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6BF" w:rsidRDefault="00E706BF" w:rsidP="00E706BF">
      <w:pPr>
        <w:spacing w:after="0" w:line="240" w:lineRule="auto"/>
        <w:jc w:val="center"/>
        <w:rPr>
          <w:rFonts w:ascii="Times New Roman" w:eastAsia="Calibri" w:hAnsi="Times New Roman" w:cs="Times New Roman"/>
          <w:b/>
          <w:bCs/>
          <w:sz w:val="24"/>
          <w:szCs w:val="24"/>
        </w:rPr>
      </w:pPr>
      <w:r w:rsidRPr="00DD4E4F">
        <w:rPr>
          <w:rFonts w:ascii="Times New Roman" w:eastAsia="Calibri" w:hAnsi="Times New Roman" w:cs="Times New Roman"/>
          <w:b/>
          <w:bCs/>
          <w:sz w:val="24"/>
          <w:szCs w:val="24"/>
        </w:rPr>
        <w:t xml:space="preserve">НАЦИОНАЛЬНАЯ АКАДЕМИЯ НАУК </w:t>
      </w:r>
    </w:p>
    <w:p w:rsidR="00E706BF" w:rsidRPr="00DD4E4F" w:rsidRDefault="00E706BF" w:rsidP="00E706BF">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КЫРГЫЗСКОЙ</w:t>
      </w:r>
      <w:r w:rsidRPr="00DD4E4F">
        <w:rPr>
          <w:rFonts w:ascii="Times New Roman" w:eastAsia="Calibri" w:hAnsi="Times New Roman" w:cs="Times New Roman"/>
          <w:b/>
          <w:bCs/>
          <w:sz w:val="24"/>
          <w:szCs w:val="24"/>
        </w:rPr>
        <w:t xml:space="preserve"> РЕСПУБЛИКИ</w:t>
      </w:r>
    </w:p>
    <w:p w:rsidR="00E706BF" w:rsidRPr="00DD4E4F" w:rsidRDefault="00E706BF" w:rsidP="00E706BF">
      <w:pPr>
        <w:spacing w:after="0" w:line="240" w:lineRule="auto"/>
        <w:ind w:firstLine="567"/>
        <w:jc w:val="center"/>
        <w:rPr>
          <w:rFonts w:ascii="Times New Roman" w:eastAsia="Calibri" w:hAnsi="Times New Roman" w:cs="Times New Roman"/>
          <w:b/>
          <w:bCs/>
          <w:sz w:val="24"/>
          <w:szCs w:val="24"/>
        </w:rPr>
      </w:pPr>
    </w:p>
    <w:p w:rsidR="00E706BF" w:rsidRDefault="00E706BF" w:rsidP="00E706BF">
      <w:pPr>
        <w:spacing w:after="0" w:line="240" w:lineRule="auto"/>
        <w:jc w:val="center"/>
        <w:rPr>
          <w:rFonts w:ascii="Times New Roman" w:eastAsia="Calibri" w:hAnsi="Times New Roman" w:cs="Times New Roman"/>
          <w:b/>
          <w:bCs/>
          <w:caps/>
          <w:sz w:val="24"/>
          <w:szCs w:val="24"/>
        </w:rPr>
      </w:pPr>
      <w:r>
        <w:rPr>
          <w:rFonts w:ascii="Times New Roman" w:eastAsia="Calibri" w:hAnsi="Times New Roman" w:cs="Times New Roman"/>
          <w:b/>
          <w:bCs/>
          <w:sz w:val="24"/>
          <w:szCs w:val="24"/>
        </w:rPr>
        <w:t>ИНСТИТУТ</w:t>
      </w:r>
      <w:r w:rsidRPr="00DD4E4F">
        <w:rPr>
          <w:rFonts w:ascii="Times New Roman" w:eastAsia="Calibri" w:hAnsi="Times New Roman" w:cs="Times New Roman"/>
          <w:b/>
          <w:bCs/>
          <w:sz w:val="24"/>
          <w:szCs w:val="24"/>
        </w:rPr>
        <w:t xml:space="preserve"> ФИЛОСОФИИ </w:t>
      </w:r>
      <w:r w:rsidRPr="00DD4E4F">
        <w:rPr>
          <w:rFonts w:ascii="Times New Roman" w:eastAsia="Calibri" w:hAnsi="Times New Roman" w:cs="Times New Roman"/>
          <w:b/>
          <w:bCs/>
          <w:caps/>
          <w:sz w:val="24"/>
          <w:szCs w:val="24"/>
        </w:rPr>
        <w:t>И Политико</w:t>
      </w:r>
      <w:r w:rsidR="00DF576D">
        <w:rPr>
          <w:rFonts w:ascii="Times New Roman" w:eastAsia="Calibri" w:hAnsi="Times New Roman" w:cs="Times New Roman"/>
          <w:b/>
          <w:bCs/>
          <w:caps/>
          <w:sz w:val="24"/>
          <w:szCs w:val="24"/>
        </w:rPr>
        <w:t>-</w:t>
      </w:r>
      <w:r w:rsidRPr="00DD4E4F">
        <w:rPr>
          <w:rFonts w:ascii="Times New Roman" w:eastAsia="Calibri" w:hAnsi="Times New Roman" w:cs="Times New Roman"/>
          <w:b/>
          <w:bCs/>
          <w:caps/>
          <w:sz w:val="24"/>
          <w:szCs w:val="24"/>
        </w:rPr>
        <w:t>правовых исследований</w:t>
      </w:r>
    </w:p>
    <w:p w:rsidR="00E706BF" w:rsidRDefault="00E706BF" w:rsidP="00E706BF">
      <w:pPr>
        <w:spacing w:after="0" w:line="240" w:lineRule="auto"/>
        <w:jc w:val="center"/>
        <w:rPr>
          <w:rFonts w:ascii="Times New Roman" w:eastAsia="Calibri" w:hAnsi="Times New Roman" w:cs="Times New Roman"/>
          <w:b/>
          <w:bCs/>
          <w:caps/>
          <w:sz w:val="24"/>
          <w:szCs w:val="24"/>
        </w:rPr>
      </w:pPr>
    </w:p>
    <w:p w:rsidR="00E706BF" w:rsidRDefault="00E706BF" w:rsidP="00E706BF">
      <w:pPr>
        <w:spacing w:after="0" w:line="240" w:lineRule="auto"/>
        <w:jc w:val="center"/>
        <w:rPr>
          <w:rFonts w:ascii="Times New Roman" w:eastAsia="Calibri" w:hAnsi="Times New Roman" w:cs="Times New Roman"/>
          <w:b/>
          <w:bCs/>
          <w:caps/>
          <w:sz w:val="24"/>
          <w:szCs w:val="24"/>
        </w:rPr>
      </w:pPr>
      <w:r>
        <w:rPr>
          <w:rFonts w:ascii="Times New Roman" w:eastAsia="Calibri" w:hAnsi="Times New Roman" w:cs="Times New Roman"/>
          <w:b/>
          <w:bCs/>
          <w:caps/>
          <w:sz w:val="24"/>
          <w:szCs w:val="24"/>
        </w:rPr>
        <w:t xml:space="preserve">КЫРГЫЗСКО-РОССИЙСКИЙ СЛАВЯНСКИЙ УНИВЕРСИТЕТ </w:t>
      </w:r>
    </w:p>
    <w:p w:rsidR="00E706BF" w:rsidRPr="00DD4E4F" w:rsidRDefault="00E706BF" w:rsidP="00E706BF">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caps/>
          <w:sz w:val="24"/>
          <w:szCs w:val="24"/>
        </w:rPr>
        <w:t>ИМ.</w:t>
      </w:r>
      <w:r w:rsidRPr="0016045C">
        <w:rPr>
          <w:rFonts w:ascii="Times New Roman" w:eastAsia="Calibri" w:hAnsi="Times New Roman" w:cs="Times New Roman"/>
          <w:b/>
          <w:bCs/>
          <w:caps/>
          <w:sz w:val="24"/>
          <w:szCs w:val="24"/>
        </w:rPr>
        <w:t xml:space="preserve"> </w:t>
      </w:r>
      <w:r>
        <w:rPr>
          <w:rFonts w:ascii="Times New Roman" w:eastAsia="Calibri" w:hAnsi="Times New Roman" w:cs="Times New Roman"/>
          <w:b/>
          <w:bCs/>
          <w:caps/>
          <w:sz w:val="24"/>
          <w:szCs w:val="24"/>
        </w:rPr>
        <w:t>Б.</w:t>
      </w:r>
      <w:r w:rsidRPr="0016045C">
        <w:rPr>
          <w:rFonts w:ascii="Times New Roman" w:eastAsia="Calibri" w:hAnsi="Times New Roman" w:cs="Times New Roman"/>
          <w:b/>
          <w:bCs/>
          <w:caps/>
          <w:sz w:val="24"/>
          <w:szCs w:val="24"/>
        </w:rPr>
        <w:t xml:space="preserve"> </w:t>
      </w:r>
      <w:r>
        <w:rPr>
          <w:rFonts w:ascii="Times New Roman" w:eastAsia="Calibri" w:hAnsi="Times New Roman" w:cs="Times New Roman"/>
          <w:b/>
          <w:bCs/>
          <w:caps/>
          <w:sz w:val="24"/>
          <w:szCs w:val="24"/>
        </w:rPr>
        <w:t>ЕЛЬЦИНА</w:t>
      </w:r>
    </w:p>
    <w:p w:rsidR="00E706BF" w:rsidRPr="00DD4E4F" w:rsidRDefault="00E706BF" w:rsidP="00E706BF">
      <w:pPr>
        <w:spacing w:after="0" w:line="240" w:lineRule="auto"/>
        <w:ind w:firstLine="567"/>
        <w:jc w:val="center"/>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F73307" w:rsidRDefault="00E706BF" w:rsidP="00E706BF">
      <w:pPr>
        <w:spacing w:after="0" w:line="240" w:lineRule="auto"/>
        <w:ind w:firstLine="567"/>
        <w:jc w:val="center"/>
        <w:rPr>
          <w:rFonts w:ascii="Times New Roman" w:eastAsia="Calibri" w:hAnsi="Times New Roman" w:cs="Times New Roman"/>
          <w:b/>
          <w:bCs/>
          <w:sz w:val="24"/>
          <w:szCs w:val="24"/>
        </w:rPr>
      </w:pPr>
      <w:r w:rsidRPr="00F73307">
        <w:rPr>
          <w:rFonts w:ascii="Times New Roman" w:eastAsia="Calibri" w:hAnsi="Times New Roman" w:cs="Times New Roman"/>
          <w:b/>
          <w:bCs/>
          <w:sz w:val="24"/>
          <w:szCs w:val="24"/>
        </w:rPr>
        <w:t>Диссертационный совет Д.09.14.003</w:t>
      </w: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6F18F6" w:rsidRDefault="00E706BF" w:rsidP="00E706BF">
      <w:pPr>
        <w:spacing w:after="0" w:line="240" w:lineRule="auto"/>
        <w:ind w:firstLine="567"/>
        <w:jc w:val="right"/>
        <w:rPr>
          <w:rFonts w:ascii="Times New Roman" w:eastAsia="Calibri" w:hAnsi="Times New Roman" w:cs="Times New Roman"/>
          <w:b/>
          <w:bCs/>
          <w:i/>
          <w:sz w:val="24"/>
          <w:szCs w:val="24"/>
        </w:rPr>
      </w:pPr>
      <w:r w:rsidRPr="006F18F6">
        <w:rPr>
          <w:rFonts w:ascii="Times New Roman" w:eastAsia="Calibri" w:hAnsi="Times New Roman" w:cs="Times New Roman"/>
          <w:b/>
          <w:bCs/>
          <w:i/>
          <w:sz w:val="24"/>
          <w:szCs w:val="24"/>
        </w:rPr>
        <w:t>На правах рукописи</w:t>
      </w:r>
    </w:p>
    <w:p w:rsidR="00E706BF" w:rsidRPr="00344694" w:rsidRDefault="00E706BF" w:rsidP="00E706BF">
      <w:pPr>
        <w:spacing w:after="0" w:line="240" w:lineRule="auto"/>
        <w:ind w:firstLine="567"/>
        <w:jc w:val="right"/>
        <w:rPr>
          <w:rFonts w:ascii="Times New Roman" w:eastAsia="Calibri" w:hAnsi="Times New Roman" w:cs="Times New Roman"/>
          <w:b/>
          <w:bCs/>
          <w:sz w:val="24"/>
          <w:szCs w:val="24"/>
        </w:rPr>
      </w:pPr>
      <w:r w:rsidRPr="00F73307">
        <w:rPr>
          <w:rFonts w:ascii="Times New Roman" w:eastAsia="Calibri" w:hAnsi="Times New Roman" w:cs="Times New Roman"/>
          <w:b/>
          <w:bCs/>
          <w:sz w:val="28"/>
          <w:szCs w:val="28"/>
        </w:rPr>
        <w:t>УДК:</w:t>
      </w:r>
      <w:r w:rsidR="00344694" w:rsidRPr="00344694">
        <w:rPr>
          <w:rFonts w:ascii="Times New Roman" w:eastAsia="Calibri" w:hAnsi="Times New Roman" w:cs="Times New Roman"/>
          <w:b/>
          <w:bCs/>
          <w:sz w:val="28"/>
          <w:szCs w:val="28"/>
        </w:rPr>
        <w:t xml:space="preserve"> </w:t>
      </w:r>
      <w:r w:rsidR="00344694" w:rsidRPr="0019486C">
        <w:rPr>
          <w:rFonts w:ascii="Times New Roman" w:eastAsia="Calibri" w:hAnsi="Times New Roman" w:cs="Times New Roman"/>
          <w:b/>
          <w:bCs/>
          <w:sz w:val="28"/>
          <w:szCs w:val="28"/>
        </w:rPr>
        <w:t>316</w:t>
      </w:r>
      <w:r w:rsidR="00344694">
        <w:rPr>
          <w:rFonts w:ascii="Times New Roman" w:eastAsia="Calibri" w:hAnsi="Times New Roman" w:cs="Times New Roman"/>
          <w:b/>
          <w:bCs/>
          <w:sz w:val="28"/>
          <w:szCs w:val="28"/>
        </w:rPr>
        <w:t>.75 (575.2) (043.3)</w:t>
      </w: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center"/>
        <w:rPr>
          <w:rFonts w:ascii="Times New Roman" w:eastAsia="Calibri" w:hAnsi="Times New Roman" w:cs="Times New Roman"/>
          <w:b/>
          <w:bCs/>
          <w:smallCaps/>
          <w:sz w:val="28"/>
          <w:szCs w:val="28"/>
        </w:rPr>
      </w:pPr>
      <w:proofErr w:type="spellStart"/>
      <w:r>
        <w:rPr>
          <w:rFonts w:ascii="Times New Roman" w:eastAsia="Calibri" w:hAnsi="Times New Roman" w:cs="Times New Roman"/>
          <w:b/>
          <w:bCs/>
          <w:smallCaps/>
          <w:sz w:val="28"/>
          <w:szCs w:val="28"/>
        </w:rPr>
        <w:t>Апсаматова</w:t>
      </w:r>
      <w:proofErr w:type="spellEnd"/>
      <w:r>
        <w:rPr>
          <w:rFonts w:ascii="Times New Roman" w:eastAsia="Calibri" w:hAnsi="Times New Roman" w:cs="Times New Roman"/>
          <w:b/>
          <w:bCs/>
          <w:smallCaps/>
          <w:sz w:val="28"/>
          <w:szCs w:val="28"/>
        </w:rPr>
        <w:t xml:space="preserve"> Эльвира </w:t>
      </w:r>
      <w:proofErr w:type="spellStart"/>
      <w:r>
        <w:rPr>
          <w:rFonts w:ascii="Times New Roman" w:eastAsia="Calibri" w:hAnsi="Times New Roman" w:cs="Times New Roman"/>
          <w:b/>
          <w:bCs/>
          <w:smallCaps/>
          <w:sz w:val="28"/>
          <w:szCs w:val="28"/>
        </w:rPr>
        <w:t>Джумабековна</w:t>
      </w:r>
      <w:proofErr w:type="spellEnd"/>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360" w:lineRule="auto"/>
        <w:ind w:firstLine="567"/>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ИДЕОЛОГИЧЕСКИЕ</w:t>
      </w:r>
      <w:r w:rsidRPr="00DD4E4F">
        <w:rPr>
          <w:rFonts w:ascii="Times New Roman" w:eastAsia="Calibri" w:hAnsi="Times New Roman" w:cs="Times New Roman"/>
          <w:b/>
          <w:bCs/>
          <w:caps/>
          <w:sz w:val="28"/>
          <w:szCs w:val="28"/>
        </w:rPr>
        <w:t xml:space="preserve"> аспекты </w:t>
      </w:r>
      <w:r>
        <w:rPr>
          <w:rFonts w:ascii="Times New Roman" w:eastAsia="Calibri" w:hAnsi="Times New Roman" w:cs="Times New Roman"/>
          <w:b/>
          <w:bCs/>
          <w:caps/>
          <w:sz w:val="28"/>
          <w:szCs w:val="28"/>
        </w:rPr>
        <w:t>ТЕНГРИАНСТВА</w:t>
      </w:r>
    </w:p>
    <w:p w:rsidR="00E706BF" w:rsidRPr="00DD4E4F" w:rsidRDefault="00E706BF" w:rsidP="00E706BF">
      <w:pPr>
        <w:spacing w:after="0" w:line="360" w:lineRule="auto"/>
        <w:ind w:firstLine="567"/>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(на примере орхоно-энесайских памятников письменности)</w:t>
      </w: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sz w:val="28"/>
          <w:szCs w:val="28"/>
        </w:rPr>
      </w:pPr>
    </w:p>
    <w:p w:rsidR="00E706BF" w:rsidRPr="00F73307" w:rsidRDefault="00E706BF" w:rsidP="00E706BF">
      <w:pPr>
        <w:spacing w:after="0" w:line="240" w:lineRule="auto"/>
        <w:ind w:firstLine="567"/>
        <w:jc w:val="center"/>
        <w:rPr>
          <w:rFonts w:ascii="Times New Roman" w:eastAsia="Calibri" w:hAnsi="Times New Roman" w:cs="Times New Roman"/>
          <w:bCs/>
          <w:sz w:val="28"/>
          <w:szCs w:val="28"/>
        </w:rPr>
      </w:pPr>
      <w:r w:rsidRPr="00F73307">
        <w:rPr>
          <w:rFonts w:ascii="Times New Roman" w:eastAsia="Calibri" w:hAnsi="Times New Roman" w:cs="Times New Roman"/>
          <w:bCs/>
          <w:sz w:val="28"/>
          <w:szCs w:val="28"/>
        </w:rPr>
        <w:t>09.00.11. – социальная философия</w:t>
      </w:r>
    </w:p>
    <w:p w:rsidR="00E706BF" w:rsidRPr="00F73307" w:rsidRDefault="00E706BF" w:rsidP="00E706BF">
      <w:pPr>
        <w:spacing w:after="0" w:line="240" w:lineRule="auto"/>
        <w:ind w:firstLine="567"/>
        <w:jc w:val="both"/>
        <w:rPr>
          <w:rFonts w:ascii="Times New Roman" w:eastAsia="Calibri" w:hAnsi="Times New Roman" w:cs="Times New Roman"/>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sz w:val="28"/>
          <w:szCs w:val="28"/>
        </w:rPr>
      </w:pPr>
    </w:p>
    <w:p w:rsidR="00E706BF" w:rsidRPr="00DD4E4F" w:rsidRDefault="00E706BF" w:rsidP="00E706BF">
      <w:pPr>
        <w:spacing w:after="120" w:line="240" w:lineRule="auto"/>
        <w:jc w:val="center"/>
        <w:rPr>
          <w:rFonts w:ascii="Times New Roman" w:eastAsia="Times New Roman" w:hAnsi="Times New Roman" w:cs="Times New Roman"/>
          <w:b/>
          <w:sz w:val="28"/>
          <w:szCs w:val="28"/>
          <w:lang w:eastAsia="ru-RU"/>
        </w:rPr>
      </w:pPr>
      <w:r w:rsidRPr="00DD4E4F">
        <w:rPr>
          <w:rFonts w:ascii="Times New Roman" w:eastAsia="Times New Roman" w:hAnsi="Times New Roman" w:cs="Times New Roman"/>
          <w:b/>
          <w:sz w:val="28"/>
          <w:szCs w:val="28"/>
          <w:lang w:eastAsia="ru-RU"/>
        </w:rPr>
        <w:t>А</w:t>
      </w:r>
      <w:r w:rsidR="00192BDD">
        <w:rPr>
          <w:rFonts w:ascii="Times New Roman" w:eastAsia="Times New Roman" w:hAnsi="Times New Roman" w:cs="Times New Roman"/>
          <w:b/>
          <w:sz w:val="28"/>
          <w:szCs w:val="28"/>
          <w:lang w:eastAsia="ru-RU"/>
        </w:rPr>
        <w:t>ВТОРЕФЕРАТ</w:t>
      </w:r>
    </w:p>
    <w:p w:rsidR="00E706BF" w:rsidRPr="00DD4E4F" w:rsidRDefault="00E706BF" w:rsidP="00E706BF">
      <w:pPr>
        <w:spacing w:after="120" w:line="240" w:lineRule="auto"/>
        <w:jc w:val="center"/>
        <w:rPr>
          <w:rFonts w:ascii="Times New Roman" w:eastAsia="Times New Roman" w:hAnsi="Times New Roman" w:cs="Times New Roman"/>
          <w:bCs/>
          <w:sz w:val="28"/>
          <w:szCs w:val="28"/>
          <w:lang w:eastAsia="ru-RU"/>
        </w:rPr>
      </w:pPr>
      <w:r w:rsidRPr="00DD4E4F">
        <w:rPr>
          <w:rFonts w:ascii="Times New Roman" w:eastAsia="Times New Roman" w:hAnsi="Times New Roman" w:cs="Times New Roman"/>
          <w:bCs/>
          <w:sz w:val="28"/>
          <w:szCs w:val="28"/>
          <w:lang w:eastAsia="ru-RU"/>
        </w:rPr>
        <w:t xml:space="preserve">диссертации на соискание ученой степени </w:t>
      </w:r>
    </w:p>
    <w:p w:rsidR="00E706BF" w:rsidRPr="00DD4E4F" w:rsidRDefault="00E706BF" w:rsidP="00E706BF">
      <w:pPr>
        <w:spacing w:after="120" w:line="240" w:lineRule="auto"/>
        <w:jc w:val="center"/>
        <w:rPr>
          <w:rFonts w:ascii="Times New Roman" w:eastAsia="Times New Roman" w:hAnsi="Times New Roman" w:cs="Times New Roman"/>
          <w:bCs/>
          <w:sz w:val="28"/>
          <w:szCs w:val="28"/>
          <w:lang w:eastAsia="ru-RU"/>
        </w:rPr>
      </w:pPr>
      <w:r w:rsidRPr="00DD4E4F">
        <w:rPr>
          <w:rFonts w:ascii="Times New Roman" w:eastAsia="Times New Roman" w:hAnsi="Times New Roman" w:cs="Times New Roman"/>
          <w:bCs/>
          <w:sz w:val="28"/>
          <w:szCs w:val="28"/>
          <w:lang w:eastAsia="ru-RU"/>
        </w:rPr>
        <w:t>кандидата философских наук</w:t>
      </w: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DD4E4F" w:rsidRDefault="00E706BF" w:rsidP="00E706BF">
      <w:pPr>
        <w:spacing w:after="0" w:line="240" w:lineRule="auto"/>
        <w:ind w:firstLine="567"/>
        <w:jc w:val="both"/>
        <w:rPr>
          <w:rFonts w:ascii="Times New Roman" w:eastAsia="Calibri" w:hAnsi="Times New Roman" w:cs="Times New Roman"/>
          <w:b/>
          <w:bCs/>
          <w:sz w:val="28"/>
          <w:szCs w:val="28"/>
        </w:rPr>
      </w:pPr>
    </w:p>
    <w:p w:rsidR="00E706BF" w:rsidRPr="00186466" w:rsidRDefault="00E706BF" w:rsidP="00E706BF">
      <w:pPr>
        <w:spacing w:after="0" w:line="240" w:lineRule="auto"/>
        <w:ind w:firstLine="567"/>
        <w:jc w:val="center"/>
        <w:rPr>
          <w:rFonts w:ascii="Times New Roman" w:eastAsia="Calibri" w:hAnsi="Times New Roman" w:cs="Times New Roman"/>
          <w:b/>
          <w:sz w:val="28"/>
          <w:szCs w:val="28"/>
        </w:rPr>
      </w:pPr>
      <w:r w:rsidRPr="00DD4E4F">
        <w:rPr>
          <w:rFonts w:ascii="Times New Roman" w:eastAsia="Calibri" w:hAnsi="Times New Roman" w:cs="Times New Roman"/>
          <w:b/>
          <w:sz w:val="28"/>
          <w:szCs w:val="28"/>
        </w:rPr>
        <w:t>БИШКЕК – 201</w:t>
      </w:r>
      <w:r w:rsidR="0019486C" w:rsidRPr="00186466">
        <w:rPr>
          <w:rFonts w:ascii="Times New Roman" w:eastAsia="Calibri" w:hAnsi="Times New Roman" w:cs="Times New Roman"/>
          <w:b/>
          <w:sz w:val="28"/>
          <w:szCs w:val="28"/>
        </w:rPr>
        <w:t>5</w:t>
      </w:r>
    </w:p>
    <w:p w:rsidR="00E706BF" w:rsidRDefault="00E706BF" w:rsidP="00E706BF">
      <w:pPr>
        <w:spacing w:after="0" w:line="240" w:lineRule="auto"/>
        <w:ind w:firstLine="567"/>
        <w:jc w:val="both"/>
        <w:rPr>
          <w:rFonts w:ascii="Times New Roman" w:eastAsia="Calibri" w:hAnsi="Times New Roman" w:cs="Times New Roman"/>
          <w:sz w:val="28"/>
          <w:szCs w:val="28"/>
        </w:rPr>
      </w:pPr>
      <w:r w:rsidRPr="001D0E09">
        <w:rPr>
          <w:rFonts w:ascii="Times New Roman" w:eastAsia="Calibri" w:hAnsi="Times New Roman" w:cs="Times New Roman"/>
          <w:sz w:val="28"/>
          <w:szCs w:val="28"/>
        </w:rPr>
        <w:lastRenderedPageBreak/>
        <w:t xml:space="preserve">Диссертационная работа выполнена </w:t>
      </w:r>
      <w:r>
        <w:rPr>
          <w:rFonts w:ascii="Times New Roman" w:eastAsia="Calibri" w:hAnsi="Times New Roman" w:cs="Times New Roman"/>
          <w:sz w:val="28"/>
          <w:szCs w:val="28"/>
        </w:rPr>
        <w:t xml:space="preserve">на кафедре философии </w:t>
      </w:r>
      <w:r w:rsidR="00CE4FAB">
        <w:rPr>
          <w:rFonts w:ascii="Times New Roman" w:eastAsia="Calibri" w:hAnsi="Times New Roman" w:cs="Times New Roman"/>
          <w:sz w:val="28"/>
          <w:szCs w:val="28"/>
        </w:rPr>
        <w:t xml:space="preserve">факультета социально-гуманитарных наук </w:t>
      </w:r>
      <w:r>
        <w:rPr>
          <w:rFonts w:ascii="Times New Roman" w:eastAsia="Calibri" w:hAnsi="Times New Roman" w:cs="Times New Roman"/>
          <w:sz w:val="28"/>
          <w:szCs w:val="28"/>
        </w:rPr>
        <w:t xml:space="preserve">Кыргызского </w:t>
      </w:r>
      <w:r w:rsidR="00CE4FAB">
        <w:rPr>
          <w:rFonts w:ascii="Times New Roman" w:eastAsia="Calibri" w:hAnsi="Times New Roman" w:cs="Times New Roman"/>
          <w:sz w:val="28"/>
          <w:szCs w:val="28"/>
        </w:rPr>
        <w:t>н</w:t>
      </w:r>
      <w:r>
        <w:rPr>
          <w:rFonts w:ascii="Times New Roman" w:eastAsia="Calibri" w:hAnsi="Times New Roman" w:cs="Times New Roman"/>
          <w:sz w:val="28"/>
          <w:szCs w:val="28"/>
        </w:rPr>
        <w:t xml:space="preserve">ационального </w:t>
      </w:r>
      <w:r w:rsidR="00CE4FAB">
        <w:rPr>
          <w:rFonts w:ascii="Times New Roman" w:eastAsia="Calibri" w:hAnsi="Times New Roman" w:cs="Times New Roman"/>
          <w:sz w:val="28"/>
          <w:szCs w:val="28"/>
        </w:rPr>
        <w:t>у</w:t>
      </w:r>
      <w:r>
        <w:rPr>
          <w:rFonts w:ascii="Times New Roman" w:eastAsia="Calibri" w:hAnsi="Times New Roman" w:cs="Times New Roman"/>
          <w:sz w:val="28"/>
          <w:szCs w:val="28"/>
        </w:rPr>
        <w:t xml:space="preserve">ниверситета имени </w:t>
      </w:r>
      <w:proofErr w:type="spellStart"/>
      <w:r>
        <w:rPr>
          <w:rFonts w:ascii="Times New Roman" w:eastAsia="Calibri" w:hAnsi="Times New Roman" w:cs="Times New Roman"/>
          <w:sz w:val="28"/>
          <w:szCs w:val="28"/>
        </w:rPr>
        <w:t>Жусупа</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Баласагына</w:t>
      </w:r>
      <w:proofErr w:type="spellEnd"/>
      <w:r>
        <w:rPr>
          <w:rFonts w:ascii="Times New Roman" w:eastAsia="Calibri" w:hAnsi="Times New Roman" w:cs="Times New Roman"/>
          <w:sz w:val="28"/>
          <w:szCs w:val="28"/>
        </w:rPr>
        <w:t>.</w:t>
      </w: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rPr>
          <w:rFonts w:ascii="Times New Roman" w:eastAsia="Calibri" w:hAnsi="Times New Roman" w:cs="Times New Roman"/>
          <w:sz w:val="28"/>
          <w:szCs w:val="28"/>
        </w:rPr>
      </w:pPr>
      <w:r w:rsidRPr="001D0E09">
        <w:rPr>
          <w:rFonts w:ascii="Times New Roman" w:eastAsia="Calibri" w:hAnsi="Times New Roman" w:cs="Times New Roman"/>
          <w:b/>
          <w:sz w:val="28"/>
          <w:szCs w:val="28"/>
        </w:rPr>
        <w:t>Научный руководитель:</w:t>
      </w:r>
      <w:r w:rsidRPr="001D0E09">
        <w:rPr>
          <w:rFonts w:ascii="Times New Roman" w:eastAsia="Calibri" w:hAnsi="Times New Roman" w:cs="Times New Roman"/>
          <w:sz w:val="28"/>
          <w:szCs w:val="28"/>
        </w:rPr>
        <w:t xml:space="preserve">            </w:t>
      </w:r>
      <w:r>
        <w:rPr>
          <w:rFonts w:ascii="Times New Roman" w:eastAsia="Calibri" w:hAnsi="Times New Roman" w:cs="Times New Roman"/>
          <w:sz w:val="28"/>
          <w:szCs w:val="28"/>
        </w:rPr>
        <w:t>доктор философских наук</w:t>
      </w:r>
    </w:p>
    <w:p w:rsidR="00E706BF" w:rsidRPr="001D0E09" w:rsidRDefault="00E706BF" w:rsidP="00E706BF">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 xml:space="preserve"> </w:t>
      </w:r>
      <w:r>
        <w:rPr>
          <w:rFonts w:ascii="Times New Roman" w:eastAsia="Calibri" w:hAnsi="Times New Roman" w:cs="Times New Roman"/>
          <w:b/>
          <w:sz w:val="28"/>
          <w:szCs w:val="28"/>
        </w:rPr>
        <w:t xml:space="preserve">Айтбаев </w:t>
      </w:r>
      <w:proofErr w:type="spellStart"/>
      <w:r>
        <w:rPr>
          <w:rFonts w:ascii="Times New Roman" w:eastAsia="Calibri" w:hAnsi="Times New Roman" w:cs="Times New Roman"/>
          <w:b/>
          <w:sz w:val="28"/>
          <w:szCs w:val="28"/>
        </w:rPr>
        <w:t>Абдимталип</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Айтбаевич</w:t>
      </w:r>
      <w:proofErr w:type="spellEnd"/>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rPr>
          <w:rFonts w:ascii="Times New Roman" w:eastAsia="Calibri" w:hAnsi="Times New Roman" w:cs="Times New Roman"/>
          <w:sz w:val="28"/>
          <w:szCs w:val="28"/>
        </w:rPr>
      </w:pPr>
      <w:r w:rsidRPr="001D0E09">
        <w:rPr>
          <w:rFonts w:ascii="Times New Roman" w:eastAsia="Calibri" w:hAnsi="Times New Roman" w:cs="Times New Roman"/>
          <w:b/>
          <w:sz w:val="28"/>
          <w:szCs w:val="28"/>
        </w:rPr>
        <w:t>Официальные оппоненты:</w:t>
      </w:r>
      <w:r w:rsidRPr="001D0E09">
        <w:rPr>
          <w:rFonts w:ascii="Times New Roman" w:eastAsia="Calibri" w:hAnsi="Times New Roman" w:cs="Times New Roman"/>
          <w:sz w:val="28"/>
          <w:szCs w:val="28"/>
        </w:rPr>
        <w:t xml:space="preserve">        доктор философских наук, профессор </w:t>
      </w:r>
    </w:p>
    <w:p w:rsidR="00E706BF" w:rsidRPr="001D0E09" w:rsidRDefault="00E706BF" w:rsidP="00E706BF">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b/>
          <w:sz w:val="28"/>
          <w:szCs w:val="28"/>
        </w:rPr>
        <w:t>Ажибекова</w:t>
      </w:r>
      <w:proofErr w:type="spellEnd"/>
      <w:r>
        <w:rPr>
          <w:rFonts w:ascii="Times New Roman" w:eastAsia="Calibri" w:hAnsi="Times New Roman" w:cs="Times New Roman"/>
          <w:b/>
          <w:sz w:val="28"/>
          <w:szCs w:val="28"/>
        </w:rPr>
        <w:t xml:space="preserve"> Клара </w:t>
      </w:r>
      <w:proofErr w:type="spellStart"/>
      <w:r>
        <w:rPr>
          <w:rFonts w:ascii="Times New Roman" w:eastAsia="Calibri" w:hAnsi="Times New Roman" w:cs="Times New Roman"/>
          <w:b/>
          <w:sz w:val="28"/>
          <w:szCs w:val="28"/>
        </w:rPr>
        <w:t>Ажибековна</w:t>
      </w:r>
      <w:proofErr w:type="spellEnd"/>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r w:rsidRPr="001D0E0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кандидат философских наук</w:t>
      </w:r>
      <w:r w:rsidR="00CE4FAB">
        <w:rPr>
          <w:rFonts w:ascii="Times New Roman" w:eastAsia="Calibri" w:hAnsi="Times New Roman" w:cs="Times New Roman"/>
          <w:sz w:val="28"/>
          <w:szCs w:val="28"/>
        </w:rPr>
        <w:t>,</w:t>
      </w:r>
      <w:r w:rsidR="004A0AF1">
        <w:rPr>
          <w:rFonts w:ascii="Times New Roman" w:eastAsia="Calibri" w:hAnsi="Times New Roman" w:cs="Times New Roman"/>
          <w:sz w:val="28"/>
          <w:szCs w:val="28"/>
        </w:rPr>
        <w:t xml:space="preserve"> </w:t>
      </w:r>
      <w:r w:rsidR="00CE4FAB">
        <w:rPr>
          <w:rFonts w:ascii="Times New Roman" w:eastAsia="Calibri" w:hAnsi="Times New Roman" w:cs="Times New Roman"/>
          <w:sz w:val="28"/>
          <w:szCs w:val="28"/>
        </w:rPr>
        <w:t>доцент</w:t>
      </w:r>
    </w:p>
    <w:p w:rsidR="00E706BF" w:rsidRPr="001D0E09" w:rsidRDefault="00E706BF" w:rsidP="00E706BF">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b/>
          <w:sz w:val="28"/>
          <w:szCs w:val="28"/>
        </w:rPr>
        <w:t>Акматова</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Назгул</w:t>
      </w:r>
      <w:r w:rsidR="002B5995">
        <w:rPr>
          <w:rFonts w:ascii="Times New Roman" w:eastAsia="Calibri" w:hAnsi="Times New Roman" w:cs="Times New Roman"/>
          <w:b/>
          <w:sz w:val="28"/>
          <w:szCs w:val="28"/>
        </w:rPr>
        <w:t>ь</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Сапарбековна</w:t>
      </w:r>
      <w:proofErr w:type="spellEnd"/>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rPr>
          <w:rFonts w:ascii="Times New Roman" w:eastAsia="Calibri" w:hAnsi="Times New Roman" w:cs="Times New Roman"/>
          <w:sz w:val="28"/>
          <w:szCs w:val="28"/>
        </w:rPr>
      </w:pPr>
      <w:r w:rsidRPr="001D0E09">
        <w:rPr>
          <w:rFonts w:ascii="Times New Roman" w:eastAsia="Calibri" w:hAnsi="Times New Roman" w:cs="Times New Roman"/>
          <w:b/>
          <w:sz w:val="28"/>
          <w:szCs w:val="28"/>
        </w:rPr>
        <w:t xml:space="preserve">Ведущая организация:   </w:t>
      </w:r>
      <w:r w:rsidRPr="001D0E09">
        <w:rPr>
          <w:rFonts w:ascii="Times New Roman" w:eastAsia="Calibri" w:hAnsi="Times New Roman" w:cs="Times New Roman"/>
          <w:sz w:val="28"/>
          <w:szCs w:val="28"/>
        </w:rPr>
        <w:t xml:space="preserve">            кафедра философии и социальных наук</w:t>
      </w:r>
    </w:p>
    <w:p w:rsidR="00E706BF" w:rsidRPr="001D0E09" w:rsidRDefault="00E706BF" w:rsidP="00E706BF">
      <w:pPr>
        <w:spacing w:after="0" w:line="240" w:lineRule="auto"/>
        <w:ind w:firstLine="567"/>
        <w:rPr>
          <w:rFonts w:ascii="Times New Roman" w:eastAsia="Calibri" w:hAnsi="Times New Roman" w:cs="Times New Roman"/>
          <w:sz w:val="28"/>
          <w:szCs w:val="28"/>
        </w:rPr>
      </w:pPr>
      <w:r w:rsidRPr="001D0E0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К</w:t>
      </w:r>
      <w:r w:rsidR="005B233C">
        <w:rPr>
          <w:rFonts w:ascii="Times New Roman" w:eastAsia="Calibri" w:hAnsi="Times New Roman" w:cs="Times New Roman"/>
          <w:sz w:val="28"/>
          <w:szCs w:val="28"/>
        </w:rPr>
        <w:t>Г</w:t>
      </w:r>
      <w:r w:rsidRPr="001D0E09">
        <w:rPr>
          <w:rFonts w:ascii="Times New Roman" w:eastAsia="Calibri" w:hAnsi="Times New Roman" w:cs="Times New Roman"/>
          <w:sz w:val="28"/>
          <w:szCs w:val="28"/>
        </w:rPr>
        <w:t>ТУ им.</w:t>
      </w:r>
      <w:r>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И.</w:t>
      </w:r>
      <w:r>
        <w:rPr>
          <w:rFonts w:ascii="Times New Roman" w:eastAsia="Calibri" w:hAnsi="Times New Roman" w:cs="Times New Roman"/>
          <w:sz w:val="28"/>
          <w:szCs w:val="28"/>
        </w:rPr>
        <w:t xml:space="preserve"> </w:t>
      </w:r>
      <w:proofErr w:type="spellStart"/>
      <w:r w:rsidRPr="001D0E09">
        <w:rPr>
          <w:rFonts w:ascii="Times New Roman" w:eastAsia="Calibri" w:hAnsi="Times New Roman" w:cs="Times New Roman"/>
          <w:sz w:val="28"/>
          <w:szCs w:val="28"/>
        </w:rPr>
        <w:t>Раззакова</w:t>
      </w:r>
      <w:proofErr w:type="spellEnd"/>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jc w:val="both"/>
        <w:rPr>
          <w:rFonts w:ascii="Times New Roman" w:eastAsia="Calibri" w:hAnsi="Times New Roman" w:cs="Times New Roman"/>
          <w:sz w:val="28"/>
          <w:szCs w:val="28"/>
        </w:rPr>
      </w:pPr>
      <w:r w:rsidRPr="001D0E09">
        <w:rPr>
          <w:rFonts w:ascii="Times New Roman" w:eastAsia="Calibri" w:hAnsi="Times New Roman" w:cs="Times New Roman"/>
          <w:sz w:val="28"/>
          <w:szCs w:val="28"/>
        </w:rPr>
        <w:t xml:space="preserve">Защита диссертации состоится </w:t>
      </w:r>
      <w:r w:rsidR="0016045C">
        <w:rPr>
          <w:rFonts w:ascii="Times New Roman" w:eastAsia="Calibri" w:hAnsi="Times New Roman" w:cs="Times New Roman"/>
          <w:sz w:val="28"/>
          <w:szCs w:val="28"/>
        </w:rPr>
        <w:t>2</w:t>
      </w:r>
      <w:r w:rsidR="004A0AF1">
        <w:rPr>
          <w:rFonts w:ascii="Times New Roman" w:eastAsia="Calibri" w:hAnsi="Times New Roman" w:cs="Times New Roman"/>
          <w:sz w:val="28"/>
          <w:szCs w:val="28"/>
        </w:rPr>
        <w:t>0</w:t>
      </w:r>
      <w:r w:rsidR="0016045C">
        <w:rPr>
          <w:rFonts w:ascii="Times New Roman" w:eastAsia="Calibri" w:hAnsi="Times New Roman" w:cs="Times New Roman"/>
          <w:sz w:val="28"/>
          <w:szCs w:val="28"/>
        </w:rPr>
        <w:t xml:space="preserve"> марта</w:t>
      </w:r>
      <w:r>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2015 года в 12.00 часов на заседании диссертационного совета Д.</w:t>
      </w:r>
      <w:r>
        <w:rPr>
          <w:rFonts w:ascii="Times New Roman" w:eastAsia="Calibri" w:hAnsi="Times New Roman" w:cs="Times New Roman"/>
          <w:sz w:val="28"/>
          <w:szCs w:val="28"/>
        </w:rPr>
        <w:t>09.14.003 по защите диссертаций</w:t>
      </w:r>
      <w:r w:rsidRPr="001D0E09">
        <w:rPr>
          <w:rFonts w:ascii="Times New Roman" w:eastAsia="Calibri" w:hAnsi="Times New Roman" w:cs="Times New Roman"/>
          <w:sz w:val="28"/>
          <w:szCs w:val="28"/>
        </w:rPr>
        <w:t xml:space="preserve"> на соискание ученой степени доктора (кандидата) философских наук и кандидата культурологии при Институте философии и политико-правовых исследований НАН </w:t>
      </w:r>
      <w:proofErr w:type="gramStart"/>
      <w:r w:rsidRPr="001D0E09">
        <w:rPr>
          <w:rFonts w:ascii="Times New Roman" w:eastAsia="Calibri" w:hAnsi="Times New Roman" w:cs="Times New Roman"/>
          <w:sz w:val="28"/>
          <w:szCs w:val="28"/>
        </w:rPr>
        <w:t>КР</w:t>
      </w:r>
      <w:proofErr w:type="gramEnd"/>
      <w:r w:rsidRPr="001D0E09">
        <w:rPr>
          <w:rFonts w:ascii="Times New Roman" w:eastAsia="Calibri" w:hAnsi="Times New Roman" w:cs="Times New Roman"/>
          <w:sz w:val="28"/>
          <w:szCs w:val="28"/>
        </w:rPr>
        <w:t xml:space="preserve"> и КРСУ имени Б. Ельцина по адресу: 720071, г. Бишкек, проспект Чуй, 265-а.</w:t>
      </w:r>
    </w:p>
    <w:p w:rsidR="00E706BF" w:rsidRPr="001D0E09" w:rsidRDefault="00E706BF" w:rsidP="00E706BF">
      <w:pPr>
        <w:spacing w:after="0" w:line="240" w:lineRule="auto"/>
        <w:ind w:firstLine="567"/>
        <w:jc w:val="both"/>
        <w:rPr>
          <w:rFonts w:ascii="Times New Roman" w:eastAsia="Calibri" w:hAnsi="Times New Roman" w:cs="Times New Roman"/>
          <w:sz w:val="28"/>
          <w:szCs w:val="28"/>
        </w:rPr>
      </w:pPr>
      <w:r w:rsidRPr="001D0E09">
        <w:rPr>
          <w:rFonts w:ascii="Times New Roman" w:eastAsia="Calibri" w:hAnsi="Times New Roman" w:cs="Times New Roman"/>
          <w:sz w:val="28"/>
          <w:szCs w:val="28"/>
        </w:rPr>
        <w:t>С диссертацией можно ознакомиться в Центральной научной библиотеке НАН КР (</w:t>
      </w:r>
      <w:r w:rsidR="00C76721" w:rsidRPr="00C76721">
        <w:rPr>
          <w:rFonts w:ascii="Times New Roman" w:eastAsia="Calibri" w:hAnsi="Times New Roman" w:cs="Times New Roman"/>
          <w:sz w:val="28"/>
          <w:szCs w:val="28"/>
        </w:rPr>
        <w:t>720071</w:t>
      </w:r>
      <w:r w:rsidR="00C76721">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г. Бишкек, проспект</w:t>
      </w:r>
      <w:proofErr w:type="gramStart"/>
      <w:r w:rsidRPr="001D0E09">
        <w:rPr>
          <w:rFonts w:ascii="Times New Roman" w:eastAsia="Calibri" w:hAnsi="Times New Roman" w:cs="Times New Roman"/>
          <w:sz w:val="28"/>
          <w:szCs w:val="28"/>
        </w:rPr>
        <w:t xml:space="preserve"> Ч</w:t>
      </w:r>
      <w:proofErr w:type="gramEnd"/>
      <w:r w:rsidRPr="001D0E09">
        <w:rPr>
          <w:rFonts w:ascii="Times New Roman" w:eastAsia="Calibri" w:hAnsi="Times New Roman" w:cs="Times New Roman"/>
          <w:sz w:val="28"/>
          <w:szCs w:val="28"/>
        </w:rPr>
        <w:t>уй, 265-а</w:t>
      </w:r>
      <w:r w:rsidR="0016045C">
        <w:rPr>
          <w:rFonts w:ascii="Times New Roman" w:eastAsia="Calibri" w:hAnsi="Times New Roman" w:cs="Times New Roman"/>
          <w:sz w:val="28"/>
          <w:szCs w:val="28"/>
        </w:rPr>
        <w:t>,</w:t>
      </w:r>
      <w:r w:rsidRPr="001D0E09">
        <w:rPr>
          <w:rFonts w:ascii="Times New Roman" w:eastAsia="Calibri" w:hAnsi="Times New Roman" w:cs="Times New Roman"/>
          <w:sz w:val="28"/>
          <w:szCs w:val="28"/>
        </w:rPr>
        <w:t xml:space="preserve"> ЦНБ).</w:t>
      </w: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r w:rsidRPr="001D0E09">
        <w:rPr>
          <w:rFonts w:ascii="Times New Roman" w:eastAsia="Calibri" w:hAnsi="Times New Roman" w:cs="Times New Roman"/>
          <w:sz w:val="28"/>
          <w:szCs w:val="28"/>
        </w:rPr>
        <w:t>Автореферат разослан</w:t>
      </w:r>
      <w:r w:rsidR="0016045C">
        <w:rPr>
          <w:rFonts w:ascii="Times New Roman" w:eastAsia="Calibri" w:hAnsi="Times New Roman" w:cs="Times New Roman"/>
          <w:sz w:val="28"/>
          <w:szCs w:val="28"/>
        </w:rPr>
        <w:t xml:space="preserve"> 2</w:t>
      </w:r>
      <w:r w:rsidR="004A0AF1">
        <w:rPr>
          <w:rFonts w:ascii="Times New Roman" w:eastAsia="Calibri" w:hAnsi="Times New Roman" w:cs="Times New Roman"/>
          <w:sz w:val="28"/>
          <w:szCs w:val="28"/>
        </w:rPr>
        <w:t>0</w:t>
      </w:r>
      <w:r w:rsidR="0016045C">
        <w:rPr>
          <w:rFonts w:ascii="Times New Roman" w:eastAsia="Calibri" w:hAnsi="Times New Roman" w:cs="Times New Roman"/>
          <w:sz w:val="28"/>
          <w:szCs w:val="28"/>
        </w:rPr>
        <w:t xml:space="preserve"> февраля 20</w:t>
      </w:r>
      <w:r w:rsidRPr="001D0E09">
        <w:rPr>
          <w:rFonts w:ascii="Times New Roman" w:eastAsia="Calibri" w:hAnsi="Times New Roman" w:cs="Times New Roman"/>
          <w:sz w:val="28"/>
          <w:szCs w:val="28"/>
        </w:rPr>
        <w:t>1</w:t>
      </w:r>
      <w:r>
        <w:rPr>
          <w:rFonts w:ascii="Times New Roman" w:eastAsia="Calibri" w:hAnsi="Times New Roman" w:cs="Times New Roman"/>
          <w:sz w:val="28"/>
          <w:szCs w:val="28"/>
        </w:rPr>
        <w:t>5</w:t>
      </w:r>
      <w:r w:rsidR="00C76721">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г.</w:t>
      </w: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sz w:val="28"/>
          <w:szCs w:val="28"/>
        </w:rPr>
      </w:pPr>
    </w:p>
    <w:p w:rsidR="00E706BF" w:rsidRPr="001D0E09" w:rsidRDefault="00E706BF" w:rsidP="00E706BF">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b/>
          <w:sz w:val="28"/>
          <w:szCs w:val="28"/>
        </w:rPr>
        <w:t>Ученый секретарь</w:t>
      </w:r>
    </w:p>
    <w:p w:rsidR="00E706BF" w:rsidRPr="001D0E09" w:rsidRDefault="00E706BF" w:rsidP="00E706BF">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b/>
          <w:sz w:val="28"/>
          <w:szCs w:val="28"/>
        </w:rPr>
        <w:t>диссертационного совета,</w:t>
      </w:r>
    </w:p>
    <w:p w:rsidR="00E706BF" w:rsidRPr="001D0E09" w:rsidRDefault="00E706BF" w:rsidP="00E706BF">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b/>
          <w:sz w:val="28"/>
          <w:szCs w:val="28"/>
        </w:rPr>
        <w:t xml:space="preserve">доктор философских наук                                               </w:t>
      </w:r>
      <w:proofErr w:type="spellStart"/>
      <w:r w:rsidRPr="001D0E09">
        <w:rPr>
          <w:rFonts w:ascii="Times New Roman" w:eastAsia="Calibri" w:hAnsi="Times New Roman" w:cs="Times New Roman"/>
          <w:b/>
          <w:sz w:val="28"/>
          <w:szCs w:val="28"/>
        </w:rPr>
        <w:t>Стамова</w:t>
      </w:r>
      <w:proofErr w:type="spellEnd"/>
      <w:r w:rsidRPr="001D0E09">
        <w:rPr>
          <w:rFonts w:ascii="Times New Roman" w:eastAsia="Calibri" w:hAnsi="Times New Roman" w:cs="Times New Roman"/>
          <w:b/>
          <w:sz w:val="28"/>
          <w:szCs w:val="28"/>
        </w:rPr>
        <w:t xml:space="preserve"> Р.Д.</w:t>
      </w:r>
    </w:p>
    <w:p w:rsidR="00E706BF" w:rsidRPr="001D0E09" w:rsidRDefault="00E706BF" w:rsidP="00E706BF">
      <w:pPr>
        <w:spacing w:after="0" w:line="240" w:lineRule="auto"/>
        <w:ind w:firstLine="567"/>
        <w:jc w:val="center"/>
        <w:rPr>
          <w:rFonts w:ascii="Times New Roman" w:eastAsia="Calibri" w:hAnsi="Times New Roman" w:cs="Times New Roman"/>
          <w:b/>
          <w:sz w:val="28"/>
          <w:szCs w:val="28"/>
        </w:rPr>
      </w:pPr>
    </w:p>
    <w:p w:rsidR="00E706BF" w:rsidRPr="001D0E09" w:rsidRDefault="00E706BF" w:rsidP="00E706BF">
      <w:pPr>
        <w:spacing w:after="0" w:line="240" w:lineRule="auto"/>
        <w:ind w:firstLine="567"/>
        <w:jc w:val="center"/>
        <w:rPr>
          <w:rFonts w:ascii="Times New Roman" w:eastAsia="Calibri" w:hAnsi="Times New Roman" w:cs="Times New Roman"/>
          <w:b/>
          <w:sz w:val="28"/>
          <w:szCs w:val="28"/>
        </w:rPr>
      </w:pPr>
    </w:p>
    <w:p w:rsidR="00E706BF" w:rsidRPr="002F2434" w:rsidRDefault="00E706BF" w:rsidP="00DF576D">
      <w:pPr>
        <w:spacing w:after="0" w:line="240" w:lineRule="auto"/>
        <w:ind w:firstLine="567"/>
        <w:jc w:val="center"/>
        <w:rPr>
          <w:rFonts w:ascii="Times New Roman" w:eastAsia="Calibri" w:hAnsi="Times New Roman" w:cs="Times New Roman"/>
          <w:b/>
          <w:sz w:val="28"/>
          <w:szCs w:val="28"/>
        </w:rPr>
      </w:pPr>
      <w:r w:rsidRPr="002F2434">
        <w:rPr>
          <w:rFonts w:ascii="Times New Roman" w:eastAsia="Calibri" w:hAnsi="Times New Roman" w:cs="Times New Roman"/>
          <w:b/>
          <w:sz w:val="28"/>
          <w:szCs w:val="28"/>
        </w:rPr>
        <w:lastRenderedPageBreak/>
        <w:t>ОБЩАЯ ХАРАКТЕРИСТИКА РАБОТЫ</w:t>
      </w:r>
    </w:p>
    <w:p w:rsidR="002B5995" w:rsidRPr="002B5995" w:rsidRDefault="00E706BF" w:rsidP="002B5995">
      <w:pPr>
        <w:pStyle w:val="af"/>
        <w:spacing w:after="0" w:line="240" w:lineRule="auto"/>
        <w:ind w:firstLine="708"/>
        <w:jc w:val="both"/>
        <w:rPr>
          <w:rFonts w:ascii="Times New Roman" w:hAnsi="Times New Roman" w:cs="Times New Roman"/>
          <w:sz w:val="28"/>
          <w:szCs w:val="28"/>
        </w:rPr>
      </w:pPr>
      <w:r w:rsidRPr="002F2434">
        <w:rPr>
          <w:rFonts w:ascii="Times New Roman" w:eastAsia="Calibri" w:hAnsi="Times New Roman" w:cs="Times New Roman"/>
          <w:b/>
          <w:sz w:val="28"/>
          <w:szCs w:val="28"/>
        </w:rPr>
        <w:t xml:space="preserve">Актуальность темы исследования. </w:t>
      </w:r>
      <w:r w:rsidR="002B5995" w:rsidRPr="002B5995">
        <w:rPr>
          <w:rFonts w:ascii="Times New Roman" w:hAnsi="Times New Roman" w:cs="Times New Roman"/>
          <w:sz w:val="28"/>
          <w:szCs w:val="28"/>
        </w:rPr>
        <w:t xml:space="preserve">На пороге XXI века кыргызы получили то, о чем мечтали и боролись на протяжении всего своего существования – быть и остаться </w:t>
      </w:r>
      <w:proofErr w:type="spellStart"/>
      <w:r w:rsidR="002B5995" w:rsidRPr="002B5995">
        <w:rPr>
          <w:rFonts w:ascii="Times New Roman" w:hAnsi="Times New Roman" w:cs="Times New Roman"/>
          <w:sz w:val="28"/>
          <w:szCs w:val="28"/>
        </w:rPr>
        <w:t>кыргызом</w:t>
      </w:r>
      <w:proofErr w:type="spellEnd"/>
      <w:r w:rsidR="002B5995" w:rsidRPr="002B5995">
        <w:rPr>
          <w:rFonts w:ascii="Times New Roman" w:hAnsi="Times New Roman" w:cs="Times New Roman"/>
          <w:sz w:val="28"/>
          <w:szCs w:val="28"/>
        </w:rPr>
        <w:t>. Кыргызы получили возмож</w:t>
      </w:r>
      <w:r w:rsidR="00BD6577">
        <w:rPr>
          <w:rFonts w:ascii="Times New Roman" w:hAnsi="Times New Roman" w:cs="Times New Roman"/>
          <w:sz w:val="28"/>
          <w:szCs w:val="28"/>
        </w:rPr>
        <w:t>ность возродить то, что утеряно, сохранить,</w:t>
      </w:r>
      <w:r w:rsidR="002B5995" w:rsidRPr="002B5995">
        <w:rPr>
          <w:rFonts w:ascii="Times New Roman" w:hAnsi="Times New Roman" w:cs="Times New Roman"/>
          <w:sz w:val="28"/>
          <w:szCs w:val="28"/>
        </w:rPr>
        <w:t xml:space="preserve"> развивать то «нечто», которое составляет основу его культуры, то</w:t>
      </w:r>
      <w:r w:rsidR="00BD6577">
        <w:rPr>
          <w:rFonts w:ascii="Times New Roman" w:hAnsi="Times New Roman" w:cs="Times New Roman"/>
          <w:sz w:val="28"/>
          <w:szCs w:val="28"/>
        </w:rPr>
        <w:t>,</w:t>
      </w:r>
      <w:r w:rsidR="002B5995" w:rsidRPr="002B5995">
        <w:rPr>
          <w:rFonts w:ascii="Times New Roman" w:hAnsi="Times New Roman" w:cs="Times New Roman"/>
          <w:sz w:val="28"/>
          <w:szCs w:val="28"/>
        </w:rPr>
        <w:t xml:space="preserve"> через что он значим в мире и для мира. Сможет ли он это сделать? Конечно, это вопрос времени. </w:t>
      </w:r>
      <w:proofErr w:type="gramStart"/>
      <w:r w:rsidR="002B5995" w:rsidRPr="002B5995">
        <w:rPr>
          <w:rFonts w:ascii="Times New Roman" w:hAnsi="Times New Roman" w:cs="Times New Roman"/>
          <w:sz w:val="28"/>
          <w:szCs w:val="28"/>
        </w:rPr>
        <w:t>Мы можем всегда утверждать, что мы кыргызы, но в действительности станем ли мы носителями кыргызского духа, того кыргыза, который считал свой народ «божественным» («</w:t>
      </w:r>
      <w:proofErr w:type="spellStart"/>
      <w:r w:rsidR="002B5995" w:rsidRPr="002B5995">
        <w:rPr>
          <w:rFonts w:ascii="Times New Roman" w:hAnsi="Times New Roman" w:cs="Times New Roman"/>
          <w:sz w:val="28"/>
          <w:szCs w:val="28"/>
        </w:rPr>
        <w:t>тенримдей</w:t>
      </w:r>
      <w:proofErr w:type="spellEnd"/>
      <w:r w:rsidR="002B5995" w:rsidRPr="002B5995">
        <w:rPr>
          <w:rFonts w:ascii="Times New Roman" w:hAnsi="Times New Roman" w:cs="Times New Roman"/>
          <w:sz w:val="28"/>
          <w:szCs w:val="28"/>
        </w:rPr>
        <w:t xml:space="preserve"> </w:t>
      </w:r>
      <w:proofErr w:type="spellStart"/>
      <w:r w:rsidR="002B5995" w:rsidRPr="002B5995">
        <w:rPr>
          <w:rFonts w:ascii="Times New Roman" w:hAnsi="Times New Roman" w:cs="Times New Roman"/>
          <w:sz w:val="28"/>
          <w:szCs w:val="28"/>
        </w:rPr>
        <w:t>элим</w:t>
      </w:r>
      <w:proofErr w:type="spellEnd"/>
      <w:r w:rsidR="002B5995" w:rsidRPr="002B5995">
        <w:rPr>
          <w:rFonts w:ascii="Times New Roman" w:hAnsi="Times New Roman" w:cs="Times New Roman"/>
          <w:sz w:val="28"/>
          <w:szCs w:val="28"/>
        </w:rPr>
        <w:t>» [Из орхоно-енисейских текстов.</w:t>
      </w:r>
      <w:proofErr w:type="gramEnd"/>
      <w:r w:rsidR="004C438F">
        <w:rPr>
          <w:rFonts w:ascii="Times New Roman" w:hAnsi="Times New Roman" w:cs="Times New Roman"/>
          <w:sz w:val="28"/>
          <w:szCs w:val="28"/>
        </w:rPr>
        <w:t xml:space="preserve"> С. 146</w:t>
      </w:r>
      <w:r w:rsidR="002B5995" w:rsidRPr="002B5995">
        <w:rPr>
          <w:rFonts w:ascii="Times New Roman" w:hAnsi="Times New Roman" w:cs="Times New Roman"/>
          <w:sz w:val="28"/>
          <w:szCs w:val="28"/>
        </w:rPr>
        <w:t xml:space="preserve">]), а интересы его ставил основой своего существования («Геройскую доблесть мою я дал на службу моему народу» [Из орхоно-енисейских текстов. </w:t>
      </w:r>
      <w:proofErr w:type="gramStart"/>
      <w:r w:rsidR="002B5995" w:rsidRPr="002B5995">
        <w:rPr>
          <w:rFonts w:ascii="Times New Roman" w:hAnsi="Times New Roman" w:cs="Times New Roman"/>
          <w:sz w:val="28"/>
          <w:szCs w:val="28"/>
        </w:rPr>
        <w:t>С. 156])</w:t>
      </w:r>
      <w:r w:rsidR="00BD6577">
        <w:rPr>
          <w:rFonts w:ascii="Times New Roman" w:hAnsi="Times New Roman" w:cs="Times New Roman"/>
          <w:sz w:val="28"/>
          <w:szCs w:val="28"/>
        </w:rPr>
        <w:t>?</w:t>
      </w:r>
      <w:proofErr w:type="gramEnd"/>
      <w:r w:rsidR="002B5995" w:rsidRPr="002B5995">
        <w:rPr>
          <w:rFonts w:ascii="Times New Roman" w:hAnsi="Times New Roman" w:cs="Times New Roman"/>
          <w:i/>
          <w:sz w:val="28"/>
          <w:szCs w:val="28"/>
        </w:rPr>
        <w:t xml:space="preserve"> </w:t>
      </w:r>
      <w:r w:rsidR="00BD6577">
        <w:rPr>
          <w:rFonts w:ascii="Times New Roman" w:hAnsi="Times New Roman" w:cs="Times New Roman"/>
          <w:sz w:val="28"/>
          <w:szCs w:val="28"/>
        </w:rPr>
        <w:t>Это уже не вопрос времени, а нашего желания.</w:t>
      </w:r>
    </w:p>
    <w:p w:rsidR="002B5995" w:rsidRPr="002B5995" w:rsidRDefault="004C438F" w:rsidP="002B5995">
      <w:pPr>
        <w:pStyle w:val="a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2B5995">
        <w:rPr>
          <w:rFonts w:ascii="Times New Roman" w:hAnsi="Times New Roman" w:cs="Times New Roman"/>
          <w:sz w:val="28"/>
          <w:szCs w:val="28"/>
        </w:rPr>
        <w:t xml:space="preserve">егодня </w:t>
      </w:r>
      <w:r>
        <w:rPr>
          <w:rFonts w:ascii="Times New Roman" w:hAnsi="Times New Roman" w:cs="Times New Roman"/>
          <w:sz w:val="28"/>
          <w:szCs w:val="28"/>
        </w:rPr>
        <w:t>к</w:t>
      </w:r>
      <w:r w:rsidR="002B5995" w:rsidRPr="002B5995">
        <w:rPr>
          <w:rFonts w:ascii="Times New Roman" w:hAnsi="Times New Roman" w:cs="Times New Roman"/>
          <w:sz w:val="28"/>
          <w:szCs w:val="28"/>
        </w:rPr>
        <w:t xml:space="preserve">ыргызы проходят особый этап своего исторического развития. Особенность этого периода не ограничивается лишь построением и укреплением своего суверенного государства (Указ Президента Кыргызской Республики от 29 января 2014 года УП № 17 «Об объявлении 2014 года – Годом укрепления государственности»), с определением своего места в мировом пространстве, </w:t>
      </w:r>
      <w:r w:rsidR="00BA46BB">
        <w:rPr>
          <w:rFonts w:ascii="Times New Roman" w:hAnsi="Times New Roman" w:cs="Times New Roman"/>
          <w:sz w:val="28"/>
          <w:szCs w:val="28"/>
        </w:rPr>
        <w:t xml:space="preserve">а, </w:t>
      </w:r>
      <w:r w:rsidR="002B5995" w:rsidRPr="002B5995">
        <w:rPr>
          <w:rFonts w:ascii="Times New Roman" w:hAnsi="Times New Roman" w:cs="Times New Roman"/>
          <w:sz w:val="28"/>
          <w:szCs w:val="28"/>
        </w:rPr>
        <w:t xml:space="preserve">как известно, трансформация нового общественного устройства – это уже сам по себе сложный процесс, требующий глубокого теоретического осмысления. </w:t>
      </w:r>
      <w:proofErr w:type="gramStart"/>
      <w:r w:rsidR="002B5995" w:rsidRPr="002B5995">
        <w:rPr>
          <w:rFonts w:ascii="Times New Roman" w:hAnsi="Times New Roman" w:cs="Times New Roman"/>
          <w:sz w:val="28"/>
          <w:szCs w:val="28"/>
        </w:rPr>
        <w:t>Особенность этого процесса заключается в том, что, во-первы</w:t>
      </w:r>
      <w:r w:rsidR="00BA154C">
        <w:rPr>
          <w:rFonts w:ascii="Times New Roman" w:hAnsi="Times New Roman" w:cs="Times New Roman"/>
          <w:sz w:val="28"/>
          <w:szCs w:val="28"/>
        </w:rPr>
        <w:t>х, кыргызы, искусственно оторван</w:t>
      </w:r>
      <w:r w:rsidR="002B5995" w:rsidRPr="002B5995">
        <w:rPr>
          <w:rFonts w:ascii="Times New Roman" w:hAnsi="Times New Roman" w:cs="Times New Roman"/>
          <w:sz w:val="28"/>
          <w:szCs w:val="28"/>
        </w:rPr>
        <w:t>ны</w:t>
      </w:r>
      <w:r w:rsidR="00BA154C">
        <w:rPr>
          <w:rFonts w:ascii="Times New Roman" w:hAnsi="Times New Roman" w:cs="Times New Roman"/>
          <w:sz w:val="28"/>
          <w:szCs w:val="28"/>
        </w:rPr>
        <w:t>е</w:t>
      </w:r>
      <w:r w:rsidR="002B5995" w:rsidRPr="002B5995">
        <w:rPr>
          <w:rFonts w:ascii="Times New Roman" w:hAnsi="Times New Roman" w:cs="Times New Roman"/>
          <w:sz w:val="28"/>
          <w:szCs w:val="28"/>
        </w:rPr>
        <w:t xml:space="preserve"> от своег</w:t>
      </w:r>
      <w:r w:rsidR="00103989">
        <w:rPr>
          <w:rFonts w:ascii="Times New Roman" w:hAnsi="Times New Roman" w:cs="Times New Roman"/>
          <w:sz w:val="28"/>
          <w:szCs w:val="28"/>
        </w:rPr>
        <w:t>о историко-практического опыта</w:t>
      </w:r>
      <w:r w:rsidR="00BA154C">
        <w:rPr>
          <w:rFonts w:ascii="Times New Roman" w:hAnsi="Times New Roman" w:cs="Times New Roman"/>
          <w:sz w:val="28"/>
          <w:szCs w:val="28"/>
        </w:rPr>
        <w:t>,</w:t>
      </w:r>
      <w:r w:rsidR="002B5995" w:rsidRPr="002B5995">
        <w:rPr>
          <w:rFonts w:ascii="Times New Roman" w:hAnsi="Times New Roman" w:cs="Times New Roman"/>
          <w:sz w:val="28"/>
          <w:szCs w:val="28"/>
        </w:rPr>
        <w:t xml:space="preserve"> </w:t>
      </w:r>
      <w:r w:rsidR="00BA154C">
        <w:rPr>
          <w:rFonts w:ascii="Times New Roman" w:hAnsi="Times New Roman" w:cs="Times New Roman"/>
          <w:sz w:val="28"/>
          <w:szCs w:val="28"/>
        </w:rPr>
        <w:t>по историческому обстоятельству</w:t>
      </w:r>
      <w:r w:rsidR="002B5995" w:rsidRPr="002B5995">
        <w:rPr>
          <w:rFonts w:ascii="Times New Roman" w:hAnsi="Times New Roman" w:cs="Times New Roman"/>
          <w:sz w:val="28"/>
          <w:szCs w:val="28"/>
        </w:rPr>
        <w:t xml:space="preserve"> существ</w:t>
      </w:r>
      <w:r w:rsidR="00BA154C">
        <w:rPr>
          <w:rFonts w:ascii="Times New Roman" w:hAnsi="Times New Roman" w:cs="Times New Roman"/>
          <w:sz w:val="28"/>
          <w:szCs w:val="28"/>
        </w:rPr>
        <w:t>уют</w:t>
      </w:r>
      <w:r w:rsidR="002B5995" w:rsidRPr="002B5995">
        <w:rPr>
          <w:rFonts w:ascii="Times New Roman" w:hAnsi="Times New Roman" w:cs="Times New Roman"/>
          <w:sz w:val="28"/>
          <w:szCs w:val="28"/>
        </w:rPr>
        <w:t xml:space="preserve"> имитационным бытием</w:t>
      </w:r>
      <w:r w:rsidR="00BA154C" w:rsidRPr="00BA154C">
        <w:rPr>
          <w:rFonts w:ascii="Times New Roman" w:hAnsi="Times New Roman" w:cs="Times New Roman"/>
          <w:sz w:val="28"/>
          <w:szCs w:val="28"/>
        </w:rPr>
        <w:t xml:space="preserve"> </w:t>
      </w:r>
      <w:r w:rsidR="00BA154C">
        <w:rPr>
          <w:rFonts w:ascii="Times New Roman" w:hAnsi="Times New Roman" w:cs="Times New Roman"/>
          <w:sz w:val="28"/>
          <w:szCs w:val="28"/>
        </w:rPr>
        <w:t>и сформированным</w:t>
      </w:r>
      <w:r w:rsidR="002B5995" w:rsidRPr="002B5995">
        <w:rPr>
          <w:rFonts w:ascii="Times New Roman" w:hAnsi="Times New Roman" w:cs="Times New Roman"/>
          <w:sz w:val="28"/>
          <w:szCs w:val="28"/>
        </w:rPr>
        <w:t xml:space="preserve"> имитационн</w:t>
      </w:r>
      <w:r w:rsidR="00BA154C">
        <w:rPr>
          <w:rFonts w:ascii="Times New Roman" w:hAnsi="Times New Roman" w:cs="Times New Roman"/>
          <w:sz w:val="28"/>
          <w:szCs w:val="28"/>
        </w:rPr>
        <w:t>ым</w:t>
      </w:r>
      <w:r w:rsidR="002B5995" w:rsidRPr="002B5995">
        <w:rPr>
          <w:rFonts w:ascii="Times New Roman" w:hAnsi="Times New Roman" w:cs="Times New Roman"/>
          <w:sz w:val="28"/>
          <w:szCs w:val="28"/>
        </w:rPr>
        <w:t xml:space="preserve"> сознани</w:t>
      </w:r>
      <w:r w:rsidR="00BA154C">
        <w:rPr>
          <w:rFonts w:ascii="Times New Roman" w:hAnsi="Times New Roman" w:cs="Times New Roman"/>
          <w:sz w:val="28"/>
          <w:szCs w:val="28"/>
        </w:rPr>
        <w:t>ем (</w:t>
      </w:r>
      <w:r w:rsidR="00C75FF9">
        <w:rPr>
          <w:rFonts w:ascii="Times New Roman" w:hAnsi="Times New Roman" w:cs="Times New Roman"/>
          <w:sz w:val="28"/>
          <w:szCs w:val="28"/>
        </w:rPr>
        <w:t>«- А что ты еще хотел бы?</w:t>
      </w:r>
      <w:proofErr w:type="gramEnd"/>
      <w:r w:rsidR="00C75FF9">
        <w:rPr>
          <w:rFonts w:ascii="Times New Roman" w:hAnsi="Times New Roman" w:cs="Times New Roman"/>
          <w:sz w:val="28"/>
          <w:szCs w:val="28"/>
        </w:rPr>
        <w:t xml:space="preserve"> – </w:t>
      </w:r>
      <w:proofErr w:type="gramStart"/>
      <w:r w:rsidR="00C75FF9">
        <w:rPr>
          <w:rFonts w:ascii="Times New Roman" w:hAnsi="Times New Roman" w:cs="Times New Roman"/>
          <w:sz w:val="28"/>
          <w:szCs w:val="28"/>
        </w:rPr>
        <w:t xml:space="preserve">Косу на голове, как у хозяина» </w:t>
      </w:r>
      <w:r w:rsidR="00C75FF9" w:rsidRPr="00C75FF9">
        <w:rPr>
          <w:rFonts w:ascii="Times New Roman" w:hAnsi="Times New Roman" w:cs="Times New Roman"/>
          <w:sz w:val="28"/>
          <w:szCs w:val="28"/>
        </w:rPr>
        <w:t>[</w:t>
      </w:r>
      <w:r w:rsidR="00C75FF9">
        <w:rPr>
          <w:rFonts w:ascii="Times New Roman" w:hAnsi="Times New Roman" w:cs="Times New Roman"/>
          <w:sz w:val="28"/>
          <w:szCs w:val="28"/>
        </w:rPr>
        <w:t>Айтматов Ч.Т. Буранный полустанок:</w:t>
      </w:r>
      <w:proofErr w:type="gramEnd"/>
      <w:r w:rsidR="00C75FF9">
        <w:rPr>
          <w:rFonts w:ascii="Times New Roman" w:hAnsi="Times New Roman" w:cs="Times New Roman"/>
          <w:sz w:val="28"/>
          <w:szCs w:val="28"/>
        </w:rPr>
        <w:t xml:space="preserve"> И дольше века длится день. – М.: Молодая гвардия, 1981</w:t>
      </w:r>
      <w:r w:rsidR="00C75FF9" w:rsidRPr="00C75FF9">
        <w:rPr>
          <w:rFonts w:ascii="Times New Roman" w:hAnsi="Times New Roman" w:cs="Times New Roman"/>
          <w:sz w:val="28"/>
          <w:szCs w:val="28"/>
        </w:rPr>
        <w:t>]</w:t>
      </w:r>
      <w:r w:rsidR="00C75FF9">
        <w:rPr>
          <w:rFonts w:ascii="Times New Roman" w:hAnsi="Times New Roman" w:cs="Times New Roman"/>
          <w:sz w:val="28"/>
          <w:szCs w:val="28"/>
        </w:rPr>
        <w:t>)</w:t>
      </w:r>
      <w:r w:rsidR="002B5995" w:rsidRPr="002B5995">
        <w:rPr>
          <w:rFonts w:ascii="Times New Roman" w:hAnsi="Times New Roman" w:cs="Times New Roman"/>
          <w:sz w:val="28"/>
          <w:szCs w:val="28"/>
        </w:rPr>
        <w:t xml:space="preserve">, во-вторых, когда процесс глобализации, разрушающий национальные традиции и обычаи, моральные основы общества, начал приобретать активную форму. </w:t>
      </w:r>
    </w:p>
    <w:p w:rsidR="00983747" w:rsidRPr="00983747" w:rsidRDefault="002B5995" w:rsidP="00C75FF9">
      <w:pPr>
        <w:pStyle w:val="af"/>
        <w:spacing w:after="0" w:line="240" w:lineRule="auto"/>
        <w:ind w:firstLine="709"/>
        <w:jc w:val="both"/>
        <w:rPr>
          <w:rFonts w:ascii="Times New Roman" w:hAnsi="Times New Roman" w:cs="Times New Roman"/>
          <w:sz w:val="28"/>
          <w:szCs w:val="28"/>
        </w:rPr>
      </w:pPr>
      <w:proofErr w:type="gramStart"/>
      <w:r w:rsidRPr="002B5995">
        <w:rPr>
          <w:rFonts w:ascii="Times New Roman" w:hAnsi="Times New Roman" w:cs="Times New Roman"/>
          <w:sz w:val="28"/>
          <w:szCs w:val="28"/>
        </w:rPr>
        <w:t xml:space="preserve">Сущность проблемы заключается в том, что вследствие духовной экспансии происходило то, что О. Шпенглер называл «исторической псевдоморфозой»: </w:t>
      </w:r>
      <w:r w:rsidR="00C75FF9">
        <w:rPr>
          <w:rFonts w:ascii="Times New Roman" w:hAnsi="Times New Roman" w:cs="Times New Roman"/>
          <w:sz w:val="28"/>
          <w:szCs w:val="28"/>
        </w:rPr>
        <w:t xml:space="preserve">так называю я случаи, </w:t>
      </w:r>
      <w:r w:rsidRPr="002B5995">
        <w:rPr>
          <w:rFonts w:ascii="Times New Roman" w:hAnsi="Times New Roman" w:cs="Times New Roman"/>
          <w:sz w:val="28"/>
          <w:szCs w:val="28"/>
        </w:rPr>
        <w:t xml:space="preserve">когда чужая старая культура так властно тяготеет над страной, что молодая </w:t>
      </w:r>
      <w:r w:rsidR="00C75FF9">
        <w:rPr>
          <w:rFonts w:ascii="Times New Roman" w:hAnsi="Times New Roman" w:cs="Times New Roman"/>
          <w:sz w:val="28"/>
          <w:szCs w:val="28"/>
        </w:rPr>
        <w:t xml:space="preserve">и </w:t>
      </w:r>
      <w:r w:rsidRPr="002B5995">
        <w:rPr>
          <w:rFonts w:ascii="Times New Roman" w:hAnsi="Times New Roman" w:cs="Times New Roman"/>
          <w:sz w:val="28"/>
          <w:szCs w:val="28"/>
        </w:rPr>
        <w:t>родная для этой страны культура не обретает свободно</w:t>
      </w:r>
      <w:r w:rsidR="00C75FF9">
        <w:rPr>
          <w:rFonts w:ascii="Times New Roman" w:hAnsi="Times New Roman" w:cs="Times New Roman"/>
          <w:sz w:val="28"/>
          <w:szCs w:val="28"/>
        </w:rPr>
        <w:t>го</w:t>
      </w:r>
      <w:r w:rsidRPr="002B5995">
        <w:rPr>
          <w:rFonts w:ascii="Times New Roman" w:hAnsi="Times New Roman" w:cs="Times New Roman"/>
          <w:sz w:val="28"/>
          <w:szCs w:val="28"/>
        </w:rPr>
        <w:t xml:space="preserve"> дыхани</w:t>
      </w:r>
      <w:r w:rsidR="00C75FF9">
        <w:rPr>
          <w:rFonts w:ascii="Times New Roman" w:hAnsi="Times New Roman" w:cs="Times New Roman"/>
          <w:sz w:val="28"/>
          <w:szCs w:val="28"/>
        </w:rPr>
        <w:t>я</w:t>
      </w:r>
      <w:r w:rsidRPr="002B5995">
        <w:rPr>
          <w:rFonts w:ascii="Times New Roman" w:hAnsi="Times New Roman" w:cs="Times New Roman"/>
          <w:sz w:val="28"/>
          <w:szCs w:val="28"/>
        </w:rPr>
        <w:t xml:space="preserve"> и не только не в силах создать чистые и собственные формы выражения, но даже </w:t>
      </w:r>
      <w:r w:rsidR="00C75FF9">
        <w:rPr>
          <w:rFonts w:ascii="Times New Roman" w:hAnsi="Times New Roman" w:cs="Times New Roman"/>
          <w:sz w:val="28"/>
          <w:szCs w:val="28"/>
        </w:rPr>
        <w:t xml:space="preserve">и </w:t>
      </w:r>
      <w:r w:rsidRPr="002B5995">
        <w:rPr>
          <w:rFonts w:ascii="Times New Roman" w:hAnsi="Times New Roman" w:cs="Times New Roman"/>
          <w:sz w:val="28"/>
          <w:szCs w:val="28"/>
        </w:rPr>
        <w:t>не осознает по-настоящему</w:t>
      </w:r>
      <w:proofErr w:type="gramEnd"/>
      <w:r w:rsidRPr="002B5995">
        <w:rPr>
          <w:rFonts w:ascii="Times New Roman" w:hAnsi="Times New Roman" w:cs="Times New Roman"/>
          <w:sz w:val="28"/>
          <w:szCs w:val="28"/>
        </w:rPr>
        <w:t xml:space="preserve"> </w:t>
      </w:r>
      <w:proofErr w:type="gramStart"/>
      <w:r w:rsidRPr="002B5995">
        <w:rPr>
          <w:rFonts w:ascii="Times New Roman" w:hAnsi="Times New Roman" w:cs="Times New Roman"/>
          <w:sz w:val="28"/>
          <w:szCs w:val="28"/>
        </w:rPr>
        <w:t>себя</w:t>
      </w:r>
      <w:r w:rsidR="00C75FF9">
        <w:rPr>
          <w:rFonts w:ascii="Times New Roman" w:hAnsi="Times New Roman" w:cs="Times New Roman"/>
          <w:sz w:val="28"/>
          <w:szCs w:val="28"/>
        </w:rPr>
        <w:t xml:space="preserve"> самое</w:t>
      </w:r>
      <w:r w:rsidRPr="002B5995">
        <w:rPr>
          <w:rFonts w:ascii="Times New Roman" w:hAnsi="Times New Roman" w:cs="Times New Roman"/>
          <w:sz w:val="28"/>
          <w:szCs w:val="28"/>
        </w:rPr>
        <w:t>»</w:t>
      </w:r>
      <w:r w:rsidR="00983747">
        <w:rPr>
          <w:rFonts w:ascii="Times New Roman" w:hAnsi="Times New Roman" w:cs="Times New Roman"/>
          <w:sz w:val="28"/>
          <w:szCs w:val="28"/>
        </w:rPr>
        <w:t xml:space="preserve"> </w:t>
      </w:r>
      <w:r w:rsidR="00983747" w:rsidRPr="00983747">
        <w:rPr>
          <w:rFonts w:ascii="Times New Roman" w:hAnsi="Times New Roman" w:cs="Times New Roman"/>
          <w:sz w:val="28"/>
          <w:szCs w:val="28"/>
        </w:rPr>
        <w:t>[</w:t>
      </w:r>
      <w:r w:rsidR="00983747">
        <w:rPr>
          <w:rFonts w:ascii="Times New Roman" w:hAnsi="Times New Roman" w:cs="Times New Roman"/>
          <w:sz w:val="28"/>
          <w:szCs w:val="28"/>
        </w:rPr>
        <w:t>Шпенглер О. Закат Европы.</w:t>
      </w:r>
      <w:proofErr w:type="gramEnd"/>
      <w:r w:rsidR="00983747">
        <w:rPr>
          <w:rFonts w:ascii="Times New Roman" w:hAnsi="Times New Roman" w:cs="Times New Roman"/>
          <w:sz w:val="28"/>
          <w:szCs w:val="28"/>
        </w:rPr>
        <w:t xml:space="preserve"> Т. 2. // Самосознание европейской культуры </w:t>
      </w:r>
      <w:r w:rsidR="00983747">
        <w:rPr>
          <w:rFonts w:ascii="Times New Roman" w:hAnsi="Times New Roman" w:cs="Times New Roman"/>
          <w:sz w:val="28"/>
          <w:szCs w:val="28"/>
          <w:lang w:val="en-US"/>
        </w:rPr>
        <w:t>XX</w:t>
      </w:r>
      <w:r w:rsidR="00983747">
        <w:rPr>
          <w:rFonts w:ascii="Times New Roman" w:hAnsi="Times New Roman" w:cs="Times New Roman"/>
          <w:sz w:val="28"/>
          <w:szCs w:val="28"/>
        </w:rPr>
        <w:t xml:space="preserve"> века. М., 1991. </w:t>
      </w:r>
      <w:proofErr w:type="gramStart"/>
      <w:r w:rsidR="00983747">
        <w:rPr>
          <w:rFonts w:ascii="Times New Roman" w:hAnsi="Times New Roman" w:cs="Times New Roman"/>
          <w:sz w:val="28"/>
          <w:szCs w:val="28"/>
        </w:rPr>
        <w:t>С. 26-31</w:t>
      </w:r>
      <w:r w:rsidR="00983747" w:rsidRPr="00983747">
        <w:rPr>
          <w:rFonts w:ascii="Times New Roman" w:hAnsi="Times New Roman" w:cs="Times New Roman"/>
          <w:sz w:val="28"/>
          <w:szCs w:val="28"/>
        </w:rPr>
        <w:t>]</w:t>
      </w:r>
      <w:r w:rsidR="00983747">
        <w:rPr>
          <w:rFonts w:ascii="Times New Roman" w:hAnsi="Times New Roman" w:cs="Times New Roman"/>
          <w:sz w:val="28"/>
          <w:szCs w:val="28"/>
        </w:rPr>
        <w:t>.</w:t>
      </w:r>
      <w:proofErr w:type="gramEnd"/>
    </w:p>
    <w:p w:rsidR="002B5995" w:rsidRPr="002B5995" w:rsidRDefault="002B5995" w:rsidP="002B5995">
      <w:pPr>
        <w:pStyle w:val="af"/>
        <w:spacing w:after="0" w:line="240" w:lineRule="auto"/>
        <w:ind w:firstLine="709"/>
        <w:jc w:val="both"/>
        <w:rPr>
          <w:rFonts w:ascii="Times New Roman" w:hAnsi="Times New Roman" w:cs="Times New Roman"/>
          <w:sz w:val="28"/>
          <w:szCs w:val="28"/>
        </w:rPr>
      </w:pPr>
      <w:r w:rsidRPr="002B5995">
        <w:rPr>
          <w:rFonts w:ascii="Times New Roman" w:hAnsi="Times New Roman" w:cs="Times New Roman"/>
          <w:sz w:val="28"/>
          <w:szCs w:val="28"/>
        </w:rPr>
        <w:t>Поэтому самым актуальным вопросом современного кыргызского общества является, с одной стороны, определение и сохранение этнокультурной самобытности, с другой, формирование такой нации, которая не только приспосабливалась бы к процессу глобализации, но и была бы открытой к новациям и вносила бы свою творческую лепту в развитие человечества.</w:t>
      </w:r>
    </w:p>
    <w:p w:rsidR="002B5995" w:rsidRPr="00BD6577" w:rsidRDefault="00BD6577" w:rsidP="00BD6577">
      <w:pPr>
        <w:spacing w:after="0" w:line="240" w:lineRule="auto"/>
        <w:ind w:firstLine="708"/>
        <w:jc w:val="both"/>
        <w:rPr>
          <w:rFonts w:ascii="Times New Roman" w:hAnsi="Times New Roman" w:cs="Times New Roman"/>
          <w:i/>
          <w:sz w:val="28"/>
          <w:szCs w:val="28"/>
        </w:rPr>
      </w:pPr>
      <w:r w:rsidRPr="00103989">
        <w:rPr>
          <w:rFonts w:ascii="Times New Roman" w:hAnsi="Times New Roman" w:cs="Times New Roman"/>
          <w:sz w:val="28"/>
          <w:szCs w:val="28"/>
          <w:lang w:val="ky-KG"/>
        </w:rPr>
        <w:t>К</w:t>
      </w:r>
      <w:r w:rsidRPr="00103989">
        <w:rPr>
          <w:rFonts w:ascii="Times New Roman" w:hAnsi="Times New Roman" w:cs="Times New Roman"/>
          <w:sz w:val="28"/>
          <w:szCs w:val="28"/>
        </w:rPr>
        <w:t>ем мы стали</w:t>
      </w:r>
      <w:r w:rsidR="00DF41DD" w:rsidRPr="00103989">
        <w:rPr>
          <w:rFonts w:ascii="Times New Roman" w:hAnsi="Times New Roman" w:cs="Times New Roman"/>
          <w:sz w:val="28"/>
          <w:szCs w:val="28"/>
        </w:rPr>
        <w:t>,</w:t>
      </w:r>
      <w:r w:rsidRPr="00103989">
        <w:rPr>
          <w:rFonts w:ascii="Times New Roman" w:hAnsi="Times New Roman" w:cs="Times New Roman"/>
          <w:sz w:val="28"/>
          <w:szCs w:val="28"/>
          <w:lang w:val="ky-KG"/>
        </w:rPr>
        <w:t xml:space="preserve"> мы уже знаем по произведению Ч. Айтматова, который в образе Манкурта нарисовал кто</w:t>
      </w:r>
      <w:r w:rsidR="00DF41DD" w:rsidRPr="00103989">
        <w:rPr>
          <w:rFonts w:ascii="Times New Roman" w:hAnsi="Times New Roman" w:cs="Times New Roman"/>
          <w:sz w:val="28"/>
          <w:szCs w:val="28"/>
          <w:lang w:val="ky-KG"/>
        </w:rPr>
        <w:t xml:space="preserve"> </w:t>
      </w:r>
      <w:r w:rsidRPr="00103989">
        <w:rPr>
          <w:rFonts w:ascii="Times New Roman" w:hAnsi="Times New Roman" w:cs="Times New Roman"/>
          <w:sz w:val="28"/>
          <w:szCs w:val="28"/>
          <w:lang w:val="ky-KG"/>
        </w:rPr>
        <w:t xml:space="preserve">мы есть, а история двух предыдущих Президентов доказала реальность этого </w:t>
      </w:r>
      <w:r w:rsidRPr="00103989">
        <w:rPr>
          <w:rFonts w:ascii="Times New Roman" w:hAnsi="Times New Roman" w:cs="Times New Roman"/>
          <w:sz w:val="28"/>
          <w:szCs w:val="28"/>
        </w:rPr>
        <w:t>«</w:t>
      </w:r>
      <w:r w:rsidRPr="00103989">
        <w:rPr>
          <w:rFonts w:ascii="Times New Roman" w:hAnsi="Times New Roman" w:cs="Times New Roman"/>
          <w:sz w:val="28"/>
          <w:szCs w:val="28"/>
          <w:lang w:val="ky-KG"/>
        </w:rPr>
        <w:t>образа</w:t>
      </w:r>
      <w:r w:rsidRPr="00103989">
        <w:rPr>
          <w:rFonts w:ascii="Times New Roman" w:hAnsi="Times New Roman" w:cs="Times New Roman"/>
          <w:sz w:val="28"/>
          <w:szCs w:val="28"/>
        </w:rPr>
        <w:t>»</w:t>
      </w:r>
      <w:r w:rsidRPr="00103989">
        <w:rPr>
          <w:rFonts w:ascii="Times New Roman" w:hAnsi="Times New Roman" w:cs="Times New Roman"/>
          <w:sz w:val="28"/>
          <w:szCs w:val="28"/>
          <w:lang w:val="ky-KG"/>
        </w:rPr>
        <w:t xml:space="preserve">. Следовательно, те ценности, которые </w:t>
      </w:r>
      <w:r w:rsidR="006629EC" w:rsidRPr="00103989">
        <w:rPr>
          <w:rFonts w:ascii="Times New Roman" w:hAnsi="Times New Roman" w:cs="Times New Roman"/>
          <w:sz w:val="28"/>
          <w:szCs w:val="28"/>
          <w:lang w:val="ky-KG"/>
        </w:rPr>
        <w:t>с</w:t>
      </w:r>
      <w:r w:rsidRPr="00103989">
        <w:rPr>
          <w:rFonts w:ascii="Times New Roman" w:hAnsi="Times New Roman" w:cs="Times New Roman"/>
          <w:sz w:val="28"/>
          <w:szCs w:val="28"/>
          <w:lang w:val="ky-KG"/>
        </w:rPr>
        <w:t>формировали современного кыргыза тем, кем он</w:t>
      </w:r>
      <w:r w:rsidRPr="00BD6577">
        <w:rPr>
          <w:rFonts w:ascii="Times New Roman" w:hAnsi="Times New Roman" w:cs="Times New Roman"/>
          <w:sz w:val="28"/>
          <w:szCs w:val="28"/>
          <w:lang w:val="ky-KG"/>
        </w:rPr>
        <w:t xml:space="preserve"> является, не отвечают интересам и целям с</w:t>
      </w:r>
      <w:r w:rsidR="00C76721">
        <w:rPr>
          <w:rFonts w:ascii="Times New Roman" w:hAnsi="Times New Roman" w:cs="Times New Roman"/>
          <w:sz w:val="28"/>
          <w:szCs w:val="28"/>
          <w:lang w:val="ky-KG"/>
        </w:rPr>
        <w:t>уверенной</w:t>
      </w:r>
      <w:r w:rsidRPr="00BD6577">
        <w:rPr>
          <w:rFonts w:ascii="Times New Roman" w:hAnsi="Times New Roman" w:cs="Times New Roman"/>
          <w:sz w:val="28"/>
          <w:szCs w:val="28"/>
          <w:lang w:val="ky-KG"/>
        </w:rPr>
        <w:t xml:space="preserve"> кыргызской нации. Поэтому кыргызская общность в поисках </w:t>
      </w:r>
      <w:r w:rsidR="007C6B81" w:rsidRPr="002B5995">
        <w:rPr>
          <w:rFonts w:ascii="Times New Roman" w:hAnsi="Times New Roman" w:cs="Times New Roman"/>
          <w:sz w:val="28"/>
          <w:szCs w:val="28"/>
        </w:rPr>
        <w:t>то</w:t>
      </w:r>
      <w:r w:rsidR="007C6B81">
        <w:rPr>
          <w:rFonts w:ascii="Times New Roman" w:hAnsi="Times New Roman" w:cs="Times New Roman"/>
          <w:sz w:val="28"/>
          <w:szCs w:val="28"/>
        </w:rPr>
        <w:t>го</w:t>
      </w:r>
      <w:r w:rsidR="007C6B81" w:rsidRPr="002B5995">
        <w:rPr>
          <w:rFonts w:ascii="Times New Roman" w:hAnsi="Times New Roman" w:cs="Times New Roman"/>
          <w:sz w:val="28"/>
          <w:szCs w:val="28"/>
        </w:rPr>
        <w:t xml:space="preserve"> «нечто»</w:t>
      </w:r>
      <w:r w:rsidR="007C6B81">
        <w:rPr>
          <w:rFonts w:ascii="Times New Roman" w:hAnsi="Times New Roman" w:cs="Times New Roman"/>
          <w:sz w:val="28"/>
          <w:szCs w:val="28"/>
        </w:rPr>
        <w:t>, которое делало его тем, кем он являлся,</w:t>
      </w:r>
      <w:r w:rsidR="00B66A97">
        <w:rPr>
          <w:rFonts w:ascii="Times New Roman" w:hAnsi="Times New Roman" w:cs="Times New Roman"/>
          <w:sz w:val="28"/>
          <w:szCs w:val="28"/>
        </w:rPr>
        <w:t xml:space="preserve"> и тысячелетиями охранял</w:t>
      </w:r>
      <w:r w:rsidR="00103989">
        <w:rPr>
          <w:rFonts w:ascii="Times New Roman" w:hAnsi="Times New Roman" w:cs="Times New Roman"/>
          <w:sz w:val="28"/>
          <w:szCs w:val="28"/>
        </w:rPr>
        <w:t>о</w:t>
      </w:r>
      <w:r w:rsidR="00B66A97">
        <w:rPr>
          <w:rFonts w:ascii="Times New Roman" w:hAnsi="Times New Roman" w:cs="Times New Roman"/>
          <w:sz w:val="28"/>
          <w:szCs w:val="28"/>
        </w:rPr>
        <w:t xml:space="preserve"> ег</w:t>
      </w:r>
      <w:r w:rsidR="007C6B81">
        <w:rPr>
          <w:rFonts w:ascii="Times New Roman" w:hAnsi="Times New Roman" w:cs="Times New Roman"/>
          <w:sz w:val="28"/>
          <w:szCs w:val="28"/>
        </w:rPr>
        <w:t>о от прикосновени</w:t>
      </w:r>
      <w:r w:rsidR="00103989">
        <w:rPr>
          <w:rFonts w:ascii="Times New Roman" w:hAnsi="Times New Roman" w:cs="Times New Roman"/>
          <w:sz w:val="28"/>
          <w:szCs w:val="28"/>
        </w:rPr>
        <w:t>й</w:t>
      </w:r>
      <w:r w:rsidR="007C6B81">
        <w:rPr>
          <w:rFonts w:ascii="Times New Roman" w:hAnsi="Times New Roman" w:cs="Times New Roman"/>
          <w:sz w:val="28"/>
          <w:szCs w:val="28"/>
        </w:rPr>
        <w:t xml:space="preserve"> и пр</w:t>
      </w:r>
      <w:r w:rsidR="00B66A97">
        <w:rPr>
          <w:rFonts w:ascii="Times New Roman" w:hAnsi="Times New Roman" w:cs="Times New Roman"/>
          <w:sz w:val="28"/>
          <w:szCs w:val="28"/>
        </w:rPr>
        <w:t>оникновени</w:t>
      </w:r>
      <w:r w:rsidR="00103989">
        <w:rPr>
          <w:rFonts w:ascii="Times New Roman" w:hAnsi="Times New Roman" w:cs="Times New Roman"/>
          <w:sz w:val="28"/>
          <w:szCs w:val="28"/>
        </w:rPr>
        <w:t>й</w:t>
      </w:r>
      <w:r w:rsidR="00B66A97">
        <w:rPr>
          <w:rFonts w:ascii="Times New Roman" w:hAnsi="Times New Roman" w:cs="Times New Roman"/>
          <w:sz w:val="28"/>
          <w:szCs w:val="28"/>
        </w:rPr>
        <w:t xml:space="preserve"> иных ценностей. </w:t>
      </w:r>
      <w:proofErr w:type="gramStart"/>
      <w:r w:rsidR="00B66A97">
        <w:rPr>
          <w:rFonts w:ascii="Times New Roman" w:hAnsi="Times New Roman" w:cs="Times New Roman"/>
          <w:sz w:val="28"/>
          <w:szCs w:val="28"/>
        </w:rPr>
        <w:t>«Ты не отделяйся от моих добрых обычаев»</w:t>
      </w:r>
      <w:r w:rsidRPr="00BD6577">
        <w:rPr>
          <w:rFonts w:ascii="Times New Roman" w:hAnsi="Times New Roman" w:cs="Times New Roman"/>
          <w:sz w:val="28"/>
          <w:szCs w:val="28"/>
          <w:lang w:val="ky-KG"/>
        </w:rPr>
        <w:t xml:space="preserve"> </w:t>
      </w:r>
      <w:r w:rsidR="00B66A97" w:rsidRPr="002B5995">
        <w:rPr>
          <w:rFonts w:ascii="Times New Roman" w:hAnsi="Times New Roman" w:cs="Times New Roman"/>
          <w:sz w:val="28"/>
          <w:szCs w:val="28"/>
        </w:rPr>
        <w:t>[Из орхоно-енисейских текстов.</w:t>
      </w:r>
      <w:proofErr w:type="gramEnd"/>
      <w:r w:rsidR="00B66A97" w:rsidRPr="002B5995">
        <w:rPr>
          <w:rFonts w:ascii="Times New Roman" w:hAnsi="Times New Roman" w:cs="Times New Roman"/>
          <w:sz w:val="28"/>
          <w:szCs w:val="28"/>
        </w:rPr>
        <w:t xml:space="preserve"> </w:t>
      </w:r>
      <w:proofErr w:type="gramStart"/>
      <w:r w:rsidR="00B66A97" w:rsidRPr="002B5995">
        <w:rPr>
          <w:rFonts w:ascii="Times New Roman" w:hAnsi="Times New Roman" w:cs="Times New Roman"/>
          <w:sz w:val="28"/>
          <w:szCs w:val="28"/>
        </w:rPr>
        <w:t>С. 1</w:t>
      </w:r>
      <w:r w:rsidR="00B66A97">
        <w:rPr>
          <w:rFonts w:ascii="Times New Roman" w:hAnsi="Times New Roman" w:cs="Times New Roman"/>
          <w:sz w:val="28"/>
          <w:szCs w:val="28"/>
        </w:rPr>
        <w:t>70].</w:t>
      </w:r>
      <w:proofErr w:type="gramEnd"/>
      <w:r w:rsidR="00B66A97">
        <w:rPr>
          <w:rFonts w:ascii="Times New Roman" w:hAnsi="Times New Roman" w:cs="Times New Roman"/>
          <w:sz w:val="28"/>
          <w:szCs w:val="28"/>
        </w:rPr>
        <w:t xml:space="preserve"> Поэтому </w:t>
      </w:r>
      <w:r w:rsidR="00B66A97" w:rsidRPr="00BD6577">
        <w:rPr>
          <w:rFonts w:ascii="Times New Roman" w:hAnsi="Times New Roman" w:cs="Times New Roman"/>
          <w:sz w:val="28"/>
          <w:szCs w:val="28"/>
        </w:rPr>
        <w:t xml:space="preserve">является </w:t>
      </w:r>
      <w:r w:rsidR="002B5995" w:rsidRPr="00BD6577">
        <w:rPr>
          <w:rFonts w:ascii="Times New Roman" w:hAnsi="Times New Roman" w:cs="Times New Roman"/>
          <w:sz w:val="28"/>
          <w:szCs w:val="28"/>
        </w:rPr>
        <w:t>актуальным обращение к истокам, отражающим прошлое быти</w:t>
      </w:r>
      <w:r w:rsidR="008514AF">
        <w:rPr>
          <w:rFonts w:ascii="Times New Roman" w:hAnsi="Times New Roman" w:cs="Times New Roman"/>
          <w:sz w:val="28"/>
          <w:szCs w:val="28"/>
        </w:rPr>
        <w:t xml:space="preserve">е </w:t>
      </w:r>
      <w:proofErr w:type="spellStart"/>
      <w:r w:rsidR="008514AF">
        <w:rPr>
          <w:rFonts w:ascii="Times New Roman" w:hAnsi="Times New Roman" w:cs="Times New Roman"/>
          <w:sz w:val="28"/>
          <w:szCs w:val="28"/>
        </w:rPr>
        <w:t>кыргызов</w:t>
      </w:r>
      <w:proofErr w:type="spellEnd"/>
      <w:r w:rsidR="008514AF">
        <w:rPr>
          <w:rFonts w:ascii="Times New Roman" w:hAnsi="Times New Roman" w:cs="Times New Roman"/>
          <w:sz w:val="28"/>
          <w:szCs w:val="28"/>
        </w:rPr>
        <w:t>.</w:t>
      </w:r>
    </w:p>
    <w:p w:rsidR="002B5995" w:rsidRPr="002B5995" w:rsidRDefault="002B5995" w:rsidP="002B5995">
      <w:pPr>
        <w:spacing w:after="0" w:line="240" w:lineRule="auto"/>
        <w:ind w:firstLine="708"/>
        <w:jc w:val="both"/>
        <w:rPr>
          <w:rFonts w:ascii="Times New Roman" w:hAnsi="Times New Roman" w:cs="Times New Roman"/>
          <w:sz w:val="28"/>
          <w:szCs w:val="28"/>
        </w:rPr>
      </w:pPr>
      <w:r w:rsidRPr="002B5995">
        <w:rPr>
          <w:rFonts w:ascii="Times New Roman" w:hAnsi="Times New Roman" w:cs="Times New Roman"/>
          <w:sz w:val="28"/>
          <w:szCs w:val="28"/>
        </w:rPr>
        <w:t>Именно эт</w:t>
      </w:r>
      <w:r w:rsidR="008514AF">
        <w:rPr>
          <w:rFonts w:ascii="Times New Roman" w:hAnsi="Times New Roman" w:cs="Times New Roman"/>
          <w:sz w:val="28"/>
          <w:szCs w:val="28"/>
        </w:rPr>
        <w:t>ими</w:t>
      </w:r>
      <w:r w:rsidRPr="002B5995">
        <w:rPr>
          <w:rFonts w:ascii="Times New Roman" w:hAnsi="Times New Roman" w:cs="Times New Roman"/>
          <w:sz w:val="28"/>
          <w:szCs w:val="28"/>
        </w:rPr>
        <w:t xml:space="preserve"> положени</w:t>
      </w:r>
      <w:r w:rsidR="008514AF">
        <w:rPr>
          <w:rFonts w:ascii="Times New Roman" w:hAnsi="Times New Roman" w:cs="Times New Roman"/>
          <w:sz w:val="28"/>
          <w:szCs w:val="28"/>
        </w:rPr>
        <w:t>ями</w:t>
      </w:r>
      <w:r w:rsidRPr="002B5995">
        <w:rPr>
          <w:rFonts w:ascii="Times New Roman" w:hAnsi="Times New Roman" w:cs="Times New Roman"/>
          <w:sz w:val="28"/>
          <w:szCs w:val="28"/>
        </w:rPr>
        <w:t xml:space="preserve"> объясняется</w:t>
      </w:r>
      <w:r w:rsidRPr="002B5995">
        <w:rPr>
          <w:rFonts w:ascii="Times New Roman" w:hAnsi="Times New Roman" w:cs="Times New Roman"/>
          <w:i/>
          <w:sz w:val="28"/>
          <w:szCs w:val="28"/>
        </w:rPr>
        <w:t xml:space="preserve"> </w:t>
      </w:r>
      <w:r w:rsidRPr="002B5995">
        <w:rPr>
          <w:rFonts w:ascii="Times New Roman" w:hAnsi="Times New Roman" w:cs="Times New Roman"/>
          <w:sz w:val="28"/>
          <w:szCs w:val="28"/>
        </w:rPr>
        <w:t xml:space="preserve">всплеск интереса к древнему прошлому </w:t>
      </w:r>
      <w:proofErr w:type="spellStart"/>
      <w:r w:rsidRPr="002B5995">
        <w:rPr>
          <w:rFonts w:ascii="Times New Roman" w:hAnsi="Times New Roman" w:cs="Times New Roman"/>
          <w:sz w:val="28"/>
          <w:szCs w:val="28"/>
        </w:rPr>
        <w:t>кыргызов</w:t>
      </w:r>
      <w:proofErr w:type="spellEnd"/>
      <w:r w:rsidRPr="002B5995">
        <w:rPr>
          <w:rFonts w:ascii="Times New Roman" w:hAnsi="Times New Roman" w:cs="Times New Roman"/>
          <w:sz w:val="28"/>
          <w:szCs w:val="28"/>
        </w:rPr>
        <w:t xml:space="preserve"> не только у историков, философов, но и у широкой массы народа. В этот период выходит в свет большое количество изданий, посвященных новому прочтению истории страны, активно развиваются нетрадиционные культы, возрождается интерес к глубинам истории народ</w:t>
      </w:r>
      <w:r w:rsidR="00C76721">
        <w:rPr>
          <w:rFonts w:ascii="Times New Roman" w:hAnsi="Times New Roman" w:cs="Times New Roman"/>
          <w:sz w:val="28"/>
          <w:szCs w:val="28"/>
        </w:rPr>
        <w:t>а</w:t>
      </w:r>
      <w:r w:rsidRPr="002B5995">
        <w:rPr>
          <w:rFonts w:ascii="Times New Roman" w:hAnsi="Times New Roman" w:cs="Times New Roman"/>
          <w:sz w:val="28"/>
          <w:szCs w:val="28"/>
        </w:rPr>
        <w:t xml:space="preserve"> и к архаическим формам религиозных верований, среди которых значимое место занимает </w:t>
      </w:r>
      <w:proofErr w:type="spellStart"/>
      <w:r w:rsidRPr="002B5995">
        <w:rPr>
          <w:rFonts w:ascii="Times New Roman" w:hAnsi="Times New Roman" w:cs="Times New Roman"/>
          <w:sz w:val="28"/>
          <w:szCs w:val="28"/>
        </w:rPr>
        <w:t>тенгрианство</w:t>
      </w:r>
      <w:proofErr w:type="spellEnd"/>
      <w:r w:rsidRPr="002B5995">
        <w:rPr>
          <w:rFonts w:ascii="Times New Roman" w:hAnsi="Times New Roman" w:cs="Times New Roman"/>
          <w:sz w:val="28"/>
          <w:szCs w:val="28"/>
        </w:rPr>
        <w:t xml:space="preserve">. То, что долгие годы находились под прессом идеологического давления, внезапно вылилось в огромный поток нарастающего интереса к своему прошлому, в необходимости его изучения и осмысления. </w:t>
      </w:r>
    </w:p>
    <w:p w:rsidR="002B5995" w:rsidRPr="002B5995" w:rsidRDefault="002B5995" w:rsidP="002B5995">
      <w:pPr>
        <w:spacing w:after="0" w:line="240" w:lineRule="auto"/>
        <w:ind w:firstLine="708"/>
        <w:jc w:val="both"/>
        <w:rPr>
          <w:rFonts w:ascii="Times New Roman" w:hAnsi="Times New Roman" w:cs="Times New Roman"/>
          <w:sz w:val="28"/>
          <w:szCs w:val="28"/>
        </w:rPr>
      </w:pPr>
      <w:r w:rsidRPr="002B5995">
        <w:rPr>
          <w:rFonts w:ascii="Times New Roman" w:hAnsi="Times New Roman" w:cs="Times New Roman"/>
          <w:sz w:val="28"/>
          <w:szCs w:val="28"/>
        </w:rPr>
        <w:t>И, несмотря на глубокий интерес к этой проблеме, изучение «</w:t>
      </w:r>
      <w:proofErr w:type="spellStart"/>
      <w:r w:rsidRPr="002B5995">
        <w:rPr>
          <w:rFonts w:ascii="Times New Roman" w:hAnsi="Times New Roman" w:cs="Times New Roman"/>
          <w:sz w:val="28"/>
          <w:szCs w:val="28"/>
        </w:rPr>
        <w:t>тенгрианства</w:t>
      </w:r>
      <w:proofErr w:type="spellEnd"/>
      <w:r w:rsidRPr="002B5995">
        <w:rPr>
          <w:rFonts w:ascii="Times New Roman" w:hAnsi="Times New Roman" w:cs="Times New Roman"/>
          <w:sz w:val="28"/>
          <w:szCs w:val="28"/>
        </w:rPr>
        <w:t xml:space="preserve">» еще достаточно крупное белое пятно на карте мировых научных исследований. Многие аспекты данной проблемы остаются дискуссионными и, до сих пор остается слабо изученной сущность, структура, функции </w:t>
      </w:r>
      <w:proofErr w:type="spellStart"/>
      <w:r w:rsidRPr="002B5995">
        <w:rPr>
          <w:rFonts w:ascii="Times New Roman" w:hAnsi="Times New Roman" w:cs="Times New Roman"/>
          <w:sz w:val="28"/>
          <w:szCs w:val="28"/>
        </w:rPr>
        <w:t>тенгрианства</w:t>
      </w:r>
      <w:proofErr w:type="spellEnd"/>
      <w:r w:rsidRPr="002B5995">
        <w:rPr>
          <w:rFonts w:ascii="Times New Roman" w:hAnsi="Times New Roman" w:cs="Times New Roman"/>
          <w:sz w:val="28"/>
          <w:szCs w:val="28"/>
        </w:rPr>
        <w:t>, его особенности как верования и религиозно-философской системы, недостаточно разработаны его такие важные стороны как теоретико-методологические и историко-философские аспекты социально-логической конструкции.</w:t>
      </w:r>
    </w:p>
    <w:p w:rsidR="002B5995" w:rsidRPr="002B5995" w:rsidRDefault="002B5995" w:rsidP="002B5995">
      <w:pPr>
        <w:spacing w:after="0" w:line="240" w:lineRule="auto"/>
        <w:ind w:firstLine="708"/>
        <w:jc w:val="both"/>
        <w:rPr>
          <w:rFonts w:ascii="Times New Roman" w:hAnsi="Times New Roman" w:cs="Times New Roman"/>
          <w:sz w:val="28"/>
          <w:szCs w:val="28"/>
        </w:rPr>
      </w:pPr>
      <w:r w:rsidRPr="002B5995">
        <w:rPr>
          <w:rFonts w:ascii="Times New Roman" w:hAnsi="Times New Roman" w:cs="Times New Roman"/>
          <w:sz w:val="28"/>
          <w:szCs w:val="28"/>
        </w:rPr>
        <w:t xml:space="preserve">Исследование сущностных характеристик </w:t>
      </w:r>
      <w:proofErr w:type="spellStart"/>
      <w:r w:rsidRPr="002B5995">
        <w:rPr>
          <w:rFonts w:ascii="Times New Roman" w:hAnsi="Times New Roman" w:cs="Times New Roman"/>
          <w:sz w:val="28"/>
          <w:szCs w:val="28"/>
        </w:rPr>
        <w:t>тенгрианства</w:t>
      </w:r>
      <w:proofErr w:type="spellEnd"/>
      <w:r w:rsidRPr="002B5995">
        <w:rPr>
          <w:rFonts w:ascii="Times New Roman" w:hAnsi="Times New Roman" w:cs="Times New Roman"/>
          <w:sz w:val="28"/>
          <w:szCs w:val="28"/>
        </w:rPr>
        <w:t>, в особенности его идеологических аспектов, дает возможность более глубокого проникновения в смысл отечественной истории, культуры, традиционного мышления, национального самосознания, понимания истоков кыргызского бытия и государственности.</w:t>
      </w:r>
    </w:p>
    <w:p w:rsidR="002B5995" w:rsidRPr="002B5995" w:rsidRDefault="002B5995" w:rsidP="002B5995">
      <w:pPr>
        <w:spacing w:after="0" w:line="240" w:lineRule="auto"/>
        <w:ind w:firstLine="708"/>
        <w:jc w:val="both"/>
        <w:rPr>
          <w:rFonts w:ascii="Times New Roman" w:hAnsi="Times New Roman" w:cs="Times New Roman"/>
          <w:sz w:val="28"/>
          <w:szCs w:val="28"/>
        </w:rPr>
      </w:pPr>
      <w:r w:rsidRPr="002B5995">
        <w:rPr>
          <w:rFonts w:ascii="Times New Roman" w:hAnsi="Times New Roman" w:cs="Times New Roman"/>
          <w:sz w:val="28"/>
          <w:szCs w:val="28"/>
        </w:rPr>
        <w:t xml:space="preserve">Рассмотрение </w:t>
      </w:r>
      <w:proofErr w:type="spellStart"/>
      <w:r w:rsidRPr="002B5995">
        <w:rPr>
          <w:rFonts w:ascii="Times New Roman" w:hAnsi="Times New Roman" w:cs="Times New Roman"/>
          <w:sz w:val="28"/>
          <w:szCs w:val="28"/>
        </w:rPr>
        <w:t>тенгрианства</w:t>
      </w:r>
      <w:proofErr w:type="spellEnd"/>
      <w:r w:rsidRPr="002B5995">
        <w:rPr>
          <w:rFonts w:ascii="Times New Roman" w:hAnsi="Times New Roman" w:cs="Times New Roman"/>
          <w:sz w:val="28"/>
          <w:szCs w:val="28"/>
        </w:rPr>
        <w:t xml:space="preserve"> в ракурсе его идеологических оснований и традиционного мышления позволяет государству учитывать в своей деятельности внутренний мир и национальный образ жизни, влияние на поведение людей окружающих условий, географической среды, быта, климата, традиций и других обстоятельств. Изучение </w:t>
      </w:r>
      <w:proofErr w:type="spellStart"/>
      <w:r w:rsidRPr="002B5995">
        <w:rPr>
          <w:rFonts w:ascii="Times New Roman" w:hAnsi="Times New Roman" w:cs="Times New Roman"/>
          <w:sz w:val="28"/>
          <w:szCs w:val="28"/>
        </w:rPr>
        <w:t>тенгрианства</w:t>
      </w:r>
      <w:proofErr w:type="spellEnd"/>
      <w:r w:rsidRPr="002B5995">
        <w:rPr>
          <w:rFonts w:ascii="Times New Roman" w:hAnsi="Times New Roman" w:cs="Times New Roman"/>
          <w:sz w:val="28"/>
          <w:szCs w:val="28"/>
        </w:rPr>
        <w:t xml:space="preserve"> позволяет проводить аналогию и сравнение одних народов с другими не в плане предпочтения одного другому, а в плане уточнения уникальности и неповторимости каждого народа.</w:t>
      </w:r>
    </w:p>
    <w:p w:rsidR="002B5995" w:rsidRPr="002B5995" w:rsidRDefault="002B5995" w:rsidP="002B5995">
      <w:pPr>
        <w:spacing w:after="0" w:line="240" w:lineRule="auto"/>
        <w:ind w:firstLine="708"/>
        <w:jc w:val="both"/>
        <w:rPr>
          <w:rFonts w:ascii="Times New Roman" w:hAnsi="Times New Roman" w:cs="Times New Roman"/>
          <w:sz w:val="28"/>
          <w:szCs w:val="28"/>
        </w:rPr>
      </w:pPr>
      <w:r w:rsidRPr="002B5995">
        <w:rPr>
          <w:rFonts w:ascii="Times New Roman" w:hAnsi="Times New Roman" w:cs="Times New Roman"/>
          <w:sz w:val="28"/>
          <w:szCs w:val="28"/>
        </w:rPr>
        <w:t xml:space="preserve">Исследование </w:t>
      </w:r>
      <w:proofErr w:type="spellStart"/>
      <w:r w:rsidRPr="002B5995">
        <w:rPr>
          <w:rFonts w:ascii="Times New Roman" w:hAnsi="Times New Roman" w:cs="Times New Roman"/>
          <w:sz w:val="28"/>
          <w:szCs w:val="28"/>
        </w:rPr>
        <w:t>тенгрианства</w:t>
      </w:r>
      <w:proofErr w:type="spellEnd"/>
      <w:r w:rsidRPr="002B5995">
        <w:rPr>
          <w:rFonts w:ascii="Times New Roman" w:hAnsi="Times New Roman" w:cs="Times New Roman"/>
          <w:sz w:val="28"/>
          <w:szCs w:val="28"/>
        </w:rPr>
        <w:t xml:space="preserve">, прежде всего, требует всестороннего и комплексного изучения философско-культурологического наследия древнетюркской культуры. Ее изучение необходимо провести на принципах научного объективизма, преодолев </w:t>
      </w:r>
      <w:proofErr w:type="spellStart"/>
      <w:r w:rsidRPr="002B5995">
        <w:rPr>
          <w:rFonts w:ascii="Times New Roman" w:hAnsi="Times New Roman" w:cs="Times New Roman"/>
          <w:sz w:val="28"/>
          <w:szCs w:val="28"/>
        </w:rPr>
        <w:t>европоцентризм</w:t>
      </w:r>
      <w:proofErr w:type="spellEnd"/>
      <w:r w:rsidRPr="002B5995">
        <w:rPr>
          <w:rFonts w:ascii="Times New Roman" w:hAnsi="Times New Roman" w:cs="Times New Roman"/>
          <w:sz w:val="28"/>
          <w:szCs w:val="28"/>
        </w:rPr>
        <w:t xml:space="preserve"> и стереотипы западной и русской тюркологии. Требуют нового философского осмысления памятники древнетюркской письменности, которые, по сути, и являются отражением идеологических аспектов </w:t>
      </w:r>
      <w:proofErr w:type="spellStart"/>
      <w:r w:rsidRPr="002B5995">
        <w:rPr>
          <w:rFonts w:ascii="Times New Roman" w:hAnsi="Times New Roman" w:cs="Times New Roman"/>
          <w:sz w:val="28"/>
          <w:szCs w:val="28"/>
        </w:rPr>
        <w:t>тенгрианства</w:t>
      </w:r>
      <w:proofErr w:type="spellEnd"/>
      <w:r w:rsidRPr="002B5995">
        <w:rPr>
          <w:rFonts w:ascii="Times New Roman" w:hAnsi="Times New Roman" w:cs="Times New Roman"/>
          <w:sz w:val="28"/>
          <w:szCs w:val="28"/>
        </w:rPr>
        <w:t>.</w:t>
      </w:r>
    </w:p>
    <w:p w:rsidR="000F4861" w:rsidRPr="002F2434" w:rsidRDefault="00E706BF" w:rsidP="002B5995">
      <w:pPr>
        <w:spacing w:after="0" w:line="240" w:lineRule="auto"/>
        <w:ind w:firstLine="708"/>
        <w:jc w:val="both"/>
        <w:rPr>
          <w:rFonts w:ascii="Times New Roman" w:hAnsi="Times New Roman" w:cs="Times New Roman"/>
          <w:sz w:val="28"/>
          <w:szCs w:val="28"/>
        </w:rPr>
      </w:pPr>
      <w:r w:rsidRPr="002F2434">
        <w:rPr>
          <w:rFonts w:ascii="Times New Roman" w:eastAsia="Calibri" w:hAnsi="Times New Roman" w:cs="Times New Roman"/>
          <w:b/>
          <w:sz w:val="28"/>
          <w:szCs w:val="28"/>
        </w:rPr>
        <w:t xml:space="preserve">Связь темы диссертации с научными программами и основными научно-исследовательскими работами. </w:t>
      </w:r>
      <w:r w:rsidR="000F4861" w:rsidRPr="002F2434">
        <w:rPr>
          <w:rFonts w:ascii="Times New Roman" w:hAnsi="Times New Roman" w:cs="Times New Roman"/>
          <w:sz w:val="28"/>
          <w:szCs w:val="28"/>
        </w:rPr>
        <w:t xml:space="preserve">Проведенное исследование является научным вкладом в разработку проблемы становления и развития духовной культуры </w:t>
      </w:r>
      <w:proofErr w:type="spellStart"/>
      <w:r w:rsidR="000F4861" w:rsidRPr="002F2434">
        <w:rPr>
          <w:rFonts w:ascii="Times New Roman" w:hAnsi="Times New Roman" w:cs="Times New Roman"/>
          <w:sz w:val="28"/>
          <w:szCs w:val="28"/>
        </w:rPr>
        <w:t>кыргызов</w:t>
      </w:r>
      <w:proofErr w:type="spellEnd"/>
      <w:r w:rsidR="000F4861" w:rsidRPr="002F2434">
        <w:rPr>
          <w:rFonts w:ascii="Times New Roman" w:hAnsi="Times New Roman" w:cs="Times New Roman"/>
          <w:sz w:val="28"/>
          <w:szCs w:val="28"/>
        </w:rPr>
        <w:t>. Оно способствует исполнению Указа Президента Кыргызской Республики и Министерства образования и науки КР от 2 февраля 2012 года о проведении научных исследований, направленных на углубленное изучение и популяризацию истории Кыргызстана.</w:t>
      </w:r>
    </w:p>
    <w:p w:rsidR="002062F4"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b/>
          <w:sz w:val="28"/>
          <w:szCs w:val="28"/>
        </w:rPr>
        <w:t>Объект и предмет исследования.</w:t>
      </w:r>
      <w:r w:rsidRPr="002F2434">
        <w:rPr>
          <w:rFonts w:ascii="Times New Roman" w:eastAsia="Calibri" w:hAnsi="Times New Roman" w:cs="Times New Roman"/>
          <w:sz w:val="28"/>
          <w:szCs w:val="28"/>
        </w:rPr>
        <w:t xml:space="preserve"> Объектом</w:t>
      </w:r>
      <w:r w:rsidR="002062F4" w:rsidRPr="002F2434">
        <w:rPr>
          <w:rFonts w:ascii="Times New Roman" w:eastAsia="Calibri" w:hAnsi="Times New Roman" w:cs="Times New Roman"/>
          <w:sz w:val="28"/>
          <w:szCs w:val="28"/>
        </w:rPr>
        <w:t xml:space="preserve"> данного исследования являе</w:t>
      </w:r>
      <w:r w:rsidRPr="002F2434">
        <w:rPr>
          <w:rFonts w:ascii="Times New Roman" w:eastAsia="Calibri" w:hAnsi="Times New Roman" w:cs="Times New Roman"/>
          <w:sz w:val="28"/>
          <w:szCs w:val="28"/>
        </w:rPr>
        <w:t xml:space="preserve">тся </w:t>
      </w:r>
      <w:r w:rsidR="002062F4" w:rsidRPr="002F2434">
        <w:rPr>
          <w:rFonts w:ascii="Times New Roman" w:eastAsia="Calibri" w:hAnsi="Times New Roman" w:cs="Times New Roman"/>
          <w:sz w:val="28"/>
          <w:szCs w:val="28"/>
        </w:rPr>
        <w:t xml:space="preserve">феномен </w:t>
      </w:r>
      <w:proofErr w:type="spellStart"/>
      <w:r w:rsidR="002062F4" w:rsidRPr="002F2434">
        <w:rPr>
          <w:rFonts w:ascii="Times New Roman" w:eastAsia="Calibri" w:hAnsi="Times New Roman" w:cs="Times New Roman"/>
          <w:sz w:val="28"/>
          <w:szCs w:val="28"/>
        </w:rPr>
        <w:t>тенгрианства</w:t>
      </w:r>
      <w:proofErr w:type="spellEnd"/>
      <w:r w:rsidR="002062F4" w:rsidRPr="002F2434">
        <w:rPr>
          <w:rFonts w:ascii="Times New Roman" w:eastAsia="Calibri" w:hAnsi="Times New Roman" w:cs="Times New Roman"/>
          <w:sz w:val="28"/>
          <w:szCs w:val="28"/>
        </w:rPr>
        <w:t xml:space="preserve"> и его </w:t>
      </w:r>
      <w:r w:rsidR="00590C82">
        <w:rPr>
          <w:rFonts w:ascii="Times New Roman" w:eastAsia="Calibri" w:hAnsi="Times New Roman" w:cs="Times New Roman"/>
          <w:sz w:val="28"/>
          <w:szCs w:val="28"/>
        </w:rPr>
        <w:t>роль в формировании миропонимания древнетюркских народов</w:t>
      </w:r>
      <w:r w:rsidR="002062F4" w:rsidRPr="002F2434">
        <w:rPr>
          <w:rFonts w:ascii="Times New Roman" w:eastAsia="Calibri" w:hAnsi="Times New Roman" w:cs="Times New Roman"/>
          <w:sz w:val="28"/>
          <w:szCs w:val="28"/>
        </w:rPr>
        <w:t xml:space="preserve">. Предметом </w:t>
      </w:r>
      <w:r w:rsidR="00590C82">
        <w:rPr>
          <w:rFonts w:ascii="Times New Roman" w:eastAsia="Calibri" w:hAnsi="Times New Roman" w:cs="Times New Roman"/>
          <w:sz w:val="28"/>
          <w:szCs w:val="28"/>
        </w:rPr>
        <w:t xml:space="preserve">исследования являются идеологические аспекты </w:t>
      </w:r>
      <w:proofErr w:type="spellStart"/>
      <w:r w:rsidR="00590C82">
        <w:rPr>
          <w:rFonts w:ascii="Times New Roman" w:eastAsia="Calibri" w:hAnsi="Times New Roman" w:cs="Times New Roman"/>
          <w:sz w:val="28"/>
          <w:szCs w:val="28"/>
        </w:rPr>
        <w:t>тенгрианства</w:t>
      </w:r>
      <w:proofErr w:type="spellEnd"/>
      <w:r w:rsidR="00590C82">
        <w:rPr>
          <w:rFonts w:ascii="Times New Roman" w:eastAsia="Calibri" w:hAnsi="Times New Roman" w:cs="Times New Roman"/>
          <w:sz w:val="28"/>
          <w:szCs w:val="28"/>
        </w:rPr>
        <w:t>.</w:t>
      </w:r>
    </w:p>
    <w:p w:rsidR="002062F4"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b/>
          <w:sz w:val="28"/>
          <w:szCs w:val="28"/>
        </w:rPr>
        <w:t>Цель и задачи исследования.</w:t>
      </w:r>
      <w:r w:rsidRPr="002F2434">
        <w:rPr>
          <w:rFonts w:ascii="Times New Roman" w:eastAsia="Calibri" w:hAnsi="Times New Roman" w:cs="Times New Roman"/>
          <w:sz w:val="28"/>
          <w:szCs w:val="28"/>
        </w:rPr>
        <w:t xml:space="preserve"> Основной </w:t>
      </w:r>
      <w:r w:rsidRPr="00E93BA9">
        <w:rPr>
          <w:rFonts w:ascii="Times New Roman" w:eastAsia="Calibri" w:hAnsi="Times New Roman" w:cs="Times New Roman"/>
          <w:b/>
          <w:sz w:val="28"/>
          <w:szCs w:val="28"/>
        </w:rPr>
        <w:t>целью</w:t>
      </w:r>
      <w:r w:rsidRPr="002F2434">
        <w:rPr>
          <w:rFonts w:ascii="Times New Roman" w:eastAsia="Calibri" w:hAnsi="Times New Roman" w:cs="Times New Roman"/>
          <w:sz w:val="28"/>
          <w:szCs w:val="28"/>
        </w:rPr>
        <w:t xml:space="preserve"> диссертации является социально-философский анализ </w:t>
      </w:r>
      <w:r w:rsidR="002062F4" w:rsidRPr="002F2434">
        <w:rPr>
          <w:rFonts w:ascii="Times New Roman" w:eastAsia="Calibri" w:hAnsi="Times New Roman" w:cs="Times New Roman"/>
          <w:sz w:val="28"/>
          <w:szCs w:val="28"/>
        </w:rPr>
        <w:t xml:space="preserve">идеологических </w:t>
      </w:r>
      <w:r w:rsidR="004A0AF1">
        <w:rPr>
          <w:rFonts w:ascii="Times New Roman" w:eastAsia="Calibri" w:hAnsi="Times New Roman" w:cs="Times New Roman"/>
          <w:sz w:val="28"/>
          <w:szCs w:val="28"/>
        </w:rPr>
        <w:t>аспектов</w:t>
      </w:r>
      <w:r w:rsidR="002062F4" w:rsidRPr="002F2434">
        <w:rPr>
          <w:rFonts w:ascii="Times New Roman" w:eastAsia="Calibri" w:hAnsi="Times New Roman" w:cs="Times New Roman"/>
          <w:sz w:val="28"/>
          <w:szCs w:val="28"/>
        </w:rPr>
        <w:t xml:space="preserve"> </w:t>
      </w:r>
      <w:proofErr w:type="spellStart"/>
      <w:r w:rsidR="002062F4" w:rsidRPr="002F2434">
        <w:rPr>
          <w:rFonts w:ascii="Times New Roman" w:eastAsia="Calibri" w:hAnsi="Times New Roman" w:cs="Times New Roman"/>
          <w:sz w:val="28"/>
          <w:szCs w:val="28"/>
        </w:rPr>
        <w:t>тенгрианства</w:t>
      </w:r>
      <w:proofErr w:type="spellEnd"/>
      <w:r w:rsidR="002062F4" w:rsidRPr="002F2434">
        <w:rPr>
          <w:rFonts w:ascii="Times New Roman" w:eastAsia="Calibri" w:hAnsi="Times New Roman" w:cs="Times New Roman"/>
          <w:sz w:val="28"/>
          <w:szCs w:val="28"/>
        </w:rPr>
        <w:t>.</w:t>
      </w:r>
    </w:p>
    <w:p w:rsidR="00E706BF" w:rsidRPr="002F2434" w:rsidRDefault="00E706BF"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 xml:space="preserve">Для достижения данной цели были определены следующие </w:t>
      </w:r>
      <w:r w:rsidRPr="00E93BA9">
        <w:rPr>
          <w:rFonts w:ascii="Times New Roman" w:eastAsia="Times New Roman" w:hAnsi="Times New Roman" w:cs="Times New Roman"/>
          <w:b/>
          <w:sz w:val="28"/>
          <w:szCs w:val="28"/>
          <w:lang w:eastAsia="ru-RU"/>
        </w:rPr>
        <w:t>задачи</w:t>
      </w:r>
      <w:r w:rsidRPr="002F2434">
        <w:rPr>
          <w:rFonts w:ascii="Times New Roman" w:eastAsia="Times New Roman" w:hAnsi="Times New Roman" w:cs="Times New Roman"/>
          <w:sz w:val="28"/>
          <w:szCs w:val="28"/>
          <w:lang w:eastAsia="ru-RU"/>
        </w:rPr>
        <w:t xml:space="preserve"> исследования: </w:t>
      </w:r>
    </w:p>
    <w:p w:rsidR="00CD79D2"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xml:space="preserve">– </w:t>
      </w:r>
      <w:r w:rsidR="00CD79D2" w:rsidRPr="002F2434">
        <w:rPr>
          <w:rFonts w:ascii="Times New Roman" w:eastAsia="Calibri" w:hAnsi="Times New Roman" w:cs="Times New Roman"/>
          <w:sz w:val="28"/>
          <w:szCs w:val="28"/>
        </w:rPr>
        <w:t xml:space="preserve">провести концептуальный анализ </w:t>
      </w:r>
      <w:proofErr w:type="spellStart"/>
      <w:r w:rsidR="00CD79D2" w:rsidRPr="002F2434">
        <w:rPr>
          <w:rFonts w:ascii="Times New Roman" w:eastAsia="Calibri" w:hAnsi="Times New Roman" w:cs="Times New Roman"/>
          <w:sz w:val="28"/>
          <w:szCs w:val="28"/>
        </w:rPr>
        <w:t>тенгрианства</w:t>
      </w:r>
      <w:proofErr w:type="spellEnd"/>
      <w:r w:rsidR="00CD79D2" w:rsidRPr="002F2434">
        <w:rPr>
          <w:rFonts w:ascii="Times New Roman" w:eastAsia="Calibri" w:hAnsi="Times New Roman" w:cs="Times New Roman"/>
          <w:sz w:val="28"/>
          <w:szCs w:val="28"/>
        </w:rPr>
        <w:t xml:space="preserve"> как развивающегося </w:t>
      </w:r>
      <w:proofErr w:type="spellStart"/>
      <w:r w:rsidR="00CE4FAB">
        <w:rPr>
          <w:rFonts w:ascii="Times New Roman" w:eastAsia="Calibri" w:hAnsi="Times New Roman" w:cs="Times New Roman"/>
          <w:sz w:val="28"/>
          <w:szCs w:val="28"/>
        </w:rPr>
        <w:t>культурфилософского</w:t>
      </w:r>
      <w:proofErr w:type="spellEnd"/>
      <w:r w:rsidR="00CE4FAB">
        <w:rPr>
          <w:rFonts w:ascii="Times New Roman" w:eastAsia="Calibri" w:hAnsi="Times New Roman" w:cs="Times New Roman"/>
          <w:sz w:val="28"/>
          <w:szCs w:val="28"/>
        </w:rPr>
        <w:t xml:space="preserve"> </w:t>
      </w:r>
      <w:r w:rsidR="00CD79D2" w:rsidRPr="002F2434">
        <w:rPr>
          <w:rFonts w:ascii="Times New Roman" w:eastAsia="Calibri" w:hAnsi="Times New Roman" w:cs="Times New Roman"/>
          <w:sz w:val="28"/>
          <w:szCs w:val="28"/>
        </w:rPr>
        <w:t xml:space="preserve">явления, его </w:t>
      </w:r>
      <w:proofErr w:type="spellStart"/>
      <w:r w:rsidR="00CD79D2" w:rsidRPr="002F2434">
        <w:rPr>
          <w:rFonts w:ascii="Times New Roman" w:eastAsia="Calibri" w:hAnsi="Times New Roman" w:cs="Times New Roman"/>
          <w:sz w:val="28"/>
          <w:szCs w:val="28"/>
        </w:rPr>
        <w:t>бытийственных</w:t>
      </w:r>
      <w:proofErr w:type="spellEnd"/>
      <w:r w:rsidR="00CD79D2" w:rsidRPr="002F2434">
        <w:rPr>
          <w:rFonts w:ascii="Times New Roman" w:eastAsia="Calibri" w:hAnsi="Times New Roman" w:cs="Times New Roman"/>
          <w:sz w:val="28"/>
          <w:szCs w:val="28"/>
        </w:rPr>
        <w:t xml:space="preserve"> истоков и филогенетических оснований;</w:t>
      </w:r>
    </w:p>
    <w:p w:rsidR="00CD79D2"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xml:space="preserve">– раскрыть </w:t>
      </w:r>
      <w:r w:rsidR="00CD79D2" w:rsidRPr="002F2434">
        <w:rPr>
          <w:rFonts w:ascii="Times New Roman" w:eastAsia="Calibri" w:hAnsi="Times New Roman" w:cs="Times New Roman"/>
          <w:sz w:val="28"/>
          <w:szCs w:val="28"/>
        </w:rPr>
        <w:t>историко-психологические, политические, социально-экономические, духовно-нравственные факторы, влияющие на идеологию;</w:t>
      </w:r>
    </w:p>
    <w:p w:rsidR="00CD79D2"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xml:space="preserve">– </w:t>
      </w:r>
      <w:r w:rsidR="00CD79D2" w:rsidRPr="002F2434">
        <w:rPr>
          <w:rFonts w:ascii="Times New Roman" w:eastAsia="Calibri" w:hAnsi="Times New Roman" w:cs="Times New Roman"/>
          <w:sz w:val="28"/>
          <w:szCs w:val="28"/>
        </w:rPr>
        <w:t>рассмотреть</w:t>
      </w:r>
      <w:r w:rsidR="00CE4FAB">
        <w:rPr>
          <w:rFonts w:ascii="Times New Roman" w:eastAsia="Calibri" w:hAnsi="Times New Roman" w:cs="Times New Roman"/>
          <w:sz w:val="28"/>
          <w:szCs w:val="28"/>
        </w:rPr>
        <w:t xml:space="preserve"> идеологию не только как систему взглядов и идей, но и как социал</w:t>
      </w:r>
      <w:r w:rsidR="00103989">
        <w:rPr>
          <w:rFonts w:ascii="Times New Roman" w:eastAsia="Calibri" w:hAnsi="Times New Roman" w:cs="Times New Roman"/>
          <w:sz w:val="28"/>
          <w:szCs w:val="28"/>
        </w:rPr>
        <w:t>ьные проблемы, цели (программы) и</w:t>
      </w:r>
      <w:r w:rsidR="00CE4FAB">
        <w:rPr>
          <w:rFonts w:ascii="Times New Roman" w:eastAsia="Calibri" w:hAnsi="Times New Roman" w:cs="Times New Roman"/>
          <w:sz w:val="28"/>
          <w:szCs w:val="28"/>
        </w:rPr>
        <w:t xml:space="preserve"> задачи социальной деятельности</w:t>
      </w:r>
      <w:r w:rsidR="00CD79D2" w:rsidRPr="002F2434">
        <w:rPr>
          <w:rFonts w:ascii="Times New Roman" w:eastAsia="Calibri" w:hAnsi="Times New Roman" w:cs="Times New Roman"/>
          <w:sz w:val="28"/>
          <w:szCs w:val="28"/>
        </w:rPr>
        <w:t>;</w:t>
      </w:r>
    </w:p>
    <w:p w:rsidR="00CD79D2"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xml:space="preserve">– </w:t>
      </w:r>
      <w:r w:rsidR="00CD79D2" w:rsidRPr="002F2434">
        <w:rPr>
          <w:rFonts w:ascii="Times New Roman" w:eastAsia="Calibri" w:hAnsi="Times New Roman" w:cs="Times New Roman"/>
          <w:sz w:val="28"/>
          <w:szCs w:val="28"/>
        </w:rPr>
        <w:t>определить идеологическое значение философем в древнетюркских памятниках письменности;</w:t>
      </w:r>
    </w:p>
    <w:p w:rsidR="00CD79D2" w:rsidRPr="002F2434" w:rsidRDefault="00E706BF"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 xml:space="preserve">– </w:t>
      </w:r>
      <w:r w:rsidR="00CD79D2" w:rsidRPr="002F2434">
        <w:rPr>
          <w:rFonts w:ascii="Times New Roman" w:eastAsia="Times New Roman" w:hAnsi="Times New Roman" w:cs="Times New Roman"/>
          <w:sz w:val="28"/>
          <w:szCs w:val="28"/>
          <w:lang w:eastAsia="ru-RU"/>
        </w:rPr>
        <w:t>раскрыть сущность феномена «</w:t>
      </w:r>
      <w:proofErr w:type="spellStart"/>
      <w:r w:rsidR="00CD79D2" w:rsidRPr="002F2434">
        <w:rPr>
          <w:rFonts w:ascii="Times New Roman" w:eastAsia="Times New Roman" w:hAnsi="Times New Roman" w:cs="Times New Roman"/>
          <w:sz w:val="28"/>
          <w:szCs w:val="28"/>
          <w:lang w:eastAsia="ru-RU"/>
        </w:rPr>
        <w:t>тенгирлик</w:t>
      </w:r>
      <w:proofErr w:type="spellEnd"/>
      <w:r w:rsidR="00CD79D2" w:rsidRPr="002F2434">
        <w:rPr>
          <w:rFonts w:ascii="Times New Roman" w:eastAsia="Times New Roman" w:hAnsi="Times New Roman" w:cs="Times New Roman"/>
          <w:sz w:val="28"/>
          <w:szCs w:val="28"/>
          <w:lang w:eastAsia="ru-RU"/>
        </w:rPr>
        <w:t>» в орхоно-</w:t>
      </w:r>
      <w:proofErr w:type="spellStart"/>
      <w:r w:rsidR="00CD79D2" w:rsidRPr="002F2434">
        <w:rPr>
          <w:rFonts w:ascii="Times New Roman" w:eastAsia="Times New Roman" w:hAnsi="Times New Roman" w:cs="Times New Roman"/>
          <w:sz w:val="28"/>
          <w:szCs w:val="28"/>
          <w:lang w:eastAsia="ru-RU"/>
        </w:rPr>
        <w:t>энесайских</w:t>
      </w:r>
      <w:proofErr w:type="spellEnd"/>
      <w:r w:rsidR="00CD79D2" w:rsidRPr="002F2434">
        <w:rPr>
          <w:rFonts w:ascii="Times New Roman" w:eastAsia="Times New Roman" w:hAnsi="Times New Roman" w:cs="Times New Roman"/>
          <w:sz w:val="28"/>
          <w:szCs w:val="28"/>
          <w:lang w:eastAsia="ru-RU"/>
        </w:rPr>
        <w:t xml:space="preserve"> памятниках письменности как отражение идеологи</w:t>
      </w:r>
      <w:r w:rsidR="00173F8B">
        <w:rPr>
          <w:rFonts w:ascii="Times New Roman" w:eastAsia="Times New Roman" w:hAnsi="Times New Roman" w:cs="Times New Roman"/>
          <w:sz w:val="28"/>
          <w:szCs w:val="28"/>
          <w:lang w:eastAsia="ru-RU"/>
        </w:rPr>
        <w:t xml:space="preserve">ческого аспекта </w:t>
      </w:r>
      <w:proofErr w:type="spellStart"/>
      <w:r w:rsidR="00173F8B">
        <w:rPr>
          <w:rFonts w:ascii="Times New Roman" w:eastAsia="Times New Roman" w:hAnsi="Times New Roman" w:cs="Times New Roman"/>
          <w:sz w:val="28"/>
          <w:szCs w:val="28"/>
          <w:lang w:eastAsia="ru-RU"/>
        </w:rPr>
        <w:t>тенгрианства</w:t>
      </w:r>
      <w:proofErr w:type="spellEnd"/>
      <w:r w:rsidR="00CD79D2" w:rsidRPr="002F2434">
        <w:rPr>
          <w:rFonts w:ascii="Times New Roman" w:eastAsia="Times New Roman" w:hAnsi="Times New Roman" w:cs="Times New Roman"/>
          <w:sz w:val="28"/>
          <w:szCs w:val="28"/>
          <w:lang w:eastAsia="ru-RU"/>
        </w:rPr>
        <w:t>;</w:t>
      </w:r>
    </w:p>
    <w:p w:rsidR="00CD79D2" w:rsidRPr="002F2434" w:rsidRDefault="00CD79D2"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 xml:space="preserve">– провести анализ </w:t>
      </w:r>
      <w:r w:rsidR="00E93BA9">
        <w:rPr>
          <w:rFonts w:ascii="Times New Roman" w:eastAsia="Times New Roman" w:hAnsi="Times New Roman" w:cs="Times New Roman"/>
          <w:sz w:val="28"/>
          <w:szCs w:val="28"/>
          <w:lang w:eastAsia="ru-RU"/>
        </w:rPr>
        <w:t xml:space="preserve">особенностей </w:t>
      </w:r>
      <w:r w:rsidR="008714A8">
        <w:rPr>
          <w:rFonts w:ascii="Times New Roman" w:eastAsia="Times New Roman" w:hAnsi="Times New Roman" w:cs="Times New Roman"/>
          <w:sz w:val="28"/>
          <w:szCs w:val="28"/>
          <w:lang w:eastAsia="ru-RU"/>
        </w:rPr>
        <w:t>трансформации</w:t>
      </w:r>
      <w:r w:rsidRPr="002F2434">
        <w:rPr>
          <w:rFonts w:ascii="Times New Roman" w:eastAsia="Times New Roman" w:hAnsi="Times New Roman" w:cs="Times New Roman"/>
          <w:sz w:val="28"/>
          <w:szCs w:val="28"/>
          <w:lang w:eastAsia="ru-RU"/>
        </w:rPr>
        <w:t xml:space="preserve"> </w:t>
      </w:r>
      <w:proofErr w:type="spellStart"/>
      <w:r w:rsidR="00DD6DD0">
        <w:rPr>
          <w:rFonts w:ascii="Times New Roman" w:eastAsia="Times New Roman" w:hAnsi="Times New Roman" w:cs="Times New Roman"/>
          <w:sz w:val="28"/>
          <w:szCs w:val="28"/>
          <w:lang w:eastAsia="ru-RU"/>
        </w:rPr>
        <w:t>тенгрианства</w:t>
      </w:r>
      <w:proofErr w:type="spellEnd"/>
      <w:r w:rsidR="00DD6DD0">
        <w:rPr>
          <w:rFonts w:ascii="Times New Roman" w:eastAsia="Times New Roman" w:hAnsi="Times New Roman" w:cs="Times New Roman"/>
          <w:sz w:val="28"/>
          <w:szCs w:val="28"/>
          <w:lang w:eastAsia="ru-RU"/>
        </w:rPr>
        <w:t xml:space="preserve"> </w:t>
      </w:r>
      <w:r w:rsidRPr="002F2434">
        <w:rPr>
          <w:rFonts w:ascii="Times New Roman" w:eastAsia="Times New Roman" w:hAnsi="Times New Roman" w:cs="Times New Roman"/>
          <w:sz w:val="28"/>
          <w:szCs w:val="28"/>
          <w:lang w:eastAsia="ru-RU"/>
        </w:rPr>
        <w:t xml:space="preserve">в </w:t>
      </w:r>
      <w:r w:rsidR="00DD6DD0">
        <w:rPr>
          <w:rFonts w:ascii="Times New Roman" w:eastAsia="Times New Roman" w:hAnsi="Times New Roman" w:cs="Times New Roman"/>
          <w:sz w:val="28"/>
          <w:szCs w:val="28"/>
          <w:lang w:eastAsia="ru-RU"/>
        </w:rPr>
        <w:t>современном</w:t>
      </w:r>
      <w:r w:rsidRPr="002F2434">
        <w:rPr>
          <w:rFonts w:ascii="Times New Roman" w:eastAsia="Times New Roman" w:hAnsi="Times New Roman" w:cs="Times New Roman"/>
          <w:sz w:val="28"/>
          <w:szCs w:val="28"/>
          <w:lang w:eastAsia="ru-RU"/>
        </w:rPr>
        <w:t xml:space="preserve"> Кыргызстан</w:t>
      </w:r>
      <w:r w:rsidR="00DD6DD0">
        <w:rPr>
          <w:rFonts w:ascii="Times New Roman" w:eastAsia="Times New Roman" w:hAnsi="Times New Roman" w:cs="Times New Roman"/>
          <w:sz w:val="28"/>
          <w:szCs w:val="28"/>
          <w:lang w:eastAsia="ru-RU"/>
        </w:rPr>
        <w:t>е</w:t>
      </w:r>
      <w:r w:rsidRPr="002F2434">
        <w:rPr>
          <w:rFonts w:ascii="Times New Roman" w:eastAsia="Times New Roman" w:hAnsi="Times New Roman" w:cs="Times New Roman"/>
          <w:sz w:val="28"/>
          <w:szCs w:val="28"/>
          <w:lang w:eastAsia="ru-RU"/>
        </w:rPr>
        <w:t>.</w:t>
      </w:r>
    </w:p>
    <w:p w:rsidR="00E706BF" w:rsidRPr="002F2434" w:rsidRDefault="00E706BF" w:rsidP="002F2434">
      <w:pPr>
        <w:spacing w:after="0" w:line="240" w:lineRule="auto"/>
        <w:ind w:firstLine="567"/>
        <w:jc w:val="both"/>
        <w:rPr>
          <w:rFonts w:ascii="Times New Roman" w:eastAsia="Times New Roman" w:hAnsi="Times New Roman" w:cs="Times New Roman"/>
          <w:b/>
          <w:sz w:val="28"/>
          <w:szCs w:val="28"/>
          <w:lang w:eastAsia="ru-RU"/>
        </w:rPr>
      </w:pPr>
      <w:r w:rsidRPr="002F2434">
        <w:rPr>
          <w:rFonts w:ascii="Times New Roman" w:eastAsia="Times New Roman" w:hAnsi="Times New Roman" w:cs="Times New Roman"/>
          <w:b/>
          <w:sz w:val="28"/>
          <w:szCs w:val="28"/>
          <w:lang w:eastAsia="ru-RU"/>
        </w:rPr>
        <w:t xml:space="preserve">Научная новизна </w:t>
      </w:r>
      <w:r w:rsidR="001831B4">
        <w:rPr>
          <w:rFonts w:ascii="Times New Roman" w:eastAsia="Times New Roman" w:hAnsi="Times New Roman" w:cs="Times New Roman"/>
          <w:b/>
          <w:sz w:val="28"/>
          <w:szCs w:val="28"/>
          <w:lang w:eastAsia="ru-RU"/>
        </w:rPr>
        <w:t>исследования.</w:t>
      </w:r>
    </w:p>
    <w:p w:rsidR="00CE4FAB" w:rsidRDefault="00E706BF"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 xml:space="preserve">В отечественной философской науке до настоящего времени не </w:t>
      </w:r>
      <w:r w:rsidR="00CE4FAB">
        <w:rPr>
          <w:rFonts w:ascii="Times New Roman" w:eastAsia="Times New Roman" w:hAnsi="Times New Roman" w:cs="Times New Roman"/>
          <w:sz w:val="28"/>
          <w:szCs w:val="28"/>
          <w:lang w:eastAsia="ru-RU"/>
        </w:rPr>
        <w:t>получили полного освещения</w:t>
      </w:r>
      <w:r w:rsidRPr="002F2434">
        <w:rPr>
          <w:rFonts w:ascii="Times New Roman" w:eastAsia="Times New Roman" w:hAnsi="Times New Roman" w:cs="Times New Roman"/>
          <w:sz w:val="28"/>
          <w:szCs w:val="28"/>
          <w:lang w:eastAsia="ru-RU"/>
        </w:rPr>
        <w:t xml:space="preserve"> исследования, посвященные </w:t>
      </w:r>
      <w:r w:rsidR="002062F4" w:rsidRPr="002F2434">
        <w:rPr>
          <w:rFonts w:ascii="Times New Roman" w:eastAsia="Times New Roman" w:hAnsi="Times New Roman" w:cs="Times New Roman"/>
          <w:sz w:val="28"/>
          <w:szCs w:val="28"/>
          <w:lang w:eastAsia="ru-RU"/>
        </w:rPr>
        <w:t xml:space="preserve">идеологическим аспектам </w:t>
      </w:r>
      <w:proofErr w:type="spellStart"/>
      <w:r w:rsidR="002062F4" w:rsidRPr="002F2434">
        <w:rPr>
          <w:rFonts w:ascii="Times New Roman" w:eastAsia="Times New Roman" w:hAnsi="Times New Roman" w:cs="Times New Roman"/>
          <w:sz w:val="28"/>
          <w:szCs w:val="28"/>
          <w:lang w:eastAsia="ru-RU"/>
        </w:rPr>
        <w:t>тенгриаства</w:t>
      </w:r>
      <w:proofErr w:type="spellEnd"/>
      <w:r w:rsidRPr="002F2434">
        <w:rPr>
          <w:rFonts w:ascii="Times New Roman" w:eastAsia="Times New Roman" w:hAnsi="Times New Roman" w:cs="Times New Roman"/>
          <w:sz w:val="28"/>
          <w:szCs w:val="28"/>
          <w:lang w:eastAsia="ru-RU"/>
        </w:rPr>
        <w:t xml:space="preserve">, и данная диссертационная работа является </w:t>
      </w:r>
      <w:r w:rsidR="00CE4FAB">
        <w:rPr>
          <w:rFonts w:ascii="Times New Roman" w:eastAsia="Times New Roman" w:hAnsi="Times New Roman" w:cs="Times New Roman"/>
          <w:sz w:val="28"/>
          <w:szCs w:val="28"/>
          <w:lang w:eastAsia="ru-RU"/>
        </w:rPr>
        <w:t>определенным вкладом в исследуемую проблему.</w:t>
      </w:r>
    </w:p>
    <w:p w:rsidR="00E706BF" w:rsidRPr="002F2434" w:rsidRDefault="00E706BF"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К научной новизне исследования можно отнести, в частности, следующие моменты:</w:t>
      </w:r>
    </w:p>
    <w:p w:rsidR="00852D12" w:rsidRPr="002F2434" w:rsidRDefault="00852D12"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xml:space="preserve">– был проведен концептуальный анализ </w:t>
      </w:r>
      <w:proofErr w:type="spellStart"/>
      <w:r w:rsidRPr="002F2434">
        <w:rPr>
          <w:rFonts w:ascii="Times New Roman" w:eastAsia="Calibri" w:hAnsi="Times New Roman" w:cs="Times New Roman"/>
          <w:sz w:val="28"/>
          <w:szCs w:val="28"/>
        </w:rPr>
        <w:t>тенгрианства</w:t>
      </w:r>
      <w:proofErr w:type="spellEnd"/>
      <w:r w:rsidRPr="002F2434">
        <w:rPr>
          <w:rFonts w:ascii="Times New Roman" w:eastAsia="Calibri" w:hAnsi="Times New Roman" w:cs="Times New Roman"/>
          <w:sz w:val="28"/>
          <w:szCs w:val="28"/>
        </w:rPr>
        <w:t xml:space="preserve"> как развивающегося </w:t>
      </w:r>
      <w:proofErr w:type="spellStart"/>
      <w:r w:rsidR="00CE4FAB">
        <w:rPr>
          <w:rFonts w:ascii="Times New Roman" w:eastAsia="Calibri" w:hAnsi="Times New Roman" w:cs="Times New Roman"/>
          <w:sz w:val="28"/>
          <w:szCs w:val="28"/>
        </w:rPr>
        <w:t>культурфилософского</w:t>
      </w:r>
      <w:proofErr w:type="spellEnd"/>
      <w:r w:rsidRPr="002F2434">
        <w:rPr>
          <w:rFonts w:ascii="Times New Roman" w:eastAsia="Calibri" w:hAnsi="Times New Roman" w:cs="Times New Roman"/>
          <w:sz w:val="28"/>
          <w:szCs w:val="28"/>
        </w:rPr>
        <w:t xml:space="preserve"> явления, его </w:t>
      </w:r>
      <w:proofErr w:type="spellStart"/>
      <w:r w:rsidRPr="002F2434">
        <w:rPr>
          <w:rFonts w:ascii="Times New Roman" w:eastAsia="Calibri" w:hAnsi="Times New Roman" w:cs="Times New Roman"/>
          <w:sz w:val="28"/>
          <w:szCs w:val="28"/>
        </w:rPr>
        <w:t>бытийственных</w:t>
      </w:r>
      <w:proofErr w:type="spellEnd"/>
      <w:r w:rsidRPr="002F2434">
        <w:rPr>
          <w:rFonts w:ascii="Times New Roman" w:eastAsia="Calibri" w:hAnsi="Times New Roman" w:cs="Times New Roman"/>
          <w:sz w:val="28"/>
          <w:szCs w:val="28"/>
        </w:rPr>
        <w:t xml:space="preserve"> истоков и филогенетических оснований;</w:t>
      </w:r>
    </w:p>
    <w:p w:rsidR="00852D12" w:rsidRPr="002F2434" w:rsidRDefault="00852D12"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были раскрыты историко-психологические, политические, социально-экономические, духовно-нравственные факторы, влияющие на идеологию;</w:t>
      </w:r>
    </w:p>
    <w:p w:rsidR="00CD5D3E" w:rsidRDefault="00852D12"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xml:space="preserve">– </w:t>
      </w:r>
      <w:r w:rsidR="00CD5D3E">
        <w:rPr>
          <w:rFonts w:ascii="Times New Roman" w:eastAsia="Calibri" w:hAnsi="Times New Roman" w:cs="Times New Roman"/>
          <w:sz w:val="28"/>
          <w:szCs w:val="28"/>
        </w:rPr>
        <w:t>идеология была рассмотрена не только как система взглядов и идей, но и как социальные проблемы, цели (программы)</w:t>
      </w:r>
      <w:r w:rsidR="00EF34A9">
        <w:rPr>
          <w:rFonts w:ascii="Times New Roman" w:eastAsia="Calibri" w:hAnsi="Times New Roman" w:cs="Times New Roman"/>
          <w:sz w:val="28"/>
          <w:szCs w:val="28"/>
        </w:rPr>
        <w:t xml:space="preserve"> и</w:t>
      </w:r>
      <w:r w:rsidR="00CD5D3E">
        <w:rPr>
          <w:rFonts w:ascii="Times New Roman" w:eastAsia="Calibri" w:hAnsi="Times New Roman" w:cs="Times New Roman"/>
          <w:sz w:val="28"/>
          <w:szCs w:val="28"/>
        </w:rPr>
        <w:t xml:space="preserve"> задачи социальной деятельности;</w:t>
      </w:r>
    </w:p>
    <w:p w:rsidR="00852D12" w:rsidRPr="002F2434" w:rsidRDefault="00852D12"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было определено идеологическое значение философем в древнетюркских памятниках письменности;</w:t>
      </w:r>
    </w:p>
    <w:p w:rsidR="00852D12" w:rsidRPr="002F2434" w:rsidRDefault="00852D12"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 была раскрыта сущность феномена «</w:t>
      </w:r>
      <w:proofErr w:type="spellStart"/>
      <w:r w:rsidRPr="002F2434">
        <w:rPr>
          <w:rFonts w:ascii="Times New Roman" w:eastAsia="Times New Roman" w:hAnsi="Times New Roman" w:cs="Times New Roman"/>
          <w:sz w:val="28"/>
          <w:szCs w:val="28"/>
          <w:lang w:eastAsia="ru-RU"/>
        </w:rPr>
        <w:t>тенгирлик</w:t>
      </w:r>
      <w:proofErr w:type="spellEnd"/>
      <w:r w:rsidRPr="002F2434">
        <w:rPr>
          <w:rFonts w:ascii="Times New Roman" w:eastAsia="Times New Roman" w:hAnsi="Times New Roman" w:cs="Times New Roman"/>
          <w:sz w:val="28"/>
          <w:szCs w:val="28"/>
          <w:lang w:eastAsia="ru-RU"/>
        </w:rPr>
        <w:t>» в орхоно-</w:t>
      </w:r>
      <w:proofErr w:type="spellStart"/>
      <w:r w:rsidRPr="002F2434">
        <w:rPr>
          <w:rFonts w:ascii="Times New Roman" w:eastAsia="Times New Roman" w:hAnsi="Times New Roman" w:cs="Times New Roman"/>
          <w:sz w:val="28"/>
          <w:szCs w:val="28"/>
          <w:lang w:eastAsia="ru-RU"/>
        </w:rPr>
        <w:t>энесайских</w:t>
      </w:r>
      <w:proofErr w:type="spellEnd"/>
      <w:r w:rsidRPr="002F2434">
        <w:rPr>
          <w:rFonts w:ascii="Times New Roman" w:eastAsia="Times New Roman" w:hAnsi="Times New Roman" w:cs="Times New Roman"/>
          <w:sz w:val="28"/>
          <w:szCs w:val="28"/>
          <w:lang w:eastAsia="ru-RU"/>
        </w:rPr>
        <w:t xml:space="preserve"> памятниках письменности как отражение идеологи</w:t>
      </w:r>
      <w:r w:rsidR="00DD6DD0">
        <w:rPr>
          <w:rFonts w:ascii="Times New Roman" w:eastAsia="Times New Roman" w:hAnsi="Times New Roman" w:cs="Times New Roman"/>
          <w:sz w:val="28"/>
          <w:szCs w:val="28"/>
          <w:lang w:eastAsia="ru-RU"/>
        </w:rPr>
        <w:t xml:space="preserve">ческого аспекта </w:t>
      </w:r>
      <w:proofErr w:type="spellStart"/>
      <w:r w:rsidR="00DD6DD0">
        <w:rPr>
          <w:rFonts w:ascii="Times New Roman" w:eastAsia="Times New Roman" w:hAnsi="Times New Roman" w:cs="Times New Roman"/>
          <w:sz w:val="28"/>
          <w:szCs w:val="28"/>
          <w:lang w:eastAsia="ru-RU"/>
        </w:rPr>
        <w:t>тенгрианства</w:t>
      </w:r>
      <w:proofErr w:type="spellEnd"/>
      <w:r w:rsidRPr="002F2434">
        <w:rPr>
          <w:rFonts w:ascii="Times New Roman" w:eastAsia="Times New Roman" w:hAnsi="Times New Roman" w:cs="Times New Roman"/>
          <w:sz w:val="28"/>
          <w:szCs w:val="28"/>
          <w:lang w:eastAsia="ru-RU"/>
        </w:rPr>
        <w:t>;</w:t>
      </w:r>
    </w:p>
    <w:p w:rsidR="00852D12" w:rsidRPr="002F2434" w:rsidRDefault="00852D12"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 xml:space="preserve">– был проведен анализ </w:t>
      </w:r>
      <w:r w:rsidR="00E93BA9">
        <w:rPr>
          <w:rFonts w:ascii="Times New Roman" w:eastAsia="Times New Roman" w:hAnsi="Times New Roman" w:cs="Times New Roman"/>
          <w:sz w:val="28"/>
          <w:szCs w:val="28"/>
          <w:lang w:eastAsia="ru-RU"/>
        </w:rPr>
        <w:t xml:space="preserve">особенностей </w:t>
      </w:r>
      <w:r w:rsidRPr="002F2434">
        <w:rPr>
          <w:rFonts w:ascii="Times New Roman" w:eastAsia="Times New Roman" w:hAnsi="Times New Roman" w:cs="Times New Roman"/>
          <w:sz w:val="28"/>
          <w:szCs w:val="28"/>
          <w:lang w:eastAsia="ru-RU"/>
        </w:rPr>
        <w:t>трансформаци</w:t>
      </w:r>
      <w:r w:rsidR="00DD6DD0">
        <w:rPr>
          <w:rFonts w:ascii="Times New Roman" w:eastAsia="Times New Roman" w:hAnsi="Times New Roman" w:cs="Times New Roman"/>
          <w:sz w:val="28"/>
          <w:szCs w:val="28"/>
          <w:lang w:eastAsia="ru-RU"/>
        </w:rPr>
        <w:t xml:space="preserve">и </w:t>
      </w:r>
      <w:proofErr w:type="spellStart"/>
      <w:r w:rsidR="00DD6DD0">
        <w:rPr>
          <w:rFonts w:ascii="Times New Roman" w:eastAsia="Times New Roman" w:hAnsi="Times New Roman" w:cs="Times New Roman"/>
          <w:sz w:val="28"/>
          <w:szCs w:val="28"/>
          <w:lang w:eastAsia="ru-RU"/>
        </w:rPr>
        <w:t>тенгрианства</w:t>
      </w:r>
      <w:proofErr w:type="spellEnd"/>
      <w:r w:rsidRPr="002F2434">
        <w:rPr>
          <w:rFonts w:ascii="Times New Roman" w:eastAsia="Times New Roman" w:hAnsi="Times New Roman" w:cs="Times New Roman"/>
          <w:sz w:val="28"/>
          <w:szCs w:val="28"/>
          <w:lang w:eastAsia="ru-RU"/>
        </w:rPr>
        <w:t xml:space="preserve"> в </w:t>
      </w:r>
      <w:r w:rsidR="00DD6DD0">
        <w:rPr>
          <w:rFonts w:ascii="Times New Roman" w:eastAsia="Times New Roman" w:hAnsi="Times New Roman" w:cs="Times New Roman"/>
          <w:sz w:val="28"/>
          <w:szCs w:val="28"/>
          <w:lang w:eastAsia="ru-RU"/>
        </w:rPr>
        <w:t>современном</w:t>
      </w:r>
      <w:r w:rsidRPr="002F2434">
        <w:rPr>
          <w:rFonts w:ascii="Times New Roman" w:eastAsia="Times New Roman" w:hAnsi="Times New Roman" w:cs="Times New Roman"/>
          <w:sz w:val="28"/>
          <w:szCs w:val="28"/>
          <w:lang w:eastAsia="ru-RU"/>
        </w:rPr>
        <w:t xml:space="preserve"> Кыргызстан</w:t>
      </w:r>
      <w:r w:rsidR="00DD6DD0">
        <w:rPr>
          <w:rFonts w:ascii="Times New Roman" w:eastAsia="Times New Roman" w:hAnsi="Times New Roman" w:cs="Times New Roman"/>
          <w:sz w:val="28"/>
          <w:szCs w:val="28"/>
          <w:lang w:eastAsia="ru-RU"/>
        </w:rPr>
        <w:t>е</w:t>
      </w:r>
      <w:r w:rsidRPr="002F2434">
        <w:rPr>
          <w:rFonts w:ascii="Times New Roman" w:eastAsia="Times New Roman" w:hAnsi="Times New Roman" w:cs="Times New Roman"/>
          <w:sz w:val="28"/>
          <w:szCs w:val="28"/>
          <w:lang w:eastAsia="ru-RU"/>
        </w:rPr>
        <w:t>.</w:t>
      </w:r>
    </w:p>
    <w:p w:rsidR="00E706BF"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К научной новизне можно отнести и отдельные положения диссертации, вынесенные на защиту.</w:t>
      </w:r>
    </w:p>
    <w:p w:rsidR="00852D12" w:rsidRPr="002F2434" w:rsidRDefault="00E706BF" w:rsidP="002F2434">
      <w:pPr>
        <w:spacing w:after="0" w:line="240" w:lineRule="auto"/>
        <w:ind w:firstLine="708"/>
        <w:jc w:val="both"/>
        <w:rPr>
          <w:rFonts w:ascii="Times New Roman" w:hAnsi="Times New Roman" w:cs="Times New Roman"/>
          <w:sz w:val="28"/>
          <w:szCs w:val="28"/>
        </w:rPr>
      </w:pPr>
      <w:r w:rsidRPr="002F2434">
        <w:rPr>
          <w:rFonts w:ascii="Times New Roman" w:eastAsia="Times New Roman" w:hAnsi="Times New Roman" w:cs="Times New Roman"/>
          <w:b/>
          <w:sz w:val="28"/>
          <w:szCs w:val="28"/>
          <w:lang w:eastAsia="ru-RU"/>
        </w:rPr>
        <w:t xml:space="preserve">Методологическая основа диссертационного исследования. </w:t>
      </w:r>
      <w:r w:rsidR="00852D12" w:rsidRPr="002F2434">
        <w:rPr>
          <w:rFonts w:ascii="Times New Roman" w:hAnsi="Times New Roman" w:cs="Times New Roman"/>
          <w:sz w:val="28"/>
          <w:szCs w:val="28"/>
        </w:rPr>
        <w:t xml:space="preserve">В диссертации использован широкий круг источников и материалов. Главным образом, выводы и заключения обосновывались данными древнетюркских памятников письменности, </w:t>
      </w:r>
      <w:r w:rsidR="00EF34A9">
        <w:rPr>
          <w:rFonts w:ascii="Times New Roman" w:hAnsi="Times New Roman" w:cs="Times New Roman"/>
          <w:sz w:val="28"/>
          <w:szCs w:val="28"/>
        </w:rPr>
        <w:t>этнографическими</w:t>
      </w:r>
      <w:r w:rsidR="00852D12" w:rsidRPr="002F2434">
        <w:rPr>
          <w:rFonts w:ascii="Times New Roman" w:hAnsi="Times New Roman" w:cs="Times New Roman"/>
          <w:sz w:val="28"/>
          <w:szCs w:val="28"/>
        </w:rPr>
        <w:t xml:space="preserve"> и археологическими материалами. Кроме них, автор диссертации опирался на труды современных ученых, где интересующие материалы получили освещение и философско-методологическую обработку.</w:t>
      </w:r>
    </w:p>
    <w:p w:rsidR="00852D12" w:rsidRPr="002F2434" w:rsidRDefault="00E706BF" w:rsidP="0068101D">
      <w:pPr>
        <w:shd w:val="clear" w:color="auto" w:fill="FFFFFF"/>
        <w:spacing w:after="0" w:line="240" w:lineRule="auto"/>
        <w:ind w:right="14" w:firstLine="708"/>
        <w:jc w:val="both"/>
        <w:rPr>
          <w:rFonts w:ascii="Times New Roman" w:hAnsi="Times New Roman" w:cs="Times New Roman"/>
          <w:sz w:val="28"/>
          <w:szCs w:val="28"/>
        </w:rPr>
      </w:pPr>
      <w:r w:rsidRPr="002F2434">
        <w:rPr>
          <w:rFonts w:ascii="Times New Roman" w:eastAsia="Calibri" w:hAnsi="Times New Roman" w:cs="Times New Roman"/>
          <w:b/>
          <w:sz w:val="28"/>
          <w:szCs w:val="28"/>
        </w:rPr>
        <w:t xml:space="preserve">Теоретическая и практическая значимость исследования. </w:t>
      </w:r>
      <w:r w:rsidR="007C732F" w:rsidRPr="002F2434">
        <w:rPr>
          <w:rFonts w:ascii="Times New Roman" w:eastAsia="Calibri" w:hAnsi="Times New Roman" w:cs="Times New Roman"/>
          <w:sz w:val="28"/>
          <w:szCs w:val="28"/>
        </w:rPr>
        <w:t xml:space="preserve">Теоретическая значимость исследования состоит в углублении и расширении социально-философских знаний о феномене </w:t>
      </w:r>
      <w:proofErr w:type="spellStart"/>
      <w:r w:rsidR="007C732F" w:rsidRPr="002F2434">
        <w:rPr>
          <w:rFonts w:ascii="Times New Roman" w:eastAsia="Calibri" w:hAnsi="Times New Roman" w:cs="Times New Roman"/>
          <w:sz w:val="28"/>
          <w:szCs w:val="28"/>
        </w:rPr>
        <w:t>тенгрианства</w:t>
      </w:r>
      <w:proofErr w:type="spellEnd"/>
      <w:r w:rsidR="007C732F" w:rsidRPr="002F2434">
        <w:rPr>
          <w:rFonts w:ascii="Times New Roman" w:eastAsia="Calibri" w:hAnsi="Times New Roman" w:cs="Times New Roman"/>
          <w:sz w:val="28"/>
          <w:szCs w:val="28"/>
        </w:rPr>
        <w:t xml:space="preserve"> и его идеологических оснований. </w:t>
      </w:r>
      <w:r w:rsidR="00852D12" w:rsidRPr="002F2434">
        <w:rPr>
          <w:rFonts w:ascii="Times New Roman" w:hAnsi="Times New Roman" w:cs="Times New Roman"/>
          <w:sz w:val="28"/>
          <w:szCs w:val="28"/>
        </w:rPr>
        <w:t xml:space="preserve">Данное диссертационное исследование заполняет определенный вакуум научных исследований по данной проблеме, дает толчок к новому осмыслению </w:t>
      </w:r>
      <w:proofErr w:type="spellStart"/>
      <w:r w:rsidR="00852D12" w:rsidRPr="002F2434">
        <w:rPr>
          <w:rFonts w:ascii="Times New Roman" w:hAnsi="Times New Roman" w:cs="Times New Roman"/>
          <w:sz w:val="28"/>
          <w:szCs w:val="28"/>
        </w:rPr>
        <w:t>тюркоязычными</w:t>
      </w:r>
      <w:proofErr w:type="spellEnd"/>
      <w:r w:rsidR="00852D12" w:rsidRPr="002F2434">
        <w:rPr>
          <w:rFonts w:ascii="Times New Roman" w:hAnsi="Times New Roman" w:cs="Times New Roman"/>
          <w:sz w:val="28"/>
          <w:szCs w:val="28"/>
        </w:rPr>
        <w:t xml:space="preserve"> народами своей истории, сохранению своего духовного наследия.</w:t>
      </w:r>
    </w:p>
    <w:p w:rsidR="00852D12" w:rsidRPr="002F2434" w:rsidRDefault="007C732F" w:rsidP="002F2434">
      <w:pPr>
        <w:shd w:val="clear" w:color="auto" w:fill="FFFFFF"/>
        <w:spacing w:after="0" w:line="240" w:lineRule="auto"/>
        <w:ind w:right="19" w:firstLine="708"/>
        <w:jc w:val="both"/>
        <w:rPr>
          <w:rFonts w:ascii="Times New Roman" w:hAnsi="Times New Roman" w:cs="Times New Roman"/>
          <w:sz w:val="28"/>
          <w:szCs w:val="28"/>
        </w:rPr>
      </w:pPr>
      <w:r w:rsidRPr="002F2434">
        <w:rPr>
          <w:rFonts w:ascii="Times New Roman" w:eastAsia="Calibri" w:hAnsi="Times New Roman" w:cs="Times New Roman"/>
          <w:sz w:val="28"/>
          <w:szCs w:val="28"/>
        </w:rPr>
        <w:t>Материалы диссертации, а также полученные в исследовании результаты, выводы и положения, обобщенные в социально-философскую концепцию,</w:t>
      </w:r>
      <w:r w:rsidR="00852D12" w:rsidRPr="002F2434">
        <w:rPr>
          <w:rFonts w:ascii="Times New Roman" w:hAnsi="Times New Roman" w:cs="Times New Roman"/>
          <w:sz w:val="28"/>
          <w:szCs w:val="28"/>
        </w:rPr>
        <w:t xml:space="preserve"> могут составить основу создания научной программы по изучению духовного наследия – </w:t>
      </w:r>
      <w:proofErr w:type="spellStart"/>
      <w:r w:rsidR="00852D12" w:rsidRPr="002F2434">
        <w:rPr>
          <w:rFonts w:ascii="Times New Roman" w:hAnsi="Times New Roman" w:cs="Times New Roman"/>
          <w:sz w:val="28"/>
          <w:szCs w:val="28"/>
        </w:rPr>
        <w:t>тенгрианства</w:t>
      </w:r>
      <w:proofErr w:type="spellEnd"/>
      <w:r w:rsidR="00852D12" w:rsidRPr="002F2434">
        <w:rPr>
          <w:rFonts w:ascii="Times New Roman" w:hAnsi="Times New Roman" w:cs="Times New Roman"/>
          <w:sz w:val="28"/>
          <w:szCs w:val="28"/>
        </w:rPr>
        <w:t xml:space="preserve">, как одного из научных </w:t>
      </w:r>
      <w:r w:rsidR="00EF34A9">
        <w:rPr>
          <w:rFonts w:ascii="Times New Roman" w:hAnsi="Times New Roman" w:cs="Times New Roman"/>
          <w:sz w:val="28"/>
          <w:szCs w:val="28"/>
        </w:rPr>
        <w:t>историк</w:t>
      </w:r>
      <w:r w:rsidR="00103989">
        <w:rPr>
          <w:rFonts w:ascii="Times New Roman" w:hAnsi="Times New Roman" w:cs="Times New Roman"/>
          <w:sz w:val="28"/>
          <w:szCs w:val="28"/>
        </w:rPr>
        <w:t>о</w:t>
      </w:r>
      <w:r w:rsidR="00EF34A9">
        <w:rPr>
          <w:rFonts w:ascii="Times New Roman" w:hAnsi="Times New Roman" w:cs="Times New Roman"/>
          <w:sz w:val="28"/>
          <w:szCs w:val="28"/>
        </w:rPr>
        <w:t>-</w:t>
      </w:r>
      <w:r w:rsidR="00852D12" w:rsidRPr="002F2434">
        <w:rPr>
          <w:rFonts w:ascii="Times New Roman" w:hAnsi="Times New Roman" w:cs="Times New Roman"/>
          <w:sz w:val="28"/>
          <w:szCs w:val="28"/>
        </w:rPr>
        <w:t>философских направлений и учебной дисциплины, которую можно было бы ввести в учебный процесс в высших учебных заведениях.</w:t>
      </w:r>
    </w:p>
    <w:p w:rsidR="00852D12" w:rsidRPr="002F2434" w:rsidRDefault="00852D12" w:rsidP="002F2434">
      <w:pPr>
        <w:shd w:val="clear" w:color="auto" w:fill="FFFFFF"/>
        <w:spacing w:after="0" w:line="240" w:lineRule="auto"/>
        <w:ind w:right="19" w:firstLine="708"/>
        <w:jc w:val="both"/>
        <w:rPr>
          <w:rFonts w:ascii="Times New Roman" w:hAnsi="Times New Roman" w:cs="Times New Roman"/>
          <w:sz w:val="28"/>
          <w:szCs w:val="28"/>
        </w:rPr>
      </w:pPr>
      <w:r w:rsidRPr="002F2434">
        <w:rPr>
          <w:rFonts w:ascii="Times New Roman" w:hAnsi="Times New Roman" w:cs="Times New Roman"/>
          <w:sz w:val="28"/>
          <w:szCs w:val="28"/>
        </w:rPr>
        <w:t>Результаты исследования могут быть использованы в преподавании гуманитарных дисциплин по вопросам национальной культуры, может быть выработан специальный курс по национальной философии и культурологии.</w:t>
      </w:r>
    </w:p>
    <w:p w:rsidR="00E706BF" w:rsidRPr="002F2434" w:rsidRDefault="00E706BF" w:rsidP="0068101D">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Материалы диссертации могут быть использованы при чтении лекций по вышеперечисленным дисциплинам в высших учебных заведениях.</w:t>
      </w:r>
    </w:p>
    <w:p w:rsidR="00E93BA9" w:rsidRPr="002F2434" w:rsidRDefault="00E93BA9" w:rsidP="00E93BA9">
      <w:pPr>
        <w:spacing w:after="0" w:line="240" w:lineRule="auto"/>
        <w:ind w:firstLine="567"/>
        <w:jc w:val="both"/>
        <w:rPr>
          <w:rFonts w:ascii="Times New Roman" w:eastAsia="Calibri" w:hAnsi="Times New Roman" w:cs="Times New Roman"/>
          <w:sz w:val="28"/>
          <w:szCs w:val="28"/>
        </w:rPr>
      </w:pPr>
      <w:r w:rsidRPr="002F2434">
        <w:rPr>
          <w:rFonts w:ascii="Times New Roman" w:eastAsia="Times New Roman" w:hAnsi="Times New Roman" w:cs="Times New Roman"/>
          <w:b/>
          <w:sz w:val="28"/>
          <w:szCs w:val="28"/>
          <w:lang w:eastAsia="ru-RU"/>
        </w:rPr>
        <w:t>Основные п</w:t>
      </w:r>
      <w:r w:rsidRPr="002F2434">
        <w:rPr>
          <w:rFonts w:ascii="Times New Roman" w:eastAsia="Calibri" w:hAnsi="Times New Roman" w:cs="Times New Roman"/>
          <w:b/>
          <w:sz w:val="28"/>
          <w:szCs w:val="28"/>
        </w:rPr>
        <w:t xml:space="preserve">оложения, выносимые на защиту, </w:t>
      </w:r>
      <w:r w:rsidRPr="002F2434">
        <w:rPr>
          <w:rFonts w:ascii="Times New Roman" w:eastAsia="Calibri" w:hAnsi="Times New Roman" w:cs="Times New Roman"/>
          <w:sz w:val="28"/>
          <w:szCs w:val="28"/>
        </w:rPr>
        <w:t xml:space="preserve">заключаются в концептуальном анализе </w:t>
      </w:r>
      <w:proofErr w:type="spellStart"/>
      <w:r w:rsidRPr="002F2434">
        <w:rPr>
          <w:rFonts w:ascii="Times New Roman" w:eastAsia="Calibri" w:hAnsi="Times New Roman" w:cs="Times New Roman"/>
          <w:sz w:val="28"/>
          <w:szCs w:val="28"/>
        </w:rPr>
        <w:t>тенгрианства</w:t>
      </w:r>
      <w:proofErr w:type="spellEnd"/>
      <w:r w:rsidRPr="002F2434">
        <w:rPr>
          <w:rFonts w:ascii="Times New Roman" w:eastAsia="Calibri" w:hAnsi="Times New Roman" w:cs="Times New Roman"/>
          <w:sz w:val="28"/>
          <w:szCs w:val="28"/>
        </w:rPr>
        <w:t xml:space="preserve"> как развивающегося </w:t>
      </w:r>
      <w:proofErr w:type="spellStart"/>
      <w:r>
        <w:rPr>
          <w:rFonts w:ascii="Times New Roman" w:eastAsia="Calibri" w:hAnsi="Times New Roman" w:cs="Times New Roman"/>
          <w:sz w:val="28"/>
          <w:szCs w:val="28"/>
        </w:rPr>
        <w:t>культурфилософского</w:t>
      </w:r>
      <w:proofErr w:type="spellEnd"/>
      <w:r w:rsidRPr="002F2434">
        <w:rPr>
          <w:rFonts w:ascii="Times New Roman" w:eastAsia="Calibri" w:hAnsi="Times New Roman" w:cs="Times New Roman"/>
          <w:sz w:val="28"/>
          <w:szCs w:val="28"/>
        </w:rPr>
        <w:t xml:space="preserve"> явления в жизни всех </w:t>
      </w:r>
      <w:proofErr w:type="spellStart"/>
      <w:r w:rsidRPr="002F2434">
        <w:rPr>
          <w:rFonts w:ascii="Times New Roman" w:eastAsia="Calibri" w:hAnsi="Times New Roman" w:cs="Times New Roman"/>
          <w:sz w:val="28"/>
          <w:szCs w:val="28"/>
        </w:rPr>
        <w:t>тюркоязычных</w:t>
      </w:r>
      <w:proofErr w:type="spellEnd"/>
      <w:r w:rsidRPr="002F2434">
        <w:rPr>
          <w:rFonts w:ascii="Times New Roman" w:eastAsia="Calibri" w:hAnsi="Times New Roman" w:cs="Times New Roman"/>
          <w:sz w:val="28"/>
          <w:szCs w:val="28"/>
        </w:rPr>
        <w:t xml:space="preserve"> народов. Такой подход дает возможность определить наиболее общие положения диссертации:</w:t>
      </w:r>
    </w:p>
    <w:p w:rsidR="00E93BA9" w:rsidRPr="002F2434" w:rsidRDefault="00E93BA9" w:rsidP="00E47EC8">
      <w:pPr>
        <w:pStyle w:val="a3"/>
        <w:numPr>
          <w:ilvl w:val="0"/>
          <w:numId w:val="11"/>
        </w:numPr>
        <w:ind w:left="0" w:firstLine="425"/>
        <w:jc w:val="both"/>
        <w:rPr>
          <w:sz w:val="28"/>
          <w:szCs w:val="28"/>
        </w:rPr>
      </w:pPr>
      <w:proofErr w:type="spellStart"/>
      <w:r w:rsidRPr="002F2434">
        <w:rPr>
          <w:sz w:val="28"/>
          <w:szCs w:val="28"/>
        </w:rPr>
        <w:t>Тенгрианство</w:t>
      </w:r>
      <w:proofErr w:type="spellEnd"/>
      <w:r w:rsidRPr="002F2434">
        <w:rPr>
          <w:sz w:val="28"/>
          <w:szCs w:val="28"/>
        </w:rPr>
        <w:t xml:space="preserve">, складывавшееся в процессе осмысления человеком окружающей действительности, было тесно связано с бытом, став составляющей гармоничного мироощущения древних тюрков, в том числе и </w:t>
      </w:r>
      <w:proofErr w:type="spellStart"/>
      <w:r w:rsidRPr="002F2434">
        <w:rPr>
          <w:sz w:val="28"/>
          <w:szCs w:val="28"/>
        </w:rPr>
        <w:t>кыргызов</w:t>
      </w:r>
      <w:proofErr w:type="spellEnd"/>
      <w:r w:rsidRPr="002F2434">
        <w:rPr>
          <w:sz w:val="28"/>
          <w:szCs w:val="28"/>
        </w:rPr>
        <w:t xml:space="preserve">. Это нашло отражение в социальных устоях и взглядах на мир. Отсюда, </w:t>
      </w:r>
      <w:proofErr w:type="spellStart"/>
      <w:r w:rsidRPr="002F2434">
        <w:rPr>
          <w:sz w:val="28"/>
          <w:szCs w:val="28"/>
        </w:rPr>
        <w:t>тенгрианство</w:t>
      </w:r>
      <w:proofErr w:type="spellEnd"/>
      <w:r w:rsidRPr="002F2434">
        <w:rPr>
          <w:sz w:val="28"/>
          <w:szCs w:val="28"/>
        </w:rPr>
        <w:t xml:space="preserve"> представляет собой синтетический общественный феномен, включающ</w:t>
      </w:r>
      <w:r>
        <w:rPr>
          <w:sz w:val="28"/>
          <w:szCs w:val="28"/>
        </w:rPr>
        <w:t>ий</w:t>
      </w:r>
      <w:r w:rsidRPr="002F2434">
        <w:rPr>
          <w:sz w:val="28"/>
          <w:szCs w:val="28"/>
        </w:rPr>
        <w:t xml:space="preserve"> в себя способ мышления, нормы поведения, социальные качества </w:t>
      </w:r>
      <w:proofErr w:type="spellStart"/>
      <w:r w:rsidRPr="002F2434">
        <w:rPr>
          <w:sz w:val="28"/>
          <w:szCs w:val="28"/>
        </w:rPr>
        <w:t>тюркоязычных</w:t>
      </w:r>
      <w:proofErr w:type="spellEnd"/>
      <w:r w:rsidRPr="002F2434">
        <w:rPr>
          <w:sz w:val="28"/>
          <w:szCs w:val="28"/>
        </w:rPr>
        <w:t xml:space="preserve"> народов.</w:t>
      </w:r>
    </w:p>
    <w:p w:rsidR="00E93BA9" w:rsidRPr="002F2434" w:rsidRDefault="00E93BA9" w:rsidP="00F20D86">
      <w:pPr>
        <w:pStyle w:val="a3"/>
        <w:numPr>
          <w:ilvl w:val="0"/>
          <w:numId w:val="11"/>
        </w:numPr>
        <w:ind w:left="0" w:firstLine="426"/>
        <w:jc w:val="both"/>
        <w:rPr>
          <w:sz w:val="28"/>
          <w:szCs w:val="28"/>
        </w:rPr>
      </w:pPr>
      <w:proofErr w:type="spellStart"/>
      <w:r w:rsidRPr="002F2434">
        <w:rPr>
          <w:sz w:val="28"/>
          <w:szCs w:val="28"/>
        </w:rPr>
        <w:t>Тенгрианство</w:t>
      </w:r>
      <w:proofErr w:type="spellEnd"/>
      <w:r w:rsidRPr="002F2434">
        <w:rPr>
          <w:sz w:val="28"/>
          <w:szCs w:val="28"/>
        </w:rPr>
        <w:t xml:space="preserve"> выступало государственной идеологией центрально азиатских империй древности (Гуннская империя, Великий Тюркский каганат, </w:t>
      </w:r>
      <w:r w:rsidR="00EF34A9">
        <w:rPr>
          <w:sz w:val="28"/>
          <w:szCs w:val="28"/>
        </w:rPr>
        <w:t xml:space="preserve">Уйгурский каганат, </w:t>
      </w:r>
      <w:r w:rsidRPr="002F2434">
        <w:rPr>
          <w:sz w:val="28"/>
          <w:szCs w:val="28"/>
        </w:rPr>
        <w:t>Кыргызский каганат, Монгольская империя)</w:t>
      </w:r>
      <w:r w:rsidR="00B100A7">
        <w:rPr>
          <w:sz w:val="28"/>
          <w:szCs w:val="28"/>
        </w:rPr>
        <w:t>,</w:t>
      </w:r>
      <w:r w:rsidRPr="002F2434">
        <w:rPr>
          <w:sz w:val="28"/>
          <w:szCs w:val="28"/>
        </w:rPr>
        <w:t xml:space="preserve"> о чем свидетельствуют исследования зарубежных тюркологов, в частности впервые об этом упомян</w:t>
      </w:r>
      <w:r>
        <w:rPr>
          <w:sz w:val="28"/>
          <w:szCs w:val="28"/>
        </w:rPr>
        <w:t xml:space="preserve">ул в своих исследованиях </w:t>
      </w:r>
      <w:r w:rsidR="001831B4">
        <w:rPr>
          <w:sz w:val="28"/>
          <w:szCs w:val="28"/>
        </w:rPr>
        <w:t xml:space="preserve">французский ученый </w:t>
      </w:r>
      <w:r>
        <w:rPr>
          <w:sz w:val="28"/>
          <w:szCs w:val="28"/>
        </w:rPr>
        <w:t>Жан-Поль</w:t>
      </w:r>
      <w:r w:rsidRPr="002F2434">
        <w:rPr>
          <w:sz w:val="28"/>
          <w:szCs w:val="28"/>
        </w:rPr>
        <w:t xml:space="preserve"> </w:t>
      </w:r>
      <w:proofErr w:type="spellStart"/>
      <w:r w:rsidRPr="002F2434">
        <w:rPr>
          <w:sz w:val="28"/>
          <w:szCs w:val="28"/>
        </w:rPr>
        <w:t>Ру</w:t>
      </w:r>
      <w:proofErr w:type="spellEnd"/>
      <w:r w:rsidRPr="002F2434">
        <w:rPr>
          <w:sz w:val="28"/>
          <w:szCs w:val="28"/>
        </w:rPr>
        <w:t>.</w:t>
      </w:r>
    </w:p>
    <w:p w:rsidR="00E93BA9" w:rsidRPr="002F2434" w:rsidRDefault="00E93BA9" w:rsidP="00F20D86">
      <w:pPr>
        <w:pStyle w:val="a8"/>
        <w:numPr>
          <w:ilvl w:val="0"/>
          <w:numId w:val="11"/>
        </w:numPr>
        <w:shd w:val="clear" w:color="auto" w:fill="FFFFFF"/>
        <w:spacing w:before="0" w:beforeAutospacing="0" w:after="0" w:afterAutospacing="0"/>
        <w:ind w:left="0" w:firstLine="426"/>
        <w:jc w:val="both"/>
        <w:rPr>
          <w:sz w:val="28"/>
          <w:szCs w:val="28"/>
        </w:rPr>
      </w:pPr>
      <w:r w:rsidRPr="002F2434">
        <w:rPr>
          <w:sz w:val="28"/>
          <w:szCs w:val="28"/>
        </w:rPr>
        <w:t xml:space="preserve">Древнетюркские памятники письменности – это уникальные источники, в которых содержится огромная информация о прошлом </w:t>
      </w:r>
      <w:proofErr w:type="spellStart"/>
      <w:r w:rsidRPr="002F2434">
        <w:rPr>
          <w:sz w:val="28"/>
          <w:szCs w:val="28"/>
        </w:rPr>
        <w:t>тюркоязычных</w:t>
      </w:r>
      <w:proofErr w:type="spellEnd"/>
      <w:r w:rsidRPr="002F2434">
        <w:rPr>
          <w:sz w:val="28"/>
          <w:szCs w:val="28"/>
        </w:rPr>
        <w:t xml:space="preserve"> народов. Анализ орхонских и </w:t>
      </w:r>
      <w:proofErr w:type="spellStart"/>
      <w:r w:rsidRPr="002F2434">
        <w:rPr>
          <w:sz w:val="28"/>
          <w:szCs w:val="28"/>
        </w:rPr>
        <w:t>энесайских</w:t>
      </w:r>
      <w:proofErr w:type="spellEnd"/>
      <w:r w:rsidRPr="002F2434">
        <w:rPr>
          <w:sz w:val="28"/>
          <w:szCs w:val="28"/>
        </w:rPr>
        <w:t xml:space="preserve"> письменностей говорит о том, что практически во всех найденных и дешифрованных каменных надписях в основе лежат определенные идеи, провозглашающие отношение к народу, к государству, к власти.</w:t>
      </w:r>
    </w:p>
    <w:p w:rsidR="00E93BA9" w:rsidRPr="001F4DCA" w:rsidRDefault="00E93BA9" w:rsidP="00F20D86">
      <w:pPr>
        <w:pStyle w:val="a3"/>
        <w:numPr>
          <w:ilvl w:val="0"/>
          <w:numId w:val="11"/>
        </w:numPr>
        <w:ind w:left="0" w:firstLine="426"/>
        <w:jc w:val="both"/>
        <w:rPr>
          <w:sz w:val="28"/>
          <w:szCs w:val="28"/>
        </w:rPr>
      </w:pPr>
      <w:proofErr w:type="spellStart"/>
      <w:r>
        <w:rPr>
          <w:sz w:val="28"/>
          <w:szCs w:val="28"/>
        </w:rPr>
        <w:t>Т</w:t>
      </w:r>
      <w:r w:rsidRPr="001F4DCA">
        <w:rPr>
          <w:sz w:val="28"/>
          <w:szCs w:val="28"/>
        </w:rPr>
        <w:t>енгрианство</w:t>
      </w:r>
      <w:proofErr w:type="spellEnd"/>
      <w:r w:rsidRPr="001F4DCA">
        <w:rPr>
          <w:sz w:val="28"/>
          <w:szCs w:val="28"/>
        </w:rPr>
        <w:t xml:space="preserve"> в нашем исследовании выступает в первую очередь как идея служения и защиты интересов своего народа, </w:t>
      </w:r>
      <w:r>
        <w:rPr>
          <w:sz w:val="28"/>
          <w:szCs w:val="28"/>
        </w:rPr>
        <w:t xml:space="preserve">в частности, </w:t>
      </w:r>
      <w:r w:rsidRPr="001F4DCA">
        <w:rPr>
          <w:sz w:val="28"/>
          <w:szCs w:val="28"/>
        </w:rPr>
        <w:t xml:space="preserve">как идея государственности, как </w:t>
      </w:r>
      <w:proofErr w:type="gramStart"/>
      <w:r w:rsidRPr="001F4DCA">
        <w:rPr>
          <w:sz w:val="28"/>
          <w:szCs w:val="28"/>
        </w:rPr>
        <w:t>идея</w:t>
      </w:r>
      <w:proofErr w:type="gramEnd"/>
      <w:r>
        <w:rPr>
          <w:sz w:val="28"/>
          <w:szCs w:val="28"/>
        </w:rPr>
        <w:t xml:space="preserve"> </w:t>
      </w:r>
      <w:r w:rsidRPr="001F4DCA">
        <w:rPr>
          <w:sz w:val="28"/>
          <w:szCs w:val="28"/>
        </w:rPr>
        <w:t>непосредственно объединившая и сплотившая все тюркские племена и создавшая великие кочевые империи,</w:t>
      </w:r>
      <w:r>
        <w:rPr>
          <w:sz w:val="28"/>
          <w:szCs w:val="28"/>
        </w:rPr>
        <w:t xml:space="preserve"> которые,</w:t>
      </w:r>
      <w:r w:rsidRPr="001F4DCA">
        <w:rPr>
          <w:sz w:val="28"/>
          <w:szCs w:val="28"/>
        </w:rPr>
        <w:t xml:space="preserve"> отличаясь друг от друга во времени</w:t>
      </w:r>
      <w:r>
        <w:rPr>
          <w:sz w:val="28"/>
          <w:szCs w:val="28"/>
        </w:rPr>
        <w:t xml:space="preserve"> и пространстве</w:t>
      </w:r>
      <w:r w:rsidRPr="001F4DCA">
        <w:rPr>
          <w:sz w:val="28"/>
          <w:szCs w:val="28"/>
        </w:rPr>
        <w:t xml:space="preserve">, тем не менее, имели общие принципы в устройстве, </w:t>
      </w:r>
      <w:r>
        <w:rPr>
          <w:sz w:val="28"/>
          <w:szCs w:val="28"/>
        </w:rPr>
        <w:t>основой</w:t>
      </w:r>
      <w:r w:rsidRPr="001F4DCA">
        <w:rPr>
          <w:sz w:val="28"/>
          <w:szCs w:val="28"/>
        </w:rPr>
        <w:t xml:space="preserve"> котор</w:t>
      </w:r>
      <w:r>
        <w:rPr>
          <w:sz w:val="28"/>
          <w:szCs w:val="28"/>
        </w:rPr>
        <w:t>ого</w:t>
      </w:r>
      <w:r w:rsidRPr="001F4DCA">
        <w:rPr>
          <w:sz w:val="28"/>
          <w:szCs w:val="28"/>
        </w:rPr>
        <w:t xml:space="preserve"> и является </w:t>
      </w:r>
      <w:proofErr w:type="spellStart"/>
      <w:r w:rsidRPr="001F4DCA">
        <w:rPr>
          <w:sz w:val="28"/>
          <w:szCs w:val="28"/>
        </w:rPr>
        <w:t>тенгрианство</w:t>
      </w:r>
      <w:proofErr w:type="spellEnd"/>
      <w:r w:rsidRPr="001F4DCA">
        <w:rPr>
          <w:sz w:val="28"/>
          <w:szCs w:val="28"/>
        </w:rPr>
        <w:t xml:space="preserve"> как </w:t>
      </w:r>
      <w:r>
        <w:rPr>
          <w:sz w:val="28"/>
          <w:szCs w:val="28"/>
        </w:rPr>
        <w:t>единая идейная основа</w:t>
      </w:r>
      <w:r w:rsidRPr="001F4DCA">
        <w:rPr>
          <w:sz w:val="28"/>
          <w:szCs w:val="28"/>
        </w:rPr>
        <w:t xml:space="preserve"> и </w:t>
      </w:r>
      <w:r>
        <w:rPr>
          <w:sz w:val="28"/>
          <w:szCs w:val="28"/>
        </w:rPr>
        <w:t xml:space="preserve">консолидирующая </w:t>
      </w:r>
      <w:r w:rsidRPr="001F4DCA">
        <w:rPr>
          <w:sz w:val="28"/>
          <w:szCs w:val="28"/>
        </w:rPr>
        <w:t xml:space="preserve">сила, сохранившая в течение длительного времени эти великие империи </w:t>
      </w:r>
      <w:r>
        <w:rPr>
          <w:sz w:val="28"/>
          <w:szCs w:val="28"/>
        </w:rPr>
        <w:t>кочевников</w:t>
      </w:r>
      <w:r w:rsidRPr="001F4DCA">
        <w:rPr>
          <w:sz w:val="28"/>
          <w:szCs w:val="28"/>
        </w:rPr>
        <w:t>.</w:t>
      </w:r>
    </w:p>
    <w:p w:rsidR="00E93BA9" w:rsidRDefault="00E93BA9" w:rsidP="00F20D86">
      <w:pPr>
        <w:pStyle w:val="a3"/>
        <w:numPr>
          <w:ilvl w:val="0"/>
          <w:numId w:val="11"/>
        </w:numPr>
        <w:shd w:val="clear" w:color="auto" w:fill="FFFFFF"/>
        <w:ind w:left="0" w:firstLine="426"/>
        <w:jc w:val="both"/>
        <w:rPr>
          <w:sz w:val="28"/>
          <w:szCs w:val="28"/>
        </w:rPr>
      </w:pPr>
      <w:r w:rsidRPr="003649B3">
        <w:rPr>
          <w:sz w:val="28"/>
          <w:szCs w:val="28"/>
        </w:rPr>
        <w:t>Философемы выступают не только средством интеграции философского знания на материалах древнетюркских памятников письменности, но и идеологическим основанием общественного бытия этих народов. Идеологическое значение философем заключается в том, что основными элементами философемы выступают информационные комплексы, заключающие в своем содержании исторически (социально) обусловленные попытки ответов на вопросы мировоззренческого характера.</w:t>
      </w:r>
    </w:p>
    <w:p w:rsidR="00E93BA9" w:rsidRPr="003649B3" w:rsidRDefault="00E93BA9" w:rsidP="00F20D86">
      <w:pPr>
        <w:pStyle w:val="a3"/>
        <w:numPr>
          <w:ilvl w:val="0"/>
          <w:numId w:val="11"/>
        </w:numPr>
        <w:shd w:val="clear" w:color="auto" w:fill="FFFFFF"/>
        <w:ind w:left="0" w:firstLine="426"/>
        <w:jc w:val="both"/>
        <w:rPr>
          <w:sz w:val="28"/>
          <w:szCs w:val="28"/>
        </w:rPr>
      </w:pPr>
      <w:r w:rsidRPr="003649B3">
        <w:rPr>
          <w:sz w:val="28"/>
          <w:szCs w:val="28"/>
        </w:rPr>
        <w:t>В орхоно-</w:t>
      </w:r>
      <w:proofErr w:type="spellStart"/>
      <w:r w:rsidRPr="003649B3">
        <w:rPr>
          <w:sz w:val="28"/>
          <w:szCs w:val="28"/>
        </w:rPr>
        <w:t>энесайских</w:t>
      </w:r>
      <w:proofErr w:type="spellEnd"/>
      <w:r w:rsidRPr="003649B3">
        <w:rPr>
          <w:sz w:val="28"/>
          <w:szCs w:val="28"/>
        </w:rPr>
        <w:t xml:space="preserve"> памятниках письменности отражены идеологические аспекты </w:t>
      </w:r>
      <w:proofErr w:type="spellStart"/>
      <w:r w:rsidRPr="003649B3">
        <w:rPr>
          <w:sz w:val="28"/>
          <w:szCs w:val="28"/>
        </w:rPr>
        <w:t>тенгрианства</w:t>
      </w:r>
      <w:proofErr w:type="spellEnd"/>
      <w:r w:rsidR="00917B38">
        <w:rPr>
          <w:sz w:val="28"/>
          <w:szCs w:val="28"/>
        </w:rPr>
        <w:t>, получившие свое воплощение в понятии «</w:t>
      </w:r>
      <w:proofErr w:type="spellStart"/>
      <w:r w:rsidR="00917B38">
        <w:rPr>
          <w:sz w:val="28"/>
          <w:szCs w:val="28"/>
        </w:rPr>
        <w:t>тенгирлик</w:t>
      </w:r>
      <w:proofErr w:type="spellEnd"/>
      <w:r w:rsidR="00917B38">
        <w:rPr>
          <w:sz w:val="28"/>
          <w:szCs w:val="28"/>
        </w:rPr>
        <w:t>»</w:t>
      </w:r>
      <w:r w:rsidRPr="003649B3">
        <w:rPr>
          <w:sz w:val="28"/>
          <w:szCs w:val="28"/>
        </w:rPr>
        <w:t xml:space="preserve">. Для того чтобы государство функционировало ему необходимо иметь </w:t>
      </w:r>
      <w:r>
        <w:rPr>
          <w:sz w:val="28"/>
          <w:szCs w:val="28"/>
        </w:rPr>
        <w:t xml:space="preserve">единую идейную основу и </w:t>
      </w:r>
      <w:r w:rsidRPr="003649B3">
        <w:rPr>
          <w:sz w:val="28"/>
          <w:szCs w:val="28"/>
        </w:rPr>
        <w:t xml:space="preserve">некую консолидирующую силу, двигающую ее и держащую на плаву истории. И такой </w:t>
      </w:r>
      <w:r>
        <w:rPr>
          <w:sz w:val="28"/>
          <w:szCs w:val="28"/>
        </w:rPr>
        <w:t>единой идейной основой и интегрирующей</w:t>
      </w:r>
      <w:r w:rsidRPr="003649B3">
        <w:rPr>
          <w:sz w:val="28"/>
          <w:szCs w:val="28"/>
        </w:rPr>
        <w:t xml:space="preserve"> силой в эпоху тюркских каганатов и выступило </w:t>
      </w:r>
      <w:proofErr w:type="spellStart"/>
      <w:r w:rsidRPr="003649B3">
        <w:rPr>
          <w:sz w:val="28"/>
          <w:szCs w:val="28"/>
        </w:rPr>
        <w:t>тенгрианство</w:t>
      </w:r>
      <w:proofErr w:type="spellEnd"/>
      <w:r w:rsidRPr="003649B3">
        <w:rPr>
          <w:sz w:val="28"/>
          <w:szCs w:val="28"/>
        </w:rPr>
        <w:t>.</w:t>
      </w:r>
    </w:p>
    <w:p w:rsidR="00E93BA9" w:rsidRPr="00741B01" w:rsidRDefault="00E93BA9" w:rsidP="00F20D86">
      <w:pPr>
        <w:pStyle w:val="a3"/>
        <w:numPr>
          <w:ilvl w:val="0"/>
          <w:numId w:val="11"/>
        </w:numPr>
        <w:ind w:left="0" w:firstLine="426"/>
        <w:jc w:val="both"/>
        <w:rPr>
          <w:sz w:val="28"/>
          <w:szCs w:val="28"/>
        </w:rPr>
      </w:pPr>
      <w:r>
        <w:rPr>
          <w:sz w:val="28"/>
          <w:szCs w:val="28"/>
        </w:rPr>
        <w:t>Идеолог</w:t>
      </w:r>
      <w:r w:rsidR="003743EE">
        <w:rPr>
          <w:sz w:val="28"/>
          <w:szCs w:val="28"/>
        </w:rPr>
        <w:t xml:space="preserve">ия </w:t>
      </w:r>
      <w:r w:rsidRPr="00741B01">
        <w:rPr>
          <w:sz w:val="28"/>
          <w:szCs w:val="28"/>
        </w:rPr>
        <w:t>«</w:t>
      </w:r>
      <w:proofErr w:type="spellStart"/>
      <w:r w:rsidRPr="00741B01">
        <w:rPr>
          <w:sz w:val="28"/>
          <w:szCs w:val="28"/>
        </w:rPr>
        <w:t>тен</w:t>
      </w:r>
      <w:r>
        <w:rPr>
          <w:sz w:val="28"/>
          <w:szCs w:val="28"/>
        </w:rPr>
        <w:t>г</w:t>
      </w:r>
      <w:r w:rsidRPr="00741B01">
        <w:rPr>
          <w:sz w:val="28"/>
          <w:szCs w:val="28"/>
        </w:rPr>
        <w:t>ирлик</w:t>
      </w:r>
      <w:proofErr w:type="spellEnd"/>
      <w:r w:rsidRPr="00741B01">
        <w:rPr>
          <w:sz w:val="28"/>
          <w:szCs w:val="28"/>
        </w:rPr>
        <w:t xml:space="preserve">» </w:t>
      </w:r>
      <w:r>
        <w:rPr>
          <w:sz w:val="28"/>
          <w:szCs w:val="28"/>
        </w:rPr>
        <w:t xml:space="preserve">как непосредственное проявление в жизни древнетюркских народов, </w:t>
      </w:r>
      <w:r w:rsidR="003743EE">
        <w:rPr>
          <w:sz w:val="28"/>
          <w:szCs w:val="28"/>
        </w:rPr>
        <w:t>обладает</w:t>
      </w:r>
      <w:r w:rsidRPr="00741B01">
        <w:rPr>
          <w:sz w:val="28"/>
          <w:szCs w:val="28"/>
        </w:rPr>
        <w:t xml:space="preserve"> </w:t>
      </w:r>
      <w:r>
        <w:rPr>
          <w:sz w:val="28"/>
          <w:szCs w:val="28"/>
        </w:rPr>
        <w:t>философск</w:t>
      </w:r>
      <w:r w:rsidR="003743EE">
        <w:rPr>
          <w:sz w:val="28"/>
          <w:szCs w:val="28"/>
        </w:rPr>
        <w:t>им основанием</w:t>
      </w:r>
      <w:r>
        <w:rPr>
          <w:sz w:val="28"/>
          <w:szCs w:val="28"/>
        </w:rPr>
        <w:t xml:space="preserve"> и </w:t>
      </w:r>
      <w:r w:rsidRPr="00741B01">
        <w:rPr>
          <w:sz w:val="28"/>
          <w:szCs w:val="28"/>
        </w:rPr>
        <w:t>религиозн</w:t>
      </w:r>
      <w:r w:rsidR="003743EE">
        <w:rPr>
          <w:sz w:val="28"/>
          <w:szCs w:val="28"/>
        </w:rPr>
        <w:t>ым</w:t>
      </w:r>
      <w:r w:rsidRPr="00741B01">
        <w:rPr>
          <w:sz w:val="28"/>
          <w:szCs w:val="28"/>
        </w:rPr>
        <w:t xml:space="preserve"> характер</w:t>
      </w:r>
      <w:r w:rsidR="003743EE">
        <w:rPr>
          <w:sz w:val="28"/>
          <w:szCs w:val="28"/>
        </w:rPr>
        <w:t>ом</w:t>
      </w:r>
      <w:r w:rsidRPr="00741B01">
        <w:rPr>
          <w:sz w:val="28"/>
          <w:szCs w:val="28"/>
        </w:rPr>
        <w:t xml:space="preserve">. Этот факт доказывает, что наши предки </w:t>
      </w:r>
      <w:r>
        <w:rPr>
          <w:sz w:val="28"/>
          <w:szCs w:val="28"/>
        </w:rPr>
        <w:t>имели четкое представление о построении и значении идеологии. Охватывая типы философского и религиозного мышления, идеология «</w:t>
      </w:r>
      <w:proofErr w:type="spellStart"/>
      <w:r>
        <w:rPr>
          <w:sz w:val="28"/>
          <w:szCs w:val="28"/>
        </w:rPr>
        <w:t>тенгирлик</w:t>
      </w:r>
      <w:proofErr w:type="spellEnd"/>
      <w:r>
        <w:rPr>
          <w:sz w:val="28"/>
          <w:szCs w:val="28"/>
        </w:rPr>
        <w:t>» развивалась от уровня традиционных верований до уровня государственной идеологии.</w:t>
      </w:r>
    </w:p>
    <w:p w:rsidR="00E93BA9" w:rsidRPr="002F2434" w:rsidRDefault="00E93BA9" w:rsidP="00F20D86">
      <w:pPr>
        <w:pStyle w:val="a3"/>
        <w:numPr>
          <w:ilvl w:val="0"/>
          <w:numId w:val="11"/>
        </w:numPr>
        <w:ind w:left="0" w:firstLine="426"/>
        <w:jc w:val="both"/>
        <w:rPr>
          <w:sz w:val="28"/>
          <w:szCs w:val="28"/>
        </w:rPr>
      </w:pPr>
      <w:proofErr w:type="gramStart"/>
      <w:r w:rsidRPr="002F2434">
        <w:rPr>
          <w:sz w:val="28"/>
          <w:szCs w:val="28"/>
        </w:rPr>
        <w:t>Важное значение</w:t>
      </w:r>
      <w:proofErr w:type="gramEnd"/>
      <w:r w:rsidRPr="002F2434">
        <w:rPr>
          <w:sz w:val="28"/>
          <w:szCs w:val="28"/>
        </w:rPr>
        <w:t xml:space="preserve"> приобретает трансформация и адаптация </w:t>
      </w:r>
      <w:proofErr w:type="spellStart"/>
      <w:r w:rsidRPr="002F2434">
        <w:rPr>
          <w:sz w:val="28"/>
          <w:szCs w:val="28"/>
        </w:rPr>
        <w:t>тенгрианства</w:t>
      </w:r>
      <w:proofErr w:type="spellEnd"/>
      <w:r w:rsidRPr="002F2434">
        <w:rPr>
          <w:sz w:val="28"/>
          <w:szCs w:val="28"/>
        </w:rPr>
        <w:t xml:space="preserve"> к условиям последующих цивилизаций, сосуществование его с новыми мировоззренческими системам</w:t>
      </w:r>
      <w:r>
        <w:rPr>
          <w:sz w:val="28"/>
          <w:szCs w:val="28"/>
        </w:rPr>
        <w:t xml:space="preserve">и и </w:t>
      </w:r>
      <w:r w:rsidRPr="002F2434">
        <w:rPr>
          <w:sz w:val="28"/>
          <w:szCs w:val="28"/>
        </w:rPr>
        <w:t xml:space="preserve">установками. </w:t>
      </w:r>
    </w:p>
    <w:p w:rsidR="00322110" w:rsidRPr="002F2434" w:rsidRDefault="00E706BF" w:rsidP="0068101D">
      <w:pPr>
        <w:pStyle w:val="Style8"/>
        <w:widowControl/>
        <w:spacing w:line="240" w:lineRule="auto"/>
        <w:ind w:firstLine="708"/>
        <w:rPr>
          <w:b/>
          <w:sz w:val="28"/>
          <w:szCs w:val="28"/>
        </w:rPr>
      </w:pPr>
      <w:r w:rsidRPr="002F2434">
        <w:rPr>
          <w:rFonts w:eastAsia="Calibri"/>
          <w:b/>
          <w:sz w:val="28"/>
          <w:szCs w:val="28"/>
        </w:rPr>
        <w:t>Личный вклад соискателя</w:t>
      </w:r>
      <w:r w:rsidR="006F47F1">
        <w:rPr>
          <w:rFonts w:eastAsia="Calibri"/>
          <w:b/>
          <w:sz w:val="28"/>
          <w:szCs w:val="28"/>
        </w:rPr>
        <w:t>.</w:t>
      </w:r>
      <w:r w:rsidRPr="002F2434">
        <w:rPr>
          <w:rFonts w:eastAsia="Calibri"/>
          <w:b/>
          <w:sz w:val="28"/>
          <w:szCs w:val="28"/>
        </w:rPr>
        <w:t xml:space="preserve"> </w:t>
      </w:r>
      <w:r w:rsidR="00322110" w:rsidRPr="002F2434">
        <w:rPr>
          <w:sz w:val="28"/>
          <w:szCs w:val="28"/>
        </w:rPr>
        <w:t xml:space="preserve">Основные научные выводы и положения диссертации, сделанные на основе концептуального социально-философского анализа идеологических аспектов </w:t>
      </w:r>
      <w:proofErr w:type="spellStart"/>
      <w:r w:rsidR="00322110" w:rsidRPr="002F2434">
        <w:rPr>
          <w:sz w:val="28"/>
          <w:szCs w:val="28"/>
        </w:rPr>
        <w:t>тенгрианства</w:t>
      </w:r>
      <w:proofErr w:type="spellEnd"/>
      <w:r w:rsidR="00322110" w:rsidRPr="002F2434">
        <w:rPr>
          <w:sz w:val="28"/>
          <w:szCs w:val="28"/>
        </w:rPr>
        <w:t xml:space="preserve">, являются личным вкладом диссертанта в исследование философского наследия </w:t>
      </w:r>
      <w:proofErr w:type="spellStart"/>
      <w:r w:rsidR="00322110" w:rsidRPr="002F2434">
        <w:rPr>
          <w:sz w:val="28"/>
          <w:szCs w:val="28"/>
        </w:rPr>
        <w:t>кыргызов</w:t>
      </w:r>
      <w:proofErr w:type="spellEnd"/>
      <w:r w:rsidR="00322110" w:rsidRPr="002F2434">
        <w:rPr>
          <w:sz w:val="28"/>
          <w:szCs w:val="28"/>
        </w:rPr>
        <w:t>.</w:t>
      </w:r>
      <w:r w:rsidR="00322110" w:rsidRPr="002F2434">
        <w:rPr>
          <w:b/>
          <w:sz w:val="28"/>
          <w:szCs w:val="28"/>
        </w:rPr>
        <w:t xml:space="preserve"> </w:t>
      </w:r>
    </w:p>
    <w:p w:rsidR="00D95FDF" w:rsidRPr="002F2434" w:rsidRDefault="00D95FDF" w:rsidP="0068101D">
      <w:pPr>
        <w:pStyle w:val="Style8"/>
        <w:widowControl/>
        <w:spacing w:line="240" w:lineRule="auto"/>
        <w:ind w:firstLine="708"/>
        <w:rPr>
          <w:sz w:val="28"/>
          <w:szCs w:val="28"/>
        </w:rPr>
      </w:pPr>
      <w:r w:rsidRPr="002F2434">
        <w:rPr>
          <w:b/>
          <w:sz w:val="28"/>
          <w:szCs w:val="28"/>
        </w:rPr>
        <w:t>Апробация и реализация результатов исследования.</w:t>
      </w:r>
      <w:r w:rsidRPr="002F2434">
        <w:rPr>
          <w:sz w:val="28"/>
          <w:szCs w:val="28"/>
        </w:rPr>
        <w:t xml:space="preserve"> Основные положения и выводы диссертационной работы были апробированы автором на международных, республиканских и межвузовских научных конференциях, таких как</w:t>
      </w:r>
      <w:r w:rsidRPr="002F2434">
        <w:rPr>
          <w:rStyle w:val="FontStyle27"/>
          <w:sz w:val="28"/>
          <w:szCs w:val="28"/>
        </w:rPr>
        <w:t xml:space="preserve">: </w:t>
      </w:r>
      <w:proofErr w:type="gramStart"/>
      <w:r w:rsidRPr="002F2434">
        <w:rPr>
          <w:sz w:val="28"/>
          <w:szCs w:val="28"/>
        </w:rPr>
        <w:t xml:space="preserve">Республиканская научно-практическая конференция «Социально-политические процессы в Кыргызстане: состояние и перспективы», посвященной памяти и 75-летию со дня рождения известного ученого – доктора философских наук, профессора, члена-корреспондента АН Киргизской ССР </w:t>
      </w:r>
      <w:proofErr w:type="spellStart"/>
      <w:r w:rsidRPr="002F2434">
        <w:rPr>
          <w:sz w:val="28"/>
          <w:szCs w:val="28"/>
        </w:rPr>
        <w:t>Асанбека</w:t>
      </w:r>
      <w:proofErr w:type="spellEnd"/>
      <w:r w:rsidRPr="002F2434">
        <w:rPr>
          <w:sz w:val="28"/>
          <w:szCs w:val="28"/>
        </w:rPr>
        <w:t xml:space="preserve"> </w:t>
      </w:r>
      <w:proofErr w:type="spellStart"/>
      <w:r w:rsidRPr="002F2434">
        <w:rPr>
          <w:sz w:val="28"/>
          <w:szCs w:val="28"/>
        </w:rPr>
        <w:t>Табалдиевича</w:t>
      </w:r>
      <w:proofErr w:type="spellEnd"/>
      <w:r w:rsidRPr="002F2434">
        <w:rPr>
          <w:sz w:val="28"/>
          <w:szCs w:val="28"/>
        </w:rPr>
        <w:t xml:space="preserve"> </w:t>
      </w:r>
      <w:proofErr w:type="spellStart"/>
      <w:r w:rsidRPr="002F2434">
        <w:rPr>
          <w:sz w:val="28"/>
          <w:szCs w:val="28"/>
        </w:rPr>
        <w:t>Табалдиева</w:t>
      </w:r>
      <w:proofErr w:type="spellEnd"/>
      <w:r w:rsidRPr="002F2434">
        <w:rPr>
          <w:sz w:val="28"/>
          <w:szCs w:val="28"/>
        </w:rPr>
        <w:t>, ноябрь 2010</w:t>
      </w:r>
      <w:r w:rsidR="008F2E64">
        <w:rPr>
          <w:sz w:val="28"/>
          <w:szCs w:val="28"/>
        </w:rPr>
        <w:t xml:space="preserve"> </w:t>
      </w:r>
      <w:r w:rsidRPr="002F2434">
        <w:rPr>
          <w:sz w:val="28"/>
          <w:szCs w:val="28"/>
        </w:rPr>
        <w:t>г.; Научно-практическая конференция «Модернизация традиционного общества: проблемы и перспективы»</w:t>
      </w:r>
      <w:r w:rsidR="007E63DB">
        <w:rPr>
          <w:sz w:val="28"/>
          <w:szCs w:val="28"/>
        </w:rPr>
        <w:t>,</w:t>
      </w:r>
      <w:r w:rsidRPr="002F2434">
        <w:rPr>
          <w:sz w:val="28"/>
          <w:szCs w:val="28"/>
        </w:rPr>
        <w:t xml:space="preserve"> март 2011</w:t>
      </w:r>
      <w:r w:rsidR="008F2E64">
        <w:rPr>
          <w:sz w:val="28"/>
          <w:szCs w:val="28"/>
        </w:rPr>
        <w:t xml:space="preserve"> </w:t>
      </w:r>
      <w:r w:rsidRPr="002F2434">
        <w:rPr>
          <w:sz w:val="28"/>
          <w:szCs w:val="28"/>
        </w:rPr>
        <w:t>г.; Научно-практическая конференция «Годовщина Апрельской Народной революции Кыргызстана»</w:t>
      </w:r>
      <w:r w:rsidR="007E63DB">
        <w:rPr>
          <w:sz w:val="28"/>
          <w:szCs w:val="28"/>
        </w:rPr>
        <w:t>,</w:t>
      </w:r>
      <w:r w:rsidRPr="002F2434">
        <w:rPr>
          <w:sz w:val="28"/>
          <w:szCs w:val="28"/>
        </w:rPr>
        <w:t xml:space="preserve"> март 2011</w:t>
      </w:r>
      <w:r w:rsidR="008F2E64">
        <w:rPr>
          <w:sz w:val="28"/>
          <w:szCs w:val="28"/>
        </w:rPr>
        <w:t xml:space="preserve"> </w:t>
      </w:r>
      <w:r w:rsidRPr="002F2434">
        <w:rPr>
          <w:sz w:val="28"/>
          <w:szCs w:val="28"/>
        </w:rPr>
        <w:t>г.; Межвузовская научно-практическая конференция молодых ученых «Наука</w:t>
      </w:r>
      <w:proofErr w:type="gramEnd"/>
      <w:r w:rsidRPr="002F2434">
        <w:rPr>
          <w:sz w:val="28"/>
          <w:szCs w:val="28"/>
        </w:rPr>
        <w:t>. Общество. Политика: реалии и перспективы»</w:t>
      </w:r>
      <w:r w:rsidR="007E63DB">
        <w:rPr>
          <w:sz w:val="28"/>
          <w:szCs w:val="28"/>
        </w:rPr>
        <w:t>,</w:t>
      </w:r>
      <w:r w:rsidRPr="002F2434">
        <w:rPr>
          <w:sz w:val="28"/>
          <w:szCs w:val="28"/>
        </w:rPr>
        <w:t xml:space="preserve"> май 2011</w:t>
      </w:r>
      <w:r w:rsidR="008F2E64">
        <w:rPr>
          <w:sz w:val="28"/>
          <w:szCs w:val="28"/>
        </w:rPr>
        <w:t xml:space="preserve"> </w:t>
      </w:r>
      <w:r w:rsidRPr="002F2434">
        <w:rPr>
          <w:sz w:val="28"/>
          <w:szCs w:val="28"/>
        </w:rPr>
        <w:t>г.; Республиканская научно-практическая конференция «</w:t>
      </w:r>
      <w:r w:rsidRPr="002F2434">
        <w:rPr>
          <w:sz w:val="28"/>
          <w:szCs w:val="28"/>
          <w:lang w:val="ky-KG"/>
        </w:rPr>
        <w:t>Развитие кыргызской философ</w:t>
      </w:r>
      <w:proofErr w:type="gramStart"/>
      <w:r w:rsidRPr="002F2434">
        <w:rPr>
          <w:sz w:val="28"/>
          <w:szCs w:val="28"/>
          <w:lang w:val="ky-KG"/>
        </w:rPr>
        <w:t>ии и ее</w:t>
      </w:r>
      <w:proofErr w:type="gramEnd"/>
      <w:r w:rsidRPr="002F2434">
        <w:rPr>
          <w:sz w:val="28"/>
          <w:szCs w:val="28"/>
          <w:lang w:val="ky-KG"/>
        </w:rPr>
        <w:t xml:space="preserve"> перспективы</w:t>
      </w:r>
      <w:r w:rsidRPr="002F2434">
        <w:rPr>
          <w:sz w:val="28"/>
          <w:szCs w:val="28"/>
        </w:rPr>
        <w:t>»</w:t>
      </w:r>
      <w:r w:rsidR="007E63DB">
        <w:rPr>
          <w:sz w:val="28"/>
          <w:szCs w:val="28"/>
        </w:rPr>
        <w:t>,</w:t>
      </w:r>
      <w:r w:rsidRPr="002F2434">
        <w:rPr>
          <w:sz w:val="28"/>
          <w:szCs w:val="28"/>
        </w:rPr>
        <w:t xml:space="preserve"> апрель 2012</w:t>
      </w:r>
      <w:r w:rsidR="008F2E64">
        <w:rPr>
          <w:sz w:val="28"/>
          <w:szCs w:val="28"/>
        </w:rPr>
        <w:t xml:space="preserve"> </w:t>
      </w:r>
      <w:r w:rsidRPr="002F2434">
        <w:rPr>
          <w:sz w:val="28"/>
          <w:szCs w:val="28"/>
        </w:rPr>
        <w:t xml:space="preserve">г.; Республиканская научно-теоретическая конференция «А.А. </w:t>
      </w:r>
      <w:proofErr w:type="spellStart"/>
      <w:r w:rsidRPr="002F2434">
        <w:rPr>
          <w:sz w:val="28"/>
          <w:szCs w:val="28"/>
        </w:rPr>
        <w:t>Алтымышбаев</w:t>
      </w:r>
      <w:proofErr w:type="spellEnd"/>
      <w:r w:rsidRPr="002F2434">
        <w:rPr>
          <w:sz w:val="28"/>
          <w:szCs w:val="28"/>
        </w:rPr>
        <w:t xml:space="preserve"> как философ и мыслитель»</w:t>
      </w:r>
      <w:r w:rsidR="007E63DB">
        <w:rPr>
          <w:sz w:val="28"/>
          <w:szCs w:val="28"/>
        </w:rPr>
        <w:t>,</w:t>
      </w:r>
      <w:r w:rsidRPr="002F2434">
        <w:rPr>
          <w:sz w:val="28"/>
          <w:szCs w:val="28"/>
        </w:rPr>
        <w:t xml:space="preserve"> посвященная 100-летию со дня рождения академика </w:t>
      </w:r>
      <w:proofErr w:type="spellStart"/>
      <w:r w:rsidRPr="002F2434">
        <w:rPr>
          <w:sz w:val="28"/>
          <w:szCs w:val="28"/>
        </w:rPr>
        <w:t>Алтымышбаева</w:t>
      </w:r>
      <w:proofErr w:type="spellEnd"/>
      <w:r w:rsidRPr="002F2434">
        <w:rPr>
          <w:sz w:val="28"/>
          <w:szCs w:val="28"/>
        </w:rPr>
        <w:t xml:space="preserve"> А.А., ноябрь 2012</w:t>
      </w:r>
      <w:r w:rsidR="008F2E64">
        <w:rPr>
          <w:sz w:val="28"/>
          <w:szCs w:val="28"/>
        </w:rPr>
        <w:t xml:space="preserve"> </w:t>
      </w:r>
      <w:r w:rsidRPr="002F2434">
        <w:rPr>
          <w:sz w:val="28"/>
          <w:szCs w:val="28"/>
        </w:rPr>
        <w:t>г.; Республиканская научно-практическая конференция на тему: «Проблема национализма и интернационализма в условиях суверенитета и глобализации», ноябрь 2013</w:t>
      </w:r>
      <w:r w:rsidR="008F2E64">
        <w:rPr>
          <w:sz w:val="28"/>
          <w:szCs w:val="28"/>
        </w:rPr>
        <w:t xml:space="preserve"> </w:t>
      </w:r>
      <w:r w:rsidRPr="002F2434">
        <w:rPr>
          <w:sz w:val="28"/>
          <w:szCs w:val="28"/>
        </w:rPr>
        <w:t>г. А также в международном научно-педагогическом издании «</w:t>
      </w:r>
      <w:proofErr w:type="spellStart"/>
      <w:r w:rsidRPr="002F2434">
        <w:rPr>
          <w:sz w:val="28"/>
          <w:szCs w:val="28"/>
        </w:rPr>
        <w:t>Казакстан</w:t>
      </w:r>
      <w:proofErr w:type="spellEnd"/>
      <w:r w:rsidRPr="002F2434">
        <w:rPr>
          <w:sz w:val="28"/>
          <w:szCs w:val="28"/>
        </w:rPr>
        <w:t xml:space="preserve"> </w:t>
      </w:r>
      <w:proofErr w:type="spellStart"/>
      <w:r w:rsidRPr="002F2434">
        <w:rPr>
          <w:sz w:val="28"/>
          <w:szCs w:val="28"/>
        </w:rPr>
        <w:t>Жогары</w:t>
      </w:r>
      <w:proofErr w:type="spellEnd"/>
      <w:r w:rsidRPr="002F2434">
        <w:rPr>
          <w:sz w:val="28"/>
          <w:szCs w:val="28"/>
        </w:rPr>
        <w:t xml:space="preserve"> </w:t>
      </w:r>
      <w:proofErr w:type="spellStart"/>
      <w:r w:rsidRPr="002F2434">
        <w:rPr>
          <w:sz w:val="28"/>
          <w:szCs w:val="28"/>
        </w:rPr>
        <w:t>мектеби</w:t>
      </w:r>
      <w:proofErr w:type="spellEnd"/>
      <w:r w:rsidRPr="002F2434">
        <w:rPr>
          <w:sz w:val="28"/>
          <w:szCs w:val="28"/>
        </w:rPr>
        <w:t>» (Алматы, 2014</w:t>
      </w:r>
      <w:r w:rsidR="008F2E64">
        <w:rPr>
          <w:sz w:val="28"/>
          <w:szCs w:val="28"/>
        </w:rPr>
        <w:t xml:space="preserve"> </w:t>
      </w:r>
      <w:r w:rsidRPr="002F2434">
        <w:rPr>
          <w:sz w:val="28"/>
          <w:szCs w:val="28"/>
        </w:rPr>
        <w:t>г.).</w:t>
      </w:r>
    </w:p>
    <w:p w:rsidR="00D95FDF" w:rsidRPr="002F2434" w:rsidRDefault="00D95FDF" w:rsidP="0068101D">
      <w:pPr>
        <w:pStyle w:val="Style8"/>
        <w:widowControl/>
        <w:spacing w:line="240" w:lineRule="auto"/>
        <w:ind w:firstLine="708"/>
        <w:rPr>
          <w:sz w:val="28"/>
          <w:szCs w:val="28"/>
        </w:rPr>
      </w:pPr>
      <w:r w:rsidRPr="002F2434">
        <w:rPr>
          <w:sz w:val="28"/>
          <w:szCs w:val="28"/>
        </w:rPr>
        <w:t xml:space="preserve">Диссертация была обсуждена на расширенном заседании отдела теории познания, истории и философии науки Института философии и политико-правовых исследований Национальной академии наук Кыргызской Республики, а также на расширенном заседании кафедры философии и гуманитарных дисциплин Института гуманитарных знаний при КГУ им. И. </w:t>
      </w:r>
      <w:proofErr w:type="spellStart"/>
      <w:r w:rsidRPr="002F2434">
        <w:rPr>
          <w:sz w:val="28"/>
          <w:szCs w:val="28"/>
        </w:rPr>
        <w:t>Арабаева</w:t>
      </w:r>
      <w:proofErr w:type="spellEnd"/>
      <w:r w:rsidRPr="002F2434">
        <w:rPr>
          <w:sz w:val="28"/>
          <w:szCs w:val="28"/>
        </w:rPr>
        <w:t xml:space="preserve"> и рекомендована к защите.</w:t>
      </w:r>
    </w:p>
    <w:p w:rsidR="00D95FDF" w:rsidRPr="002F2434" w:rsidRDefault="00D95FDF" w:rsidP="002F2434">
      <w:pPr>
        <w:spacing w:after="0" w:line="240" w:lineRule="auto"/>
        <w:ind w:firstLine="708"/>
        <w:jc w:val="both"/>
        <w:rPr>
          <w:rFonts w:ascii="Times New Roman" w:hAnsi="Times New Roman" w:cs="Times New Roman"/>
          <w:sz w:val="28"/>
          <w:szCs w:val="28"/>
        </w:rPr>
      </w:pPr>
      <w:r w:rsidRPr="002F2434">
        <w:rPr>
          <w:rFonts w:ascii="Times New Roman" w:hAnsi="Times New Roman" w:cs="Times New Roman"/>
          <w:b/>
          <w:sz w:val="28"/>
          <w:szCs w:val="28"/>
        </w:rPr>
        <w:t>Полнота отражения результатов диссертации в публикациях.</w:t>
      </w:r>
      <w:r w:rsidRPr="002F2434">
        <w:rPr>
          <w:rFonts w:ascii="Times New Roman" w:hAnsi="Times New Roman" w:cs="Times New Roman"/>
          <w:sz w:val="28"/>
          <w:szCs w:val="28"/>
        </w:rPr>
        <w:t xml:space="preserve"> Основные результаты исследования были изложены в 2 учебных пособиях, 8 статьях в журналах и сборниках, рекомендованных ВАК Кыргызской Республики для публикации результатов диссертационных исследований.</w:t>
      </w:r>
    </w:p>
    <w:p w:rsidR="00D95FDF" w:rsidRPr="002F2434" w:rsidRDefault="00D95FDF" w:rsidP="002F2434">
      <w:pPr>
        <w:spacing w:after="0" w:line="240" w:lineRule="auto"/>
        <w:ind w:firstLine="708"/>
        <w:jc w:val="both"/>
        <w:rPr>
          <w:rFonts w:ascii="Times New Roman" w:hAnsi="Times New Roman" w:cs="Times New Roman"/>
          <w:sz w:val="28"/>
          <w:szCs w:val="28"/>
        </w:rPr>
      </w:pPr>
      <w:r w:rsidRPr="002F2434">
        <w:rPr>
          <w:rFonts w:ascii="Times New Roman" w:hAnsi="Times New Roman" w:cs="Times New Roman"/>
          <w:b/>
          <w:sz w:val="28"/>
          <w:szCs w:val="28"/>
        </w:rPr>
        <w:t>Структура и объем диссертации.</w:t>
      </w:r>
      <w:r w:rsidRPr="002F2434">
        <w:rPr>
          <w:rFonts w:ascii="Times New Roman" w:hAnsi="Times New Roman" w:cs="Times New Roman"/>
          <w:sz w:val="28"/>
          <w:szCs w:val="28"/>
        </w:rPr>
        <w:t xml:space="preserve"> Структура диссертационной работы определяется логикой последовательного решения основных задач исследования. Диссертация состоит из введения, двух глав, содержащие пять параграфов, заключения и списка использованной литературы. Объем исследования составляет 1</w:t>
      </w:r>
      <w:r w:rsidR="00B67DDF">
        <w:rPr>
          <w:rFonts w:ascii="Times New Roman" w:hAnsi="Times New Roman" w:cs="Times New Roman"/>
          <w:sz w:val="28"/>
          <w:szCs w:val="28"/>
        </w:rPr>
        <w:t>4</w:t>
      </w:r>
      <w:r w:rsidR="00F81171" w:rsidRPr="006629EC">
        <w:rPr>
          <w:rFonts w:ascii="Times New Roman" w:hAnsi="Times New Roman" w:cs="Times New Roman"/>
          <w:sz w:val="28"/>
          <w:szCs w:val="28"/>
        </w:rPr>
        <w:t>6</w:t>
      </w:r>
      <w:r w:rsidRPr="002F2434">
        <w:rPr>
          <w:rFonts w:ascii="Times New Roman" w:hAnsi="Times New Roman" w:cs="Times New Roman"/>
          <w:sz w:val="28"/>
          <w:szCs w:val="28"/>
        </w:rPr>
        <w:t xml:space="preserve"> страниц. Список использованной литературы составляет 1</w:t>
      </w:r>
      <w:r w:rsidR="00F20D86">
        <w:rPr>
          <w:rFonts w:ascii="Times New Roman" w:hAnsi="Times New Roman" w:cs="Times New Roman"/>
          <w:sz w:val="28"/>
          <w:szCs w:val="28"/>
        </w:rPr>
        <w:t>6</w:t>
      </w:r>
      <w:r w:rsidR="00F81171" w:rsidRPr="006629EC">
        <w:rPr>
          <w:rFonts w:ascii="Times New Roman" w:hAnsi="Times New Roman" w:cs="Times New Roman"/>
          <w:sz w:val="28"/>
          <w:szCs w:val="28"/>
        </w:rPr>
        <w:t>7</w:t>
      </w:r>
      <w:r w:rsidRPr="002F2434">
        <w:rPr>
          <w:rFonts w:ascii="Times New Roman" w:hAnsi="Times New Roman" w:cs="Times New Roman"/>
          <w:sz w:val="28"/>
          <w:szCs w:val="28"/>
        </w:rPr>
        <w:t xml:space="preserve"> наименований.</w:t>
      </w:r>
    </w:p>
    <w:p w:rsidR="00E706BF" w:rsidRPr="002F2434" w:rsidRDefault="00E706BF" w:rsidP="00DF576D">
      <w:pPr>
        <w:spacing w:after="0" w:line="240" w:lineRule="auto"/>
        <w:ind w:firstLine="360"/>
        <w:jc w:val="center"/>
        <w:rPr>
          <w:rFonts w:ascii="Times New Roman" w:eastAsia="Calibri" w:hAnsi="Times New Roman" w:cs="Times New Roman"/>
          <w:b/>
          <w:caps/>
          <w:sz w:val="28"/>
          <w:szCs w:val="28"/>
        </w:rPr>
      </w:pPr>
      <w:r w:rsidRPr="002F2434">
        <w:rPr>
          <w:rFonts w:ascii="Times New Roman" w:eastAsia="Calibri" w:hAnsi="Times New Roman" w:cs="Times New Roman"/>
          <w:b/>
          <w:caps/>
          <w:sz w:val="28"/>
          <w:szCs w:val="28"/>
        </w:rPr>
        <w:t>Основное содержание работы</w:t>
      </w:r>
    </w:p>
    <w:p w:rsidR="00D95FDF" w:rsidRPr="002F2434" w:rsidRDefault="00D95FDF" w:rsidP="00DF576D">
      <w:pPr>
        <w:shd w:val="clear" w:color="auto" w:fill="FFFFFF"/>
        <w:spacing w:after="0" w:line="240" w:lineRule="auto"/>
        <w:ind w:firstLine="567"/>
        <w:jc w:val="both"/>
        <w:rPr>
          <w:rFonts w:ascii="Times New Roman" w:hAnsi="Times New Roman" w:cs="Times New Roman"/>
          <w:sz w:val="28"/>
          <w:szCs w:val="28"/>
        </w:rPr>
      </w:pPr>
      <w:r w:rsidRPr="002F2434">
        <w:rPr>
          <w:rFonts w:ascii="Times New Roman" w:hAnsi="Times New Roman" w:cs="Times New Roman"/>
          <w:b/>
          <w:spacing w:val="-5"/>
          <w:sz w:val="28"/>
          <w:szCs w:val="28"/>
        </w:rPr>
        <w:t>Во введении</w:t>
      </w:r>
      <w:r w:rsidRPr="002F2434">
        <w:rPr>
          <w:rFonts w:ascii="Times New Roman" w:hAnsi="Times New Roman" w:cs="Times New Roman"/>
          <w:spacing w:val="-5"/>
          <w:sz w:val="28"/>
          <w:szCs w:val="28"/>
        </w:rPr>
        <w:t xml:space="preserve"> обосновывается актуальность темы исследования, раскрывается </w:t>
      </w:r>
      <w:r w:rsidRPr="002F2434">
        <w:rPr>
          <w:rFonts w:ascii="Times New Roman" w:hAnsi="Times New Roman" w:cs="Times New Roman"/>
          <w:spacing w:val="-4"/>
          <w:sz w:val="28"/>
          <w:szCs w:val="28"/>
        </w:rPr>
        <w:t>степень ее разработанности, определяются цел</w:t>
      </w:r>
      <w:r w:rsidR="0019518A">
        <w:rPr>
          <w:rFonts w:ascii="Times New Roman" w:hAnsi="Times New Roman" w:cs="Times New Roman"/>
          <w:spacing w:val="-4"/>
          <w:sz w:val="28"/>
          <w:szCs w:val="28"/>
        </w:rPr>
        <w:t>ь</w:t>
      </w:r>
      <w:r w:rsidRPr="002F2434">
        <w:rPr>
          <w:rFonts w:ascii="Times New Roman" w:hAnsi="Times New Roman" w:cs="Times New Roman"/>
          <w:spacing w:val="-4"/>
          <w:sz w:val="28"/>
          <w:szCs w:val="28"/>
        </w:rPr>
        <w:t xml:space="preserve"> и задачи, основные положения, </w:t>
      </w:r>
      <w:r w:rsidRPr="002F2434">
        <w:rPr>
          <w:rFonts w:ascii="Times New Roman" w:hAnsi="Times New Roman" w:cs="Times New Roman"/>
          <w:spacing w:val="-5"/>
          <w:sz w:val="28"/>
          <w:szCs w:val="28"/>
        </w:rPr>
        <w:t xml:space="preserve">выносимые на защиту. Актуализируются новизна, теоретическая и практическая </w:t>
      </w:r>
      <w:r w:rsidRPr="002F2434">
        <w:rPr>
          <w:rFonts w:ascii="Times New Roman" w:hAnsi="Times New Roman" w:cs="Times New Roman"/>
          <w:spacing w:val="-8"/>
          <w:sz w:val="28"/>
          <w:szCs w:val="28"/>
        </w:rPr>
        <w:t xml:space="preserve">значимость работы, приводятся научные результаты, раскрывается методологическая и теоретическая база исследования. Приводится апробация результатов диссертационной </w:t>
      </w:r>
      <w:r w:rsidRPr="002F2434">
        <w:rPr>
          <w:rFonts w:ascii="Times New Roman" w:hAnsi="Times New Roman" w:cs="Times New Roman"/>
          <w:sz w:val="28"/>
          <w:szCs w:val="28"/>
        </w:rPr>
        <w:t>работы.</w:t>
      </w:r>
    </w:p>
    <w:p w:rsidR="0022311C"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b/>
          <w:sz w:val="28"/>
          <w:szCs w:val="28"/>
        </w:rPr>
        <w:t xml:space="preserve">В первой главе – «Теоретико-методологические </w:t>
      </w:r>
      <w:r w:rsidR="0022311C" w:rsidRPr="002F2434">
        <w:rPr>
          <w:rFonts w:ascii="Times New Roman" w:eastAsia="Calibri" w:hAnsi="Times New Roman" w:cs="Times New Roman"/>
          <w:b/>
          <w:sz w:val="28"/>
          <w:szCs w:val="28"/>
        </w:rPr>
        <w:t>основания изучения проблемы</w:t>
      </w:r>
      <w:r w:rsidRPr="002F2434">
        <w:rPr>
          <w:rFonts w:ascii="Times New Roman" w:eastAsia="Calibri" w:hAnsi="Times New Roman" w:cs="Times New Roman"/>
          <w:b/>
          <w:sz w:val="28"/>
          <w:szCs w:val="28"/>
        </w:rPr>
        <w:t xml:space="preserve">» – </w:t>
      </w:r>
      <w:r w:rsidR="0022311C" w:rsidRPr="002F2434">
        <w:rPr>
          <w:rFonts w:ascii="Times New Roman" w:eastAsia="Calibri" w:hAnsi="Times New Roman" w:cs="Times New Roman"/>
          <w:sz w:val="28"/>
          <w:szCs w:val="28"/>
        </w:rPr>
        <w:t xml:space="preserve">был проведен теоретический обзор и концептуальный анализ </w:t>
      </w:r>
      <w:proofErr w:type="spellStart"/>
      <w:r w:rsidR="0022311C" w:rsidRPr="002F2434">
        <w:rPr>
          <w:rFonts w:ascii="Times New Roman" w:eastAsia="Calibri" w:hAnsi="Times New Roman" w:cs="Times New Roman"/>
          <w:sz w:val="28"/>
          <w:szCs w:val="28"/>
        </w:rPr>
        <w:t>тенгрианства</w:t>
      </w:r>
      <w:proofErr w:type="spellEnd"/>
      <w:r w:rsidR="0022311C" w:rsidRPr="002F2434">
        <w:rPr>
          <w:rFonts w:ascii="Times New Roman" w:eastAsia="Calibri" w:hAnsi="Times New Roman" w:cs="Times New Roman"/>
          <w:sz w:val="28"/>
          <w:szCs w:val="28"/>
        </w:rPr>
        <w:t xml:space="preserve"> как развивающегося </w:t>
      </w:r>
      <w:proofErr w:type="spellStart"/>
      <w:r w:rsidR="00B67DDF">
        <w:rPr>
          <w:rFonts w:ascii="Times New Roman" w:eastAsia="Calibri" w:hAnsi="Times New Roman" w:cs="Times New Roman"/>
          <w:sz w:val="28"/>
          <w:szCs w:val="28"/>
        </w:rPr>
        <w:t>культурфилософского</w:t>
      </w:r>
      <w:proofErr w:type="spellEnd"/>
      <w:r w:rsidR="0022311C" w:rsidRPr="002F2434">
        <w:rPr>
          <w:rFonts w:ascii="Times New Roman" w:eastAsia="Calibri" w:hAnsi="Times New Roman" w:cs="Times New Roman"/>
          <w:sz w:val="28"/>
          <w:szCs w:val="28"/>
        </w:rPr>
        <w:t xml:space="preserve"> явления, его </w:t>
      </w:r>
      <w:proofErr w:type="spellStart"/>
      <w:r w:rsidR="0022311C" w:rsidRPr="002F2434">
        <w:rPr>
          <w:rFonts w:ascii="Times New Roman" w:eastAsia="Calibri" w:hAnsi="Times New Roman" w:cs="Times New Roman"/>
          <w:sz w:val="28"/>
          <w:szCs w:val="28"/>
        </w:rPr>
        <w:t>бытийственных</w:t>
      </w:r>
      <w:proofErr w:type="spellEnd"/>
      <w:r w:rsidR="0022311C" w:rsidRPr="002F2434">
        <w:rPr>
          <w:rFonts w:ascii="Times New Roman" w:eastAsia="Calibri" w:hAnsi="Times New Roman" w:cs="Times New Roman"/>
          <w:sz w:val="28"/>
          <w:szCs w:val="28"/>
        </w:rPr>
        <w:t xml:space="preserve"> истоков и филогенетических оснований, а также были раскрыты историко-психологические, политические, социально-экономические, духовно-нравственные факторы, влияющие на идеологию и в последующем определяющих идеологические аспекты </w:t>
      </w:r>
      <w:proofErr w:type="spellStart"/>
      <w:r w:rsidR="0022311C" w:rsidRPr="002F2434">
        <w:rPr>
          <w:rFonts w:ascii="Times New Roman" w:eastAsia="Calibri" w:hAnsi="Times New Roman" w:cs="Times New Roman"/>
          <w:sz w:val="28"/>
          <w:szCs w:val="28"/>
        </w:rPr>
        <w:t>тенгрианства</w:t>
      </w:r>
      <w:proofErr w:type="spellEnd"/>
      <w:r w:rsidR="0022311C" w:rsidRPr="002F2434">
        <w:rPr>
          <w:rFonts w:ascii="Times New Roman" w:eastAsia="Calibri" w:hAnsi="Times New Roman" w:cs="Times New Roman"/>
          <w:sz w:val="28"/>
          <w:szCs w:val="28"/>
        </w:rPr>
        <w:t>.</w:t>
      </w:r>
    </w:p>
    <w:p w:rsidR="005702E2" w:rsidRPr="002F2434" w:rsidRDefault="005702E2" w:rsidP="005702E2">
      <w:pPr>
        <w:spacing w:after="0" w:line="240" w:lineRule="auto"/>
        <w:ind w:firstLine="567"/>
        <w:jc w:val="both"/>
        <w:rPr>
          <w:rFonts w:ascii="Times New Roman" w:hAnsi="Times New Roman"/>
          <w:spacing w:val="-3"/>
          <w:sz w:val="28"/>
          <w:szCs w:val="28"/>
        </w:rPr>
      </w:pPr>
      <w:r w:rsidRPr="002F2434">
        <w:rPr>
          <w:rFonts w:ascii="Times New Roman" w:hAnsi="Times New Roman"/>
          <w:b/>
          <w:sz w:val="28"/>
          <w:szCs w:val="28"/>
        </w:rPr>
        <w:t>Первый параграф – «Историко-</w:t>
      </w:r>
      <w:r>
        <w:rPr>
          <w:rFonts w:ascii="Times New Roman" w:hAnsi="Times New Roman"/>
          <w:b/>
          <w:sz w:val="28"/>
          <w:szCs w:val="28"/>
        </w:rPr>
        <w:t>философский</w:t>
      </w:r>
      <w:r w:rsidRPr="002F2434">
        <w:rPr>
          <w:rFonts w:ascii="Times New Roman" w:hAnsi="Times New Roman"/>
          <w:b/>
          <w:sz w:val="28"/>
          <w:szCs w:val="28"/>
        </w:rPr>
        <w:t xml:space="preserve"> подход к сущности </w:t>
      </w:r>
      <w:proofErr w:type="spellStart"/>
      <w:r w:rsidRPr="002F2434">
        <w:rPr>
          <w:rFonts w:ascii="Times New Roman" w:hAnsi="Times New Roman"/>
          <w:b/>
          <w:sz w:val="28"/>
          <w:szCs w:val="28"/>
        </w:rPr>
        <w:t>тенгрианства</w:t>
      </w:r>
      <w:proofErr w:type="spellEnd"/>
      <w:r w:rsidRPr="002F2434">
        <w:rPr>
          <w:rFonts w:ascii="Times New Roman" w:hAnsi="Times New Roman"/>
          <w:b/>
          <w:sz w:val="28"/>
          <w:szCs w:val="28"/>
        </w:rPr>
        <w:t xml:space="preserve">» – </w:t>
      </w:r>
      <w:r w:rsidRPr="002F2434">
        <w:rPr>
          <w:rFonts w:ascii="Times New Roman" w:hAnsi="Times New Roman"/>
          <w:spacing w:val="-3"/>
          <w:sz w:val="28"/>
          <w:szCs w:val="28"/>
        </w:rPr>
        <w:t>призван раскрыть термин «</w:t>
      </w:r>
      <w:proofErr w:type="spellStart"/>
      <w:r w:rsidRPr="002F2434">
        <w:rPr>
          <w:rFonts w:ascii="Times New Roman" w:hAnsi="Times New Roman"/>
          <w:spacing w:val="-3"/>
          <w:sz w:val="28"/>
          <w:szCs w:val="28"/>
        </w:rPr>
        <w:t>тенгрианство</w:t>
      </w:r>
      <w:proofErr w:type="spellEnd"/>
      <w:r w:rsidRPr="002F2434">
        <w:rPr>
          <w:rFonts w:ascii="Times New Roman" w:hAnsi="Times New Roman"/>
          <w:spacing w:val="-3"/>
          <w:sz w:val="28"/>
          <w:szCs w:val="28"/>
        </w:rPr>
        <w:t>», его истоки, становление и развитие в историко-философском ракурсе.</w:t>
      </w:r>
    </w:p>
    <w:p w:rsidR="005702E2" w:rsidRPr="000719D4" w:rsidRDefault="005702E2" w:rsidP="005702E2">
      <w:pPr>
        <w:pStyle w:val="aa"/>
        <w:ind w:firstLine="567"/>
        <w:jc w:val="both"/>
        <w:rPr>
          <w:sz w:val="28"/>
          <w:szCs w:val="28"/>
        </w:rPr>
      </w:pPr>
      <w:r w:rsidRPr="001677F7">
        <w:rPr>
          <w:sz w:val="28"/>
          <w:szCs w:val="28"/>
        </w:rPr>
        <w:t xml:space="preserve">На основе историко-философского анализа и сведений из письменных источников диссертантом выявлено и обосновано, что </w:t>
      </w:r>
      <w:proofErr w:type="spellStart"/>
      <w:r w:rsidRPr="001677F7">
        <w:rPr>
          <w:sz w:val="28"/>
          <w:szCs w:val="28"/>
        </w:rPr>
        <w:t>тенгрианство</w:t>
      </w:r>
      <w:proofErr w:type="spellEnd"/>
      <w:r w:rsidRPr="001677F7">
        <w:rPr>
          <w:sz w:val="28"/>
          <w:szCs w:val="28"/>
        </w:rPr>
        <w:t xml:space="preserve"> еще в глубокой древности получило распространение по всей центральной части Евразии. </w:t>
      </w:r>
      <w:r>
        <w:rPr>
          <w:sz w:val="28"/>
          <w:szCs w:val="28"/>
        </w:rPr>
        <w:t xml:space="preserve">Демократическое строительство в Кыргызстане отразилось на процессах возрождения и небывалого интереса к </w:t>
      </w:r>
      <w:proofErr w:type="spellStart"/>
      <w:r>
        <w:rPr>
          <w:sz w:val="28"/>
          <w:szCs w:val="28"/>
        </w:rPr>
        <w:t>домусульманским</w:t>
      </w:r>
      <w:proofErr w:type="spellEnd"/>
      <w:r>
        <w:rPr>
          <w:sz w:val="28"/>
          <w:szCs w:val="28"/>
        </w:rPr>
        <w:t xml:space="preserve">, традиционным верованиям, в частности </w:t>
      </w:r>
      <w:proofErr w:type="spellStart"/>
      <w:r>
        <w:rPr>
          <w:sz w:val="28"/>
          <w:szCs w:val="28"/>
        </w:rPr>
        <w:t>тенгрианство</w:t>
      </w:r>
      <w:proofErr w:type="spellEnd"/>
      <w:r>
        <w:rPr>
          <w:sz w:val="28"/>
          <w:szCs w:val="28"/>
        </w:rPr>
        <w:t xml:space="preserve"> признается многими исследователями </w:t>
      </w:r>
      <w:r w:rsidRPr="001677F7">
        <w:rPr>
          <w:sz w:val="28"/>
          <w:szCs w:val="28"/>
        </w:rPr>
        <w:t xml:space="preserve">одним из составляющих традиционно-мировоззренческого возрождения. В отечественной и зарубежной науке появляются новые исследования по </w:t>
      </w:r>
      <w:r>
        <w:rPr>
          <w:sz w:val="28"/>
          <w:szCs w:val="28"/>
        </w:rPr>
        <w:t>изучению</w:t>
      </w:r>
      <w:r w:rsidRPr="001677F7">
        <w:rPr>
          <w:sz w:val="28"/>
          <w:szCs w:val="28"/>
        </w:rPr>
        <w:t xml:space="preserve"> как </w:t>
      </w:r>
      <w:proofErr w:type="spellStart"/>
      <w:r w:rsidRPr="001677F7">
        <w:rPr>
          <w:sz w:val="28"/>
          <w:szCs w:val="28"/>
        </w:rPr>
        <w:t>тенгрианства</w:t>
      </w:r>
      <w:proofErr w:type="spellEnd"/>
      <w:r w:rsidRPr="001677F7">
        <w:rPr>
          <w:sz w:val="28"/>
          <w:szCs w:val="28"/>
        </w:rPr>
        <w:t>, так и термина Тенгри (</w:t>
      </w:r>
      <w:proofErr w:type="spellStart"/>
      <w:r w:rsidRPr="001677F7">
        <w:rPr>
          <w:sz w:val="28"/>
          <w:szCs w:val="28"/>
        </w:rPr>
        <w:t>Тэнгри</w:t>
      </w:r>
      <w:proofErr w:type="spellEnd"/>
      <w:r w:rsidRPr="001677F7">
        <w:rPr>
          <w:sz w:val="28"/>
          <w:szCs w:val="28"/>
        </w:rPr>
        <w:t xml:space="preserve">). По литературным источникам XI в. </w:t>
      </w:r>
      <w:r>
        <w:rPr>
          <w:sz w:val="28"/>
          <w:szCs w:val="28"/>
        </w:rPr>
        <w:t xml:space="preserve">в произведении </w:t>
      </w:r>
      <w:r w:rsidRPr="001677F7">
        <w:rPr>
          <w:sz w:val="28"/>
          <w:szCs w:val="28"/>
        </w:rPr>
        <w:t xml:space="preserve">М. </w:t>
      </w:r>
      <w:proofErr w:type="spellStart"/>
      <w:r w:rsidRPr="001677F7">
        <w:rPr>
          <w:sz w:val="28"/>
          <w:szCs w:val="28"/>
        </w:rPr>
        <w:t>Кашгари</w:t>
      </w:r>
      <w:proofErr w:type="spellEnd"/>
      <w:r>
        <w:rPr>
          <w:sz w:val="28"/>
          <w:szCs w:val="28"/>
        </w:rPr>
        <w:t xml:space="preserve"> </w:t>
      </w:r>
      <w:r w:rsidRPr="001677F7">
        <w:rPr>
          <w:sz w:val="28"/>
          <w:szCs w:val="28"/>
        </w:rPr>
        <w:t>«</w:t>
      </w:r>
      <w:r w:rsidRPr="008B5D17">
        <w:rPr>
          <w:sz w:val="28"/>
          <w:szCs w:val="28"/>
        </w:rPr>
        <w:t xml:space="preserve">Диван </w:t>
      </w:r>
      <w:proofErr w:type="spellStart"/>
      <w:r w:rsidRPr="008B5D17">
        <w:rPr>
          <w:sz w:val="28"/>
          <w:szCs w:val="28"/>
        </w:rPr>
        <w:t>лугат</w:t>
      </w:r>
      <w:proofErr w:type="spellEnd"/>
      <w:r w:rsidRPr="008B5D17">
        <w:rPr>
          <w:sz w:val="28"/>
          <w:szCs w:val="28"/>
        </w:rPr>
        <w:t xml:space="preserve"> </w:t>
      </w:r>
      <w:proofErr w:type="spellStart"/>
      <w:r w:rsidRPr="008B5D17">
        <w:rPr>
          <w:sz w:val="28"/>
          <w:szCs w:val="28"/>
        </w:rPr>
        <w:t>ат</w:t>
      </w:r>
      <w:proofErr w:type="spellEnd"/>
      <w:r w:rsidRPr="008B5D17">
        <w:rPr>
          <w:sz w:val="28"/>
          <w:szCs w:val="28"/>
        </w:rPr>
        <w:t>-тюрк</w:t>
      </w:r>
      <w:r w:rsidRPr="001677F7">
        <w:rPr>
          <w:sz w:val="28"/>
          <w:szCs w:val="28"/>
        </w:rPr>
        <w:t>» термин «</w:t>
      </w:r>
      <w:proofErr w:type="spellStart"/>
      <w:r w:rsidRPr="001677F7">
        <w:rPr>
          <w:sz w:val="28"/>
          <w:szCs w:val="28"/>
        </w:rPr>
        <w:t>Тэнгри</w:t>
      </w:r>
      <w:proofErr w:type="spellEnd"/>
      <w:r w:rsidRPr="001677F7">
        <w:rPr>
          <w:sz w:val="28"/>
          <w:szCs w:val="28"/>
        </w:rPr>
        <w:t>» (Та</w:t>
      </w:r>
      <w:r w:rsidRPr="001677F7">
        <w:rPr>
          <w:bCs/>
          <w:sz w:val="28"/>
          <w:szCs w:val="28"/>
          <w:lang w:val="kk-KZ"/>
        </w:rPr>
        <w:t>ң</w:t>
      </w:r>
      <w:proofErr w:type="spellStart"/>
      <w:r w:rsidRPr="001677F7">
        <w:rPr>
          <w:sz w:val="28"/>
          <w:szCs w:val="28"/>
        </w:rPr>
        <w:t>ри</w:t>
      </w:r>
      <w:proofErr w:type="spellEnd"/>
      <w:r w:rsidRPr="001677F7">
        <w:rPr>
          <w:sz w:val="28"/>
          <w:szCs w:val="28"/>
        </w:rPr>
        <w:t xml:space="preserve">) выступает в значении «неба» и </w:t>
      </w:r>
      <w:r>
        <w:rPr>
          <w:sz w:val="28"/>
          <w:szCs w:val="28"/>
        </w:rPr>
        <w:t>«</w:t>
      </w:r>
      <w:r w:rsidRPr="001677F7">
        <w:rPr>
          <w:sz w:val="28"/>
          <w:szCs w:val="28"/>
        </w:rPr>
        <w:t>Бога</w:t>
      </w:r>
      <w:r>
        <w:rPr>
          <w:sz w:val="28"/>
          <w:szCs w:val="28"/>
        </w:rPr>
        <w:t>»</w:t>
      </w:r>
      <w:r w:rsidRPr="001677F7">
        <w:rPr>
          <w:sz w:val="28"/>
          <w:szCs w:val="28"/>
        </w:rPr>
        <w:t xml:space="preserve"> (Всевышнего) или, как синоним «Аллаха», даровавшего жизнь.</w:t>
      </w:r>
      <w:r>
        <w:rPr>
          <w:sz w:val="28"/>
          <w:szCs w:val="28"/>
        </w:rPr>
        <w:t xml:space="preserve"> </w:t>
      </w:r>
      <w:proofErr w:type="gramStart"/>
      <w:r>
        <w:rPr>
          <w:sz w:val="28"/>
          <w:szCs w:val="28"/>
        </w:rPr>
        <w:t xml:space="preserve">Согласно исследованиям известного этнолога Л.Н. Гумилева, </w:t>
      </w:r>
      <w:r w:rsidRPr="001677F7">
        <w:rPr>
          <w:i/>
          <w:sz w:val="28"/>
          <w:szCs w:val="28"/>
        </w:rPr>
        <w:t xml:space="preserve"> </w:t>
      </w:r>
      <w:r w:rsidRPr="00894203">
        <w:rPr>
          <w:sz w:val="28"/>
          <w:szCs w:val="28"/>
        </w:rPr>
        <w:t xml:space="preserve">к </w:t>
      </w:r>
      <w:r w:rsidRPr="00894203">
        <w:rPr>
          <w:sz w:val="28"/>
          <w:szCs w:val="28"/>
          <w:lang w:val="en-US"/>
        </w:rPr>
        <w:t>XII</w:t>
      </w:r>
      <w:r w:rsidRPr="00894203">
        <w:rPr>
          <w:sz w:val="28"/>
          <w:szCs w:val="28"/>
        </w:rPr>
        <w:t xml:space="preserve"> – </w:t>
      </w:r>
      <w:r w:rsidRPr="00894203">
        <w:rPr>
          <w:sz w:val="28"/>
          <w:szCs w:val="28"/>
          <w:lang w:val="en-US"/>
        </w:rPr>
        <w:t>XIII</w:t>
      </w:r>
      <w:r w:rsidRPr="00894203">
        <w:rPr>
          <w:sz w:val="28"/>
          <w:szCs w:val="28"/>
        </w:rPr>
        <w:t xml:space="preserve"> вв. </w:t>
      </w:r>
      <w:proofErr w:type="spellStart"/>
      <w:r>
        <w:rPr>
          <w:sz w:val="28"/>
          <w:szCs w:val="28"/>
        </w:rPr>
        <w:t>тенгрианство</w:t>
      </w:r>
      <w:proofErr w:type="spellEnd"/>
      <w:r w:rsidRPr="00894203">
        <w:rPr>
          <w:sz w:val="28"/>
          <w:szCs w:val="28"/>
        </w:rPr>
        <w:t xml:space="preserve"> приняло формы законченной концепции с онтологией (учением о едином божестве), космологией (концепцией трех миров с возможностями взаимного общения), мифологией и демонологией (различением духов-предков от духов-природы)</w:t>
      </w:r>
      <w:r w:rsidRPr="002F3EB2">
        <w:rPr>
          <w:sz w:val="28"/>
          <w:szCs w:val="28"/>
        </w:rPr>
        <w:t xml:space="preserve"> </w:t>
      </w:r>
      <w:r w:rsidRPr="005D0C66">
        <w:rPr>
          <w:sz w:val="28"/>
          <w:szCs w:val="28"/>
        </w:rPr>
        <w:t>[</w:t>
      </w:r>
      <w:r w:rsidRPr="002F3EB2">
        <w:rPr>
          <w:sz w:val="28"/>
          <w:szCs w:val="28"/>
        </w:rPr>
        <w:t>Гумилев Л.Н. Древняя Русь и Великая Степь.</w:t>
      </w:r>
      <w:proofErr w:type="gramEnd"/>
      <w:r w:rsidRPr="002F3EB2">
        <w:rPr>
          <w:sz w:val="28"/>
          <w:szCs w:val="28"/>
        </w:rPr>
        <w:t xml:space="preserve"> – </w:t>
      </w:r>
      <w:proofErr w:type="gramStart"/>
      <w:r w:rsidRPr="002F3EB2">
        <w:rPr>
          <w:sz w:val="28"/>
          <w:szCs w:val="28"/>
        </w:rPr>
        <w:t>М., 2006</w:t>
      </w:r>
      <w:r w:rsidRPr="005D0C66">
        <w:rPr>
          <w:sz w:val="28"/>
          <w:szCs w:val="28"/>
        </w:rPr>
        <w:t>]</w:t>
      </w:r>
      <w:r w:rsidRPr="002F3EB2">
        <w:rPr>
          <w:sz w:val="28"/>
          <w:szCs w:val="28"/>
        </w:rPr>
        <w:t>.</w:t>
      </w:r>
      <w:proofErr w:type="gramEnd"/>
      <w:r w:rsidRPr="000719D4">
        <w:rPr>
          <w:sz w:val="28"/>
          <w:szCs w:val="28"/>
        </w:rPr>
        <w:t xml:space="preserve"> </w:t>
      </w:r>
      <w:r w:rsidRPr="001677F7">
        <w:rPr>
          <w:sz w:val="28"/>
          <w:szCs w:val="28"/>
        </w:rPr>
        <w:t>В книге «</w:t>
      </w:r>
      <w:proofErr w:type="spellStart"/>
      <w:r w:rsidRPr="001677F7">
        <w:rPr>
          <w:sz w:val="28"/>
          <w:szCs w:val="28"/>
        </w:rPr>
        <w:t>Тэнгрианство</w:t>
      </w:r>
      <w:proofErr w:type="spellEnd"/>
      <w:r w:rsidRPr="001677F7">
        <w:rPr>
          <w:sz w:val="28"/>
          <w:szCs w:val="28"/>
        </w:rPr>
        <w:t xml:space="preserve"> </w:t>
      </w:r>
      <w:r>
        <w:rPr>
          <w:sz w:val="28"/>
          <w:szCs w:val="28"/>
        </w:rPr>
        <w:t>–</w:t>
      </w:r>
      <w:r w:rsidRPr="001677F7">
        <w:rPr>
          <w:sz w:val="28"/>
          <w:szCs w:val="28"/>
        </w:rPr>
        <w:t xml:space="preserve"> религия</w:t>
      </w:r>
      <w:r w:rsidRPr="00E63DF8">
        <w:rPr>
          <w:sz w:val="28"/>
          <w:szCs w:val="28"/>
        </w:rPr>
        <w:t xml:space="preserve"> </w:t>
      </w:r>
      <w:r w:rsidRPr="001677F7">
        <w:rPr>
          <w:sz w:val="28"/>
          <w:szCs w:val="28"/>
        </w:rPr>
        <w:t>тюрков и монголов» Р.</w:t>
      </w:r>
      <w:r>
        <w:rPr>
          <w:sz w:val="28"/>
          <w:szCs w:val="28"/>
        </w:rPr>
        <w:t xml:space="preserve"> </w:t>
      </w:r>
      <w:proofErr w:type="spellStart"/>
      <w:r w:rsidRPr="001677F7">
        <w:rPr>
          <w:sz w:val="28"/>
          <w:szCs w:val="28"/>
        </w:rPr>
        <w:t>Безертинов</w:t>
      </w:r>
      <w:proofErr w:type="spellEnd"/>
      <w:r w:rsidRPr="001677F7">
        <w:rPr>
          <w:sz w:val="28"/>
          <w:szCs w:val="28"/>
        </w:rPr>
        <w:t xml:space="preserve"> рассматривает «</w:t>
      </w:r>
      <w:proofErr w:type="spellStart"/>
      <w:r w:rsidRPr="001677F7">
        <w:rPr>
          <w:sz w:val="28"/>
          <w:szCs w:val="28"/>
        </w:rPr>
        <w:t>тэнгрианство</w:t>
      </w:r>
      <w:proofErr w:type="spellEnd"/>
      <w:r w:rsidRPr="001677F7">
        <w:rPr>
          <w:sz w:val="28"/>
          <w:szCs w:val="28"/>
        </w:rPr>
        <w:t xml:space="preserve">» как древнюю религию тюрков, основанную на культе божества </w:t>
      </w:r>
      <w:proofErr w:type="spellStart"/>
      <w:r w:rsidRPr="001677F7">
        <w:rPr>
          <w:sz w:val="28"/>
          <w:szCs w:val="28"/>
        </w:rPr>
        <w:t>Тэнгри</w:t>
      </w:r>
      <w:proofErr w:type="spellEnd"/>
      <w:r w:rsidRPr="001677F7">
        <w:rPr>
          <w:sz w:val="28"/>
          <w:szCs w:val="28"/>
        </w:rPr>
        <w:t xml:space="preserve"> (</w:t>
      </w:r>
      <w:proofErr w:type="spellStart"/>
      <w:r w:rsidRPr="001677F7">
        <w:rPr>
          <w:sz w:val="28"/>
          <w:szCs w:val="28"/>
        </w:rPr>
        <w:t>Танр</w:t>
      </w:r>
      <w:proofErr w:type="gramStart"/>
      <w:r w:rsidRPr="001677F7">
        <w:rPr>
          <w:sz w:val="28"/>
          <w:szCs w:val="28"/>
          <w:lang w:val="en-US"/>
        </w:rPr>
        <w:t>i</w:t>
      </w:r>
      <w:proofErr w:type="spellEnd"/>
      <w:proofErr w:type="gramEnd"/>
      <w:r w:rsidRPr="001677F7">
        <w:rPr>
          <w:sz w:val="28"/>
          <w:szCs w:val="28"/>
        </w:rPr>
        <w:t xml:space="preserve">). </w:t>
      </w:r>
      <w:r>
        <w:rPr>
          <w:sz w:val="28"/>
          <w:szCs w:val="28"/>
        </w:rPr>
        <w:t>В</w:t>
      </w:r>
      <w:r w:rsidRPr="001677F7">
        <w:rPr>
          <w:sz w:val="28"/>
          <w:szCs w:val="28"/>
        </w:rPr>
        <w:t xml:space="preserve"> трудах российских исследователей Н.В. </w:t>
      </w:r>
      <w:proofErr w:type="spellStart"/>
      <w:r w:rsidRPr="001677F7">
        <w:rPr>
          <w:sz w:val="28"/>
          <w:szCs w:val="28"/>
        </w:rPr>
        <w:t>Абаева</w:t>
      </w:r>
      <w:proofErr w:type="spellEnd"/>
      <w:r w:rsidRPr="001677F7">
        <w:rPr>
          <w:sz w:val="28"/>
          <w:szCs w:val="28"/>
        </w:rPr>
        <w:t xml:space="preserve">, И.С. </w:t>
      </w:r>
      <w:proofErr w:type="spellStart"/>
      <w:r w:rsidRPr="001677F7">
        <w:rPr>
          <w:sz w:val="28"/>
          <w:szCs w:val="28"/>
        </w:rPr>
        <w:t>Урбанаевой</w:t>
      </w:r>
      <w:proofErr w:type="spellEnd"/>
      <w:r w:rsidRPr="001677F7">
        <w:rPr>
          <w:sz w:val="28"/>
          <w:szCs w:val="28"/>
        </w:rPr>
        <w:t>, Е.В. Федоровой</w:t>
      </w:r>
      <w:r w:rsidR="007E63DB">
        <w:rPr>
          <w:sz w:val="28"/>
          <w:szCs w:val="28"/>
        </w:rPr>
        <w:t xml:space="preserve">, М. </w:t>
      </w:r>
      <w:proofErr w:type="spellStart"/>
      <w:r w:rsidR="007E63DB">
        <w:rPr>
          <w:sz w:val="28"/>
          <w:szCs w:val="28"/>
        </w:rPr>
        <w:t>Аджи</w:t>
      </w:r>
      <w:proofErr w:type="spellEnd"/>
      <w:r w:rsidRPr="001677F7">
        <w:rPr>
          <w:sz w:val="28"/>
          <w:szCs w:val="28"/>
        </w:rPr>
        <w:t xml:space="preserve"> и др</w:t>
      </w:r>
      <w:r>
        <w:rPr>
          <w:sz w:val="28"/>
          <w:szCs w:val="28"/>
        </w:rPr>
        <w:t>угих</w:t>
      </w:r>
      <w:r w:rsidRPr="001677F7">
        <w:rPr>
          <w:sz w:val="28"/>
          <w:szCs w:val="28"/>
        </w:rPr>
        <w:t xml:space="preserve"> </w:t>
      </w:r>
      <w:r>
        <w:rPr>
          <w:sz w:val="28"/>
          <w:szCs w:val="28"/>
        </w:rPr>
        <w:t xml:space="preserve">феномен </w:t>
      </w:r>
      <w:proofErr w:type="spellStart"/>
      <w:r w:rsidRPr="001677F7">
        <w:rPr>
          <w:sz w:val="28"/>
          <w:szCs w:val="28"/>
        </w:rPr>
        <w:t>т</w:t>
      </w:r>
      <w:r>
        <w:rPr>
          <w:sz w:val="28"/>
          <w:szCs w:val="28"/>
        </w:rPr>
        <w:t>е</w:t>
      </w:r>
      <w:r w:rsidRPr="001677F7">
        <w:rPr>
          <w:sz w:val="28"/>
          <w:szCs w:val="28"/>
        </w:rPr>
        <w:t>нгрианств</w:t>
      </w:r>
      <w:r>
        <w:rPr>
          <w:sz w:val="28"/>
          <w:szCs w:val="28"/>
        </w:rPr>
        <w:t>а</w:t>
      </w:r>
      <w:proofErr w:type="spellEnd"/>
      <w:r w:rsidRPr="001677F7">
        <w:rPr>
          <w:sz w:val="28"/>
          <w:szCs w:val="28"/>
        </w:rPr>
        <w:t xml:space="preserve"> представлен</w:t>
      </w:r>
      <w:r>
        <w:rPr>
          <w:sz w:val="28"/>
          <w:szCs w:val="28"/>
        </w:rPr>
        <w:t xml:space="preserve"> </w:t>
      </w:r>
      <w:r w:rsidRPr="001677F7">
        <w:rPr>
          <w:sz w:val="28"/>
          <w:szCs w:val="28"/>
        </w:rPr>
        <w:t xml:space="preserve">в историко-этнографическом и религиоведческом аспектах. Изучению феномена </w:t>
      </w:r>
      <w:proofErr w:type="spellStart"/>
      <w:r w:rsidRPr="001677F7">
        <w:rPr>
          <w:sz w:val="28"/>
          <w:szCs w:val="28"/>
        </w:rPr>
        <w:t>тенгрианства</w:t>
      </w:r>
      <w:proofErr w:type="spellEnd"/>
      <w:r w:rsidRPr="001677F7">
        <w:rPr>
          <w:sz w:val="28"/>
          <w:szCs w:val="28"/>
        </w:rPr>
        <w:t xml:space="preserve"> посвящены исследования казахских философов Н.Г. Аюпова, А. </w:t>
      </w:r>
      <w:proofErr w:type="spellStart"/>
      <w:r w:rsidRPr="001677F7">
        <w:rPr>
          <w:sz w:val="28"/>
          <w:szCs w:val="28"/>
        </w:rPr>
        <w:t>Кодар</w:t>
      </w:r>
      <w:proofErr w:type="spellEnd"/>
      <w:r w:rsidRPr="001677F7">
        <w:rPr>
          <w:sz w:val="28"/>
          <w:szCs w:val="28"/>
        </w:rPr>
        <w:t xml:space="preserve">, Г. </w:t>
      </w:r>
      <w:proofErr w:type="spellStart"/>
      <w:r w:rsidRPr="001677F7">
        <w:rPr>
          <w:sz w:val="28"/>
          <w:szCs w:val="28"/>
        </w:rPr>
        <w:t>Есим</w:t>
      </w:r>
      <w:proofErr w:type="spellEnd"/>
      <w:r w:rsidR="007E63DB">
        <w:rPr>
          <w:sz w:val="28"/>
          <w:szCs w:val="28"/>
        </w:rPr>
        <w:t xml:space="preserve">, О. Сулейманова </w:t>
      </w:r>
      <w:r w:rsidRPr="001677F7">
        <w:rPr>
          <w:sz w:val="28"/>
          <w:szCs w:val="28"/>
        </w:rPr>
        <w:t>и др</w:t>
      </w:r>
      <w:r>
        <w:rPr>
          <w:sz w:val="28"/>
          <w:szCs w:val="28"/>
        </w:rPr>
        <w:t>угих</w:t>
      </w:r>
      <w:r w:rsidRPr="001677F7">
        <w:rPr>
          <w:sz w:val="28"/>
          <w:szCs w:val="28"/>
        </w:rPr>
        <w:t>.</w:t>
      </w:r>
      <w:r w:rsidRPr="000719D4">
        <w:rPr>
          <w:sz w:val="28"/>
          <w:szCs w:val="28"/>
        </w:rPr>
        <w:t xml:space="preserve"> </w:t>
      </w:r>
    </w:p>
    <w:p w:rsidR="005702E2" w:rsidRDefault="005702E2" w:rsidP="005702E2">
      <w:pPr>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Более подробный анализ феномена </w:t>
      </w:r>
      <w:proofErr w:type="spellStart"/>
      <w:r>
        <w:rPr>
          <w:rFonts w:ascii="Times New Roman" w:hAnsi="Times New Roman"/>
          <w:sz w:val="28"/>
          <w:szCs w:val="28"/>
        </w:rPr>
        <w:t>тенгрианства</w:t>
      </w:r>
      <w:proofErr w:type="spellEnd"/>
      <w:r>
        <w:rPr>
          <w:rFonts w:ascii="Times New Roman" w:hAnsi="Times New Roman"/>
          <w:sz w:val="28"/>
          <w:szCs w:val="28"/>
        </w:rPr>
        <w:t xml:space="preserve"> диссертант дает на основе отечественных исследований, в частности, опираясь на изыскания </w:t>
      </w:r>
      <w:proofErr w:type="spellStart"/>
      <w:r>
        <w:rPr>
          <w:rFonts w:ascii="Times New Roman" w:hAnsi="Times New Roman"/>
          <w:sz w:val="28"/>
          <w:szCs w:val="28"/>
        </w:rPr>
        <w:t>Асанбекова</w:t>
      </w:r>
      <w:proofErr w:type="spellEnd"/>
      <w:r>
        <w:rPr>
          <w:rFonts w:ascii="Times New Roman" w:hAnsi="Times New Roman"/>
          <w:sz w:val="28"/>
          <w:szCs w:val="28"/>
        </w:rPr>
        <w:t xml:space="preserve"> Н.К.</w:t>
      </w:r>
      <w:r w:rsidRPr="00E1076F">
        <w:rPr>
          <w:rFonts w:ascii="Times New Roman" w:hAnsi="Times New Roman"/>
          <w:sz w:val="28"/>
          <w:szCs w:val="28"/>
        </w:rPr>
        <w:t xml:space="preserve"> </w:t>
      </w:r>
      <w:r w:rsidRPr="00F73077">
        <w:rPr>
          <w:rFonts w:ascii="Times New Roman" w:hAnsi="Times New Roman"/>
          <w:sz w:val="28"/>
          <w:szCs w:val="28"/>
        </w:rPr>
        <w:t>[</w:t>
      </w:r>
      <w:proofErr w:type="spellStart"/>
      <w:r>
        <w:rPr>
          <w:rFonts w:ascii="Times New Roman" w:hAnsi="Times New Roman"/>
          <w:sz w:val="28"/>
          <w:szCs w:val="28"/>
        </w:rPr>
        <w:t>Асанбеков</w:t>
      </w:r>
      <w:proofErr w:type="spellEnd"/>
      <w:r>
        <w:rPr>
          <w:rFonts w:ascii="Times New Roman" w:hAnsi="Times New Roman"/>
          <w:sz w:val="28"/>
          <w:szCs w:val="28"/>
        </w:rPr>
        <w:t xml:space="preserve"> Н.К. Орхон-Енисей </w:t>
      </w:r>
      <w:proofErr w:type="spellStart"/>
      <w:r>
        <w:rPr>
          <w:rFonts w:ascii="Times New Roman" w:hAnsi="Times New Roman"/>
          <w:sz w:val="28"/>
          <w:szCs w:val="28"/>
        </w:rPr>
        <w:t>эстеликтеринин</w:t>
      </w:r>
      <w:proofErr w:type="spellEnd"/>
      <w:r>
        <w:rPr>
          <w:rFonts w:ascii="Times New Roman" w:hAnsi="Times New Roman"/>
          <w:sz w:val="28"/>
          <w:szCs w:val="28"/>
        </w:rPr>
        <w:t xml:space="preserve"> </w:t>
      </w:r>
      <w:proofErr w:type="spellStart"/>
      <w:r>
        <w:rPr>
          <w:rFonts w:ascii="Times New Roman" w:hAnsi="Times New Roman"/>
          <w:sz w:val="28"/>
          <w:szCs w:val="28"/>
        </w:rPr>
        <w:t>философиясы</w:t>
      </w:r>
      <w:proofErr w:type="spellEnd"/>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Ж.-А., 2002</w:t>
      </w:r>
      <w:r w:rsidRPr="0016045C">
        <w:rPr>
          <w:rFonts w:ascii="Times New Roman" w:hAnsi="Times New Roman"/>
          <w:sz w:val="28"/>
          <w:szCs w:val="28"/>
        </w:rPr>
        <w:t>]</w:t>
      </w:r>
      <w:r>
        <w:rPr>
          <w:rFonts w:ascii="Times New Roman" w:hAnsi="Times New Roman"/>
          <w:sz w:val="28"/>
          <w:szCs w:val="28"/>
        </w:rPr>
        <w:t xml:space="preserve">, предложивший пять подходов к проблеме современного понимания </w:t>
      </w:r>
      <w:proofErr w:type="spellStart"/>
      <w:r>
        <w:rPr>
          <w:rFonts w:ascii="Times New Roman" w:hAnsi="Times New Roman"/>
          <w:sz w:val="28"/>
          <w:szCs w:val="28"/>
        </w:rPr>
        <w:t>тенгрианства</w:t>
      </w:r>
      <w:proofErr w:type="spellEnd"/>
      <w:r>
        <w:rPr>
          <w:rFonts w:ascii="Times New Roman" w:hAnsi="Times New Roman"/>
          <w:sz w:val="28"/>
          <w:szCs w:val="28"/>
        </w:rPr>
        <w:t xml:space="preserve">. </w:t>
      </w:r>
      <w:proofErr w:type="gramEnd"/>
    </w:p>
    <w:p w:rsidR="005702E2" w:rsidRPr="008D6779" w:rsidRDefault="005702E2" w:rsidP="005702E2">
      <w:pPr>
        <w:pStyle w:val="a3"/>
        <w:numPr>
          <w:ilvl w:val="0"/>
          <w:numId w:val="13"/>
        </w:numPr>
        <w:spacing w:after="200"/>
        <w:ind w:left="0" w:firstLine="567"/>
        <w:jc w:val="both"/>
        <w:rPr>
          <w:sz w:val="28"/>
          <w:szCs w:val="28"/>
        </w:rPr>
      </w:pPr>
      <w:r w:rsidRPr="004557AE">
        <w:rPr>
          <w:sz w:val="28"/>
          <w:szCs w:val="28"/>
        </w:rPr>
        <w:t>Представители первого подхода рассматрива</w:t>
      </w:r>
      <w:r w:rsidR="007E63DB">
        <w:rPr>
          <w:sz w:val="28"/>
          <w:szCs w:val="28"/>
        </w:rPr>
        <w:t>ют</w:t>
      </w:r>
      <w:r w:rsidRPr="004557AE">
        <w:rPr>
          <w:sz w:val="28"/>
          <w:szCs w:val="28"/>
        </w:rPr>
        <w:t xml:space="preserve"> </w:t>
      </w:r>
      <w:proofErr w:type="spellStart"/>
      <w:r w:rsidRPr="004557AE">
        <w:rPr>
          <w:sz w:val="28"/>
          <w:szCs w:val="28"/>
        </w:rPr>
        <w:t>тенгрианство</w:t>
      </w:r>
      <w:proofErr w:type="spellEnd"/>
      <w:r w:rsidRPr="004557AE">
        <w:rPr>
          <w:sz w:val="28"/>
          <w:szCs w:val="28"/>
        </w:rPr>
        <w:t xml:space="preserve"> как миропонимание, как философию древних </w:t>
      </w:r>
      <w:proofErr w:type="spellStart"/>
      <w:r w:rsidRPr="004557AE">
        <w:rPr>
          <w:sz w:val="28"/>
          <w:szCs w:val="28"/>
        </w:rPr>
        <w:t>кыргызов</w:t>
      </w:r>
      <w:proofErr w:type="spellEnd"/>
      <w:r w:rsidRPr="004557AE">
        <w:rPr>
          <w:sz w:val="28"/>
          <w:szCs w:val="28"/>
        </w:rPr>
        <w:t>. Главная идея это</w:t>
      </w:r>
      <w:r>
        <w:rPr>
          <w:sz w:val="28"/>
          <w:szCs w:val="28"/>
        </w:rPr>
        <w:t>й</w:t>
      </w:r>
      <w:r w:rsidRPr="004557AE">
        <w:rPr>
          <w:sz w:val="28"/>
          <w:szCs w:val="28"/>
        </w:rPr>
        <w:t xml:space="preserve"> </w:t>
      </w:r>
      <w:proofErr w:type="spellStart"/>
      <w:r w:rsidRPr="004557AE">
        <w:rPr>
          <w:sz w:val="28"/>
          <w:szCs w:val="28"/>
        </w:rPr>
        <w:t>нерелигиозно</w:t>
      </w:r>
      <w:proofErr w:type="spellEnd"/>
      <w:r w:rsidRPr="004557AE">
        <w:rPr>
          <w:sz w:val="28"/>
          <w:szCs w:val="28"/>
        </w:rPr>
        <w:t>-патриотическо</w:t>
      </w:r>
      <w:r>
        <w:rPr>
          <w:sz w:val="28"/>
          <w:szCs w:val="28"/>
        </w:rPr>
        <w:t>й</w:t>
      </w:r>
      <w:r w:rsidRPr="004557AE">
        <w:rPr>
          <w:sz w:val="28"/>
          <w:szCs w:val="28"/>
        </w:rPr>
        <w:t xml:space="preserve"> группы </w:t>
      </w:r>
      <w:r>
        <w:rPr>
          <w:sz w:val="28"/>
          <w:szCs w:val="28"/>
        </w:rPr>
        <w:t xml:space="preserve">заключается в том, чтобы </w:t>
      </w:r>
      <w:r w:rsidRPr="004557AE">
        <w:rPr>
          <w:sz w:val="28"/>
          <w:szCs w:val="28"/>
        </w:rPr>
        <w:t xml:space="preserve">доказать, что кыргызы также как и другие народы мира имели свою </w:t>
      </w:r>
      <w:r>
        <w:rPr>
          <w:sz w:val="28"/>
          <w:szCs w:val="28"/>
        </w:rPr>
        <w:t>особую, специфичную кочевникам</w:t>
      </w:r>
      <w:r w:rsidRPr="004557AE">
        <w:rPr>
          <w:sz w:val="28"/>
          <w:szCs w:val="28"/>
        </w:rPr>
        <w:t xml:space="preserve"> философию. Под «философией» они име</w:t>
      </w:r>
      <w:r>
        <w:rPr>
          <w:sz w:val="28"/>
          <w:szCs w:val="28"/>
        </w:rPr>
        <w:t>ю</w:t>
      </w:r>
      <w:r w:rsidRPr="004557AE">
        <w:rPr>
          <w:sz w:val="28"/>
          <w:szCs w:val="28"/>
        </w:rPr>
        <w:t>т в</w:t>
      </w:r>
      <w:r w:rsidRPr="000719D4">
        <w:rPr>
          <w:sz w:val="28"/>
          <w:szCs w:val="28"/>
        </w:rPr>
        <w:t xml:space="preserve"> </w:t>
      </w:r>
      <w:r w:rsidRPr="004557AE">
        <w:rPr>
          <w:sz w:val="28"/>
          <w:szCs w:val="28"/>
        </w:rPr>
        <w:t>виду теоретическ</w:t>
      </w:r>
      <w:r>
        <w:rPr>
          <w:sz w:val="28"/>
          <w:szCs w:val="28"/>
        </w:rPr>
        <w:t>ое</w:t>
      </w:r>
      <w:r w:rsidRPr="004557AE">
        <w:rPr>
          <w:sz w:val="28"/>
          <w:szCs w:val="28"/>
        </w:rPr>
        <w:t xml:space="preserve"> объяснение мира, т.е. </w:t>
      </w:r>
      <w:proofErr w:type="spellStart"/>
      <w:r w:rsidRPr="004557AE">
        <w:rPr>
          <w:sz w:val="28"/>
          <w:szCs w:val="28"/>
        </w:rPr>
        <w:t>тенгрианств</w:t>
      </w:r>
      <w:r>
        <w:rPr>
          <w:sz w:val="28"/>
          <w:szCs w:val="28"/>
        </w:rPr>
        <w:t>о</w:t>
      </w:r>
      <w:proofErr w:type="spellEnd"/>
      <w:r>
        <w:rPr>
          <w:sz w:val="28"/>
          <w:szCs w:val="28"/>
        </w:rPr>
        <w:t xml:space="preserve"> –</w:t>
      </w:r>
      <w:r w:rsidRPr="004557AE">
        <w:rPr>
          <w:sz w:val="28"/>
          <w:szCs w:val="28"/>
        </w:rPr>
        <w:t xml:space="preserve"> это</w:t>
      </w:r>
      <w:r>
        <w:rPr>
          <w:sz w:val="28"/>
          <w:szCs w:val="28"/>
        </w:rPr>
        <w:t xml:space="preserve"> </w:t>
      </w:r>
      <w:r w:rsidRPr="004557AE">
        <w:rPr>
          <w:sz w:val="28"/>
          <w:szCs w:val="28"/>
        </w:rPr>
        <w:t xml:space="preserve">миропонимание древних </w:t>
      </w:r>
      <w:proofErr w:type="spellStart"/>
      <w:r w:rsidRPr="004557AE">
        <w:rPr>
          <w:sz w:val="28"/>
          <w:szCs w:val="28"/>
        </w:rPr>
        <w:t>кыргызов</w:t>
      </w:r>
      <w:proofErr w:type="spellEnd"/>
      <w:r w:rsidRPr="004557AE">
        <w:rPr>
          <w:sz w:val="28"/>
          <w:szCs w:val="28"/>
        </w:rPr>
        <w:t>.</w:t>
      </w:r>
      <w:r w:rsidRPr="008D6779">
        <w:rPr>
          <w:sz w:val="28"/>
          <w:szCs w:val="28"/>
        </w:rPr>
        <w:t xml:space="preserve"> </w:t>
      </w:r>
      <w:proofErr w:type="gramStart"/>
      <w:r w:rsidRPr="008D6779">
        <w:rPr>
          <w:sz w:val="28"/>
          <w:szCs w:val="28"/>
        </w:rPr>
        <w:t>[</w:t>
      </w:r>
      <w:proofErr w:type="spellStart"/>
      <w:r w:rsidRPr="008D6779">
        <w:rPr>
          <w:sz w:val="28"/>
          <w:szCs w:val="28"/>
        </w:rPr>
        <w:t>Омуралиев</w:t>
      </w:r>
      <w:proofErr w:type="spellEnd"/>
      <w:r w:rsidRPr="008D6779">
        <w:rPr>
          <w:sz w:val="28"/>
          <w:szCs w:val="28"/>
        </w:rPr>
        <w:t xml:space="preserve"> Ч. </w:t>
      </w:r>
      <w:proofErr w:type="spellStart"/>
      <w:r w:rsidRPr="008D6779">
        <w:rPr>
          <w:sz w:val="28"/>
          <w:szCs w:val="28"/>
        </w:rPr>
        <w:t>Тенирчилик</w:t>
      </w:r>
      <w:proofErr w:type="spellEnd"/>
      <w:r w:rsidRPr="008D6779">
        <w:rPr>
          <w:sz w:val="28"/>
          <w:szCs w:val="28"/>
        </w:rPr>
        <w:t>.</w:t>
      </w:r>
      <w:proofErr w:type="gramEnd"/>
      <w:r w:rsidRPr="008D6779">
        <w:rPr>
          <w:sz w:val="28"/>
          <w:szCs w:val="28"/>
        </w:rPr>
        <w:t xml:space="preserve"> – </w:t>
      </w:r>
      <w:proofErr w:type="gramStart"/>
      <w:r w:rsidRPr="008D6779">
        <w:rPr>
          <w:sz w:val="28"/>
          <w:szCs w:val="28"/>
        </w:rPr>
        <w:t>Бишкек, 1994].</w:t>
      </w:r>
      <w:proofErr w:type="gramEnd"/>
    </w:p>
    <w:p w:rsidR="005702E2" w:rsidRPr="008D6779" w:rsidRDefault="005702E2" w:rsidP="005702E2">
      <w:pPr>
        <w:pStyle w:val="a3"/>
        <w:numPr>
          <w:ilvl w:val="0"/>
          <w:numId w:val="13"/>
        </w:numPr>
        <w:spacing w:after="200"/>
        <w:ind w:left="0" w:firstLine="567"/>
        <w:jc w:val="both"/>
        <w:rPr>
          <w:sz w:val="28"/>
          <w:szCs w:val="28"/>
        </w:rPr>
      </w:pPr>
      <w:r w:rsidRPr="004557AE">
        <w:rPr>
          <w:sz w:val="28"/>
          <w:szCs w:val="28"/>
        </w:rPr>
        <w:t>Последователи второго подхода</w:t>
      </w:r>
      <w:r>
        <w:rPr>
          <w:sz w:val="28"/>
          <w:szCs w:val="28"/>
        </w:rPr>
        <w:t xml:space="preserve"> – этно-патриотическая группа</w:t>
      </w:r>
      <w:r w:rsidRPr="004557AE">
        <w:rPr>
          <w:sz w:val="28"/>
          <w:szCs w:val="28"/>
        </w:rPr>
        <w:t xml:space="preserve"> </w:t>
      </w:r>
      <w:r>
        <w:rPr>
          <w:sz w:val="28"/>
          <w:szCs w:val="28"/>
        </w:rPr>
        <w:t xml:space="preserve">– </w:t>
      </w:r>
      <w:r w:rsidRPr="004557AE">
        <w:rPr>
          <w:sz w:val="28"/>
          <w:szCs w:val="28"/>
        </w:rPr>
        <w:t>обосновывают</w:t>
      </w:r>
      <w:r>
        <w:rPr>
          <w:sz w:val="28"/>
          <w:szCs w:val="28"/>
        </w:rPr>
        <w:t xml:space="preserve"> </w:t>
      </w:r>
      <w:proofErr w:type="spellStart"/>
      <w:r w:rsidRPr="004557AE">
        <w:rPr>
          <w:sz w:val="28"/>
          <w:szCs w:val="28"/>
        </w:rPr>
        <w:t>тенгрианство</w:t>
      </w:r>
      <w:proofErr w:type="spellEnd"/>
      <w:r w:rsidRPr="004557AE">
        <w:rPr>
          <w:sz w:val="28"/>
          <w:szCs w:val="28"/>
        </w:rPr>
        <w:t xml:space="preserve"> как доисламскую религию </w:t>
      </w:r>
      <w:proofErr w:type="spellStart"/>
      <w:r w:rsidRPr="004557AE">
        <w:rPr>
          <w:sz w:val="28"/>
          <w:szCs w:val="28"/>
        </w:rPr>
        <w:t>кыргызов</w:t>
      </w:r>
      <w:proofErr w:type="spellEnd"/>
      <w:r w:rsidRPr="004557AE">
        <w:rPr>
          <w:sz w:val="28"/>
          <w:szCs w:val="28"/>
        </w:rPr>
        <w:t>, как этническую религию.</w:t>
      </w:r>
      <w:r>
        <w:rPr>
          <w:sz w:val="28"/>
          <w:szCs w:val="28"/>
        </w:rPr>
        <w:t xml:space="preserve"> </w:t>
      </w:r>
      <w:r w:rsidRPr="008D6779">
        <w:rPr>
          <w:sz w:val="28"/>
          <w:szCs w:val="28"/>
        </w:rPr>
        <w:t xml:space="preserve">Этот подход в свою очередь подразделяется на две группы. Согласно первой группе, </w:t>
      </w:r>
      <w:proofErr w:type="spellStart"/>
      <w:r w:rsidRPr="008D6779">
        <w:rPr>
          <w:sz w:val="28"/>
          <w:szCs w:val="28"/>
        </w:rPr>
        <w:t>тенгрианство</w:t>
      </w:r>
      <w:proofErr w:type="spellEnd"/>
      <w:r w:rsidRPr="008D6779">
        <w:rPr>
          <w:sz w:val="28"/>
          <w:szCs w:val="28"/>
        </w:rPr>
        <w:t xml:space="preserve"> – это монотеистическая религия, второй – политеистическая религия. Группа, рассматривающая </w:t>
      </w:r>
      <w:proofErr w:type="spellStart"/>
      <w:r w:rsidRPr="008D6779">
        <w:rPr>
          <w:sz w:val="28"/>
          <w:szCs w:val="28"/>
        </w:rPr>
        <w:t>тенгрианство</w:t>
      </w:r>
      <w:proofErr w:type="spellEnd"/>
      <w:r w:rsidRPr="008D6779">
        <w:rPr>
          <w:sz w:val="28"/>
          <w:szCs w:val="28"/>
        </w:rPr>
        <w:t xml:space="preserve"> как этническую религию, не сомневается в его монотеистическом характере. </w:t>
      </w:r>
      <w:proofErr w:type="gramStart"/>
      <w:r w:rsidRPr="008D6779">
        <w:rPr>
          <w:sz w:val="28"/>
          <w:szCs w:val="28"/>
        </w:rPr>
        <w:t xml:space="preserve">Во главе этой группы стоит известный общественный деятель Д. </w:t>
      </w:r>
      <w:proofErr w:type="spellStart"/>
      <w:r w:rsidRPr="008D6779">
        <w:rPr>
          <w:sz w:val="28"/>
          <w:szCs w:val="28"/>
        </w:rPr>
        <w:t>Сарыгулов</w:t>
      </w:r>
      <w:proofErr w:type="spellEnd"/>
      <w:r w:rsidRPr="008D6779">
        <w:rPr>
          <w:sz w:val="28"/>
          <w:szCs w:val="28"/>
        </w:rPr>
        <w:t xml:space="preserve"> [</w:t>
      </w:r>
      <w:proofErr w:type="spellStart"/>
      <w:r w:rsidRPr="008D6779">
        <w:rPr>
          <w:sz w:val="28"/>
          <w:szCs w:val="28"/>
        </w:rPr>
        <w:t>Сарыгулов</w:t>
      </w:r>
      <w:proofErr w:type="spellEnd"/>
      <w:r w:rsidRPr="008D6779">
        <w:rPr>
          <w:sz w:val="28"/>
          <w:szCs w:val="28"/>
        </w:rPr>
        <w:t xml:space="preserve"> Д. </w:t>
      </w:r>
      <w:proofErr w:type="spellStart"/>
      <w:r w:rsidRPr="008D6779">
        <w:rPr>
          <w:sz w:val="28"/>
          <w:szCs w:val="28"/>
        </w:rPr>
        <w:t>Тенирчилик</w:t>
      </w:r>
      <w:proofErr w:type="spellEnd"/>
      <w:r w:rsidRPr="008D6779">
        <w:rPr>
          <w:sz w:val="28"/>
          <w:szCs w:val="28"/>
        </w:rPr>
        <w:t xml:space="preserve"> – </w:t>
      </w:r>
      <w:proofErr w:type="spellStart"/>
      <w:r w:rsidRPr="008D6779">
        <w:rPr>
          <w:sz w:val="28"/>
          <w:szCs w:val="28"/>
        </w:rPr>
        <w:t>кыргыздардын</w:t>
      </w:r>
      <w:proofErr w:type="spellEnd"/>
      <w:r w:rsidRPr="008D6779">
        <w:rPr>
          <w:sz w:val="28"/>
          <w:szCs w:val="28"/>
        </w:rPr>
        <w:t xml:space="preserve"> </w:t>
      </w:r>
      <w:r w:rsidRPr="00E63DF8">
        <w:rPr>
          <w:rFonts w:ascii="A97_Oktom_Times" w:hAnsi="A97_Oktom_Times"/>
          <w:sz w:val="28"/>
          <w:szCs w:val="28"/>
        </w:rPr>
        <w:t>д</w:t>
      </w:r>
      <w:r>
        <w:rPr>
          <w:rFonts w:ascii="A97_Oktom_Times" w:hAnsi="A97_Oktom_Times"/>
          <w:sz w:val="28"/>
          <w:szCs w:val="28"/>
        </w:rPr>
        <w:t>\</w:t>
      </w:r>
      <w:proofErr w:type="spellStart"/>
      <w:r w:rsidRPr="00E63DF8">
        <w:rPr>
          <w:rFonts w:ascii="A97_Oktom_Times" w:hAnsi="A97_Oktom_Times"/>
          <w:sz w:val="28"/>
          <w:szCs w:val="28"/>
        </w:rPr>
        <w:t>йнъ</w:t>
      </w:r>
      <w:proofErr w:type="spellEnd"/>
      <w:r w:rsidRPr="008D6779">
        <w:rPr>
          <w:sz w:val="28"/>
          <w:szCs w:val="28"/>
        </w:rPr>
        <w:t xml:space="preserve"> </w:t>
      </w:r>
      <w:proofErr w:type="spellStart"/>
      <w:r w:rsidRPr="008D6779">
        <w:rPr>
          <w:sz w:val="28"/>
          <w:szCs w:val="28"/>
        </w:rPr>
        <w:t>таанымы</w:t>
      </w:r>
      <w:proofErr w:type="spellEnd"/>
      <w:r w:rsidRPr="008D6779">
        <w:rPr>
          <w:sz w:val="28"/>
          <w:szCs w:val="28"/>
        </w:rPr>
        <w:t>,</w:t>
      </w:r>
      <w:r w:rsidRPr="00E63DF8">
        <w:rPr>
          <w:rFonts w:ascii="A97_Oktom_Times" w:hAnsi="A97_Oktom_Times"/>
          <w:sz w:val="28"/>
          <w:szCs w:val="28"/>
        </w:rPr>
        <w:t xml:space="preserve"> т\</w:t>
      </w:r>
      <w:proofErr w:type="spellStart"/>
      <w:r w:rsidRPr="00E63DF8">
        <w:rPr>
          <w:rFonts w:ascii="A97_Oktom_Times" w:hAnsi="A97_Oktom_Times"/>
          <w:sz w:val="28"/>
          <w:szCs w:val="28"/>
        </w:rPr>
        <w:t>бъл</w:t>
      </w:r>
      <w:proofErr w:type="spellEnd"/>
      <w:r w:rsidRPr="00E63DF8">
        <w:rPr>
          <w:rFonts w:ascii="A97_Oktom_Times" w:hAnsi="A97_Oktom_Times"/>
          <w:sz w:val="28"/>
          <w:szCs w:val="28"/>
        </w:rPr>
        <w:t>\к</w:t>
      </w:r>
      <w:r w:rsidRPr="008D6779">
        <w:rPr>
          <w:sz w:val="28"/>
          <w:szCs w:val="28"/>
        </w:rPr>
        <w:t xml:space="preserve"> </w:t>
      </w:r>
      <w:proofErr w:type="spellStart"/>
      <w:r w:rsidRPr="008D6779">
        <w:rPr>
          <w:sz w:val="28"/>
          <w:szCs w:val="28"/>
        </w:rPr>
        <w:t>билими</w:t>
      </w:r>
      <w:proofErr w:type="spellEnd"/>
      <w:r w:rsidRPr="008D6779">
        <w:rPr>
          <w:sz w:val="28"/>
          <w:szCs w:val="28"/>
        </w:rPr>
        <w:t>.</w:t>
      </w:r>
      <w:proofErr w:type="gramEnd"/>
      <w:r w:rsidRPr="008D6779">
        <w:rPr>
          <w:sz w:val="28"/>
          <w:szCs w:val="28"/>
        </w:rPr>
        <w:t xml:space="preserve"> – </w:t>
      </w:r>
      <w:proofErr w:type="gramStart"/>
      <w:r w:rsidRPr="008D6779">
        <w:rPr>
          <w:sz w:val="28"/>
          <w:szCs w:val="28"/>
        </w:rPr>
        <w:t>Б., 2002].</w:t>
      </w:r>
      <w:proofErr w:type="gramEnd"/>
      <w:r w:rsidRPr="008D6779">
        <w:rPr>
          <w:sz w:val="28"/>
          <w:szCs w:val="28"/>
        </w:rPr>
        <w:t xml:space="preserve"> Приверженцев </w:t>
      </w:r>
      <w:proofErr w:type="spellStart"/>
      <w:r w:rsidRPr="008D6779">
        <w:rPr>
          <w:sz w:val="28"/>
          <w:szCs w:val="28"/>
        </w:rPr>
        <w:t>тенгрианства</w:t>
      </w:r>
      <w:proofErr w:type="spellEnd"/>
      <w:r w:rsidRPr="008D6779">
        <w:rPr>
          <w:sz w:val="28"/>
          <w:szCs w:val="28"/>
        </w:rPr>
        <w:t xml:space="preserve"> как политеистической религии тоже не мало. Основу данной группы составляет научная интеллигенция. Опираясь на научный опыт Запада, представители данной группы на основе сопоставительного метода сравнивают </w:t>
      </w:r>
      <w:proofErr w:type="spellStart"/>
      <w:r w:rsidRPr="008D6779">
        <w:rPr>
          <w:sz w:val="28"/>
          <w:szCs w:val="28"/>
        </w:rPr>
        <w:t>тенгрианство</w:t>
      </w:r>
      <w:proofErr w:type="spellEnd"/>
      <w:r w:rsidRPr="008D6779">
        <w:rPr>
          <w:sz w:val="28"/>
          <w:szCs w:val="28"/>
        </w:rPr>
        <w:t xml:space="preserve"> с политеизмом Древней Греции. По их мнению, кочевой образ жизни, напрямую зависимый от природы, способствовал созданию культа космоса, природы, другими словами, культа Тенгри. Поэтому </w:t>
      </w:r>
      <w:proofErr w:type="spellStart"/>
      <w:r w:rsidRPr="008D6779">
        <w:rPr>
          <w:sz w:val="28"/>
          <w:szCs w:val="28"/>
        </w:rPr>
        <w:t>тенгрианство</w:t>
      </w:r>
      <w:proofErr w:type="spellEnd"/>
      <w:r w:rsidRPr="008D6779">
        <w:rPr>
          <w:sz w:val="28"/>
          <w:szCs w:val="28"/>
        </w:rPr>
        <w:t xml:space="preserve"> выступает как феномен, отражающий явления природы подобно г</w:t>
      </w:r>
      <w:r>
        <w:rPr>
          <w:sz w:val="28"/>
          <w:szCs w:val="28"/>
        </w:rPr>
        <w:t>реческой мифологии, то есть Тенг</w:t>
      </w:r>
      <w:r w:rsidRPr="008D6779">
        <w:rPr>
          <w:sz w:val="28"/>
          <w:szCs w:val="28"/>
        </w:rPr>
        <w:t>р</w:t>
      </w:r>
      <w:r>
        <w:rPr>
          <w:sz w:val="28"/>
          <w:szCs w:val="28"/>
        </w:rPr>
        <w:t>и</w:t>
      </w:r>
      <w:r w:rsidRPr="008D6779">
        <w:rPr>
          <w:sz w:val="28"/>
          <w:szCs w:val="28"/>
        </w:rPr>
        <w:t>, как и Зевс, есть основной бог, стоящий во главе других богов (</w:t>
      </w:r>
      <w:proofErr w:type="spellStart"/>
      <w:r w:rsidRPr="008D6779">
        <w:rPr>
          <w:sz w:val="28"/>
          <w:szCs w:val="28"/>
        </w:rPr>
        <w:t>Жер-Суу</w:t>
      </w:r>
      <w:proofErr w:type="spellEnd"/>
      <w:r w:rsidRPr="008D6779">
        <w:rPr>
          <w:sz w:val="28"/>
          <w:szCs w:val="28"/>
        </w:rPr>
        <w:t xml:space="preserve">, Умай, </w:t>
      </w:r>
      <w:proofErr w:type="gramStart"/>
      <w:r w:rsidRPr="008D6779">
        <w:rPr>
          <w:sz w:val="28"/>
          <w:szCs w:val="28"/>
        </w:rPr>
        <w:t>От</w:t>
      </w:r>
      <w:proofErr w:type="gramEnd"/>
      <w:r w:rsidRPr="008D6779">
        <w:rPr>
          <w:sz w:val="28"/>
          <w:szCs w:val="28"/>
        </w:rPr>
        <w:t xml:space="preserve">, </w:t>
      </w:r>
      <w:r w:rsidRPr="00E63DF8">
        <w:rPr>
          <w:rFonts w:ascii="A97_Oktom_Times" w:hAnsi="A97_Oktom_Times"/>
          <w:sz w:val="28"/>
          <w:szCs w:val="28"/>
        </w:rPr>
        <w:t>К\н</w:t>
      </w:r>
      <w:r w:rsidRPr="008D6779">
        <w:rPr>
          <w:sz w:val="28"/>
          <w:szCs w:val="28"/>
        </w:rPr>
        <w:t xml:space="preserve">, Ай и др.). </w:t>
      </w:r>
      <w:proofErr w:type="gramStart"/>
      <w:r w:rsidRPr="008D6779">
        <w:rPr>
          <w:sz w:val="28"/>
          <w:szCs w:val="28"/>
        </w:rPr>
        <w:t xml:space="preserve">Наиболее ярким представителем является С.М. </w:t>
      </w:r>
      <w:proofErr w:type="spellStart"/>
      <w:r w:rsidRPr="008D6779">
        <w:rPr>
          <w:sz w:val="28"/>
          <w:szCs w:val="28"/>
        </w:rPr>
        <w:t>Абрамзон</w:t>
      </w:r>
      <w:proofErr w:type="spellEnd"/>
      <w:r w:rsidRPr="008D6779">
        <w:rPr>
          <w:sz w:val="28"/>
          <w:szCs w:val="28"/>
        </w:rPr>
        <w:t xml:space="preserve"> [</w:t>
      </w:r>
      <w:proofErr w:type="spellStart"/>
      <w:r w:rsidRPr="008D6779">
        <w:rPr>
          <w:sz w:val="28"/>
          <w:szCs w:val="28"/>
        </w:rPr>
        <w:t>Абрамзон</w:t>
      </w:r>
      <w:proofErr w:type="spellEnd"/>
      <w:r w:rsidRPr="008D6779">
        <w:rPr>
          <w:sz w:val="28"/>
          <w:szCs w:val="28"/>
        </w:rPr>
        <w:t xml:space="preserve"> С.М. Киргизы и их этногенетические и историко-культурные связи.</w:t>
      </w:r>
      <w:proofErr w:type="gramEnd"/>
      <w:r w:rsidRPr="008D6779">
        <w:rPr>
          <w:sz w:val="28"/>
          <w:szCs w:val="28"/>
        </w:rPr>
        <w:t xml:space="preserve"> Ф., - 1992. </w:t>
      </w:r>
      <w:proofErr w:type="gramStart"/>
      <w:r w:rsidRPr="008D6779">
        <w:rPr>
          <w:sz w:val="28"/>
          <w:szCs w:val="28"/>
        </w:rPr>
        <w:t>С. 284</w:t>
      </w:r>
      <w:r w:rsidRPr="008D6779">
        <w:rPr>
          <w:sz w:val="28"/>
          <w:szCs w:val="28"/>
          <w:lang w:val="en-US"/>
        </w:rPr>
        <w:t>]</w:t>
      </w:r>
      <w:r w:rsidRPr="008D6779">
        <w:rPr>
          <w:sz w:val="28"/>
          <w:szCs w:val="28"/>
        </w:rPr>
        <w:t>.</w:t>
      </w:r>
      <w:proofErr w:type="gramEnd"/>
    </w:p>
    <w:p w:rsidR="005702E2" w:rsidRDefault="005702E2" w:rsidP="005702E2">
      <w:pPr>
        <w:pStyle w:val="a3"/>
        <w:widowControl w:val="0"/>
        <w:numPr>
          <w:ilvl w:val="0"/>
          <w:numId w:val="13"/>
        </w:numPr>
        <w:autoSpaceDE w:val="0"/>
        <w:autoSpaceDN w:val="0"/>
        <w:adjustRightInd w:val="0"/>
        <w:ind w:left="0" w:firstLine="567"/>
        <w:jc w:val="both"/>
        <w:rPr>
          <w:sz w:val="28"/>
          <w:szCs w:val="28"/>
        </w:rPr>
      </w:pPr>
      <w:r w:rsidRPr="00253B81">
        <w:rPr>
          <w:sz w:val="28"/>
          <w:szCs w:val="28"/>
        </w:rPr>
        <w:t xml:space="preserve">Согласно третьему подходу, </w:t>
      </w:r>
      <w:proofErr w:type="spellStart"/>
      <w:r w:rsidRPr="00253B81">
        <w:rPr>
          <w:sz w:val="28"/>
          <w:szCs w:val="28"/>
        </w:rPr>
        <w:t>тенгрианство</w:t>
      </w:r>
      <w:proofErr w:type="spellEnd"/>
      <w:r w:rsidRPr="00253B81">
        <w:rPr>
          <w:sz w:val="28"/>
          <w:szCs w:val="28"/>
        </w:rPr>
        <w:t xml:space="preserve"> есть свойственная всем народам доисторической эпохи форма общественного сознания. К последователям </w:t>
      </w:r>
      <w:r>
        <w:rPr>
          <w:sz w:val="28"/>
          <w:szCs w:val="28"/>
        </w:rPr>
        <w:t>данного</w:t>
      </w:r>
      <w:r w:rsidRPr="00253B81">
        <w:rPr>
          <w:sz w:val="28"/>
          <w:szCs w:val="28"/>
        </w:rPr>
        <w:t xml:space="preserve"> подхода относят кыргызское академическое сообщество, которое придерживается теории эволюционизма (</w:t>
      </w:r>
      <w:proofErr w:type="spellStart"/>
      <w:r>
        <w:rPr>
          <w:sz w:val="28"/>
          <w:szCs w:val="28"/>
        </w:rPr>
        <w:t>Алтымышбаев</w:t>
      </w:r>
      <w:proofErr w:type="spellEnd"/>
      <w:r>
        <w:rPr>
          <w:sz w:val="28"/>
          <w:szCs w:val="28"/>
        </w:rPr>
        <w:t xml:space="preserve"> А., </w:t>
      </w:r>
      <w:proofErr w:type="spellStart"/>
      <w:r>
        <w:rPr>
          <w:sz w:val="28"/>
          <w:szCs w:val="28"/>
        </w:rPr>
        <w:t>Аманалиев</w:t>
      </w:r>
      <w:proofErr w:type="spellEnd"/>
      <w:r>
        <w:rPr>
          <w:sz w:val="28"/>
          <w:szCs w:val="28"/>
        </w:rPr>
        <w:t xml:space="preserve"> Б</w:t>
      </w:r>
      <w:r>
        <w:rPr>
          <w:sz w:val="28"/>
          <w:szCs w:val="28"/>
        </w:rPr>
        <w:t xml:space="preserve">. </w:t>
      </w:r>
      <w:r w:rsidRPr="00253B81">
        <w:rPr>
          <w:sz w:val="28"/>
          <w:szCs w:val="28"/>
        </w:rPr>
        <w:t xml:space="preserve">и др.). В доказательство своей позиции они предлагают синкретический характер </w:t>
      </w:r>
      <w:proofErr w:type="spellStart"/>
      <w:r w:rsidRPr="00253B81">
        <w:rPr>
          <w:sz w:val="28"/>
          <w:szCs w:val="28"/>
        </w:rPr>
        <w:t>тенгрианства</w:t>
      </w:r>
      <w:proofErr w:type="spellEnd"/>
      <w:r w:rsidRPr="00253B81">
        <w:rPr>
          <w:sz w:val="28"/>
          <w:szCs w:val="28"/>
        </w:rPr>
        <w:t xml:space="preserve">. </w:t>
      </w:r>
      <w:r>
        <w:rPr>
          <w:sz w:val="28"/>
          <w:szCs w:val="28"/>
        </w:rPr>
        <w:t xml:space="preserve">В частности Б. </w:t>
      </w:r>
      <w:proofErr w:type="spellStart"/>
      <w:r>
        <w:rPr>
          <w:sz w:val="28"/>
          <w:szCs w:val="28"/>
        </w:rPr>
        <w:t>Аманалиев</w:t>
      </w:r>
      <w:proofErr w:type="spellEnd"/>
      <w:r>
        <w:rPr>
          <w:sz w:val="28"/>
          <w:szCs w:val="28"/>
        </w:rPr>
        <w:t xml:space="preserve"> пишет, что религия в кыргызском обществе не имела ярко выраженного иллюзорно-связующего начала, поскольку данную функцию выполняла родовая идеология. </w:t>
      </w:r>
      <w:proofErr w:type="gramStart"/>
      <w:r>
        <w:rPr>
          <w:sz w:val="28"/>
          <w:szCs w:val="28"/>
        </w:rPr>
        <w:t xml:space="preserve">В патриархальном обществе родовая идеология была тесно переплетена с религиозными верованиями </w:t>
      </w:r>
      <w:r w:rsidRPr="007028B2">
        <w:rPr>
          <w:sz w:val="28"/>
          <w:szCs w:val="28"/>
        </w:rPr>
        <w:t>[</w:t>
      </w:r>
      <w:proofErr w:type="spellStart"/>
      <w:r>
        <w:rPr>
          <w:sz w:val="28"/>
          <w:szCs w:val="28"/>
        </w:rPr>
        <w:t>Аманалиев</w:t>
      </w:r>
      <w:proofErr w:type="spellEnd"/>
      <w:r>
        <w:rPr>
          <w:sz w:val="28"/>
          <w:szCs w:val="28"/>
        </w:rPr>
        <w:t xml:space="preserve"> Б. Из истории философской мысли киргизского народа.</w:t>
      </w:r>
      <w:proofErr w:type="gramEnd"/>
      <w:r>
        <w:rPr>
          <w:sz w:val="28"/>
          <w:szCs w:val="28"/>
        </w:rPr>
        <w:t xml:space="preserve"> – </w:t>
      </w:r>
      <w:proofErr w:type="gramStart"/>
      <w:r>
        <w:rPr>
          <w:sz w:val="28"/>
          <w:szCs w:val="28"/>
        </w:rPr>
        <w:t xml:space="preserve">Издательство </w:t>
      </w:r>
      <w:proofErr w:type="spellStart"/>
      <w:r>
        <w:rPr>
          <w:sz w:val="28"/>
          <w:szCs w:val="28"/>
        </w:rPr>
        <w:t>акдемии</w:t>
      </w:r>
      <w:proofErr w:type="spellEnd"/>
      <w:r>
        <w:rPr>
          <w:sz w:val="28"/>
          <w:szCs w:val="28"/>
        </w:rPr>
        <w:t xml:space="preserve"> наук Киргизской ССР, 1963.</w:t>
      </w:r>
      <w:r w:rsidRPr="007028B2">
        <w:rPr>
          <w:sz w:val="28"/>
          <w:szCs w:val="28"/>
        </w:rPr>
        <w:t>]</w:t>
      </w:r>
      <w:r>
        <w:rPr>
          <w:sz w:val="28"/>
          <w:szCs w:val="28"/>
        </w:rPr>
        <w:t>.</w:t>
      </w:r>
      <w:proofErr w:type="gramEnd"/>
    </w:p>
    <w:p w:rsidR="005702E2" w:rsidRPr="00D72FC0" w:rsidRDefault="005702E2" w:rsidP="005702E2">
      <w:pPr>
        <w:pStyle w:val="aa"/>
        <w:numPr>
          <w:ilvl w:val="0"/>
          <w:numId w:val="13"/>
        </w:numPr>
        <w:ind w:left="0" w:firstLine="567"/>
        <w:jc w:val="both"/>
        <w:rPr>
          <w:sz w:val="28"/>
          <w:szCs w:val="28"/>
        </w:rPr>
      </w:pPr>
      <w:r w:rsidRPr="002F2434">
        <w:rPr>
          <w:sz w:val="28"/>
          <w:szCs w:val="28"/>
        </w:rPr>
        <w:t xml:space="preserve">Четвертый подход </w:t>
      </w:r>
      <w:r>
        <w:rPr>
          <w:sz w:val="28"/>
          <w:szCs w:val="28"/>
        </w:rPr>
        <w:t xml:space="preserve">– </w:t>
      </w:r>
      <w:r>
        <w:rPr>
          <w:sz w:val="28"/>
          <w:szCs w:val="28"/>
        </w:rPr>
        <w:t>это</w:t>
      </w:r>
      <w:r>
        <w:rPr>
          <w:sz w:val="28"/>
          <w:szCs w:val="28"/>
        </w:rPr>
        <w:t xml:space="preserve"> </w:t>
      </w:r>
      <w:r>
        <w:rPr>
          <w:sz w:val="28"/>
          <w:szCs w:val="28"/>
        </w:rPr>
        <w:t>религ</w:t>
      </w:r>
      <w:r>
        <w:rPr>
          <w:sz w:val="28"/>
          <w:szCs w:val="28"/>
        </w:rPr>
        <w:t>и</w:t>
      </w:r>
      <w:r>
        <w:rPr>
          <w:sz w:val="28"/>
          <w:szCs w:val="28"/>
        </w:rPr>
        <w:t>озно-радикальн</w:t>
      </w:r>
      <w:r>
        <w:rPr>
          <w:sz w:val="28"/>
          <w:szCs w:val="28"/>
        </w:rPr>
        <w:t>ая</w:t>
      </w:r>
      <w:r>
        <w:rPr>
          <w:sz w:val="28"/>
          <w:szCs w:val="28"/>
        </w:rPr>
        <w:t xml:space="preserve"> группа</w:t>
      </w:r>
      <w:r>
        <w:rPr>
          <w:sz w:val="28"/>
          <w:szCs w:val="28"/>
        </w:rPr>
        <w:t>,</w:t>
      </w:r>
      <w:r>
        <w:rPr>
          <w:sz w:val="28"/>
          <w:szCs w:val="28"/>
        </w:rPr>
        <w:t xml:space="preserve"> которая </w:t>
      </w:r>
      <w:r w:rsidRPr="002F2434">
        <w:rPr>
          <w:sz w:val="28"/>
          <w:szCs w:val="28"/>
        </w:rPr>
        <w:t xml:space="preserve">видит в </w:t>
      </w:r>
      <w:proofErr w:type="spellStart"/>
      <w:r w:rsidRPr="002F2434">
        <w:rPr>
          <w:sz w:val="28"/>
          <w:szCs w:val="28"/>
        </w:rPr>
        <w:t>тенгрианстве</w:t>
      </w:r>
      <w:proofErr w:type="spellEnd"/>
      <w:r w:rsidRPr="002F2434">
        <w:rPr>
          <w:sz w:val="28"/>
          <w:szCs w:val="28"/>
        </w:rPr>
        <w:t xml:space="preserve"> </w:t>
      </w:r>
      <w:r>
        <w:rPr>
          <w:sz w:val="28"/>
          <w:szCs w:val="28"/>
        </w:rPr>
        <w:t>язычество (</w:t>
      </w:r>
      <w:r w:rsidRPr="002F2434">
        <w:rPr>
          <w:sz w:val="28"/>
          <w:szCs w:val="28"/>
        </w:rPr>
        <w:t>шаманизм</w:t>
      </w:r>
      <w:r>
        <w:rPr>
          <w:sz w:val="28"/>
          <w:szCs w:val="28"/>
        </w:rPr>
        <w:t>)</w:t>
      </w:r>
      <w:proofErr w:type="gramStart"/>
      <w:r w:rsidRPr="00D72FC0">
        <w:rPr>
          <w:rFonts w:ascii="A97_Oktom_Times" w:hAnsi="A97_Oktom_Times"/>
          <w:sz w:val="28"/>
          <w:szCs w:val="28"/>
        </w:rPr>
        <w:t>.</w:t>
      </w:r>
      <w:proofErr w:type="gramEnd"/>
      <w:r w:rsidRPr="00D72FC0">
        <w:rPr>
          <w:rFonts w:ascii="A97_Oktom_Times" w:hAnsi="A97_Oktom_Times"/>
          <w:sz w:val="28"/>
          <w:szCs w:val="28"/>
        </w:rPr>
        <w:t xml:space="preserve"> /</w:t>
      </w:r>
      <w:proofErr w:type="spellStart"/>
      <w:proofErr w:type="gramStart"/>
      <w:r w:rsidRPr="00D72FC0">
        <w:rPr>
          <w:rFonts w:ascii="A97_Oktom_Times" w:hAnsi="A97_Oktom_Times"/>
          <w:sz w:val="28"/>
          <w:szCs w:val="28"/>
        </w:rPr>
        <w:t>с</w:t>
      </w:r>
      <w:proofErr w:type="gramEnd"/>
      <w:r w:rsidRPr="00D72FC0">
        <w:rPr>
          <w:rFonts w:ascii="A97_Oktom_Times" w:hAnsi="A97_Oktom_Times"/>
          <w:sz w:val="28"/>
          <w:szCs w:val="28"/>
        </w:rPr>
        <w:t>ъй</w:t>
      </w:r>
      <w:proofErr w:type="spellEnd"/>
      <w:r w:rsidRPr="00D72FC0">
        <w:rPr>
          <w:rFonts w:ascii="A97_Oktom_Times" w:hAnsi="A97_Oktom_Times"/>
          <w:sz w:val="28"/>
          <w:szCs w:val="28"/>
        </w:rPr>
        <w:t>\н</w:t>
      </w:r>
      <w:r w:rsidRPr="002F2434">
        <w:rPr>
          <w:sz w:val="28"/>
          <w:szCs w:val="28"/>
        </w:rPr>
        <w:t xml:space="preserve"> </w:t>
      </w:r>
      <w:proofErr w:type="spellStart"/>
      <w:r w:rsidRPr="002F2434">
        <w:rPr>
          <w:sz w:val="28"/>
          <w:szCs w:val="28"/>
        </w:rPr>
        <w:t>ажы</w:t>
      </w:r>
      <w:proofErr w:type="spellEnd"/>
      <w:r w:rsidRPr="002F2434">
        <w:rPr>
          <w:sz w:val="28"/>
          <w:szCs w:val="28"/>
        </w:rPr>
        <w:t xml:space="preserve"> в своем труде «</w:t>
      </w:r>
      <w:proofErr w:type="spellStart"/>
      <w:r w:rsidRPr="002F2434">
        <w:rPr>
          <w:sz w:val="28"/>
          <w:szCs w:val="28"/>
        </w:rPr>
        <w:t>Кыргыздар</w:t>
      </w:r>
      <w:proofErr w:type="spellEnd"/>
      <w:r w:rsidRPr="002F2434">
        <w:rPr>
          <w:sz w:val="28"/>
          <w:szCs w:val="28"/>
        </w:rPr>
        <w:t xml:space="preserve">» пишет: </w:t>
      </w:r>
      <w:proofErr w:type="gramStart"/>
      <w:r w:rsidRPr="002F2434">
        <w:rPr>
          <w:sz w:val="28"/>
          <w:szCs w:val="28"/>
        </w:rPr>
        <w:t>«В древности кыргызы подобно всем тюркским народам, верили религии шаман»</w:t>
      </w:r>
      <w:r w:rsidRPr="00D72FC0">
        <w:rPr>
          <w:rFonts w:ascii="A97_Oktom_Times" w:hAnsi="A97_Oktom_Times"/>
          <w:sz w:val="28"/>
          <w:szCs w:val="28"/>
        </w:rPr>
        <w:t xml:space="preserve"> [/</w:t>
      </w:r>
      <w:proofErr w:type="spellStart"/>
      <w:r w:rsidRPr="00D72FC0">
        <w:rPr>
          <w:rFonts w:ascii="A97_Oktom_Times" w:hAnsi="A97_Oktom_Times"/>
          <w:sz w:val="28"/>
          <w:szCs w:val="28"/>
        </w:rPr>
        <w:t>съй</w:t>
      </w:r>
      <w:proofErr w:type="spellEnd"/>
      <w:r w:rsidRPr="00D72FC0">
        <w:rPr>
          <w:rFonts w:ascii="A97_Oktom_Times" w:hAnsi="A97_Oktom_Times"/>
          <w:sz w:val="28"/>
          <w:szCs w:val="28"/>
        </w:rPr>
        <w:t>\н</w:t>
      </w:r>
      <w:r w:rsidRPr="00D72FC0">
        <w:rPr>
          <w:sz w:val="28"/>
          <w:szCs w:val="28"/>
        </w:rPr>
        <w:t xml:space="preserve"> </w:t>
      </w:r>
      <w:proofErr w:type="spellStart"/>
      <w:r w:rsidRPr="00D72FC0">
        <w:rPr>
          <w:sz w:val="28"/>
          <w:szCs w:val="28"/>
        </w:rPr>
        <w:t>ажы</w:t>
      </w:r>
      <w:proofErr w:type="spellEnd"/>
      <w:r w:rsidRPr="00D72FC0">
        <w:rPr>
          <w:sz w:val="28"/>
          <w:szCs w:val="28"/>
        </w:rPr>
        <w:t>.</w:t>
      </w:r>
      <w:proofErr w:type="gramEnd"/>
      <w:r w:rsidRPr="00D72FC0">
        <w:rPr>
          <w:sz w:val="28"/>
          <w:szCs w:val="28"/>
        </w:rPr>
        <w:t xml:space="preserve"> </w:t>
      </w:r>
      <w:proofErr w:type="spellStart"/>
      <w:r w:rsidRPr="00D72FC0">
        <w:rPr>
          <w:sz w:val="28"/>
          <w:szCs w:val="28"/>
        </w:rPr>
        <w:t>Кыргыздар</w:t>
      </w:r>
      <w:proofErr w:type="spellEnd"/>
      <w:r w:rsidRPr="00D72FC0">
        <w:rPr>
          <w:sz w:val="28"/>
          <w:szCs w:val="28"/>
        </w:rPr>
        <w:t xml:space="preserve">. Ч.2, - Б., 1991. </w:t>
      </w:r>
      <w:proofErr w:type="gramStart"/>
      <w:r w:rsidRPr="00D72FC0">
        <w:rPr>
          <w:sz w:val="28"/>
          <w:szCs w:val="28"/>
        </w:rPr>
        <w:t>С. 114</w:t>
      </w:r>
      <w:r w:rsidRPr="008179A9">
        <w:rPr>
          <w:sz w:val="28"/>
          <w:szCs w:val="28"/>
        </w:rPr>
        <w:t>]</w:t>
      </w:r>
      <w:r w:rsidRPr="00D72FC0">
        <w:rPr>
          <w:sz w:val="28"/>
          <w:szCs w:val="28"/>
        </w:rPr>
        <w:t>.</w:t>
      </w:r>
      <w:proofErr w:type="gramEnd"/>
    </w:p>
    <w:p w:rsidR="005702E2" w:rsidRPr="00722BBB" w:rsidRDefault="005702E2" w:rsidP="005702E2">
      <w:pPr>
        <w:pStyle w:val="a3"/>
        <w:numPr>
          <w:ilvl w:val="0"/>
          <w:numId w:val="13"/>
        </w:numPr>
        <w:ind w:left="0" w:firstLine="567"/>
        <w:jc w:val="both"/>
        <w:rPr>
          <w:lang w:val="ky-KG"/>
        </w:rPr>
      </w:pPr>
      <w:r>
        <w:rPr>
          <w:sz w:val="28"/>
          <w:szCs w:val="28"/>
          <w:lang w:val="ky-KG"/>
        </w:rPr>
        <w:t>К</w:t>
      </w:r>
      <w:r>
        <w:rPr>
          <w:sz w:val="28"/>
          <w:szCs w:val="28"/>
        </w:rPr>
        <w:t xml:space="preserve"> </w:t>
      </w:r>
      <w:r w:rsidRPr="002F2434">
        <w:rPr>
          <w:sz w:val="28"/>
          <w:szCs w:val="28"/>
        </w:rPr>
        <w:t>пято</w:t>
      </w:r>
      <w:r>
        <w:rPr>
          <w:sz w:val="28"/>
          <w:szCs w:val="28"/>
        </w:rPr>
        <w:t xml:space="preserve">й группе относятся те, кто </w:t>
      </w:r>
      <w:r w:rsidRPr="002F2434">
        <w:rPr>
          <w:sz w:val="28"/>
          <w:szCs w:val="28"/>
        </w:rPr>
        <w:t>утвержда</w:t>
      </w:r>
      <w:r>
        <w:rPr>
          <w:sz w:val="28"/>
          <w:szCs w:val="28"/>
        </w:rPr>
        <w:t>ет</w:t>
      </w:r>
      <w:r w:rsidRPr="002F2434">
        <w:rPr>
          <w:sz w:val="28"/>
          <w:szCs w:val="28"/>
        </w:rPr>
        <w:t xml:space="preserve">, что </w:t>
      </w:r>
      <w:proofErr w:type="spellStart"/>
      <w:r w:rsidRPr="002F2434">
        <w:rPr>
          <w:sz w:val="28"/>
          <w:szCs w:val="28"/>
        </w:rPr>
        <w:t>тенгрианство</w:t>
      </w:r>
      <w:proofErr w:type="spellEnd"/>
      <w:r w:rsidRPr="002F2434">
        <w:rPr>
          <w:sz w:val="28"/>
          <w:szCs w:val="28"/>
        </w:rPr>
        <w:t xml:space="preserve"> </w:t>
      </w:r>
      <w:r>
        <w:rPr>
          <w:sz w:val="28"/>
          <w:szCs w:val="28"/>
        </w:rPr>
        <w:t>– это адаптированная</w:t>
      </w:r>
      <w:r w:rsidRPr="002F2434">
        <w:rPr>
          <w:sz w:val="28"/>
          <w:szCs w:val="28"/>
        </w:rPr>
        <w:t xml:space="preserve"> к кыргызской культуре форм</w:t>
      </w:r>
      <w:r>
        <w:rPr>
          <w:sz w:val="28"/>
          <w:szCs w:val="28"/>
        </w:rPr>
        <w:t>а</w:t>
      </w:r>
      <w:r w:rsidRPr="002F2434">
        <w:rPr>
          <w:sz w:val="28"/>
          <w:szCs w:val="28"/>
        </w:rPr>
        <w:t xml:space="preserve"> веры и религии – </w:t>
      </w:r>
      <w:proofErr w:type="spellStart"/>
      <w:r w:rsidRPr="002F2434">
        <w:rPr>
          <w:sz w:val="28"/>
          <w:szCs w:val="28"/>
        </w:rPr>
        <w:t>тенирислам</w:t>
      </w:r>
      <w:proofErr w:type="spellEnd"/>
      <w:r w:rsidRPr="002F2434">
        <w:rPr>
          <w:sz w:val="28"/>
          <w:szCs w:val="28"/>
        </w:rPr>
        <w:t>.</w:t>
      </w:r>
      <w:r w:rsidRPr="00722BBB">
        <w:rPr>
          <w:sz w:val="28"/>
          <w:szCs w:val="28"/>
        </w:rPr>
        <w:t xml:space="preserve"> </w:t>
      </w:r>
      <w:proofErr w:type="gramStart"/>
      <w:r w:rsidRPr="00F73077">
        <w:rPr>
          <w:sz w:val="28"/>
          <w:szCs w:val="28"/>
        </w:rPr>
        <w:t>[</w:t>
      </w:r>
      <w:proofErr w:type="spellStart"/>
      <w:r>
        <w:rPr>
          <w:sz w:val="28"/>
          <w:szCs w:val="28"/>
        </w:rPr>
        <w:t>Асанбеков</w:t>
      </w:r>
      <w:proofErr w:type="spellEnd"/>
      <w:r>
        <w:rPr>
          <w:sz w:val="28"/>
          <w:szCs w:val="28"/>
        </w:rPr>
        <w:t xml:space="preserve"> Н.К. Орхон-Енисей </w:t>
      </w:r>
      <w:proofErr w:type="spellStart"/>
      <w:r>
        <w:rPr>
          <w:sz w:val="28"/>
          <w:szCs w:val="28"/>
        </w:rPr>
        <w:t>эстеликтеринин</w:t>
      </w:r>
      <w:proofErr w:type="spellEnd"/>
      <w:r>
        <w:rPr>
          <w:sz w:val="28"/>
          <w:szCs w:val="28"/>
        </w:rPr>
        <w:t xml:space="preserve"> </w:t>
      </w:r>
      <w:proofErr w:type="spellStart"/>
      <w:r>
        <w:rPr>
          <w:sz w:val="28"/>
          <w:szCs w:val="28"/>
        </w:rPr>
        <w:t>философиясы</w:t>
      </w:r>
      <w:proofErr w:type="spellEnd"/>
      <w:r>
        <w:rPr>
          <w:sz w:val="28"/>
          <w:szCs w:val="28"/>
        </w:rPr>
        <w:t>.</w:t>
      </w:r>
      <w:proofErr w:type="gramEnd"/>
      <w:r>
        <w:rPr>
          <w:sz w:val="28"/>
          <w:szCs w:val="28"/>
        </w:rPr>
        <w:t xml:space="preserve"> </w:t>
      </w:r>
      <w:proofErr w:type="gramStart"/>
      <w:r>
        <w:rPr>
          <w:sz w:val="28"/>
          <w:szCs w:val="28"/>
        </w:rPr>
        <w:t>Ж.-А., 2002</w:t>
      </w:r>
      <w:r w:rsidRPr="0016045C">
        <w:rPr>
          <w:sz w:val="28"/>
          <w:szCs w:val="28"/>
        </w:rPr>
        <w:t>]</w:t>
      </w:r>
      <w:r>
        <w:rPr>
          <w:sz w:val="28"/>
          <w:szCs w:val="28"/>
        </w:rPr>
        <w:t>.</w:t>
      </w:r>
      <w:proofErr w:type="gramEnd"/>
    </w:p>
    <w:p w:rsidR="005702E2" w:rsidRDefault="005702E2" w:rsidP="005702E2">
      <w:pPr>
        <w:autoSpaceDE w:val="0"/>
        <w:autoSpaceDN w:val="0"/>
        <w:adjustRightInd w:val="0"/>
        <w:spacing w:after="0" w:line="240" w:lineRule="auto"/>
        <w:ind w:firstLine="708"/>
        <w:jc w:val="both"/>
        <w:rPr>
          <w:rFonts w:ascii="Times New Roman" w:hAnsi="Times New Roman"/>
          <w:sz w:val="28"/>
          <w:szCs w:val="28"/>
        </w:rPr>
      </w:pPr>
      <w:r w:rsidRPr="001677F7">
        <w:rPr>
          <w:rFonts w:ascii="Times New Roman" w:hAnsi="Times New Roman"/>
          <w:sz w:val="28"/>
          <w:szCs w:val="28"/>
        </w:rPr>
        <w:t xml:space="preserve">Вместе с тем, </w:t>
      </w:r>
      <w:r>
        <w:rPr>
          <w:rFonts w:ascii="Times New Roman" w:hAnsi="Times New Roman"/>
          <w:sz w:val="28"/>
          <w:szCs w:val="28"/>
        </w:rPr>
        <w:t xml:space="preserve">соискатель отмечает, что </w:t>
      </w:r>
      <w:r w:rsidRPr="001677F7">
        <w:rPr>
          <w:rFonts w:ascii="Times New Roman" w:hAnsi="Times New Roman"/>
          <w:sz w:val="28"/>
          <w:szCs w:val="28"/>
        </w:rPr>
        <w:t>с</w:t>
      </w:r>
      <w:r w:rsidRPr="001677F7">
        <w:rPr>
          <w:rFonts w:ascii="Times New Roman" w:hAnsi="Times New Roman"/>
          <w:color w:val="000000"/>
          <w:sz w:val="28"/>
          <w:szCs w:val="28"/>
        </w:rPr>
        <w:t xml:space="preserve">реди </w:t>
      </w:r>
      <w:r>
        <w:rPr>
          <w:rFonts w:ascii="Times New Roman" w:hAnsi="Times New Roman"/>
          <w:color w:val="000000"/>
          <w:sz w:val="28"/>
          <w:szCs w:val="28"/>
        </w:rPr>
        <w:t xml:space="preserve">зарубежных и отечественных </w:t>
      </w:r>
      <w:r w:rsidRPr="001677F7">
        <w:rPr>
          <w:rFonts w:ascii="Times New Roman" w:hAnsi="Times New Roman"/>
          <w:color w:val="000000"/>
          <w:sz w:val="28"/>
          <w:szCs w:val="28"/>
        </w:rPr>
        <w:t>исследователей отсутствует</w:t>
      </w:r>
      <w:r w:rsidRPr="001677F7">
        <w:rPr>
          <w:rFonts w:ascii="Times New Roman" w:hAnsi="Times New Roman"/>
          <w:sz w:val="28"/>
          <w:szCs w:val="28"/>
        </w:rPr>
        <w:t xml:space="preserve"> единый взгляд на сущность и </w:t>
      </w:r>
      <w:r>
        <w:rPr>
          <w:rFonts w:ascii="Times New Roman" w:hAnsi="Times New Roman"/>
          <w:sz w:val="28"/>
          <w:szCs w:val="28"/>
        </w:rPr>
        <w:t>истоки</w:t>
      </w:r>
      <w:r w:rsidRPr="001677F7">
        <w:rPr>
          <w:rFonts w:ascii="Times New Roman" w:hAnsi="Times New Roman"/>
          <w:sz w:val="28"/>
          <w:szCs w:val="28"/>
        </w:rPr>
        <w:t xml:space="preserve"> </w:t>
      </w:r>
      <w:proofErr w:type="spellStart"/>
      <w:r w:rsidRPr="001677F7">
        <w:rPr>
          <w:rFonts w:ascii="Times New Roman" w:hAnsi="Times New Roman"/>
          <w:sz w:val="28"/>
          <w:szCs w:val="28"/>
        </w:rPr>
        <w:t>тенгрианства</w:t>
      </w:r>
      <w:proofErr w:type="spellEnd"/>
      <w:r w:rsidRPr="001677F7">
        <w:rPr>
          <w:rFonts w:ascii="Times New Roman" w:hAnsi="Times New Roman"/>
          <w:sz w:val="28"/>
          <w:szCs w:val="28"/>
        </w:rPr>
        <w:t xml:space="preserve">, </w:t>
      </w:r>
      <w:r>
        <w:rPr>
          <w:rFonts w:ascii="Times New Roman" w:hAnsi="Times New Roman"/>
          <w:sz w:val="28"/>
          <w:szCs w:val="28"/>
        </w:rPr>
        <w:t xml:space="preserve">не получили полного </w:t>
      </w:r>
      <w:r w:rsidRPr="001677F7">
        <w:rPr>
          <w:rFonts w:ascii="Times New Roman" w:hAnsi="Times New Roman"/>
          <w:color w:val="000000"/>
          <w:sz w:val="28"/>
          <w:szCs w:val="28"/>
        </w:rPr>
        <w:t>научно</w:t>
      </w:r>
      <w:r>
        <w:rPr>
          <w:rFonts w:ascii="Times New Roman" w:hAnsi="Times New Roman"/>
          <w:color w:val="000000"/>
          <w:sz w:val="28"/>
          <w:szCs w:val="28"/>
        </w:rPr>
        <w:t>го</w:t>
      </w:r>
      <w:r w:rsidRPr="001677F7">
        <w:rPr>
          <w:rFonts w:ascii="Times New Roman" w:hAnsi="Times New Roman"/>
          <w:color w:val="000000"/>
          <w:sz w:val="28"/>
          <w:szCs w:val="28"/>
        </w:rPr>
        <w:t xml:space="preserve"> определени</w:t>
      </w:r>
      <w:r>
        <w:rPr>
          <w:rFonts w:ascii="Times New Roman" w:hAnsi="Times New Roman"/>
          <w:color w:val="000000"/>
          <w:sz w:val="28"/>
          <w:szCs w:val="28"/>
        </w:rPr>
        <w:t>я</w:t>
      </w:r>
      <w:r w:rsidRPr="001677F7">
        <w:rPr>
          <w:rFonts w:ascii="Times New Roman" w:hAnsi="Times New Roman"/>
          <w:sz w:val="28"/>
          <w:szCs w:val="28"/>
        </w:rPr>
        <w:t xml:space="preserve"> </w:t>
      </w:r>
      <w:r>
        <w:rPr>
          <w:rFonts w:ascii="Times New Roman" w:hAnsi="Times New Roman"/>
          <w:sz w:val="28"/>
          <w:szCs w:val="28"/>
        </w:rPr>
        <w:t xml:space="preserve">и общепринятого характера </w:t>
      </w:r>
      <w:r w:rsidRPr="001677F7">
        <w:rPr>
          <w:rFonts w:ascii="Times New Roman" w:hAnsi="Times New Roman"/>
          <w:sz w:val="28"/>
          <w:szCs w:val="28"/>
        </w:rPr>
        <w:t xml:space="preserve">этимологии терминов «Тенгри» (небо, бог, божество и др.) и </w:t>
      </w:r>
      <w:r>
        <w:rPr>
          <w:rFonts w:ascii="Times New Roman" w:hAnsi="Times New Roman"/>
          <w:sz w:val="28"/>
          <w:szCs w:val="28"/>
        </w:rPr>
        <w:t>«</w:t>
      </w:r>
      <w:proofErr w:type="spellStart"/>
      <w:r w:rsidRPr="001677F7">
        <w:rPr>
          <w:rFonts w:ascii="Times New Roman" w:hAnsi="Times New Roman"/>
          <w:sz w:val="28"/>
          <w:szCs w:val="28"/>
        </w:rPr>
        <w:t>тенгрианство</w:t>
      </w:r>
      <w:proofErr w:type="spellEnd"/>
      <w:r>
        <w:rPr>
          <w:rFonts w:ascii="Times New Roman" w:hAnsi="Times New Roman"/>
          <w:sz w:val="28"/>
          <w:szCs w:val="28"/>
        </w:rPr>
        <w:t>»</w:t>
      </w:r>
      <w:r w:rsidRPr="001677F7">
        <w:rPr>
          <w:rFonts w:ascii="Times New Roman" w:hAnsi="Times New Roman"/>
          <w:sz w:val="28"/>
          <w:szCs w:val="28"/>
        </w:rPr>
        <w:t xml:space="preserve"> (религия, мировоззрение, миропонимание</w:t>
      </w:r>
      <w:r>
        <w:rPr>
          <w:rFonts w:ascii="Times New Roman" w:hAnsi="Times New Roman"/>
          <w:sz w:val="28"/>
          <w:szCs w:val="28"/>
        </w:rPr>
        <w:t>, философия</w:t>
      </w:r>
      <w:r w:rsidRPr="001677F7">
        <w:rPr>
          <w:rFonts w:ascii="Times New Roman" w:hAnsi="Times New Roman"/>
          <w:sz w:val="28"/>
          <w:szCs w:val="28"/>
        </w:rPr>
        <w:t xml:space="preserve"> и др.)</w:t>
      </w:r>
      <w:r>
        <w:rPr>
          <w:rFonts w:ascii="Times New Roman" w:hAnsi="Times New Roman"/>
          <w:sz w:val="28"/>
          <w:szCs w:val="28"/>
        </w:rPr>
        <w:t>.</w:t>
      </w:r>
    </w:p>
    <w:p w:rsidR="00337100"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b/>
          <w:sz w:val="28"/>
          <w:szCs w:val="28"/>
        </w:rPr>
        <w:t>Во втором параграфе – «</w:t>
      </w:r>
      <w:r w:rsidR="00337100" w:rsidRPr="002F2434">
        <w:rPr>
          <w:rFonts w:ascii="Times New Roman" w:eastAsia="Calibri" w:hAnsi="Times New Roman" w:cs="Times New Roman"/>
          <w:b/>
          <w:sz w:val="28"/>
          <w:szCs w:val="28"/>
        </w:rPr>
        <w:t>Особенност</w:t>
      </w:r>
      <w:r w:rsidR="00E93BA9">
        <w:rPr>
          <w:rFonts w:ascii="Times New Roman" w:eastAsia="Calibri" w:hAnsi="Times New Roman" w:cs="Times New Roman"/>
          <w:b/>
          <w:sz w:val="28"/>
          <w:szCs w:val="28"/>
        </w:rPr>
        <w:t>ь</w:t>
      </w:r>
      <w:r w:rsidR="00337100" w:rsidRPr="002F2434">
        <w:rPr>
          <w:rFonts w:ascii="Times New Roman" w:eastAsia="Calibri" w:hAnsi="Times New Roman" w:cs="Times New Roman"/>
          <w:b/>
          <w:sz w:val="28"/>
          <w:szCs w:val="28"/>
        </w:rPr>
        <w:t xml:space="preserve"> идеологии в древнетюркских государств</w:t>
      </w:r>
      <w:r w:rsidR="00E93BA9">
        <w:rPr>
          <w:rFonts w:ascii="Times New Roman" w:eastAsia="Calibri" w:hAnsi="Times New Roman" w:cs="Times New Roman"/>
          <w:b/>
          <w:sz w:val="28"/>
          <w:szCs w:val="28"/>
        </w:rPr>
        <w:t>ах</w:t>
      </w:r>
      <w:r w:rsidRPr="002F2434">
        <w:rPr>
          <w:rFonts w:ascii="Times New Roman" w:eastAsia="Calibri" w:hAnsi="Times New Roman" w:cs="Times New Roman"/>
          <w:b/>
          <w:bCs/>
          <w:sz w:val="28"/>
          <w:szCs w:val="28"/>
        </w:rPr>
        <w:t xml:space="preserve">» – </w:t>
      </w:r>
      <w:r w:rsidR="00D442CB" w:rsidRPr="00D442CB">
        <w:rPr>
          <w:rFonts w:ascii="Times New Roman" w:eastAsia="Calibri" w:hAnsi="Times New Roman" w:cs="Times New Roman"/>
          <w:bCs/>
          <w:sz w:val="28"/>
          <w:szCs w:val="28"/>
        </w:rPr>
        <w:t>диссертантом</w:t>
      </w:r>
      <w:r w:rsidR="00D442CB">
        <w:rPr>
          <w:rFonts w:ascii="Times New Roman" w:eastAsia="Calibri" w:hAnsi="Times New Roman" w:cs="Times New Roman"/>
          <w:b/>
          <w:bCs/>
          <w:sz w:val="28"/>
          <w:szCs w:val="28"/>
        </w:rPr>
        <w:t xml:space="preserve"> </w:t>
      </w:r>
      <w:r w:rsidRPr="002F2434">
        <w:rPr>
          <w:rFonts w:ascii="Times New Roman" w:eastAsia="Calibri" w:hAnsi="Times New Roman" w:cs="Times New Roman"/>
          <w:sz w:val="28"/>
          <w:szCs w:val="28"/>
        </w:rPr>
        <w:t xml:space="preserve">выявляются </w:t>
      </w:r>
      <w:r w:rsidR="00337100" w:rsidRPr="002F2434">
        <w:rPr>
          <w:rFonts w:ascii="Times New Roman" w:eastAsia="Calibri" w:hAnsi="Times New Roman" w:cs="Times New Roman"/>
          <w:sz w:val="28"/>
          <w:szCs w:val="28"/>
        </w:rPr>
        <w:t xml:space="preserve">историко-психологические, политические, социально-экономические, духовно-нравственные факторы, влияющие на идеологию и в последующем определяющие идеологические аспекты </w:t>
      </w:r>
      <w:proofErr w:type="spellStart"/>
      <w:r w:rsidR="00337100" w:rsidRPr="002F2434">
        <w:rPr>
          <w:rFonts w:ascii="Times New Roman" w:eastAsia="Calibri" w:hAnsi="Times New Roman" w:cs="Times New Roman"/>
          <w:sz w:val="28"/>
          <w:szCs w:val="28"/>
        </w:rPr>
        <w:t>тенгрианства</w:t>
      </w:r>
      <w:proofErr w:type="spellEnd"/>
      <w:r w:rsidR="00337100" w:rsidRPr="002F2434">
        <w:rPr>
          <w:rFonts w:ascii="Times New Roman" w:eastAsia="Calibri" w:hAnsi="Times New Roman" w:cs="Times New Roman"/>
          <w:sz w:val="28"/>
          <w:szCs w:val="28"/>
        </w:rPr>
        <w:t>.</w:t>
      </w:r>
    </w:p>
    <w:p w:rsidR="002F2434" w:rsidRPr="002F2434" w:rsidRDefault="002A263D" w:rsidP="0094167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w:t>
      </w:r>
      <w:r w:rsidR="002F2434" w:rsidRPr="002F2434">
        <w:rPr>
          <w:rFonts w:ascii="Times New Roman" w:hAnsi="Times New Roman" w:cs="Times New Roman"/>
          <w:sz w:val="28"/>
          <w:szCs w:val="28"/>
        </w:rPr>
        <w:t xml:space="preserve">е отрицая социокультурный характер </w:t>
      </w:r>
      <w:proofErr w:type="spellStart"/>
      <w:r w:rsidR="002F2434" w:rsidRPr="002F2434">
        <w:rPr>
          <w:rFonts w:ascii="Times New Roman" w:hAnsi="Times New Roman" w:cs="Times New Roman"/>
          <w:sz w:val="28"/>
          <w:szCs w:val="28"/>
        </w:rPr>
        <w:t>тенгрианства</w:t>
      </w:r>
      <w:proofErr w:type="spellEnd"/>
      <w:r w:rsidR="002F2434" w:rsidRPr="002F2434">
        <w:rPr>
          <w:rFonts w:ascii="Times New Roman" w:hAnsi="Times New Roman" w:cs="Times New Roman"/>
          <w:sz w:val="28"/>
          <w:szCs w:val="28"/>
        </w:rPr>
        <w:t xml:space="preserve">, </w:t>
      </w:r>
      <w:r w:rsidR="00D442CB">
        <w:rPr>
          <w:rFonts w:ascii="Times New Roman" w:hAnsi="Times New Roman" w:cs="Times New Roman"/>
          <w:sz w:val="28"/>
          <w:szCs w:val="28"/>
        </w:rPr>
        <w:t>автор</w:t>
      </w:r>
      <w:r w:rsidR="002F2434" w:rsidRPr="002F2434">
        <w:rPr>
          <w:rFonts w:ascii="Times New Roman" w:hAnsi="Times New Roman" w:cs="Times New Roman"/>
          <w:sz w:val="28"/>
          <w:szCs w:val="28"/>
        </w:rPr>
        <w:t xml:space="preserve"> в данном параграфе рассм</w:t>
      </w:r>
      <w:r w:rsidR="00D442CB">
        <w:rPr>
          <w:rFonts w:ascii="Times New Roman" w:hAnsi="Times New Roman" w:cs="Times New Roman"/>
          <w:sz w:val="28"/>
          <w:szCs w:val="28"/>
        </w:rPr>
        <w:t>а</w:t>
      </w:r>
      <w:r w:rsidR="002F2434" w:rsidRPr="002F2434">
        <w:rPr>
          <w:rFonts w:ascii="Times New Roman" w:hAnsi="Times New Roman" w:cs="Times New Roman"/>
          <w:sz w:val="28"/>
          <w:szCs w:val="28"/>
        </w:rPr>
        <w:t>тр</w:t>
      </w:r>
      <w:r w:rsidR="00D442CB">
        <w:rPr>
          <w:rFonts w:ascii="Times New Roman" w:hAnsi="Times New Roman" w:cs="Times New Roman"/>
          <w:sz w:val="28"/>
          <w:szCs w:val="28"/>
        </w:rPr>
        <w:t>ивает</w:t>
      </w:r>
      <w:r w:rsidR="002F2434" w:rsidRPr="002F2434">
        <w:rPr>
          <w:rFonts w:ascii="Times New Roman" w:hAnsi="Times New Roman" w:cs="Times New Roman"/>
          <w:sz w:val="28"/>
          <w:szCs w:val="28"/>
        </w:rPr>
        <w:t xml:space="preserve"> </w:t>
      </w:r>
      <w:r w:rsidR="0094167D">
        <w:rPr>
          <w:rFonts w:ascii="Times New Roman" w:hAnsi="Times New Roman" w:cs="Times New Roman"/>
          <w:sz w:val="28"/>
          <w:szCs w:val="28"/>
        </w:rPr>
        <w:t xml:space="preserve">его </w:t>
      </w:r>
      <w:r w:rsidR="00D442CB">
        <w:rPr>
          <w:rFonts w:ascii="Times New Roman" w:hAnsi="Times New Roman" w:cs="Times New Roman"/>
          <w:sz w:val="28"/>
          <w:szCs w:val="28"/>
        </w:rPr>
        <w:t xml:space="preserve">идеологические аспекты </w:t>
      </w:r>
      <w:r w:rsidR="0094167D">
        <w:rPr>
          <w:rFonts w:ascii="Times New Roman" w:hAnsi="Times New Roman" w:cs="Times New Roman"/>
          <w:sz w:val="28"/>
          <w:szCs w:val="28"/>
        </w:rPr>
        <w:t xml:space="preserve">и прежде всего, разбирает </w:t>
      </w:r>
      <w:r w:rsidR="002F2434" w:rsidRPr="002F2434">
        <w:rPr>
          <w:rFonts w:ascii="Times New Roman" w:hAnsi="Times New Roman" w:cs="Times New Roman"/>
          <w:sz w:val="28"/>
          <w:szCs w:val="28"/>
        </w:rPr>
        <w:t xml:space="preserve">само понятие </w:t>
      </w:r>
      <w:r w:rsidR="0094167D">
        <w:rPr>
          <w:rFonts w:ascii="Times New Roman" w:hAnsi="Times New Roman" w:cs="Times New Roman"/>
          <w:sz w:val="28"/>
          <w:szCs w:val="28"/>
        </w:rPr>
        <w:t>«</w:t>
      </w:r>
      <w:r w:rsidR="002F2434" w:rsidRPr="002F2434">
        <w:rPr>
          <w:rFonts w:ascii="Times New Roman" w:hAnsi="Times New Roman" w:cs="Times New Roman"/>
          <w:sz w:val="28"/>
          <w:szCs w:val="28"/>
        </w:rPr>
        <w:t>идеологи</w:t>
      </w:r>
      <w:r w:rsidR="0019518A">
        <w:rPr>
          <w:rFonts w:ascii="Times New Roman" w:hAnsi="Times New Roman" w:cs="Times New Roman"/>
          <w:sz w:val="28"/>
          <w:szCs w:val="28"/>
        </w:rPr>
        <w:t>я</w:t>
      </w:r>
      <w:r w:rsidR="0094167D">
        <w:rPr>
          <w:rFonts w:ascii="Times New Roman" w:hAnsi="Times New Roman" w:cs="Times New Roman"/>
          <w:sz w:val="28"/>
          <w:szCs w:val="28"/>
        </w:rPr>
        <w:t>»</w:t>
      </w:r>
      <w:r w:rsidR="002F2434" w:rsidRPr="002F2434">
        <w:rPr>
          <w:rFonts w:ascii="Times New Roman" w:hAnsi="Times New Roman" w:cs="Times New Roman"/>
          <w:sz w:val="28"/>
          <w:szCs w:val="28"/>
        </w:rPr>
        <w:t>, его сущностные характеристики и особенности.</w:t>
      </w:r>
    </w:p>
    <w:p w:rsidR="00326FFF" w:rsidRPr="001614CD" w:rsidRDefault="0094167D" w:rsidP="00326FFF">
      <w:pPr>
        <w:pStyle w:val="aa"/>
        <w:ind w:firstLine="567"/>
        <w:jc w:val="both"/>
        <w:rPr>
          <w:sz w:val="28"/>
          <w:szCs w:val="28"/>
        </w:rPr>
      </w:pPr>
      <w:r>
        <w:rPr>
          <w:sz w:val="28"/>
          <w:szCs w:val="28"/>
        </w:rPr>
        <w:t>Соискатель отмечает, что по</w:t>
      </w:r>
      <w:r w:rsidR="002F2434" w:rsidRPr="002F2434">
        <w:rPr>
          <w:sz w:val="28"/>
          <w:szCs w:val="28"/>
        </w:rPr>
        <w:t xml:space="preserve">нятие «идеология» в социально-философской науке имеет много смысловых оттенков. </w:t>
      </w:r>
      <w:r>
        <w:rPr>
          <w:sz w:val="28"/>
          <w:szCs w:val="28"/>
        </w:rPr>
        <w:t xml:space="preserve">И </w:t>
      </w:r>
      <w:r w:rsidRPr="002F2434">
        <w:rPr>
          <w:sz w:val="28"/>
          <w:szCs w:val="28"/>
        </w:rPr>
        <w:t>наиболее</w:t>
      </w:r>
      <w:r w:rsidR="002F2434" w:rsidRPr="002F2434">
        <w:rPr>
          <w:sz w:val="28"/>
          <w:szCs w:val="28"/>
        </w:rPr>
        <w:t xml:space="preserve"> целостным и систематизированным определением идеологии является следующее: «Идеология – это определенная система философских, научных, художественных, нравственных, правовых, политических, экономических, социологических знаний и ценностей о мире и роли человека в нем, которая организует, регулирует, интегрирует и направляет деятельность индивидов во всех сферах жизни общества»</w:t>
      </w:r>
      <w:r w:rsidR="00326FFF">
        <w:rPr>
          <w:sz w:val="28"/>
          <w:szCs w:val="28"/>
        </w:rPr>
        <w:t xml:space="preserve"> </w:t>
      </w:r>
      <w:r w:rsidR="00326FFF" w:rsidRPr="00326FFF">
        <w:rPr>
          <w:sz w:val="28"/>
          <w:szCs w:val="28"/>
        </w:rPr>
        <w:t>[</w:t>
      </w:r>
      <w:r w:rsidR="00326FFF">
        <w:rPr>
          <w:sz w:val="28"/>
          <w:szCs w:val="28"/>
        </w:rPr>
        <w:t>Философский энциклопедический словарь. М., 2003. С. 286</w:t>
      </w:r>
      <w:r w:rsidR="00326FFF" w:rsidRPr="004A0AF1">
        <w:rPr>
          <w:sz w:val="28"/>
          <w:szCs w:val="28"/>
        </w:rPr>
        <w:t>]</w:t>
      </w:r>
      <w:r w:rsidR="00326FFF">
        <w:rPr>
          <w:sz w:val="28"/>
          <w:szCs w:val="28"/>
        </w:rPr>
        <w:t>.</w:t>
      </w:r>
    </w:p>
    <w:p w:rsidR="002F2434" w:rsidRPr="002F2434" w:rsidRDefault="0094167D" w:rsidP="002F24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данным исследования диссертант отмечает, что </w:t>
      </w:r>
      <w:r w:rsidR="003743EE">
        <w:rPr>
          <w:rFonts w:ascii="Times New Roman" w:hAnsi="Times New Roman" w:cs="Times New Roman"/>
          <w:sz w:val="28"/>
          <w:szCs w:val="28"/>
        </w:rPr>
        <w:t xml:space="preserve">в </w:t>
      </w:r>
      <w:r w:rsidR="002F2434" w:rsidRPr="002F2434">
        <w:rPr>
          <w:rFonts w:ascii="Times New Roman" w:hAnsi="Times New Roman" w:cs="Times New Roman"/>
          <w:sz w:val="28"/>
          <w:szCs w:val="28"/>
        </w:rPr>
        <w:t>истори</w:t>
      </w:r>
      <w:r w:rsidR="003743EE">
        <w:rPr>
          <w:rFonts w:ascii="Times New Roman" w:hAnsi="Times New Roman" w:cs="Times New Roman"/>
          <w:sz w:val="28"/>
          <w:szCs w:val="28"/>
        </w:rPr>
        <w:t>и</w:t>
      </w:r>
      <w:r w:rsidR="002F2434" w:rsidRPr="002F2434">
        <w:rPr>
          <w:rFonts w:ascii="Times New Roman" w:hAnsi="Times New Roman" w:cs="Times New Roman"/>
          <w:sz w:val="28"/>
          <w:szCs w:val="28"/>
        </w:rPr>
        <w:t xml:space="preserve"> идеологических учений</w:t>
      </w:r>
      <w:r>
        <w:rPr>
          <w:rFonts w:ascii="Times New Roman" w:hAnsi="Times New Roman" w:cs="Times New Roman"/>
          <w:sz w:val="28"/>
          <w:szCs w:val="28"/>
        </w:rPr>
        <w:t xml:space="preserve"> </w:t>
      </w:r>
      <w:r w:rsidR="002F2434" w:rsidRPr="002F2434">
        <w:rPr>
          <w:rFonts w:ascii="Times New Roman" w:hAnsi="Times New Roman" w:cs="Times New Roman"/>
          <w:sz w:val="28"/>
          <w:szCs w:val="28"/>
        </w:rPr>
        <w:t xml:space="preserve">понятия «идеология» до начала XIX в. не было, но идеологическая структура существовала во всех обществах. Ее изучали, обозначая другими терминами. Так как историческим типом идеологии с древнейших времен была религиозная идеология в различных ее видах, то учение о самой религии и представляло собой </w:t>
      </w:r>
      <w:proofErr w:type="spellStart"/>
      <w:r w:rsidR="002F2434" w:rsidRPr="002F2434">
        <w:rPr>
          <w:rFonts w:ascii="Times New Roman" w:hAnsi="Times New Roman" w:cs="Times New Roman"/>
          <w:sz w:val="28"/>
          <w:szCs w:val="28"/>
        </w:rPr>
        <w:t>идеологоведение</w:t>
      </w:r>
      <w:proofErr w:type="spellEnd"/>
      <w:r w:rsidR="002F2434" w:rsidRPr="002F2434">
        <w:rPr>
          <w:rFonts w:ascii="Times New Roman" w:hAnsi="Times New Roman" w:cs="Times New Roman"/>
          <w:sz w:val="28"/>
          <w:szCs w:val="28"/>
        </w:rPr>
        <w:t xml:space="preserve"> в религиозной форме. Это учение, как правило, входило в состав теологии или мифологии в зависимости от конкретно-исторических условий существования той или иной религиозной идеологии. В целом можно отметить, что до возникновения понятия «идеология» </w:t>
      </w:r>
      <w:proofErr w:type="spellStart"/>
      <w:r w:rsidR="002F2434" w:rsidRPr="002F2434">
        <w:rPr>
          <w:rFonts w:ascii="Times New Roman" w:hAnsi="Times New Roman" w:cs="Times New Roman"/>
          <w:sz w:val="28"/>
          <w:szCs w:val="28"/>
        </w:rPr>
        <w:t>предпонятием</w:t>
      </w:r>
      <w:proofErr w:type="spellEnd"/>
      <w:r w:rsidR="002F2434" w:rsidRPr="002F2434">
        <w:rPr>
          <w:rFonts w:ascii="Times New Roman" w:hAnsi="Times New Roman" w:cs="Times New Roman"/>
          <w:sz w:val="28"/>
          <w:szCs w:val="28"/>
        </w:rPr>
        <w:t xml:space="preserve"> идеологии, выражающ</w:t>
      </w:r>
      <w:r w:rsidR="00DE55FD">
        <w:rPr>
          <w:rFonts w:ascii="Times New Roman" w:hAnsi="Times New Roman" w:cs="Times New Roman"/>
          <w:sz w:val="28"/>
          <w:szCs w:val="28"/>
        </w:rPr>
        <w:t>и</w:t>
      </w:r>
      <w:r w:rsidR="002F2434" w:rsidRPr="002F2434">
        <w:rPr>
          <w:rFonts w:ascii="Times New Roman" w:hAnsi="Times New Roman" w:cs="Times New Roman"/>
          <w:sz w:val="28"/>
          <w:szCs w:val="28"/>
        </w:rPr>
        <w:t>м сущность идеологии, были мифология и теология.</w:t>
      </w:r>
    </w:p>
    <w:p w:rsidR="002F2434" w:rsidRPr="002F2434" w:rsidRDefault="002F2434" w:rsidP="002F2434">
      <w:pPr>
        <w:spacing w:after="0" w:line="240" w:lineRule="auto"/>
        <w:ind w:firstLine="567"/>
        <w:jc w:val="both"/>
        <w:rPr>
          <w:rFonts w:ascii="Times New Roman" w:hAnsi="Times New Roman" w:cs="Times New Roman"/>
          <w:sz w:val="28"/>
          <w:szCs w:val="28"/>
        </w:rPr>
      </w:pPr>
      <w:r w:rsidRPr="002F2434">
        <w:rPr>
          <w:rFonts w:ascii="Times New Roman" w:hAnsi="Times New Roman" w:cs="Times New Roman"/>
          <w:sz w:val="28"/>
          <w:szCs w:val="28"/>
        </w:rPr>
        <w:t>Включая в себя систему ценностей, в которых отражаются интересы и потребности, цели и задачи социальных групп и общества в целом, идеология выходит из теоретической сферы в социальную действительность, в практику социальных сфер жизни общества. Идеология не может быть связана только с познанием общества, она призвана вызывать активные действия масс людей, мобилизовать их на реализацию целей и задач, определенных в идеологических программах.</w:t>
      </w:r>
    </w:p>
    <w:p w:rsidR="00326FFF" w:rsidRDefault="002F2434" w:rsidP="002F2434">
      <w:pPr>
        <w:shd w:val="clear" w:color="auto" w:fill="FFFFFF"/>
        <w:spacing w:after="0" w:line="240" w:lineRule="auto"/>
        <w:ind w:firstLine="708"/>
        <w:jc w:val="both"/>
        <w:rPr>
          <w:rFonts w:ascii="Times New Roman" w:hAnsi="Times New Roman" w:cs="Times New Roman"/>
          <w:sz w:val="28"/>
          <w:szCs w:val="28"/>
        </w:rPr>
      </w:pPr>
      <w:r w:rsidRPr="002F2434">
        <w:rPr>
          <w:rFonts w:ascii="Times New Roman" w:hAnsi="Times New Roman" w:cs="Times New Roman"/>
          <w:sz w:val="28"/>
          <w:szCs w:val="28"/>
        </w:rPr>
        <w:t xml:space="preserve">Таким образом, </w:t>
      </w:r>
      <w:r w:rsidR="00326FFF">
        <w:rPr>
          <w:rFonts w:ascii="Times New Roman" w:hAnsi="Times New Roman" w:cs="Times New Roman"/>
          <w:sz w:val="28"/>
          <w:szCs w:val="28"/>
        </w:rPr>
        <w:t xml:space="preserve">под идеологией </w:t>
      </w:r>
      <w:r w:rsidR="0094167D">
        <w:rPr>
          <w:rFonts w:ascii="Times New Roman" w:hAnsi="Times New Roman" w:cs="Times New Roman"/>
          <w:sz w:val="28"/>
          <w:szCs w:val="28"/>
        </w:rPr>
        <w:t>диссертант понимает</w:t>
      </w:r>
      <w:r w:rsidR="00326FFF">
        <w:rPr>
          <w:rFonts w:ascii="Times New Roman" w:hAnsi="Times New Roman" w:cs="Times New Roman"/>
          <w:sz w:val="28"/>
          <w:szCs w:val="28"/>
        </w:rPr>
        <w:t xml:space="preserve"> не только систему взглядов и идей, но и социальные проблемы, цели (программы)</w:t>
      </w:r>
      <w:r w:rsidR="00DE55FD">
        <w:rPr>
          <w:rFonts w:ascii="Times New Roman" w:hAnsi="Times New Roman" w:cs="Times New Roman"/>
          <w:sz w:val="28"/>
          <w:szCs w:val="28"/>
        </w:rPr>
        <w:t xml:space="preserve"> и</w:t>
      </w:r>
      <w:r w:rsidR="00326FFF">
        <w:rPr>
          <w:rFonts w:ascii="Times New Roman" w:hAnsi="Times New Roman" w:cs="Times New Roman"/>
          <w:sz w:val="28"/>
          <w:szCs w:val="28"/>
        </w:rPr>
        <w:t xml:space="preserve"> задачи социальной деятельности.</w:t>
      </w:r>
    </w:p>
    <w:p w:rsidR="002F2434" w:rsidRPr="002F2434" w:rsidRDefault="0094167D" w:rsidP="002F2434">
      <w:pPr>
        <w:pStyle w:val="a8"/>
        <w:shd w:val="clear" w:color="auto" w:fill="FFFFFF"/>
        <w:spacing w:before="0" w:beforeAutospacing="0" w:after="0" w:afterAutospacing="0"/>
        <w:ind w:firstLine="708"/>
        <w:jc w:val="both"/>
        <w:rPr>
          <w:sz w:val="28"/>
          <w:szCs w:val="28"/>
        </w:rPr>
      </w:pPr>
      <w:r>
        <w:rPr>
          <w:sz w:val="28"/>
          <w:szCs w:val="28"/>
        </w:rPr>
        <w:t xml:space="preserve">Для выявления идеологических аспектов </w:t>
      </w:r>
      <w:proofErr w:type="spellStart"/>
      <w:r>
        <w:rPr>
          <w:sz w:val="28"/>
          <w:szCs w:val="28"/>
        </w:rPr>
        <w:t>тенгрианства</w:t>
      </w:r>
      <w:proofErr w:type="spellEnd"/>
      <w:r w:rsidR="0061275E">
        <w:rPr>
          <w:sz w:val="28"/>
          <w:szCs w:val="28"/>
        </w:rPr>
        <w:t xml:space="preserve"> автор обращается к у</w:t>
      </w:r>
      <w:r w:rsidR="00FA787B">
        <w:rPr>
          <w:sz w:val="28"/>
          <w:szCs w:val="28"/>
        </w:rPr>
        <w:t>никальным источник</w:t>
      </w:r>
      <w:r w:rsidR="0061275E">
        <w:rPr>
          <w:sz w:val="28"/>
          <w:szCs w:val="28"/>
        </w:rPr>
        <w:t>а</w:t>
      </w:r>
      <w:r w:rsidR="00FA787B">
        <w:rPr>
          <w:sz w:val="28"/>
          <w:szCs w:val="28"/>
        </w:rPr>
        <w:t xml:space="preserve">м </w:t>
      </w:r>
      <w:r w:rsidR="00357E6E">
        <w:rPr>
          <w:sz w:val="28"/>
          <w:szCs w:val="28"/>
        </w:rPr>
        <w:t xml:space="preserve">о бытии прошлого </w:t>
      </w:r>
      <w:proofErr w:type="spellStart"/>
      <w:r w:rsidR="00357E6E">
        <w:rPr>
          <w:sz w:val="28"/>
          <w:szCs w:val="28"/>
        </w:rPr>
        <w:t>тюркоязычных</w:t>
      </w:r>
      <w:proofErr w:type="spellEnd"/>
      <w:r w:rsidR="00357E6E">
        <w:rPr>
          <w:sz w:val="28"/>
          <w:szCs w:val="28"/>
        </w:rPr>
        <w:t xml:space="preserve"> народов</w:t>
      </w:r>
      <w:r w:rsidR="0061275E">
        <w:rPr>
          <w:sz w:val="28"/>
          <w:szCs w:val="28"/>
        </w:rPr>
        <w:t xml:space="preserve"> – к </w:t>
      </w:r>
      <w:r w:rsidR="00357E6E">
        <w:rPr>
          <w:sz w:val="28"/>
          <w:szCs w:val="28"/>
        </w:rPr>
        <w:t>д</w:t>
      </w:r>
      <w:r w:rsidR="002F2434" w:rsidRPr="002F2434">
        <w:rPr>
          <w:sz w:val="28"/>
          <w:szCs w:val="28"/>
        </w:rPr>
        <w:t>ревне</w:t>
      </w:r>
      <w:r w:rsidR="00357E6E">
        <w:rPr>
          <w:sz w:val="28"/>
          <w:szCs w:val="28"/>
        </w:rPr>
        <w:t>тюркски</w:t>
      </w:r>
      <w:r w:rsidR="0061275E">
        <w:rPr>
          <w:sz w:val="28"/>
          <w:szCs w:val="28"/>
        </w:rPr>
        <w:t>м</w:t>
      </w:r>
      <w:r w:rsidR="00357E6E">
        <w:rPr>
          <w:sz w:val="28"/>
          <w:szCs w:val="28"/>
        </w:rPr>
        <w:t xml:space="preserve"> памятник</w:t>
      </w:r>
      <w:r w:rsidR="0061275E">
        <w:rPr>
          <w:sz w:val="28"/>
          <w:szCs w:val="28"/>
        </w:rPr>
        <w:t>ам</w:t>
      </w:r>
      <w:r w:rsidR="00357E6E">
        <w:rPr>
          <w:sz w:val="28"/>
          <w:szCs w:val="28"/>
        </w:rPr>
        <w:t xml:space="preserve"> письменности.</w:t>
      </w:r>
      <w:r w:rsidR="002F2434" w:rsidRPr="002F2434">
        <w:rPr>
          <w:sz w:val="28"/>
          <w:szCs w:val="28"/>
        </w:rPr>
        <w:t xml:space="preserve"> Анализ орхонских и </w:t>
      </w:r>
      <w:proofErr w:type="spellStart"/>
      <w:r w:rsidR="002F2434" w:rsidRPr="002F2434">
        <w:rPr>
          <w:sz w:val="28"/>
          <w:szCs w:val="28"/>
        </w:rPr>
        <w:t>энесайских</w:t>
      </w:r>
      <w:proofErr w:type="spellEnd"/>
      <w:r w:rsidR="002F2434" w:rsidRPr="002F2434">
        <w:rPr>
          <w:sz w:val="28"/>
          <w:szCs w:val="28"/>
        </w:rPr>
        <w:t xml:space="preserve"> письменностей </w:t>
      </w:r>
      <w:r w:rsidR="0061275E">
        <w:rPr>
          <w:sz w:val="28"/>
          <w:szCs w:val="28"/>
        </w:rPr>
        <w:t xml:space="preserve">позволил автору прийти к выводу, </w:t>
      </w:r>
      <w:r w:rsidR="002F2434" w:rsidRPr="002F2434">
        <w:rPr>
          <w:sz w:val="28"/>
          <w:szCs w:val="28"/>
        </w:rPr>
        <w:t>что практически во всех найденных и дешифрованных каменных надписях в основе лежат определенные идеи, провозглашающие отношение к народу, к государству, к власти.</w:t>
      </w:r>
    </w:p>
    <w:p w:rsidR="002F2434" w:rsidRPr="002F2434" w:rsidRDefault="00326FFF" w:rsidP="002F2434">
      <w:pPr>
        <w:spacing w:after="0" w:line="240" w:lineRule="auto"/>
        <w:ind w:firstLine="708"/>
        <w:jc w:val="both"/>
        <w:rPr>
          <w:rStyle w:val="bt-1"/>
          <w:rFonts w:ascii="Times New Roman" w:hAnsi="Times New Roman" w:cs="Times New Roman"/>
          <w:sz w:val="28"/>
          <w:szCs w:val="28"/>
        </w:rPr>
      </w:pPr>
      <w:r>
        <w:rPr>
          <w:rFonts w:ascii="Times New Roman" w:hAnsi="Times New Roman" w:cs="Times New Roman"/>
          <w:sz w:val="28"/>
          <w:szCs w:val="28"/>
        </w:rPr>
        <w:t>История древнетюркских обще</w:t>
      </w:r>
      <w:proofErr w:type="gramStart"/>
      <w:r>
        <w:rPr>
          <w:rFonts w:ascii="Times New Roman" w:hAnsi="Times New Roman" w:cs="Times New Roman"/>
          <w:sz w:val="28"/>
          <w:szCs w:val="28"/>
        </w:rPr>
        <w:t>ств св</w:t>
      </w:r>
      <w:proofErr w:type="gramEnd"/>
      <w:r>
        <w:rPr>
          <w:rFonts w:ascii="Times New Roman" w:hAnsi="Times New Roman" w:cs="Times New Roman"/>
          <w:sz w:val="28"/>
          <w:szCs w:val="28"/>
        </w:rPr>
        <w:t>идетельствует о том, что в них форма правления носила авторитарно-административный, деспотический характер. Именно м</w:t>
      </w:r>
      <w:r w:rsidR="002F2434" w:rsidRPr="002F2434">
        <w:rPr>
          <w:rFonts w:ascii="Times New Roman" w:hAnsi="Times New Roman" w:cs="Times New Roman"/>
          <w:sz w:val="28"/>
          <w:szCs w:val="28"/>
        </w:rPr>
        <w:t xml:space="preserve">ировоззренческие представления тюркских народностей </w:t>
      </w:r>
      <w:r>
        <w:rPr>
          <w:rFonts w:ascii="Times New Roman" w:hAnsi="Times New Roman" w:cs="Times New Roman"/>
          <w:sz w:val="28"/>
          <w:szCs w:val="28"/>
        </w:rPr>
        <w:t xml:space="preserve">о таком правлении </w:t>
      </w:r>
      <w:r w:rsidR="002F2434" w:rsidRPr="002F2434">
        <w:rPr>
          <w:rFonts w:ascii="Times New Roman" w:hAnsi="Times New Roman" w:cs="Times New Roman"/>
          <w:sz w:val="28"/>
          <w:szCs w:val="28"/>
        </w:rPr>
        <w:t>послужили объективной основой для формирования государственно-политической идеологии. Воззрения на верховную власть были обусловлены необходимостью в потребности общественного организма в сохранении своей целостности. Они могли вырабатываться под влиянием существующих ценностных установок политической культуры общества и не выходить за рамки традиционных норм.</w:t>
      </w:r>
      <w:r w:rsidR="002F2434" w:rsidRPr="002F2434">
        <w:rPr>
          <w:rFonts w:ascii="Times New Roman" w:hAnsi="Times New Roman" w:cs="Times New Roman"/>
          <w:b/>
          <w:sz w:val="28"/>
          <w:szCs w:val="28"/>
        </w:rPr>
        <w:t xml:space="preserve"> </w:t>
      </w:r>
      <w:r w:rsidR="002F2434" w:rsidRPr="002F2434">
        <w:rPr>
          <w:rFonts w:ascii="Times New Roman" w:hAnsi="Times New Roman" w:cs="Times New Roman"/>
          <w:sz w:val="28"/>
          <w:szCs w:val="28"/>
        </w:rPr>
        <w:t>Ссылка на Тенгри была способом закрепления места и предназначения верховной власти в картине мира тюркского общества. Эта идея стала частью их политической системы.</w:t>
      </w:r>
      <w:r w:rsidR="002F2434" w:rsidRPr="002F2434">
        <w:rPr>
          <w:rStyle w:val="bt-1"/>
          <w:rFonts w:ascii="Times New Roman" w:hAnsi="Times New Roman" w:cs="Times New Roman"/>
          <w:sz w:val="28"/>
          <w:szCs w:val="28"/>
        </w:rPr>
        <w:t xml:space="preserve"> В условиях создания государственности, </w:t>
      </w:r>
      <w:proofErr w:type="spellStart"/>
      <w:r w:rsidR="002F2434" w:rsidRPr="002F2434">
        <w:rPr>
          <w:rStyle w:val="bt-1"/>
          <w:rFonts w:ascii="Times New Roman" w:hAnsi="Times New Roman" w:cs="Times New Roman"/>
          <w:sz w:val="28"/>
          <w:szCs w:val="28"/>
        </w:rPr>
        <w:t>тенгрианство</w:t>
      </w:r>
      <w:proofErr w:type="spellEnd"/>
      <w:r w:rsidR="002F2434" w:rsidRPr="002F2434">
        <w:rPr>
          <w:rStyle w:val="bt-1"/>
          <w:rFonts w:ascii="Times New Roman" w:hAnsi="Times New Roman" w:cs="Times New Roman"/>
          <w:sz w:val="28"/>
          <w:szCs w:val="28"/>
        </w:rPr>
        <w:t xml:space="preserve"> сыграло в определенной мере интегрирующую роль в тюркском обществе и послужило источником как социокультурного, так и политического единства.</w:t>
      </w:r>
    </w:p>
    <w:p w:rsidR="002F2434" w:rsidRPr="002F2434" w:rsidRDefault="002F2434" w:rsidP="002F2434">
      <w:pPr>
        <w:spacing w:after="0" w:line="240" w:lineRule="auto"/>
        <w:ind w:firstLine="708"/>
        <w:jc w:val="both"/>
        <w:rPr>
          <w:rFonts w:ascii="Times New Roman" w:hAnsi="Times New Roman" w:cs="Times New Roman"/>
          <w:sz w:val="28"/>
          <w:szCs w:val="28"/>
        </w:rPr>
      </w:pPr>
      <w:r w:rsidRPr="002F2434">
        <w:rPr>
          <w:rFonts w:ascii="Times New Roman" w:hAnsi="Times New Roman" w:cs="Times New Roman"/>
          <w:sz w:val="28"/>
          <w:szCs w:val="28"/>
        </w:rPr>
        <w:t xml:space="preserve">При раскрытии идеологических аспектов </w:t>
      </w:r>
      <w:proofErr w:type="spellStart"/>
      <w:r w:rsidRPr="002F2434">
        <w:rPr>
          <w:rFonts w:ascii="Times New Roman" w:hAnsi="Times New Roman" w:cs="Times New Roman"/>
          <w:sz w:val="28"/>
          <w:szCs w:val="28"/>
        </w:rPr>
        <w:t>тенгрианства</w:t>
      </w:r>
      <w:proofErr w:type="spellEnd"/>
      <w:r w:rsidRPr="002F2434">
        <w:rPr>
          <w:rFonts w:ascii="Times New Roman" w:hAnsi="Times New Roman" w:cs="Times New Roman"/>
          <w:sz w:val="28"/>
          <w:szCs w:val="28"/>
        </w:rPr>
        <w:t xml:space="preserve"> </w:t>
      </w:r>
      <w:r w:rsidR="0061275E">
        <w:rPr>
          <w:rFonts w:ascii="Times New Roman" w:hAnsi="Times New Roman" w:cs="Times New Roman"/>
          <w:sz w:val="28"/>
          <w:szCs w:val="28"/>
        </w:rPr>
        <w:t>соискатель</w:t>
      </w:r>
      <w:r w:rsidR="005D1688">
        <w:rPr>
          <w:rFonts w:ascii="Times New Roman" w:hAnsi="Times New Roman" w:cs="Times New Roman"/>
          <w:sz w:val="28"/>
          <w:szCs w:val="28"/>
        </w:rPr>
        <w:t xml:space="preserve"> </w:t>
      </w:r>
      <w:r w:rsidRPr="002F2434">
        <w:rPr>
          <w:rFonts w:ascii="Times New Roman" w:hAnsi="Times New Roman" w:cs="Times New Roman"/>
          <w:sz w:val="28"/>
          <w:szCs w:val="28"/>
        </w:rPr>
        <w:t>отме</w:t>
      </w:r>
      <w:r w:rsidR="0061275E">
        <w:rPr>
          <w:rFonts w:ascii="Times New Roman" w:hAnsi="Times New Roman" w:cs="Times New Roman"/>
          <w:sz w:val="28"/>
          <w:szCs w:val="28"/>
        </w:rPr>
        <w:t>чает</w:t>
      </w:r>
      <w:r w:rsidRPr="002F2434">
        <w:rPr>
          <w:rFonts w:ascii="Times New Roman" w:hAnsi="Times New Roman" w:cs="Times New Roman"/>
          <w:sz w:val="28"/>
          <w:szCs w:val="28"/>
        </w:rPr>
        <w:t>, что методологией построения любого учения об идеях или идеологии является наличие как минимум двух основных составляющих – это, во-первых, вера (не обязательно религиозная), во-вторых, философия. Вера, в свою очередь, должна быть теоретически подкрепленной, то есть должна перейти в следующий свой уровень – это в убежденность (вера + знание о правоте и истинности своей веры). И, наконец, убежденность в той или иной идее не долгосрочна и не материализуется в полной мере без философского обоснования.</w:t>
      </w:r>
      <w:r w:rsidR="0061275E">
        <w:rPr>
          <w:rFonts w:ascii="Times New Roman" w:hAnsi="Times New Roman" w:cs="Times New Roman"/>
          <w:sz w:val="28"/>
          <w:szCs w:val="28"/>
        </w:rPr>
        <w:t xml:space="preserve"> И к</w:t>
      </w:r>
      <w:r w:rsidRPr="002F2434">
        <w:rPr>
          <w:rFonts w:ascii="Times New Roman" w:hAnsi="Times New Roman" w:cs="Times New Roman"/>
          <w:sz w:val="28"/>
          <w:szCs w:val="28"/>
        </w:rPr>
        <w:t xml:space="preserve">огда </w:t>
      </w:r>
      <w:r w:rsidR="005D1688">
        <w:rPr>
          <w:rFonts w:ascii="Times New Roman" w:hAnsi="Times New Roman" w:cs="Times New Roman"/>
          <w:sz w:val="28"/>
          <w:szCs w:val="28"/>
        </w:rPr>
        <w:t xml:space="preserve">речь </w:t>
      </w:r>
      <w:r w:rsidR="0061275E">
        <w:rPr>
          <w:rFonts w:ascii="Times New Roman" w:hAnsi="Times New Roman" w:cs="Times New Roman"/>
          <w:sz w:val="28"/>
          <w:szCs w:val="28"/>
        </w:rPr>
        <w:t xml:space="preserve">идет </w:t>
      </w:r>
      <w:r w:rsidR="005D1688">
        <w:rPr>
          <w:rFonts w:ascii="Times New Roman" w:hAnsi="Times New Roman" w:cs="Times New Roman"/>
          <w:sz w:val="28"/>
          <w:szCs w:val="28"/>
        </w:rPr>
        <w:t xml:space="preserve">об идеологических аспектах </w:t>
      </w:r>
      <w:proofErr w:type="spellStart"/>
      <w:r w:rsidR="005D1688">
        <w:rPr>
          <w:rFonts w:ascii="Times New Roman" w:hAnsi="Times New Roman" w:cs="Times New Roman"/>
          <w:sz w:val="28"/>
          <w:szCs w:val="28"/>
        </w:rPr>
        <w:t>тенгрианства</w:t>
      </w:r>
      <w:proofErr w:type="spellEnd"/>
      <w:r w:rsidRPr="002F2434">
        <w:rPr>
          <w:rFonts w:ascii="Times New Roman" w:hAnsi="Times New Roman" w:cs="Times New Roman"/>
          <w:sz w:val="28"/>
          <w:szCs w:val="28"/>
        </w:rPr>
        <w:t>, то естественно должны учитывать</w:t>
      </w:r>
      <w:r w:rsidR="0061275E">
        <w:rPr>
          <w:rFonts w:ascii="Times New Roman" w:hAnsi="Times New Roman" w:cs="Times New Roman"/>
          <w:sz w:val="28"/>
          <w:szCs w:val="28"/>
        </w:rPr>
        <w:t>ся</w:t>
      </w:r>
      <w:r w:rsidRPr="002F2434">
        <w:rPr>
          <w:rFonts w:ascii="Times New Roman" w:hAnsi="Times New Roman" w:cs="Times New Roman"/>
          <w:sz w:val="28"/>
          <w:szCs w:val="28"/>
        </w:rPr>
        <w:t xml:space="preserve"> все эти методологические составляющие идеологии – это, во-первых. Во-вторых, </w:t>
      </w:r>
      <w:r w:rsidR="005D1688">
        <w:rPr>
          <w:rFonts w:ascii="Times New Roman" w:hAnsi="Times New Roman" w:cs="Times New Roman"/>
          <w:sz w:val="28"/>
          <w:szCs w:val="28"/>
        </w:rPr>
        <w:t>п</w:t>
      </w:r>
      <w:r w:rsidRPr="002F2434">
        <w:rPr>
          <w:rFonts w:ascii="Times New Roman" w:hAnsi="Times New Roman" w:cs="Times New Roman"/>
          <w:sz w:val="28"/>
          <w:szCs w:val="28"/>
        </w:rPr>
        <w:t>ринято классифицировать идеологию по национальным, государственным, религиозным, классовым, партийным и так далее принадлежностям.</w:t>
      </w:r>
    </w:p>
    <w:p w:rsidR="002F2434" w:rsidRPr="002F2434" w:rsidRDefault="00134B7F" w:rsidP="002F243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61275E">
        <w:rPr>
          <w:rFonts w:ascii="Times New Roman" w:hAnsi="Times New Roman" w:cs="Times New Roman"/>
          <w:sz w:val="28"/>
          <w:szCs w:val="28"/>
        </w:rPr>
        <w:t>данном</w:t>
      </w:r>
      <w:r>
        <w:rPr>
          <w:rFonts w:ascii="Times New Roman" w:hAnsi="Times New Roman" w:cs="Times New Roman"/>
          <w:sz w:val="28"/>
          <w:szCs w:val="28"/>
        </w:rPr>
        <w:t xml:space="preserve"> исследовании</w:t>
      </w:r>
      <w:r w:rsidR="002F2434" w:rsidRPr="002F2434">
        <w:rPr>
          <w:rFonts w:ascii="Times New Roman" w:hAnsi="Times New Roman" w:cs="Times New Roman"/>
          <w:sz w:val="28"/>
          <w:szCs w:val="28"/>
        </w:rPr>
        <w:t xml:space="preserve"> </w:t>
      </w:r>
      <w:r w:rsidR="00DE55FD">
        <w:rPr>
          <w:rFonts w:ascii="Times New Roman" w:hAnsi="Times New Roman" w:cs="Times New Roman"/>
          <w:sz w:val="28"/>
          <w:szCs w:val="28"/>
        </w:rPr>
        <w:t>диссертант на основе орхоно-</w:t>
      </w:r>
      <w:proofErr w:type="spellStart"/>
      <w:r w:rsidR="00DE55FD">
        <w:rPr>
          <w:rFonts w:ascii="Times New Roman" w:hAnsi="Times New Roman" w:cs="Times New Roman"/>
          <w:sz w:val="28"/>
          <w:szCs w:val="28"/>
        </w:rPr>
        <w:t>энесайских</w:t>
      </w:r>
      <w:proofErr w:type="spellEnd"/>
      <w:r w:rsidR="00DE55FD">
        <w:rPr>
          <w:rFonts w:ascii="Times New Roman" w:hAnsi="Times New Roman" w:cs="Times New Roman"/>
          <w:sz w:val="28"/>
          <w:szCs w:val="28"/>
        </w:rPr>
        <w:t xml:space="preserve"> памятников письменности выявил </w:t>
      </w:r>
      <w:proofErr w:type="spellStart"/>
      <w:r w:rsidR="002F2434" w:rsidRPr="002F2434">
        <w:rPr>
          <w:rFonts w:ascii="Times New Roman" w:hAnsi="Times New Roman" w:cs="Times New Roman"/>
          <w:sz w:val="28"/>
          <w:szCs w:val="28"/>
        </w:rPr>
        <w:t>тенгрианство</w:t>
      </w:r>
      <w:proofErr w:type="spellEnd"/>
      <w:r w:rsidR="002F2434" w:rsidRPr="002F2434">
        <w:rPr>
          <w:rFonts w:ascii="Times New Roman" w:hAnsi="Times New Roman" w:cs="Times New Roman"/>
          <w:sz w:val="28"/>
          <w:szCs w:val="28"/>
        </w:rPr>
        <w:t xml:space="preserve"> </w:t>
      </w:r>
      <w:r>
        <w:rPr>
          <w:rFonts w:ascii="Times New Roman" w:hAnsi="Times New Roman" w:cs="Times New Roman"/>
          <w:sz w:val="28"/>
          <w:szCs w:val="28"/>
        </w:rPr>
        <w:t>как одн</w:t>
      </w:r>
      <w:r w:rsidR="00DE55FD">
        <w:rPr>
          <w:rFonts w:ascii="Times New Roman" w:hAnsi="Times New Roman" w:cs="Times New Roman"/>
          <w:sz w:val="28"/>
          <w:szCs w:val="28"/>
        </w:rPr>
        <w:t>у</w:t>
      </w:r>
      <w:r w:rsidR="002F2434" w:rsidRPr="002F2434">
        <w:rPr>
          <w:rFonts w:ascii="Times New Roman" w:hAnsi="Times New Roman" w:cs="Times New Roman"/>
          <w:sz w:val="28"/>
          <w:szCs w:val="28"/>
        </w:rPr>
        <w:t xml:space="preserve"> из государственных идеологий древности. В обосновани</w:t>
      </w:r>
      <w:r w:rsidR="00BC1F72">
        <w:rPr>
          <w:rFonts w:ascii="Times New Roman" w:hAnsi="Times New Roman" w:cs="Times New Roman"/>
          <w:sz w:val="28"/>
          <w:szCs w:val="28"/>
        </w:rPr>
        <w:t>е</w:t>
      </w:r>
      <w:r w:rsidR="002F2434" w:rsidRPr="002F2434">
        <w:rPr>
          <w:rFonts w:ascii="Times New Roman" w:hAnsi="Times New Roman" w:cs="Times New Roman"/>
          <w:sz w:val="28"/>
          <w:szCs w:val="28"/>
        </w:rPr>
        <w:t xml:space="preserve"> данного выбора </w:t>
      </w:r>
      <w:r w:rsidR="0061275E">
        <w:rPr>
          <w:rFonts w:ascii="Times New Roman" w:hAnsi="Times New Roman" w:cs="Times New Roman"/>
          <w:sz w:val="28"/>
          <w:szCs w:val="28"/>
        </w:rPr>
        <w:t>соискатель</w:t>
      </w:r>
      <w:r w:rsidR="005D1688">
        <w:rPr>
          <w:rFonts w:ascii="Times New Roman" w:hAnsi="Times New Roman" w:cs="Times New Roman"/>
          <w:sz w:val="28"/>
          <w:szCs w:val="28"/>
        </w:rPr>
        <w:t xml:space="preserve"> подчерк</w:t>
      </w:r>
      <w:r w:rsidR="0061275E">
        <w:rPr>
          <w:rFonts w:ascii="Times New Roman" w:hAnsi="Times New Roman" w:cs="Times New Roman"/>
          <w:sz w:val="28"/>
          <w:szCs w:val="28"/>
        </w:rPr>
        <w:t>ивает</w:t>
      </w:r>
      <w:r w:rsidR="002F2434" w:rsidRPr="002F2434">
        <w:rPr>
          <w:rFonts w:ascii="Times New Roman" w:hAnsi="Times New Roman" w:cs="Times New Roman"/>
          <w:sz w:val="28"/>
          <w:szCs w:val="28"/>
        </w:rPr>
        <w:t xml:space="preserve">, что </w:t>
      </w:r>
      <w:proofErr w:type="spellStart"/>
      <w:r w:rsidR="002F2434" w:rsidRPr="002F2434">
        <w:rPr>
          <w:rFonts w:ascii="Times New Roman" w:hAnsi="Times New Roman" w:cs="Times New Roman"/>
          <w:sz w:val="28"/>
          <w:szCs w:val="28"/>
        </w:rPr>
        <w:t>тенгрианство</w:t>
      </w:r>
      <w:proofErr w:type="spellEnd"/>
      <w:r w:rsidR="002F2434" w:rsidRPr="002F2434">
        <w:rPr>
          <w:rFonts w:ascii="Times New Roman" w:hAnsi="Times New Roman" w:cs="Times New Roman"/>
          <w:sz w:val="28"/>
          <w:szCs w:val="28"/>
        </w:rPr>
        <w:t xml:space="preserve">, зародившееся в глубокой древности, еще в эпоху </w:t>
      </w:r>
      <w:proofErr w:type="spellStart"/>
      <w:r w:rsidR="002F2434" w:rsidRPr="002F2434">
        <w:rPr>
          <w:rFonts w:ascii="Times New Roman" w:hAnsi="Times New Roman" w:cs="Times New Roman"/>
          <w:sz w:val="28"/>
          <w:szCs w:val="28"/>
        </w:rPr>
        <w:t>хунну</w:t>
      </w:r>
      <w:proofErr w:type="spellEnd"/>
      <w:r w:rsidR="002F2434" w:rsidRPr="002F2434">
        <w:rPr>
          <w:rFonts w:ascii="Times New Roman" w:hAnsi="Times New Roman" w:cs="Times New Roman"/>
          <w:sz w:val="28"/>
          <w:szCs w:val="28"/>
        </w:rPr>
        <w:t>, являлось духовным стержнем, духовным основанием всех без исключения тюркских народов. Духовность, в свою очередь, - это и есть то самое ядро, которое концентрирует вокруг себя все другие составляющие, будь то экономические, политические, правовые отношения.</w:t>
      </w:r>
    </w:p>
    <w:p w:rsidR="00D62480" w:rsidRDefault="005D1688" w:rsidP="00BC1F72">
      <w:pPr>
        <w:pStyle w:val="aa"/>
        <w:ind w:firstLine="708"/>
        <w:jc w:val="both"/>
        <w:rPr>
          <w:sz w:val="28"/>
          <w:szCs w:val="28"/>
        </w:rPr>
      </w:pPr>
      <w:r>
        <w:rPr>
          <w:sz w:val="28"/>
          <w:szCs w:val="28"/>
        </w:rPr>
        <w:t xml:space="preserve">Рассматривая идеологию как систему взглядов и идей, </w:t>
      </w:r>
      <w:r w:rsidR="0061275E">
        <w:rPr>
          <w:sz w:val="28"/>
          <w:szCs w:val="28"/>
        </w:rPr>
        <w:t>автор</w:t>
      </w:r>
      <w:r>
        <w:rPr>
          <w:sz w:val="28"/>
          <w:szCs w:val="28"/>
        </w:rPr>
        <w:t xml:space="preserve"> исходит из того, что она обладает </w:t>
      </w:r>
      <w:r w:rsidR="00BC1F72">
        <w:rPr>
          <w:sz w:val="28"/>
          <w:szCs w:val="28"/>
        </w:rPr>
        <w:t xml:space="preserve">определенным набором характерных черт, функций и признаков. </w:t>
      </w:r>
      <w:r w:rsidR="00BC1F72" w:rsidRPr="000B59CC">
        <w:rPr>
          <w:sz w:val="28"/>
          <w:szCs w:val="28"/>
        </w:rPr>
        <w:t xml:space="preserve">Анализ отечественной и зарубежной литературы </w:t>
      </w:r>
      <w:r w:rsidR="0061275E">
        <w:rPr>
          <w:sz w:val="28"/>
          <w:szCs w:val="28"/>
        </w:rPr>
        <w:t xml:space="preserve">позволил выявить диссертанту </w:t>
      </w:r>
      <w:r w:rsidR="00BC1F72" w:rsidRPr="000B59CC">
        <w:rPr>
          <w:sz w:val="28"/>
          <w:szCs w:val="28"/>
        </w:rPr>
        <w:t>тр</w:t>
      </w:r>
      <w:r w:rsidR="002A6F56">
        <w:rPr>
          <w:sz w:val="28"/>
          <w:szCs w:val="28"/>
        </w:rPr>
        <w:t xml:space="preserve">и </w:t>
      </w:r>
      <w:r w:rsidR="00BC1F72" w:rsidRPr="000B59CC">
        <w:rPr>
          <w:sz w:val="28"/>
          <w:szCs w:val="28"/>
        </w:rPr>
        <w:t>основны</w:t>
      </w:r>
      <w:r w:rsidR="002A6F56">
        <w:rPr>
          <w:sz w:val="28"/>
          <w:szCs w:val="28"/>
        </w:rPr>
        <w:t>х</w:t>
      </w:r>
      <w:r w:rsidR="00BC1F72" w:rsidRPr="000B59CC">
        <w:rPr>
          <w:sz w:val="28"/>
          <w:szCs w:val="28"/>
        </w:rPr>
        <w:t xml:space="preserve"> характерны</w:t>
      </w:r>
      <w:r w:rsidR="002A6F56">
        <w:rPr>
          <w:sz w:val="28"/>
          <w:szCs w:val="28"/>
        </w:rPr>
        <w:t>х</w:t>
      </w:r>
      <w:r w:rsidR="00BC1F72" w:rsidRPr="000B59CC">
        <w:rPr>
          <w:sz w:val="28"/>
          <w:szCs w:val="28"/>
        </w:rPr>
        <w:t xml:space="preserve"> признак</w:t>
      </w:r>
      <w:r w:rsidR="002A6F56">
        <w:rPr>
          <w:sz w:val="28"/>
          <w:szCs w:val="28"/>
        </w:rPr>
        <w:t>а</w:t>
      </w:r>
      <w:r w:rsidR="00BC1F72" w:rsidRPr="000B59CC">
        <w:rPr>
          <w:sz w:val="28"/>
          <w:szCs w:val="28"/>
        </w:rPr>
        <w:t xml:space="preserve"> идеологии</w:t>
      </w:r>
      <w:r w:rsidR="00BC1F72" w:rsidRPr="00842CA5">
        <w:rPr>
          <w:sz w:val="28"/>
          <w:szCs w:val="28"/>
        </w:rPr>
        <w:t xml:space="preserve"> </w:t>
      </w:r>
      <w:r w:rsidR="00BC1F72" w:rsidRPr="00BC1F72">
        <w:rPr>
          <w:sz w:val="28"/>
          <w:szCs w:val="28"/>
        </w:rPr>
        <w:t>[</w:t>
      </w:r>
      <w:proofErr w:type="spellStart"/>
      <w:r w:rsidR="00BC1F72" w:rsidRPr="00842CA5">
        <w:rPr>
          <w:sz w:val="28"/>
          <w:szCs w:val="28"/>
        </w:rPr>
        <w:t>Нусупов</w:t>
      </w:r>
      <w:proofErr w:type="spellEnd"/>
      <w:r w:rsidR="00BC1F72" w:rsidRPr="00842CA5">
        <w:rPr>
          <w:sz w:val="28"/>
          <w:szCs w:val="28"/>
        </w:rPr>
        <w:t xml:space="preserve"> Ч.Т. Национальная идеология и современность. – Б., 1997. С. 46.</w:t>
      </w:r>
      <w:r w:rsidR="00BC1F72" w:rsidRPr="00D62480">
        <w:rPr>
          <w:sz w:val="28"/>
          <w:szCs w:val="28"/>
        </w:rPr>
        <w:t>]</w:t>
      </w:r>
      <w:r w:rsidR="00BC1F72" w:rsidRPr="000B59CC">
        <w:rPr>
          <w:sz w:val="28"/>
          <w:szCs w:val="28"/>
        </w:rPr>
        <w:t xml:space="preserve">: во-первых, это классовая природа идеологии; во-вторых, наличие различной идейной, философской основы; в-третьих, объективность отражения действительности. </w:t>
      </w:r>
      <w:r w:rsidR="002A6F56">
        <w:rPr>
          <w:sz w:val="28"/>
          <w:szCs w:val="28"/>
        </w:rPr>
        <w:t>П</w:t>
      </w:r>
      <w:r w:rsidR="00BC1F72" w:rsidRPr="000B59CC">
        <w:rPr>
          <w:sz w:val="28"/>
          <w:szCs w:val="28"/>
        </w:rPr>
        <w:t>римени</w:t>
      </w:r>
      <w:r w:rsidR="002A6F56">
        <w:rPr>
          <w:sz w:val="28"/>
          <w:szCs w:val="28"/>
        </w:rPr>
        <w:t>в</w:t>
      </w:r>
      <w:r w:rsidR="00BC1F72" w:rsidRPr="000B59CC">
        <w:rPr>
          <w:sz w:val="28"/>
          <w:szCs w:val="28"/>
        </w:rPr>
        <w:t xml:space="preserve"> данные признаки к </w:t>
      </w:r>
      <w:proofErr w:type="spellStart"/>
      <w:r w:rsidR="00BC1F72" w:rsidRPr="000B59CC">
        <w:rPr>
          <w:sz w:val="28"/>
          <w:szCs w:val="28"/>
        </w:rPr>
        <w:t>тенгрианству</w:t>
      </w:r>
      <w:proofErr w:type="spellEnd"/>
      <w:r w:rsidR="00BC1F72" w:rsidRPr="000B59CC">
        <w:rPr>
          <w:sz w:val="28"/>
          <w:szCs w:val="28"/>
        </w:rPr>
        <w:t xml:space="preserve">, </w:t>
      </w:r>
      <w:r w:rsidR="002A6F56">
        <w:rPr>
          <w:sz w:val="28"/>
          <w:szCs w:val="28"/>
        </w:rPr>
        <w:t xml:space="preserve">автор </w:t>
      </w:r>
      <w:r w:rsidR="00BC1F72" w:rsidRPr="000B59CC">
        <w:rPr>
          <w:sz w:val="28"/>
          <w:szCs w:val="28"/>
        </w:rPr>
        <w:t>наблюда</w:t>
      </w:r>
      <w:r w:rsidR="002A6F56">
        <w:rPr>
          <w:sz w:val="28"/>
          <w:szCs w:val="28"/>
        </w:rPr>
        <w:t>е</w:t>
      </w:r>
      <w:r w:rsidR="00BC1F72" w:rsidRPr="000B59CC">
        <w:rPr>
          <w:sz w:val="28"/>
          <w:szCs w:val="28"/>
        </w:rPr>
        <w:t xml:space="preserve">т наличие </w:t>
      </w:r>
      <w:r w:rsidR="00786D8E">
        <w:rPr>
          <w:sz w:val="28"/>
          <w:szCs w:val="28"/>
        </w:rPr>
        <w:t>двух</w:t>
      </w:r>
      <w:r w:rsidR="00BC1F72" w:rsidRPr="000B59CC">
        <w:rPr>
          <w:sz w:val="28"/>
          <w:szCs w:val="28"/>
        </w:rPr>
        <w:t xml:space="preserve"> признаков в данном феномене</w:t>
      </w:r>
      <w:r w:rsidR="00786D8E">
        <w:rPr>
          <w:sz w:val="28"/>
          <w:szCs w:val="28"/>
        </w:rPr>
        <w:t>, кроме первого признака</w:t>
      </w:r>
      <w:r w:rsidR="00BC1F72" w:rsidRPr="000B59CC">
        <w:rPr>
          <w:sz w:val="28"/>
          <w:szCs w:val="28"/>
        </w:rPr>
        <w:t>. Первый признак идеологии – классовость – является атрибутивным выражением марксистской теории идеологии, что в корне противоречит кочевому мировоззрению. Как известно, в кочевых обществах не было деления на классы, существовала кровно-родственная, родословная составляющая. Тюркское общество всегда отличало высокая степень общинности. Человек без общины переставал быть человеком. Прежде всего объединение шло на уровне кровно-родственных отношений, когда семьи составляли «</w:t>
      </w:r>
      <w:proofErr w:type="spellStart"/>
      <w:r w:rsidR="00BC1F72" w:rsidRPr="000B59CC">
        <w:rPr>
          <w:sz w:val="28"/>
          <w:szCs w:val="28"/>
        </w:rPr>
        <w:t>уруу</w:t>
      </w:r>
      <w:proofErr w:type="spellEnd"/>
      <w:r w:rsidR="00BC1F72" w:rsidRPr="000B59CC">
        <w:rPr>
          <w:sz w:val="28"/>
          <w:szCs w:val="28"/>
        </w:rPr>
        <w:t xml:space="preserve">» (род), который был главной социальной единицей, где человек должен был в своей социальности проявлять свои нравственные начала. </w:t>
      </w:r>
    </w:p>
    <w:p w:rsidR="00BC1F72" w:rsidRPr="00E20AA8" w:rsidRDefault="00BC1F72" w:rsidP="00BC1F72">
      <w:pPr>
        <w:pStyle w:val="a8"/>
        <w:shd w:val="clear" w:color="auto" w:fill="FFFFFF"/>
        <w:spacing w:before="0" w:beforeAutospacing="0" w:after="0" w:afterAutospacing="0"/>
        <w:ind w:firstLine="708"/>
        <w:jc w:val="both"/>
        <w:rPr>
          <w:sz w:val="28"/>
          <w:szCs w:val="28"/>
        </w:rPr>
      </w:pPr>
      <w:r w:rsidRPr="000B59CC">
        <w:rPr>
          <w:sz w:val="28"/>
          <w:szCs w:val="28"/>
        </w:rPr>
        <w:t>Особенности кочевого образа и уклада жизни заключаются именно в том, что единичные интересы уступали общим (общественным) интересам. Кочевые народы жили родами, племенами (</w:t>
      </w:r>
      <w:proofErr w:type="spellStart"/>
      <w:r w:rsidRPr="000B59CC">
        <w:rPr>
          <w:sz w:val="28"/>
          <w:szCs w:val="28"/>
        </w:rPr>
        <w:t>уруу</w:t>
      </w:r>
      <w:proofErr w:type="spellEnd"/>
      <w:r w:rsidRPr="000B59CC">
        <w:rPr>
          <w:sz w:val="28"/>
          <w:szCs w:val="28"/>
        </w:rPr>
        <w:t>), отсюда можно говорить не об интересах того или иного класса, а об интереса</w:t>
      </w:r>
      <w:r>
        <w:rPr>
          <w:sz w:val="28"/>
          <w:szCs w:val="28"/>
        </w:rPr>
        <w:t>х того или иного рода, племени. Подтверждает сказанное</w:t>
      </w:r>
      <w:r w:rsidRPr="00E20AA8">
        <w:rPr>
          <w:sz w:val="28"/>
          <w:szCs w:val="28"/>
        </w:rPr>
        <w:t xml:space="preserve"> народная мудрость</w:t>
      </w:r>
      <w:r>
        <w:rPr>
          <w:sz w:val="28"/>
          <w:szCs w:val="28"/>
        </w:rPr>
        <w:t xml:space="preserve">: </w:t>
      </w:r>
      <w:proofErr w:type="spellStart"/>
      <w:r>
        <w:rPr>
          <w:rFonts w:ascii="A97_Oktom_Times" w:hAnsi="A97_Oktom_Times"/>
          <w:sz w:val="28"/>
          <w:szCs w:val="28"/>
        </w:rPr>
        <w:t>Бъл</w:t>
      </w:r>
      <w:proofErr w:type="spellEnd"/>
      <w:r>
        <w:rPr>
          <w:rFonts w:ascii="A97_Oktom_Times" w:hAnsi="A97_Oktom_Times"/>
          <w:sz w:val="28"/>
          <w:szCs w:val="28"/>
        </w:rPr>
        <w:t>\</w:t>
      </w:r>
      <w:proofErr w:type="spellStart"/>
      <w:r>
        <w:rPr>
          <w:rFonts w:ascii="A97_Oktom_Times" w:hAnsi="A97_Oktom_Times"/>
          <w:sz w:val="28"/>
          <w:szCs w:val="28"/>
        </w:rPr>
        <w:t>нсъё</w:t>
      </w:r>
      <w:proofErr w:type="spellEnd"/>
      <w:r w:rsidRPr="00E20AA8">
        <w:rPr>
          <w:sz w:val="28"/>
          <w:szCs w:val="28"/>
        </w:rPr>
        <w:t xml:space="preserve"> </w:t>
      </w:r>
      <w:proofErr w:type="spellStart"/>
      <w:r w:rsidRPr="00740707">
        <w:rPr>
          <w:rFonts w:ascii="A97_Oktom_Times" w:hAnsi="A97_Oktom_Times"/>
          <w:sz w:val="28"/>
          <w:szCs w:val="28"/>
        </w:rPr>
        <w:t>б</w:t>
      </w:r>
      <w:r>
        <w:rPr>
          <w:rFonts w:ascii="A97_Oktom_Times" w:hAnsi="A97_Oktom_Times"/>
          <w:sz w:val="28"/>
          <w:szCs w:val="28"/>
        </w:rPr>
        <w:t>ъ</w:t>
      </w:r>
      <w:r w:rsidRPr="00740707">
        <w:rPr>
          <w:rFonts w:ascii="A97_Oktom_Times" w:hAnsi="A97_Oktom_Times"/>
          <w:sz w:val="28"/>
          <w:szCs w:val="28"/>
        </w:rPr>
        <w:t>р</w:t>
      </w:r>
      <w:proofErr w:type="spellEnd"/>
      <w:r>
        <w:rPr>
          <w:rFonts w:ascii="A97_Oktom_Times" w:hAnsi="A97_Oktom_Times"/>
          <w:sz w:val="28"/>
          <w:szCs w:val="28"/>
        </w:rPr>
        <w:t>\</w:t>
      </w:r>
      <w:r>
        <w:rPr>
          <w:sz w:val="28"/>
          <w:szCs w:val="28"/>
        </w:rPr>
        <w:t xml:space="preserve"> </w:t>
      </w:r>
      <w:proofErr w:type="spellStart"/>
      <w:r>
        <w:rPr>
          <w:sz w:val="28"/>
          <w:szCs w:val="28"/>
        </w:rPr>
        <w:t>жеп</w:t>
      </w:r>
      <w:proofErr w:type="spellEnd"/>
      <w:r>
        <w:rPr>
          <w:sz w:val="28"/>
          <w:szCs w:val="28"/>
        </w:rPr>
        <w:t xml:space="preserve"> </w:t>
      </w:r>
      <w:proofErr w:type="spellStart"/>
      <w:r>
        <w:rPr>
          <w:sz w:val="28"/>
          <w:szCs w:val="28"/>
        </w:rPr>
        <w:t>кетет</w:t>
      </w:r>
      <w:proofErr w:type="spellEnd"/>
      <w:r w:rsidRPr="00E20AA8">
        <w:rPr>
          <w:sz w:val="28"/>
          <w:szCs w:val="28"/>
        </w:rPr>
        <w:t xml:space="preserve"> </w:t>
      </w:r>
      <w:r>
        <w:rPr>
          <w:sz w:val="28"/>
          <w:szCs w:val="28"/>
        </w:rPr>
        <w:t>(</w:t>
      </w:r>
      <w:r w:rsidRPr="00E20AA8">
        <w:rPr>
          <w:sz w:val="28"/>
          <w:szCs w:val="28"/>
        </w:rPr>
        <w:t xml:space="preserve">Если отобьешься от </w:t>
      </w:r>
      <w:proofErr w:type="gramStart"/>
      <w:r w:rsidRPr="00E20AA8">
        <w:rPr>
          <w:sz w:val="28"/>
          <w:szCs w:val="28"/>
        </w:rPr>
        <w:t>своих</w:t>
      </w:r>
      <w:proofErr w:type="gramEnd"/>
      <w:r w:rsidRPr="00E20AA8">
        <w:rPr>
          <w:sz w:val="28"/>
          <w:szCs w:val="28"/>
        </w:rPr>
        <w:t>, волки загрызут</w:t>
      </w:r>
      <w:r>
        <w:rPr>
          <w:sz w:val="28"/>
          <w:szCs w:val="28"/>
        </w:rPr>
        <w:t>)</w:t>
      </w:r>
      <w:r w:rsidRPr="00E20AA8">
        <w:rPr>
          <w:sz w:val="28"/>
          <w:szCs w:val="28"/>
        </w:rPr>
        <w:t>.</w:t>
      </w:r>
    </w:p>
    <w:p w:rsidR="005C5A40" w:rsidRDefault="002A6F56" w:rsidP="00786D8E">
      <w:pPr>
        <w:pStyle w:val="a8"/>
        <w:shd w:val="clear" w:color="auto" w:fill="FFFFFF"/>
        <w:spacing w:before="0" w:beforeAutospacing="0" w:after="0" w:afterAutospacing="0"/>
        <w:ind w:firstLine="708"/>
        <w:jc w:val="both"/>
        <w:rPr>
          <w:sz w:val="28"/>
          <w:szCs w:val="28"/>
        </w:rPr>
      </w:pPr>
      <w:r>
        <w:rPr>
          <w:sz w:val="28"/>
          <w:szCs w:val="28"/>
        </w:rPr>
        <w:t>На основе орхоно-</w:t>
      </w:r>
      <w:proofErr w:type="spellStart"/>
      <w:r>
        <w:rPr>
          <w:sz w:val="28"/>
          <w:szCs w:val="28"/>
        </w:rPr>
        <w:t>энесайских</w:t>
      </w:r>
      <w:proofErr w:type="spellEnd"/>
      <w:r>
        <w:rPr>
          <w:sz w:val="28"/>
          <w:szCs w:val="28"/>
        </w:rPr>
        <w:t xml:space="preserve"> памятников письменности автор отмечает о наличии у</w:t>
      </w:r>
      <w:r w:rsidR="00BC1F72" w:rsidRPr="000B59CC">
        <w:rPr>
          <w:sz w:val="28"/>
          <w:szCs w:val="28"/>
        </w:rPr>
        <w:t xml:space="preserve"> </w:t>
      </w:r>
      <w:proofErr w:type="spellStart"/>
      <w:r w:rsidR="00BC1F72" w:rsidRPr="000B59CC">
        <w:rPr>
          <w:sz w:val="28"/>
          <w:szCs w:val="28"/>
        </w:rPr>
        <w:t>тюркоязычных</w:t>
      </w:r>
      <w:proofErr w:type="spellEnd"/>
      <w:r w:rsidR="00BC1F72" w:rsidRPr="000B59CC">
        <w:rPr>
          <w:sz w:val="28"/>
          <w:szCs w:val="28"/>
        </w:rPr>
        <w:t xml:space="preserve"> народов </w:t>
      </w:r>
      <w:r>
        <w:rPr>
          <w:sz w:val="28"/>
          <w:szCs w:val="28"/>
        </w:rPr>
        <w:t>такого</w:t>
      </w:r>
      <w:r w:rsidR="00BC1F72" w:rsidRPr="000B59CC">
        <w:rPr>
          <w:sz w:val="28"/>
          <w:szCs w:val="28"/>
        </w:rPr>
        <w:t xml:space="preserve"> поняти</w:t>
      </w:r>
      <w:r>
        <w:rPr>
          <w:sz w:val="28"/>
          <w:szCs w:val="28"/>
        </w:rPr>
        <w:t>я</w:t>
      </w:r>
      <w:r w:rsidR="00BC1F72" w:rsidRPr="000B59CC">
        <w:rPr>
          <w:sz w:val="28"/>
          <w:szCs w:val="28"/>
        </w:rPr>
        <w:t xml:space="preserve"> как «</w:t>
      </w:r>
      <w:proofErr w:type="spellStart"/>
      <w:r w:rsidR="00BC1F72" w:rsidRPr="000B59CC">
        <w:rPr>
          <w:sz w:val="28"/>
          <w:szCs w:val="28"/>
        </w:rPr>
        <w:t>журт</w:t>
      </w:r>
      <w:proofErr w:type="spellEnd"/>
      <w:r w:rsidR="00BC1F72" w:rsidRPr="000B59CC">
        <w:rPr>
          <w:sz w:val="28"/>
          <w:szCs w:val="28"/>
        </w:rPr>
        <w:t>», тождественно</w:t>
      </w:r>
      <w:r>
        <w:rPr>
          <w:sz w:val="28"/>
          <w:szCs w:val="28"/>
        </w:rPr>
        <w:t>го</w:t>
      </w:r>
      <w:r w:rsidR="00BC1F72" w:rsidRPr="000B59CC">
        <w:rPr>
          <w:sz w:val="28"/>
          <w:szCs w:val="28"/>
        </w:rPr>
        <w:t xml:space="preserve"> понятиям «</w:t>
      </w:r>
      <w:proofErr w:type="spellStart"/>
      <w:r w:rsidR="00BC1F72" w:rsidRPr="000B59CC">
        <w:rPr>
          <w:sz w:val="28"/>
          <w:szCs w:val="28"/>
        </w:rPr>
        <w:t>мамлекет</w:t>
      </w:r>
      <w:proofErr w:type="spellEnd"/>
      <w:r w:rsidR="00BC1F72" w:rsidRPr="000B59CC">
        <w:rPr>
          <w:sz w:val="28"/>
          <w:szCs w:val="28"/>
        </w:rPr>
        <w:t>» и «эл», котор</w:t>
      </w:r>
      <w:r>
        <w:rPr>
          <w:sz w:val="28"/>
          <w:szCs w:val="28"/>
        </w:rPr>
        <w:t>ы</w:t>
      </w:r>
      <w:r w:rsidR="00BC1F72" w:rsidRPr="000B59CC">
        <w:rPr>
          <w:sz w:val="28"/>
          <w:szCs w:val="28"/>
        </w:rPr>
        <w:t xml:space="preserve">е </w:t>
      </w:r>
      <w:r w:rsidR="00FD77DC">
        <w:rPr>
          <w:sz w:val="28"/>
          <w:szCs w:val="28"/>
        </w:rPr>
        <w:t xml:space="preserve">в </w:t>
      </w:r>
      <w:r w:rsidR="00BC1F72" w:rsidRPr="000B59CC">
        <w:rPr>
          <w:sz w:val="28"/>
          <w:szCs w:val="28"/>
        </w:rPr>
        <w:t>перевод</w:t>
      </w:r>
      <w:r w:rsidR="00FD77DC">
        <w:rPr>
          <w:sz w:val="28"/>
          <w:szCs w:val="28"/>
        </w:rPr>
        <w:t>е</w:t>
      </w:r>
      <w:r w:rsidR="00BC1F72" w:rsidRPr="000B59CC">
        <w:rPr>
          <w:sz w:val="28"/>
          <w:szCs w:val="28"/>
        </w:rPr>
        <w:t xml:space="preserve"> на русский язык </w:t>
      </w:r>
      <w:r w:rsidR="00FD77DC">
        <w:rPr>
          <w:sz w:val="28"/>
          <w:szCs w:val="28"/>
        </w:rPr>
        <w:t xml:space="preserve">звучат </w:t>
      </w:r>
      <w:r w:rsidR="00BC1F72" w:rsidRPr="000B59CC">
        <w:rPr>
          <w:sz w:val="28"/>
          <w:szCs w:val="28"/>
        </w:rPr>
        <w:t xml:space="preserve">как «общество», «государство» и «народ». Спецификой кочевого мировоззрения является слитность этих понятий, то есть государство, интересы государства были тождественны интересам всего народа, рода, племени. </w:t>
      </w:r>
      <w:r w:rsidR="002A5669">
        <w:rPr>
          <w:sz w:val="28"/>
          <w:szCs w:val="28"/>
        </w:rPr>
        <w:t>Народ и государство были неотделимы друг от друга, слиты в одно целое.</w:t>
      </w:r>
    </w:p>
    <w:p w:rsidR="00BC1F72" w:rsidRPr="000B59CC" w:rsidRDefault="00BC1F72" w:rsidP="00BC1F72">
      <w:pPr>
        <w:spacing w:after="0" w:line="240" w:lineRule="auto"/>
        <w:ind w:firstLine="708"/>
        <w:jc w:val="both"/>
        <w:rPr>
          <w:rFonts w:ascii="Times New Roman" w:hAnsi="Times New Roman" w:cs="Times New Roman"/>
          <w:sz w:val="28"/>
          <w:szCs w:val="28"/>
        </w:rPr>
      </w:pPr>
      <w:r w:rsidRPr="000B59CC">
        <w:rPr>
          <w:rFonts w:ascii="Times New Roman" w:hAnsi="Times New Roman" w:cs="Times New Roman"/>
          <w:sz w:val="28"/>
          <w:szCs w:val="28"/>
        </w:rPr>
        <w:t>Таким образом, на примере орхоно-</w:t>
      </w:r>
      <w:proofErr w:type="spellStart"/>
      <w:r w:rsidRPr="000B59CC">
        <w:rPr>
          <w:rFonts w:ascii="Times New Roman" w:hAnsi="Times New Roman" w:cs="Times New Roman"/>
          <w:sz w:val="28"/>
          <w:szCs w:val="28"/>
        </w:rPr>
        <w:t>энесайских</w:t>
      </w:r>
      <w:proofErr w:type="spellEnd"/>
      <w:r w:rsidRPr="000B59CC">
        <w:rPr>
          <w:rFonts w:ascii="Times New Roman" w:hAnsi="Times New Roman" w:cs="Times New Roman"/>
          <w:sz w:val="28"/>
          <w:szCs w:val="28"/>
        </w:rPr>
        <w:t xml:space="preserve"> памятников письменности </w:t>
      </w:r>
      <w:r w:rsidR="005C5A40">
        <w:rPr>
          <w:rFonts w:ascii="Times New Roman" w:hAnsi="Times New Roman" w:cs="Times New Roman"/>
          <w:sz w:val="28"/>
          <w:szCs w:val="28"/>
        </w:rPr>
        <w:t>соискатель приходит к заключению</w:t>
      </w:r>
      <w:r w:rsidRPr="000B59CC">
        <w:rPr>
          <w:rFonts w:ascii="Times New Roman" w:hAnsi="Times New Roman" w:cs="Times New Roman"/>
          <w:sz w:val="28"/>
          <w:szCs w:val="28"/>
        </w:rPr>
        <w:t xml:space="preserve">, что в </w:t>
      </w:r>
      <w:proofErr w:type="spellStart"/>
      <w:r w:rsidRPr="000B59CC">
        <w:rPr>
          <w:rFonts w:ascii="Times New Roman" w:hAnsi="Times New Roman" w:cs="Times New Roman"/>
          <w:sz w:val="28"/>
          <w:szCs w:val="28"/>
        </w:rPr>
        <w:t>тенгрианстве</w:t>
      </w:r>
      <w:proofErr w:type="spellEnd"/>
      <w:r w:rsidRPr="000B59CC">
        <w:rPr>
          <w:rFonts w:ascii="Times New Roman" w:hAnsi="Times New Roman" w:cs="Times New Roman"/>
          <w:sz w:val="28"/>
          <w:szCs w:val="28"/>
        </w:rPr>
        <w:t xml:space="preserve"> основными считаются интересы общества, служение своему народу, приложение усилий для роста благосостояния своего народа, его развитию, расширению государственных границ. </w:t>
      </w:r>
    </w:p>
    <w:p w:rsidR="00BC1F72" w:rsidRPr="00D62480" w:rsidRDefault="00BC1F72" w:rsidP="00BC1F72">
      <w:pPr>
        <w:spacing w:after="0" w:line="240" w:lineRule="auto"/>
        <w:ind w:firstLine="708"/>
        <w:jc w:val="both"/>
        <w:rPr>
          <w:rFonts w:ascii="Times New Roman" w:hAnsi="Times New Roman" w:cs="Times New Roman"/>
          <w:sz w:val="28"/>
          <w:szCs w:val="28"/>
        </w:rPr>
      </w:pPr>
      <w:r w:rsidRPr="000B59CC">
        <w:rPr>
          <w:rFonts w:ascii="Times New Roman" w:hAnsi="Times New Roman" w:cs="Times New Roman"/>
          <w:sz w:val="28"/>
          <w:szCs w:val="28"/>
        </w:rPr>
        <w:t xml:space="preserve">Отсюда, предложенный в современной науке признак классовой природы идеологии </w:t>
      </w:r>
      <w:r w:rsidR="005C5A40">
        <w:rPr>
          <w:rFonts w:ascii="Times New Roman" w:hAnsi="Times New Roman" w:cs="Times New Roman"/>
          <w:sz w:val="28"/>
          <w:szCs w:val="28"/>
        </w:rPr>
        <w:t xml:space="preserve">был заменен диссертантом </w:t>
      </w:r>
      <w:r w:rsidRPr="000B59CC">
        <w:rPr>
          <w:rFonts w:ascii="Times New Roman" w:hAnsi="Times New Roman" w:cs="Times New Roman"/>
          <w:sz w:val="28"/>
          <w:szCs w:val="28"/>
        </w:rPr>
        <w:t xml:space="preserve">на признак </w:t>
      </w:r>
      <w:r w:rsidRPr="00786D8E">
        <w:rPr>
          <w:rFonts w:ascii="Times New Roman" w:hAnsi="Times New Roman" w:cs="Times New Roman"/>
          <w:sz w:val="28"/>
          <w:szCs w:val="28"/>
        </w:rPr>
        <w:t>интереса.</w:t>
      </w:r>
      <w:r w:rsidRPr="000B59CC">
        <w:rPr>
          <w:rFonts w:ascii="Times New Roman" w:hAnsi="Times New Roman" w:cs="Times New Roman"/>
          <w:sz w:val="28"/>
          <w:szCs w:val="28"/>
        </w:rPr>
        <w:t xml:space="preserve"> Различные интересы порождают в свою очередь различные идеологии. Классовые интересы ведут к классовым идеологиям (идеология рабочего класса, буржуазии); религиозные интересы к религиозным идеологиям (идеология христианства, идеология ислама, идеология буддизма, идеология иудаизма); национальные интересы к национальным идеологиям (идеология той или иной нации); общественные интересы к государственным идеологиям. </w:t>
      </w:r>
      <w:r w:rsidR="00FD77DC">
        <w:rPr>
          <w:rFonts w:ascii="Times New Roman" w:hAnsi="Times New Roman" w:cs="Times New Roman"/>
          <w:sz w:val="28"/>
          <w:szCs w:val="28"/>
        </w:rPr>
        <w:t>Отсюда</w:t>
      </w:r>
      <w:r w:rsidR="00D62480">
        <w:rPr>
          <w:rFonts w:ascii="Times New Roman" w:hAnsi="Times New Roman" w:cs="Times New Roman"/>
          <w:sz w:val="28"/>
          <w:szCs w:val="28"/>
        </w:rPr>
        <w:t xml:space="preserve">, </w:t>
      </w:r>
      <w:r w:rsidR="005C5A40">
        <w:rPr>
          <w:rFonts w:ascii="Times New Roman" w:hAnsi="Times New Roman" w:cs="Times New Roman"/>
          <w:sz w:val="28"/>
          <w:szCs w:val="28"/>
        </w:rPr>
        <w:t>автор</w:t>
      </w:r>
      <w:r w:rsidR="00D62480">
        <w:rPr>
          <w:rFonts w:ascii="Times New Roman" w:hAnsi="Times New Roman" w:cs="Times New Roman"/>
          <w:sz w:val="28"/>
          <w:szCs w:val="28"/>
        </w:rPr>
        <w:t xml:space="preserve"> констатир</w:t>
      </w:r>
      <w:r w:rsidR="005C5A40">
        <w:rPr>
          <w:rFonts w:ascii="Times New Roman" w:hAnsi="Times New Roman" w:cs="Times New Roman"/>
          <w:sz w:val="28"/>
          <w:szCs w:val="28"/>
        </w:rPr>
        <w:t>ует</w:t>
      </w:r>
      <w:r w:rsidR="00D62480">
        <w:rPr>
          <w:rFonts w:ascii="Times New Roman" w:hAnsi="Times New Roman" w:cs="Times New Roman"/>
          <w:sz w:val="28"/>
          <w:szCs w:val="28"/>
        </w:rPr>
        <w:t xml:space="preserve">, что </w:t>
      </w:r>
      <w:proofErr w:type="spellStart"/>
      <w:r w:rsidR="00D62480">
        <w:rPr>
          <w:rFonts w:ascii="Times New Roman" w:hAnsi="Times New Roman" w:cs="Times New Roman"/>
          <w:sz w:val="28"/>
          <w:szCs w:val="28"/>
        </w:rPr>
        <w:t>тенгрианство</w:t>
      </w:r>
      <w:proofErr w:type="spellEnd"/>
      <w:r w:rsidR="00D62480">
        <w:rPr>
          <w:rFonts w:ascii="Times New Roman" w:hAnsi="Times New Roman" w:cs="Times New Roman"/>
          <w:sz w:val="28"/>
          <w:szCs w:val="28"/>
        </w:rPr>
        <w:t xml:space="preserve"> непосредственно выступало в форме государственной идеологии – как отождествление интересов общества («</w:t>
      </w:r>
      <w:proofErr w:type="spellStart"/>
      <w:r w:rsidR="00D62480">
        <w:rPr>
          <w:rFonts w:ascii="Times New Roman" w:hAnsi="Times New Roman" w:cs="Times New Roman"/>
          <w:sz w:val="28"/>
          <w:szCs w:val="28"/>
        </w:rPr>
        <w:t>журта</w:t>
      </w:r>
      <w:proofErr w:type="spellEnd"/>
      <w:r w:rsidR="00D62480">
        <w:rPr>
          <w:rFonts w:ascii="Times New Roman" w:hAnsi="Times New Roman" w:cs="Times New Roman"/>
          <w:sz w:val="28"/>
          <w:szCs w:val="28"/>
        </w:rPr>
        <w:t>», «эля»).</w:t>
      </w:r>
    </w:p>
    <w:p w:rsidR="00BC1F72" w:rsidRPr="000B59CC" w:rsidRDefault="00BC1F72" w:rsidP="005C5A40">
      <w:pPr>
        <w:spacing w:after="0" w:line="240" w:lineRule="auto"/>
        <w:ind w:firstLine="708"/>
        <w:jc w:val="both"/>
        <w:rPr>
          <w:rFonts w:ascii="Times New Roman" w:hAnsi="Times New Roman" w:cs="Times New Roman"/>
          <w:sz w:val="28"/>
          <w:szCs w:val="28"/>
        </w:rPr>
      </w:pPr>
      <w:r w:rsidRPr="000B59CC">
        <w:rPr>
          <w:rFonts w:ascii="Times New Roman" w:hAnsi="Times New Roman" w:cs="Times New Roman"/>
          <w:sz w:val="28"/>
          <w:szCs w:val="28"/>
        </w:rPr>
        <w:t>Для обоснования второго признака идеологии, то есть наличи</w:t>
      </w:r>
      <w:r w:rsidR="005C5A40">
        <w:rPr>
          <w:rFonts w:ascii="Times New Roman" w:hAnsi="Times New Roman" w:cs="Times New Roman"/>
          <w:sz w:val="28"/>
          <w:szCs w:val="28"/>
        </w:rPr>
        <w:t>я</w:t>
      </w:r>
      <w:r w:rsidRPr="000B59CC">
        <w:rPr>
          <w:rFonts w:ascii="Times New Roman" w:hAnsi="Times New Roman" w:cs="Times New Roman"/>
          <w:sz w:val="28"/>
          <w:szCs w:val="28"/>
        </w:rPr>
        <w:t xml:space="preserve"> философской основы, </w:t>
      </w:r>
      <w:r w:rsidR="005C5A40">
        <w:rPr>
          <w:rFonts w:ascii="Times New Roman" w:hAnsi="Times New Roman" w:cs="Times New Roman"/>
          <w:sz w:val="28"/>
          <w:szCs w:val="28"/>
        </w:rPr>
        <w:t xml:space="preserve">автор ссылается на одну из отечественных концепций, где </w:t>
      </w:r>
      <w:proofErr w:type="spellStart"/>
      <w:r w:rsidR="005C5A40">
        <w:rPr>
          <w:rFonts w:ascii="Times New Roman" w:hAnsi="Times New Roman" w:cs="Times New Roman"/>
          <w:sz w:val="28"/>
          <w:szCs w:val="28"/>
        </w:rPr>
        <w:t>тенгрианство</w:t>
      </w:r>
      <w:proofErr w:type="spellEnd"/>
      <w:r w:rsidR="005C5A40">
        <w:rPr>
          <w:rFonts w:ascii="Times New Roman" w:hAnsi="Times New Roman" w:cs="Times New Roman"/>
          <w:sz w:val="28"/>
          <w:szCs w:val="28"/>
        </w:rPr>
        <w:t xml:space="preserve"> выступает как миропонимание, философия кочевых народов</w:t>
      </w:r>
      <w:r w:rsidR="005C5A40" w:rsidRPr="000B59CC">
        <w:rPr>
          <w:rFonts w:ascii="Times New Roman" w:hAnsi="Times New Roman" w:cs="Times New Roman"/>
          <w:sz w:val="28"/>
          <w:szCs w:val="28"/>
        </w:rPr>
        <w:t xml:space="preserve"> </w:t>
      </w:r>
      <w:r w:rsidRPr="000B59CC">
        <w:rPr>
          <w:rFonts w:ascii="Times New Roman" w:hAnsi="Times New Roman" w:cs="Times New Roman"/>
          <w:sz w:val="28"/>
          <w:szCs w:val="28"/>
        </w:rPr>
        <w:t xml:space="preserve">(Ч. </w:t>
      </w:r>
      <w:proofErr w:type="spellStart"/>
      <w:r w:rsidRPr="000B59CC">
        <w:rPr>
          <w:rFonts w:ascii="Times New Roman" w:hAnsi="Times New Roman" w:cs="Times New Roman"/>
          <w:sz w:val="28"/>
          <w:szCs w:val="28"/>
        </w:rPr>
        <w:t>Омуралиев</w:t>
      </w:r>
      <w:proofErr w:type="spellEnd"/>
      <w:r w:rsidRPr="000B59CC">
        <w:rPr>
          <w:rFonts w:ascii="Times New Roman" w:hAnsi="Times New Roman" w:cs="Times New Roman"/>
          <w:sz w:val="28"/>
          <w:szCs w:val="28"/>
        </w:rPr>
        <w:t xml:space="preserve">). В </w:t>
      </w:r>
      <w:proofErr w:type="spellStart"/>
      <w:r w:rsidRPr="000B59CC">
        <w:rPr>
          <w:rFonts w:ascii="Times New Roman" w:hAnsi="Times New Roman" w:cs="Times New Roman"/>
          <w:sz w:val="28"/>
          <w:szCs w:val="28"/>
        </w:rPr>
        <w:t>те</w:t>
      </w:r>
      <w:r w:rsidR="00D62480">
        <w:rPr>
          <w:rFonts w:ascii="Times New Roman" w:hAnsi="Times New Roman" w:cs="Times New Roman"/>
          <w:sz w:val="28"/>
          <w:szCs w:val="28"/>
        </w:rPr>
        <w:t>нгрианстве</w:t>
      </w:r>
      <w:proofErr w:type="spellEnd"/>
      <w:r w:rsidR="00D62480">
        <w:rPr>
          <w:rFonts w:ascii="Times New Roman" w:hAnsi="Times New Roman" w:cs="Times New Roman"/>
          <w:sz w:val="28"/>
          <w:szCs w:val="28"/>
        </w:rPr>
        <w:t xml:space="preserve"> четко прослеживается</w:t>
      </w:r>
      <w:r w:rsidRPr="000B59CC">
        <w:rPr>
          <w:rFonts w:ascii="Times New Roman" w:hAnsi="Times New Roman" w:cs="Times New Roman"/>
          <w:sz w:val="28"/>
          <w:szCs w:val="28"/>
        </w:rPr>
        <w:t xml:space="preserve"> отношение «мир-человек» и место человека в этом мире. Это своего рода синкретическое учение, включающее в себя все знания о мире и человеке в нем.</w:t>
      </w:r>
    </w:p>
    <w:p w:rsidR="00BC1F72" w:rsidRPr="000B59CC" w:rsidRDefault="00BC1F72" w:rsidP="00BC1F72">
      <w:pPr>
        <w:spacing w:after="0" w:line="240" w:lineRule="auto"/>
        <w:ind w:firstLine="708"/>
        <w:jc w:val="both"/>
        <w:rPr>
          <w:rFonts w:ascii="Times New Roman" w:hAnsi="Times New Roman" w:cs="Times New Roman"/>
          <w:sz w:val="28"/>
          <w:szCs w:val="28"/>
        </w:rPr>
      </w:pPr>
      <w:r w:rsidRPr="000B59CC">
        <w:rPr>
          <w:rFonts w:ascii="Times New Roman" w:hAnsi="Times New Roman" w:cs="Times New Roman"/>
          <w:sz w:val="28"/>
          <w:szCs w:val="28"/>
        </w:rPr>
        <w:t xml:space="preserve">Третий признак идеологии – объективность отражения действительности – также имеет место быть в </w:t>
      </w:r>
      <w:proofErr w:type="spellStart"/>
      <w:r w:rsidRPr="000B59CC">
        <w:rPr>
          <w:rFonts w:ascii="Times New Roman" w:hAnsi="Times New Roman" w:cs="Times New Roman"/>
          <w:sz w:val="28"/>
          <w:szCs w:val="28"/>
        </w:rPr>
        <w:t>тенгрианстве</w:t>
      </w:r>
      <w:proofErr w:type="spellEnd"/>
      <w:r w:rsidRPr="000B59CC">
        <w:rPr>
          <w:rFonts w:ascii="Times New Roman" w:hAnsi="Times New Roman" w:cs="Times New Roman"/>
          <w:sz w:val="28"/>
          <w:szCs w:val="28"/>
        </w:rPr>
        <w:t xml:space="preserve">. Обобщение социальной практики, анализ общественных отношений, определение места и роли каждого человека в системе </w:t>
      </w:r>
      <w:proofErr w:type="gramStart"/>
      <w:r w:rsidRPr="000B59CC">
        <w:rPr>
          <w:rFonts w:ascii="Times New Roman" w:hAnsi="Times New Roman" w:cs="Times New Roman"/>
          <w:sz w:val="28"/>
          <w:szCs w:val="28"/>
        </w:rPr>
        <w:t>кровно-родственных</w:t>
      </w:r>
      <w:proofErr w:type="gramEnd"/>
      <w:r w:rsidRPr="000B59CC">
        <w:rPr>
          <w:rFonts w:ascii="Times New Roman" w:hAnsi="Times New Roman" w:cs="Times New Roman"/>
          <w:sz w:val="28"/>
          <w:szCs w:val="28"/>
        </w:rPr>
        <w:t xml:space="preserve"> отношений, а также структура и объективные закономерности общественной действительности наиболее четко прослеживаются в мире кочевников.</w:t>
      </w:r>
    </w:p>
    <w:p w:rsidR="002F2434" w:rsidRPr="002F2434" w:rsidRDefault="00C90AB9" w:rsidP="00357E6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Исходя из анализа характерных признаков идеологии, </w:t>
      </w:r>
      <w:r w:rsidR="005C5A40">
        <w:rPr>
          <w:rFonts w:ascii="Times New Roman" w:hAnsi="Times New Roman" w:cs="Times New Roman"/>
          <w:sz w:val="28"/>
          <w:szCs w:val="28"/>
        </w:rPr>
        <w:t>диссертант делает вывод</w:t>
      </w:r>
      <w:r w:rsidR="002A5669">
        <w:rPr>
          <w:rFonts w:ascii="Times New Roman" w:hAnsi="Times New Roman" w:cs="Times New Roman"/>
          <w:sz w:val="28"/>
          <w:szCs w:val="28"/>
        </w:rPr>
        <w:t xml:space="preserve"> о том, что </w:t>
      </w:r>
      <w:r>
        <w:rPr>
          <w:rFonts w:ascii="Times New Roman" w:hAnsi="Times New Roman" w:cs="Times New Roman"/>
          <w:sz w:val="28"/>
          <w:szCs w:val="28"/>
        </w:rPr>
        <w:t>идеологически</w:t>
      </w:r>
      <w:r w:rsidR="002A5669">
        <w:rPr>
          <w:rFonts w:ascii="Times New Roman" w:hAnsi="Times New Roman" w:cs="Times New Roman"/>
          <w:sz w:val="28"/>
          <w:szCs w:val="28"/>
        </w:rPr>
        <w:t>е</w:t>
      </w:r>
      <w:r>
        <w:rPr>
          <w:rFonts w:ascii="Times New Roman" w:hAnsi="Times New Roman" w:cs="Times New Roman"/>
          <w:sz w:val="28"/>
          <w:szCs w:val="28"/>
        </w:rPr>
        <w:t xml:space="preserve"> аспект</w:t>
      </w:r>
      <w:r w:rsidR="002A5669">
        <w:rPr>
          <w:rFonts w:ascii="Times New Roman" w:hAnsi="Times New Roman" w:cs="Times New Roman"/>
          <w:sz w:val="28"/>
          <w:szCs w:val="28"/>
        </w:rPr>
        <w:t>ы</w:t>
      </w:r>
      <w:r>
        <w:rPr>
          <w:rFonts w:ascii="Times New Roman" w:hAnsi="Times New Roman" w:cs="Times New Roman"/>
          <w:sz w:val="28"/>
          <w:szCs w:val="28"/>
        </w:rPr>
        <w:t xml:space="preserve"> </w:t>
      </w:r>
      <w:proofErr w:type="spellStart"/>
      <w:r>
        <w:rPr>
          <w:rFonts w:ascii="Times New Roman" w:hAnsi="Times New Roman" w:cs="Times New Roman"/>
          <w:sz w:val="28"/>
          <w:szCs w:val="28"/>
        </w:rPr>
        <w:t>тенгрианства</w:t>
      </w:r>
      <w:proofErr w:type="spellEnd"/>
      <w:r w:rsidR="002A5669">
        <w:rPr>
          <w:rFonts w:ascii="Times New Roman" w:hAnsi="Times New Roman" w:cs="Times New Roman"/>
          <w:sz w:val="28"/>
          <w:szCs w:val="28"/>
        </w:rPr>
        <w:t xml:space="preserve"> проявляются </w:t>
      </w:r>
      <w:r w:rsidR="005B09BE">
        <w:rPr>
          <w:rFonts w:ascii="Times New Roman" w:hAnsi="Times New Roman" w:cs="Times New Roman"/>
          <w:sz w:val="28"/>
          <w:szCs w:val="28"/>
        </w:rPr>
        <w:t>как идея</w:t>
      </w:r>
      <w:r w:rsidR="002A5669">
        <w:rPr>
          <w:rFonts w:ascii="Times New Roman" w:hAnsi="Times New Roman" w:cs="Times New Roman"/>
          <w:sz w:val="28"/>
          <w:szCs w:val="28"/>
        </w:rPr>
        <w:t xml:space="preserve"> служения интересам своего народа (государства)</w:t>
      </w:r>
      <w:r w:rsidR="00555CC0">
        <w:rPr>
          <w:rFonts w:ascii="Times New Roman" w:hAnsi="Times New Roman" w:cs="Times New Roman"/>
          <w:sz w:val="28"/>
          <w:szCs w:val="28"/>
        </w:rPr>
        <w:t xml:space="preserve">. Данные аспекты </w:t>
      </w:r>
      <w:proofErr w:type="spellStart"/>
      <w:r w:rsidR="00555CC0">
        <w:rPr>
          <w:rFonts w:ascii="Times New Roman" w:hAnsi="Times New Roman" w:cs="Times New Roman"/>
          <w:sz w:val="28"/>
          <w:szCs w:val="28"/>
        </w:rPr>
        <w:t>тенгрианства</w:t>
      </w:r>
      <w:proofErr w:type="spellEnd"/>
      <w:r w:rsidR="00555CC0">
        <w:rPr>
          <w:rFonts w:ascii="Times New Roman" w:hAnsi="Times New Roman" w:cs="Times New Roman"/>
          <w:sz w:val="28"/>
          <w:szCs w:val="28"/>
        </w:rPr>
        <w:t xml:space="preserve"> вырождаются в его</w:t>
      </w:r>
      <w:r w:rsidR="0096608C">
        <w:rPr>
          <w:rFonts w:ascii="Times New Roman" w:hAnsi="Times New Roman" w:cs="Times New Roman"/>
          <w:sz w:val="28"/>
          <w:szCs w:val="28"/>
        </w:rPr>
        <w:t xml:space="preserve"> единой идейной основе и интегрирующей</w:t>
      </w:r>
      <w:r w:rsidR="002F2434" w:rsidRPr="002F2434">
        <w:rPr>
          <w:rFonts w:ascii="Times New Roman" w:hAnsi="Times New Roman" w:cs="Times New Roman"/>
          <w:sz w:val="28"/>
          <w:szCs w:val="28"/>
        </w:rPr>
        <w:t xml:space="preserve"> сил</w:t>
      </w:r>
      <w:r w:rsidR="0096608C">
        <w:rPr>
          <w:rFonts w:ascii="Times New Roman" w:hAnsi="Times New Roman" w:cs="Times New Roman"/>
          <w:sz w:val="28"/>
          <w:szCs w:val="28"/>
        </w:rPr>
        <w:t>е</w:t>
      </w:r>
      <w:r w:rsidR="002F2434" w:rsidRPr="002F2434">
        <w:rPr>
          <w:rFonts w:ascii="Times New Roman" w:hAnsi="Times New Roman" w:cs="Times New Roman"/>
          <w:sz w:val="28"/>
          <w:szCs w:val="28"/>
        </w:rPr>
        <w:t>,</w:t>
      </w:r>
      <w:r w:rsidR="0096608C">
        <w:rPr>
          <w:rFonts w:ascii="Times New Roman" w:hAnsi="Times New Roman" w:cs="Times New Roman"/>
          <w:sz w:val="28"/>
          <w:szCs w:val="28"/>
        </w:rPr>
        <w:t xml:space="preserve"> о чем также свидетельствуют тексты, высеченные на камнях</w:t>
      </w:r>
      <w:r w:rsidR="002F2434" w:rsidRPr="002F2434">
        <w:rPr>
          <w:rFonts w:ascii="Times New Roman" w:hAnsi="Times New Roman" w:cs="Times New Roman"/>
          <w:sz w:val="28"/>
          <w:szCs w:val="28"/>
        </w:rPr>
        <w:t xml:space="preserve"> и оставленных нам нашими предками.</w:t>
      </w:r>
      <w:r w:rsidR="00357E6E">
        <w:rPr>
          <w:rFonts w:ascii="Times New Roman" w:hAnsi="Times New Roman" w:cs="Times New Roman"/>
          <w:sz w:val="28"/>
          <w:szCs w:val="28"/>
        </w:rPr>
        <w:t xml:space="preserve"> Так, с</w:t>
      </w:r>
      <w:r w:rsidR="002F2434" w:rsidRPr="002F2434">
        <w:rPr>
          <w:rFonts w:ascii="Times New Roman" w:hAnsi="Times New Roman" w:cs="Times New Roman"/>
          <w:sz w:val="28"/>
          <w:szCs w:val="28"/>
        </w:rPr>
        <w:t>огласно тексту орхонских эпитафий, Тенгри желает, чтобы тюркский народ жил вечно, и говорит: «Да не исчезнет тюркский народ, пусть он живет, пусть будут вечными его имя и слава».</w:t>
      </w:r>
    </w:p>
    <w:p w:rsidR="003431D8" w:rsidRPr="002F2434" w:rsidRDefault="00E706BF"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b/>
          <w:sz w:val="28"/>
          <w:szCs w:val="28"/>
          <w:lang w:eastAsia="ru-RU"/>
        </w:rPr>
        <w:t>Во второй главе – «</w:t>
      </w:r>
      <w:r w:rsidR="00E93BA9">
        <w:rPr>
          <w:rFonts w:ascii="Times New Roman" w:eastAsia="Calibri" w:hAnsi="Times New Roman" w:cs="Times New Roman"/>
          <w:b/>
          <w:bCs/>
          <w:sz w:val="28"/>
          <w:szCs w:val="28"/>
        </w:rPr>
        <w:t xml:space="preserve">Идеологические аспекты </w:t>
      </w:r>
      <w:proofErr w:type="spellStart"/>
      <w:r w:rsidR="00E93BA9">
        <w:rPr>
          <w:rFonts w:ascii="Times New Roman" w:eastAsia="Calibri" w:hAnsi="Times New Roman" w:cs="Times New Roman"/>
          <w:b/>
          <w:bCs/>
          <w:sz w:val="28"/>
          <w:szCs w:val="28"/>
        </w:rPr>
        <w:t>тенгрианства</w:t>
      </w:r>
      <w:proofErr w:type="spellEnd"/>
      <w:r w:rsidRPr="002F2434">
        <w:rPr>
          <w:rFonts w:ascii="Times New Roman" w:eastAsia="Times New Roman" w:hAnsi="Times New Roman" w:cs="Times New Roman"/>
          <w:b/>
          <w:sz w:val="28"/>
          <w:szCs w:val="28"/>
          <w:lang w:eastAsia="ru-RU"/>
        </w:rPr>
        <w:t xml:space="preserve">» – </w:t>
      </w:r>
      <w:r w:rsidR="003431D8" w:rsidRPr="002F2434">
        <w:rPr>
          <w:rFonts w:ascii="Times New Roman" w:eastAsia="Calibri" w:hAnsi="Times New Roman" w:cs="Times New Roman"/>
          <w:sz w:val="28"/>
          <w:szCs w:val="28"/>
        </w:rPr>
        <w:t xml:space="preserve">было определено идеологическое значение философем в древнетюркских памятниках письменности и </w:t>
      </w:r>
      <w:r w:rsidR="003431D8" w:rsidRPr="002F2434">
        <w:rPr>
          <w:rFonts w:ascii="Times New Roman" w:eastAsia="Times New Roman" w:hAnsi="Times New Roman" w:cs="Times New Roman"/>
          <w:sz w:val="28"/>
          <w:szCs w:val="28"/>
          <w:lang w:eastAsia="ru-RU"/>
        </w:rPr>
        <w:t>раскрыта сущность феномена «</w:t>
      </w:r>
      <w:proofErr w:type="spellStart"/>
      <w:r w:rsidR="003431D8" w:rsidRPr="002F2434">
        <w:rPr>
          <w:rFonts w:ascii="Times New Roman" w:eastAsia="Times New Roman" w:hAnsi="Times New Roman" w:cs="Times New Roman"/>
          <w:sz w:val="28"/>
          <w:szCs w:val="28"/>
          <w:lang w:eastAsia="ru-RU"/>
        </w:rPr>
        <w:t>тенгирлик</w:t>
      </w:r>
      <w:proofErr w:type="spellEnd"/>
      <w:r w:rsidR="003431D8" w:rsidRPr="002F2434">
        <w:rPr>
          <w:rFonts w:ascii="Times New Roman" w:eastAsia="Times New Roman" w:hAnsi="Times New Roman" w:cs="Times New Roman"/>
          <w:sz w:val="28"/>
          <w:szCs w:val="28"/>
          <w:lang w:eastAsia="ru-RU"/>
        </w:rPr>
        <w:t>» в орхоно-</w:t>
      </w:r>
      <w:proofErr w:type="spellStart"/>
      <w:r w:rsidR="003431D8" w:rsidRPr="002F2434">
        <w:rPr>
          <w:rFonts w:ascii="Times New Roman" w:eastAsia="Times New Roman" w:hAnsi="Times New Roman" w:cs="Times New Roman"/>
          <w:sz w:val="28"/>
          <w:szCs w:val="28"/>
          <w:lang w:eastAsia="ru-RU"/>
        </w:rPr>
        <w:t>энесайских</w:t>
      </w:r>
      <w:proofErr w:type="spellEnd"/>
      <w:r w:rsidR="003431D8" w:rsidRPr="002F2434">
        <w:rPr>
          <w:rFonts w:ascii="Times New Roman" w:eastAsia="Times New Roman" w:hAnsi="Times New Roman" w:cs="Times New Roman"/>
          <w:sz w:val="28"/>
          <w:szCs w:val="28"/>
          <w:lang w:eastAsia="ru-RU"/>
        </w:rPr>
        <w:t xml:space="preserve"> памятниках письменности как отражение идеологи</w:t>
      </w:r>
      <w:r w:rsidR="00DA63E5">
        <w:rPr>
          <w:rFonts w:ascii="Times New Roman" w:eastAsia="Times New Roman" w:hAnsi="Times New Roman" w:cs="Times New Roman"/>
          <w:sz w:val="28"/>
          <w:szCs w:val="28"/>
          <w:lang w:eastAsia="ru-RU"/>
        </w:rPr>
        <w:t xml:space="preserve">ческого аспекта </w:t>
      </w:r>
      <w:proofErr w:type="spellStart"/>
      <w:r w:rsidR="00DA63E5">
        <w:rPr>
          <w:rFonts w:ascii="Times New Roman" w:eastAsia="Times New Roman" w:hAnsi="Times New Roman" w:cs="Times New Roman"/>
          <w:sz w:val="28"/>
          <w:szCs w:val="28"/>
          <w:lang w:eastAsia="ru-RU"/>
        </w:rPr>
        <w:t>тенгрианства</w:t>
      </w:r>
      <w:proofErr w:type="spellEnd"/>
      <w:r w:rsidR="003431D8" w:rsidRPr="002F2434">
        <w:rPr>
          <w:rFonts w:ascii="Times New Roman" w:eastAsia="Times New Roman" w:hAnsi="Times New Roman" w:cs="Times New Roman"/>
          <w:sz w:val="28"/>
          <w:szCs w:val="28"/>
          <w:lang w:eastAsia="ru-RU"/>
        </w:rPr>
        <w:t xml:space="preserve">, а также был проведен анализ </w:t>
      </w:r>
      <w:r w:rsidR="00E93BA9">
        <w:rPr>
          <w:rFonts w:ascii="Times New Roman" w:eastAsia="Times New Roman" w:hAnsi="Times New Roman" w:cs="Times New Roman"/>
          <w:sz w:val="28"/>
          <w:szCs w:val="28"/>
          <w:lang w:eastAsia="ru-RU"/>
        </w:rPr>
        <w:t xml:space="preserve">особенностей </w:t>
      </w:r>
      <w:r w:rsidR="003431D8" w:rsidRPr="002F2434">
        <w:rPr>
          <w:rFonts w:ascii="Times New Roman" w:eastAsia="Times New Roman" w:hAnsi="Times New Roman" w:cs="Times New Roman"/>
          <w:sz w:val="28"/>
          <w:szCs w:val="28"/>
          <w:lang w:eastAsia="ru-RU"/>
        </w:rPr>
        <w:t>трансформаци</w:t>
      </w:r>
      <w:r w:rsidR="00DA63E5">
        <w:rPr>
          <w:rFonts w:ascii="Times New Roman" w:eastAsia="Times New Roman" w:hAnsi="Times New Roman" w:cs="Times New Roman"/>
          <w:sz w:val="28"/>
          <w:szCs w:val="28"/>
          <w:lang w:eastAsia="ru-RU"/>
        </w:rPr>
        <w:t xml:space="preserve">и </w:t>
      </w:r>
      <w:proofErr w:type="spellStart"/>
      <w:r w:rsidR="00DA63E5">
        <w:rPr>
          <w:rFonts w:ascii="Times New Roman" w:eastAsia="Times New Roman" w:hAnsi="Times New Roman" w:cs="Times New Roman"/>
          <w:sz w:val="28"/>
          <w:szCs w:val="28"/>
          <w:lang w:eastAsia="ru-RU"/>
        </w:rPr>
        <w:t>тенгрианства</w:t>
      </w:r>
      <w:proofErr w:type="spellEnd"/>
      <w:r w:rsidR="003431D8" w:rsidRPr="002F2434">
        <w:rPr>
          <w:rFonts w:ascii="Times New Roman" w:eastAsia="Times New Roman" w:hAnsi="Times New Roman" w:cs="Times New Roman"/>
          <w:sz w:val="28"/>
          <w:szCs w:val="28"/>
          <w:lang w:eastAsia="ru-RU"/>
        </w:rPr>
        <w:t xml:space="preserve"> в </w:t>
      </w:r>
      <w:r w:rsidR="00DA63E5">
        <w:rPr>
          <w:rFonts w:ascii="Times New Roman" w:eastAsia="Times New Roman" w:hAnsi="Times New Roman" w:cs="Times New Roman"/>
          <w:sz w:val="28"/>
          <w:szCs w:val="28"/>
          <w:lang w:eastAsia="ru-RU"/>
        </w:rPr>
        <w:t>современном</w:t>
      </w:r>
      <w:r w:rsidR="003431D8" w:rsidRPr="002F2434">
        <w:rPr>
          <w:rFonts w:ascii="Times New Roman" w:eastAsia="Times New Roman" w:hAnsi="Times New Roman" w:cs="Times New Roman"/>
          <w:sz w:val="28"/>
          <w:szCs w:val="28"/>
          <w:lang w:eastAsia="ru-RU"/>
        </w:rPr>
        <w:t xml:space="preserve"> Кыргызстан</w:t>
      </w:r>
      <w:r w:rsidR="00DA63E5">
        <w:rPr>
          <w:rFonts w:ascii="Times New Roman" w:eastAsia="Times New Roman" w:hAnsi="Times New Roman" w:cs="Times New Roman"/>
          <w:sz w:val="28"/>
          <w:szCs w:val="28"/>
          <w:lang w:eastAsia="ru-RU"/>
        </w:rPr>
        <w:t>е</w:t>
      </w:r>
      <w:r w:rsidR="003431D8" w:rsidRPr="002F2434">
        <w:rPr>
          <w:rFonts w:ascii="Times New Roman" w:eastAsia="Times New Roman" w:hAnsi="Times New Roman" w:cs="Times New Roman"/>
          <w:sz w:val="28"/>
          <w:szCs w:val="28"/>
          <w:lang w:eastAsia="ru-RU"/>
        </w:rPr>
        <w:t>.</w:t>
      </w:r>
    </w:p>
    <w:p w:rsidR="003431D8"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b/>
          <w:bCs/>
          <w:sz w:val="28"/>
          <w:szCs w:val="28"/>
        </w:rPr>
        <w:t>В первом параграфе – «</w:t>
      </w:r>
      <w:r w:rsidR="003431D8" w:rsidRPr="002F2434">
        <w:rPr>
          <w:rFonts w:ascii="Times New Roman" w:eastAsia="Calibri" w:hAnsi="Times New Roman" w:cs="Times New Roman"/>
          <w:b/>
          <w:bCs/>
          <w:sz w:val="28"/>
          <w:szCs w:val="28"/>
        </w:rPr>
        <w:t>Философемы в древнетюркских памятниках письменности</w:t>
      </w:r>
      <w:r w:rsidRPr="002F2434">
        <w:rPr>
          <w:rFonts w:ascii="Times New Roman" w:eastAsia="Calibri" w:hAnsi="Times New Roman" w:cs="Times New Roman"/>
          <w:b/>
          <w:bCs/>
          <w:sz w:val="28"/>
          <w:szCs w:val="28"/>
        </w:rPr>
        <w:t xml:space="preserve">» – </w:t>
      </w:r>
      <w:r w:rsidRPr="002F2434">
        <w:rPr>
          <w:rFonts w:ascii="Times New Roman" w:eastAsia="Calibri" w:hAnsi="Times New Roman" w:cs="Times New Roman"/>
          <w:sz w:val="28"/>
          <w:szCs w:val="28"/>
        </w:rPr>
        <w:t xml:space="preserve">выявляется </w:t>
      </w:r>
      <w:r w:rsidR="003431D8" w:rsidRPr="002F2434">
        <w:rPr>
          <w:rFonts w:ascii="Times New Roman" w:eastAsia="Calibri" w:hAnsi="Times New Roman" w:cs="Times New Roman"/>
          <w:sz w:val="28"/>
          <w:szCs w:val="28"/>
        </w:rPr>
        <w:t>идеологическое значение философем в древнетюркских памятниках письменности.</w:t>
      </w:r>
    </w:p>
    <w:p w:rsidR="0096608C" w:rsidRPr="005D5499" w:rsidRDefault="0096608C" w:rsidP="0096608C">
      <w:pPr>
        <w:spacing w:after="0" w:line="240" w:lineRule="auto"/>
        <w:ind w:firstLine="708"/>
        <w:jc w:val="both"/>
        <w:rPr>
          <w:rFonts w:ascii="Times New Roman" w:hAnsi="Times New Roman" w:cs="Times New Roman"/>
          <w:sz w:val="28"/>
          <w:szCs w:val="28"/>
          <w:shd w:val="clear" w:color="auto" w:fill="FFFFFF"/>
        </w:rPr>
      </w:pPr>
      <w:r w:rsidRPr="005D5499">
        <w:rPr>
          <w:rFonts w:ascii="Times New Roman" w:hAnsi="Times New Roman" w:cs="Times New Roman"/>
          <w:sz w:val="28"/>
          <w:szCs w:val="28"/>
          <w:shd w:val="clear" w:color="auto" w:fill="FFFFFF"/>
        </w:rPr>
        <w:t xml:space="preserve">Для выявления философского содержания древнетюркской мысли </w:t>
      </w:r>
      <w:r w:rsidR="002A5669">
        <w:rPr>
          <w:rFonts w:ascii="Times New Roman" w:hAnsi="Times New Roman" w:cs="Times New Roman"/>
          <w:sz w:val="28"/>
          <w:szCs w:val="28"/>
          <w:shd w:val="clear" w:color="auto" w:fill="FFFFFF"/>
        </w:rPr>
        <w:t>диссертант</w:t>
      </w:r>
      <w:r w:rsidRPr="005D5499">
        <w:rPr>
          <w:rFonts w:ascii="Times New Roman" w:hAnsi="Times New Roman" w:cs="Times New Roman"/>
          <w:sz w:val="28"/>
          <w:szCs w:val="28"/>
          <w:shd w:val="clear" w:color="auto" w:fill="FFFFFF"/>
        </w:rPr>
        <w:t xml:space="preserve"> обратил</w:t>
      </w:r>
      <w:r w:rsidR="002A5669">
        <w:rPr>
          <w:rFonts w:ascii="Times New Roman" w:hAnsi="Times New Roman" w:cs="Times New Roman"/>
          <w:sz w:val="28"/>
          <w:szCs w:val="28"/>
          <w:shd w:val="clear" w:color="auto" w:fill="FFFFFF"/>
        </w:rPr>
        <w:t>ся</w:t>
      </w:r>
      <w:r w:rsidRPr="005D5499">
        <w:rPr>
          <w:rFonts w:ascii="Times New Roman" w:hAnsi="Times New Roman" w:cs="Times New Roman"/>
          <w:sz w:val="28"/>
          <w:szCs w:val="28"/>
          <w:shd w:val="clear" w:color="auto" w:fill="FFFFFF"/>
        </w:rPr>
        <w:t xml:space="preserve"> к понятию «философемы», описанному Г. Гегелем в «Лекциях по истории философии». Философемы – это всеобщие мысли, имплицитно содержащиеся в религии и мифах, которые необходимо обнаруживать. Именно такая форма присутствовала в текстах орхонских и </w:t>
      </w:r>
      <w:proofErr w:type="spellStart"/>
      <w:r w:rsidRPr="005D5499">
        <w:rPr>
          <w:rFonts w:ascii="Times New Roman" w:hAnsi="Times New Roman" w:cs="Times New Roman"/>
          <w:sz w:val="28"/>
          <w:szCs w:val="28"/>
          <w:shd w:val="clear" w:color="auto" w:fill="FFFFFF"/>
        </w:rPr>
        <w:t>энесайских</w:t>
      </w:r>
      <w:proofErr w:type="spellEnd"/>
      <w:r w:rsidRPr="005D5499">
        <w:rPr>
          <w:rFonts w:ascii="Times New Roman" w:hAnsi="Times New Roman" w:cs="Times New Roman"/>
          <w:sz w:val="28"/>
          <w:szCs w:val="28"/>
          <w:shd w:val="clear" w:color="auto" w:fill="FFFFFF"/>
        </w:rPr>
        <w:t xml:space="preserve"> письменностей.</w:t>
      </w:r>
    </w:p>
    <w:p w:rsidR="0096608C" w:rsidRPr="005D5499" w:rsidRDefault="0096608C" w:rsidP="0096608C">
      <w:pPr>
        <w:spacing w:after="0" w:line="240" w:lineRule="auto"/>
        <w:ind w:firstLine="708"/>
        <w:jc w:val="both"/>
        <w:rPr>
          <w:rFonts w:ascii="Times New Roman" w:hAnsi="Times New Roman" w:cs="Times New Roman"/>
          <w:sz w:val="28"/>
          <w:szCs w:val="28"/>
          <w:shd w:val="clear" w:color="auto" w:fill="FFFFFF"/>
        </w:rPr>
      </w:pPr>
      <w:r w:rsidRPr="005D5499">
        <w:rPr>
          <w:rFonts w:ascii="Times New Roman" w:hAnsi="Times New Roman" w:cs="Times New Roman"/>
          <w:sz w:val="28"/>
          <w:szCs w:val="28"/>
          <w:shd w:val="clear" w:color="auto" w:fill="FFFFFF"/>
        </w:rPr>
        <w:t xml:space="preserve">Философские идеи являются неотъемлемой частью культуры древнетюркской цивилизации в целом. Несмотря на их несистематичность, вызревал своеобразный способ философствования в рамках формирующегося религиозного верования в лице </w:t>
      </w:r>
      <w:proofErr w:type="spellStart"/>
      <w:r w:rsidRPr="005D5499">
        <w:rPr>
          <w:rFonts w:ascii="Times New Roman" w:hAnsi="Times New Roman" w:cs="Times New Roman"/>
          <w:sz w:val="28"/>
          <w:szCs w:val="28"/>
          <w:shd w:val="clear" w:color="auto" w:fill="FFFFFF"/>
        </w:rPr>
        <w:t>тенгрианства</w:t>
      </w:r>
      <w:proofErr w:type="spellEnd"/>
      <w:r w:rsidRPr="005D5499">
        <w:rPr>
          <w:rFonts w:ascii="Times New Roman" w:hAnsi="Times New Roman" w:cs="Times New Roman"/>
          <w:sz w:val="28"/>
          <w:szCs w:val="28"/>
          <w:shd w:val="clear" w:color="auto" w:fill="FFFFFF"/>
        </w:rPr>
        <w:t>. Анализ философем, зафиксированных в орхоно-</w:t>
      </w:r>
      <w:proofErr w:type="spellStart"/>
      <w:r w:rsidRPr="005D5499">
        <w:rPr>
          <w:rFonts w:ascii="Times New Roman" w:hAnsi="Times New Roman" w:cs="Times New Roman"/>
          <w:sz w:val="28"/>
          <w:szCs w:val="28"/>
          <w:shd w:val="clear" w:color="auto" w:fill="FFFFFF"/>
        </w:rPr>
        <w:t>энесайских</w:t>
      </w:r>
      <w:proofErr w:type="spellEnd"/>
      <w:r w:rsidRPr="005D5499">
        <w:rPr>
          <w:rFonts w:ascii="Times New Roman" w:hAnsi="Times New Roman" w:cs="Times New Roman"/>
          <w:sz w:val="28"/>
          <w:szCs w:val="28"/>
          <w:shd w:val="clear" w:color="auto" w:fill="FFFFFF"/>
        </w:rPr>
        <w:t xml:space="preserve"> письменностях, выявил их нетеоретическую ориентированность на политические, социальные и религиозные проблемы в обществе.</w:t>
      </w:r>
    </w:p>
    <w:p w:rsidR="00F77E49" w:rsidRPr="002F2434" w:rsidRDefault="00F77E49" w:rsidP="002F2434">
      <w:pPr>
        <w:spacing w:after="0" w:line="240" w:lineRule="auto"/>
        <w:ind w:firstLine="708"/>
        <w:jc w:val="both"/>
        <w:rPr>
          <w:rFonts w:ascii="Times New Roman" w:hAnsi="Times New Roman" w:cs="Times New Roman"/>
          <w:sz w:val="28"/>
          <w:szCs w:val="28"/>
        </w:rPr>
      </w:pPr>
      <w:r w:rsidRPr="002F2434">
        <w:rPr>
          <w:rFonts w:ascii="Times New Roman" w:hAnsi="Times New Roman" w:cs="Times New Roman"/>
          <w:sz w:val="28"/>
          <w:szCs w:val="28"/>
        </w:rPr>
        <w:t xml:space="preserve">Идеологическое значение философем заключается в том, что основными элементами философемы выступают информационные комплексы, заключающие в своем содержании исторически (социально) обусловленные попытки ответов на вопросы мировоззренческого характера. Данные комплексы оформлены сочетанием теоретического и обыденного уровней знания. Возникновение философемы как носителя первичных, фрагментарных знаний о мире относится к тому периоду, когда на фоне развитого мифологического мышления начинает зарождаться иной тип рациональности </w:t>
      </w:r>
      <w:r w:rsidR="00E13FD1">
        <w:rPr>
          <w:rFonts w:ascii="Times New Roman" w:hAnsi="Times New Roman" w:cs="Times New Roman"/>
          <w:sz w:val="28"/>
          <w:szCs w:val="28"/>
        </w:rPr>
        <w:t>–</w:t>
      </w:r>
      <w:r w:rsidRPr="002F2434">
        <w:rPr>
          <w:rFonts w:ascii="Times New Roman" w:hAnsi="Times New Roman" w:cs="Times New Roman"/>
          <w:sz w:val="28"/>
          <w:szCs w:val="28"/>
        </w:rPr>
        <w:t xml:space="preserve"> философский, характеризующийся представлением об ограниченности субъекта восприятия (познающего) от объекта восприятия (познаваемого). </w:t>
      </w:r>
    </w:p>
    <w:p w:rsidR="00F77E49" w:rsidRPr="002F2434" w:rsidRDefault="00F77E49" w:rsidP="002F2434">
      <w:pPr>
        <w:spacing w:after="0" w:line="240" w:lineRule="auto"/>
        <w:ind w:firstLine="708"/>
        <w:jc w:val="both"/>
        <w:rPr>
          <w:rFonts w:ascii="Times New Roman" w:hAnsi="Times New Roman" w:cs="Times New Roman"/>
          <w:sz w:val="28"/>
          <w:szCs w:val="28"/>
        </w:rPr>
      </w:pPr>
      <w:r w:rsidRPr="002F2434">
        <w:rPr>
          <w:rFonts w:ascii="Times New Roman" w:hAnsi="Times New Roman" w:cs="Times New Roman"/>
          <w:sz w:val="28"/>
          <w:szCs w:val="28"/>
        </w:rPr>
        <w:t>Являясь,</w:t>
      </w:r>
      <w:r w:rsidR="00445311" w:rsidRPr="002F2434">
        <w:rPr>
          <w:rFonts w:ascii="Times New Roman" w:hAnsi="Times New Roman" w:cs="Times New Roman"/>
          <w:sz w:val="28"/>
          <w:szCs w:val="28"/>
        </w:rPr>
        <w:t xml:space="preserve"> </w:t>
      </w:r>
      <w:r w:rsidRPr="002F2434">
        <w:rPr>
          <w:rFonts w:ascii="Times New Roman" w:hAnsi="Times New Roman" w:cs="Times New Roman"/>
          <w:sz w:val="28"/>
          <w:szCs w:val="28"/>
        </w:rPr>
        <w:t>онтологически,</w:t>
      </w:r>
      <w:r w:rsidR="00E541B5">
        <w:rPr>
          <w:rFonts w:ascii="Times New Roman" w:hAnsi="Times New Roman" w:cs="Times New Roman"/>
          <w:sz w:val="28"/>
          <w:szCs w:val="28"/>
        </w:rPr>
        <w:t xml:space="preserve"> структурным элементом культуры, </w:t>
      </w:r>
      <w:r w:rsidRPr="002F2434">
        <w:rPr>
          <w:rFonts w:ascii="Times New Roman" w:hAnsi="Times New Roman" w:cs="Times New Roman"/>
          <w:sz w:val="28"/>
          <w:szCs w:val="28"/>
        </w:rPr>
        <w:t>философема обладает рядом отличительных признаков, позволяющих отграничить ее от других элементов данной среды. Для философемы такими признаками будут, во-первых, неявная форма проявления в среде и, во-вторых, как способность трансформироваться сообразно специфике конкретного исторического момента, так и способность сохранять в пространстве культуры свои предыдущие формы без изменений.</w:t>
      </w:r>
    </w:p>
    <w:p w:rsidR="00F77E49" w:rsidRPr="002F2434" w:rsidRDefault="00F77E49" w:rsidP="002F2434">
      <w:pPr>
        <w:spacing w:after="0" w:line="240" w:lineRule="auto"/>
        <w:ind w:firstLine="708"/>
        <w:jc w:val="both"/>
        <w:rPr>
          <w:rFonts w:ascii="Times New Roman" w:hAnsi="Times New Roman" w:cs="Times New Roman"/>
          <w:sz w:val="28"/>
          <w:szCs w:val="28"/>
        </w:rPr>
      </w:pPr>
      <w:r w:rsidRPr="002F2434">
        <w:rPr>
          <w:rFonts w:ascii="Times New Roman" w:hAnsi="Times New Roman" w:cs="Times New Roman"/>
          <w:sz w:val="28"/>
          <w:szCs w:val="28"/>
        </w:rPr>
        <w:t xml:space="preserve">Гносеологически, философема является формой познания мира, которая всегда сочетает в своем содержании особенности различных типов познания действительности, одним из которых обязательно является </w:t>
      </w:r>
      <w:proofErr w:type="gramStart"/>
      <w:r w:rsidRPr="002F2434">
        <w:rPr>
          <w:rFonts w:ascii="Times New Roman" w:hAnsi="Times New Roman" w:cs="Times New Roman"/>
          <w:sz w:val="28"/>
          <w:szCs w:val="28"/>
        </w:rPr>
        <w:t>философский</w:t>
      </w:r>
      <w:proofErr w:type="gramEnd"/>
      <w:r w:rsidRPr="002F2434">
        <w:rPr>
          <w:rFonts w:ascii="Times New Roman" w:hAnsi="Times New Roman" w:cs="Times New Roman"/>
          <w:sz w:val="28"/>
          <w:szCs w:val="28"/>
        </w:rPr>
        <w:t>.</w:t>
      </w:r>
    </w:p>
    <w:p w:rsidR="00F77E49" w:rsidRPr="002F2434" w:rsidRDefault="00F77E49" w:rsidP="002F2434">
      <w:pPr>
        <w:spacing w:after="0" w:line="240" w:lineRule="auto"/>
        <w:ind w:firstLine="398"/>
        <w:jc w:val="both"/>
        <w:rPr>
          <w:rFonts w:ascii="Times New Roman" w:hAnsi="Times New Roman" w:cs="Times New Roman"/>
          <w:sz w:val="28"/>
          <w:szCs w:val="28"/>
        </w:rPr>
      </w:pPr>
      <w:r w:rsidRPr="002F2434">
        <w:rPr>
          <w:rFonts w:ascii="Times New Roman" w:hAnsi="Times New Roman" w:cs="Times New Roman"/>
          <w:sz w:val="28"/>
          <w:szCs w:val="28"/>
        </w:rPr>
        <w:t>Были выявлены следующие философемы, отраженные в орхоно-</w:t>
      </w:r>
      <w:proofErr w:type="spellStart"/>
      <w:r w:rsidRPr="002F2434">
        <w:rPr>
          <w:rFonts w:ascii="Times New Roman" w:hAnsi="Times New Roman" w:cs="Times New Roman"/>
          <w:sz w:val="28"/>
          <w:szCs w:val="28"/>
        </w:rPr>
        <w:t>энесайских</w:t>
      </w:r>
      <w:proofErr w:type="spellEnd"/>
      <w:r w:rsidRPr="002F2434">
        <w:rPr>
          <w:rFonts w:ascii="Times New Roman" w:hAnsi="Times New Roman" w:cs="Times New Roman"/>
          <w:sz w:val="28"/>
          <w:szCs w:val="28"/>
        </w:rPr>
        <w:t xml:space="preserve"> памятниках письменности: Тенгри, </w:t>
      </w:r>
      <w:proofErr w:type="spellStart"/>
      <w:r w:rsidRPr="002F2434">
        <w:rPr>
          <w:rFonts w:ascii="Times New Roman" w:hAnsi="Times New Roman" w:cs="Times New Roman"/>
          <w:sz w:val="28"/>
          <w:szCs w:val="28"/>
        </w:rPr>
        <w:t>Тенирдей</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Тен</w:t>
      </w:r>
      <w:r w:rsidR="00445311" w:rsidRPr="002F2434">
        <w:rPr>
          <w:rFonts w:ascii="Times New Roman" w:hAnsi="Times New Roman" w:cs="Times New Roman"/>
          <w:sz w:val="28"/>
          <w:szCs w:val="28"/>
        </w:rPr>
        <w:t>г</w:t>
      </w:r>
      <w:r w:rsidRPr="002F2434">
        <w:rPr>
          <w:rFonts w:ascii="Times New Roman" w:hAnsi="Times New Roman" w:cs="Times New Roman"/>
          <w:sz w:val="28"/>
          <w:szCs w:val="28"/>
        </w:rPr>
        <w:t>ирлик</w:t>
      </w:r>
      <w:proofErr w:type="spellEnd"/>
      <w:r w:rsidRPr="002F2434">
        <w:rPr>
          <w:rFonts w:ascii="Times New Roman" w:hAnsi="Times New Roman" w:cs="Times New Roman"/>
          <w:sz w:val="28"/>
          <w:szCs w:val="28"/>
        </w:rPr>
        <w:t xml:space="preserve">, Умай, </w:t>
      </w:r>
      <w:proofErr w:type="spellStart"/>
      <w:r w:rsidRPr="002F2434">
        <w:rPr>
          <w:rFonts w:ascii="Times New Roman" w:hAnsi="Times New Roman" w:cs="Times New Roman"/>
          <w:sz w:val="28"/>
          <w:szCs w:val="28"/>
        </w:rPr>
        <w:t>Ыйык</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Жер-Суу</w:t>
      </w:r>
      <w:proofErr w:type="spellEnd"/>
      <w:r w:rsidRPr="002F2434">
        <w:rPr>
          <w:rFonts w:ascii="Times New Roman" w:hAnsi="Times New Roman" w:cs="Times New Roman"/>
          <w:sz w:val="28"/>
          <w:szCs w:val="28"/>
        </w:rPr>
        <w:t xml:space="preserve">, Кут, </w:t>
      </w:r>
      <w:proofErr w:type="spellStart"/>
      <w:r w:rsidRPr="002F2434">
        <w:rPr>
          <w:rFonts w:ascii="Times New Roman" w:hAnsi="Times New Roman" w:cs="Times New Roman"/>
          <w:sz w:val="28"/>
          <w:szCs w:val="28"/>
        </w:rPr>
        <w:t>Кесир</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Убал</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Сооп</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Пейил</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Дөө</w:t>
      </w:r>
      <w:proofErr w:type="gramStart"/>
      <w:r w:rsidRPr="002F2434">
        <w:rPr>
          <w:rFonts w:ascii="Times New Roman" w:hAnsi="Times New Roman" w:cs="Times New Roman"/>
          <w:sz w:val="28"/>
          <w:szCs w:val="28"/>
        </w:rPr>
        <w:t>л</w:t>
      </w:r>
      <w:proofErr w:type="gramEnd"/>
      <w:r w:rsidRPr="002F2434">
        <w:rPr>
          <w:rFonts w:ascii="Times New Roman" w:hAnsi="Times New Roman" w:cs="Times New Roman"/>
          <w:sz w:val="28"/>
          <w:szCs w:val="28"/>
        </w:rPr>
        <w:t>өт</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Ырыс</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Арман</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Насип</w:t>
      </w:r>
      <w:proofErr w:type="spellEnd"/>
      <w:r w:rsidRPr="002F2434">
        <w:rPr>
          <w:rFonts w:ascii="Times New Roman" w:hAnsi="Times New Roman" w:cs="Times New Roman"/>
          <w:sz w:val="28"/>
          <w:szCs w:val="28"/>
        </w:rPr>
        <w:t xml:space="preserve"> </w:t>
      </w:r>
      <w:r w:rsidR="00EB107C">
        <w:rPr>
          <w:rFonts w:ascii="Times New Roman" w:hAnsi="Times New Roman" w:cs="Times New Roman"/>
          <w:sz w:val="28"/>
          <w:szCs w:val="28"/>
        </w:rPr>
        <w:t>–</w:t>
      </w:r>
      <w:r w:rsidRPr="002F2434">
        <w:rPr>
          <w:rFonts w:ascii="Times New Roman" w:hAnsi="Times New Roman" w:cs="Times New Roman"/>
          <w:sz w:val="28"/>
          <w:szCs w:val="28"/>
        </w:rPr>
        <w:t xml:space="preserve"> </w:t>
      </w:r>
      <w:r w:rsidR="00484D05">
        <w:rPr>
          <w:rFonts w:ascii="Times New Roman" w:hAnsi="Times New Roman" w:cs="Times New Roman"/>
          <w:sz w:val="28"/>
          <w:szCs w:val="28"/>
        </w:rPr>
        <w:t>как</w:t>
      </w:r>
      <w:r w:rsidRPr="002F2434">
        <w:rPr>
          <w:rFonts w:ascii="Times New Roman" w:hAnsi="Times New Roman" w:cs="Times New Roman"/>
          <w:sz w:val="28"/>
          <w:szCs w:val="28"/>
        </w:rPr>
        <w:t xml:space="preserve"> непереводимые базовые понятия, составляющие мудрость, силу и мощь духовного величия наших предков. </w:t>
      </w:r>
      <w:r w:rsidR="00445311" w:rsidRPr="002F2434">
        <w:rPr>
          <w:rFonts w:ascii="Times New Roman" w:hAnsi="Times New Roman" w:cs="Times New Roman"/>
          <w:sz w:val="28"/>
          <w:szCs w:val="28"/>
        </w:rPr>
        <w:t>Наиболее существенными в сфере облачения философем идеологической окраской являются философемы «кут» и «</w:t>
      </w:r>
      <w:proofErr w:type="spellStart"/>
      <w:r w:rsidR="00445311" w:rsidRPr="002F2434">
        <w:rPr>
          <w:rFonts w:ascii="Times New Roman" w:hAnsi="Times New Roman" w:cs="Times New Roman"/>
          <w:sz w:val="28"/>
          <w:szCs w:val="28"/>
        </w:rPr>
        <w:t>тенгирлик</w:t>
      </w:r>
      <w:proofErr w:type="spellEnd"/>
      <w:r w:rsidR="00445311" w:rsidRPr="002F2434">
        <w:rPr>
          <w:rFonts w:ascii="Times New Roman" w:hAnsi="Times New Roman" w:cs="Times New Roman"/>
          <w:sz w:val="28"/>
          <w:szCs w:val="28"/>
        </w:rPr>
        <w:t>».</w:t>
      </w:r>
    </w:p>
    <w:p w:rsidR="003431D8" w:rsidRPr="002F2434"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b/>
          <w:bCs/>
          <w:sz w:val="28"/>
          <w:szCs w:val="28"/>
        </w:rPr>
        <w:t>Во втором параграфе – «</w:t>
      </w:r>
      <w:r w:rsidR="003431D8" w:rsidRPr="002F2434">
        <w:rPr>
          <w:rFonts w:ascii="Times New Roman" w:eastAsia="Calibri" w:hAnsi="Times New Roman" w:cs="Times New Roman"/>
          <w:b/>
          <w:bCs/>
          <w:sz w:val="28"/>
          <w:szCs w:val="28"/>
        </w:rPr>
        <w:t>Идеологическ</w:t>
      </w:r>
      <w:r w:rsidR="00C90AB9">
        <w:rPr>
          <w:rFonts w:ascii="Times New Roman" w:eastAsia="Calibri" w:hAnsi="Times New Roman" w:cs="Times New Roman"/>
          <w:b/>
          <w:bCs/>
          <w:sz w:val="28"/>
          <w:szCs w:val="28"/>
        </w:rPr>
        <w:t>о</w:t>
      </w:r>
      <w:r w:rsidR="003431D8" w:rsidRPr="002F2434">
        <w:rPr>
          <w:rFonts w:ascii="Times New Roman" w:eastAsia="Calibri" w:hAnsi="Times New Roman" w:cs="Times New Roman"/>
          <w:b/>
          <w:bCs/>
          <w:sz w:val="28"/>
          <w:szCs w:val="28"/>
        </w:rPr>
        <w:t>е измерение понятия «</w:t>
      </w:r>
      <w:proofErr w:type="spellStart"/>
      <w:r w:rsidR="003431D8" w:rsidRPr="002F2434">
        <w:rPr>
          <w:rFonts w:ascii="Times New Roman" w:eastAsia="Calibri" w:hAnsi="Times New Roman" w:cs="Times New Roman"/>
          <w:b/>
          <w:bCs/>
          <w:sz w:val="28"/>
          <w:szCs w:val="28"/>
        </w:rPr>
        <w:t>тенгирлик</w:t>
      </w:r>
      <w:proofErr w:type="spellEnd"/>
      <w:r w:rsidR="003431D8" w:rsidRPr="002F2434">
        <w:rPr>
          <w:rFonts w:ascii="Times New Roman" w:eastAsia="Calibri" w:hAnsi="Times New Roman" w:cs="Times New Roman"/>
          <w:b/>
          <w:bCs/>
          <w:sz w:val="28"/>
          <w:szCs w:val="28"/>
        </w:rPr>
        <w:t>»</w:t>
      </w:r>
      <w:r w:rsidRPr="002F2434">
        <w:rPr>
          <w:rFonts w:ascii="Times New Roman" w:eastAsia="Calibri" w:hAnsi="Times New Roman" w:cs="Times New Roman"/>
          <w:b/>
          <w:bCs/>
          <w:sz w:val="28"/>
          <w:szCs w:val="28"/>
        </w:rPr>
        <w:t xml:space="preserve">» – </w:t>
      </w:r>
      <w:r w:rsidR="003431D8" w:rsidRPr="002F2434">
        <w:rPr>
          <w:rFonts w:ascii="Times New Roman" w:eastAsia="Times New Roman" w:hAnsi="Times New Roman" w:cs="Times New Roman"/>
          <w:sz w:val="28"/>
          <w:szCs w:val="28"/>
          <w:lang w:eastAsia="ru-RU"/>
        </w:rPr>
        <w:t>раскрыта сущность феномена «</w:t>
      </w:r>
      <w:proofErr w:type="spellStart"/>
      <w:r w:rsidR="003431D8" w:rsidRPr="002F2434">
        <w:rPr>
          <w:rFonts w:ascii="Times New Roman" w:eastAsia="Times New Roman" w:hAnsi="Times New Roman" w:cs="Times New Roman"/>
          <w:sz w:val="28"/>
          <w:szCs w:val="28"/>
          <w:lang w:eastAsia="ru-RU"/>
        </w:rPr>
        <w:t>тенгирлик</w:t>
      </w:r>
      <w:proofErr w:type="spellEnd"/>
      <w:r w:rsidR="003431D8" w:rsidRPr="002F2434">
        <w:rPr>
          <w:rFonts w:ascii="Times New Roman" w:eastAsia="Times New Roman" w:hAnsi="Times New Roman" w:cs="Times New Roman"/>
          <w:sz w:val="28"/>
          <w:szCs w:val="28"/>
          <w:lang w:eastAsia="ru-RU"/>
        </w:rPr>
        <w:t>» в орхоно-</w:t>
      </w:r>
      <w:proofErr w:type="spellStart"/>
      <w:r w:rsidR="003431D8" w:rsidRPr="002F2434">
        <w:rPr>
          <w:rFonts w:ascii="Times New Roman" w:eastAsia="Times New Roman" w:hAnsi="Times New Roman" w:cs="Times New Roman"/>
          <w:sz w:val="28"/>
          <w:szCs w:val="28"/>
          <w:lang w:eastAsia="ru-RU"/>
        </w:rPr>
        <w:t>энесайских</w:t>
      </w:r>
      <w:proofErr w:type="spellEnd"/>
      <w:r w:rsidR="003431D8" w:rsidRPr="002F2434">
        <w:rPr>
          <w:rFonts w:ascii="Times New Roman" w:eastAsia="Times New Roman" w:hAnsi="Times New Roman" w:cs="Times New Roman"/>
          <w:sz w:val="28"/>
          <w:szCs w:val="28"/>
          <w:lang w:eastAsia="ru-RU"/>
        </w:rPr>
        <w:t xml:space="preserve"> памятниках письменности как отражение идеологи</w:t>
      </w:r>
      <w:r w:rsidR="00DA63E5">
        <w:rPr>
          <w:rFonts w:ascii="Times New Roman" w:eastAsia="Times New Roman" w:hAnsi="Times New Roman" w:cs="Times New Roman"/>
          <w:sz w:val="28"/>
          <w:szCs w:val="28"/>
          <w:lang w:eastAsia="ru-RU"/>
        </w:rPr>
        <w:t xml:space="preserve">ческого аспекта </w:t>
      </w:r>
      <w:proofErr w:type="spellStart"/>
      <w:r w:rsidR="00DA63E5">
        <w:rPr>
          <w:rFonts w:ascii="Times New Roman" w:eastAsia="Times New Roman" w:hAnsi="Times New Roman" w:cs="Times New Roman"/>
          <w:sz w:val="28"/>
          <w:szCs w:val="28"/>
          <w:lang w:eastAsia="ru-RU"/>
        </w:rPr>
        <w:t>тенгрианства</w:t>
      </w:r>
      <w:proofErr w:type="spellEnd"/>
      <w:r w:rsidR="003431D8" w:rsidRPr="002F2434">
        <w:rPr>
          <w:rFonts w:ascii="Times New Roman" w:eastAsia="Calibri" w:hAnsi="Times New Roman" w:cs="Times New Roman"/>
          <w:sz w:val="28"/>
          <w:szCs w:val="28"/>
        </w:rPr>
        <w:t xml:space="preserve"> </w:t>
      </w:r>
    </w:p>
    <w:p w:rsidR="00445311" w:rsidRPr="002F2434" w:rsidRDefault="00445311" w:rsidP="002F2434">
      <w:pPr>
        <w:spacing w:after="0" w:line="240" w:lineRule="auto"/>
        <w:ind w:firstLine="708"/>
        <w:jc w:val="both"/>
        <w:rPr>
          <w:rFonts w:ascii="Times New Roman" w:hAnsi="Times New Roman" w:cs="Times New Roman"/>
          <w:sz w:val="28"/>
          <w:szCs w:val="28"/>
        </w:rPr>
      </w:pPr>
      <w:r w:rsidRPr="002F2434">
        <w:rPr>
          <w:rFonts w:ascii="Times New Roman" w:hAnsi="Times New Roman" w:cs="Times New Roman"/>
          <w:sz w:val="28"/>
          <w:szCs w:val="28"/>
        </w:rPr>
        <w:t>Источниковедческой базой для возникновения понятия «</w:t>
      </w:r>
      <w:proofErr w:type="spellStart"/>
      <w:r w:rsidRPr="002F2434">
        <w:rPr>
          <w:rFonts w:ascii="Times New Roman" w:hAnsi="Times New Roman" w:cs="Times New Roman"/>
          <w:sz w:val="28"/>
          <w:szCs w:val="28"/>
        </w:rPr>
        <w:t>тен</w:t>
      </w:r>
      <w:r w:rsidR="00741B01">
        <w:rPr>
          <w:rFonts w:ascii="Times New Roman" w:hAnsi="Times New Roman" w:cs="Times New Roman"/>
          <w:sz w:val="28"/>
          <w:szCs w:val="28"/>
        </w:rPr>
        <w:t>г</w:t>
      </w:r>
      <w:r w:rsidRPr="002F2434">
        <w:rPr>
          <w:rFonts w:ascii="Times New Roman" w:hAnsi="Times New Roman" w:cs="Times New Roman"/>
          <w:sz w:val="28"/>
          <w:szCs w:val="28"/>
        </w:rPr>
        <w:t>ирлик</w:t>
      </w:r>
      <w:proofErr w:type="spellEnd"/>
      <w:r w:rsidRPr="002F2434">
        <w:rPr>
          <w:rFonts w:ascii="Times New Roman" w:hAnsi="Times New Roman" w:cs="Times New Roman"/>
          <w:sz w:val="28"/>
          <w:szCs w:val="28"/>
        </w:rPr>
        <w:t>» является выявление сущности понятия «</w:t>
      </w:r>
      <w:proofErr w:type="spellStart"/>
      <w:r w:rsidRPr="002F2434">
        <w:rPr>
          <w:rFonts w:ascii="Times New Roman" w:hAnsi="Times New Roman" w:cs="Times New Roman"/>
          <w:sz w:val="28"/>
          <w:szCs w:val="28"/>
        </w:rPr>
        <w:t>тенгри</w:t>
      </w:r>
      <w:proofErr w:type="spellEnd"/>
      <w:r w:rsidRPr="002F2434">
        <w:rPr>
          <w:rFonts w:ascii="Times New Roman" w:hAnsi="Times New Roman" w:cs="Times New Roman"/>
          <w:sz w:val="28"/>
          <w:szCs w:val="28"/>
        </w:rPr>
        <w:t xml:space="preserve">». </w:t>
      </w:r>
    </w:p>
    <w:p w:rsidR="00445311" w:rsidRPr="002F2434" w:rsidRDefault="00445311" w:rsidP="002F2434">
      <w:pPr>
        <w:spacing w:after="0" w:line="240" w:lineRule="auto"/>
        <w:ind w:firstLine="708"/>
        <w:jc w:val="both"/>
        <w:rPr>
          <w:rFonts w:ascii="Times New Roman" w:hAnsi="Times New Roman" w:cs="Times New Roman"/>
          <w:sz w:val="28"/>
          <w:szCs w:val="28"/>
        </w:rPr>
      </w:pPr>
      <w:r w:rsidRPr="002F2434">
        <w:rPr>
          <w:rFonts w:ascii="Times New Roman" w:hAnsi="Times New Roman" w:cs="Times New Roman"/>
          <w:sz w:val="28"/>
          <w:szCs w:val="28"/>
        </w:rPr>
        <w:t>На Международной конференции алтаистов в 2003 году в Анкаре при участии ученых из 36 стран мира была единодушно принята следующая этимология слова «</w:t>
      </w:r>
      <w:proofErr w:type="spellStart"/>
      <w:r w:rsidRPr="002F2434">
        <w:rPr>
          <w:rFonts w:ascii="Times New Roman" w:hAnsi="Times New Roman" w:cs="Times New Roman"/>
          <w:sz w:val="28"/>
          <w:szCs w:val="28"/>
        </w:rPr>
        <w:t>тенгри</w:t>
      </w:r>
      <w:proofErr w:type="spellEnd"/>
      <w:r w:rsidRPr="002F2434">
        <w:rPr>
          <w:rFonts w:ascii="Times New Roman" w:hAnsi="Times New Roman" w:cs="Times New Roman"/>
          <w:sz w:val="28"/>
          <w:szCs w:val="28"/>
        </w:rPr>
        <w:t xml:space="preserve">». Само слово «Тенгри» </w:t>
      </w:r>
      <w:proofErr w:type="spellStart"/>
      <w:r w:rsidRPr="002F2434">
        <w:rPr>
          <w:rFonts w:ascii="Times New Roman" w:hAnsi="Times New Roman" w:cs="Times New Roman"/>
          <w:sz w:val="28"/>
          <w:szCs w:val="28"/>
        </w:rPr>
        <w:t>прототюркское</w:t>
      </w:r>
      <w:proofErr w:type="spellEnd"/>
      <w:r w:rsidRPr="002F2434">
        <w:rPr>
          <w:rFonts w:ascii="Times New Roman" w:hAnsi="Times New Roman" w:cs="Times New Roman"/>
          <w:sz w:val="28"/>
          <w:szCs w:val="28"/>
        </w:rPr>
        <w:t>, впоследствии перешедшее в гуннский язык. Оно состоит из двух корней “</w:t>
      </w:r>
      <w:proofErr w:type="spellStart"/>
      <w:r w:rsidRPr="002F2434">
        <w:rPr>
          <w:rFonts w:ascii="Times New Roman" w:hAnsi="Times New Roman" w:cs="Times New Roman"/>
          <w:sz w:val="28"/>
          <w:szCs w:val="28"/>
        </w:rPr>
        <w:t>Тәң</w:t>
      </w:r>
      <w:proofErr w:type="spellEnd"/>
      <w:r w:rsidRPr="002F2434">
        <w:rPr>
          <w:rFonts w:ascii="Times New Roman" w:hAnsi="Times New Roman" w:cs="Times New Roman"/>
          <w:sz w:val="28"/>
          <w:szCs w:val="28"/>
        </w:rPr>
        <w:t>,” и «</w:t>
      </w:r>
      <w:proofErr w:type="spellStart"/>
      <w:r w:rsidRPr="002F2434">
        <w:rPr>
          <w:rFonts w:ascii="Times New Roman" w:hAnsi="Times New Roman" w:cs="Times New Roman"/>
          <w:sz w:val="28"/>
          <w:szCs w:val="28"/>
        </w:rPr>
        <w:t>р</w:t>
      </w:r>
      <w:proofErr w:type="gramStart"/>
      <w:r w:rsidRPr="002F2434">
        <w:rPr>
          <w:rFonts w:ascii="Times New Roman" w:hAnsi="Times New Roman" w:cs="Times New Roman"/>
          <w:sz w:val="28"/>
          <w:szCs w:val="28"/>
        </w:rPr>
        <w:t>i</w:t>
      </w:r>
      <w:proofErr w:type="spellEnd"/>
      <w:proofErr w:type="gramEnd"/>
      <w:r w:rsidRPr="002F2434">
        <w:rPr>
          <w:rFonts w:ascii="Times New Roman" w:hAnsi="Times New Roman" w:cs="Times New Roman"/>
          <w:sz w:val="28"/>
          <w:szCs w:val="28"/>
        </w:rPr>
        <w:t xml:space="preserve">», первый корень означает «Небо», второй — «Человек». Если взять позднее древнетюркское понятие «Тең» – оно также означает равный, подобный. </w:t>
      </w:r>
    </w:p>
    <w:p w:rsidR="008E5F3A" w:rsidRPr="008E5F3A" w:rsidRDefault="008E5F3A" w:rsidP="008E5F3A">
      <w:pPr>
        <w:spacing w:after="0" w:line="240" w:lineRule="auto"/>
        <w:ind w:firstLine="540"/>
        <w:jc w:val="both"/>
        <w:rPr>
          <w:rFonts w:ascii="Times New Roman" w:hAnsi="Times New Roman" w:cs="Times New Roman"/>
          <w:color w:val="000000"/>
          <w:sz w:val="28"/>
          <w:szCs w:val="28"/>
        </w:rPr>
      </w:pPr>
      <w:r w:rsidRPr="008E5F3A">
        <w:rPr>
          <w:rFonts w:ascii="Times New Roman" w:hAnsi="Times New Roman" w:cs="Times New Roman"/>
          <w:sz w:val="28"/>
          <w:szCs w:val="28"/>
        </w:rPr>
        <w:t>Понятие «</w:t>
      </w:r>
      <w:proofErr w:type="spellStart"/>
      <w:r w:rsidRPr="008E5F3A">
        <w:rPr>
          <w:rFonts w:ascii="Times New Roman" w:hAnsi="Times New Roman" w:cs="Times New Roman"/>
          <w:sz w:val="28"/>
          <w:szCs w:val="28"/>
        </w:rPr>
        <w:t>Тенгр</w:t>
      </w:r>
      <w:proofErr w:type="spellEnd"/>
      <w:r w:rsidRPr="008E5F3A">
        <w:rPr>
          <w:rFonts w:ascii="Times New Roman" w:hAnsi="Times New Roman" w:cs="Times New Roman"/>
          <w:sz w:val="28"/>
          <w:szCs w:val="28"/>
        </w:rPr>
        <w:t>» в орхоно-</w:t>
      </w:r>
      <w:proofErr w:type="spellStart"/>
      <w:r w:rsidR="00E541B5">
        <w:rPr>
          <w:rFonts w:ascii="Times New Roman" w:hAnsi="Times New Roman" w:cs="Times New Roman"/>
          <w:sz w:val="28"/>
          <w:szCs w:val="28"/>
        </w:rPr>
        <w:t>э</w:t>
      </w:r>
      <w:r w:rsidRPr="008E5F3A">
        <w:rPr>
          <w:rFonts w:ascii="Times New Roman" w:hAnsi="Times New Roman" w:cs="Times New Roman"/>
          <w:sz w:val="28"/>
          <w:szCs w:val="28"/>
        </w:rPr>
        <w:t>н</w:t>
      </w:r>
      <w:r w:rsidR="00E541B5">
        <w:rPr>
          <w:rFonts w:ascii="Times New Roman" w:hAnsi="Times New Roman" w:cs="Times New Roman"/>
          <w:sz w:val="28"/>
          <w:szCs w:val="28"/>
        </w:rPr>
        <w:t>е</w:t>
      </w:r>
      <w:r w:rsidRPr="008E5F3A">
        <w:rPr>
          <w:rFonts w:ascii="Times New Roman" w:hAnsi="Times New Roman" w:cs="Times New Roman"/>
          <w:sz w:val="28"/>
          <w:szCs w:val="28"/>
        </w:rPr>
        <w:t>с</w:t>
      </w:r>
      <w:r w:rsidR="00E541B5">
        <w:rPr>
          <w:rFonts w:ascii="Times New Roman" w:hAnsi="Times New Roman" w:cs="Times New Roman"/>
          <w:sz w:val="28"/>
          <w:szCs w:val="28"/>
        </w:rPr>
        <w:t>а</w:t>
      </w:r>
      <w:r w:rsidRPr="008E5F3A">
        <w:rPr>
          <w:rFonts w:ascii="Times New Roman" w:hAnsi="Times New Roman" w:cs="Times New Roman"/>
          <w:sz w:val="28"/>
          <w:szCs w:val="28"/>
        </w:rPr>
        <w:t>йских</w:t>
      </w:r>
      <w:proofErr w:type="spellEnd"/>
      <w:r w:rsidRPr="008E5F3A">
        <w:rPr>
          <w:rFonts w:ascii="Times New Roman" w:hAnsi="Times New Roman" w:cs="Times New Roman"/>
          <w:sz w:val="28"/>
          <w:szCs w:val="28"/>
        </w:rPr>
        <w:t xml:space="preserve"> письменных памятниках отражало тот феномен, которого мы называем «Бог». Контексты древнетюркских письменных памятников показывают, что к VII веку в культуре древних тюр</w:t>
      </w:r>
      <w:r w:rsidR="00E541B5">
        <w:rPr>
          <w:rFonts w:ascii="Times New Roman" w:hAnsi="Times New Roman" w:cs="Times New Roman"/>
          <w:sz w:val="28"/>
          <w:szCs w:val="28"/>
        </w:rPr>
        <w:t>ков существовала и</w:t>
      </w:r>
      <w:r w:rsidRPr="008E5F3A">
        <w:rPr>
          <w:rFonts w:ascii="Times New Roman" w:hAnsi="Times New Roman" w:cs="Times New Roman"/>
          <w:sz w:val="28"/>
          <w:szCs w:val="28"/>
        </w:rPr>
        <w:t xml:space="preserve"> </w:t>
      </w:r>
      <w:r w:rsidR="00E541B5">
        <w:rPr>
          <w:rFonts w:ascii="Times New Roman" w:hAnsi="Times New Roman" w:cs="Times New Roman"/>
          <w:sz w:val="28"/>
          <w:szCs w:val="28"/>
        </w:rPr>
        <w:t>функционировала</w:t>
      </w:r>
      <w:r w:rsidRPr="008E5F3A">
        <w:rPr>
          <w:rFonts w:ascii="Times New Roman" w:hAnsi="Times New Roman" w:cs="Times New Roman"/>
          <w:sz w:val="28"/>
          <w:szCs w:val="28"/>
        </w:rPr>
        <w:t xml:space="preserve"> сформулированная монотеистическая религия с </w:t>
      </w:r>
      <w:r w:rsidRPr="008E5F3A">
        <w:rPr>
          <w:rFonts w:ascii="Times New Roman" w:hAnsi="Times New Roman" w:cs="Times New Roman"/>
          <w:color w:val="000000"/>
          <w:sz w:val="28"/>
          <w:szCs w:val="28"/>
        </w:rPr>
        <w:t xml:space="preserve">персонифицированным богом «Тенгри», т.е. единый благодетельный, всезнающий и правосудный, распоряжающийся судьбами человека, народа, государства. </w:t>
      </w:r>
    </w:p>
    <w:p w:rsidR="00CE7EDB" w:rsidRPr="00C90AB9" w:rsidRDefault="00484D05" w:rsidP="00CE7EDB">
      <w:pPr>
        <w:pStyle w:val="ac"/>
        <w:ind w:firstLine="567"/>
        <w:rPr>
          <w:i w:val="0"/>
          <w:szCs w:val="28"/>
        </w:rPr>
      </w:pPr>
      <w:r>
        <w:rPr>
          <w:i w:val="0"/>
          <w:szCs w:val="28"/>
        </w:rPr>
        <w:t>Анализ диссертантом о</w:t>
      </w:r>
      <w:r w:rsidR="00445311" w:rsidRPr="00C90AB9">
        <w:rPr>
          <w:i w:val="0"/>
          <w:szCs w:val="28"/>
        </w:rPr>
        <w:t>рхоно-</w:t>
      </w:r>
      <w:proofErr w:type="spellStart"/>
      <w:r w:rsidR="00445311" w:rsidRPr="00C90AB9">
        <w:rPr>
          <w:i w:val="0"/>
          <w:szCs w:val="28"/>
        </w:rPr>
        <w:t>энесайски</w:t>
      </w:r>
      <w:r>
        <w:rPr>
          <w:i w:val="0"/>
          <w:szCs w:val="28"/>
        </w:rPr>
        <w:t>х</w:t>
      </w:r>
      <w:proofErr w:type="spellEnd"/>
      <w:r w:rsidR="00445311" w:rsidRPr="00C90AB9">
        <w:rPr>
          <w:i w:val="0"/>
          <w:szCs w:val="28"/>
        </w:rPr>
        <w:t xml:space="preserve"> пис</w:t>
      </w:r>
      <w:r w:rsidR="00C90AB9" w:rsidRPr="00C90AB9">
        <w:rPr>
          <w:i w:val="0"/>
          <w:szCs w:val="28"/>
        </w:rPr>
        <w:t>ьменност</w:t>
      </w:r>
      <w:r>
        <w:rPr>
          <w:i w:val="0"/>
          <w:szCs w:val="28"/>
        </w:rPr>
        <w:t>ей</w:t>
      </w:r>
      <w:r w:rsidR="00C90AB9" w:rsidRPr="00C90AB9">
        <w:rPr>
          <w:i w:val="0"/>
          <w:szCs w:val="28"/>
        </w:rPr>
        <w:t xml:space="preserve"> </w:t>
      </w:r>
      <w:r>
        <w:rPr>
          <w:i w:val="0"/>
          <w:szCs w:val="28"/>
        </w:rPr>
        <w:t xml:space="preserve">позволил выявить </w:t>
      </w:r>
      <w:r w:rsidR="00C90AB9" w:rsidRPr="00C90AB9">
        <w:rPr>
          <w:i w:val="0"/>
          <w:szCs w:val="28"/>
        </w:rPr>
        <w:t>свидетельств</w:t>
      </w:r>
      <w:r>
        <w:rPr>
          <w:i w:val="0"/>
          <w:szCs w:val="28"/>
        </w:rPr>
        <w:t>а того</w:t>
      </w:r>
      <w:r w:rsidR="00C90AB9" w:rsidRPr="00C90AB9">
        <w:rPr>
          <w:i w:val="0"/>
          <w:szCs w:val="28"/>
        </w:rPr>
        <w:t xml:space="preserve">, что </w:t>
      </w:r>
      <w:r w:rsidR="00445311" w:rsidRPr="00C90AB9">
        <w:rPr>
          <w:i w:val="0"/>
          <w:szCs w:val="28"/>
        </w:rPr>
        <w:t>Тен</w:t>
      </w:r>
      <w:r w:rsidR="00C90AB9" w:rsidRPr="00C90AB9">
        <w:rPr>
          <w:i w:val="0"/>
          <w:szCs w:val="28"/>
        </w:rPr>
        <w:t>г</w:t>
      </w:r>
      <w:r w:rsidR="00445311" w:rsidRPr="00C90AB9">
        <w:rPr>
          <w:i w:val="0"/>
          <w:szCs w:val="28"/>
        </w:rPr>
        <w:t>р</w:t>
      </w:r>
      <w:r w:rsidR="00C90AB9" w:rsidRPr="00C90AB9">
        <w:rPr>
          <w:i w:val="0"/>
          <w:szCs w:val="28"/>
        </w:rPr>
        <w:t>и есть образ божественной Троицы</w:t>
      </w:r>
      <w:r w:rsidR="00445311" w:rsidRPr="00C90AB9">
        <w:rPr>
          <w:i w:val="0"/>
          <w:szCs w:val="28"/>
        </w:rPr>
        <w:t>, единой в трех лицах. Троицу авторы орхоно-</w:t>
      </w:r>
      <w:proofErr w:type="spellStart"/>
      <w:r w:rsidR="00445311" w:rsidRPr="00C90AB9">
        <w:rPr>
          <w:i w:val="0"/>
          <w:szCs w:val="28"/>
        </w:rPr>
        <w:t>энесайских</w:t>
      </w:r>
      <w:proofErr w:type="spellEnd"/>
      <w:r w:rsidR="00445311" w:rsidRPr="00C90AB9">
        <w:rPr>
          <w:i w:val="0"/>
          <w:szCs w:val="28"/>
        </w:rPr>
        <w:t xml:space="preserve"> письменностей понимали, как пространство духа: Бог созерцающий, поддерживающий и карающий в одном лице. Он един, но проявляет себя по-разному. Люди знали: Бог все видит, а защитит или покарает, зависит от дел человека. </w:t>
      </w:r>
    </w:p>
    <w:p w:rsidR="00445311" w:rsidRPr="002F2434" w:rsidRDefault="00445311" w:rsidP="008E5F3A">
      <w:pPr>
        <w:spacing w:after="0" w:line="240" w:lineRule="auto"/>
        <w:ind w:firstLine="540"/>
        <w:jc w:val="both"/>
        <w:rPr>
          <w:rFonts w:ascii="Times New Roman" w:hAnsi="Times New Roman" w:cs="Times New Roman"/>
          <w:sz w:val="28"/>
          <w:szCs w:val="28"/>
        </w:rPr>
      </w:pPr>
      <w:r w:rsidRPr="002F2434">
        <w:rPr>
          <w:rFonts w:ascii="Times New Roman" w:hAnsi="Times New Roman" w:cs="Times New Roman"/>
          <w:sz w:val="28"/>
          <w:szCs w:val="28"/>
        </w:rPr>
        <w:t xml:space="preserve">Правители кочевых родоплеменных объединений использовали идею о </w:t>
      </w:r>
      <w:proofErr w:type="gramStart"/>
      <w:r w:rsidRPr="002F2434">
        <w:rPr>
          <w:rFonts w:ascii="Times New Roman" w:hAnsi="Times New Roman" w:cs="Times New Roman"/>
          <w:sz w:val="28"/>
          <w:szCs w:val="28"/>
        </w:rPr>
        <w:t>всемогущем</w:t>
      </w:r>
      <w:proofErr w:type="gramEnd"/>
      <w:r w:rsidRPr="002F2434">
        <w:rPr>
          <w:rFonts w:ascii="Times New Roman" w:hAnsi="Times New Roman" w:cs="Times New Roman"/>
          <w:sz w:val="28"/>
          <w:szCs w:val="28"/>
        </w:rPr>
        <w:t xml:space="preserve"> Тенгри для упрочения своей политической власти. Почитание и возвеличивание Тенгри в целях укрепления власти, опиралось все же на народные представления </w:t>
      </w:r>
      <w:proofErr w:type="spellStart"/>
      <w:r w:rsidRPr="002F2434">
        <w:rPr>
          <w:rFonts w:ascii="Times New Roman" w:hAnsi="Times New Roman" w:cs="Times New Roman"/>
          <w:sz w:val="28"/>
          <w:szCs w:val="28"/>
        </w:rPr>
        <w:t>тюркоязычных</w:t>
      </w:r>
      <w:proofErr w:type="spellEnd"/>
      <w:r w:rsidRPr="002F2434">
        <w:rPr>
          <w:rFonts w:ascii="Times New Roman" w:hAnsi="Times New Roman" w:cs="Times New Roman"/>
          <w:sz w:val="28"/>
          <w:szCs w:val="28"/>
        </w:rPr>
        <w:t xml:space="preserve"> кочевников. Это делало модификацию культа Тенгри кочевой аристократией более доступной для влияния на рядовых кочевников. Позднее идея упрочения политической власти начинает выступать в роли всесильного предка вполне определенной социальной силы. Ярким примером этому служит Тюркский каганат, в котором каган считался «наместником» Тенгри на земле. Так, например, </w:t>
      </w:r>
      <w:proofErr w:type="spellStart"/>
      <w:r w:rsidRPr="002F2434">
        <w:rPr>
          <w:rFonts w:ascii="Times New Roman" w:hAnsi="Times New Roman" w:cs="Times New Roman"/>
          <w:sz w:val="28"/>
          <w:szCs w:val="28"/>
        </w:rPr>
        <w:t>Кюль-Тегину</w:t>
      </w:r>
      <w:proofErr w:type="spellEnd"/>
      <w:r w:rsidRPr="002F2434">
        <w:rPr>
          <w:rFonts w:ascii="Times New Roman" w:hAnsi="Times New Roman" w:cs="Times New Roman"/>
          <w:sz w:val="28"/>
          <w:szCs w:val="28"/>
        </w:rPr>
        <w:t xml:space="preserve"> приписываются слова: «Небо, дарующее (ханам) государства, посадило меня самого, надо думать, каганом, чтобы не пропало имя и слава Тюркского народа». Правитель сам подчеркивал свое божественное происхождение: «</w:t>
      </w:r>
      <w:proofErr w:type="spellStart"/>
      <w:r w:rsidRPr="002F2434">
        <w:rPr>
          <w:rFonts w:ascii="Times New Roman" w:hAnsi="Times New Roman" w:cs="Times New Roman"/>
          <w:sz w:val="28"/>
          <w:szCs w:val="28"/>
        </w:rPr>
        <w:t>Небоподобный</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неборожденный</w:t>
      </w:r>
      <w:proofErr w:type="spellEnd"/>
      <w:r w:rsidRPr="002F2434">
        <w:rPr>
          <w:rFonts w:ascii="Times New Roman" w:hAnsi="Times New Roman" w:cs="Times New Roman"/>
          <w:sz w:val="28"/>
          <w:szCs w:val="28"/>
        </w:rPr>
        <w:t>» (собственно «на небе» или «из неба» возникший) тюркский каган, я нынче сел (на царство)». Образ божества Тен</w:t>
      </w:r>
      <w:r w:rsidR="008E5F3A">
        <w:rPr>
          <w:rFonts w:ascii="Times New Roman" w:hAnsi="Times New Roman" w:cs="Times New Roman"/>
          <w:sz w:val="28"/>
          <w:szCs w:val="28"/>
        </w:rPr>
        <w:t>гри</w:t>
      </w:r>
      <w:r w:rsidRPr="002F2434">
        <w:rPr>
          <w:rFonts w:ascii="Times New Roman" w:hAnsi="Times New Roman" w:cs="Times New Roman"/>
          <w:sz w:val="28"/>
          <w:szCs w:val="28"/>
        </w:rPr>
        <w:t xml:space="preserve">, господствующего на небе и с высот своих управляющего земным миром, занимает в иерархии власти наивысшую точку. Он как бы воспроизводит </w:t>
      </w:r>
      <w:proofErr w:type="spellStart"/>
      <w:r w:rsidRPr="002F2434">
        <w:rPr>
          <w:rFonts w:ascii="Times New Roman" w:hAnsi="Times New Roman" w:cs="Times New Roman"/>
          <w:sz w:val="28"/>
          <w:szCs w:val="28"/>
        </w:rPr>
        <w:t>сакрализованную</w:t>
      </w:r>
      <w:proofErr w:type="spellEnd"/>
      <w:r w:rsidRPr="002F2434">
        <w:rPr>
          <w:rFonts w:ascii="Times New Roman" w:hAnsi="Times New Roman" w:cs="Times New Roman"/>
          <w:sz w:val="28"/>
          <w:szCs w:val="28"/>
        </w:rPr>
        <w:t xml:space="preserve"> в сознании древнетюркского общества проекцию социальной стратификации, заимствованную из системы общественных отношений реальной исторической действительности. Подобную структуру власти, распространяемой сверху вниз и реализуемой в мире людей можно увидеть в образе мудрого тюркского кагана, который является воплощением Тен</w:t>
      </w:r>
      <w:r w:rsidR="008E5F3A">
        <w:rPr>
          <w:rFonts w:ascii="Times New Roman" w:hAnsi="Times New Roman" w:cs="Times New Roman"/>
          <w:sz w:val="28"/>
          <w:szCs w:val="28"/>
        </w:rPr>
        <w:t>г</w:t>
      </w:r>
      <w:r w:rsidRPr="002F2434">
        <w:rPr>
          <w:rFonts w:ascii="Times New Roman" w:hAnsi="Times New Roman" w:cs="Times New Roman"/>
          <w:sz w:val="28"/>
          <w:szCs w:val="28"/>
        </w:rPr>
        <w:t xml:space="preserve">ри на земле. </w:t>
      </w:r>
    </w:p>
    <w:p w:rsidR="008E5F3A" w:rsidRPr="002F2434" w:rsidRDefault="008E5F3A" w:rsidP="008E5F3A">
      <w:pPr>
        <w:shd w:val="clear" w:color="auto" w:fill="FFFFFF"/>
        <w:spacing w:after="0" w:line="240" w:lineRule="auto"/>
        <w:ind w:right="43" w:firstLine="540"/>
        <w:jc w:val="both"/>
        <w:rPr>
          <w:rFonts w:ascii="Times New Roman" w:hAnsi="Times New Roman" w:cs="Times New Roman"/>
          <w:sz w:val="28"/>
          <w:szCs w:val="28"/>
        </w:rPr>
      </w:pPr>
      <w:r w:rsidRPr="002F2434">
        <w:rPr>
          <w:rFonts w:ascii="Times New Roman" w:hAnsi="Times New Roman" w:cs="Times New Roman"/>
          <w:sz w:val="28"/>
          <w:szCs w:val="28"/>
        </w:rPr>
        <w:t xml:space="preserve">В основе государства лежала не просто верховная власть кагана, а, прежде всего идеологические установки в виде </w:t>
      </w:r>
      <w:proofErr w:type="gramStart"/>
      <w:r w:rsidRPr="002F2434">
        <w:rPr>
          <w:rFonts w:ascii="Times New Roman" w:hAnsi="Times New Roman" w:cs="Times New Roman"/>
          <w:sz w:val="28"/>
          <w:szCs w:val="28"/>
        </w:rPr>
        <w:t>неписанных</w:t>
      </w:r>
      <w:proofErr w:type="gramEnd"/>
      <w:r w:rsidRPr="002F2434">
        <w:rPr>
          <w:rFonts w:ascii="Times New Roman" w:hAnsi="Times New Roman" w:cs="Times New Roman"/>
          <w:sz w:val="28"/>
          <w:szCs w:val="28"/>
        </w:rPr>
        <w:t xml:space="preserve"> законов, таких как глубокое почитание и соблюдение традиций и обычаев народа, уважение старейшин и родителей, следование религиозным канонам. </w:t>
      </w:r>
    </w:p>
    <w:p w:rsidR="00C52F50" w:rsidRPr="00786D8E" w:rsidRDefault="00C52F50" w:rsidP="00C52F50">
      <w:pPr>
        <w:spacing w:after="0" w:line="240" w:lineRule="auto"/>
        <w:ind w:firstLine="540"/>
        <w:jc w:val="both"/>
        <w:rPr>
          <w:rFonts w:ascii="Times New Roman" w:hAnsi="Times New Roman" w:cs="Times New Roman"/>
          <w:sz w:val="28"/>
          <w:szCs w:val="28"/>
        </w:rPr>
      </w:pPr>
      <w:r w:rsidRPr="00C52F50">
        <w:rPr>
          <w:rFonts w:ascii="Times New Roman" w:hAnsi="Times New Roman" w:cs="Times New Roman"/>
          <w:sz w:val="28"/>
          <w:szCs w:val="28"/>
        </w:rPr>
        <w:t>Орхоно-</w:t>
      </w:r>
      <w:proofErr w:type="spellStart"/>
      <w:r w:rsidRPr="00C52F50">
        <w:rPr>
          <w:rFonts w:ascii="Times New Roman" w:hAnsi="Times New Roman" w:cs="Times New Roman"/>
          <w:sz w:val="28"/>
          <w:szCs w:val="28"/>
        </w:rPr>
        <w:t>энесайские</w:t>
      </w:r>
      <w:proofErr w:type="spellEnd"/>
      <w:r w:rsidRPr="00C52F50">
        <w:rPr>
          <w:rFonts w:ascii="Times New Roman" w:hAnsi="Times New Roman" w:cs="Times New Roman"/>
          <w:sz w:val="28"/>
          <w:szCs w:val="28"/>
        </w:rPr>
        <w:t xml:space="preserve"> тюрки верили в то, что человек рождается с предопределенной судьбой. «Я моему божественному народу в удел», «Десять месяцев носила (меня) моя мать. Принесла моему народу. Ради моих доблестей я жил». «По милости </w:t>
      </w:r>
      <w:proofErr w:type="spellStart"/>
      <w:r w:rsidRPr="00C52F50">
        <w:rPr>
          <w:rFonts w:ascii="Times New Roman" w:hAnsi="Times New Roman" w:cs="Times New Roman"/>
          <w:sz w:val="28"/>
          <w:szCs w:val="28"/>
        </w:rPr>
        <w:t>тенгри</w:t>
      </w:r>
      <w:proofErr w:type="spellEnd"/>
      <w:r w:rsidRPr="00C52F50">
        <w:rPr>
          <w:rFonts w:ascii="Times New Roman" w:hAnsi="Times New Roman" w:cs="Times New Roman"/>
          <w:sz w:val="28"/>
          <w:szCs w:val="28"/>
        </w:rPr>
        <w:t>…я сел на царства».</w:t>
      </w:r>
      <w:r w:rsidR="00786D8E" w:rsidRPr="00786D8E">
        <w:rPr>
          <w:sz w:val="28"/>
          <w:szCs w:val="28"/>
        </w:rPr>
        <w:t xml:space="preserve"> </w:t>
      </w:r>
      <w:proofErr w:type="gramStart"/>
      <w:r w:rsidR="00786D8E" w:rsidRPr="00786D8E">
        <w:rPr>
          <w:sz w:val="28"/>
          <w:szCs w:val="28"/>
        </w:rPr>
        <w:t>[</w:t>
      </w:r>
      <w:r w:rsidR="00786D8E" w:rsidRPr="00786D8E">
        <w:rPr>
          <w:rFonts w:ascii="Times New Roman" w:hAnsi="Times New Roman" w:cs="Times New Roman"/>
          <w:sz w:val="28"/>
          <w:szCs w:val="28"/>
        </w:rPr>
        <w:t>Малов С.Е. Енисейская письменность тюрков.</w:t>
      </w:r>
      <w:proofErr w:type="gramEnd"/>
      <w:r w:rsidR="00786D8E" w:rsidRPr="00786D8E">
        <w:rPr>
          <w:rFonts w:ascii="Times New Roman" w:hAnsi="Times New Roman" w:cs="Times New Roman"/>
          <w:sz w:val="28"/>
          <w:szCs w:val="28"/>
        </w:rPr>
        <w:t xml:space="preserve"> М., 1952. </w:t>
      </w:r>
      <w:proofErr w:type="gramStart"/>
      <w:r w:rsidR="00786D8E" w:rsidRPr="00786D8E">
        <w:rPr>
          <w:rFonts w:ascii="Times New Roman" w:hAnsi="Times New Roman" w:cs="Times New Roman"/>
          <w:sz w:val="28"/>
          <w:szCs w:val="28"/>
        </w:rPr>
        <w:t>С.</w:t>
      </w:r>
      <w:r w:rsidR="00786D8E">
        <w:rPr>
          <w:rFonts w:ascii="Times New Roman" w:hAnsi="Times New Roman" w:cs="Times New Roman"/>
          <w:sz w:val="28"/>
          <w:szCs w:val="28"/>
        </w:rPr>
        <w:t xml:space="preserve"> 146, </w:t>
      </w:r>
      <w:r w:rsidR="00786D8E" w:rsidRPr="00786D8E">
        <w:rPr>
          <w:rFonts w:ascii="Times New Roman" w:hAnsi="Times New Roman" w:cs="Times New Roman"/>
          <w:sz w:val="28"/>
          <w:szCs w:val="28"/>
        </w:rPr>
        <w:t>171</w:t>
      </w:r>
      <w:r w:rsidR="00786D8E">
        <w:rPr>
          <w:rFonts w:ascii="Times New Roman" w:hAnsi="Times New Roman" w:cs="Times New Roman"/>
          <w:sz w:val="28"/>
          <w:szCs w:val="28"/>
        </w:rPr>
        <w:t>, 71</w:t>
      </w:r>
      <w:r w:rsidR="00786D8E" w:rsidRPr="00786D8E">
        <w:rPr>
          <w:rFonts w:ascii="Times New Roman" w:hAnsi="Times New Roman" w:cs="Times New Roman"/>
          <w:sz w:val="28"/>
          <w:szCs w:val="28"/>
        </w:rPr>
        <w:t>].</w:t>
      </w:r>
      <w:proofErr w:type="gramEnd"/>
    </w:p>
    <w:p w:rsidR="00445311" w:rsidRPr="002F2434" w:rsidRDefault="00445311" w:rsidP="002F2434">
      <w:pPr>
        <w:spacing w:after="0" w:line="240" w:lineRule="auto"/>
        <w:ind w:firstLine="540"/>
        <w:jc w:val="both"/>
        <w:rPr>
          <w:rFonts w:ascii="Times New Roman" w:hAnsi="Times New Roman" w:cs="Times New Roman"/>
          <w:sz w:val="28"/>
          <w:szCs w:val="28"/>
        </w:rPr>
      </w:pPr>
      <w:r w:rsidRPr="002F2434">
        <w:rPr>
          <w:rFonts w:ascii="Times New Roman" w:hAnsi="Times New Roman" w:cs="Times New Roman"/>
          <w:sz w:val="28"/>
          <w:szCs w:val="28"/>
        </w:rPr>
        <w:t>В контексте орхоно-</w:t>
      </w:r>
      <w:proofErr w:type="spellStart"/>
      <w:r w:rsidRPr="002F2434">
        <w:rPr>
          <w:rFonts w:ascii="Times New Roman" w:hAnsi="Times New Roman" w:cs="Times New Roman"/>
          <w:sz w:val="28"/>
          <w:szCs w:val="28"/>
        </w:rPr>
        <w:t>энесайских</w:t>
      </w:r>
      <w:proofErr w:type="spellEnd"/>
      <w:r w:rsidRPr="002F2434">
        <w:rPr>
          <w:rFonts w:ascii="Times New Roman" w:hAnsi="Times New Roman" w:cs="Times New Roman"/>
          <w:sz w:val="28"/>
          <w:szCs w:val="28"/>
        </w:rPr>
        <w:t xml:space="preserve"> письменных памятников под понятием «определенность судьбы» подразумевается осознание человеком своего положения и места в обществе. </w:t>
      </w:r>
      <w:r w:rsidR="00484D05">
        <w:rPr>
          <w:rFonts w:ascii="Times New Roman" w:hAnsi="Times New Roman" w:cs="Times New Roman"/>
          <w:sz w:val="28"/>
          <w:szCs w:val="28"/>
        </w:rPr>
        <w:t xml:space="preserve">По исследованиям диссертанта </w:t>
      </w:r>
      <w:r w:rsidRPr="002F2434">
        <w:rPr>
          <w:rFonts w:ascii="Times New Roman" w:hAnsi="Times New Roman" w:cs="Times New Roman"/>
          <w:sz w:val="28"/>
          <w:szCs w:val="28"/>
        </w:rPr>
        <w:t>орхоно-</w:t>
      </w:r>
      <w:proofErr w:type="spellStart"/>
      <w:r w:rsidR="00484D05">
        <w:rPr>
          <w:rFonts w:ascii="Times New Roman" w:hAnsi="Times New Roman" w:cs="Times New Roman"/>
          <w:sz w:val="28"/>
          <w:szCs w:val="28"/>
        </w:rPr>
        <w:t>э</w:t>
      </w:r>
      <w:r w:rsidRPr="002F2434">
        <w:rPr>
          <w:rFonts w:ascii="Times New Roman" w:hAnsi="Times New Roman" w:cs="Times New Roman"/>
          <w:sz w:val="28"/>
          <w:szCs w:val="28"/>
        </w:rPr>
        <w:t>н</w:t>
      </w:r>
      <w:r w:rsidR="00484D05">
        <w:rPr>
          <w:rFonts w:ascii="Times New Roman" w:hAnsi="Times New Roman" w:cs="Times New Roman"/>
          <w:sz w:val="28"/>
          <w:szCs w:val="28"/>
        </w:rPr>
        <w:t>е</w:t>
      </w:r>
      <w:r w:rsidRPr="002F2434">
        <w:rPr>
          <w:rFonts w:ascii="Times New Roman" w:hAnsi="Times New Roman" w:cs="Times New Roman"/>
          <w:sz w:val="28"/>
          <w:szCs w:val="28"/>
        </w:rPr>
        <w:t>с</w:t>
      </w:r>
      <w:r w:rsidR="00484D05">
        <w:rPr>
          <w:rFonts w:ascii="Times New Roman" w:hAnsi="Times New Roman" w:cs="Times New Roman"/>
          <w:sz w:val="28"/>
          <w:szCs w:val="28"/>
        </w:rPr>
        <w:t>а</w:t>
      </w:r>
      <w:r w:rsidRPr="002F2434">
        <w:rPr>
          <w:rFonts w:ascii="Times New Roman" w:hAnsi="Times New Roman" w:cs="Times New Roman"/>
          <w:sz w:val="28"/>
          <w:szCs w:val="28"/>
        </w:rPr>
        <w:t>йские</w:t>
      </w:r>
      <w:proofErr w:type="spellEnd"/>
      <w:r w:rsidRPr="002F2434">
        <w:rPr>
          <w:rFonts w:ascii="Times New Roman" w:hAnsi="Times New Roman" w:cs="Times New Roman"/>
          <w:sz w:val="28"/>
          <w:szCs w:val="28"/>
        </w:rPr>
        <w:t xml:space="preserve"> кочевники верили, что человек актуализируется только через общество. </w:t>
      </w:r>
      <w:r w:rsidR="00484D05">
        <w:rPr>
          <w:rFonts w:ascii="Times New Roman" w:hAnsi="Times New Roman" w:cs="Times New Roman"/>
          <w:sz w:val="28"/>
          <w:szCs w:val="28"/>
        </w:rPr>
        <w:t>Под а</w:t>
      </w:r>
      <w:r w:rsidRPr="002F2434">
        <w:rPr>
          <w:rFonts w:ascii="Times New Roman" w:hAnsi="Times New Roman" w:cs="Times New Roman"/>
          <w:sz w:val="28"/>
          <w:szCs w:val="28"/>
        </w:rPr>
        <w:t>ктуализаци</w:t>
      </w:r>
      <w:r w:rsidR="00484D05">
        <w:rPr>
          <w:rFonts w:ascii="Times New Roman" w:hAnsi="Times New Roman" w:cs="Times New Roman"/>
          <w:sz w:val="28"/>
          <w:szCs w:val="28"/>
        </w:rPr>
        <w:t>ей соискатель обозначает то</w:t>
      </w:r>
      <w:r w:rsidRPr="002F2434">
        <w:rPr>
          <w:rFonts w:ascii="Times New Roman" w:hAnsi="Times New Roman" w:cs="Times New Roman"/>
          <w:sz w:val="28"/>
          <w:szCs w:val="28"/>
        </w:rPr>
        <w:t>, что в определенный исторический период общество нуждается в услугах</w:t>
      </w:r>
      <w:r w:rsidR="00484D05">
        <w:rPr>
          <w:rFonts w:ascii="Times New Roman" w:hAnsi="Times New Roman" w:cs="Times New Roman"/>
          <w:sz w:val="28"/>
          <w:szCs w:val="28"/>
        </w:rPr>
        <w:t xml:space="preserve"> человека</w:t>
      </w:r>
      <w:r w:rsidRPr="002F2434">
        <w:rPr>
          <w:rFonts w:ascii="Times New Roman" w:hAnsi="Times New Roman" w:cs="Times New Roman"/>
          <w:sz w:val="28"/>
          <w:szCs w:val="28"/>
        </w:rPr>
        <w:t xml:space="preserve">. </w:t>
      </w:r>
      <w:r w:rsidR="00484D05">
        <w:rPr>
          <w:rFonts w:ascii="Times New Roman" w:hAnsi="Times New Roman" w:cs="Times New Roman"/>
          <w:sz w:val="28"/>
          <w:szCs w:val="28"/>
        </w:rPr>
        <w:t xml:space="preserve">Отсюда берет свое начало </w:t>
      </w:r>
      <w:r w:rsidR="00A347D5">
        <w:rPr>
          <w:rFonts w:ascii="Times New Roman" w:hAnsi="Times New Roman" w:cs="Times New Roman"/>
          <w:sz w:val="28"/>
          <w:szCs w:val="28"/>
        </w:rPr>
        <w:t xml:space="preserve">в кочевой культуре </w:t>
      </w:r>
      <w:r w:rsidR="00484D05">
        <w:rPr>
          <w:rFonts w:ascii="Times New Roman" w:hAnsi="Times New Roman" w:cs="Times New Roman"/>
          <w:sz w:val="28"/>
          <w:szCs w:val="28"/>
        </w:rPr>
        <w:t>иде</w:t>
      </w:r>
      <w:r w:rsidR="00A347D5">
        <w:rPr>
          <w:rFonts w:ascii="Times New Roman" w:hAnsi="Times New Roman" w:cs="Times New Roman"/>
          <w:sz w:val="28"/>
          <w:szCs w:val="28"/>
        </w:rPr>
        <w:t>я о превосходстве кол</w:t>
      </w:r>
      <w:r w:rsidR="00484D05">
        <w:rPr>
          <w:rFonts w:ascii="Times New Roman" w:hAnsi="Times New Roman" w:cs="Times New Roman"/>
          <w:sz w:val="28"/>
          <w:szCs w:val="28"/>
        </w:rPr>
        <w:t>лективных</w:t>
      </w:r>
      <w:r w:rsidR="00A347D5" w:rsidRPr="00A347D5">
        <w:rPr>
          <w:rFonts w:ascii="Times New Roman" w:hAnsi="Times New Roman" w:cs="Times New Roman"/>
          <w:sz w:val="28"/>
          <w:szCs w:val="28"/>
        </w:rPr>
        <w:t xml:space="preserve"> </w:t>
      </w:r>
      <w:r w:rsidR="00A347D5">
        <w:rPr>
          <w:rFonts w:ascii="Times New Roman" w:hAnsi="Times New Roman" w:cs="Times New Roman"/>
          <w:sz w:val="28"/>
          <w:szCs w:val="28"/>
        </w:rPr>
        <w:t>интересов</w:t>
      </w:r>
      <w:r w:rsidR="00484D05">
        <w:rPr>
          <w:rFonts w:ascii="Times New Roman" w:hAnsi="Times New Roman" w:cs="Times New Roman"/>
          <w:sz w:val="28"/>
          <w:szCs w:val="28"/>
        </w:rPr>
        <w:t xml:space="preserve"> над </w:t>
      </w:r>
      <w:proofErr w:type="gramStart"/>
      <w:r w:rsidR="00484D05">
        <w:rPr>
          <w:rFonts w:ascii="Times New Roman" w:hAnsi="Times New Roman" w:cs="Times New Roman"/>
          <w:sz w:val="28"/>
          <w:szCs w:val="28"/>
        </w:rPr>
        <w:t>единичными</w:t>
      </w:r>
      <w:proofErr w:type="gramEnd"/>
      <w:r w:rsidR="00A347D5">
        <w:rPr>
          <w:rFonts w:ascii="Times New Roman" w:hAnsi="Times New Roman" w:cs="Times New Roman"/>
          <w:sz w:val="28"/>
          <w:szCs w:val="28"/>
        </w:rPr>
        <w:t>.</w:t>
      </w:r>
      <w:r w:rsidRPr="002F2434">
        <w:rPr>
          <w:rFonts w:ascii="Times New Roman" w:hAnsi="Times New Roman" w:cs="Times New Roman"/>
          <w:sz w:val="28"/>
          <w:szCs w:val="28"/>
        </w:rPr>
        <w:t xml:space="preserve"> </w:t>
      </w:r>
      <w:r w:rsidR="00A347D5">
        <w:rPr>
          <w:rFonts w:ascii="Times New Roman" w:hAnsi="Times New Roman" w:cs="Times New Roman"/>
          <w:sz w:val="28"/>
          <w:szCs w:val="28"/>
        </w:rPr>
        <w:t>Человек в первую очередь – есть коллективное существо, раскрывающий свой потенциал в</w:t>
      </w:r>
      <w:r w:rsidRPr="002F2434">
        <w:rPr>
          <w:rFonts w:ascii="Times New Roman" w:hAnsi="Times New Roman" w:cs="Times New Roman"/>
          <w:sz w:val="28"/>
          <w:szCs w:val="28"/>
        </w:rPr>
        <w:t xml:space="preserve"> </w:t>
      </w:r>
      <w:r w:rsidR="00A347D5">
        <w:rPr>
          <w:rFonts w:ascii="Times New Roman" w:hAnsi="Times New Roman" w:cs="Times New Roman"/>
          <w:sz w:val="28"/>
          <w:szCs w:val="28"/>
        </w:rPr>
        <w:t xml:space="preserve">служении интересам общества, в </w:t>
      </w:r>
      <w:r w:rsidRPr="002F2434">
        <w:rPr>
          <w:rFonts w:ascii="Times New Roman" w:hAnsi="Times New Roman" w:cs="Times New Roman"/>
          <w:sz w:val="28"/>
          <w:szCs w:val="28"/>
        </w:rPr>
        <w:t>выполн</w:t>
      </w:r>
      <w:r w:rsidR="00A347D5">
        <w:rPr>
          <w:rFonts w:ascii="Times New Roman" w:hAnsi="Times New Roman" w:cs="Times New Roman"/>
          <w:sz w:val="28"/>
          <w:szCs w:val="28"/>
        </w:rPr>
        <w:t>ении</w:t>
      </w:r>
      <w:r w:rsidRPr="002F2434">
        <w:rPr>
          <w:rFonts w:ascii="Times New Roman" w:hAnsi="Times New Roman" w:cs="Times New Roman"/>
          <w:sz w:val="28"/>
          <w:szCs w:val="28"/>
        </w:rPr>
        <w:t xml:space="preserve"> сво</w:t>
      </w:r>
      <w:r w:rsidR="00A347D5">
        <w:rPr>
          <w:rFonts w:ascii="Times New Roman" w:hAnsi="Times New Roman" w:cs="Times New Roman"/>
          <w:sz w:val="28"/>
          <w:szCs w:val="28"/>
        </w:rPr>
        <w:t>его</w:t>
      </w:r>
      <w:r w:rsidRPr="002F2434">
        <w:rPr>
          <w:rFonts w:ascii="Times New Roman" w:hAnsi="Times New Roman" w:cs="Times New Roman"/>
          <w:sz w:val="28"/>
          <w:szCs w:val="28"/>
        </w:rPr>
        <w:t xml:space="preserve"> долг</w:t>
      </w:r>
      <w:r w:rsidR="00A347D5">
        <w:rPr>
          <w:rFonts w:ascii="Times New Roman" w:hAnsi="Times New Roman" w:cs="Times New Roman"/>
          <w:sz w:val="28"/>
          <w:szCs w:val="28"/>
        </w:rPr>
        <w:t>а</w:t>
      </w:r>
      <w:r w:rsidRPr="002F2434">
        <w:rPr>
          <w:rFonts w:ascii="Times New Roman" w:hAnsi="Times New Roman" w:cs="Times New Roman"/>
          <w:sz w:val="28"/>
          <w:szCs w:val="28"/>
        </w:rPr>
        <w:t xml:space="preserve"> и обязанност</w:t>
      </w:r>
      <w:r w:rsidR="00A347D5">
        <w:rPr>
          <w:rFonts w:ascii="Times New Roman" w:hAnsi="Times New Roman" w:cs="Times New Roman"/>
          <w:sz w:val="28"/>
          <w:szCs w:val="28"/>
        </w:rPr>
        <w:t>ей</w:t>
      </w:r>
      <w:r w:rsidRPr="002F2434">
        <w:rPr>
          <w:rFonts w:ascii="Times New Roman" w:hAnsi="Times New Roman" w:cs="Times New Roman"/>
          <w:sz w:val="28"/>
          <w:szCs w:val="28"/>
        </w:rPr>
        <w:t xml:space="preserve"> перед семьей, народом и государством. </w:t>
      </w:r>
      <w:r w:rsidR="00A347D5">
        <w:rPr>
          <w:rFonts w:ascii="Times New Roman" w:hAnsi="Times New Roman" w:cs="Times New Roman"/>
          <w:sz w:val="28"/>
          <w:szCs w:val="28"/>
        </w:rPr>
        <w:t>И в</w:t>
      </w:r>
      <w:r w:rsidRPr="002F2434">
        <w:rPr>
          <w:rFonts w:ascii="Times New Roman" w:hAnsi="Times New Roman" w:cs="Times New Roman"/>
          <w:sz w:val="28"/>
          <w:szCs w:val="28"/>
        </w:rPr>
        <w:t xml:space="preserve"> этой исторической миссии человеку нужно от бога только одно – покровительство. </w:t>
      </w:r>
    </w:p>
    <w:p w:rsidR="00445311" w:rsidRPr="002F2434" w:rsidRDefault="008E5F3A" w:rsidP="002F24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Данный процесс актуализации проявляется в феномене </w:t>
      </w:r>
      <w:r w:rsidR="00897830">
        <w:rPr>
          <w:rFonts w:ascii="Times New Roman" w:hAnsi="Times New Roman" w:cs="Times New Roman"/>
          <w:sz w:val="28"/>
          <w:szCs w:val="28"/>
        </w:rPr>
        <w:t xml:space="preserve">или в идеологии </w:t>
      </w:r>
      <w:r>
        <w:rPr>
          <w:rFonts w:ascii="Times New Roman" w:hAnsi="Times New Roman" w:cs="Times New Roman"/>
          <w:sz w:val="28"/>
          <w:szCs w:val="28"/>
        </w:rPr>
        <w:t>«</w:t>
      </w:r>
      <w:proofErr w:type="spellStart"/>
      <w:r>
        <w:rPr>
          <w:rFonts w:ascii="Times New Roman" w:hAnsi="Times New Roman" w:cs="Times New Roman"/>
          <w:sz w:val="28"/>
          <w:szCs w:val="28"/>
        </w:rPr>
        <w:t>тенгирлик</w:t>
      </w:r>
      <w:proofErr w:type="spellEnd"/>
      <w:r>
        <w:rPr>
          <w:rFonts w:ascii="Times New Roman" w:hAnsi="Times New Roman" w:cs="Times New Roman"/>
          <w:sz w:val="28"/>
          <w:szCs w:val="28"/>
        </w:rPr>
        <w:t xml:space="preserve">», который </w:t>
      </w:r>
      <w:r w:rsidR="00445311" w:rsidRPr="002F2434">
        <w:rPr>
          <w:rFonts w:ascii="Times New Roman" w:hAnsi="Times New Roman" w:cs="Times New Roman"/>
          <w:sz w:val="28"/>
          <w:szCs w:val="28"/>
        </w:rPr>
        <w:t xml:space="preserve">обладает религиозным характером. Это можно объяснить тем, что она основана на вере. Этот факт доказывает, что наши предки очень хорошо знали методологию построения и сущность идеологии. Идеология должна основываться на философии, последняя в свою очередь на вере, религиозной или научной. Иначе она не материализуется. </w:t>
      </w:r>
    </w:p>
    <w:p w:rsidR="00897830" w:rsidRPr="00964D19" w:rsidRDefault="00897830" w:rsidP="00897830">
      <w:pPr>
        <w:pStyle w:val="ac"/>
        <w:ind w:firstLine="567"/>
        <w:rPr>
          <w:i w:val="0"/>
          <w:szCs w:val="28"/>
        </w:rPr>
      </w:pPr>
      <w:r w:rsidRPr="00964D19">
        <w:rPr>
          <w:i w:val="0"/>
          <w:szCs w:val="28"/>
        </w:rPr>
        <w:t>Выполнение долга и обязанности перед своим народом является содержанием труда, сущность котор</w:t>
      </w:r>
      <w:r>
        <w:rPr>
          <w:i w:val="0"/>
          <w:szCs w:val="28"/>
        </w:rPr>
        <w:t>ого</w:t>
      </w:r>
      <w:r w:rsidRPr="00964D19">
        <w:rPr>
          <w:i w:val="0"/>
          <w:szCs w:val="28"/>
        </w:rPr>
        <w:t xml:space="preserve"> заключается в способствовании процветанию своего народа. «Разбежавшихся собрал, неимущий народ сделал богатым, малочисленных сделал многочисленным», «Я поднял к жизни готовый погибнуть народ, снабдил платьем нагой народ, сделал богатым неимущий народ», «Врагов принудил к миру, имевших колени заставил преклонить колени, а имевших голову заставил склониться». «Моя геройская доблесть, моя семья», «Я моему божественному государству (достался) в удел», «Геройскую доблесть мою я дал на службу моему государству, </w:t>
      </w:r>
      <w:proofErr w:type="spellStart"/>
      <w:r w:rsidRPr="00964D19">
        <w:rPr>
          <w:i w:val="0"/>
          <w:szCs w:val="28"/>
        </w:rPr>
        <w:t>тен</w:t>
      </w:r>
      <w:r w:rsidR="003868B7">
        <w:rPr>
          <w:i w:val="0"/>
          <w:szCs w:val="28"/>
        </w:rPr>
        <w:t>г</w:t>
      </w:r>
      <w:r w:rsidRPr="00964D19">
        <w:rPr>
          <w:i w:val="0"/>
          <w:szCs w:val="28"/>
        </w:rPr>
        <w:t>р</w:t>
      </w:r>
      <w:r w:rsidR="003868B7">
        <w:rPr>
          <w:i w:val="0"/>
          <w:szCs w:val="28"/>
        </w:rPr>
        <w:t>и</w:t>
      </w:r>
      <w:proofErr w:type="spellEnd"/>
      <w:r w:rsidRPr="00964D19">
        <w:rPr>
          <w:i w:val="0"/>
          <w:szCs w:val="28"/>
        </w:rPr>
        <w:t>», «Десять месяцев носила (</w:t>
      </w:r>
      <w:proofErr w:type="gramStart"/>
      <w:r w:rsidRPr="00964D19">
        <w:rPr>
          <w:i w:val="0"/>
          <w:szCs w:val="28"/>
        </w:rPr>
        <w:t xml:space="preserve">меня) </w:t>
      </w:r>
      <w:proofErr w:type="gramEnd"/>
      <w:r w:rsidRPr="00964D19">
        <w:rPr>
          <w:i w:val="0"/>
          <w:szCs w:val="28"/>
        </w:rPr>
        <w:t>моя мать, принесла моему народу. Ради моих доблестей я жил»</w:t>
      </w:r>
      <w:r>
        <w:rPr>
          <w:i w:val="0"/>
          <w:szCs w:val="28"/>
        </w:rPr>
        <w:t xml:space="preserve"> </w:t>
      </w:r>
      <w:r w:rsidRPr="00897830">
        <w:rPr>
          <w:i w:val="0"/>
          <w:szCs w:val="28"/>
        </w:rPr>
        <w:t>[</w:t>
      </w:r>
      <w:r>
        <w:rPr>
          <w:i w:val="0"/>
          <w:szCs w:val="28"/>
        </w:rPr>
        <w:t>Из орхоно-енисейских письменностей</w:t>
      </w:r>
      <w:r w:rsidRPr="00897830">
        <w:rPr>
          <w:i w:val="0"/>
          <w:szCs w:val="28"/>
        </w:rPr>
        <w:t>]</w:t>
      </w:r>
      <w:r w:rsidRPr="00964D19">
        <w:rPr>
          <w:i w:val="0"/>
          <w:szCs w:val="28"/>
        </w:rPr>
        <w:t xml:space="preserve"> и т.д. </w:t>
      </w:r>
    </w:p>
    <w:p w:rsidR="00897830" w:rsidRPr="00964D19" w:rsidRDefault="00897830" w:rsidP="00897830">
      <w:pPr>
        <w:pStyle w:val="ac"/>
        <w:ind w:firstLine="567"/>
        <w:rPr>
          <w:i w:val="0"/>
          <w:szCs w:val="28"/>
        </w:rPr>
      </w:pPr>
      <w:r w:rsidRPr="00964D19">
        <w:rPr>
          <w:i w:val="0"/>
          <w:szCs w:val="28"/>
        </w:rPr>
        <w:t xml:space="preserve">Не выполнение своих обязанностей или так как требовалось, в отношении общества, государства и семьи оценивалось как неудовлетворенность жизнью, </w:t>
      </w:r>
      <w:r w:rsidR="00186466">
        <w:rPr>
          <w:i w:val="0"/>
          <w:szCs w:val="28"/>
        </w:rPr>
        <w:t xml:space="preserve">которая выражается в следующем высказывании: </w:t>
      </w:r>
      <w:r w:rsidRPr="00964D19">
        <w:rPr>
          <w:i w:val="0"/>
          <w:szCs w:val="28"/>
        </w:rPr>
        <w:t>«</w:t>
      </w:r>
      <w:proofErr w:type="spellStart"/>
      <w:r w:rsidRPr="00964D19">
        <w:rPr>
          <w:i w:val="0"/>
          <w:szCs w:val="28"/>
        </w:rPr>
        <w:t>тен</w:t>
      </w:r>
      <w:r>
        <w:rPr>
          <w:i w:val="0"/>
          <w:szCs w:val="28"/>
        </w:rPr>
        <w:t>г</w:t>
      </w:r>
      <w:r w:rsidRPr="00964D19">
        <w:rPr>
          <w:i w:val="0"/>
          <w:szCs w:val="28"/>
        </w:rPr>
        <w:t>ирликом</w:t>
      </w:r>
      <w:proofErr w:type="spellEnd"/>
      <w:r w:rsidRPr="00964D19">
        <w:rPr>
          <w:i w:val="0"/>
          <w:szCs w:val="28"/>
        </w:rPr>
        <w:t xml:space="preserve"> я не удовлетворился». То, что, несмотря на размеры, формы изложения все каменные надписи отражали удовлетворенность или неудовлетворенность в отношении народа, государства, семьи доказывает высокий уровень осознании веры в идеологию «</w:t>
      </w:r>
      <w:proofErr w:type="spellStart"/>
      <w:r w:rsidRPr="00964D19">
        <w:rPr>
          <w:i w:val="0"/>
          <w:szCs w:val="28"/>
        </w:rPr>
        <w:t>тен</w:t>
      </w:r>
      <w:r>
        <w:rPr>
          <w:i w:val="0"/>
          <w:szCs w:val="28"/>
        </w:rPr>
        <w:t>г</w:t>
      </w:r>
      <w:r w:rsidRPr="00964D19">
        <w:rPr>
          <w:i w:val="0"/>
          <w:szCs w:val="28"/>
        </w:rPr>
        <w:t>ирлик</w:t>
      </w:r>
      <w:proofErr w:type="spellEnd"/>
      <w:r w:rsidRPr="00964D19">
        <w:rPr>
          <w:i w:val="0"/>
          <w:szCs w:val="28"/>
        </w:rPr>
        <w:t xml:space="preserve">». </w:t>
      </w:r>
    </w:p>
    <w:p w:rsidR="00897830" w:rsidRPr="00897830" w:rsidRDefault="00897830" w:rsidP="00897830">
      <w:pPr>
        <w:pStyle w:val="ac"/>
        <w:ind w:firstLine="567"/>
        <w:rPr>
          <w:i w:val="0"/>
          <w:szCs w:val="28"/>
        </w:rPr>
      </w:pPr>
      <w:r w:rsidRPr="00964D19">
        <w:rPr>
          <w:i w:val="0"/>
          <w:szCs w:val="28"/>
        </w:rPr>
        <w:t xml:space="preserve">Почему это учение древние тюрки называли именем бога? Как доказывают </w:t>
      </w:r>
      <w:proofErr w:type="spellStart"/>
      <w:r w:rsidRPr="00964D19">
        <w:rPr>
          <w:i w:val="0"/>
          <w:szCs w:val="28"/>
        </w:rPr>
        <w:t>орхоно</w:t>
      </w:r>
      <w:proofErr w:type="spellEnd"/>
      <w:r w:rsidRPr="00964D19">
        <w:rPr>
          <w:i w:val="0"/>
          <w:szCs w:val="28"/>
        </w:rPr>
        <w:t xml:space="preserve"> </w:t>
      </w:r>
      <w:r w:rsidR="00CF7C24">
        <w:rPr>
          <w:i w:val="0"/>
          <w:szCs w:val="28"/>
        </w:rPr>
        <w:t>–</w:t>
      </w:r>
      <w:r w:rsidRPr="00964D19">
        <w:rPr>
          <w:i w:val="0"/>
          <w:szCs w:val="28"/>
        </w:rPr>
        <w:t xml:space="preserve"> </w:t>
      </w:r>
      <w:proofErr w:type="spellStart"/>
      <w:r w:rsidRPr="00964D19">
        <w:rPr>
          <w:i w:val="0"/>
          <w:szCs w:val="28"/>
        </w:rPr>
        <w:t>энесайские</w:t>
      </w:r>
      <w:proofErr w:type="spellEnd"/>
      <w:r w:rsidR="00CF7C24">
        <w:rPr>
          <w:i w:val="0"/>
          <w:szCs w:val="28"/>
        </w:rPr>
        <w:t xml:space="preserve"> </w:t>
      </w:r>
      <w:r w:rsidRPr="00964D19">
        <w:rPr>
          <w:i w:val="0"/>
          <w:szCs w:val="28"/>
        </w:rPr>
        <w:t xml:space="preserve">письменные памятники, служение своему народу является предписанием </w:t>
      </w:r>
      <w:r>
        <w:rPr>
          <w:i w:val="0"/>
          <w:szCs w:val="28"/>
        </w:rPr>
        <w:t>–</w:t>
      </w:r>
      <w:r w:rsidRPr="00964D19">
        <w:rPr>
          <w:i w:val="0"/>
          <w:szCs w:val="28"/>
        </w:rPr>
        <w:t xml:space="preserve"> божественным</w:t>
      </w:r>
      <w:r w:rsidRPr="00897830">
        <w:rPr>
          <w:i w:val="0"/>
          <w:szCs w:val="28"/>
        </w:rPr>
        <w:t xml:space="preserve"> </w:t>
      </w:r>
      <w:r w:rsidRPr="00964D19">
        <w:rPr>
          <w:i w:val="0"/>
          <w:szCs w:val="28"/>
        </w:rPr>
        <w:t xml:space="preserve">путем. </w:t>
      </w:r>
      <w:r>
        <w:rPr>
          <w:i w:val="0"/>
          <w:szCs w:val="28"/>
        </w:rPr>
        <w:t>Отсюда и религиозный характер понятия «</w:t>
      </w:r>
      <w:proofErr w:type="spellStart"/>
      <w:r>
        <w:rPr>
          <w:i w:val="0"/>
          <w:szCs w:val="28"/>
        </w:rPr>
        <w:t>тенгирлик</w:t>
      </w:r>
      <w:proofErr w:type="spellEnd"/>
      <w:r>
        <w:rPr>
          <w:i w:val="0"/>
          <w:szCs w:val="28"/>
        </w:rPr>
        <w:t>».</w:t>
      </w:r>
    </w:p>
    <w:p w:rsidR="00445311" w:rsidRPr="002F2434" w:rsidRDefault="00CF7C24" w:rsidP="002F2434">
      <w:pPr>
        <w:pStyle w:val="ac"/>
        <w:ind w:firstLine="567"/>
        <w:rPr>
          <w:i w:val="0"/>
          <w:szCs w:val="28"/>
        </w:rPr>
      </w:pPr>
      <w:r>
        <w:rPr>
          <w:i w:val="0"/>
          <w:szCs w:val="28"/>
        </w:rPr>
        <w:t>В ходе исследования автор приход</w:t>
      </w:r>
      <w:r w:rsidR="00906A81">
        <w:rPr>
          <w:i w:val="0"/>
          <w:szCs w:val="28"/>
        </w:rPr>
        <w:t>ит</w:t>
      </w:r>
      <w:r>
        <w:rPr>
          <w:i w:val="0"/>
          <w:szCs w:val="28"/>
        </w:rPr>
        <w:t xml:space="preserve"> к выводу, что идеологическое измерение понятия «</w:t>
      </w:r>
      <w:proofErr w:type="spellStart"/>
      <w:r>
        <w:rPr>
          <w:i w:val="0"/>
          <w:szCs w:val="28"/>
        </w:rPr>
        <w:t>т</w:t>
      </w:r>
      <w:r w:rsidR="00445311" w:rsidRPr="002F2434">
        <w:rPr>
          <w:i w:val="0"/>
          <w:szCs w:val="28"/>
        </w:rPr>
        <w:t>ен</w:t>
      </w:r>
      <w:r w:rsidR="00467FE2" w:rsidRPr="002F2434">
        <w:rPr>
          <w:i w:val="0"/>
          <w:szCs w:val="28"/>
        </w:rPr>
        <w:t>г</w:t>
      </w:r>
      <w:r w:rsidR="00445311" w:rsidRPr="002F2434">
        <w:rPr>
          <w:i w:val="0"/>
          <w:szCs w:val="28"/>
        </w:rPr>
        <w:t>ирлик</w:t>
      </w:r>
      <w:proofErr w:type="spellEnd"/>
      <w:r w:rsidR="00445311" w:rsidRPr="002F2434">
        <w:rPr>
          <w:i w:val="0"/>
          <w:szCs w:val="28"/>
        </w:rPr>
        <w:t>» раскрыва</w:t>
      </w:r>
      <w:r>
        <w:rPr>
          <w:i w:val="0"/>
          <w:szCs w:val="28"/>
        </w:rPr>
        <w:t>ется</w:t>
      </w:r>
      <w:r w:rsidR="00445311" w:rsidRPr="002F2434">
        <w:rPr>
          <w:i w:val="0"/>
          <w:szCs w:val="28"/>
        </w:rPr>
        <w:t xml:space="preserve"> через актуализацию и предметную реализацию внутреннего потенциала человека, </w:t>
      </w:r>
      <w:r>
        <w:rPr>
          <w:i w:val="0"/>
          <w:szCs w:val="28"/>
        </w:rPr>
        <w:t>направленного на обожествление своего народа («</w:t>
      </w:r>
      <w:proofErr w:type="spellStart"/>
      <w:r>
        <w:rPr>
          <w:i w:val="0"/>
          <w:szCs w:val="28"/>
        </w:rPr>
        <w:t>тенримдей</w:t>
      </w:r>
      <w:proofErr w:type="spellEnd"/>
      <w:r>
        <w:rPr>
          <w:i w:val="0"/>
          <w:szCs w:val="28"/>
        </w:rPr>
        <w:t xml:space="preserve"> </w:t>
      </w:r>
      <w:proofErr w:type="spellStart"/>
      <w:r>
        <w:rPr>
          <w:i w:val="0"/>
          <w:szCs w:val="28"/>
        </w:rPr>
        <w:t>элим</w:t>
      </w:r>
      <w:proofErr w:type="spellEnd"/>
      <w:r>
        <w:rPr>
          <w:i w:val="0"/>
          <w:szCs w:val="28"/>
        </w:rPr>
        <w:t>»), на служение своему народу, на сохранение и приумножение бога</w:t>
      </w:r>
      <w:proofErr w:type="gramStart"/>
      <w:r>
        <w:rPr>
          <w:i w:val="0"/>
          <w:szCs w:val="28"/>
        </w:rPr>
        <w:t>тств св</w:t>
      </w:r>
      <w:proofErr w:type="gramEnd"/>
      <w:r>
        <w:rPr>
          <w:i w:val="0"/>
          <w:szCs w:val="28"/>
        </w:rPr>
        <w:t>оего народа</w:t>
      </w:r>
      <w:r w:rsidR="00BA4445">
        <w:rPr>
          <w:i w:val="0"/>
          <w:szCs w:val="28"/>
        </w:rPr>
        <w:t xml:space="preserve">, на расширение границ своего государства и так далее. </w:t>
      </w:r>
    </w:p>
    <w:p w:rsidR="005F4D43" w:rsidRPr="002F2434" w:rsidRDefault="003431D8"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b/>
          <w:sz w:val="28"/>
          <w:szCs w:val="28"/>
        </w:rPr>
        <w:t>В третьем параграфе – «</w:t>
      </w:r>
      <w:proofErr w:type="spellStart"/>
      <w:r w:rsidR="005F4D43" w:rsidRPr="002F2434">
        <w:rPr>
          <w:rFonts w:ascii="Times New Roman" w:eastAsia="Calibri" w:hAnsi="Times New Roman" w:cs="Times New Roman"/>
          <w:b/>
          <w:sz w:val="28"/>
          <w:szCs w:val="28"/>
        </w:rPr>
        <w:t>Тенгрианство</w:t>
      </w:r>
      <w:proofErr w:type="spellEnd"/>
      <w:r w:rsidR="005F4D43" w:rsidRPr="002F2434">
        <w:rPr>
          <w:rFonts w:ascii="Times New Roman" w:eastAsia="Calibri" w:hAnsi="Times New Roman" w:cs="Times New Roman"/>
          <w:b/>
          <w:sz w:val="28"/>
          <w:szCs w:val="28"/>
        </w:rPr>
        <w:t xml:space="preserve"> и его трансформация в современном Кыргызстане</w:t>
      </w:r>
      <w:r w:rsidRPr="002F2434">
        <w:rPr>
          <w:rFonts w:ascii="Times New Roman" w:eastAsia="Calibri" w:hAnsi="Times New Roman" w:cs="Times New Roman"/>
          <w:b/>
          <w:sz w:val="28"/>
          <w:szCs w:val="28"/>
        </w:rPr>
        <w:t>»</w:t>
      </w:r>
      <w:r w:rsidR="005F4D43" w:rsidRPr="002F2434">
        <w:rPr>
          <w:rFonts w:ascii="Times New Roman" w:eastAsia="Calibri" w:hAnsi="Times New Roman" w:cs="Times New Roman"/>
          <w:sz w:val="28"/>
          <w:szCs w:val="28"/>
        </w:rPr>
        <w:t xml:space="preserve"> - проведен анализ </w:t>
      </w:r>
      <w:r w:rsidR="00E93BA9">
        <w:rPr>
          <w:rFonts w:ascii="Times New Roman" w:eastAsia="Calibri" w:hAnsi="Times New Roman" w:cs="Times New Roman"/>
          <w:sz w:val="28"/>
          <w:szCs w:val="28"/>
        </w:rPr>
        <w:t xml:space="preserve">особенностей </w:t>
      </w:r>
      <w:r w:rsidR="005F4D43" w:rsidRPr="002F2434">
        <w:rPr>
          <w:rFonts w:ascii="Times New Roman" w:eastAsia="Calibri" w:hAnsi="Times New Roman" w:cs="Times New Roman"/>
          <w:sz w:val="28"/>
          <w:szCs w:val="28"/>
        </w:rPr>
        <w:t xml:space="preserve">трансформации </w:t>
      </w:r>
      <w:proofErr w:type="spellStart"/>
      <w:r w:rsidR="00DD6DD0">
        <w:rPr>
          <w:rFonts w:ascii="Times New Roman" w:eastAsia="Calibri" w:hAnsi="Times New Roman" w:cs="Times New Roman"/>
          <w:sz w:val="28"/>
          <w:szCs w:val="28"/>
        </w:rPr>
        <w:t>тенгрианства</w:t>
      </w:r>
      <w:proofErr w:type="spellEnd"/>
      <w:r w:rsidR="00DD6DD0">
        <w:rPr>
          <w:rFonts w:ascii="Times New Roman" w:eastAsia="Calibri" w:hAnsi="Times New Roman" w:cs="Times New Roman"/>
          <w:sz w:val="28"/>
          <w:szCs w:val="28"/>
        </w:rPr>
        <w:t xml:space="preserve"> </w:t>
      </w:r>
      <w:r w:rsidR="005F4D43" w:rsidRPr="002F2434">
        <w:rPr>
          <w:rFonts w:ascii="Times New Roman" w:eastAsia="Calibri" w:hAnsi="Times New Roman" w:cs="Times New Roman"/>
          <w:sz w:val="28"/>
          <w:szCs w:val="28"/>
        </w:rPr>
        <w:t xml:space="preserve">в </w:t>
      </w:r>
      <w:r w:rsidR="00DD6DD0">
        <w:rPr>
          <w:rFonts w:ascii="Times New Roman" w:eastAsia="Calibri" w:hAnsi="Times New Roman" w:cs="Times New Roman"/>
          <w:sz w:val="28"/>
          <w:szCs w:val="28"/>
        </w:rPr>
        <w:t>современном</w:t>
      </w:r>
      <w:r w:rsidR="005F4D43" w:rsidRPr="002F2434">
        <w:rPr>
          <w:rFonts w:ascii="Times New Roman" w:eastAsia="Calibri" w:hAnsi="Times New Roman" w:cs="Times New Roman"/>
          <w:sz w:val="28"/>
          <w:szCs w:val="28"/>
        </w:rPr>
        <w:t xml:space="preserve"> Кыргызстан</w:t>
      </w:r>
      <w:r w:rsidR="00DD6DD0">
        <w:rPr>
          <w:rFonts w:ascii="Times New Roman" w:eastAsia="Calibri" w:hAnsi="Times New Roman" w:cs="Times New Roman"/>
          <w:sz w:val="28"/>
          <w:szCs w:val="28"/>
        </w:rPr>
        <w:t>е</w:t>
      </w:r>
      <w:r w:rsidR="005F4D43" w:rsidRPr="002F2434">
        <w:rPr>
          <w:rFonts w:ascii="Times New Roman" w:eastAsia="Calibri" w:hAnsi="Times New Roman" w:cs="Times New Roman"/>
          <w:sz w:val="28"/>
          <w:szCs w:val="28"/>
        </w:rPr>
        <w:t>.</w:t>
      </w:r>
    </w:p>
    <w:p w:rsidR="00D3109F" w:rsidRPr="00974E67" w:rsidRDefault="00D3109F" w:rsidP="00D3109F">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Современные реалии показывают</w:t>
      </w:r>
      <w:r w:rsidRPr="00974E67">
        <w:rPr>
          <w:rFonts w:ascii="Times New Roman" w:eastAsia="Times New Roman" w:hAnsi="Times New Roman" w:cs="Times New Roman"/>
          <w:sz w:val="28"/>
          <w:szCs w:val="28"/>
          <w:lang w:eastAsia="ru-RU"/>
        </w:rPr>
        <w:t xml:space="preserve">, что типологические черты древнего </w:t>
      </w:r>
      <w:proofErr w:type="spellStart"/>
      <w:r w:rsidRPr="00974E67">
        <w:rPr>
          <w:rFonts w:ascii="Times New Roman" w:eastAsia="Times New Roman" w:hAnsi="Times New Roman" w:cs="Times New Roman"/>
          <w:sz w:val="28"/>
          <w:szCs w:val="28"/>
          <w:lang w:eastAsia="ru-RU"/>
        </w:rPr>
        <w:t>тенгрианства</w:t>
      </w:r>
      <w:proofErr w:type="spellEnd"/>
      <w:r w:rsidRPr="00974E67">
        <w:rPr>
          <w:rFonts w:ascii="Times New Roman" w:eastAsia="Times New Roman" w:hAnsi="Times New Roman" w:cs="Times New Roman"/>
          <w:sz w:val="28"/>
          <w:szCs w:val="28"/>
          <w:lang w:eastAsia="ru-RU"/>
        </w:rPr>
        <w:t xml:space="preserve"> в форме мировоззренческих установок миропонимания и </w:t>
      </w:r>
      <w:proofErr w:type="spellStart"/>
      <w:r w:rsidRPr="00974E67">
        <w:rPr>
          <w:rFonts w:ascii="Times New Roman" w:eastAsia="Times New Roman" w:hAnsi="Times New Roman" w:cs="Times New Roman"/>
          <w:sz w:val="28"/>
          <w:szCs w:val="28"/>
          <w:lang w:eastAsia="ru-RU"/>
        </w:rPr>
        <w:t>мироотношения</w:t>
      </w:r>
      <w:proofErr w:type="spellEnd"/>
      <w:r w:rsidRPr="00974E67">
        <w:rPr>
          <w:rFonts w:ascii="Times New Roman" w:eastAsia="Times New Roman" w:hAnsi="Times New Roman" w:cs="Times New Roman"/>
          <w:sz w:val="28"/>
          <w:szCs w:val="28"/>
          <w:lang w:eastAsia="ru-RU"/>
        </w:rPr>
        <w:t xml:space="preserve"> содержатся в духовной культуре тюркских народов. Духовная культура является ядром национального самосознания, которая дает возможность познания нацией своей социально-этнической сущности, осознания своего положения в системе межэтнических отношений. Духовная культура тюркских народов исторически отличалась высокой степенью способности взаимодействия с культурами других народов</w:t>
      </w:r>
      <w:r>
        <w:rPr>
          <w:rFonts w:ascii="Times New Roman" w:eastAsia="Times New Roman" w:hAnsi="Times New Roman" w:cs="Times New Roman"/>
          <w:sz w:val="28"/>
          <w:szCs w:val="28"/>
          <w:lang w:eastAsia="ru-RU"/>
        </w:rPr>
        <w:t>.</w:t>
      </w:r>
      <w:r w:rsidRPr="00974E67">
        <w:rPr>
          <w:rFonts w:ascii="Times New Roman" w:eastAsia="Times New Roman" w:hAnsi="Times New Roman" w:cs="Times New Roman"/>
          <w:sz w:val="28"/>
          <w:szCs w:val="28"/>
          <w:lang w:eastAsia="ru-RU"/>
        </w:rPr>
        <w:t xml:space="preserve"> В то же время это диалектически повышало способность сохранения самобытности и специфики посредством создания культурных, идеологических, психологических «инструментов». Одними из таких «инструментов» являются этические положения </w:t>
      </w:r>
      <w:proofErr w:type="spellStart"/>
      <w:r w:rsidRPr="00974E67">
        <w:rPr>
          <w:rFonts w:ascii="Times New Roman" w:eastAsia="Times New Roman" w:hAnsi="Times New Roman" w:cs="Times New Roman"/>
          <w:sz w:val="28"/>
          <w:szCs w:val="28"/>
          <w:lang w:eastAsia="ru-RU"/>
        </w:rPr>
        <w:t>тенгрианства</w:t>
      </w:r>
      <w:proofErr w:type="spellEnd"/>
      <w:r w:rsidRPr="00974E67">
        <w:rPr>
          <w:rFonts w:ascii="Times New Roman" w:eastAsia="Times New Roman" w:hAnsi="Times New Roman" w:cs="Times New Roman"/>
          <w:sz w:val="28"/>
          <w:szCs w:val="28"/>
          <w:lang w:eastAsia="ru-RU"/>
        </w:rPr>
        <w:t xml:space="preserve">, которые были пронесены сквозь тысячелетия своего развития и стали определенными духовными образованиями, присущими менталитету тюркских народов. Поэтому, </w:t>
      </w:r>
      <w:r w:rsidRPr="00974E67">
        <w:rPr>
          <w:rFonts w:ascii="Times New Roman" w:eastAsia="Times New Roman" w:hAnsi="Times New Roman" w:cs="Times New Roman"/>
          <w:bCs/>
          <w:sz w:val="28"/>
          <w:szCs w:val="28"/>
          <w:lang w:eastAsia="ru-RU"/>
        </w:rPr>
        <w:t>одна из позиций такова</w:t>
      </w:r>
      <w:r w:rsidRPr="00974E67">
        <w:rPr>
          <w:rFonts w:ascii="Times New Roman" w:eastAsia="Times New Roman" w:hAnsi="Times New Roman" w:cs="Times New Roman"/>
          <w:sz w:val="28"/>
          <w:szCs w:val="28"/>
          <w:lang w:eastAsia="ru-RU"/>
        </w:rPr>
        <w:t xml:space="preserve">, что положения </w:t>
      </w:r>
      <w:proofErr w:type="spellStart"/>
      <w:r w:rsidRPr="00974E67">
        <w:rPr>
          <w:rFonts w:ascii="Times New Roman" w:eastAsia="Times New Roman" w:hAnsi="Times New Roman" w:cs="Times New Roman"/>
          <w:sz w:val="28"/>
          <w:szCs w:val="28"/>
          <w:lang w:eastAsia="ru-RU"/>
        </w:rPr>
        <w:t>тенгрианства</w:t>
      </w:r>
      <w:proofErr w:type="spellEnd"/>
      <w:r w:rsidRPr="00974E67">
        <w:rPr>
          <w:rFonts w:ascii="Times New Roman" w:eastAsia="Times New Roman" w:hAnsi="Times New Roman" w:cs="Times New Roman"/>
          <w:sz w:val="28"/>
          <w:szCs w:val="28"/>
          <w:lang w:eastAsia="ru-RU"/>
        </w:rPr>
        <w:t xml:space="preserve">, ставшие духовными образованиями, могут служить не просто </w:t>
      </w:r>
      <w:r w:rsidR="00786D8E">
        <w:rPr>
          <w:rFonts w:ascii="Times New Roman" w:eastAsia="Times New Roman" w:hAnsi="Times New Roman" w:cs="Times New Roman"/>
          <w:sz w:val="28"/>
          <w:szCs w:val="28"/>
          <w:lang w:eastAsia="ru-RU"/>
        </w:rPr>
        <w:t xml:space="preserve">средствами </w:t>
      </w:r>
      <w:r w:rsidRPr="00974E67">
        <w:rPr>
          <w:rFonts w:ascii="Times New Roman" w:eastAsia="Times New Roman" w:hAnsi="Times New Roman" w:cs="Times New Roman"/>
          <w:sz w:val="28"/>
          <w:szCs w:val="28"/>
          <w:lang w:eastAsia="ru-RU"/>
        </w:rPr>
        <w:t>консолидации этих народов, преодолени</w:t>
      </w:r>
      <w:r w:rsidR="00786D8E">
        <w:rPr>
          <w:rFonts w:ascii="Times New Roman" w:eastAsia="Times New Roman" w:hAnsi="Times New Roman" w:cs="Times New Roman"/>
          <w:sz w:val="28"/>
          <w:szCs w:val="28"/>
          <w:lang w:eastAsia="ru-RU"/>
        </w:rPr>
        <w:t>я</w:t>
      </w:r>
      <w:r w:rsidRPr="00974E67">
        <w:rPr>
          <w:rFonts w:ascii="Times New Roman" w:eastAsia="Times New Roman" w:hAnsi="Times New Roman" w:cs="Times New Roman"/>
          <w:sz w:val="28"/>
          <w:szCs w:val="28"/>
          <w:lang w:eastAsia="ru-RU"/>
        </w:rPr>
        <w:t xml:space="preserve"> духовного кризиса, а, само </w:t>
      </w:r>
      <w:proofErr w:type="spellStart"/>
      <w:r w:rsidRPr="00974E67">
        <w:rPr>
          <w:rFonts w:ascii="Times New Roman" w:eastAsia="Times New Roman" w:hAnsi="Times New Roman" w:cs="Times New Roman"/>
          <w:sz w:val="28"/>
          <w:szCs w:val="28"/>
          <w:lang w:eastAsia="ru-RU"/>
        </w:rPr>
        <w:t>тенгрианство</w:t>
      </w:r>
      <w:proofErr w:type="spellEnd"/>
      <w:r w:rsidRPr="00974E67">
        <w:rPr>
          <w:rFonts w:ascii="Times New Roman" w:eastAsia="Times New Roman" w:hAnsi="Times New Roman" w:cs="Times New Roman"/>
          <w:sz w:val="28"/>
          <w:szCs w:val="28"/>
          <w:lang w:eastAsia="ru-RU"/>
        </w:rPr>
        <w:t xml:space="preserve"> и является культурной и духовной основой идентификации, будущим тюркских народов.</w:t>
      </w:r>
    </w:p>
    <w:p w:rsidR="00D3109F" w:rsidRDefault="00BA4445" w:rsidP="00D3109F">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Диссертант отмечает, что д</w:t>
      </w:r>
      <w:r w:rsidR="00D3109F" w:rsidRPr="00C92907">
        <w:rPr>
          <w:rFonts w:ascii="Times New Roman" w:eastAsia="Times New Roman" w:hAnsi="Times New Roman" w:cs="Times New Roman"/>
          <w:color w:val="000000"/>
          <w:sz w:val="28"/>
          <w:szCs w:val="28"/>
          <w:lang w:eastAsia="ru-RU"/>
        </w:rPr>
        <w:t xml:space="preserve">олгое время у </w:t>
      </w:r>
      <w:proofErr w:type="spellStart"/>
      <w:r w:rsidR="00D3109F">
        <w:rPr>
          <w:rFonts w:ascii="Times New Roman" w:eastAsia="Times New Roman" w:hAnsi="Times New Roman" w:cs="Times New Roman"/>
          <w:color w:val="000000"/>
          <w:sz w:val="28"/>
          <w:szCs w:val="28"/>
          <w:lang w:eastAsia="ru-RU"/>
        </w:rPr>
        <w:t>кыргызов</w:t>
      </w:r>
      <w:proofErr w:type="spellEnd"/>
      <w:r w:rsidR="00D3109F" w:rsidRPr="00C92907">
        <w:rPr>
          <w:rFonts w:ascii="Times New Roman" w:eastAsia="Times New Roman" w:hAnsi="Times New Roman" w:cs="Times New Roman"/>
          <w:color w:val="000000"/>
          <w:sz w:val="28"/>
          <w:szCs w:val="28"/>
          <w:lang w:eastAsia="ru-RU"/>
        </w:rPr>
        <w:t xml:space="preserve"> сохранялся религиозный синкретизм – сочетание элементов ислама и </w:t>
      </w:r>
      <w:proofErr w:type="spellStart"/>
      <w:r w:rsidR="00D3109F" w:rsidRPr="00C92907">
        <w:rPr>
          <w:rFonts w:ascii="Times New Roman" w:eastAsia="Times New Roman" w:hAnsi="Times New Roman" w:cs="Times New Roman"/>
          <w:color w:val="000000"/>
          <w:sz w:val="28"/>
          <w:szCs w:val="28"/>
          <w:lang w:eastAsia="ru-RU"/>
        </w:rPr>
        <w:t>тенгрианства</w:t>
      </w:r>
      <w:proofErr w:type="spellEnd"/>
      <w:r w:rsidR="00D3109F" w:rsidRPr="00C92907">
        <w:rPr>
          <w:rFonts w:ascii="Times New Roman" w:eastAsia="Times New Roman" w:hAnsi="Times New Roman" w:cs="Times New Roman"/>
          <w:color w:val="000000"/>
          <w:sz w:val="28"/>
          <w:szCs w:val="28"/>
          <w:lang w:eastAsia="ru-RU"/>
        </w:rPr>
        <w:t xml:space="preserve">. Обе религии были частью духовной жизни народа. Однако постепенно древние верования уступали позиции религии пророка Мухаммеда. Поклонение многочисленным божествам и духам, небу и огню стало восприниматься лишь в качестве народных поверий. Пережитки старых обрядов, утратив культовый характер, сохранились преимущественно в формах, не противоречащих исламу. </w:t>
      </w:r>
    </w:p>
    <w:p w:rsidR="00D3109F" w:rsidRPr="00D3109F" w:rsidRDefault="00D3109F" w:rsidP="00D3109F">
      <w:pPr>
        <w:pStyle w:val="a8"/>
        <w:shd w:val="clear" w:color="auto" w:fill="FFFFFF"/>
        <w:spacing w:before="0" w:beforeAutospacing="0" w:after="0" w:afterAutospacing="0"/>
        <w:ind w:firstLine="708"/>
        <w:jc w:val="both"/>
        <w:rPr>
          <w:sz w:val="28"/>
          <w:szCs w:val="28"/>
        </w:rPr>
      </w:pPr>
      <w:r w:rsidRPr="00D3109F">
        <w:rPr>
          <w:rStyle w:val="ae"/>
          <w:b w:val="0"/>
          <w:sz w:val="28"/>
          <w:szCs w:val="28"/>
        </w:rPr>
        <w:t xml:space="preserve">Трансформация </w:t>
      </w:r>
      <w:proofErr w:type="spellStart"/>
      <w:r w:rsidRPr="00D3109F">
        <w:rPr>
          <w:rStyle w:val="ae"/>
          <w:b w:val="0"/>
          <w:sz w:val="28"/>
          <w:szCs w:val="28"/>
        </w:rPr>
        <w:t>тенгрианства</w:t>
      </w:r>
      <w:proofErr w:type="spellEnd"/>
      <w:r w:rsidRPr="00D3109F">
        <w:rPr>
          <w:rStyle w:val="ae"/>
          <w:b w:val="0"/>
          <w:sz w:val="28"/>
          <w:szCs w:val="28"/>
        </w:rPr>
        <w:t xml:space="preserve"> у </w:t>
      </w:r>
      <w:proofErr w:type="spellStart"/>
      <w:r w:rsidRPr="00D3109F">
        <w:rPr>
          <w:rStyle w:val="ae"/>
          <w:b w:val="0"/>
          <w:sz w:val="28"/>
          <w:szCs w:val="28"/>
        </w:rPr>
        <w:t>кыргызов</w:t>
      </w:r>
      <w:proofErr w:type="spellEnd"/>
      <w:r w:rsidRPr="00D3109F">
        <w:rPr>
          <w:rStyle w:val="ae"/>
          <w:b w:val="0"/>
          <w:sz w:val="28"/>
          <w:szCs w:val="28"/>
        </w:rPr>
        <w:t xml:space="preserve"> наиболее отчетливо прослеживается в его обычаях и традициях. С</w:t>
      </w:r>
      <w:r w:rsidRPr="00D3109F">
        <w:rPr>
          <w:sz w:val="28"/>
          <w:szCs w:val="28"/>
        </w:rPr>
        <w:t xml:space="preserve">ложный и богатый по своему содержанию этнический комплекс обычаев и традиций </w:t>
      </w:r>
      <w:proofErr w:type="spellStart"/>
      <w:r w:rsidRPr="00D3109F">
        <w:rPr>
          <w:sz w:val="28"/>
          <w:szCs w:val="28"/>
        </w:rPr>
        <w:t>кыргызов</w:t>
      </w:r>
      <w:proofErr w:type="spellEnd"/>
      <w:r w:rsidRPr="00D3109F">
        <w:rPr>
          <w:sz w:val="28"/>
          <w:szCs w:val="28"/>
        </w:rPr>
        <w:t xml:space="preserve"> – есть результат влияния древне</w:t>
      </w:r>
      <w:r w:rsidRPr="00D3109F">
        <w:rPr>
          <w:rStyle w:val="ae"/>
          <w:b w:val="0"/>
          <w:sz w:val="28"/>
          <w:szCs w:val="28"/>
        </w:rPr>
        <w:t xml:space="preserve">тюркской кочевой культуры, основу которой составляло </w:t>
      </w:r>
      <w:proofErr w:type="spellStart"/>
      <w:r w:rsidRPr="00D3109F">
        <w:rPr>
          <w:rStyle w:val="ae"/>
          <w:b w:val="0"/>
          <w:sz w:val="28"/>
          <w:szCs w:val="28"/>
        </w:rPr>
        <w:t>тенгрианство</w:t>
      </w:r>
      <w:proofErr w:type="spellEnd"/>
      <w:r w:rsidRPr="00D3109F">
        <w:rPr>
          <w:b/>
          <w:sz w:val="28"/>
          <w:szCs w:val="28"/>
        </w:rPr>
        <w:t xml:space="preserve">. </w:t>
      </w:r>
      <w:r w:rsidRPr="00D3109F">
        <w:rPr>
          <w:sz w:val="28"/>
          <w:szCs w:val="28"/>
        </w:rPr>
        <w:t>Кроме того, в нем плотно переплелись обрядовые составляющие, возникшие в различные исторические эпохи. Поэтому,</w:t>
      </w:r>
      <w:r w:rsidRPr="00D3109F">
        <w:rPr>
          <w:b/>
          <w:sz w:val="28"/>
          <w:szCs w:val="28"/>
        </w:rPr>
        <w:t xml:space="preserve"> </w:t>
      </w:r>
      <w:r w:rsidRPr="00D3109F">
        <w:rPr>
          <w:rStyle w:val="ae"/>
          <w:b w:val="0"/>
          <w:sz w:val="28"/>
          <w:szCs w:val="28"/>
        </w:rPr>
        <w:t>наряду с традициями ислама</w:t>
      </w:r>
      <w:r w:rsidRPr="00D3109F">
        <w:rPr>
          <w:b/>
          <w:sz w:val="28"/>
          <w:szCs w:val="28"/>
        </w:rPr>
        <w:t xml:space="preserve">, </w:t>
      </w:r>
      <w:r w:rsidRPr="00D3109F">
        <w:rPr>
          <w:sz w:val="28"/>
          <w:szCs w:val="28"/>
        </w:rPr>
        <w:t>здесь</w:t>
      </w:r>
      <w:r w:rsidRPr="00D3109F">
        <w:rPr>
          <w:b/>
          <w:sz w:val="28"/>
          <w:szCs w:val="28"/>
        </w:rPr>
        <w:t xml:space="preserve"> </w:t>
      </w:r>
      <w:r w:rsidRPr="00D3109F">
        <w:rPr>
          <w:sz w:val="28"/>
          <w:szCs w:val="28"/>
        </w:rPr>
        <w:t>обнаруживается</w:t>
      </w:r>
      <w:r w:rsidRPr="00D3109F">
        <w:rPr>
          <w:b/>
          <w:sz w:val="28"/>
          <w:szCs w:val="28"/>
        </w:rPr>
        <w:t xml:space="preserve"> </w:t>
      </w:r>
      <w:r w:rsidRPr="00D3109F">
        <w:rPr>
          <w:rStyle w:val="ae"/>
          <w:b w:val="0"/>
          <w:sz w:val="28"/>
          <w:szCs w:val="28"/>
        </w:rPr>
        <w:t>огромный пласт доисламских культов</w:t>
      </w:r>
      <w:r w:rsidRPr="00D3109F">
        <w:rPr>
          <w:b/>
          <w:sz w:val="28"/>
          <w:szCs w:val="28"/>
        </w:rPr>
        <w:t xml:space="preserve">, </w:t>
      </w:r>
      <w:r w:rsidRPr="00D3109F">
        <w:rPr>
          <w:rStyle w:val="ae"/>
          <w:b w:val="0"/>
          <w:sz w:val="28"/>
          <w:szCs w:val="28"/>
        </w:rPr>
        <w:t>обычаев и верований</w:t>
      </w:r>
      <w:r w:rsidRPr="00D3109F">
        <w:rPr>
          <w:sz w:val="28"/>
          <w:szCs w:val="28"/>
        </w:rPr>
        <w:t>, которые зачастую играют главенствующую роль.</w:t>
      </w:r>
    </w:p>
    <w:p w:rsidR="00E706BF" w:rsidRPr="002F2434" w:rsidRDefault="00E706BF" w:rsidP="002F2434">
      <w:pPr>
        <w:spacing w:after="0" w:line="240" w:lineRule="auto"/>
        <w:ind w:firstLine="567"/>
        <w:jc w:val="both"/>
        <w:rPr>
          <w:rFonts w:ascii="Times New Roman" w:eastAsia="Calibri" w:hAnsi="Times New Roman" w:cs="Times New Roman"/>
          <w:b/>
          <w:sz w:val="28"/>
          <w:szCs w:val="28"/>
        </w:rPr>
      </w:pPr>
      <w:r w:rsidRPr="002F2434">
        <w:rPr>
          <w:rFonts w:ascii="Times New Roman" w:eastAsia="Calibri" w:hAnsi="Times New Roman" w:cs="Times New Roman"/>
          <w:b/>
          <w:sz w:val="28"/>
          <w:szCs w:val="28"/>
        </w:rPr>
        <w:t>В заключении приводятся следующие выводы проведенного исследования.</w:t>
      </w:r>
    </w:p>
    <w:p w:rsidR="00C22564" w:rsidRPr="00F907D9" w:rsidRDefault="00C22564" w:rsidP="00C22564">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 xml:space="preserve">1. </w:t>
      </w:r>
      <w:proofErr w:type="spellStart"/>
      <w:r w:rsidRPr="00F907D9">
        <w:rPr>
          <w:rFonts w:ascii="Times New Roman" w:eastAsia="Times New Roman" w:hAnsi="Times New Roman" w:cs="Times New Roman"/>
          <w:sz w:val="28"/>
          <w:szCs w:val="28"/>
          <w:bdr w:val="none" w:sz="0" w:space="0" w:color="auto" w:frame="1"/>
          <w:lang w:eastAsia="ru-RU"/>
        </w:rPr>
        <w:t>Тенгрианство</w:t>
      </w:r>
      <w:proofErr w:type="spellEnd"/>
      <w:r w:rsidRPr="00F907D9">
        <w:rPr>
          <w:rFonts w:ascii="Times New Roman" w:eastAsia="Times New Roman" w:hAnsi="Times New Roman" w:cs="Times New Roman"/>
          <w:sz w:val="28"/>
          <w:szCs w:val="28"/>
          <w:bdr w:val="none" w:sz="0" w:space="0" w:color="auto" w:frame="1"/>
          <w:lang w:eastAsia="ru-RU"/>
        </w:rPr>
        <w:t xml:space="preserve"> в контексте </w:t>
      </w:r>
      <w:r>
        <w:rPr>
          <w:rFonts w:ascii="Times New Roman" w:eastAsia="Times New Roman" w:hAnsi="Times New Roman" w:cs="Times New Roman"/>
          <w:sz w:val="28"/>
          <w:szCs w:val="28"/>
          <w:bdr w:val="none" w:sz="0" w:space="0" w:color="auto" w:frame="1"/>
          <w:lang w:eastAsia="ru-RU"/>
        </w:rPr>
        <w:t>древне</w:t>
      </w:r>
      <w:r w:rsidRPr="00F907D9">
        <w:rPr>
          <w:rFonts w:ascii="Times New Roman" w:eastAsia="Times New Roman" w:hAnsi="Times New Roman" w:cs="Times New Roman"/>
          <w:sz w:val="28"/>
          <w:szCs w:val="28"/>
          <w:bdr w:val="none" w:sz="0" w:space="0" w:color="auto" w:frame="1"/>
          <w:lang w:eastAsia="ru-RU"/>
        </w:rPr>
        <w:t>тюркской духовности</w:t>
      </w:r>
      <w:r>
        <w:rPr>
          <w:rFonts w:ascii="Times New Roman" w:eastAsia="Times New Roman" w:hAnsi="Times New Roman" w:cs="Times New Roman"/>
          <w:sz w:val="28"/>
          <w:szCs w:val="28"/>
          <w:bdr w:val="none" w:sz="0" w:space="0" w:color="auto" w:frame="1"/>
          <w:lang w:eastAsia="ru-RU"/>
        </w:rPr>
        <w:t xml:space="preserve"> </w:t>
      </w:r>
      <w:r w:rsidRPr="00193F67">
        <w:rPr>
          <w:rFonts w:ascii="Times New Roman" w:hAnsi="Times New Roman" w:cs="Times New Roman"/>
          <w:sz w:val="28"/>
          <w:szCs w:val="28"/>
        </w:rPr>
        <w:t>включа</w:t>
      </w:r>
      <w:r>
        <w:rPr>
          <w:rFonts w:ascii="Times New Roman" w:hAnsi="Times New Roman" w:cs="Times New Roman"/>
          <w:sz w:val="28"/>
          <w:szCs w:val="28"/>
        </w:rPr>
        <w:t>ет</w:t>
      </w:r>
      <w:r w:rsidRPr="00193F67">
        <w:rPr>
          <w:rFonts w:ascii="Times New Roman" w:hAnsi="Times New Roman" w:cs="Times New Roman"/>
          <w:sz w:val="28"/>
          <w:szCs w:val="28"/>
        </w:rPr>
        <w:t xml:space="preserve"> в себя способ мышления, нормы поведения, социальные качества </w:t>
      </w:r>
      <w:proofErr w:type="spellStart"/>
      <w:r w:rsidRPr="00193F67">
        <w:rPr>
          <w:rFonts w:ascii="Times New Roman" w:hAnsi="Times New Roman" w:cs="Times New Roman"/>
          <w:sz w:val="28"/>
          <w:szCs w:val="28"/>
        </w:rPr>
        <w:t>тюркоязычных</w:t>
      </w:r>
      <w:proofErr w:type="spellEnd"/>
      <w:r w:rsidRPr="00193F67">
        <w:rPr>
          <w:rFonts w:ascii="Times New Roman" w:hAnsi="Times New Roman" w:cs="Times New Roman"/>
          <w:sz w:val="28"/>
          <w:szCs w:val="28"/>
        </w:rPr>
        <w:t xml:space="preserve"> народов.</w:t>
      </w:r>
      <w:r>
        <w:rPr>
          <w:rFonts w:ascii="Times New Roman" w:eastAsia="Times New Roman" w:hAnsi="Times New Roman" w:cs="Times New Roman"/>
          <w:sz w:val="28"/>
          <w:szCs w:val="28"/>
          <w:bdr w:val="none" w:sz="0" w:space="0" w:color="auto" w:frame="1"/>
          <w:lang w:eastAsia="ru-RU"/>
        </w:rPr>
        <w:t xml:space="preserve"> </w:t>
      </w:r>
      <w:r w:rsidRPr="00F907D9">
        <w:rPr>
          <w:rFonts w:ascii="Times New Roman" w:eastAsia="Times New Roman" w:hAnsi="Times New Roman" w:cs="Times New Roman"/>
          <w:sz w:val="28"/>
          <w:szCs w:val="28"/>
          <w:bdr w:val="none" w:sz="0" w:space="0" w:color="auto" w:frame="1"/>
          <w:lang w:eastAsia="ru-RU"/>
        </w:rPr>
        <w:t>В целом, под духовностью понимается процесс созидания человеческого сознания в мифологической, религиозной, философской, правовой, научной, этической, художественно-эстетической практике.</w:t>
      </w:r>
    </w:p>
    <w:p w:rsidR="00C22564" w:rsidRDefault="00C22564" w:rsidP="00C22564">
      <w:pPr>
        <w:pStyle w:val="a8"/>
        <w:shd w:val="clear" w:color="auto" w:fill="FFFFFF"/>
        <w:spacing w:before="0" w:beforeAutospacing="0" w:after="0" w:afterAutospacing="0"/>
        <w:ind w:firstLine="708"/>
        <w:jc w:val="both"/>
        <w:rPr>
          <w:color w:val="000000"/>
          <w:sz w:val="28"/>
          <w:szCs w:val="28"/>
        </w:rPr>
      </w:pPr>
      <w:r>
        <w:rPr>
          <w:color w:val="000000"/>
          <w:sz w:val="28"/>
          <w:szCs w:val="28"/>
        </w:rPr>
        <w:t xml:space="preserve">2. </w:t>
      </w:r>
      <w:r w:rsidRPr="0026143A">
        <w:rPr>
          <w:color w:val="000000"/>
          <w:sz w:val="28"/>
          <w:szCs w:val="28"/>
        </w:rPr>
        <w:t xml:space="preserve">Культ бога Тенгри — бесспорная историческая реальность. Во времена славы древних тюрок, чье государство объединило </w:t>
      </w:r>
      <w:proofErr w:type="spellStart"/>
      <w:proofErr w:type="gramStart"/>
      <w:r w:rsidRPr="0026143A">
        <w:rPr>
          <w:color w:val="000000"/>
          <w:sz w:val="28"/>
          <w:szCs w:val="28"/>
        </w:rPr>
        <w:t>бо́льшую</w:t>
      </w:r>
      <w:proofErr w:type="spellEnd"/>
      <w:proofErr w:type="gramEnd"/>
      <w:r w:rsidRPr="0026143A">
        <w:rPr>
          <w:color w:val="000000"/>
          <w:sz w:val="28"/>
          <w:szCs w:val="28"/>
        </w:rPr>
        <w:t xml:space="preserve"> часть евразийских степей, этому богу поклонялись великие правители, оставившие после себя памятники с руническими надписями, в которых прославляются их деяния. </w:t>
      </w:r>
      <w:r>
        <w:rPr>
          <w:color w:val="000000"/>
          <w:sz w:val="28"/>
          <w:szCs w:val="28"/>
        </w:rPr>
        <w:t xml:space="preserve">Таким образом, </w:t>
      </w:r>
      <w:proofErr w:type="spellStart"/>
      <w:r>
        <w:rPr>
          <w:color w:val="000000"/>
          <w:sz w:val="28"/>
          <w:szCs w:val="28"/>
        </w:rPr>
        <w:t>тенгрианство</w:t>
      </w:r>
      <w:proofErr w:type="spellEnd"/>
      <w:r w:rsidRPr="0026143A">
        <w:rPr>
          <w:color w:val="000000"/>
          <w:sz w:val="28"/>
          <w:szCs w:val="28"/>
        </w:rPr>
        <w:t xml:space="preserve"> явил</w:t>
      </w:r>
      <w:r>
        <w:rPr>
          <w:color w:val="000000"/>
          <w:sz w:val="28"/>
          <w:szCs w:val="28"/>
        </w:rPr>
        <w:t>ось</w:t>
      </w:r>
      <w:r w:rsidRPr="0026143A">
        <w:rPr>
          <w:color w:val="000000"/>
          <w:sz w:val="28"/>
          <w:szCs w:val="28"/>
        </w:rPr>
        <w:t xml:space="preserve"> порождением древней тюркской государственности. </w:t>
      </w:r>
    </w:p>
    <w:p w:rsidR="00C22564" w:rsidRPr="00C22564" w:rsidRDefault="00C22564" w:rsidP="00C22564">
      <w:pPr>
        <w:shd w:val="clear" w:color="auto" w:fill="FFFFFF"/>
        <w:spacing w:after="0" w:line="240" w:lineRule="auto"/>
        <w:ind w:firstLine="708"/>
        <w:jc w:val="both"/>
        <w:textAlignment w:val="baseline"/>
        <w:rPr>
          <w:rFonts w:ascii="Times New Roman" w:eastAsia="Times New Roman" w:hAnsi="Times New Roman" w:cs="Times New Roman"/>
          <w:sz w:val="28"/>
          <w:szCs w:val="28"/>
          <w:bdr w:val="none" w:sz="0" w:space="0" w:color="auto" w:frame="1"/>
          <w:lang w:eastAsia="ru-RU"/>
        </w:rPr>
      </w:pPr>
      <w:r w:rsidRPr="00C22564">
        <w:rPr>
          <w:rFonts w:ascii="Times New Roman" w:eastAsia="Times New Roman" w:hAnsi="Times New Roman" w:cs="Times New Roman"/>
          <w:sz w:val="28"/>
          <w:szCs w:val="28"/>
          <w:bdr w:val="none" w:sz="0" w:space="0" w:color="auto" w:frame="1"/>
          <w:lang w:eastAsia="ru-RU"/>
        </w:rPr>
        <w:t>3. Тенгри, устанавливающий свою власть и повелевающий</w:t>
      </w:r>
      <w:r w:rsidRPr="00C22564">
        <w:rPr>
          <w:rFonts w:ascii="Times New Roman" w:eastAsia="Times New Roman" w:hAnsi="Times New Roman" w:cs="Times New Roman"/>
          <w:sz w:val="28"/>
          <w:szCs w:val="28"/>
          <w:bdr w:val="none" w:sz="0" w:space="0" w:color="auto" w:frame="1"/>
          <w:lang w:val="kk-KZ" w:eastAsia="ru-RU"/>
        </w:rPr>
        <w:t xml:space="preserve"> людям</w:t>
      </w:r>
      <w:r w:rsidRPr="00C22564">
        <w:rPr>
          <w:rFonts w:ascii="Times New Roman" w:eastAsia="Times New Roman" w:hAnsi="Times New Roman" w:cs="Times New Roman"/>
          <w:sz w:val="28"/>
          <w:szCs w:val="28"/>
          <w:bdr w:val="none" w:sz="0" w:space="0" w:color="auto" w:frame="1"/>
          <w:lang w:eastAsia="ru-RU"/>
        </w:rPr>
        <w:t xml:space="preserve"> исполнение долга и обязанностей, вводил иерархию «лестницы </w:t>
      </w:r>
      <w:r w:rsidR="00055F38">
        <w:rPr>
          <w:rFonts w:ascii="Times New Roman" w:eastAsia="Times New Roman" w:hAnsi="Times New Roman" w:cs="Times New Roman"/>
          <w:sz w:val="28"/>
          <w:szCs w:val="28"/>
          <w:bdr w:val="none" w:sz="0" w:space="0" w:color="auto" w:frame="1"/>
          <w:lang w:eastAsia="ru-RU"/>
        </w:rPr>
        <w:t>ценностей</w:t>
      </w:r>
      <w:r w:rsidRPr="00C22564">
        <w:rPr>
          <w:rFonts w:ascii="Times New Roman" w:eastAsia="Times New Roman" w:hAnsi="Times New Roman" w:cs="Times New Roman"/>
          <w:sz w:val="28"/>
          <w:szCs w:val="28"/>
          <w:bdr w:val="none" w:sz="0" w:space="0" w:color="auto" w:frame="1"/>
          <w:lang w:eastAsia="ru-RU"/>
        </w:rPr>
        <w:t xml:space="preserve">», </w:t>
      </w:r>
      <w:r w:rsidR="00055F38">
        <w:rPr>
          <w:rFonts w:ascii="Times New Roman" w:eastAsia="Times New Roman" w:hAnsi="Times New Roman" w:cs="Times New Roman"/>
          <w:sz w:val="28"/>
          <w:szCs w:val="28"/>
          <w:bdr w:val="none" w:sz="0" w:space="0" w:color="auto" w:frame="1"/>
          <w:lang w:eastAsia="ru-RU"/>
        </w:rPr>
        <w:t>где наивысшей ценностью является народ и служение его интересам. Ценностные установки</w:t>
      </w:r>
      <w:r w:rsidRPr="00C22564">
        <w:rPr>
          <w:rFonts w:ascii="Times New Roman" w:eastAsia="Times New Roman" w:hAnsi="Times New Roman" w:cs="Times New Roman"/>
          <w:sz w:val="28"/>
          <w:szCs w:val="28"/>
          <w:bdr w:val="none" w:sz="0" w:space="0" w:color="auto" w:frame="1"/>
          <w:lang w:eastAsia="ru-RU"/>
        </w:rPr>
        <w:t xml:space="preserve"> базировалась сначала как долг (или «труд» согласно орхонским и </w:t>
      </w:r>
      <w:proofErr w:type="spellStart"/>
      <w:r w:rsidRPr="00C22564">
        <w:rPr>
          <w:rFonts w:ascii="Times New Roman" w:eastAsia="Times New Roman" w:hAnsi="Times New Roman" w:cs="Times New Roman"/>
          <w:sz w:val="28"/>
          <w:szCs w:val="28"/>
          <w:bdr w:val="none" w:sz="0" w:space="0" w:color="auto" w:frame="1"/>
          <w:lang w:eastAsia="ru-RU"/>
        </w:rPr>
        <w:t>энесайским</w:t>
      </w:r>
      <w:proofErr w:type="spellEnd"/>
      <w:r w:rsidRPr="00C22564">
        <w:rPr>
          <w:rFonts w:ascii="Times New Roman" w:eastAsia="Times New Roman" w:hAnsi="Times New Roman" w:cs="Times New Roman"/>
          <w:sz w:val="28"/>
          <w:szCs w:val="28"/>
          <w:bdr w:val="none" w:sz="0" w:space="0" w:color="auto" w:frame="1"/>
          <w:lang w:eastAsia="ru-RU"/>
        </w:rPr>
        <w:t xml:space="preserve"> письменностям: «на </w:t>
      </w:r>
      <w:proofErr w:type="spellStart"/>
      <w:r w:rsidRPr="00C22564">
        <w:rPr>
          <w:rFonts w:ascii="Times New Roman" w:eastAsia="Times New Roman" w:hAnsi="Times New Roman" w:cs="Times New Roman"/>
          <w:sz w:val="28"/>
          <w:szCs w:val="28"/>
          <w:bdr w:val="none" w:sz="0" w:space="0" w:color="auto" w:frame="1"/>
          <w:lang w:eastAsia="ru-RU"/>
        </w:rPr>
        <w:t>тенгирлик</w:t>
      </w:r>
      <w:proofErr w:type="spellEnd"/>
      <w:r w:rsidRPr="00C22564">
        <w:rPr>
          <w:rFonts w:ascii="Times New Roman" w:eastAsia="Times New Roman" w:hAnsi="Times New Roman" w:cs="Times New Roman"/>
          <w:sz w:val="28"/>
          <w:szCs w:val="28"/>
          <w:bdr w:val="none" w:sz="0" w:space="0" w:color="auto" w:frame="1"/>
          <w:lang w:eastAsia="ru-RU"/>
        </w:rPr>
        <w:t xml:space="preserve"> трудился») перед государством или народом (в кочевом мировоззрении понятия «государство» и «народ» («эл», «</w:t>
      </w:r>
      <w:proofErr w:type="spellStart"/>
      <w:r w:rsidRPr="00C22564">
        <w:rPr>
          <w:rFonts w:ascii="Times New Roman" w:eastAsia="Times New Roman" w:hAnsi="Times New Roman" w:cs="Times New Roman"/>
          <w:sz w:val="28"/>
          <w:szCs w:val="28"/>
          <w:bdr w:val="none" w:sz="0" w:space="0" w:color="auto" w:frame="1"/>
          <w:lang w:eastAsia="ru-RU"/>
        </w:rPr>
        <w:t>журт</w:t>
      </w:r>
      <w:proofErr w:type="spellEnd"/>
      <w:r w:rsidRPr="00C22564">
        <w:rPr>
          <w:rFonts w:ascii="Times New Roman" w:eastAsia="Times New Roman" w:hAnsi="Times New Roman" w:cs="Times New Roman"/>
          <w:sz w:val="28"/>
          <w:szCs w:val="28"/>
          <w:bdr w:val="none" w:sz="0" w:space="0" w:color="auto" w:frame="1"/>
          <w:lang w:eastAsia="ru-RU"/>
        </w:rPr>
        <w:t xml:space="preserve">») были тождественны), а затем долг перед семьей. Практически во всех </w:t>
      </w:r>
      <w:proofErr w:type="spellStart"/>
      <w:r w:rsidRPr="00C22564">
        <w:rPr>
          <w:rFonts w:ascii="Times New Roman" w:eastAsia="Times New Roman" w:hAnsi="Times New Roman" w:cs="Times New Roman"/>
          <w:sz w:val="28"/>
          <w:szCs w:val="28"/>
          <w:bdr w:val="none" w:sz="0" w:space="0" w:color="auto" w:frame="1"/>
          <w:lang w:eastAsia="ru-RU"/>
        </w:rPr>
        <w:t>камнеписных</w:t>
      </w:r>
      <w:proofErr w:type="spellEnd"/>
      <w:r w:rsidRPr="00C22564">
        <w:rPr>
          <w:rFonts w:ascii="Times New Roman" w:eastAsia="Times New Roman" w:hAnsi="Times New Roman" w:cs="Times New Roman"/>
          <w:sz w:val="28"/>
          <w:szCs w:val="28"/>
          <w:bdr w:val="none" w:sz="0" w:space="0" w:color="auto" w:frame="1"/>
          <w:lang w:eastAsia="ru-RU"/>
        </w:rPr>
        <w:t xml:space="preserve"> памятниках говорится об отношении к своему государству, народу, затем семье.</w:t>
      </w:r>
    </w:p>
    <w:p w:rsidR="00C22564" w:rsidRPr="00C22564" w:rsidRDefault="00C22564" w:rsidP="00C2256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Одним из важнейших компонентов духовной культуры любого народа является его историческая память. Овладение письменной культурой, как правило, влечет за собой письменную фиксацию различных проявлений исторической памяти. </w:t>
      </w:r>
      <w:r w:rsidRPr="008A0FE5">
        <w:rPr>
          <w:rFonts w:ascii="Times New Roman" w:hAnsi="Times New Roman" w:cs="Times New Roman"/>
          <w:sz w:val="28"/>
          <w:szCs w:val="28"/>
        </w:rPr>
        <w:t>Орхоно-</w:t>
      </w:r>
      <w:proofErr w:type="spellStart"/>
      <w:r w:rsidRPr="008A0FE5">
        <w:rPr>
          <w:rFonts w:ascii="Times New Roman" w:hAnsi="Times New Roman" w:cs="Times New Roman"/>
          <w:sz w:val="28"/>
          <w:szCs w:val="28"/>
        </w:rPr>
        <w:t>энесайские</w:t>
      </w:r>
      <w:proofErr w:type="spellEnd"/>
      <w:r w:rsidRPr="008A0FE5">
        <w:rPr>
          <w:rFonts w:ascii="Times New Roman" w:hAnsi="Times New Roman" w:cs="Times New Roman"/>
          <w:sz w:val="28"/>
          <w:szCs w:val="28"/>
        </w:rPr>
        <w:t xml:space="preserve"> памятники письменности очень ценны </w:t>
      </w:r>
      <w:r>
        <w:rPr>
          <w:rFonts w:ascii="Times New Roman" w:hAnsi="Times New Roman" w:cs="Times New Roman"/>
          <w:sz w:val="28"/>
          <w:szCs w:val="28"/>
        </w:rPr>
        <w:t xml:space="preserve">своим историческим содержанием. В них в значительной мере изложена политическая история древнетюркских империй. В самых крупных письменных памятниках </w:t>
      </w:r>
      <w:proofErr w:type="spellStart"/>
      <w:r>
        <w:rPr>
          <w:rFonts w:ascii="Times New Roman" w:hAnsi="Times New Roman" w:cs="Times New Roman"/>
          <w:sz w:val="28"/>
          <w:szCs w:val="28"/>
        </w:rPr>
        <w:t>Бильге</w:t>
      </w:r>
      <w:proofErr w:type="spellEnd"/>
      <w:r>
        <w:rPr>
          <w:rFonts w:ascii="Times New Roman" w:hAnsi="Times New Roman" w:cs="Times New Roman"/>
          <w:sz w:val="28"/>
          <w:szCs w:val="28"/>
        </w:rPr>
        <w:t xml:space="preserve"> кагану и </w:t>
      </w:r>
      <w:proofErr w:type="spellStart"/>
      <w:r>
        <w:rPr>
          <w:rFonts w:ascii="Times New Roman" w:hAnsi="Times New Roman" w:cs="Times New Roman"/>
          <w:sz w:val="28"/>
          <w:szCs w:val="28"/>
        </w:rPr>
        <w:t>Культегину</w:t>
      </w:r>
      <w:proofErr w:type="spellEnd"/>
      <w:r>
        <w:rPr>
          <w:rFonts w:ascii="Times New Roman" w:hAnsi="Times New Roman" w:cs="Times New Roman"/>
          <w:sz w:val="28"/>
          <w:szCs w:val="28"/>
        </w:rPr>
        <w:t xml:space="preserve"> описаны этнополитическая история, этнокультура и другие бесценные сообщения о древних тюрках.</w:t>
      </w:r>
    </w:p>
    <w:p w:rsidR="00C22564" w:rsidRPr="00B53B15" w:rsidRDefault="00C22564" w:rsidP="00C22564">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5. </w:t>
      </w:r>
      <w:r w:rsidRPr="00B53B15">
        <w:rPr>
          <w:rFonts w:ascii="Times New Roman" w:hAnsi="Times New Roman" w:cs="Times New Roman"/>
          <w:color w:val="000000"/>
          <w:sz w:val="28"/>
          <w:szCs w:val="28"/>
          <w:shd w:val="clear" w:color="auto" w:fill="FFFFFF"/>
        </w:rPr>
        <w:t xml:space="preserve">Философские идеи являются неотъемлемой частью культуры древнетюркской цивилизации в целом. Несмотря на их несистематичность, </w:t>
      </w:r>
      <w:r w:rsidR="00055F38">
        <w:rPr>
          <w:rFonts w:ascii="Times New Roman" w:hAnsi="Times New Roman" w:cs="Times New Roman"/>
          <w:color w:val="000000"/>
          <w:sz w:val="28"/>
          <w:szCs w:val="28"/>
          <w:shd w:val="clear" w:color="auto" w:fill="FFFFFF"/>
        </w:rPr>
        <w:t>существовал</w:t>
      </w:r>
      <w:r w:rsidRPr="00B53B15">
        <w:rPr>
          <w:rFonts w:ascii="Times New Roman" w:hAnsi="Times New Roman" w:cs="Times New Roman"/>
          <w:color w:val="000000"/>
          <w:sz w:val="28"/>
          <w:szCs w:val="28"/>
          <w:shd w:val="clear" w:color="auto" w:fill="FFFFFF"/>
        </w:rPr>
        <w:t xml:space="preserve"> своеобразный способ философствования в рамках формирующегося религиозного верования в лице </w:t>
      </w:r>
      <w:proofErr w:type="spellStart"/>
      <w:r w:rsidRPr="00B53B15">
        <w:rPr>
          <w:rFonts w:ascii="Times New Roman" w:hAnsi="Times New Roman" w:cs="Times New Roman"/>
          <w:color w:val="000000"/>
          <w:sz w:val="28"/>
          <w:szCs w:val="28"/>
          <w:shd w:val="clear" w:color="auto" w:fill="FFFFFF"/>
        </w:rPr>
        <w:t>тенгрианства</w:t>
      </w:r>
      <w:proofErr w:type="spellEnd"/>
      <w:r w:rsidRPr="00B53B1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B53B15">
        <w:rPr>
          <w:rFonts w:ascii="Times New Roman" w:hAnsi="Times New Roman" w:cs="Times New Roman"/>
          <w:color w:val="000000"/>
          <w:sz w:val="28"/>
          <w:szCs w:val="28"/>
          <w:shd w:val="clear" w:color="auto" w:fill="FFFFFF"/>
        </w:rPr>
        <w:t>Анализ философем, зафиксированных в орхоно-</w:t>
      </w:r>
      <w:proofErr w:type="spellStart"/>
      <w:r w:rsidRPr="00B53B15">
        <w:rPr>
          <w:rFonts w:ascii="Times New Roman" w:hAnsi="Times New Roman" w:cs="Times New Roman"/>
          <w:color w:val="000000"/>
          <w:sz w:val="28"/>
          <w:szCs w:val="28"/>
          <w:shd w:val="clear" w:color="auto" w:fill="FFFFFF"/>
        </w:rPr>
        <w:t>энесайских</w:t>
      </w:r>
      <w:proofErr w:type="spellEnd"/>
      <w:r w:rsidRPr="00B53B15">
        <w:rPr>
          <w:rFonts w:ascii="Times New Roman" w:hAnsi="Times New Roman" w:cs="Times New Roman"/>
          <w:color w:val="000000"/>
          <w:sz w:val="28"/>
          <w:szCs w:val="28"/>
          <w:shd w:val="clear" w:color="auto" w:fill="FFFFFF"/>
        </w:rPr>
        <w:t xml:space="preserve"> письменностях, выявил их нетеоретическую ориентированность на</w:t>
      </w:r>
      <w:r w:rsidR="00D80F02">
        <w:rPr>
          <w:rFonts w:ascii="Times New Roman" w:hAnsi="Times New Roman" w:cs="Times New Roman"/>
          <w:color w:val="000000"/>
          <w:sz w:val="28"/>
          <w:szCs w:val="28"/>
          <w:shd w:val="clear" w:color="auto" w:fill="FFFFFF"/>
        </w:rPr>
        <w:t xml:space="preserve"> </w:t>
      </w:r>
      <w:r w:rsidRPr="00B53B15">
        <w:rPr>
          <w:rFonts w:ascii="Times New Roman" w:hAnsi="Times New Roman" w:cs="Times New Roman"/>
          <w:color w:val="000000"/>
          <w:sz w:val="28"/>
          <w:szCs w:val="28"/>
          <w:shd w:val="clear" w:color="auto" w:fill="FFFFFF"/>
        </w:rPr>
        <w:t>политические, социальные и религиозные проблемы в обществе.</w:t>
      </w:r>
    </w:p>
    <w:p w:rsidR="00D80F02" w:rsidRDefault="00C22564" w:rsidP="00C22564">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 Орхоно-</w:t>
      </w:r>
      <w:proofErr w:type="spellStart"/>
      <w:r>
        <w:rPr>
          <w:rFonts w:ascii="Times New Roman" w:hAnsi="Times New Roman" w:cs="Times New Roman"/>
          <w:color w:val="000000"/>
          <w:sz w:val="28"/>
          <w:szCs w:val="28"/>
          <w:shd w:val="clear" w:color="auto" w:fill="FFFFFF"/>
        </w:rPr>
        <w:t>энесайские</w:t>
      </w:r>
      <w:proofErr w:type="spellEnd"/>
      <w:r>
        <w:rPr>
          <w:rFonts w:ascii="Times New Roman" w:hAnsi="Times New Roman" w:cs="Times New Roman"/>
          <w:color w:val="000000"/>
          <w:sz w:val="28"/>
          <w:szCs w:val="28"/>
          <w:shd w:val="clear" w:color="auto" w:fill="FFFFFF"/>
        </w:rPr>
        <w:t xml:space="preserve"> памятники письменности </w:t>
      </w:r>
      <w:r w:rsidRPr="00B53B15">
        <w:rPr>
          <w:rFonts w:ascii="Times New Roman" w:hAnsi="Times New Roman" w:cs="Times New Roman"/>
          <w:color w:val="000000"/>
          <w:sz w:val="28"/>
          <w:szCs w:val="28"/>
          <w:shd w:val="clear" w:color="auto" w:fill="FFFFFF"/>
        </w:rPr>
        <w:t>в целом как символическ</w:t>
      </w:r>
      <w:r>
        <w:rPr>
          <w:rFonts w:ascii="Times New Roman" w:hAnsi="Times New Roman" w:cs="Times New Roman"/>
          <w:color w:val="000000"/>
          <w:sz w:val="28"/>
          <w:szCs w:val="28"/>
          <w:shd w:val="clear" w:color="auto" w:fill="FFFFFF"/>
        </w:rPr>
        <w:t>ая</w:t>
      </w:r>
      <w:r w:rsidRPr="00B53B15">
        <w:rPr>
          <w:rFonts w:ascii="Times New Roman" w:hAnsi="Times New Roman" w:cs="Times New Roman"/>
          <w:color w:val="000000"/>
          <w:sz w:val="28"/>
          <w:szCs w:val="28"/>
          <w:shd w:val="clear" w:color="auto" w:fill="FFFFFF"/>
        </w:rPr>
        <w:t xml:space="preserve"> систем</w:t>
      </w:r>
      <w:r>
        <w:rPr>
          <w:rFonts w:ascii="Times New Roman" w:hAnsi="Times New Roman" w:cs="Times New Roman"/>
          <w:color w:val="000000"/>
          <w:sz w:val="28"/>
          <w:szCs w:val="28"/>
          <w:shd w:val="clear" w:color="auto" w:fill="FFFFFF"/>
        </w:rPr>
        <w:t>а, наполнены</w:t>
      </w:r>
      <w:r w:rsidRPr="00B53B15">
        <w:rPr>
          <w:rFonts w:ascii="Times New Roman" w:hAnsi="Times New Roman" w:cs="Times New Roman"/>
          <w:color w:val="000000"/>
          <w:sz w:val="28"/>
          <w:szCs w:val="28"/>
          <w:shd w:val="clear" w:color="auto" w:fill="FFFFFF"/>
        </w:rPr>
        <w:t xml:space="preserve"> множеством смысловых интерпретаций реальности. В связи с этим </w:t>
      </w:r>
      <w:r>
        <w:rPr>
          <w:rFonts w:ascii="Times New Roman" w:hAnsi="Times New Roman" w:cs="Times New Roman"/>
          <w:color w:val="000000"/>
          <w:sz w:val="28"/>
          <w:szCs w:val="28"/>
          <w:shd w:val="clear" w:color="auto" w:fill="FFFFFF"/>
        </w:rPr>
        <w:t>в данных письменностях можно определить феномен «</w:t>
      </w:r>
      <w:proofErr w:type="spellStart"/>
      <w:r>
        <w:rPr>
          <w:rFonts w:ascii="Times New Roman" w:hAnsi="Times New Roman" w:cs="Times New Roman"/>
          <w:color w:val="000000"/>
          <w:sz w:val="28"/>
          <w:szCs w:val="28"/>
          <w:shd w:val="clear" w:color="auto" w:fill="FFFFFF"/>
        </w:rPr>
        <w:t>тенгирлик</w:t>
      </w:r>
      <w:proofErr w:type="spellEnd"/>
      <w:r>
        <w:rPr>
          <w:rFonts w:ascii="Times New Roman" w:hAnsi="Times New Roman" w:cs="Times New Roman"/>
          <w:color w:val="000000"/>
          <w:sz w:val="28"/>
          <w:szCs w:val="28"/>
          <w:shd w:val="clear" w:color="auto" w:fill="FFFFFF"/>
        </w:rPr>
        <w:t>» как</w:t>
      </w:r>
      <w:r w:rsidRPr="00B53B15">
        <w:rPr>
          <w:rFonts w:ascii="Times New Roman" w:hAnsi="Times New Roman" w:cs="Times New Roman"/>
          <w:color w:val="000000"/>
          <w:sz w:val="28"/>
          <w:szCs w:val="28"/>
          <w:shd w:val="clear" w:color="auto" w:fill="FFFFFF"/>
        </w:rPr>
        <w:t xml:space="preserve"> систему связанных, согласованных друг с другом знаков и символов политической сферы. По</w:t>
      </w:r>
      <w:r>
        <w:rPr>
          <w:rFonts w:ascii="Times New Roman" w:hAnsi="Times New Roman" w:cs="Times New Roman"/>
          <w:color w:val="000000"/>
          <w:sz w:val="28"/>
          <w:szCs w:val="28"/>
          <w:shd w:val="clear" w:color="auto" w:fill="FFFFFF"/>
        </w:rPr>
        <w:t>нятие «</w:t>
      </w:r>
      <w:proofErr w:type="spellStart"/>
      <w:r>
        <w:rPr>
          <w:rFonts w:ascii="Times New Roman" w:hAnsi="Times New Roman" w:cs="Times New Roman"/>
          <w:color w:val="000000"/>
          <w:sz w:val="28"/>
          <w:szCs w:val="28"/>
          <w:shd w:val="clear" w:color="auto" w:fill="FFFFFF"/>
        </w:rPr>
        <w:t>тенгирлик</w:t>
      </w:r>
      <w:proofErr w:type="spellEnd"/>
      <w:r>
        <w:rPr>
          <w:rFonts w:ascii="Times New Roman" w:hAnsi="Times New Roman" w:cs="Times New Roman"/>
          <w:color w:val="000000"/>
          <w:sz w:val="28"/>
          <w:szCs w:val="28"/>
          <w:shd w:val="clear" w:color="auto" w:fill="FFFFFF"/>
        </w:rPr>
        <w:t>»</w:t>
      </w:r>
      <w:r w:rsidRPr="00B53B1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Pr="00B53B15">
        <w:rPr>
          <w:rFonts w:ascii="Times New Roman" w:hAnsi="Times New Roman" w:cs="Times New Roman"/>
          <w:color w:val="000000"/>
          <w:sz w:val="28"/>
          <w:szCs w:val="28"/>
          <w:shd w:val="clear" w:color="auto" w:fill="FFFFFF"/>
        </w:rPr>
        <w:t>это</w:t>
      </w:r>
      <w:r>
        <w:rPr>
          <w:rFonts w:ascii="Times New Roman" w:hAnsi="Times New Roman" w:cs="Times New Roman"/>
          <w:color w:val="000000"/>
          <w:sz w:val="28"/>
          <w:szCs w:val="28"/>
          <w:shd w:val="clear" w:color="auto" w:fill="FFFFFF"/>
        </w:rPr>
        <w:t xml:space="preserve"> </w:t>
      </w:r>
      <w:r w:rsidRPr="00B53B15">
        <w:rPr>
          <w:rFonts w:ascii="Times New Roman" w:hAnsi="Times New Roman" w:cs="Times New Roman"/>
          <w:color w:val="000000"/>
          <w:sz w:val="28"/>
          <w:szCs w:val="28"/>
          <w:shd w:val="clear" w:color="auto" w:fill="FFFFFF"/>
        </w:rPr>
        <w:t xml:space="preserve">не сама политическая реальность, а ее интерпретация. Будучи культурным явлением, </w:t>
      </w:r>
      <w:r>
        <w:rPr>
          <w:rFonts w:ascii="Times New Roman" w:hAnsi="Times New Roman" w:cs="Times New Roman"/>
          <w:color w:val="000000"/>
          <w:sz w:val="28"/>
          <w:szCs w:val="28"/>
          <w:shd w:val="clear" w:color="auto" w:fill="FFFFFF"/>
        </w:rPr>
        <w:t>этот феномен</w:t>
      </w:r>
      <w:r w:rsidRPr="00B53B15">
        <w:rPr>
          <w:rFonts w:ascii="Times New Roman" w:hAnsi="Times New Roman" w:cs="Times New Roman"/>
          <w:color w:val="000000"/>
          <w:sz w:val="28"/>
          <w:szCs w:val="28"/>
          <w:shd w:val="clear" w:color="auto" w:fill="FFFFFF"/>
        </w:rPr>
        <w:t xml:space="preserve"> направлен на определенный результат, отражает стремление человека гармонизировать, упорядочить, осмыслить жизнь</w:t>
      </w:r>
      <w:r w:rsidR="00055F38">
        <w:rPr>
          <w:rFonts w:ascii="Times New Roman" w:hAnsi="Times New Roman" w:cs="Times New Roman"/>
          <w:color w:val="000000"/>
          <w:sz w:val="28"/>
          <w:szCs w:val="28"/>
          <w:shd w:val="clear" w:color="auto" w:fill="FFFFFF"/>
        </w:rPr>
        <w:t xml:space="preserve"> посредством служения своему народу.</w:t>
      </w:r>
      <w:r w:rsidRPr="00B53B15">
        <w:rPr>
          <w:rFonts w:ascii="Times New Roman" w:hAnsi="Times New Roman" w:cs="Times New Roman"/>
          <w:color w:val="000000"/>
          <w:sz w:val="28"/>
          <w:szCs w:val="28"/>
          <w:shd w:val="clear" w:color="auto" w:fill="FFFFFF"/>
        </w:rPr>
        <w:t xml:space="preserve"> </w:t>
      </w:r>
    </w:p>
    <w:p w:rsidR="00C22564" w:rsidRPr="00A41281" w:rsidRDefault="00E706BF" w:rsidP="00C22564">
      <w:pPr>
        <w:spacing w:after="0" w:line="240" w:lineRule="auto"/>
        <w:ind w:firstLine="708"/>
        <w:jc w:val="both"/>
        <w:rPr>
          <w:rFonts w:ascii="Times New Roman" w:hAnsi="Times New Roman" w:cs="Times New Roman"/>
          <w:color w:val="000000"/>
          <w:sz w:val="28"/>
          <w:szCs w:val="28"/>
          <w:shd w:val="clear" w:color="auto" w:fill="FFFFFF"/>
        </w:rPr>
      </w:pPr>
      <w:r w:rsidRPr="002F2434">
        <w:rPr>
          <w:rFonts w:ascii="Times New Roman" w:eastAsia="Calibri" w:hAnsi="Times New Roman" w:cs="Times New Roman"/>
          <w:sz w:val="28"/>
          <w:szCs w:val="28"/>
        </w:rPr>
        <w:t xml:space="preserve">7. </w:t>
      </w:r>
      <w:r w:rsidR="00C22564" w:rsidRPr="00A41281">
        <w:rPr>
          <w:rFonts w:ascii="Times New Roman" w:hAnsi="Times New Roman" w:cs="Times New Roman"/>
          <w:color w:val="000000"/>
          <w:sz w:val="28"/>
          <w:szCs w:val="28"/>
          <w:shd w:val="clear" w:color="auto" w:fill="FFFFFF"/>
        </w:rPr>
        <w:t>Мировоззренческие, религиозные, политические, историософские и другие идеи, отраженные в письменностях древних тюрков</w:t>
      </w:r>
      <w:r w:rsidR="00D80F02">
        <w:rPr>
          <w:rFonts w:ascii="Times New Roman" w:hAnsi="Times New Roman" w:cs="Times New Roman"/>
          <w:color w:val="000000"/>
          <w:sz w:val="28"/>
          <w:szCs w:val="28"/>
          <w:shd w:val="clear" w:color="auto" w:fill="FFFFFF"/>
        </w:rPr>
        <w:t>, нашли свое воплощение в</w:t>
      </w:r>
      <w:r w:rsidR="00C22564" w:rsidRPr="00A41281">
        <w:rPr>
          <w:rFonts w:ascii="Times New Roman" w:hAnsi="Times New Roman" w:cs="Times New Roman"/>
          <w:color w:val="000000"/>
          <w:sz w:val="28"/>
          <w:szCs w:val="28"/>
          <w:shd w:val="clear" w:color="auto" w:fill="FFFFFF"/>
        </w:rPr>
        <w:t xml:space="preserve"> философем</w:t>
      </w:r>
      <w:r w:rsidR="00D80F02">
        <w:rPr>
          <w:rFonts w:ascii="Times New Roman" w:hAnsi="Times New Roman" w:cs="Times New Roman"/>
          <w:color w:val="000000"/>
          <w:sz w:val="28"/>
          <w:szCs w:val="28"/>
          <w:shd w:val="clear" w:color="auto" w:fill="FFFFFF"/>
        </w:rPr>
        <w:t>е</w:t>
      </w:r>
      <w:r w:rsidR="00C22564" w:rsidRPr="00A41281">
        <w:rPr>
          <w:rFonts w:ascii="Times New Roman" w:hAnsi="Times New Roman" w:cs="Times New Roman"/>
          <w:color w:val="000000"/>
          <w:sz w:val="28"/>
          <w:szCs w:val="28"/>
          <w:shd w:val="clear" w:color="auto" w:fill="FFFFFF"/>
        </w:rPr>
        <w:t xml:space="preserve"> «</w:t>
      </w:r>
      <w:proofErr w:type="spellStart"/>
      <w:r w:rsidR="00C22564" w:rsidRPr="00A41281">
        <w:rPr>
          <w:rFonts w:ascii="Times New Roman" w:hAnsi="Times New Roman" w:cs="Times New Roman"/>
          <w:color w:val="000000"/>
          <w:sz w:val="28"/>
          <w:szCs w:val="28"/>
          <w:shd w:val="clear" w:color="auto" w:fill="FFFFFF"/>
        </w:rPr>
        <w:t>тен</w:t>
      </w:r>
      <w:r w:rsidR="00055F38">
        <w:rPr>
          <w:rFonts w:ascii="Times New Roman" w:hAnsi="Times New Roman" w:cs="Times New Roman"/>
          <w:color w:val="000000"/>
          <w:sz w:val="28"/>
          <w:szCs w:val="28"/>
          <w:shd w:val="clear" w:color="auto" w:fill="FFFFFF"/>
        </w:rPr>
        <w:t>г</w:t>
      </w:r>
      <w:r w:rsidR="00C22564" w:rsidRPr="00A41281">
        <w:rPr>
          <w:rFonts w:ascii="Times New Roman" w:hAnsi="Times New Roman" w:cs="Times New Roman"/>
          <w:color w:val="000000"/>
          <w:sz w:val="28"/>
          <w:szCs w:val="28"/>
          <w:shd w:val="clear" w:color="auto" w:fill="FFFFFF"/>
        </w:rPr>
        <w:t>ир</w:t>
      </w:r>
      <w:r w:rsidR="00055F38">
        <w:rPr>
          <w:rFonts w:ascii="Times New Roman" w:hAnsi="Times New Roman" w:cs="Times New Roman"/>
          <w:color w:val="000000"/>
          <w:sz w:val="28"/>
          <w:szCs w:val="28"/>
          <w:shd w:val="clear" w:color="auto" w:fill="FFFFFF"/>
        </w:rPr>
        <w:t>лик</w:t>
      </w:r>
      <w:proofErr w:type="spellEnd"/>
      <w:r w:rsidR="00C22564" w:rsidRPr="00A41281">
        <w:rPr>
          <w:rFonts w:ascii="Times New Roman" w:hAnsi="Times New Roman" w:cs="Times New Roman"/>
          <w:color w:val="000000"/>
          <w:sz w:val="28"/>
          <w:szCs w:val="28"/>
          <w:shd w:val="clear" w:color="auto" w:fill="FFFFFF"/>
        </w:rPr>
        <w:t>» Онтологические и телеологические, а также гносеологические стороны философемы «</w:t>
      </w:r>
      <w:proofErr w:type="spellStart"/>
      <w:r w:rsidR="00C22564" w:rsidRPr="00A41281">
        <w:rPr>
          <w:rFonts w:ascii="Times New Roman" w:hAnsi="Times New Roman" w:cs="Times New Roman"/>
          <w:color w:val="000000"/>
          <w:sz w:val="28"/>
          <w:szCs w:val="28"/>
          <w:shd w:val="clear" w:color="auto" w:fill="FFFFFF"/>
        </w:rPr>
        <w:t>тен</w:t>
      </w:r>
      <w:r w:rsidR="00055F38">
        <w:rPr>
          <w:rFonts w:ascii="Times New Roman" w:hAnsi="Times New Roman" w:cs="Times New Roman"/>
          <w:color w:val="000000"/>
          <w:sz w:val="28"/>
          <w:szCs w:val="28"/>
          <w:shd w:val="clear" w:color="auto" w:fill="FFFFFF"/>
        </w:rPr>
        <w:t>г</w:t>
      </w:r>
      <w:r w:rsidR="00C22564" w:rsidRPr="00A41281">
        <w:rPr>
          <w:rFonts w:ascii="Times New Roman" w:hAnsi="Times New Roman" w:cs="Times New Roman"/>
          <w:color w:val="000000"/>
          <w:sz w:val="28"/>
          <w:szCs w:val="28"/>
          <w:shd w:val="clear" w:color="auto" w:fill="FFFFFF"/>
        </w:rPr>
        <w:t>ир</w:t>
      </w:r>
      <w:r w:rsidR="00055F38">
        <w:rPr>
          <w:rFonts w:ascii="Times New Roman" w:hAnsi="Times New Roman" w:cs="Times New Roman"/>
          <w:color w:val="000000"/>
          <w:sz w:val="28"/>
          <w:szCs w:val="28"/>
          <w:shd w:val="clear" w:color="auto" w:fill="FFFFFF"/>
        </w:rPr>
        <w:t>лик</w:t>
      </w:r>
      <w:proofErr w:type="spellEnd"/>
      <w:r w:rsidR="00C22564" w:rsidRPr="00A41281">
        <w:rPr>
          <w:rFonts w:ascii="Times New Roman" w:hAnsi="Times New Roman" w:cs="Times New Roman"/>
          <w:color w:val="000000"/>
          <w:sz w:val="28"/>
          <w:szCs w:val="28"/>
          <w:shd w:val="clear" w:color="auto" w:fill="FFFFFF"/>
        </w:rPr>
        <w:t>» выражаются в следующем. Во-первых, философема «</w:t>
      </w:r>
      <w:proofErr w:type="spellStart"/>
      <w:r w:rsidR="00C22564" w:rsidRPr="00A41281">
        <w:rPr>
          <w:rFonts w:ascii="Times New Roman" w:hAnsi="Times New Roman" w:cs="Times New Roman"/>
          <w:color w:val="000000"/>
          <w:sz w:val="28"/>
          <w:szCs w:val="28"/>
          <w:shd w:val="clear" w:color="auto" w:fill="FFFFFF"/>
        </w:rPr>
        <w:t>тен</w:t>
      </w:r>
      <w:r w:rsidR="00055F38">
        <w:rPr>
          <w:rFonts w:ascii="Times New Roman" w:hAnsi="Times New Roman" w:cs="Times New Roman"/>
          <w:color w:val="000000"/>
          <w:sz w:val="28"/>
          <w:szCs w:val="28"/>
          <w:shd w:val="clear" w:color="auto" w:fill="FFFFFF"/>
        </w:rPr>
        <w:t>г</w:t>
      </w:r>
      <w:r w:rsidR="00C22564" w:rsidRPr="00A41281">
        <w:rPr>
          <w:rFonts w:ascii="Times New Roman" w:hAnsi="Times New Roman" w:cs="Times New Roman"/>
          <w:color w:val="000000"/>
          <w:sz w:val="28"/>
          <w:szCs w:val="28"/>
          <w:shd w:val="clear" w:color="auto" w:fill="FFFFFF"/>
        </w:rPr>
        <w:t>ир</w:t>
      </w:r>
      <w:r w:rsidR="00055F38">
        <w:rPr>
          <w:rFonts w:ascii="Times New Roman" w:hAnsi="Times New Roman" w:cs="Times New Roman"/>
          <w:color w:val="000000"/>
          <w:sz w:val="28"/>
          <w:szCs w:val="28"/>
          <w:shd w:val="clear" w:color="auto" w:fill="FFFFFF"/>
        </w:rPr>
        <w:t>лик</w:t>
      </w:r>
      <w:proofErr w:type="spellEnd"/>
      <w:r w:rsidR="00C22564" w:rsidRPr="00A41281">
        <w:rPr>
          <w:rFonts w:ascii="Times New Roman" w:hAnsi="Times New Roman" w:cs="Times New Roman"/>
          <w:color w:val="000000"/>
          <w:sz w:val="28"/>
          <w:szCs w:val="28"/>
          <w:shd w:val="clear" w:color="auto" w:fill="FFFFFF"/>
        </w:rPr>
        <w:t>» нацелена на предельные основания мира Тенгри и мира человеческого. Во-вторых, истинная цель идеи «</w:t>
      </w:r>
      <w:proofErr w:type="spellStart"/>
      <w:r w:rsidR="00C22564" w:rsidRPr="00A41281">
        <w:rPr>
          <w:rFonts w:ascii="Times New Roman" w:hAnsi="Times New Roman" w:cs="Times New Roman"/>
          <w:color w:val="000000"/>
          <w:sz w:val="28"/>
          <w:szCs w:val="28"/>
          <w:shd w:val="clear" w:color="auto" w:fill="FFFFFF"/>
        </w:rPr>
        <w:t>тенгирлик</w:t>
      </w:r>
      <w:proofErr w:type="spellEnd"/>
      <w:r w:rsidR="00C22564" w:rsidRPr="00A41281">
        <w:rPr>
          <w:rFonts w:ascii="Times New Roman" w:hAnsi="Times New Roman" w:cs="Times New Roman"/>
          <w:color w:val="000000"/>
          <w:sz w:val="28"/>
          <w:szCs w:val="28"/>
          <w:shd w:val="clear" w:color="auto" w:fill="FFFFFF"/>
        </w:rPr>
        <w:t xml:space="preserve">» </w:t>
      </w:r>
      <w:r w:rsidR="00854747">
        <w:rPr>
          <w:rFonts w:ascii="Times New Roman" w:hAnsi="Times New Roman" w:cs="Times New Roman"/>
          <w:color w:val="000000"/>
          <w:sz w:val="28"/>
          <w:szCs w:val="28"/>
          <w:shd w:val="clear" w:color="auto" w:fill="FFFFFF"/>
        </w:rPr>
        <w:t>проявляется в неустанном труде интересам и ценностям своего государства</w:t>
      </w:r>
      <w:r w:rsidR="00C22564" w:rsidRPr="00A41281">
        <w:rPr>
          <w:rFonts w:ascii="Times New Roman" w:hAnsi="Times New Roman" w:cs="Times New Roman"/>
          <w:color w:val="000000"/>
          <w:sz w:val="28"/>
          <w:szCs w:val="28"/>
          <w:shd w:val="clear" w:color="auto" w:fill="FFFFFF"/>
        </w:rPr>
        <w:t>.</w:t>
      </w:r>
    </w:p>
    <w:p w:rsidR="00D3109F" w:rsidRPr="00974E67" w:rsidRDefault="00D3109F" w:rsidP="00D3109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Трансформация </w:t>
      </w:r>
      <w:proofErr w:type="spellStart"/>
      <w:r>
        <w:rPr>
          <w:rFonts w:ascii="Times New Roman" w:hAnsi="Times New Roman" w:cs="Times New Roman"/>
          <w:sz w:val="28"/>
          <w:szCs w:val="28"/>
        </w:rPr>
        <w:t>тенгрианства</w:t>
      </w:r>
      <w:proofErr w:type="spellEnd"/>
      <w:r>
        <w:rPr>
          <w:rFonts w:ascii="Times New Roman" w:hAnsi="Times New Roman" w:cs="Times New Roman"/>
          <w:sz w:val="28"/>
          <w:szCs w:val="28"/>
        </w:rPr>
        <w:t xml:space="preserve"> в современной общественной жизни Кыргызстана непосредственно связана с проблемой взаимодействия ислама и </w:t>
      </w:r>
      <w:proofErr w:type="spellStart"/>
      <w:r>
        <w:rPr>
          <w:rFonts w:ascii="Times New Roman" w:hAnsi="Times New Roman" w:cs="Times New Roman"/>
          <w:sz w:val="28"/>
          <w:szCs w:val="28"/>
        </w:rPr>
        <w:t>тенгрианства</w:t>
      </w:r>
      <w:proofErr w:type="spellEnd"/>
      <w:r>
        <w:rPr>
          <w:rFonts w:ascii="Times New Roman" w:hAnsi="Times New Roman" w:cs="Times New Roman"/>
          <w:sz w:val="28"/>
          <w:szCs w:val="28"/>
        </w:rPr>
        <w:t xml:space="preserve">. </w:t>
      </w:r>
      <w:r w:rsidRPr="00974E67">
        <w:rPr>
          <w:rFonts w:ascii="Times New Roman" w:hAnsi="Times New Roman" w:cs="Times New Roman"/>
          <w:sz w:val="28"/>
          <w:szCs w:val="28"/>
        </w:rPr>
        <w:t>Роль ислама в общественном сознании Кыргызской Республики, его духовной жизни, в обеспечении духовного согласия всех народов Кыргызстана остается традиционно высокой и имеет тенденцию к росту.</w:t>
      </w:r>
      <w:r>
        <w:rPr>
          <w:rFonts w:ascii="Times New Roman" w:hAnsi="Times New Roman" w:cs="Times New Roman"/>
          <w:sz w:val="28"/>
          <w:szCs w:val="28"/>
        </w:rPr>
        <w:t xml:space="preserve"> В</w:t>
      </w:r>
      <w:r w:rsidRPr="00974E67">
        <w:rPr>
          <w:rFonts w:ascii="Times New Roman" w:hAnsi="Times New Roman" w:cs="Times New Roman"/>
          <w:sz w:val="28"/>
          <w:szCs w:val="28"/>
        </w:rPr>
        <w:t xml:space="preserve"> государственном и культурном строительстве, </w:t>
      </w:r>
      <w:r>
        <w:rPr>
          <w:rFonts w:ascii="Times New Roman" w:hAnsi="Times New Roman" w:cs="Times New Roman"/>
          <w:sz w:val="28"/>
          <w:szCs w:val="28"/>
        </w:rPr>
        <w:t xml:space="preserve">в </w:t>
      </w:r>
      <w:r w:rsidRPr="00974E67">
        <w:rPr>
          <w:rFonts w:ascii="Times New Roman" w:hAnsi="Times New Roman" w:cs="Times New Roman"/>
          <w:sz w:val="28"/>
          <w:szCs w:val="28"/>
        </w:rPr>
        <w:t>воспитании подрастающего человека, в укреплении духовных оснований общества</w:t>
      </w:r>
      <w:r>
        <w:rPr>
          <w:rFonts w:ascii="Times New Roman" w:hAnsi="Times New Roman" w:cs="Times New Roman"/>
          <w:sz w:val="28"/>
          <w:szCs w:val="28"/>
        </w:rPr>
        <w:t xml:space="preserve"> необходимо</w:t>
      </w:r>
      <w:r w:rsidRPr="00974E67">
        <w:rPr>
          <w:rFonts w:ascii="Times New Roman" w:hAnsi="Times New Roman" w:cs="Times New Roman"/>
          <w:sz w:val="28"/>
          <w:szCs w:val="28"/>
        </w:rPr>
        <w:t xml:space="preserve"> правильно понимать и теоретически освещать ислам, его идеи, духовные и идеологические основания, их соотнесенность с традициями и духовными основаниями </w:t>
      </w:r>
      <w:proofErr w:type="spellStart"/>
      <w:r w:rsidRPr="00974E67">
        <w:rPr>
          <w:rFonts w:ascii="Times New Roman" w:hAnsi="Times New Roman" w:cs="Times New Roman"/>
          <w:sz w:val="28"/>
          <w:szCs w:val="28"/>
        </w:rPr>
        <w:t>тенгрианства</w:t>
      </w:r>
      <w:proofErr w:type="spellEnd"/>
      <w:r w:rsidRPr="00974E67">
        <w:rPr>
          <w:rFonts w:ascii="Times New Roman" w:hAnsi="Times New Roman" w:cs="Times New Roman"/>
          <w:sz w:val="28"/>
          <w:szCs w:val="28"/>
        </w:rPr>
        <w:t xml:space="preserve">. Без лишней </w:t>
      </w:r>
      <w:proofErr w:type="spellStart"/>
      <w:r w:rsidRPr="00974E67">
        <w:rPr>
          <w:rFonts w:ascii="Times New Roman" w:hAnsi="Times New Roman" w:cs="Times New Roman"/>
          <w:sz w:val="28"/>
          <w:szCs w:val="28"/>
        </w:rPr>
        <w:t>идеологизации</w:t>
      </w:r>
      <w:proofErr w:type="spellEnd"/>
      <w:r w:rsidRPr="00974E67">
        <w:rPr>
          <w:rFonts w:ascii="Times New Roman" w:hAnsi="Times New Roman" w:cs="Times New Roman"/>
          <w:sz w:val="28"/>
          <w:szCs w:val="28"/>
        </w:rPr>
        <w:t xml:space="preserve"> и политизации религии, противопоставления разных религиозных идей, использовать в развитии кыргызского общества высокие религиозные идеалы ислама, духовные традиции </w:t>
      </w:r>
      <w:proofErr w:type="spellStart"/>
      <w:r w:rsidRPr="00974E67">
        <w:rPr>
          <w:rFonts w:ascii="Times New Roman" w:hAnsi="Times New Roman" w:cs="Times New Roman"/>
          <w:sz w:val="28"/>
          <w:szCs w:val="28"/>
        </w:rPr>
        <w:t>тенгрианства</w:t>
      </w:r>
      <w:proofErr w:type="spellEnd"/>
      <w:r w:rsidRPr="00974E67">
        <w:rPr>
          <w:rFonts w:ascii="Times New Roman" w:hAnsi="Times New Roman" w:cs="Times New Roman"/>
          <w:sz w:val="28"/>
          <w:szCs w:val="28"/>
        </w:rPr>
        <w:t>, их направленность на социальную справедливость, на духовную и нравственную чистоту, на стремление духовного согласия с представителями других религий.</w:t>
      </w:r>
    </w:p>
    <w:p w:rsidR="00E706BF" w:rsidRPr="002F2434" w:rsidRDefault="00E706BF" w:rsidP="007A63A2">
      <w:pPr>
        <w:spacing w:after="0" w:line="240" w:lineRule="auto"/>
        <w:ind w:firstLine="357"/>
        <w:jc w:val="center"/>
        <w:rPr>
          <w:rFonts w:ascii="Times New Roman" w:eastAsia="Calibri" w:hAnsi="Times New Roman" w:cs="Times New Roman"/>
          <w:b/>
          <w:sz w:val="28"/>
          <w:szCs w:val="28"/>
          <w:lang w:eastAsia="ru-RU"/>
        </w:rPr>
      </w:pPr>
      <w:r w:rsidRPr="002F2434">
        <w:rPr>
          <w:rFonts w:ascii="Times New Roman" w:eastAsia="Calibri" w:hAnsi="Times New Roman" w:cs="Times New Roman"/>
          <w:b/>
          <w:color w:val="000000"/>
          <w:sz w:val="28"/>
          <w:szCs w:val="28"/>
        </w:rPr>
        <w:t>Основные положения диссертации отражены в следующих опубликованных работах:</w:t>
      </w:r>
    </w:p>
    <w:p w:rsidR="005F4D43" w:rsidRPr="002F2434" w:rsidRDefault="005F4D43" w:rsidP="002F243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sz w:val="28"/>
          <w:szCs w:val="28"/>
        </w:rPr>
      </w:pP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Э.Д. У истоков проблемы историко-философского истолкования (античная культура) [Текст] / Э.Д. </w:t>
      </w: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 Вестник Кыргызского Национального университета имени </w:t>
      </w:r>
      <w:proofErr w:type="spellStart"/>
      <w:r w:rsidRPr="002F2434">
        <w:rPr>
          <w:rFonts w:ascii="Times New Roman" w:hAnsi="Times New Roman" w:cs="Times New Roman"/>
          <w:sz w:val="28"/>
          <w:szCs w:val="28"/>
        </w:rPr>
        <w:t>Жусупа</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Баласагына</w:t>
      </w:r>
      <w:proofErr w:type="spellEnd"/>
      <w:r w:rsidRPr="002F2434">
        <w:rPr>
          <w:rFonts w:ascii="Times New Roman" w:hAnsi="Times New Roman" w:cs="Times New Roman"/>
          <w:sz w:val="28"/>
          <w:szCs w:val="28"/>
        </w:rPr>
        <w:t>. – Бишкек, 2008. – Спец. выпуск. – С. 75-77.</w:t>
      </w:r>
    </w:p>
    <w:p w:rsidR="005F4D43" w:rsidRPr="002F2434" w:rsidRDefault="005F4D43" w:rsidP="002F243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sz w:val="28"/>
          <w:szCs w:val="28"/>
        </w:rPr>
      </w:pP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Э.Д. </w:t>
      </w:r>
      <w:proofErr w:type="spellStart"/>
      <w:r w:rsidRPr="002F2434">
        <w:rPr>
          <w:rFonts w:ascii="Times New Roman" w:hAnsi="Times New Roman" w:cs="Times New Roman"/>
          <w:sz w:val="28"/>
          <w:szCs w:val="28"/>
        </w:rPr>
        <w:t>Контекстологический</w:t>
      </w:r>
      <w:proofErr w:type="spellEnd"/>
      <w:r w:rsidRPr="002F2434">
        <w:rPr>
          <w:rFonts w:ascii="Times New Roman" w:hAnsi="Times New Roman" w:cs="Times New Roman"/>
          <w:sz w:val="28"/>
          <w:szCs w:val="28"/>
        </w:rPr>
        <w:t xml:space="preserve"> анализ в историко-философском истолковании исторических текстов [Текст] / Э.Д. </w:t>
      </w: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 Вестник Кыргызского Национального университета имени </w:t>
      </w:r>
      <w:proofErr w:type="spellStart"/>
      <w:r w:rsidRPr="002F2434">
        <w:rPr>
          <w:rFonts w:ascii="Times New Roman" w:hAnsi="Times New Roman" w:cs="Times New Roman"/>
          <w:sz w:val="28"/>
          <w:szCs w:val="28"/>
        </w:rPr>
        <w:t>Жусупа</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Баласагына</w:t>
      </w:r>
      <w:proofErr w:type="spellEnd"/>
      <w:r w:rsidRPr="002F2434">
        <w:rPr>
          <w:rFonts w:ascii="Times New Roman" w:hAnsi="Times New Roman" w:cs="Times New Roman"/>
          <w:sz w:val="28"/>
          <w:szCs w:val="28"/>
        </w:rPr>
        <w:t>. – Бишкек, 2009. – Выпуск 1. – С. 161-164.</w:t>
      </w:r>
    </w:p>
    <w:p w:rsidR="005F4D43" w:rsidRPr="002F2434" w:rsidRDefault="005F4D43" w:rsidP="002F243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sz w:val="28"/>
          <w:szCs w:val="28"/>
        </w:rPr>
      </w:pP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Э.Д. Ситуационный анализ в историко-философском истолковании исторических текстов [Текст] / Э.Д. </w:t>
      </w: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 Вестник Кыргызского Национального университета имени </w:t>
      </w:r>
      <w:proofErr w:type="spellStart"/>
      <w:r w:rsidRPr="002F2434">
        <w:rPr>
          <w:rFonts w:ascii="Times New Roman" w:hAnsi="Times New Roman" w:cs="Times New Roman"/>
          <w:sz w:val="28"/>
          <w:szCs w:val="28"/>
        </w:rPr>
        <w:t>Жусупа</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Баласагына</w:t>
      </w:r>
      <w:proofErr w:type="spellEnd"/>
      <w:r w:rsidRPr="002F2434">
        <w:rPr>
          <w:rFonts w:ascii="Times New Roman" w:hAnsi="Times New Roman" w:cs="Times New Roman"/>
          <w:sz w:val="28"/>
          <w:szCs w:val="28"/>
        </w:rPr>
        <w:t>. – Бишкек, 2011. – Юбилейный выпуск. – С. 59-63.</w:t>
      </w:r>
    </w:p>
    <w:p w:rsidR="005F4D43" w:rsidRPr="002F2434" w:rsidRDefault="005F4D43" w:rsidP="002F243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sz w:val="28"/>
          <w:szCs w:val="28"/>
        </w:rPr>
      </w:pP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Э.Д. Особенности методологии формирования национальной идеологии [Текст] / Э.Д. </w:t>
      </w: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 Вестник Кыргызского Национального университета имени </w:t>
      </w:r>
      <w:proofErr w:type="spellStart"/>
      <w:r w:rsidRPr="002F2434">
        <w:rPr>
          <w:rFonts w:ascii="Times New Roman" w:hAnsi="Times New Roman" w:cs="Times New Roman"/>
          <w:sz w:val="28"/>
          <w:szCs w:val="28"/>
        </w:rPr>
        <w:t>Жусупа</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Баласагына</w:t>
      </w:r>
      <w:proofErr w:type="spellEnd"/>
      <w:r w:rsidRPr="002F2434">
        <w:rPr>
          <w:rFonts w:ascii="Times New Roman" w:hAnsi="Times New Roman" w:cs="Times New Roman"/>
          <w:sz w:val="28"/>
          <w:szCs w:val="28"/>
        </w:rPr>
        <w:t>. – Бишкек, 2011. – Выпуск 3. – С. 83-87.</w:t>
      </w:r>
    </w:p>
    <w:p w:rsidR="005F4D43" w:rsidRPr="002F2434" w:rsidRDefault="005F4D43" w:rsidP="002F243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sz w:val="28"/>
          <w:szCs w:val="28"/>
        </w:rPr>
      </w:pP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Э.Д. Основные характеристики теории национальной идеологии [Текст] / Э.Д. </w:t>
      </w: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 Вестник Кыргызского Национального университета имени </w:t>
      </w:r>
      <w:proofErr w:type="spellStart"/>
      <w:r w:rsidRPr="002F2434">
        <w:rPr>
          <w:rFonts w:ascii="Times New Roman" w:hAnsi="Times New Roman" w:cs="Times New Roman"/>
          <w:sz w:val="28"/>
          <w:szCs w:val="28"/>
        </w:rPr>
        <w:t>Жусупа</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Баласагына</w:t>
      </w:r>
      <w:proofErr w:type="spellEnd"/>
      <w:r w:rsidRPr="002F2434">
        <w:rPr>
          <w:rFonts w:ascii="Times New Roman" w:hAnsi="Times New Roman" w:cs="Times New Roman"/>
          <w:sz w:val="28"/>
          <w:szCs w:val="28"/>
        </w:rPr>
        <w:t>. – Бишкек, 2012. – Выпуск 4. – С. 90-92.</w:t>
      </w:r>
    </w:p>
    <w:p w:rsidR="005F4D43" w:rsidRPr="002F2434" w:rsidRDefault="005F4D43" w:rsidP="002F243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sz w:val="28"/>
          <w:szCs w:val="28"/>
        </w:rPr>
      </w:pP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Э.Д. Идеология: государственная или национальная? [Текст] / А.А. Айтбаев, Э.Д. </w:t>
      </w: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 Философский журнал «</w:t>
      </w:r>
      <w:proofErr w:type="spellStart"/>
      <w:r w:rsidRPr="002F2434">
        <w:rPr>
          <w:rFonts w:ascii="Times New Roman" w:hAnsi="Times New Roman" w:cs="Times New Roman"/>
          <w:sz w:val="28"/>
          <w:szCs w:val="28"/>
        </w:rPr>
        <w:t>Акыл</w:t>
      </w:r>
      <w:proofErr w:type="spellEnd"/>
      <w:r w:rsidRPr="002F2434">
        <w:rPr>
          <w:rFonts w:ascii="Times New Roman" w:hAnsi="Times New Roman" w:cs="Times New Roman"/>
          <w:sz w:val="28"/>
          <w:szCs w:val="28"/>
        </w:rPr>
        <w:t>» («Логос»). – Бишкек, 2014. – Выпуск 1. – С. 78-84.</w:t>
      </w:r>
    </w:p>
    <w:p w:rsidR="005F4D43" w:rsidRPr="002F2434" w:rsidRDefault="005F4D43" w:rsidP="002F243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sz w:val="28"/>
          <w:szCs w:val="28"/>
        </w:rPr>
      </w:pP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Э.Д. Национальная идея как фактор идентификации нации в условиях глобализации [Текст] / Э.Д. </w:t>
      </w: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 Вестник Кыргызского Национального университета имени </w:t>
      </w:r>
      <w:proofErr w:type="spellStart"/>
      <w:r w:rsidRPr="002F2434">
        <w:rPr>
          <w:rFonts w:ascii="Times New Roman" w:hAnsi="Times New Roman" w:cs="Times New Roman"/>
          <w:sz w:val="28"/>
          <w:szCs w:val="28"/>
        </w:rPr>
        <w:t>Жусупа</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Баласагына</w:t>
      </w:r>
      <w:proofErr w:type="spellEnd"/>
      <w:r w:rsidRPr="002F2434">
        <w:rPr>
          <w:rFonts w:ascii="Times New Roman" w:hAnsi="Times New Roman" w:cs="Times New Roman"/>
          <w:sz w:val="28"/>
          <w:szCs w:val="28"/>
        </w:rPr>
        <w:t>. – Бишкек, 2014. – Выпуск 1. – С. 56-60.</w:t>
      </w:r>
    </w:p>
    <w:p w:rsidR="005F4D43" w:rsidRPr="002F2434" w:rsidRDefault="005F4D43" w:rsidP="002F243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sz w:val="28"/>
          <w:szCs w:val="28"/>
        </w:rPr>
      </w:pP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Э.Д. </w:t>
      </w:r>
      <w:proofErr w:type="spellStart"/>
      <w:r w:rsidRPr="002F2434">
        <w:rPr>
          <w:rFonts w:ascii="Times New Roman" w:hAnsi="Times New Roman" w:cs="Times New Roman"/>
          <w:sz w:val="28"/>
          <w:szCs w:val="28"/>
        </w:rPr>
        <w:t>Тенгрианство</w:t>
      </w:r>
      <w:proofErr w:type="spellEnd"/>
      <w:r w:rsidRPr="002F2434">
        <w:rPr>
          <w:rFonts w:ascii="Times New Roman" w:hAnsi="Times New Roman" w:cs="Times New Roman"/>
          <w:sz w:val="28"/>
          <w:szCs w:val="28"/>
        </w:rPr>
        <w:t xml:space="preserve"> как идеология древних тюрков. [Текст] / Э.Д. </w:t>
      </w: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 </w:t>
      </w:r>
      <w:proofErr w:type="spellStart"/>
      <w:r w:rsidRPr="002F2434">
        <w:rPr>
          <w:rFonts w:ascii="Times New Roman" w:hAnsi="Times New Roman" w:cs="Times New Roman"/>
          <w:sz w:val="28"/>
          <w:szCs w:val="28"/>
        </w:rPr>
        <w:t>Казакстан</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жогары</w:t>
      </w:r>
      <w:proofErr w:type="spellEnd"/>
      <w:r w:rsidRPr="002F2434">
        <w:rPr>
          <w:rFonts w:ascii="Times New Roman" w:hAnsi="Times New Roman" w:cs="Times New Roman"/>
          <w:sz w:val="28"/>
          <w:szCs w:val="28"/>
        </w:rPr>
        <w:t xml:space="preserve"> </w:t>
      </w:r>
      <w:proofErr w:type="spellStart"/>
      <w:r w:rsidRPr="002F2434">
        <w:rPr>
          <w:rFonts w:ascii="Times New Roman" w:hAnsi="Times New Roman" w:cs="Times New Roman"/>
          <w:sz w:val="28"/>
          <w:szCs w:val="28"/>
        </w:rPr>
        <w:t>мектеби</w:t>
      </w:r>
      <w:proofErr w:type="spellEnd"/>
      <w:r w:rsidRPr="002F2434">
        <w:rPr>
          <w:rFonts w:ascii="Times New Roman" w:hAnsi="Times New Roman" w:cs="Times New Roman"/>
          <w:sz w:val="28"/>
          <w:szCs w:val="28"/>
        </w:rPr>
        <w:t>. / Международное научно-педагогическое издание. – Алматы, 2014. – Выпуск 3. – С. 121-125.</w:t>
      </w:r>
    </w:p>
    <w:p w:rsidR="00F77E49" w:rsidRPr="002F2434" w:rsidRDefault="00F77E49" w:rsidP="002F2434">
      <w:pPr>
        <w:widowControl w:val="0"/>
        <w:numPr>
          <w:ilvl w:val="0"/>
          <w:numId w:val="12"/>
        </w:numPr>
        <w:shd w:val="clear" w:color="auto" w:fill="FFFFFF"/>
        <w:autoSpaceDE w:val="0"/>
        <w:autoSpaceDN w:val="0"/>
        <w:adjustRightInd w:val="0"/>
        <w:spacing w:after="0" w:line="240" w:lineRule="auto"/>
        <w:jc w:val="both"/>
        <w:rPr>
          <w:rFonts w:ascii="Times New Roman" w:hAnsi="Times New Roman" w:cs="Times New Roman"/>
          <w:sz w:val="28"/>
          <w:szCs w:val="28"/>
        </w:rPr>
      </w:pP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xml:space="preserve">, Э.Д. Менталитет </w:t>
      </w:r>
      <w:proofErr w:type="spellStart"/>
      <w:r w:rsidRPr="002F2434">
        <w:rPr>
          <w:rFonts w:ascii="Times New Roman" w:hAnsi="Times New Roman" w:cs="Times New Roman"/>
          <w:sz w:val="28"/>
          <w:szCs w:val="28"/>
        </w:rPr>
        <w:t>кыргызкого</w:t>
      </w:r>
      <w:proofErr w:type="spellEnd"/>
      <w:r w:rsidRPr="002F2434">
        <w:rPr>
          <w:rFonts w:ascii="Times New Roman" w:hAnsi="Times New Roman" w:cs="Times New Roman"/>
          <w:sz w:val="28"/>
          <w:szCs w:val="28"/>
        </w:rPr>
        <w:t xml:space="preserve"> народа: учебное пособие [Текст] / А.А. Айтбаев, Э.Д. </w:t>
      </w:r>
      <w:proofErr w:type="spellStart"/>
      <w:r w:rsidRPr="002F2434">
        <w:rPr>
          <w:rFonts w:ascii="Times New Roman" w:hAnsi="Times New Roman" w:cs="Times New Roman"/>
          <w:sz w:val="28"/>
          <w:szCs w:val="28"/>
        </w:rPr>
        <w:t>Апсаматова</w:t>
      </w:r>
      <w:proofErr w:type="spellEnd"/>
      <w:r w:rsidRPr="002F2434">
        <w:rPr>
          <w:rFonts w:ascii="Times New Roman" w:hAnsi="Times New Roman" w:cs="Times New Roman"/>
          <w:sz w:val="28"/>
          <w:szCs w:val="28"/>
        </w:rPr>
        <w:t>. – Бишкек, 2013. – 124 стр.</w:t>
      </w:r>
    </w:p>
    <w:p w:rsidR="00E706BF" w:rsidRPr="002F2434" w:rsidRDefault="00E706BF" w:rsidP="002F2434">
      <w:pPr>
        <w:spacing w:after="0" w:line="240" w:lineRule="auto"/>
        <w:ind w:left="360"/>
        <w:jc w:val="both"/>
        <w:rPr>
          <w:rFonts w:ascii="Times New Roman" w:eastAsia="Times New Roman" w:hAnsi="Times New Roman" w:cs="Times New Roman"/>
          <w:sz w:val="28"/>
          <w:szCs w:val="28"/>
        </w:rPr>
      </w:pPr>
    </w:p>
    <w:p w:rsidR="00E706BF" w:rsidRPr="002F2434" w:rsidRDefault="00E706BF" w:rsidP="002F2434">
      <w:pPr>
        <w:spacing w:after="0" w:line="240" w:lineRule="auto"/>
        <w:ind w:firstLine="357"/>
        <w:jc w:val="both"/>
        <w:rPr>
          <w:rFonts w:ascii="Times New Roman" w:eastAsia="Calibri" w:hAnsi="Times New Roman" w:cs="Times New Roman"/>
          <w:sz w:val="28"/>
          <w:szCs w:val="28"/>
          <w:lang w:eastAsia="ru-RU"/>
        </w:rPr>
      </w:pPr>
    </w:p>
    <w:p w:rsidR="00E706BF" w:rsidRPr="002F2434" w:rsidRDefault="00E706BF" w:rsidP="002F2434">
      <w:pPr>
        <w:spacing w:after="0" w:line="240" w:lineRule="auto"/>
        <w:ind w:firstLine="357"/>
        <w:jc w:val="both"/>
        <w:rPr>
          <w:rFonts w:ascii="Times New Roman" w:eastAsia="Calibri" w:hAnsi="Times New Roman" w:cs="Times New Roman"/>
          <w:sz w:val="28"/>
          <w:szCs w:val="28"/>
          <w:lang w:eastAsia="ru-RU"/>
        </w:rPr>
      </w:pPr>
    </w:p>
    <w:p w:rsidR="00055F38" w:rsidRDefault="00055F38" w:rsidP="00EB107C">
      <w:pPr>
        <w:spacing w:after="0" w:line="240" w:lineRule="auto"/>
        <w:ind w:firstLine="357"/>
        <w:jc w:val="center"/>
        <w:rPr>
          <w:rFonts w:ascii="Times New Roman" w:eastAsia="Calibri" w:hAnsi="Times New Roman" w:cs="Times New Roman"/>
          <w:b/>
          <w:sz w:val="28"/>
          <w:szCs w:val="28"/>
          <w:lang w:eastAsia="ru-RU"/>
        </w:rPr>
      </w:pPr>
    </w:p>
    <w:p w:rsidR="00055F38" w:rsidRDefault="00055F38" w:rsidP="00EB107C">
      <w:pPr>
        <w:spacing w:after="0" w:line="240" w:lineRule="auto"/>
        <w:ind w:firstLine="357"/>
        <w:jc w:val="center"/>
        <w:rPr>
          <w:rFonts w:ascii="Times New Roman" w:eastAsia="Calibri" w:hAnsi="Times New Roman" w:cs="Times New Roman"/>
          <w:b/>
          <w:sz w:val="28"/>
          <w:szCs w:val="28"/>
          <w:lang w:eastAsia="ru-RU"/>
        </w:rPr>
      </w:pPr>
    </w:p>
    <w:p w:rsidR="00055F38" w:rsidRDefault="00055F38" w:rsidP="00EB107C">
      <w:pPr>
        <w:spacing w:after="0" w:line="240" w:lineRule="auto"/>
        <w:ind w:firstLine="357"/>
        <w:jc w:val="center"/>
        <w:rPr>
          <w:rFonts w:ascii="Times New Roman" w:eastAsia="Calibri" w:hAnsi="Times New Roman" w:cs="Times New Roman"/>
          <w:b/>
          <w:sz w:val="28"/>
          <w:szCs w:val="28"/>
          <w:lang w:eastAsia="ru-RU"/>
        </w:rPr>
      </w:pPr>
    </w:p>
    <w:p w:rsidR="00055F38" w:rsidRDefault="00055F38" w:rsidP="00EB107C">
      <w:pPr>
        <w:spacing w:after="0" w:line="240" w:lineRule="auto"/>
        <w:ind w:firstLine="357"/>
        <w:jc w:val="center"/>
        <w:rPr>
          <w:rFonts w:ascii="Times New Roman" w:eastAsia="Calibri" w:hAnsi="Times New Roman" w:cs="Times New Roman"/>
          <w:b/>
          <w:sz w:val="28"/>
          <w:szCs w:val="28"/>
          <w:lang w:eastAsia="ru-RU"/>
        </w:rPr>
      </w:pPr>
    </w:p>
    <w:p w:rsidR="00E706BF" w:rsidRPr="002F2434" w:rsidRDefault="00E706BF" w:rsidP="00EB107C">
      <w:pPr>
        <w:spacing w:after="0" w:line="240" w:lineRule="auto"/>
        <w:ind w:firstLine="357"/>
        <w:jc w:val="center"/>
        <w:rPr>
          <w:rFonts w:ascii="Times New Roman" w:eastAsia="Calibri" w:hAnsi="Times New Roman" w:cs="Times New Roman"/>
          <w:b/>
          <w:sz w:val="28"/>
          <w:szCs w:val="28"/>
          <w:lang w:eastAsia="ru-RU"/>
        </w:rPr>
      </w:pPr>
      <w:r w:rsidRPr="002F2434">
        <w:rPr>
          <w:rFonts w:ascii="Times New Roman" w:eastAsia="Calibri" w:hAnsi="Times New Roman" w:cs="Times New Roman"/>
          <w:b/>
          <w:sz w:val="28"/>
          <w:szCs w:val="28"/>
          <w:lang w:eastAsia="ru-RU"/>
        </w:rPr>
        <w:t>РЕЗЮМЕ</w:t>
      </w:r>
    </w:p>
    <w:p w:rsidR="00E706BF" w:rsidRPr="002F2434" w:rsidRDefault="00E706BF" w:rsidP="00EB107C">
      <w:pPr>
        <w:spacing w:after="0" w:line="240" w:lineRule="auto"/>
        <w:ind w:firstLine="357"/>
        <w:jc w:val="center"/>
        <w:rPr>
          <w:rFonts w:ascii="Times New Roman" w:eastAsia="Calibri" w:hAnsi="Times New Roman" w:cs="Times New Roman"/>
          <w:b/>
          <w:sz w:val="28"/>
          <w:szCs w:val="28"/>
          <w:lang w:eastAsia="ru-RU"/>
        </w:rPr>
      </w:pPr>
      <w:r w:rsidRPr="002F2434">
        <w:rPr>
          <w:rFonts w:ascii="Times New Roman" w:eastAsia="Calibri" w:hAnsi="Times New Roman" w:cs="Times New Roman"/>
          <w:b/>
          <w:sz w:val="28"/>
          <w:szCs w:val="28"/>
          <w:lang w:eastAsia="ru-RU"/>
        </w:rPr>
        <w:t xml:space="preserve">диссертации </w:t>
      </w:r>
      <w:proofErr w:type="spellStart"/>
      <w:r w:rsidR="00F01A81" w:rsidRPr="002F2434">
        <w:rPr>
          <w:rFonts w:ascii="Times New Roman" w:eastAsia="Calibri" w:hAnsi="Times New Roman" w:cs="Times New Roman"/>
          <w:b/>
          <w:sz w:val="28"/>
          <w:szCs w:val="28"/>
          <w:lang w:eastAsia="ru-RU"/>
        </w:rPr>
        <w:t>Апсаматовой</w:t>
      </w:r>
      <w:proofErr w:type="spellEnd"/>
      <w:r w:rsidRPr="002F2434">
        <w:rPr>
          <w:rFonts w:ascii="Times New Roman" w:eastAsia="Calibri" w:hAnsi="Times New Roman" w:cs="Times New Roman"/>
          <w:b/>
          <w:sz w:val="28"/>
          <w:szCs w:val="28"/>
          <w:lang w:eastAsia="ru-RU"/>
        </w:rPr>
        <w:t xml:space="preserve"> </w:t>
      </w:r>
      <w:r w:rsidR="00F01A81" w:rsidRPr="002F2434">
        <w:rPr>
          <w:rFonts w:ascii="Times New Roman" w:eastAsia="Calibri" w:hAnsi="Times New Roman" w:cs="Times New Roman"/>
          <w:b/>
          <w:sz w:val="28"/>
          <w:szCs w:val="28"/>
          <w:lang w:eastAsia="ru-RU"/>
        </w:rPr>
        <w:t>Эльвиры</w:t>
      </w:r>
      <w:r w:rsidRPr="002F2434">
        <w:rPr>
          <w:rFonts w:ascii="Times New Roman" w:eastAsia="Calibri" w:hAnsi="Times New Roman" w:cs="Times New Roman"/>
          <w:b/>
          <w:sz w:val="28"/>
          <w:szCs w:val="28"/>
          <w:lang w:eastAsia="ru-RU"/>
        </w:rPr>
        <w:t xml:space="preserve"> </w:t>
      </w:r>
      <w:proofErr w:type="spellStart"/>
      <w:r w:rsidR="00F01A81" w:rsidRPr="002F2434">
        <w:rPr>
          <w:rFonts w:ascii="Times New Roman" w:eastAsia="Calibri" w:hAnsi="Times New Roman" w:cs="Times New Roman"/>
          <w:b/>
          <w:sz w:val="28"/>
          <w:szCs w:val="28"/>
          <w:lang w:eastAsia="ru-RU"/>
        </w:rPr>
        <w:t>Джумабековны</w:t>
      </w:r>
      <w:proofErr w:type="spellEnd"/>
      <w:r w:rsidRPr="002F2434">
        <w:rPr>
          <w:rFonts w:ascii="Times New Roman" w:eastAsia="Calibri" w:hAnsi="Times New Roman" w:cs="Times New Roman"/>
          <w:b/>
          <w:sz w:val="28"/>
          <w:szCs w:val="28"/>
          <w:lang w:eastAsia="ru-RU"/>
        </w:rPr>
        <w:t xml:space="preserve"> на тему: «</w:t>
      </w:r>
      <w:r w:rsidR="00F01A81" w:rsidRPr="002F2434">
        <w:rPr>
          <w:rFonts w:ascii="Times New Roman" w:eastAsia="Calibri" w:hAnsi="Times New Roman" w:cs="Times New Roman"/>
          <w:b/>
          <w:sz w:val="28"/>
          <w:szCs w:val="28"/>
          <w:lang w:eastAsia="ru-RU"/>
        </w:rPr>
        <w:t>Идеологические</w:t>
      </w:r>
      <w:r w:rsidRPr="002F2434">
        <w:rPr>
          <w:rFonts w:ascii="Times New Roman" w:eastAsia="Calibri" w:hAnsi="Times New Roman" w:cs="Times New Roman"/>
          <w:b/>
          <w:sz w:val="28"/>
          <w:szCs w:val="28"/>
          <w:lang w:eastAsia="ru-RU"/>
        </w:rPr>
        <w:t xml:space="preserve"> аспекты </w:t>
      </w:r>
      <w:proofErr w:type="spellStart"/>
      <w:r w:rsidR="00F01A81" w:rsidRPr="002F2434">
        <w:rPr>
          <w:rFonts w:ascii="Times New Roman" w:eastAsia="Calibri" w:hAnsi="Times New Roman" w:cs="Times New Roman"/>
          <w:b/>
          <w:sz w:val="28"/>
          <w:szCs w:val="28"/>
          <w:lang w:eastAsia="ru-RU"/>
        </w:rPr>
        <w:t>тенгрианства</w:t>
      </w:r>
      <w:proofErr w:type="spellEnd"/>
      <w:r w:rsidR="00F01A81" w:rsidRPr="002F2434">
        <w:rPr>
          <w:rFonts w:ascii="Times New Roman" w:eastAsia="Calibri" w:hAnsi="Times New Roman" w:cs="Times New Roman"/>
          <w:b/>
          <w:sz w:val="28"/>
          <w:szCs w:val="28"/>
          <w:lang w:eastAsia="ru-RU"/>
        </w:rPr>
        <w:t xml:space="preserve"> (на примере орхоно-</w:t>
      </w:r>
      <w:proofErr w:type="spellStart"/>
      <w:r w:rsidR="00F01A81" w:rsidRPr="002F2434">
        <w:rPr>
          <w:rFonts w:ascii="Times New Roman" w:eastAsia="Calibri" w:hAnsi="Times New Roman" w:cs="Times New Roman"/>
          <w:b/>
          <w:sz w:val="28"/>
          <w:szCs w:val="28"/>
          <w:lang w:eastAsia="ru-RU"/>
        </w:rPr>
        <w:t>энесайских</w:t>
      </w:r>
      <w:proofErr w:type="spellEnd"/>
      <w:r w:rsidR="00F01A81" w:rsidRPr="002F2434">
        <w:rPr>
          <w:rFonts w:ascii="Times New Roman" w:eastAsia="Calibri" w:hAnsi="Times New Roman" w:cs="Times New Roman"/>
          <w:b/>
          <w:sz w:val="28"/>
          <w:szCs w:val="28"/>
          <w:lang w:eastAsia="ru-RU"/>
        </w:rPr>
        <w:t xml:space="preserve"> памятников письменности)</w:t>
      </w:r>
      <w:r w:rsidRPr="002F2434">
        <w:rPr>
          <w:rFonts w:ascii="Times New Roman" w:eastAsia="Calibri" w:hAnsi="Times New Roman" w:cs="Times New Roman"/>
          <w:b/>
          <w:sz w:val="28"/>
          <w:szCs w:val="28"/>
          <w:lang w:eastAsia="ru-RU"/>
        </w:rPr>
        <w:t>» на соискание ученой степени кандидата философских наук по специальности 09.00.11 – социальная философия</w:t>
      </w:r>
      <w:r w:rsidR="00F01A81" w:rsidRPr="002F2434">
        <w:rPr>
          <w:rFonts w:ascii="Times New Roman" w:eastAsia="Calibri" w:hAnsi="Times New Roman" w:cs="Times New Roman"/>
          <w:b/>
          <w:sz w:val="28"/>
          <w:szCs w:val="28"/>
          <w:lang w:eastAsia="ru-RU"/>
        </w:rPr>
        <w:t>.</w:t>
      </w:r>
    </w:p>
    <w:p w:rsidR="009A5421" w:rsidRPr="002F2434" w:rsidRDefault="00E706BF" w:rsidP="002F2434">
      <w:pPr>
        <w:spacing w:after="0" w:line="240" w:lineRule="auto"/>
        <w:ind w:firstLine="357"/>
        <w:jc w:val="both"/>
        <w:rPr>
          <w:rFonts w:ascii="Times New Roman" w:eastAsia="Calibri" w:hAnsi="Times New Roman" w:cs="Times New Roman"/>
          <w:sz w:val="28"/>
          <w:szCs w:val="28"/>
          <w:lang w:eastAsia="ru-RU"/>
        </w:rPr>
      </w:pPr>
      <w:r w:rsidRPr="002F2434">
        <w:rPr>
          <w:rFonts w:ascii="Times New Roman" w:eastAsia="Calibri" w:hAnsi="Times New Roman" w:cs="Times New Roman"/>
          <w:b/>
          <w:sz w:val="28"/>
          <w:szCs w:val="28"/>
          <w:lang w:eastAsia="ru-RU"/>
        </w:rPr>
        <w:t>Ключевые слова:</w:t>
      </w:r>
      <w:r w:rsidRPr="002F2434">
        <w:rPr>
          <w:rFonts w:ascii="Times New Roman" w:eastAsia="Calibri" w:hAnsi="Times New Roman" w:cs="Times New Roman"/>
          <w:sz w:val="28"/>
          <w:szCs w:val="28"/>
          <w:lang w:eastAsia="ru-RU"/>
        </w:rPr>
        <w:t xml:space="preserve"> </w:t>
      </w:r>
      <w:r w:rsidR="00F01A81" w:rsidRPr="002F2434">
        <w:rPr>
          <w:rFonts w:ascii="Times New Roman" w:eastAsia="Calibri" w:hAnsi="Times New Roman" w:cs="Times New Roman"/>
          <w:sz w:val="28"/>
          <w:szCs w:val="28"/>
          <w:lang w:eastAsia="ru-RU"/>
        </w:rPr>
        <w:t xml:space="preserve">Тенгри, </w:t>
      </w:r>
      <w:proofErr w:type="spellStart"/>
      <w:r w:rsidR="00F01A81" w:rsidRPr="002F2434">
        <w:rPr>
          <w:rFonts w:ascii="Times New Roman" w:eastAsia="Calibri" w:hAnsi="Times New Roman" w:cs="Times New Roman"/>
          <w:sz w:val="28"/>
          <w:szCs w:val="28"/>
          <w:lang w:eastAsia="ru-RU"/>
        </w:rPr>
        <w:t>тенгрианство</w:t>
      </w:r>
      <w:proofErr w:type="spellEnd"/>
      <w:r w:rsidR="00F01A81" w:rsidRPr="002F2434">
        <w:rPr>
          <w:rFonts w:ascii="Times New Roman" w:eastAsia="Calibri" w:hAnsi="Times New Roman" w:cs="Times New Roman"/>
          <w:sz w:val="28"/>
          <w:szCs w:val="28"/>
          <w:lang w:eastAsia="ru-RU"/>
        </w:rPr>
        <w:t xml:space="preserve">, идеология, </w:t>
      </w:r>
      <w:r w:rsidR="009A5421" w:rsidRPr="002F2434">
        <w:rPr>
          <w:rFonts w:ascii="Times New Roman" w:eastAsia="Calibri" w:hAnsi="Times New Roman" w:cs="Times New Roman"/>
          <w:sz w:val="28"/>
          <w:szCs w:val="28"/>
          <w:lang w:eastAsia="ru-RU"/>
        </w:rPr>
        <w:t xml:space="preserve">идеологический аспект, философема, </w:t>
      </w:r>
      <w:proofErr w:type="spellStart"/>
      <w:r w:rsidR="00F01A81" w:rsidRPr="002F2434">
        <w:rPr>
          <w:rFonts w:ascii="Times New Roman" w:eastAsia="Calibri" w:hAnsi="Times New Roman" w:cs="Times New Roman"/>
          <w:sz w:val="28"/>
          <w:szCs w:val="28"/>
          <w:lang w:eastAsia="ru-RU"/>
        </w:rPr>
        <w:t>тюркоязычные</w:t>
      </w:r>
      <w:proofErr w:type="spellEnd"/>
      <w:r w:rsidR="00F01A81" w:rsidRPr="002F2434">
        <w:rPr>
          <w:rFonts w:ascii="Times New Roman" w:eastAsia="Calibri" w:hAnsi="Times New Roman" w:cs="Times New Roman"/>
          <w:sz w:val="28"/>
          <w:szCs w:val="28"/>
          <w:lang w:eastAsia="ru-RU"/>
        </w:rPr>
        <w:t xml:space="preserve"> народы, древнетюркские государства</w:t>
      </w:r>
      <w:r w:rsidR="009A5421" w:rsidRPr="002F2434">
        <w:rPr>
          <w:rFonts w:ascii="Times New Roman" w:eastAsia="Calibri" w:hAnsi="Times New Roman" w:cs="Times New Roman"/>
          <w:sz w:val="28"/>
          <w:szCs w:val="28"/>
          <w:lang w:eastAsia="ru-RU"/>
        </w:rPr>
        <w:t>, феномен «</w:t>
      </w:r>
      <w:proofErr w:type="spellStart"/>
      <w:r w:rsidR="009A5421" w:rsidRPr="002F2434">
        <w:rPr>
          <w:rFonts w:ascii="Times New Roman" w:eastAsia="Calibri" w:hAnsi="Times New Roman" w:cs="Times New Roman"/>
          <w:sz w:val="28"/>
          <w:szCs w:val="28"/>
          <w:lang w:eastAsia="ru-RU"/>
        </w:rPr>
        <w:t>тенгирлик</w:t>
      </w:r>
      <w:proofErr w:type="spellEnd"/>
      <w:r w:rsidR="009A5421" w:rsidRPr="002F2434">
        <w:rPr>
          <w:rFonts w:ascii="Times New Roman" w:eastAsia="Calibri" w:hAnsi="Times New Roman" w:cs="Times New Roman"/>
          <w:sz w:val="28"/>
          <w:szCs w:val="28"/>
          <w:lang w:eastAsia="ru-RU"/>
        </w:rPr>
        <w:t>».</w:t>
      </w:r>
    </w:p>
    <w:p w:rsidR="00EB107C" w:rsidRDefault="00E706BF" w:rsidP="002F2434">
      <w:pPr>
        <w:spacing w:after="0" w:line="240" w:lineRule="auto"/>
        <w:ind w:firstLine="357"/>
        <w:jc w:val="both"/>
        <w:rPr>
          <w:rFonts w:ascii="Times New Roman" w:eastAsia="Calibri" w:hAnsi="Times New Roman" w:cs="Times New Roman"/>
          <w:sz w:val="28"/>
          <w:szCs w:val="28"/>
          <w:lang w:eastAsia="ru-RU"/>
        </w:rPr>
      </w:pPr>
      <w:r w:rsidRPr="002F2434">
        <w:rPr>
          <w:rFonts w:ascii="Times New Roman" w:eastAsia="Calibri" w:hAnsi="Times New Roman" w:cs="Times New Roman"/>
          <w:b/>
          <w:sz w:val="28"/>
          <w:szCs w:val="28"/>
          <w:lang w:eastAsia="ru-RU"/>
        </w:rPr>
        <w:t>Объектом исследования</w:t>
      </w:r>
      <w:r w:rsidRPr="002F2434">
        <w:rPr>
          <w:rFonts w:ascii="Times New Roman" w:eastAsia="Calibri" w:hAnsi="Times New Roman" w:cs="Times New Roman"/>
          <w:sz w:val="28"/>
          <w:szCs w:val="28"/>
          <w:lang w:eastAsia="ru-RU"/>
        </w:rPr>
        <w:t xml:space="preserve"> является </w:t>
      </w:r>
      <w:r w:rsidR="00EB107C">
        <w:rPr>
          <w:rFonts w:ascii="Times New Roman" w:eastAsia="Calibri" w:hAnsi="Times New Roman" w:cs="Times New Roman"/>
          <w:sz w:val="28"/>
          <w:szCs w:val="28"/>
          <w:lang w:eastAsia="ru-RU"/>
        </w:rPr>
        <w:t xml:space="preserve">феномен </w:t>
      </w:r>
      <w:proofErr w:type="spellStart"/>
      <w:r w:rsidR="00EB107C">
        <w:rPr>
          <w:rFonts w:ascii="Times New Roman" w:eastAsia="Calibri" w:hAnsi="Times New Roman" w:cs="Times New Roman"/>
          <w:sz w:val="28"/>
          <w:szCs w:val="28"/>
          <w:lang w:eastAsia="ru-RU"/>
        </w:rPr>
        <w:t>тенгрианства</w:t>
      </w:r>
      <w:proofErr w:type="spellEnd"/>
      <w:r w:rsidR="00EB107C">
        <w:rPr>
          <w:rFonts w:ascii="Times New Roman" w:eastAsia="Calibri" w:hAnsi="Times New Roman" w:cs="Times New Roman"/>
          <w:sz w:val="28"/>
          <w:szCs w:val="28"/>
          <w:lang w:eastAsia="ru-RU"/>
        </w:rPr>
        <w:t xml:space="preserve"> и его идеологические аспекты.</w:t>
      </w:r>
    </w:p>
    <w:p w:rsidR="00EB107C" w:rsidRDefault="00E706BF" w:rsidP="002F2434">
      <w:pPr>
        <w:spacing w:after="0" w:line="240" w:lineRule="auto"/>
        <w:ind w:firstLine="357"/>
        <w:jc w:val="both"/>
        <w:rPr>
          <w:rFonts w:ascii="Times New Roman" w:eastAsia="Calibri" w:hAnsi="Times New Roman" w:cs="Times New Roman"/>
          <w:sz w:val="28"/>
          <w:szCs w:val="28"/>
          <w:lang w:eastAsia="ru-RU"/>
        </w:rPr>
      </w:pPr>
      <w:r w:rsidRPr="002F2434">
        <w:rPr>
          <w:rFonts w:ascii="Times New Roman" w:eastAsia="Calibri" w:hAnsi="Times New Roman" w:cs="Times New Roman"/>
          <w:b/>
          <w:sz w:val="28"/>
          <w:szCs w:val="28"/>
          <w:lang w:eastAsia="ru-RU"/>
        </w:rPr>
        <w:t>Цель исследования</w:t>
      </w:r>
      <w:r w:rsidRPr="002F2434">
        <w:rPr>
          <w:rFonts w:ascii="Times New Roman" w:eastAsia="Calibri" w:hAnsi="Times New Roman" w:cs="Times New Roman"/>
          <w:sz w:val="28"/>
          <w:szCs w:val="28"/>
          <w:lang w:eastAsia="ru-RU"/>
        </w:rPr>
        <w:t xml:space="preserve"> – </w:t>
      </w:r>
      <w:proofErr w:type="spellStart"/>
      <w:r w:rsidR="00186466">
        <w:rPr>
          <w:rFonts w:ascii="Times New Roman" w:eastAsia="Calibri" w:hAnsi="Times New Roman" w:cs="Times New Roman"/>
          <w:sz w:val="28"/>
          <w:szCs w:val="28"/>
          <w:lang w:eastAsia="ru-RU"/>
        </w:rPr>
        <w:t>культурфилософский</w:t>
      </w:r>
      <w:proofErr w:type="spellEnd"/>
      <w:r w:rsidRPr="002F2434">
        <w:rPr>
          <w:rFonts w:ascii="Times New Roman" w:eastAsia="Calibri" w:hAnsi="Times New Roman" w:cs="Times New Roman"/>
          <w:sz w:val="28"/>
          <w:szCs w:val="28"/>
          <w:lang w:eastAsia="ru-RU"/>
        </w:rPr>
        <w:t xml:space="preserve"> анализ </w:t>
      </w:r>
      <w:r w:rsidR="00EB107C">
        <w:rPr>
          <w:rFonts w:ascii="Times New Roman" w:eastAsia="Calibri" w:hAnsi="Times New Roman" w:cs="Times New Roman"/>
          <w:sz w:val="28"/>
          <w:szCs w:val="28"/>
          <w:lang w:eastAsia="ru-RU"/>
        </w:rPr>
        <w:t xml:space="preserve">идеологических основ </w:t>
      </w:r>
      <w:proofErr w:type="spellStart"/>
      <w:r w:rsidR="00EB107C">
        <w:rPr>
          <w:rFonts w:ascii="Times New Roman" w:eastAsia="Calibri" w:hAnsi="Times New Roman" w:cs="Times New Roman"/>
          <w:sz w:val="28"/>
          <w:szCs w:val="28"/>
          <w:lang w:eastAsia="ru-RU"/>
        </w:rPr>
        <w:t>тенгрианства</w:t>
      </w:r>
      <w:proofErr w:type="spellEnd"/>
      <w:r w:rsidR="00EB107C">
        <w:rPr>
          <w:rFonts w:ascii="Times New Roman" w:eastAsia="Calibri" w:hAnsi="Times New Roman" w:cs="Times New Roman"/>
          <w:sz w:val="28"/>
          <w:szCs w:val="28"/>
          <w:lang w:eastAsia="ru-RU"/>
        </w:rPr>
        <w:t>.</w:t>
      </w:r>
    </w:p>
    <w:p w:rsidR="00777A24" w:rsidRPr="00777A24" w:rsidRDefault="00777A24" w:rsidP="00777A24">
      <w:pPr>
        <w:shd w:val="clear" w:color="auto" w:fill="FFFFFF"/>
        <w:spacing w:after="0" w:line="240" w:lineRule="auto"/>
        <w:ind w:firstLine="357"/>
        <w:jc w:val="both"/>
        <w:rPr>
          <w:rFonts w:ascii="Times New Roman" w:hAnsi="Times New Roman" w:cs="Times New Roman"/>
          <w:sz w:val="28"/>
          <w:szCs w:val="28"/>
        </w:rPr>
      </w:pPr>
      <w:r>
        <w:rPr>
          <w:rFonts w:ascii="Times New Roman" w:eastAsia="Calibri" w:hAnsi="Times New Roman" w:cs="Times New Roman"/>
          <w:b/>
          <w:sz w:val="28"/>
          <w:szCs w:val="28"/>
          <w:lang w:eastAsia="ru-RU"/>
        </w:rPr>
        <w:t xml:space="preserve">Методы исследования. </w:t>
      </w:r>
      <w:r>
        <w:rPr>
          <w:rFonts w:ascii="Times New Roman" w:eastAsia="Calibri" w:hAnsi="Times New Roman" w:cs="Times New Roman"/>
          <w:sz w:val="28"/>
          <w:szCs w:val="28"/>
          <w:lang w:eastAsia="ru-RU"/>
        </w:rPr>
        <w:t>В процессе исследования использовались</w:t>
      </w:r>
      <w:r w:rsidR="00E706BF" w:rsidRPr="00777A24">
        <w:rPr>
          <w:rFonts w:ascii="Times New Roman" w:eastAsia="Calibri" w:hAnsi="Times New Roman" w:cs="Times New Roman"/>
          <w:sz w:val="28"/>
          <w:szCs w:val="28"/>
          <w:lang w:eastAsia="ru-RU"/>
        </w:rPr>
        <w:t xml:space="preserve"> </w:t>
      </w:r>
      <w:proofErr w:type="spellStart"/>
      <w:r w:rsidRPr="00777A24">
        <w:rPr>
          <w:rFonts w:ascii="Times New Roman" w:hAnsi="Times New Roman" w:cs="Times New Roman"/>
          <w:sz w:val="28"/>
          <w:szCs w:val="28"/>
        </w:rPr>
        <w:t>контекстологический</w:t>
      </w:r>
      <w:proofErr w:type="spellEnd"/>
      <w:r w:rsidRPr="00777A24">
        <w:rPr>
          <w:rFonts w:ascii="Times New Roman" w:hAnsi="Times New Roman" w:cs="Times New Roman"/>
          <w:sz w:val="28"/>
          <w:szCs w:val="28"/>
        </w:rPr>
        <w:t xml:space="preserve">, ситуационный, компаративистский, герменевтический, историко-культурный, системный, сравнительно-исторический </w:t>
      </w:r>
      <w:r>
        <w:rPr>
          <w:rFonts w:ascii="Times New Roman" w:hAnsi="Times New Roman" w:cs="Times New Roman"/>
          <w:sz w:val="28"/>
          <w:szCs w:val="28"/>
        </w:rPr>
        <w:t>методы научного познания</w:t>
      </w:r>
      <w:r w:rsidRPr="00777A24">
        <w:rPr>
          <w:rFonts w:ascii="Times New Roman" w:hAnsi="Times New Roman" w:cs="Times New Roman"/>
          <w:sz w:val="28"/>
          <w:szCs w:val="28"/>
        </w:rPr>
        <w:t>.</w:t>
      </w:r>
    </w:p>
    <w:p w:rsidR="00E706BF" w:rsidRPr="002F2434" w:rsidRDefault="00E706BF" w:rsidP="002F2434">
      <w:pPr>
        <w:spacing w:after="0" w:line="240" w:lineRule="auto"/>
        <w:ind w:firstLine="357"/>
        <w:jc w:val="both"/>
        <w:rPr>
          <w:rFonts w:ascii="Times New Roman" w:eastAsia="Calibri" w:hAnsi="Times New Roman" w:cs="Times New Roman"/>
          <w:b/>
          <w:sz w:val="28"/>
          <w:szCs w:val="28"/>
          <w:lang w:eastAsia="ru-RU"/>
        </w:rPr>
      </w:pPr>
      <w:r w:rsidRPr="002F2434">
        <w:rPr>
          <w:rFonts w:ascii="Times New Roman" w:eastAsia="Calibri" w:hAnsi="Times New Roman" w:cs="Times New Roman"/>
          <w:b/>
          <w:sz w:val="28"/>
          <w:szCs w:val="28"/>
          <w:lang w:eastAsia="ru-RU"/>
        </w:rPr>
        <w:t>Научная новизна полученных результатов:</w:t>
      </w:r>
    </w:p>
    <w:p w:rsidR="009A5421" w:rsidRPr="002F2434" w:rsidRDefault="009A5421"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xml:space="preserve">– был проведен концептуальный анализ </w:t>
      </w:r>
      <w:proofErr w:type="spellStart"/>
      <w:r w:rsidRPr="002F2434">
        <w:rPr>
          <w:rFonts w:ascii="Times New Roman" w:eastAsia="Calibri" w:hAnsi="Times New Roman" w:cs="Times New Roman"/>
          <w:sz w:val="28"/>
          <w:szCs w:val="28"/>
        </w:rPr>
        <w:t>тенгрианства</w:t>
      </w:r>
      <w:proofErr w:type="spellEnd"/>
      <w:r w:rsidRPr="002F2434">
        <w:rPr>
          <w:rFonts w:ascii="Times New Roman" w:eastAsia="Calibri" w:hAnsi="Times New Roman" w:cs="Times New Roman"/>
          <w:sz w:val="28"/>
          <w:szCs w:val="28"/>
        </w:rPr>
        <w:t xml:space="preserve"> как развивающегося </w:t>
      </w:r>
      <w:proofErr w:type="spellStart"/>
      <w:r w:rsidR="00082BFF">
        <w:rPr>
          <w:rFonts w:ascii="Times New Roman" w:eastAsia="Calibri" w:hAnsi="Times New Roman" w:cs="Times New Roman"/>
          <w:sz w:val="28"/>
          <w:szCs w:val="28"/>
        </w:rPr>
        <w:t>культурфилософского</w:t>
      </w:r>
      <w:proofErr w:type="spellEnd"/>
      <w:r w:rsidRPr="002F2434">
        <w:rPr>
          <w:rFonts w:ascii="Times New Roman" w:eastAsia="Calibri" w:hAnsi="Times New Roman" w:cs="Times New Roman"/>
          <w:sz w:val="28"/>
          <w:szCs w:val="28"/>
        </w:rPr>
        <w:t xml:space="preserve"> явления, его </w:t>
      </w:r>
      <w:proofErr w:type="spellStart"/>
      <w:r w:rsidRPr="002F2434">
        <w:rPr>
          <w:rFonts w:ascii="Times New Roman" w:eastAsia="Calibri" w:hAnsi="Times New Roman" w:cs="Times New Roman"/>
          <w:sz w:val="28"/>
          <w:szCs w:val="28"/>
        </w:rPr>
        <w:t>бытийственных</w:t>
      </w:r>
      <w:proofErr w:type="spellEnd"/>
      <w:r w:rsidRPr="002F2434">
        <w:rPr>
          <w:rFonts w:ascii="Times New Roman" w:eastAsia="Calibri" w:hAnsi="Times New Roman" w:cs="Times New Roman"/>
          <w:sz w:val="28"/>
          <w:szCs w:val="28"/>
        </w:rPr>
        <w:t xml:space="preserve"> истоков и филогенетических оснований;</w:t>
      </w:r>
    </w:p>
    <w:p w:rsidR="009A5421" w:rsidRPr="002F2434" w:rsidRDefault="009A5421"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были раскрыты историко-психологические, политические, социально-экономические, духовно-нравственные факторы, влияющие на идеологию;</w:t>
      </w:r>
    </w:p>
    <w:p w:rsidR="00082BFF" w:rsidRDefault="009A5421"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xml:space="preserve">– </w:t>
      </w:r>
      <w:r w:rsidR="00082BFF">
        <w:rPr>
          <w:rFonts w:ascii="Times New Roman" w:eastAsia="Calibri" w:hAnsi="Times New Roman" w:cs="Times New Roman"/>
          <w:sz w:val="28"/>
          <w:szCs w:val="28"/>
        </w:rPr>
        <w:t>идеология была рассмотрена не только как система взглядов и идей, но и как социальные проблемы, цели (программы)</w:t>
      </w:r>
      <w:r w:rsidR="00C501F6">
        <w:rPr>
          <w:rFonts w:ascii="Times New Roman" w:eastAsia="Calibri" w:hAnsi="Times New Roman" w:cs="Times New Roman"/>
          <w:sz w:val="28"/>
          <w:szCs w:val="28"/>
        </w:rPr>
        <w:t xml:space="preserve"> и</w:t>
      </w:r>
      <w:r w:rsidR="00082BFF">
        <w:rPr>
          <w:rFonts w:ascii="Times New Roman" w:eastAsia="Calibri" w:hAnsi="Times New Roman" w:cs="Times New Roman"/>
          <w:sz w:val="28"/>
          <w:szCs w:val="28"/>
        </w:rPr>
        <w:t xml:space="preserve"> задачи социальной деятельности;</w:t>
      </w:r>
    </w:p>
    <w:p w:rsidR="009A5421" w:rsidRPr="002F2434" w:rsidRDefault="009A5421"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Calibri" w:hAnsi="Times New Roman" w:cs="Times New Roman"/>
          <w:sz w:val="28"/>
          <w:szCs w:val="28"/>
        </w:rPr>
        <w:t>– было определено идеологическое значение философем в древнетюркских памятниках письменности;</w:t>
      </w:r>
    </w:p>
    <w:p w:rsidR="009A5421" w:rsidRPr="002F2434" w:rsidRDefault="009A5421"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 была раскрыта сущность феномена «</w:t>
      </w:r>
      <w:proofErr w:type="spellStart"/>
      <w:r w:rsidRPr="002F2434">
        <w:rPr>
          <w:rFonts w:ascii="Times New Roman" w:eastAsia="Times New Roman" w:hAnsi="Times New Roman" w:cs="Times New Roman"/>
          <w:sz w:val="28"/>
          <w:szCs w:val="28"/>
          <w:lang w:eastAsia="ru-RU"/>
        </w:rPr>
        <w:t>тенгирлик</w:t>
      </w:r>
      <w:proofErr w:type="spellEnd"/>
      <w:r w:rsidRPr="002F2434">
        <w:rPr>
          <w:rFonts w:ascii="Times New Roman" w:eastAsia="Times New Roman" w:hAnsi="Times New Roman" w:cs="Times New Roman"/>
          <w:sz w:val="28"/>
          <w:szCs w:val="28"/>
          <w:lang w:eastAsia="ru-RU"/>
        </w:rPr>
        <w:t>» в орхоно-</w:t>
      </w:r>
      <w:proofErr w:type="spellStart"/>
      <w:r w:rsidRPr="002F2434">
        <w:rPr>
          <w:rFonts w:ascii="Times New Roman" w:eastAsia="Times New Roman" w:hAnsi="Times New Roman" w:cs="Times New Roman"/>
          <w:sz w:val="28"/>
          <w:szCs w:val="28"/>
          <w:lang w:eastAsia="ru-RU"/>
        </w:rPr>
        <w:t>энесайских</w:t>
      </w:r>
      <w:proofErr w:type="spellEnd"/>
      <w:r w:rsidRPr="002F2434">
        <w:rPr>
          <w:rFonts w:ascii="Times New Roman" w:eastAsia="Times New Roman" w:hAnsi="Times New Roman" w:cs="Times New Roman"/>
          <w:sz w:val="28"/>
          <w:szCs w:val="28"/>
          <w:lang w:eastAsia="ru-RU"/>
        </w:rPr>
        <w:t xml:space="preserve"> памятниках письменности как отражение идеологи</w:t>
      </w:r>
      <w:r w:rsidR="00CA41D5">
        <w:rPr>
          <w:rFonts w:ascii="Times New Roman" w:eastAsia="Times New Roman" w:hAnsi="Times New Roman" w:cs="Times New Roman"/>
          <w:sz w:val="28"/>
          <w:szCs w:val="28"/>
          <w:lang w:eastAsia="ru-RU"/>
        </w:rPr>
        <w:t xml:space="preserve">ческого аспекта </w:t>
      </w:r>
      <w:proofErr w:type="spellStart"/>
      <w:r w:rsidR="00CA41D5">
        <w:rPr>
          <w:rFonts w:ascii="Times New Roman" w:eastAsia="Times New Roman" w:hAnsi="Times New Roman" w:cs="Times New Roman"/>
          <w:sz w:val="28"/>
          <w:szCs w:val="28"/>
          <w:lang w:eastAsia="ru-RU"/>
        </w:rPr>
        <w:t>тенгрианства</w:t>
      </w:r>
      <w:proofErr w:type="spellEnd"/>
      <w:r w:rsidRPr="002F2434">
        <w:rPr>
          <w:rFonts w:ascii="Times New Roman" w:eastAsia="Times New Roman" w:hAnsi="Times New Roman" w:cs="Times New Roman"/>
          <w:sz w:val="28"/>
          <w:szCs w:val="28"/>
          <w:lang w:eastAsia="ru-RU"/>
        </w:rPr>
        <w:t>;</w:t>
      </w:r>
    </w:p>
    <w:p w:rsidR="009A5421" w:rsidRPr="002F2434" w:rsidRDefault="009A5421" w:rsidP="002F2434">
      <w:pPr>
        <w:spacing w:after="0" w:line="240" w:lineRule="auto"/>
        <w:ind w:firstLine="567"/>
        <w:jc w:val="both"/>
        <w:rPr>
          <w:rFonts w:ascii="Times New Roman" w:eastAsia="Times New Roman" w:hAnsi="Times New Roman" w:cs="Times New Roman"/>
          <w:sz w:val="28"/>
          <w:szCs w:val="28"/>
          <w:lang w:eastAsia="ru-RU"/>
        </w:rPr>
      </w:pPr>
      <w:r w:rsidRPr="002F2434">
        <w:rPr>
          <w:rFonts w:ascii="Times New Roman" w:eastAsia="Times New Roman" w:hAnsi="Times New Roman" w:cs="Times New Roman"/>
          <w:sz w:val="28"/>
          <w:szCs w:val="28"/>
          <w:lang w:eastAsia="ru-RU"/>
        </w:rPr>
        <w:t xml:space="preserve">– был проведен анализ </w:t>
      </w:r>
      <w:r w:rsidR="00186466">
        <w:rPr>
          <w:rFonts w:ascii="Times New Roman" w:eastAsia="Times New Roman" w:hAnsi="Times New Roman" w:cs="Times New Roman"/>
          <w:sz w:val="28"/>
          <w:szCs w:val="28"/>
          <w:lang w:eastAsia="ru-RU"/>
        </w:rPr>
        <w:t>особенностей трансформации</w:t>
      </w:r>
      <w:r w:rsidRPr="002F2434">
        <w:rPr>
          <w:rFonts w:ascii="Times New Roman" w:eastAsia="Times New Roman" w:hAnsi="Times New Roman" w:cs="Times New Roman"/>
          <w:sz w:val="28"/>
          <w:szCs w:val="28"/>
          <w:lang w:eastAsia="ru-RU"/>
        </w:rPr>
        <w:t xml:space="preserve"> </w:t>
      </w:r>
      <w:proofErr w:type="spellStart"/>
      <w:r w:rsidRPr="002F2434">
        <w:rPr>
          <w:rFonts w:ascii="Times New Roman" w:eastAsia="Times New Roman" w:hAnsi="Times New Roman" w:cs="Times New Roman"/>
          <w:sz w:val="28"/>
          <w:szCs w:val="28"/>
          <w:lang w:eastAsia="ru-RU"/>
        </w:rPr>
        <w:t>тенгрианства</w:t>
      </w:r>
      <w:proofErr w:type="spellEnd"/>
      <w:r w:rsidRPr="002F2434">
        <w:rPr>
          <w:rFonts w:ascii="Times New Roman" w:eastAsia="Times New Roman" w:hAnsi="Times New Roman" w:cs="Times New Roman"/>
          <w:sz w:val="28"/>
          <w:szCs w:val="28"/>
          <w:lang w:eastAsia="ru-RU"/>
        </w:rPr>
        <w:t xml:space="preserve"> </w:t>
      </w:r>
      <w:r w:rsidR="00186466">
        <w:rPr>
          <w:rFonts w:ascii="Times New Roman" w:eastAsia="Times New Roman" w:hAnsi="Times New Roman" w:cs="Times New Roman"/>
          <w:sz w:val="28"/>
          <w:szCs w:val="28"/>
          <w:lang w:eastAsia="ru-RU"/>
        </w:rPr>
        <w:t>в современном</w:t>
      </w:r>
      <w:r w:rsidRPr="002F2434">
        <w:rPr>
          <w:rFonts w:ascii="Times New Roman" w:eastAsia="Times New Roman" w:hAnsi="Times New Roman" w:cs="Times New Roman"/>
          <w:sz w:val="28"/>
          <w:szCs w:val="28"/>
          <w:lang w:eastAsia="ru-RU"/>
        </w:rPr>
        <w:t xml:space="preserve"> Кыргызстан</w:t>
      </w:r>
      <w:r w:rsidR="00186466">
        <w:rPr>
          <w:rFonts w:ascii="Times New Roman" w:eastAsia="Times New Roman" w:hAnsi="Times New Roman" w:cs="Times New Roman"/>
          <w:sz w:val="28"/>
          <w:szCs w:val="28"/>
          <w:lang w:eastAsia="ru-RU"/>
        </w:rPr>
        <w:t>е</w:t>
      </w:r>
      <w:r w:rsidRPr="002F2434">
        <w:rPr>
          <w:rFonts w:ascii="Times New Roman" w:eastAsia="Times New Roman" w:hAnsi="Times New Roman" w:cs="Times New Roman"/>
          <w:sz w:val="28"/>
          <w:szCs w:val="28"/>
          <w:lang w:eastAsia="ru-RU"/>
        </w:rPr>
        <w:t>.</w:t>
      </w:r>
    </w:p>
    <w:p w:rsidR="00CE300D" w:rsidRDefault="00E706BF" w:rsidP="002F2434">
      <w:pPr>
        <w:spacing w:after="0" w:line="240" w:lineRule="auto"/>
        <w:ind w:firstLine="567"/>
        <w:jc w:val="both"/>
        <w:rPr>
          <w:rFonts w:ascii="Times New Roman" w:eastAsia="Calibri" w:hAnsi="Times New Roman" w:cs="Times New Roman"/>
          <w:sz w:val="28"/>
          <w:szCs w:val="28"/>
        </w:rPr>
      </w:pPr>
      <w:r w:rsidRPr="002F2434">
        <w:rPr>
          <w:rFonts w:ascii="Times New Roman" w:eastAsia="Times New Roman" w:hAnsi="Times New Roman" w:cs="Times New Roman"/>
          <w:b/>
          <w:bCs/>
          <w:iCs/>
          <w:sz w:val="28"/>
          <w:szCs w:val="28"/>
          <w:lang w:eastAsia="ru-RU"/>
        </w:rPr>
        <w:t>Рекомендации по использованию.</w:t>
      </w:r>
      <w:r w:rsidRPr="002F2434">
        <w:rPr>
          <w:rFonts w:ascii="Times New Roman" w:eastAsia="Times New Roman" w:hAnsi="Times New Roman" w:cs="Times New Roman"/>
          <w:bCs/>
          <w:iCs/>
          <w:sz w:val="28"/>
          <w:szCs w:val="28"/>
          <w:lang w:eastAsia="ru-RU"/>
        </w:rPr>
        <w:t xml:space="preserve"> </w:t>
      </w:r>
      <w:r w:rsidRPr="002F2434">
        <w:rPr>
          <w:rFonts w:ascii="Times New Roman" w:eastAsia="Calibri" w:hAnsi="Times New Roman" w:cs="Times New Roman"/>
          <w:sz w:val="28"/>
          <w:szCs w:val="28"/>
        </w:rPr>
        <w:t xml:space="preserve">Выводы и результаты исследования могут быть использованы </w:t>
      </w:r>
      <w:r w:rsidR="00CE300D">
        <w:rPr>
          <w:rFonts w:ascii="Times New Roman" w:eastAsia="Calibri" w:hAnsi="Times New Roman" w:cs="Times New Roman"/>
          <w:sz w:val="28"/>
          <w:szCs w:val="28"/>
        </w:rPr>
        <w:t xml:space="preserve">в процессе изучения истории и культуры </w:t>
      </w:r>
      <w:proofErr w:type="spellStart"/>
      <w:r w:rsidR="00CE300D">
        <w:rPr>
          <w:rFonts w:ascii="Times New Roman" w:eastAsia="Calibri" w:hAnsi="Times New Roman" w:cs="Times New Roman"/>
          <w:sz w:val="28"/>
          <w:szCs w:val="28"/>
        </w:rPr>
        <w:t>тюркоязычных</w:t>
      </w:r>
      <w:proofErr w:type="spellEnd"/>
      <w:r w:rsidR="00CE300D">
        <w:rPr>
          <w:rFonts w:ascii="Times New Roman" w:eastAsia="Calibri" w:hAnsi="Times New Roman" w:cs="Times New Roman"/>
          <w:sz w:val="28"/>
          <w:szCs w:val="28"/>
        </w:rPr>
        <w:t xml:space="preserve"> народов, в том числе и кыргызского народа.</w:t>
      </w:r>
    </w:p>
    <w:p w:rsidR="00EB107C" w:rsidRDefault="00E706BF" w:rsidP="00EB107C">
      <w:pPr>
        <w:spacing w:after="0" w:line="240" w:lineRule="auto"/>
        <w:ind w:firstLine="567"/>
        <w:jc w:val="both"/>
        <w:rPr>
          <w:rFonts w:ascii="Times New Roman" w:hAnsi="Times New Roman" w:cs="Times New Roman"/>
          <w:sz w:val="28"/>
          <w:szCs w:val="28"/>
        </w:rPr>
      </w:pPr>
      <w:r w:rsidRPr="002F2434">
        <w:rPr>
          <w:rFonts w:ascii="Times New Roman" w:eastAsia="Times New Roman" w:hAnsi="Times New Roman" w:cs="Times New Roman"/>
          <w:b/>
          <w:bCs/>
          <w:iCs/>
          <w:sz w:val="28"/>
          <w:szCs w:val="28"/>
          <w:lang w:eastAsia="ru-RU"/>
        </w:rPr>
        <w:t>Область применения.</w:t>
      </w:r>
      <w:r w:rsidRPr="002F2434">
        <w:rPr>
          <w:rFonts w:ascii="Times New Roman" w:eastAsia="Times New Roman" w:hAnsi="Times New Roman" w:cs="Times New Roman"/>
          <w:bCs/>
          <w:iCs/>
          <w:sz w:val="28"/>
          <w:szCs w:val="28"/>
          <w:lang w:eastAsia="ru-RU"/>
        </w:rPr>
        <w:t xml:space="preserve"> </w:t>
      </w:r>
      <w:r w:rsidR="009A5421" w:rsidRPr="002F2434">
        <w:rPr>
          <w:rFonts w:ascii="Times New Roman" w:eastAsia="Times New Roman" w:hAnsi="Times New Roman" w:cs="Times New Roman"/>
          <w:bCs/>
          <w:iCs/>
          <w:sz w:val="28"/>
          <w:szCs w:val="28"/>
          <w:lang w:eastAsia="ru-RU"/>
        </w:rPr>
        <w:t>О</w:t>
      </w:r>
      <w:r w:rsidR="009A5421" w:rsidRPr="002F2434">
        <w:rPr>
          <w:rFonts w:ascii="Times New Roman" w:hAnsi="Times New Roman" w:cs="Times New Roman"/>
          <w:sz w:val="28"/>
          <w:szCs w:val="28"/>
        </w:rPr>
        <w:t xml:space="preserve">сновные положения и выводы </w:t>
      </w:r>
      <w:r w:rsidR="00D31377" w:rsidRPr="002F2434">
        <w:rPr>
          <w:rFonts w:ascii="Times New Roman" w:hAnsi="Times New Roman" w:cs="Times New Roman"/>
          <w:sz w:val="28"/>
          <w:szCs w:val="28"/>
        </w:rPr>
        <w:t>исследования могут быть использованы</w:t>
      </w:r>
      <w:r w:rsidR="009A5421" w:rsidRPr="002F2434">
        <w:rPr>
          <w:rFonts w:ascii="Times New Roman" w:hAnsi="Times New Roman" w:cs="Times New Roman"/>
          <w:sz w:val="28"/>
          <w:szCs w:val="28"/>
        </w:rPr>
        <w:t xml:space="preserve"> в учебно</w:t>
      </w:r>
      <w:r w:rsidR="00777A24">
        <w:rPr>
          <w:rFonts w:ascii="Times New Roman" w:hAnsi="Times New Roman" w:cs="Times New Roman"/>
          <w:sz w:val="28"/>
          <w:szCs w:val="28"/>
        </w:rPr>
        <w:t>-образовательном</w:t>
      </w:r>
      <w:r w:rsidR="009A5421" w:rsidRPr="002F2434">
        <w:rPr>
          <w:rFonts w:ascii="Times New Roman" w:hAnsi="Times New Roman" w:cs="Times New Roman"/>
          <w:sz w:val="28"/>
          <w:szCs w:val="28"/>
        </w:rPr>
        <w:t xml:space="preserve"> процессе при чтении лекций по </w:t>
      </w:r>
      <w:r w:rsidR="00D31377" w:rsidRPr="002F2434">
        <w:rPr>
          <w:rFonts w:ascii="Times New Roman" w:hAnsi="Times New Roman" w:cs="Times New Roman"/>
          <w:sz w:val="28"/>
          <w:szCs w:val="28"/>
        </w:rPr>
        <w:t xml:space="preserve">истории </w:t>
      </w:r>
      <w:r w:rsidR="009A5421" w:rsidRPr="002F2434">
        <w:rPr>
          <w:rFonts w:ascii="Times New Roman" w:hAnsi="Times New Roman" w:cs="Times New Roman"/>
          <w:sz w:val="28"/>
          <w:szCs w:val="28"/>
        </w:rPr>
        <w:t>философии</w:t>
      </w:r>
      <w:r w:rsidR="00186466">
        <w:rPr>
          <w:rFonts w:ascii="Times New Roman" w:hAnsi="Times New Roman" w:cs="Times New Roman"/>
          <w:sz w:val="28"/>
          <w:szCs w:val="28"/>
        </w:rPr>
        <w:t>, политологии, социологии и другим гуманитарным наукам</w:t>
      </w:r>
      <w:r w:rsidR="009A5421" w:rsidRPr="002F2434">
        <w:rPr>
          <w:rFonts w:ascii="Times New Roman" w:hAnsi="Times New Roman" w:cs="Times New Roman"/>
          <w:sz w:val="28"/>
          <w:szCs w:val="28"/>
        </w:rPr>
        <w:t>. Результаты диссертационного исследования могут найти применение</w:t>
      </w:r>
      <w:r w:rsidR="00186466">
        <w:rPr>
          <w:rFonts w:ascii="Times New Roman" w:hAnsi="Times New Roman" w:cs="Times New Roman"/>
          <w:sz w:val="28"/>
          <w:szCs w:val="28"/>
        </w:rPr>
        <w:t xml:space="preserve"> в разработке государственной идеологии и программы устойчивого развития Кыргызстана,</w:t>
      </w:r>
      <w:r w:rsidR="009A5421" w:rsidRPr="002F2434">
        <w:rPr>
          <w:rFonts w:ascii="Times New Roman" w:hAnsi="Times New Roman" w:cs="Times New Roman"/>
          <w:sz w:val="28"/>
          <w:szCs w:val="28"/>
        </w:rPr>
        <w:t xml:space="preserve"> </w:t>
      </w:r>
      <w:r w:rsidR="00186466">
        <w:rPr>
          <w:rFonts w:ascii="Times New Roman" w:hAnsi="Times New Roman" w:cs="Times New Roman"/>
          <w:sz w:val="28"/>
          <w:szCs w:val="28"/>
        </w:rPr>
        <w:t xml:space="preserve">также </w:t>
      </w:r>
      <w:r w:rsidR="009A5421" w:rsidRPr="002F2434">
        <w:rPr>
          <w:rFonts w:ascii="Times New Roman" w:hAnsi="Times New Roman" w:cs="Times New Roman"/>
          <w:sz w:val="28"/>
          <w:szCs w:val="28"/>
        </w:rPr>
        <w:t xml:space="preserve">в рамках спецкурсов, посвященных проблемам </w:t>
      </w:r>
      <w:r w:rsidR="00186466">
        <w:rPr>
          <w:rFonts w:ascii="Times New Roman" w:hAnsi="Times New Roman" w:cs="Times New Roman"/>
          <w:sz w:val="28"/>
          <w:szCs w:val="28"/>
        </w:rPr>
        <w:t>философии</w:t>
      </w:r>
      <w:r w:rsidR="009A5421" w:rsidRPr="002F2434">
        <w:rPr>
          <w:rFonts w:ascii="Times New Roman" w:hAnsi="Times New Roman" w:cs="Times New Roman"/>
          <w:sz w:val="28"/>
          <w:szCs w:val="28"/>
        </w:rPr>
        <w:t>, истории</w:t>
      </w:r>
      <w:r w:rsidR="00186466">
        <w:rPr>
          <w:rFonts w:ascii="Times New Roman" w:hAnsi="Times New Roman" w:cs="Times New Roman"/>
          <w:sz w:val="28"/>
          <w:szCs w:val="28"/>
        </w:rPr>
        <w:t>,</w:t>
      </w:r>
      <w:r w:rsidR="009A5421" w:rsidRPr="002F2434">
        <w:rPr>
          <w:rFonts w:ascii="Times New Roman" w:hAnsi="Times New Roman" w:cs="Times New Roman"/>
          <w:sz w:val="28"/>
          <w:szCs w:val="28"/>
        </w:rPr>
        <w:t xml:space="preserve"> культур</w:t>
      </w:r>
      <w:r w:rsidR="00186466">
        <w:rPr>
          <w:rFonts w:ascii="Times New Roman" w:hAnsi="Times New Roman" w:cs="Times New Roman"/>
          <w:sz w:val="28"/>
          <w:szCs w:val="28"/>
        </w:rPr>
        <w:t>ологии</w:t>
      </w:r>
      <w:r w:rsidR="009A5421" w:rsidRPr="002F2434">
        <w:rPr>
          <w:rFonts w:ascii="Times New Roman" w:hAnsi="Times New Roman" w:cs="Times New Roman"/>
          <w:sz w:val="28"/>
          <w:szCs w:val="28"/>
        </w:rPr>
        <w:t xml:space="preserve"> и религиозной мысли </w:t>
      </w:r>
      <w:r w:rsidR="00186466">
        <w:rPr>
          <w:rFonts w:ascii="Times New Roman" w:hAnsi="Times New Roman" w:cs="Times New Roman"/>
          <w:sz w:val="28"/>
          <w:szCs w:val="28"/>
        </w:rPr>
        <w:t>кыргызского народа</w:t>
      </w:r>
      <w:r w:rsidR="009A5421" w:rsidRPr="002F2434">
        <w:rPr>
          <w:rFonts w:ascii="Times New Roman" w:hAnsi="Times New Roman" w:cs="Times New Roman"/>
          <w:sz w:val="28"/>
          <w:szCs w:val="28"/>
        </w:rPr>
        <w:t>.</w:t>
      </w:r>
    </w:p>
    <w:p w:rsidR="009A5421" w:rsidRPr="002F2434" w:rsidRDefault="009A5421" w:rsidP="002F2434">
      <w:pPr>
        <w:shd w:val="clear" w:color="auto" w:fill="FFFFFF"/>
        <w:spacing w:after="0" w:line="240" w:lineRule="auto"/>
        <w:ind w:firstLine="403"/>
        <w:jc w:val="both"/>
        <w:rPr>
          <w:rFonts w:ascii="Times New Roman" w:hAnsi="Times New Roman" w:cs="Times New Roman"/>
          <w:sz w:val="28"/>
          <w:szCs w:val="28"/>
        </w:rPr>
      </w:pPr>
    </w:p>
    <w:p w:rsidR="00E706BF" w:rsidRPr="00E06086" w:rsidRDefault="00D31377" w:rsidP="00CE300D">
      <w:pPr>
        <w:spacing w:after="0" w:line="240" w:lineRule="auto"/>
        <w:jc w:val="both"/>
        <w:rPr>
          <w:rFonts w:ascii="Times New Roman" w:hAnsi="Times New Roman" w:cs="Times New Roman"/>
          <w:b/>
          <w:sz w:val="26"/>
          <w:szCs w:val="26"/>
          <w:lang w:val="ky-KG"/>
        </w:rPr>
      </w:pPr>
      <w:r w:rsidRPr="00E06086">
        <w:rPr>
          <w:rFonts w:ascii="Times New Roman" w:hAnsi="Times New Roman" w:cs="Times New Roman"/>
          <w:b/>
          <w:sz w:val="26"/>
          <w:szCs w:val="26"/>
          <w:lang w:val="ky-KG"/>
        </w:rPr>
        <w:t>Апсаматова</w:t>
      </w:r>
      <w:r w:rsidR="00E706BF" w:rsidRPr="00E06086">
        <w:rPr>
          <w:rFonts w:ascii="Times New Roman" w:hAnsi="Times New Roman" w:cs="Times New Roman"/>
          <w:b/>
          <w:sz w:val="26"/>
          <w:szCs w:val="26"/>
          <w:lang w:val="ky-KG"/>
        </w:rPr>
        <w:t xml:space="preserve"> </w:t>
      </w:r>
      <w:r w:rsidRPr="00E06086">
        <w:rPr>
          <w:rFonts w:ascii="Times New Roman" w:hAnsi="Times New Roman" w:cs="Times New Roman"/>
          <w:b/>
          <w:sz w:val="26"/>
          <w:szCs w:val="26"/>
          <w:lang w:val="ky-KG"/>
        </w:rPr>
        <w:t>Эльвира</w:t>
      </w:r>
      <w:r w:rsidR="00E706BF" w:rsidRPr="00E06086">
        <w:rPr>
          <w:rFonts w:ascii="Times New Roman" w:hAnsi="Times New Roman" w:cs="Times New Roman"/>
          <w:b/>
          <w:sz w:val="26"/>
          <w:szCs w:val="26"/>
          <w:lang w:val="ky-KG"/>
        </w:rPr>
        <w:t xml:space="preserve"> </w:t>
      </w:r>
      <w:r w:rsidRPr="00E06086">
        <w:rPr>
          <w:rFonts w:ascii="Times New Roman" w:hAnsi="Times New Roman" w:cs="Times New Roman"/>
          <w:b/>
          <w:sz w:val="26"/>
          <w:szCs w:val="26"/>
          <w:lang w:val="ky-KG"/>
        </w:rPr>
        <w:t>Джумабековнанын</w:t>
      </w:r>
      <w:r w:rsidR="00E706BF" w:rsidRPr="00E06086">
        <w:rPr>
          <w:rFonts w:ascii="Times New Roman" w:hAnsi="Times New Roman" w:cs="Times New Roman"/>
          <w:b/>
          <w:sz w:val="26"/>
          <w:szCs w:val="26"/>
          <w:lang w:val="ky-KG"/>
        </w:rPr>
        <w:t xml:space="preserve"> 09.00.11 – социалдык философия адистиги боюнча философия илимдеринин кандидаты окумуштуулук даражасын изденип алуу үчүн </w:t>
      </w:r>
      <w:r w:rsidRPr="00E06086">
        <w:rPr>
          <w:rFonts w:ascii="Times New Roman" w:hAnsi="Times New Roman" w:cs="Times New Roman"/>
          <w:b/>
          <w:sz w:val="26"/>
          <w:szCs w:val="26"/>
          <w:lang w:val="ky-KG"/>
        </w:rPr>
        <w:t>“Тенирчиликтин идеологиялык</w:t>
      </w:r>
      <w:r w:rsidR="00E706BF" w:rsidRPr="00E06086">
        <w:rPr>
          <w:rFonts w:ascii="Times New Roman" w:hAnsi="Times New Roman" w:cs="Times New Roman"/>
          <w:b/>
          <w:sz w:val="26"/>
          <w:szCs w:val="26"/>
          <w:lang w:val="ky-KG"/>
        </w:rPr>
        <w:t xml:space="preserve"> </w:t>
      </w:r>
      <w:r w:rsidR="00E706BF" w:rsidRPr="00E06086">
        <w:rPr>
          <w:rFonts w:ascii="Times New Roman" w:hAnsi="Times New Roman" w:cs="Times New Roman"/>
          <w:b/>
          <w:color w:val="000000"/>
          <w:sz w:val="26"/>
          <w:szCs w:val="26"/>
          <w:lang w:val="ky-KG"/>
        </w:rPr>
        <w:t>өңүттөрү</w:t>
      </w:r>
      <w:r w:rsidRPr="00E06086">
        <w:rPr>
          <w:rFonts w:ascii="Times New Roman" w:hAnsi="Times New Roman" w:cs="Times New Roman"/>
          <w:b/>
          <w:color w:val="000000"/>
          <w:sz w:val="26"/>
          <w:szCs w:val="26"/>
          <w:lang w:val="ky-KG"/>
        </w:rPr>
        <w:t xml:space="preserve"> (орхон-энесай жазма эстеликтеринин негизинде)</w:t>
      </w:r>
      <w:r w:rsidR="00E706BF" w:rsidRPr="00E06086">
        <w:rPr>
          <w:rFonts w:ascii="Times New Roman" w:hAnsi="Times New Roman" w:cs="Times New Roman"/>
          <w:b/>
          <w:sz w:val="26"/>
          <w:szCs w:val="26"/>
          <w:lang w:val="ky-KG"/>
        </w:rPr>
        <w:t xml:space="preserve">” </w:t>
      </w:r>
      <w:r w:rsidRPr="00E06086">
        <w:rPr>
          <w:rFonts w:ascii="Times New Roman" w:hAnsi="Times New Roman" w:cs="Times New Roman"/>
          <w:b/>
          <w:sz w:val="26"/>
          <w:szCs w:val="26"/>
          <w:lang w:val="ky-KG"/>
        </w:rPr>
        <w:t>аттуу</w:t>
      </w:r>
      <w:r w:rsidR="00E706BF" w:rsidRPr="00E06086">
        <w:rPr>
          <w:rFonts w:ascii="Times New Roman" w:hAnsi="Times New Roman" w:cs="Times New Roman"/>
          <w:b/>
          <w:sz w:val="26"/>
          <w:szCs w:val="26"/>
          <w:lang w:val="ky-KG"/>
        </w:rPr>
        <w:t xml:space="preserve"> темада </w:t>
      </w:r>
      <w:r w:rsidRPr="00E06086">
        <w:rPr>
          <w:rFonts w:ascii="Times New Roman" w:hAnsi="Times New Roman" w:cs="Times New Roman"/>
          <w:b/>
          <w:sz w:val="26"/>
          <w:szCs w:val="26"/>
          <w:lang w:val="ky-KG"/>
        </w:rPr>
        <w:t xml:space="preserve">жазылган </w:t>
      </w:r>
      <w:r w:rsidR="00E706BF" w:rsidRPr="00E06086">
        <w:rPr>
          <w:rFonts w:ascii="Times New Roman" w:hAnsi="Times New Roman" w:cs="Times New Roman"/>
          <w:b/>
          <w:sz w:val="26"/>
          <w:szCs w:val="26"/>
          <w:lang w:val="ky-KG"/>
        </w:rPr>
        <w:t>диссертациялык ишинин</w:t>
      </w:r>
    </w:p>
    <w:p w:rsidR="00E706BF" w:rsidRPr="00E06086" w:rsidRDefault="00E706BF" w:rsidP="00CE300D">
      <w:pPr>
        <w:spacing w:after="0" w:line="240" w:lineRule="auto"/>
        <w:jc w:val="center"/>
        <w:rPr>
          <w:rFonts w:ascii="Times New Roman" w:hAnsi="Times New Roman" w:cs="Times New Roman"/>
          <w:b/>
          <w:sz w:val="26"/>
          <w:szCs w:val="26"/>
          <w:lang w:val="ky-KG"/>
        </w:rPr>
      </w:pPr>
      <w:r w:rsidRPr="00E06086">
        <w:rPr>
          <w:rFonts w:ascii="Times New Roman" w:hAnsi="Times New Roman" w:cs="Times New Roman"/>
          <w:b/>
          <w:sz w:val="26"/>
          <w:szCs w:val="26"/>
          <w:lang w:val="ky-KG"/>
        </w:rPr>
        <w:t>РЕЗЮМЕСИ</w:t>
      </w:r>
    </w:p>
    <w:p w:rsidR="00D31377" w:rsidRPr="00E06086" w:rsidRDefault="00E706BF" w:rsidP="002F2434">
      <w:pPr>
        <w:spacing w:after="0" w:line="240" w:lineRule="auto"/>
        <w:jc w:val="both"/>
        <w:rPr>
          <w:rFonts w:ascii="A97_Oktom_Times" w:hAnsi="A97_Oktom_Times" w:cs="Times New Roman"/>
          <w:sz w:val="26"/>
          <w:szCs w:val="26"/>
          <w:lang w:val="ky-KG"/>
        </w:rPr>
      </w:pPr>
      <w:r w:rsidRPr="00E06086">
        <w:rPr>
          <w:rFonts w:ascii="Times New Roman" w:hAnsi="Times New Roman" w:cs="Times New Roman"/>
          <w:b/>
          <w:sz w:val="26"/>
          <w:szCs w:val="26"/>
          <w:lang w:val="ky-KG"/>
        </w:rPr>
        <w:tab/>
        <w:t>Негизги с</w:t>
      </w:r>
      <w:r w:rsidRPr="00E06086">
        <w:rPr>
          <w:rFonts w:ascii="Times New Roman" w:hAnsi="Times New Roman" w:cs="Times New Roman"/>
          <w:b/>
          <w:color w:val="000000"/>
          <w:sz w:val="26"/>
          <w:szCs w:val="26"/>
          <w:lang w:val="ky-KG"/>
        </w:rPr>
        <w:t>ө</w:t>
      </w:r>
      <w:r w:rsidRPr="00E06086">
        <w:rPr>
          <w:rFonts w:ascii="Times New Roman" w:hAnsi="Times New Roman" w:cs="Times New Roman"/>
          <w:b/>
          <w:sz w:val="26"/>
          <w:szCs w:val="26"/>
          <w:lang w:val="ky-KG"/>
        </w:rPr>
        <w:t>зд</w:t>
      </w:r>
      <w:r w:rsidRPr="00E06086">
        <w:rPr>
          <w:rFonts w:ascii="Times New Roman" w:hAnsi="Times New Roman" w:cs="Times New Roman"/>
          <w:b/>
          <w:color w:val="000000"/>
          <w:sz w:val="26"/>
          <w:szCs w:val="26"/>
          <w:lang w:val="ky-KG"/>
        </w:rPr>
        <w:t>ө</w:t>
      </w:r>
      <w:r w:rsidRPr="00E06086">
        <w:rPr>
          <w:rFonts w:ascii="Times New Roman" w:hAnsi="Times New Roman" w:cs="Times New Roman"/>
          <w:b/>
          <w:sz w:val="26"/>
          <w:szCs w:val="26"/>
          <w:lang w:val="ky-KG"/>
        </w:rPr>
        <w:t>р:</w:t>
      </w:r>
      <w:r w:rsidRPr="00E06086">
        <w:rPr>
          <w:rFonts w:ascii="Times New Roman" w:hAnsi="Times New Roman" w:cs="Times New Roman"/>
          <w:sz w:val="26"/>
          <w:szCs w:val="26"/>
          <w:lang w:val="ky-KG"/>
        </w:rPr>
        <w:t xml:space="preserve"> </w:t>
      </w:r>
      <w:r w:rsidR="00F23366" w:rsidRPr="00E06086">
        <w:rPr>
          <w:rFonts w:ascii="Times New Roman" w:hAnsi="Times New Roman" w:cs="Times New Roman"/>
          <w:sz w:val="26"/>
          <w:szCs w:val="26"/>
          <w:lang w:val="ky-KG"/>
        </w:rPr>
        <w:t>Те</w:t>
      </w:r>
      <w:r w:rsidR="00F23366" w:rsidRPr="00E06086">
        <w:rPr>
          <w:rFonts w:ascii="A97_Oktom_Times" w:hAnsi="A97_Oktom_Times" w:cs="Times New Roman"/>
          <w:sz w:val="26"/>
          <w:szCs w:val="26"/>
          <w:lang w:val="ky-KG"/>
        </w:rPr>
        <w:t>ёир, теёирчилик, идеология, идеологиялык ъё\т, философема, т\рк тилд\\ элдер, байыркы т\рк мамлекеттер, “теёирлик” феномени.</w:t>
      </w:r>
    </w:p>
    <w:p w:rsidR="00D31377" w:rsidRPr="00E06086" w:rsidRDefault="00E706BF" w:rsidP="002F2434">
      <w:pPr>
        <w:spacing w:after="0" w:line="240" w:lineRule="auto"/>
        <w:jc w:val="both"/>
        <w:rPr>
          <w:rFonts w:ascii="Times New Roman" w:hAnsi="Times New Roman" w:cs="Times New Roman"/>
          <w:color w:val="000000"/>
          <w:sz w:val="26"/>
          <w:szCs w:val="26"/>
          <w:lang w:val="ky-KG"/>
        </w:rPr>
      </w:pPr>
      <w:r w:rsidRPr="00E06086">
        <w:rPr>
          <w:rFonts w:ascii="Times New Roman" w:hAnsi="Times New Roman" w:cs="Times New Roman"/>
          <w:b/>
          <w:color w:val="000000"/>
          <w:sz w:val="26"/>
          <w:szCs w:val="26"/>
          <w:lang w:val="ky-KG"/>
        </w:rPr>
        <w:tab/>
        <w:t>Изилдөөнүн объектиси</w:t>
      </w:r>
      <w:r w:rsidRPr="00E06086">
        <w:rPr>
          <w:rFonts w:ascii="Times New Roman" w:hAnsi="Times New Roman" w:cs="Times New Roman"/>
          <w:color w:val="000000"/>
          <w:sz w:val="26"/>
          <w:szCs w:val="26"/>
          <w:lang w:val="ky-KG"/>
        </w:rPr>
        <w:t xml:space="preserve"> – </w:t>
      </w:r>
      <w:r w:rsidR="00F23366" w:rsidRPr="00E06086">
        <w:rPr>
          <w:rFonts w:ascii="A97_Oktom_Times" w:hAnsi="A97_Oktom_Times" w:cs="Times New Roman"/>
          <w:color w:val="000000"/>
          <w:sz w:val="26"/>
          <w:szCs w:val="26"/>
          <w:lang w:val="ky-KG"/>
        </w:rPr>
        <w:t>теёирчилик феномени жана анын идеологиялык ъё\ттър\.</w:t>
      </w:r>
    </w:p>
    <w:p w:rsidR="00D31377" w:rsidRPr="00E06086" w:rsidRDefault="00E706BF" w:rsidP="002F2434">
      <w:pPr>
        <w:spacing w:after="0" w:line="240" w:lineRule="auto"/>
        <w:jc w:val="both"/>
        <w:rPr>
          <w:rFonts w:ascii="A97_Oktom_Times" w:hAnsi="A97_Oktom_Times" w:cs="Times New Roman"/>
          <w:sz w:val="26"/>
          <w:szCs w:val="26"/>
          <w:lang w:val="ky-KG"/>
        </w:rPr>
      </w:pPr>
      <w:r w:rsidRPr="00E06086">
        <w:rPr>
          <w:rFonts w:ascii="Times New Roman" w:hAnsi="Times New Roman" w:cs="Times New Roman"/>
          <w:b/>
          <w:color w:val="000000"/>
          <w:sz w:val="26"/>
          <w:szCs w:val="26"/>
          <w:lang w:val="ky-KG"/>
        </w:rPr>
        <w:tab/>
        <w:t>Изилдөөн</w:t>
      </w:r>
      <w:r w:rsidRPr="00E06086">
        <w:rPr>
          <w:rFonts w:ascii="Times New Roman" w:hAnsi="Times New Roman" w:cs="Times New Roman"/>
          <w:b/>
          <w:sz w:val="26"/>
          <w:szCs w:val="26"/>
          <w:lang w:val="ky-KG"/>
        </w:rPr>
        <w:t>үн максаты</w:t>
      </w:r>
      <w:r w:rsidRPr="00E06086">
        <w:rPr>
          <w:rFonts w:ascii="Times New Roman" w:hAnsi="Times New Roman" w:cs="Times New Roman"/>
          <w:sz w:val="26"/>
          <w:szCs w:val="26"/>
          <w:lang w:val="ky-KG"/>
        </w:rPr>
        <w:t xml:space="preserve"> – </w:t>
      </w:r>
      <w:r w:rsidR="00F23366" w:rsidRPr="00E06086">
        <w:rPr>
          <w:rFonts w:ascii="Times New Roman" w:hAnsi="Times New Roman" w:cs="Times New Roman"/>
          <w:sz w:val="26"/>
          <w:szCs w:val="26"/>
          <w:lang w:val="ky-KG"/>
        </w:rPr>
        <w:t>те</w:t>
      </w:r>
      <w:r w:rsidR="00F23366" w:rsidRPr="00E06086">
        <w:rPr>
          <w:rFonts w:ascii="A97_Oktom_Times" w:hAnsi="A97_Oktom_Times" w:cs="Times New Roman"/>
          <w:sz w:val="26"/>
          <w:szCs w:val="26"/>
          <w:lang w:val="ky-KG"/>
        </w:rPr>
        <w:t xml:space="preserve">ёирчиликтин идеологиялык негиздеринин </w:t>
      </w:r>
      <w:r w:rsidR="00082BFF" w:rsidRPr="00E06086">
        <w:rPr>
          <w:rFonts w:ascii="A97_Oktom_Times" w:hAnsi="A97_Oktom_Times" w:cs="Times New Roman"/>
          <w:sz w:val="26"/>
          <w:szCs w:val="26"/>
          <w:lang w:val="ky-KG"/>
        </w:rPr>
        <w:t>маданий-</w:t>
      </w:r>
      <w:r w:rsidR="00F23366" w:rsidRPr="00E06086">
        <w:rPr>
          <w:rFonts w:ascii="A97_Oktom_Times" w:hAnsi="A97_Oktom_Times" w:cs="Times New Roman"/>
          <w:sz w:val="26"/>
          <w:szCs w:val="26"/>
          <w:lang w:val="ky-KG"/>
        </w:rPr>
        <w:t xml:space="preserve">философиялык </w:t>
      </w:r>
      <w:r w:rsidR="0025171C" w:rsidRPr="00E06086">
        <w:rPr>
          <w:rFonts w:ascii="A97_Oktom_Times" w:hAnsi="A97_Oktom_Times" w:cs="Times New Roman"/>
          <w:sz w:val="26"/>
          <w:szCs w:val="26"/>
          <w:lang w:val="ky-KG"/>
        </w:rPr>
        <w:t>талдоосу</w:t>
      </w:r>
      <w:r w:rsidR="00F23366" w:rsidRPr="00E06086">
        <w:rPr>
          <w:rFonts w:ascii="A97_Oktom_Times" w:hAnsi="A97_Oktom_Times" w:cs="Times New Roman"/>
          <w:sz w:val="26"/>
          <w:szCs w:val="26"/>
          <w:lang w:val="ky-KG"/>
        </w:rPr>
        <w:t>.</w:t>
      </w:r>
    </w:p>
    <w:p w:rsidR="00D31377" w:rsidRPr="00E06086" w:rsidRDefault="00E706BF" w:rsidP="002F2434">
      <w:pPr>
        <w:spacing w:after="0" w:line="240" w:lineRule="auto"/>
        <w:jc w:val="both"/>
        <w:rPr>
          <w:rFonts w:ascii="Times New Roman" w:hAnsi="Times New Roman" w:cs="Times New Roman"/>
          <w:b/>
          <w:sz w:val="26"/>
          <w:szCs w:val="26"/>
          <w:lang w:val="ky-KG"/>
        </w:rPr>
      </w:pPr>
      <w:r w:rsidRPr="00E06086">
        <w:rPr>
          <w:rFonts w:ascii="Times New Roman" w:hAnsi="Times New Roman" w:cs="Times New Roman"/>
          <w:b/>
          <w:color w:val="000000"/>
          <w:sz w:val="26"/>
          <w:szCs w:val="26"/>
          <w:lang w:val="ky-KG"/>
        </w:rPr>
        <w:tab/>
        <w:t>Изилдөөн</w:t>
      </w:r>
      <w:r w:rsidRPr="00E06086">
        <w:rPr>
          <w:rFonts w:ascii="Times New Roman" w:hAnsi="Times New Roman" w:cs="Times New Roman"/>
          <w:b/>
          <w:sz w:val="26"/>
          <w:szCs w:val="26"/>
          <w:lang w:val="ky-KG"/>
        </w:rPr>
        <w:t xml:space="preserve">үн методу: </w:t>
      </w:r>
      <w:r w:rsidR="0025171C" w:rsidRPr="00E06086">
        <w:rPr>
          <w:rFonts w:ascii="Times New Roman" w:hAnsi="Times New Roman" w:cs="Times New Roman"/>
          <w:color w:val="000000"/>
          <w:sz w:val="26"/>
          <w:szCs w:val="26"/>
          <w:lang w:val="ky-KG"/>
        </w:rPr>
        <w:t>Изилдөө процессинде контексттик, кырдаалдык, компаративистик, герменевтикалык, тарыхый-маданияттык, тутум, тарыхый-салыштырмалык методдор колдонулду.</w:t>
      </w:r>
    </w:p>
    <w:p w:rsidR="00B949D3" w:rsidRPr="00E06086" w:rsidRDefault="00E706BF" w:rsidP="00B949D3">
      <w:pPr>
        <w:spacing w:after="0" w:line="240" w:lineRule="auto"/>
        <w:ind w:firstLine="708"/>
        <w:jc w:val="both"/>
        <w:rPr>
          <w:rFonts w:ascii="Times New Roman" w:hAnsi="Times New Roman" w:cs="Times New Roman"/>
          <w:b/>
          <w:sz w:val="26"/>
          <w:szCs w:val="26"/>
          <w:lang w:val="ky-KG"/>
        </w:rPr>
      </w:pPr>
      <w:r w:rsidRPr="00E06086">
        <w:rPr>
          <w:rFonts w:ascii="Times New Roman" w:hAnsi="Times New Roman" w:cs="Times New Roman"/>
          <w:b/>
          <w:color w:val="000000"/>
          <w:sz w:val="26"/>
          <w:szCs w:val="26"/>
          <w:lang w:val="ky-KG"/>
        </w:rPr>
        <w:t>Алынган жыйынтыктардын илимий жа</w:t>
      </w:r>
      <w:r w:rsidRPr="00E06086">
        <w:rPr>
          <w:rFonts w:ascii="Times New Roman" w:hAnsi="Times New Roman" w:cs="Times New Roman"/>
          <w:b/>
          <w:sz w:val="26"/>
          <w:szCs w:val="26"/>
          <w:lang w:val="ky-KG"/>
        </w:rPr>
        <w:t>ңылыгы:</w:t>
      </w:r>
    </w:p>
    <w:p w:rsidR="00DC0F2B" w:rsidRPr="00E06086" w:rsidRDefault="00DC0F2B" w:rsidP="00A370B4">
      <w:pPr>
        <w:spacing w:after="0" w:line="240" w:lineRule="auto"/>
        <w:jc w:val="both"/>
        <w:rPr>
          <w:rFonts w:ascii="A97_Oktom_Times" w:hAnsi="A97_Oktom_Times"/>
          <w:sz w:val="26"/>
          <w:szCs w:val="26"/>
          <w:lang w:val="ky-KG"/>
        </w:rPr>
      </w:pPr>
      <w:r w:rsidRPr="00E06086">
        <w:rPr>
          <w:rFonts w:ascii="A97_Oktom_Times" w:eastAsia="Calibri" w:hAnsi="A97_Oktom_Times" w:cs="Times New Roman"/>
          <w:sz w:val="26"/>
          <w:szCs w:val="26"/>
          <w:lang w:val="ky-KG"/>
        </w:rPr>
        <w:t xml:space="preserve">– </w:t>
      </w:r>
      <w:r w:rsidRPr="00E06086">
        <w:rPr>
          <w:rFonts w:ascii="A97_Oktom_Times" w:hAnsi="A97_Oktom_Times"/>
          <w:sz w:val="26"/>
          <w:szCs w:val="26"/>
          <w:lang w:val="ky-KG"/>
        </w:rPr>
        <w:t xml:space="preserve">концептуалдык талдоонун негизинде теёирчилик дайыма ън\г\п турган </w:t>
      </w:r>
      <w:r w:rsidR="00E06086" w:rsidRPr="00E06086">
        <w:rPr>
          <w:rFonts w:ascii="A97_Oktom_Times" w:hAnsi="A97_Oktom_Times"/>
          <w:sz w:val="26"/>
          <w:szCs w:val="26"/>
          <w:lang w:val="ky-KG"/>
        </w:rPr>
        <w:t>маданий</w:t>
      </w:r>
      <w:r w:rsidRPr="00E06086">
        <w:rPr>
          <w:rFonts w:ascii="A97_Oktom_Times" w:hAnsi="A97_Oktom_Times"/>
          <w:sz w:val="26"/>
          <w:szCs w:val="26"/>
          <w:lang w:val="ky-KG"/>
        </w:rPr>
        <w:t xml:space="preserve">-философиялык кубулуштардын натыйжасы катары </w:t>
      </w:r>
      <w:r w:rsidR="00A370B4" w:rsidRPr="00E06086">
        <w:rPr>
          <w:rFonts w:ascii="A97_Oktom_Times" w:hAnsi="A97_Oktom_Times"/>
          <w:sz w:val="26"/>
          <w:szCs w:val="26"/>
          <w:lang w:val="ky-KG"/>
        </w:rPr>
        <w:t>ачып бер</w:t>
      </w:r>
      <w:r w:rsidR="008960AB">
        <w:rPr>
          <w:rFonts w:ascii="A97_Oktom_Times" w:hAnsi="A97_Oktom_Times"/>
          <w:sz w:val="26"/>
          <w:szCs w:val="26"/>
          <w:lang w:val="ky-KG"/>
        </w:rPr>
        <w:t>илди</w:t>
      </w:r>
      <w:r w:rsidRPr="00E06086">
        <w:rPr>
          <w:rFonts w:ascii="A97_Oktom_Times" w:hAnsi="A97_Oktom_Times"/>
          <w:sz w:val="26"/>
          <w:szCs w:val="26"/>
          <w:lang w:val="ky-KG"/>
        </w:rPr>
        <w:t xml:space="preserve">, анын болмуштук булактары жана филогенетикалык негиздери </w:t>
      </w:r>
      <w:r w:rsidR="00A370B4" w:rsidRPr="00E06086">
        <w:rPr>
          <w:rFonts w:ascii="A97_Oktom_Times" w:hAnsi="A97_Oktom_Times"/>
          <w:sz w:val="26"/>
          <w:szCs w:val="26"/>
          <w:lang w:val="ky-KG"/>
        </w:rPr>
        <w:t>аныкт</w:t>
      </w:r>
      <w:r w:rsidR="008960AB">
        <w:rPr>
          <w:rFonts w:ascii="A97_Oktom_Times" w:hAnsi="A97_Oktom_Times"/>
          <w:sz w:val="26"/>
          <w:szCs w:val="26"/>
          <w:lang w:val="ky-KG"/>
        </w:rPr>
        <w:t>алды</w:t>
      </w:r>
      <w:r w:rsidR="001C2861" w:rsidRPr="00E06086">
        <w:rPr>
          <w:rFonts w:ascii="A97_Oktom_Times" w:hAnsi="A97_Oktom_Times"/>
          <w:sz w:val="26"/>
          <w:szCs w:val="26"/>
          <w:lang w:val="ky-KG"/>
        </w:rPr>
        <w:t>;</w:t>
      </w:r>
    </w:p>
    <w:p w:rsidR="001C2861" w:rsidRPr="00E06086" w:rsidRDefault="001C2861" w:rsidP="00A370B4">
      <w:pPr>
        <w:spacing w:after="0" w:line="240" w:lineRule="auto"/>
        <w:jc w:val="both"/>
        <w:rPr>
          <w:rFonts w:ascii="A97_Oktom_Times" w:eastAsia="Calibri" w:hAnsi="A97_Oktom_Times" w:cs="Times New Roman"/>
          <w:sz w:val="26"/>
          <w:szCs w:val="26"/>
        </w:rPr>
      </w:pPr>
      <w:r w:rsidRPr="00E06086">
        <w:rPr>
          <w:rFonts w:ascii="A97_Oktom_Times" w:eastAsia="Calibri" w:hAnsi="A97_Oktom_Times" w:cs="Times New Roman"/>
          <w:sz w:val="26"/>
          <w:szCs w:val="26"/>
        </w:rPr>
        <w:t xml:space="preserve">– </w:t>
      </w:r>
      <w:proofErr w:type="spellStart"/>
      <w:r w:rsidRPr="00E06086">
        <w:rPr>
          <w:rFonts w:ascii="A97_Oktom_Times" w:eastAsia="Calibri" w:hAnsi="A97_Oktom_Times" w:cs="Times New Roman"/>
          <w:sz w:val="26"/>
          <w:szCs w:val="26"/>
        </w:rPr>
        <w:t>идеологияга</w:t>
      </w:r>
      <w:proofErr w:type="spellEnd"/>
      <w:r w:rsidRPr="00E06086">
        <w:rPr>
          <w:rFonts w:ascii="A97_Oktom_Times" w:eastAsia="Calibri" w:hAnsi="A97_Oktom_Times" w:cs="Times New Roman"/>
          <w:sz w:val="26"/>
          <w:szCs w:val="26"/>
        </w:rPr>
        <w:t xml:space="preserve"> </w:t>
      </w:r>
      <w:proofErr w:type="spellStart"/>
      <w:r w:rsidRPr="00E06086">
        <w:rPr>
          <w:rFonts w:ascii="A97_Oktom_Times" w:eastAsia="Calibri" w:hAnsi="A97_Oktom_Times" w:cs="Times New Roman"/>
          <w:sz w:val="26"/>
          <w:szCs w:val="26"/>
        </w:rPr>
        <w:t>таасир</w:t>
      </w:r>
      <w:proofErr w:type="spellEnd"/>
      <w:r w:rsidRPr="00E06086">
        <w:rPr>
          <w:rFonts w:ascii="A97_Oktom_Times" w:eastAsia="Calibri" w:hAnsi="A97_Oktom_Times" w:cs="Times New Roman"/>
          <w:sz w:val="26"/>
          <w:szCs w:val="26"/>
        </w:rPr>
        <w:t xml:space="preserve"> </w:t>
      </w:r>
      <w:proofErr w:type="spellStart"/>
      <w:r w:rsidRPr="00E06086">
        <w:rPr>
          <w:rFonts w:ascii="A97_Oktom_Times" w:eastAsia="Calibri" w:hAnsi="A97_Oktom_Times" w:cs="Times New Roman"/>
          <w:sz w:val="26"/>
          <w:szCs w:val="26"/>
        </w:rPr>
        <w:t>берген</w:t>
      </w:r>
      <w:proofErr w:type="spellEnd"/>
      <w:r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тарыхый</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психологиялык</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саясий</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социалдык</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экономикалык</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р</w:t>
      </w:r>
      <w:r w:rsidR="008960AB">
        <w:rPr>
          <w:rFonts w:ascii="A97_Oktom_Times" w:eastAsia="Calibri" w:hAnsi="A97_Oktom_Times" w:cs="Times New Roman"/>
          <w:sz w:val="26"/>
          <w:szCs w:val="26"/>
        </w:rPr>
        <w:t>уханий</w:t>
      </w:r>
      <w:proofErr w:type="spellEnd"/>
      <w:r w:rsidR="008960AB">
        <w:rPr>
          <w:rFonts w:ascii="A97_Oktom_Times" w:eastAsia="Calibri" w:hAnsi="A97_Oktom_Times" w:cs="Times New Roman"/>
          <w:sz w:val="26"/>
          <w:szCs w:val="26"/>
        </w:rPr>
        <w:t xml:space="preserve">, </w:t>
      </w:r>
      <w:proofErr w:type="spellStart"/>
      <w:r w:rsidR="008960AB">
        <w:rPr>
          <w:rFonts w:ascii="A97_Oktom_Times" w:eastAsia="Calibri" w:hAnsi="A97_Oktom_Times" w:cs="Times New Roman"/>
          <w:sz w:val="26"/>
          <w:szCs w:val="26"/>
        </w:rPr>
        <w:t>ахлак</w:t>
      </w:r>
      <w:proofErr w:type="spellEnd"/>
      <w:r w:rsidR="008960AB">
        <w:rPr>
          <w:rFonts w:ascii="A97_Oktom_Times" w:eastAsia="Calibri" w:hAnsi="A97_Oktom_Times" w:cs="Times New Roman"/>
          <w:sz w:val="26"/>
          <w:szCs w:val="26"/>
        </w:rPr>
        <w:t xml:space="preserve">-адепт\\ </w:t>
      </w:r>
      <w:proofErr w:type="spellStart"/>
      <w:r w:rsidR="008960AB">
        <w:rPr>
          <w:rFonts w:ascii="A97_Oktom_Times" w:eastAsia="Calibri" w:hAnsi="A97_Oktom_Times" w:cs="Times New Roman"/>
          <w:sz w:val="26"/>
          <w:szCs w:val="26"/>
        </w:rPr>
        <w:t>факторлор</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негизд</w:t>
      </w:r>
      <w:r w:rsidR="008960AB">
        <w:rPr>
          <w:rFonts w:ascii="A97_Oktom_Times" w:eastAsia="Calibri" w:hAnsi="A97_Oktom_Times" w:cs="Times New Roman"/>
          <w:sz w:val="26"/>
          <w:szCs w:val="26"/>
        </w:rPr>
        <w:t>елди</w:t>
      </w:r>
      <w:proofErr w:type="spellEnd"/>
      <w:r w:rsidR="007334A2" w:rsidRPr="00E06086">
        <w:rPr>
          <w:rFonts w:ascii="A97_Oktom_Times" w:eastAsia="Calibri" w:hAnsi="A97_Oktom_Times" w:cs="Times New Roman"/>
          <w:sz w:val="26"/>
          <w:szCs w:val="26"/>
        </w:rPr>
        <w:t>;</w:t>
      </w:r>
    </w:p>
    <w:p w:rsidR="00274237" w:rsidRDefault="00A370B4" w:rsidP="00A370B4">
      <w:pPr>
        <w:spacing w:after="0" w:line="240" w:lineRule="auto"/>
        <w:jc w:val="both"/>
        <w:rPr>
          <w:rFonts w:ascii="A97_Oktom_Times" w:eastAsia="Calibri" w:hAnsi="A97_Oktom_Times" w:cs="Times New Roman"/>
          <w:sz w:val="26"/>
          <w:szCs w:val="26"/>
        </w:rPr>
      </w:pPr>
      <w:r w:rsidRPr="00E06086">
        <w:rPr>
          <w:rFonts w:ascii="A97_Oktom_Times" w:eastAsia="Calibri" w:hAnsi="A97_Oktom_Times" w:cs="Times New Roman"/>
          <w:sz w:val="26"/>
          <w:szCs w:val="26"/>
        </w:rPr>
        <w:t>–</w:t>
      </w:r>
      <w:r w:rsidR="00274237">
        <w:rPr>
          <w:rFonts w:ascii="A97_Oktom_Times" w:eastAsia="Calibri" w:hAnsi="A97_Oktom_Times" w:cs="Times New Roman"/>
          <w:sz w:val="26"/>
          <w:szCs w:val="26"/>
        </w:rPr>
        <w:t xml:space="preserve"> </w:t>
      </w:r>
      <w:r w:rsidR="007334A2" w:rsidRPr="00E06086">
        <w:rPr>
          <w:rFonts w:ascii="A97_Oktom_Times" w:eastAsia="Calibri" w:hAnsi="A97_Oktom_Times" w:cs="Times New Roman"/>
          <w:sz w:val="26"/>
          <w:szCs w:val="26"/>
        </w:rPr>
        <w:t>идеология</w:t>
      </w:r>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къз</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караштардын</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жана</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идеялардын</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системасы</w:t>
      </w:r>
      <w:proofErr w:type="spellEnd"/>
      <w:r w:rsidR="00274237">
        <w:rPr>
          <w:rFonts w:ascii="A97_Oktom_Times" w:eastAsia="Calibri" w:hAnsi="A97_Oktom_Times" w:cs="Times New Roman"/>
          <w:sz w:val="26"/>
          <w:szCs w:val="26"/>
        </w:rPr>
        <w:t xml:space="preserve"> катары </w:t>
      </w:r>
      <w:proofErr w:type="spellStart"/>
      <w:r w:rsidR="00274237">
        <w:rPr>
          <w:rFonts w:ascii="A97_Oktom_Times" w:eastAsia="Calibri" w:hAnsi="A97_Oktom_Times" w:cs="Times New Roman"/>
          <w:sz w:val="26"/>
          <w:szCs w:val="26"/>
        </w:rPr>
        <w:t>гана</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эмес</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социалдык</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ишмерд</w:t>
      </w:r>
      <w:proofErr w:type="spellEnd"/>
      <w:r w:rsidR="00274237">
        <w:rPr>
          <w:rFonts w:ascii="A97_Oktom_Times" w:eastAsia="Calibri" w:hAnsi="A97_Oktom_Times" w:cs="Times New Roman"/>
          <w:sz w:val="26"/>
          <w:szCs w:val="26"/>
        </w:rPr>
        <w:t>\\л\</w:t>
      </w:r>
      <w:proofErr w:type="spellStart"/>
      <w:r w:rsidR="00274237">
        <w:rPr>
          <w:rFonts w:ascii="A97_Oktom_Times" w:eastAsia="Calibri" w:hAnsi="A97_Oktom_Times" w:cs="Times New Roman"/>
          <w:sz w:val="26"/>
          <w:szCs w:val="26"/>
        </w:rPr>
        <w:t>кт</w:t>
      </w:r>
      <w:proofErr w:type="spellEnd"/>
      <w:r w:rsidR="00274237">
        <w:rPr>
          <w:rFonts w:ascii="A97_Oktom_Times" w:eastAsia="Calibri" w:hAnsi="A97_Oktom_Times" w:cs="Times New Roman"/>
          <w:sz w:val="26"/>
          <w:szCs w:val="26"/>
        </w:rPr>
        <w:t xml:space="preserve">\н </w:t>
      </w:r>
      <w:proofErr w:type="spellStart"/>
      <w:r w:rsidR="00274237">
        <w:rPr>
          <w:rFonts w:ascii="A97_Oktom_Times" w:eastAsia="Calibri" w:hAnsi="A97_Oktom_Times" w:cs="Times New Roman"/>
          <w:sz w:val="26"/>
          <w:szCs w:val="26"/>
        </w:rPr>
        <w:t>социалдык</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проблемасы</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максаты</w:t>
      </w:r>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программасы</w:t>
      </w:r>
      <w:proofErr w:type="spellEnd"/>
      <w:r w:rsidR="00274237">
        <w:rPr>
          <w:rFonts w:ascii="A97_Oktom_Times" w:eastAsia="Calibri" w:hAnsi="A97_Oktom_Times" w:cs="Times New Roman"/>
          <w:sz w:val="26"/>
          <w:szCs w:val="26"/>
        </w:rPr>
        <w:t>)</w:t>
      </w:r>
      <w:r w:rsidR="00C501F6">
        <w:rPr>
          <w:rFonts w:ascii="A97_Oktom_Times" w:eastAsia="Calibri" w:hAnsi="A97_Oktom_Times" w:cs="Times New Roman"/>
          <w:sz w:val="26"/>
          <w:szCs w:val="26"/>
        </w:rPr>
        <w:t xml:space="preserve"> </w:t>
      </w:r>
      <w:proofErr w:type="spellStart"/>
      <w:r w:rsidR="00C501F6">
        <w:rPr>
          <w:rFonts w:ascii="A97_Oktom_Times" w:eastAsia="Calibri" w:hAnsi="A97_Oktom_Times" w:cs="Times New Roman"/>
          <w:sz w:val="26"/>
          <w:szCs w:val="26"/>
        </w:rPr>
        <w:t>жана</w:t>
      </w:r>
      <w:bookmarkStart w:id="0" w:name="_GoBack"/>
      <w:bookmarkEnd w:id="0"/>
      <w:proofErr w:type="spellEnd"/>
      <w:r w:rsidR="00274237">
        <w:rPr>
          <w:rFonts w:ascii="A97_Oktom_Times" w:eastAsia="Calibri" w:hAnsi="A97_Oktom_Times" w:cs="Times New Roman"/>
          <w:sz w:val="26"/>
          <w:szCs w:val="26"/>
        </w:rPr>
        <w:t xml:space="preserve"> </w:t>
      </w:r>
      <w:proofErr w:type="spellStart"/>
      <w:r w:rsidR="00274237">
        <w:rPr>
          <w:rFonts w:ascii="A97_Oktom_Times" w:eastAsia="Calibri" w:hAnsi="A97_Oktom_Times" w:cs="Times New Roman"/>
          <w:sz w:val="26"/>
          <w:szCs w:val="26"/>
        </w:rPr>
        <w:t>маселеси</w:t>
      </w:r>
      <w:proofErr w:type="spellEnd"/>
      <w:r w:rsidR="00274237">
        <w:rPr>
          <w:rFonts w:ascii="A97_Oktom_Times" w:eastAsia="Calibri" w:hAnsi="A97_Oktom_Times" w:cs="Times New Roman"/>
          <w:sz w:val="26"/>
          <w:szCs w:val="26"/>
        </w:rPr>
        <w:t xml:space="preserve"> катары </w:t>
      </w:r>
      <w:proofErr w:type="spellStart"/>
      <w:r w:rsidR="00274237">
        <w:rPr>
          <w:rFonts w:ascii="A97_Oktom_Times" w:eastAsia="Calibri" w:hAnsi="A97_Oktom_Times" w:cs="Times New Roman"/>
          <w:sz w:val="26"/>
          <w:szCs w:val="26"/>
        </w:rPr>
        <w:t>кар</w:t>
      </w:r>
      <w:r w:rsidR="008960AB">
        <w:rPr>
          <w:rFonts w:ascii="A97_Oktom_Times" w:eastAsia="Calibri" w:hAnsi="A97_Oktom_Times" w:cs="Times New Roman"/>
          <w:sz w:val="26"/>
          <w:szCs w:val="26"/>
        </w:rPr>
        <w:t>алды</w:t>
      </w:r>
      <w:proofErr w:type="spellEnd"/>
      <w:r w:rsidR="00274237">
        <w:rPr>
          <w:rFonts w:ascii="A97_Oktom_Times" w:eastAsia="Calibri" w:hAnsi="A97_Oktom_Times" w:cs="Times New Roman"/>
          <w:sz w:val="26"/>
          <w:szCs w:val="26"/>
        </w:rPr>
        <w:t>;</w:t>
      </w:r>
    </w:p>
    <w:p w:rsidR="007334A2" w:rsidRPr="00E06086" w:rsidRDefault="00A370B4" w:rsidP="00A370B4">
      <w:pPr>
        <w:spacing w:after="0" w:line="240" w:lineRule="auto"/>
        <w:jc w:val="both"/>
        <w:rPr>
          <w:rFonts w:ascii="A97_Oktom_Times" w:eastAsia="Calibri" w:hAnsi="A97_Oktom_Times" w:cs="Times New Roman"/>
          <w:sz w:val="26"/>
          <w:szCs w:val="26"/>
        </w:rPr>
      </w:pPr>
      <w:r w:rsidRPr="00E06086">
        <w:rPr>
          <w:rFonts w:ascii="A97_Oktom_Times" w:eastAsia="Calibri" w:hAnsi="A97_Oktom_Times" w:cs="Times New Roman"/>
          <w:sz w:val="26"/>
          <w:szCs w:val="26"/>
        </w:rPr>
        <w:t xml:space="preserve">– </w:t>
      </w:r>
      <w:proofErr w:type="spellStart"/>
      <w:r w:rsidRPr="00E06086">
        <w:rPr>
          <w:rFonts w:ascii="A97_Oktom_Times" w:eastAsia="Calibri" w:hAnsi="A97_Oktom_Times" w:cs="Times New Roman"/>
          <w:sz w:val="26"/>
          <w:szCs w:val="26"/>
        </w:rPr>
        <w:t>б</w:t>
      </w:r>
      <w:r w:rsidR="007334A2" w:rsidRPr="00E06086">
        <w:rPr>
          <w:rFonts w:ascii="A97_Oktom_Times" w:eastAsia="Calibri" w:hAnsi="A97_Oktom_Times" w:cs="Times New Roman"/>
          <w:sz w:val="26"/>
          <w:szCs w:val="26"/>
        </w:rPr>
        <w:t>айыркы</w:t>
      </w:r>
      <w:proofErr w:type="spellEnd"/>
      <w:r w:rsidR="007334A2" w:rsidRPr="00E06086">
        <w:rPr>
          <w:rFonts w:ascii="A97_Oktom_Times" w:eastAsia="Calibri" w:hAnsi="A97_Oktom_Times" w:cs="Times New Roman"/>
          <w:sz w:val="26"/>
          <w:szCs w:val="26"/>
        </w:rPr>
        <w:t xml:space="preserve"> т\</w:t>
      </w:r>
      <w:proofErr w:type="spellStart"/>
      <w:r w:rsidR="007334A2" w:rsidRPr="00E06086">
        <w:rPr>
          <w:rFonts w:ascii="A97_Oktom_Times" w:eastAsia="Calibri" w:hAnsi="A97_Oktom_Times" w:cs="Times New Roman"/>
          <w:sz w:val="26"/>
          <w:szCs w:val="26"/>
        </w:rPr>
        <w:t>рк</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жазма</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эстеликтериндеги</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философемалардын</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идеологиялык</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мааниси</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аныкт</w:t>
      </w:r>
      <w:r w:rsidR="008960AB">
        <w:rPr>
          <w:rFonts w:ascii="A97_Oktom_Times" w:eastAsia="Calibri" w:hAnsi="A97_Oktom_Times" w:cs="Times New Roman"/>
          <w:sz w:val="26"/>
          <w:szCs w:val="26"/>
        </w:rPr>
        <w:t>алды</w:t>
      </w:r>
      <w:proofErr w:type="spellEnd"/>
      <w:r w:rsidR="007334A2" w:rsidRPr="00E06086">
        <w:rPr>
          <w:rFonts w:ascii="A97_Oktom_Times" w:eastAsia="Calibri" w:hAnsi="A97_Oktom_Times" w:cs="Times New Roman"/>
          <w:sz w:val="26"/>
          <w:szCs w:val="26"/>
        </w:rPr>
        <w:t>;</w:t>
      </w:r>
    </w:p>
    <w:p w:rsidR="007334A2" w:rsidRPr="00E06086" w:rsidRDefault="00A370B4" w:rsidP="00A370B4">
      <w:pPr>
        <w:spacing w:after="0" w:line="240" w:lineRule="auto"/>
        <w:jc w:val="both"/>
        <w:rPr>
          <w:rFonts w:ascii="A97_Oktom_Times" w:eastAsia="Calibri" w:hAnsi="A97_Oktom_Times" w:cs="Times New Roman"/>
          <w:sz w:val="26"/>
          <w:szCs w:val="26"/>
        </w:rPr>
      </w:pPr>
      <w:r w:rsidRPr="00E06086">
        <w:rPr>
          <w:rFonts w:ascii="A97_Oktom_Times" w:eastAsia="Calibri" w:hAnsi="A97_Oktom_Times" w:cs="Times New Roman"/>
          <w:sz w:val="26"/>
          <w:szCs w:val="26"/>
        </w:rPr>
        <w:t xml:space="preserve">– </w:t>
      </w:r>
      <w:proofErr w:type="spellStart"/>
      <w:r w:rsidR="00285E7D" w:rsidRPr="00E06086">
        <w:rPr>
          <w:rFonts w:ascii="A97_Oktom_Times" w:eastAsia="Calibri" w:hAnsi="A97_Oktom_Times" w:cs="Times New Roman"/>
          <w:sz w:val="26"/>
          <w:szCs w:val="26"/>
        </w:rPr>
        <w:t>тенирчиликтин</w:t>
      </w:r>
      <w:proofErr w:type="spellEnd"/>
      <w:r w:rsidR="00285E7D" w:rsidRPr="00E06086">
        <w:rPr>
          <w:rFonts w:ascii="A97_Oktom_Times" w:eastAsia="Calibri" w:hAnsi="A97_Oktom_Times" w:cs="Times New Roman"/>
          <w:sz w:val="26"/>
          <w:szCs w:val="26"/>
        </w:rPr>
        <w:t xml:space="preserve"> </w:t>
      </w:r>
      <w:proofErr w:type="spellStart"/>
      <w:r w:rsidRPr="00E06086">
        <w:rPr>
          <w:rFonts w:ascii="A97_Oktom_Times" w:eastAsia="Calibri" w:hAnsi="A97_Oktom_Times" w:cs="Times New Roman"/>
          <w:sz w:val="26"/>
          <w:szCs w:val="26"/>
        </w:rPr>
        <w:t>и</w:t>
      </w:r>
      <w:r w:rsidR="007334A2" w:rsidRPr="00E06086">
        <w:rPr>
          <w:rFonts w:ascii="A97_Oktom_Times" w:eastAsia="Calibri" w:hAnsi="A97_Oktom_Times" w:cs="Times New Roman"/>
          <w:sz w:val="26"/>
          <w:szCs w:val="26"/>
        </w:rPr>
        <w:t>деология</w:t>
      </w:r>
      <w:r w:rsidR="00285E7D" w:rsidRPr="00E06086">
        <w:rPr>
          <w:rFonts w:ascii="A97_Oktom_Times" w:eastAsia="Calibri" w:hAnsi="A97_Oktom_Times" w:cs="Times New Roman"/>
          <w:sz w:val="26"/>
          <w:szCs w:val="26"/>
        </w:rPr>
        <w:t>лык</w:t>
      </w:r>
      <w:proofErr w:type="spellEnd"/>
      <w:r w:rsidR="00285E7D" w:rsidRPr="00E06086">
        <w:rPr>
          <w:rFonts w:ascii="A97_Oktom_Times" w:eastAsia="Calibri" w:hAnsi="A97_Oktom_Times" w:cs="Times New Roman"/>
          <w:sz w:val="26"/>
          <w:szCs w:val="26"/>
        </w:rPr>
        <w:t xml:space="preserve"> </w:t>
      </w:r>
      <w:r w:rsidR="00E06086" w:rsidRPr="00E06086">
        <w:rPr>
          <w:rFonts w:ascii="A97_Oktom_Times" w:hAnsi="A97_Oktom_Times" w:cs="Times New Roman"/>
          <w:color w:val="000000"/>
          <w:sz w:val="26"/>
          <w:szCs w:val="26"/>
          <w:lang w:val="ky-KG"/>
        </w:rPr>
        <w:t>ъё\ттър\н\н</w:t>
      </w:r>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чагылышы</w:t>
      </w:r>
      <w:proofErr w:type="spellEnd"/>
      <w:r w:rsidR="007334A2" w:rsidRPr="00E06086">
        <w:rPr>
          <w:rFonts w:ascii="A97_Oktom_Times" w:eastAsia="Calibri" w:hAnsi="A97_Oktom_Times" w:cs="Times New Roman"/>
          <w:sz w:val="26"/>
          <w:szCs w:val="26"/>
        </w:rPr>
        <w:t xml:space="preserve"> катары </w:t>
      </w:r>
      <w:proofErr w:type="spellStart"/>
      <w:r w:rsidR="007334A2" w:rsidRPr="00E06086">
        <w:rPr>
          <w:rFonts w:ascii="A97_Oktom_Times" w:eastAsia="Calibri" w:hAnsi="A97_Oktom_Times" w:cs="Times New Roman"/>
          <w:sz w:val="26"/>
          <w:szCs w:val="26"/>
        </w:rPr>
        <w:t>орхон-энесай</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жазма</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эстеликтериндеги</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теёирлик</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феноменинин</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маёызы</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ачып</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бер</w:t>
      </w:r>
      <w:r w:rsidR="008960AB">
        <w:rPr>
          <w:rFonts w:ascii="A97_Oktom_Times" w:eastAsia="Calibri" w:hAnsi="A97_Oktom_Times" w:cs="Times New Roman"/>
          <w:sz w:val="26"/>
          <w:szCs w:val="26"/>
        </w:rPr>
        <w:t>илди</w:t>
      </w:r>
      <w:proofErr w:type="spellEnd"/>
      <w:r w:rsidR="007334A2" w:rsidRPr="00E06086">
        <w:rPr>
          <w:rFonts w:ascii="A97_Oktom_Times" w:eastAsia="Calibri" w:hAnsi="A97_Oktom_Times" w:cs="Times New Roman"/>
          <w:sz w:val="26"/>
          <w:szCs w:val="26"/>
        </w:rPr>
        <w:t>;</w:t>
      </w:r>
    </w:p>
    <w:p w:rsidR="007334A2" w:rsidRPr="00E06086" w:rsidRDefault="00A370B4" w:rsidP="00A370B4">
      <w:pPr>
        <w:spacing w:after="0" w:line="240" w:lineRule="auto"/>
        <w:jc w:val="both"/>
        <w:rPr>
          <w:rFonts w:ascii="A97_Oktom_Times" w:hAnsi="A97_Oktom_Times"/>
          <w:sz w:val="26"/>
          <w:szCs w:val="26"/>
          <w:lang w:val="ky-KG"/>
        </w:rPr>
      </w:pPr>
      <w:r w:rsidRPr="00E06086">
        <w:rPr>
          <w:rFonts w:ascii="A97_Oktom_Times" w:eastAsia="Calibri" w:hAnsi="A97_Oktom_Times" w:cs="Times New Roman"/>
          <w:sz w:val="26"/>
          <w:szCs w:val="26"/>
        </w:rPr>
        <w:t xml:space="preserve">– </w:t>
      </w:r>
      <w:proofErr w:type="spellStart"/>
      <w:r w:rsidR="00186466" w:rsidRPr="00E06086">
        <w:rPr>
          <w:rFonts w:ascii="A97_Oktom_Times" w:eastAsia="Calibri" w:hAnsi="A97_Oktom_Times" w:cs="Times New Roman"/>
          <w:sz w:val="26"/>
          <w:szCs w:val="26"/>
        </w:rPr>
        <w:t>азыркы</w:t>
      </w:r>
      <w:proofErr w:type="spellEnd"/>
      <w:r w:rsidR="00186466"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Кыргызстанд</w:t>
      </w:r>
      <w:r w:rsidR="00186466" w:rsidRPr="00E06086">
        <w:rPr>
          <w:rFonts w:ascii="A97_Oktom_Times" w:eastAsia="Calibri" w:hAnsi="A97_Oktom_Times" w:cs="Times New Roman"/>
          <w:sz w:val="26"/>
          <w:szCs w:val="26"/>
        </w:rPr>
        <w:t>агы</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теёирчиликтин</w:t>
      </w:r>
      <w:proofErr w:type="spellEnd"/>
      <w:r w:rsidR="007334A2" w:rsidRPr="00E06086">
        <w:rPr>
          <w:rFonts w:ascii="A97_Oktom_Times" w:eastAsia="Calibri" w:hAnsi="A97_Oktom_Times" w:cs="Times New Roman"/>
          <w:sz w:val="26"/>
          <w:szCs w:val="26"/>
        </w:rPr>
        <w:t xml:space="preserve"> </w:t>
      </w:r>
      <w:proofErr w:type="spellStart"/>
      <w:r w:rsidR="007334A2" w:rsidRPr="00E06086">
        <w:rPr>
          <w:rFonts w:ascii="A97_Oktom_Times" w:eastAsia="Calibri" w:hAnsi="A97_Oktom_Times" w:cs="Times New Roman"/>
          <w:sz w:val="26"/>
          <w:szCs w:val="26"/>
        </w:rPr>
        <w:t>трансформациясынын</w:t>
      </w:r>
      <w:proofErr w:type="spellEnd"/>
      <w:r w:rsidR="007334A2" w:rsidRPr="00E06086">
        <w:rPr>
          <w:rFonts w:ascii="A97_Oktom_Times" w:eastAsia="Calibri" w:hAnsi="A97_Oktom_Times" w:cs="Times New Roman"/>
          <w:sz w:val="26"/>
          <w:szCs w:val="26"/>
        </w:rPr>
        <w:t xml:space="preserve"> </w:t>
      </w:r>
      <w:proofErr w:type="spellStart"/>
      <w:r w:rsidR="00186466" w:rsidRPr="00E06086">
        <w:rPr>
          <w:rFonts w:ascii="A97_Oktom_Times" w:eastAsia="Calibri" w:hAnsi="A97_Oktom_Times" w:cs="Times New Roman"/>
          <w:sz w:val="26"/>
          <w:szCs w:val="26"/>
        </w:rPr>
        <w:t>ъзгъчъл</w:t>
      </w:r>
      <w:proofErr w:type="spellEnd"/>
      <w:r w:rsidR="00186466" w:rsidRPr="00E06086">
        <w:rPr>
          <w:rFonts w:ascii="A97_Oktom_Times" w:eastAsia="Calibri" w:hAnsi="A97_Oktom_Times" w:cs="Times New Roman"/>
          <w:sz w:val="26"/>
          <w:szCs w:val="26"/>
        </w:rPr>
        <w:t>\</w:t>
      </w:r>
      <w:proofErr w:type="spellStart"/>
      <w:r w:rsidR="00186466" w:rsidRPr="00E06086">
        <w:rPr>
          <w:rFonts w:ascii="A97_Oktom_Times" w:eastAsia="Calibri" w:hAnsi="A97_Oktom_Times" w:cs="Times New Roman"/>
          <w:sz w:val="26"/>
          <w:szCs w:val="26"/>
        </w:rPr>
        <w:t>ктър</w:t>
      </w:r>
      <w:proofErr w:type="spellEnd"/>
      <w:r w:rsidR="00186466" w:rsidRPr="00E06086">
        <w:rPr>
          <w:rFonts w:ascii="A97_Oktom_Times" w:eastAsia="Calibri" w:hAnsi="A97_Oktom_Times" w:cs="Times New Roman"/>
          <w:sz w:val="26"/>
          <w:szCs w:val="26"/>
        </w:rPr>
        <w:t xml:space="preserve">\н\н </w:t>
      </w:r>
      <w:proofErr w:type="spellStart"/>
      <w:r w:rsidR="007334A2" w:rsidRPr="00E06086">
        <w:rPr>
          <w:rFonts w:ascii="A97_Oktom_Times" w:eastAsia="Calibri" w:hAnsi="A97_Oktom_Times" w:cs="Times New Roman"/>
          <w:sz w:val="26"/>
          <w:szCs w:val="26"/>
        </w:rPr>
        <w:t>талдоосу</w:t>
      </w:r>
      <w:proofErr w:type="spellEnd"/>
      <w:r w:rsidR="007334A2" w:rsidRPr="00E06086">
        <w:rPr>
          <w:rFonts w:ascii="A97_Oktom_Times" w:eastAsia="Calibri" w:hAnsi="A97_Oktom_Times" w:cs="Times New Roman"/>
          <w:sz w:val="26"/>
          <w:szCs w:val="26"/>
        </w:rPr>
        <w:t xml:space="preserve"> ж\</w:t>
      </w:r>
      <w:proofErr w:type="spellStart"/>
      <w:r w:rsidR="007334A2" w:rsidRPr="00E06086">
        <w:rPr>
          <w:rFonts w:ascii="A97_Oktom_Times" w:eastAsia="Calibri" w:hAnsi="A97_Oktom_Times" w:cs="Times New Roman"/>
          <w:sz w:val="26"/>
          <w:szCs w:val="26"/>
        </w:rPr>
        <w:t>рг</w:t>
      </w:r>
      <w:proofErr w:type="spellEnd"/>
      <w:r w:rsidR="007334A2" w:rsidRPr="00E06086">
        <w:rPr>
          <w:rFonts w:ascii="A97_Oktom_Times" w:eastAsia="Calibri" w:hAnsi="A97_Oktom_Times" w:cs="Times New Roman"/>
          <w:sz w:val="26"/>
          <w:szCs w:val="26"/>
        </w:rPr>
        <w:t>\з\</w:t>
      </w:r>
      <w:proofErr w:type="spellStart"/>
      <w:r w:rsidR="008960AB">
        <w:rPr>
          <w:rFonts w:ascii="A97_Oktom_Times" w:eastAsia="Calibri" w:hAnsi="A97_Oktom_Times" w:cs="Times New Roman"/>
          <w:sz w:val="26"/>
          <w:szCs w:val="26"/>
        </w:rPr>
        <w:t>лд</w:t>
      </w:r>
      <w:proofErr w:type="spellEnd"/>
      <w:r w:rsidR="007334A2" w:rsidRPr="00E06086">
        <w:rPr>
          <w:rFonts w:ascii="A97_Oktom_Times" w:eastAsia="Calibri" w:hAnsi="A97_Oktom_Times" w:cs="Times New Roman"/>
          <w:sz w:val="26"/>
          <w:szCs w:val="26"/>
        </w:rPr>
        <w:t>\.</w:t>
      </w:r>
    </w:p>
    <w:p w:rsidR="00B949D3" w:rsidRPr="00E06086" w:rsidRDefault="00E706BF" w:rsidP="00B949D3">
      <w:pPr>
        <w:spacing w:after="0" w:line="240" w:lineRule="auto"/>
        <w:ind w:firstLine="708"/>
        <w:jc w:val="both"/>
        <w:rPr>
          <w:rFonts w:ascii="A97_Oktom_Times" w:hAnsi="A97_Oktom_Times" w:cs="Times New Roman"/>
          <w:b/>
          <w:sz w:val="26"/>
          <w:szCs w:val="26"/>
          <w:lang w:val="ky-KG"/>
        </w:rPr>
      </w:pPr>
      <w:r w:rsidRPr="00E06086">
        <w:rPr>
          <w:rFonts w:ascii="A97_Oktom_Times" w:hAnsi="A97_Oktom_Times"/>
          <w:b/>
          <w:sz w:val="26"/>
          <w:szCs w:val="26"/>
          <w:lang w:val="ky-KG"/>
        </w:rPr>
        <w:t xml:space="preserve">Колдонуу боюнча сунуштар. </w:t>
      </w:r>
      <w:r w:rsidR="009A6339" w:rsidRPr="00E06086">
        <w:rPr>
          <w:rFonts w:ascii="A97_Oktom_Times" w:hAnsi="A97_Oktom_Times"/>
          <w:sz w:val="26"/>
          <w:szCs w:val="26"/>
          <w:lang w:val="ky-KG"/>
        </w:rPr>
        <w:t>Изилдъън\н жыйынтыктары</w:t>
      </w:r>
      <w:r w:rsidR="00B949D3" w:rsidRPr="00E06086">
        <w:rPr>
          <w:rFonts w:ascii="A97_Oktom_Times" w:hAnsi="A97_Oktom_Times"/>
          <w:sz w:val="26"/>
          <w:szCs w:val="26"/>
          <w:lang w:val="ky-KG"/>
        </w:rPr>
        <w:t>н</w:t>
      </w:r>
      <w:r w:rsidR="00DC0F2B" w:rsidRPr="00E06086">
        <w:rPr>
          <w:rFonts w:ascii="A97_Oktom_Times" w:hAnsi="A97_Oktom_Times"/>
          <w:sz w:val="26"/>
          <w:szCs w:val="26"/>
          <w:lang w:val="ky-KG"/>
        </w:rPr>
        <w:t xml:space="preserve"> т\рк тилд\\ элдеринин</w:t>
      </w:r>
      <w:r w:rsidR="00B949D3" w:rsidRPr="00E06086">
        <w:rPr>
          <w:rFonts w:ascii="A97_Oktom_Times" w:hAnsi="A97_Oktom_Times"/>
          <w:sz w:val="26"/>
          <w:szCs w:val="26"/>
          <w:lang w:val="ky-KG"/>
        </w:rPr>
        <w:t>, анын ичинде кыргыз элинин, тарыхын жана маданиятын изилдъъ процессинде колдонууга болот.</w:t>
      </w:r>
    </w:p>
    <w:p w:rsidR="00D31377" w:rsidRDefault="00E706BF" w:rsidP="00B949D3">
      <w:pPr>
        <w:spacing w:after="0" w:line="240" w:lineRule="auto"/>
        <w:ind w:firstLine="708"/>
        <w:jc w:val="both"/>
        <w:rPr>
          <w:rFonts w:ascii="A97_Oktom_Times" w:hAnsi="A97_Oktom_Times"/>
          <w:sz w:val="26"/>
          <w:szCs w:val="26"/>
          <w:lang w:val="ky-KG"/>
        </w:rPr>
      </w:pPr>
      <w:r w:rsidRPr="00E06086">
        <w:rPr>
          <w:rFonts w:ascii="A97_Oktom_Times" w:hAnsi="A97_Oktom_Times"/>
          <w:b/>
          <w:sz w:val="26"/>
          <w:szCs w:val="26"/>
          <w:lang w:val="ky-KG"/>
        </w:rPr>
        <w:t xml:space="preserve">Колдонулуучу тармактар. </w:t>
      </w:r>
      <w:r w:rsidR="009A6339" w:rsidRPr="00E06086">
        <w:rPr>
          <w:rFonts w:ascii="A97_Oktom_Times" w:hAnsi="A97_Oktom_Times"/>
          <w:sz w:val="26"/>
          <w:szCs w:val="26"/>
          <w:lang w:val="ky-KG"/>
        </w:rPr>
        <w:t xml:space="preserve">Диссертациялык иштин негизги жоболору жана жыйынтыктары окуу-билим процессинде </w:t>
      </w:r>
      <w:r w:rsidR="00946C7E" w:rsidRPr="00E06086">
        <w:rPr>
          <w:rFonts w:ascii="A97_Oktom_Times" w:hAnsi="A97_Oktom_Times"/>
          <w:sz w:val="26"/>
          <w:szCs w:val="26"/>
          <w:lang w:val="ky-KG"/>
        </w:rPr>
        <w:t xml:space="preserve">философиянын </w:t>
      </w:r>
      <w:r w:rsidR="009A6339" w:rsidRPr="00E06086">
        <w:rPr>
          <w:rFonts w:ascii="A97_Oktom_Times" w:hAnsi="A97_Oktom_Times"/>
          <w:sz w:val="26"/>
          <w:szCs w:val="26"/>
          <w:lang w:val="ky-KG"/>
        </w:rPr>
        <w:t>тарыхын</w:t>
      </w:r>
      <w:r w:rsidR="00946C7E" w:rsidRPr="00E06086">
        <w:rPr>
          <w:rFonts w:ascii="A97_Oktom_Times" w:hAnsi="A97_Oktom_Times"/>
          <w:sz w:val="26"/>
          <w:szCs w:val="26"/>
          <w:lang w:val="ky-KG"/>
        </w:rPr>
        <w:t>а</w:t>
      </w:r>
      <w:r w:rsidR="009A6339" w:rsidRPr="00E06086">
        <w:rPr>
          <w:rFonts w:ascii="A97_Oktom_Times" w:hAnsi="A97_Oktom_Times"/>
          <w:sz w:val="26"/>
          <w:szCs w:val="26"/>
          <w:lang w:val="ky-KG"/>
        </w:rPr>
        <w:t>н</w:t>
      </w:r>
      <w:r w:rsidR="00946C7E" w:rsidRPr="00E06086">
        <w:rPr>
          <w:rFonts w:ascii="A97_Oktom_Times" w:hAnsi="A97_Oktom_Times"/>
          <w:sz w:val="26"/>
          <w:szCs w:val="26"/>
          <w:lang w:val="ky-KG"/>
        </w:rPr>
        <w:t>, политологиядан, социологиядан жана башка гуманитардык илимдерден</w:t>
      </w:r>
      <w:r w:rsidR="009A6339" w:rsidRPr="00E06086">
        <w:rPr>
          <w:rFonts w:ascii="A97_Oktom_Times" w:hAnsi="A97_Oktom_Times"/>
          <w:sz w:val="26"/>
          <w:szCs w:val="26"/>
          <w:lang w:val="ky-KG"/>
        </w:rPr>
        <w:t xml:space="preserve"> лекцияларды окууда </w:t>
      </w:r>
      <w:r w:rsidR="00B949D3" w:rsidRPr="00E06086">
        <w:rPr>
          <w:rFonts w:ascii="A97_Oktom_Times" w:hAnsi="A97_Oktom_Times"/>
          <w:sz w:val="26"/>
          <w:szCs w:val="26"/>
          <w:lang w:val="ky-KG"/>
        </w:rPr>
        <w:t>пайдаланышы м\мк\н.</w:t>
      </w:r>
      <w:r w:rsidR="009A6339" w:rsidRPr="00E06086">
        <w:rPr>
          <w:rFonts w:ascii="A97_Oktom_Times" w:hAnsi="A97_Oktom_Times"/>
          <w:sz w:val="26"/>
          <w:szCs w:val="26"/>
          <w:lang w:val="ky-KG"/>
        </w:rPr>
        <w:t xml:space="preserve"> Изилдъън\н негизинде алынган жыйынтыктар </w:t>
      </w:r>
      <w:r w:rsidR="00946C7E" w:rsidRPr="00E06086">
        <w:rPr>
          <w:rFonts w:ascii="A97_Oktom_Times" w:hAnsi="A97_Oktom_Times"/>
          <w:sz w:val="26"/>
          <w:szCs w:val="26"/>
          <w:lang w:val="ky-KG"/>
        </w:rPr>
        <w:t xml:space="preserve">Кыргызстандын мамлекеттик идеологиясын жана ън\г\\н\н туруктуу программаларын иштеп чыгууда, ошондой эле </w:t>
      </w:r>
      <w:r w:rsidR="009A6339" w:rsidRPr="00E06086">
        <w:rPr>
          <w:rFonts w:ascii="A97_Oktom_Times" w:hAnsi="A97_Oktom_Times"/>
          <w:sz w:val="26"/>
          <w:szCs w:val="26"/>
          <w:lang w:val="ky-KG"/>
        </w:rPr>
        <w:t xml:space="preserve">кыргыз элинин </w:t>
      </w:r>
      <w:r w:rsidR="00946C7E" w:rsidRPr="00E06086">
        <w:rPr>
          <w:rFonts w:ascii="A97_Oktom_Times" w:hAnsi="A97_Oktom_Times"/>
          <w:sz w:val="26"/>
          <w:szCs w:val="26"/>
          <w:lang w:val="ky-KG"/>
        </w:rPr>
        <w:t xml:space="preserve">философиясынын, тарыхынын, </w:t>
      </w:r>
      <w:r w:rsidR="009A6339" w:rsidRPr="00E06086">
        <w:rPr>
          <w:rFonts w:ascii="A97_Oktom_Times" w:hAnsi="A97_Oktom_Times"/>
          <w:sz w:val="26"/>
          <w:szCs w:val="26"/>
          <w:lang w:val="ky-KG"/>
        </w:rPr>
        <w:t xml:space="preserve">маданиятынын жана </w:t>
      </w:r>
      <w:r w:rsidR="00B949D3" w:rsidRPr="00E06086">
        <w:rPr>
          <w:rFonts w:ascii="A97_Oktom_Times" w:hAnsi="A97_Oktom_Times"/>
          <w:sz w:val="26"/>
          <w:szCs w:val="26"/>
          <w:lang w:val="ky-KG"/>
        </w:rPr>
        <w:t>дин</w:t>
      </w:r>
      <w:r w:rsidR="00946C7E" w:rsidRPr="00E06086">
        <w:rPr>
          <w:rFonts w:ascii="A97_Oktom_Times" w:hAnsi="A97_Oktom_Times"/>
          <w:sz w:val="26"/>
          <w:szCs w:val="26"/>
          <w:lang w:val="ky-KG"/>
        </w:rPr>
        <w:t xml:space="preserve">ий ойлорунун </w:t>
      </w:r>
      <w:r w:rsidR="00B949D3" w:rsidRPr="00E06086">
        <w:rPr>
          <w:rFonts w:ascii="A97_Oktom_Times" w:hAnsi="A97_Oktom_Times"/>
          <w:sz w:val="26"/>
          <w:szCs w:val="26"/>
          <w:lang w:val="ky-KG"/>
        </w:rPr>
        <w:t>къйгъйл\\ маселелерин изилдеген ъзгъчъ курстарда колдонулса болот.</w:t>
      </w:r>
    </w:p>
    <w:p w:rsidR="00E706BF" w:rsidRPr="002F2434" w:rsidRDefault="00E706BF" w:rsidP="0025171C">
      <w:pPr>
        <w:spacing w:after="0" w:line="240" w:lineRule="auto"/>
        <w:jc w:val="center"/>
        <w:rPr>
          <w:rFonts w:ascii="Times New Roman" w:hAnsi="Times New Roman" w:cs="Times New Roman"/>
          <w:b/>
          <w:color w:val="000000"/>
          <w:sz w:val="28"/>
          <w:szCs w:val="28"/>
          <w:lang w:val="en-US"/>
        </w:rPr>
      </w:pPr>
      <w:r w:rsidRPr="002F2434">
        <w:rPr>
          <w:rFonts w:ascii="Times New Roman" w:hAnsi="Times New Roman" w:cs="Times New Roman"/>
          <w:b/>
          <w:color w:val="000000"/>
          <w:sz w:val="28"/>
          <w:szCs w:val="28"/>
          <w:lang w:val="en-US"/>
        </w:rPr>
        <w:t>Summary</w:t>
      </w:r>
    </w:p>
    <w:p w:rsidR="00E706BF" w:rsidRPr="002F2434" w:rsidRDefault="00E706BF" w:rsidP="0025171C">
      <w:pPr>
        <w:spacing w:after="0" w:line="240" w:lineRule="auto"/>
        <w:jc w:val="center"/>
        <w:rPr>
          <w:rFonts w:ascii="Times New Roman" w:hAnsi="Times New Roman" w:cs="Times New Roman"/>
          <w:b/>
          <w:color w:val="000000"/>
          <w:sz w:val="28"/>
          <w:szCs w:val="28"/>
          <w:lang w:val="en-US"/>
        </w:rPr>
      </w:pPr>
      <w:r w:rsidRPr="002F2434">
        <w:rPr>
          <w:rFonts w:ascii="Times New Roman" w:hAnsi="Times New Roman" w:cs="Times New Roman"/>
          <w:b/>
          <w:color w:val="000000"/>
          <w:sz w:val="28"/>
          <w:szCs w:val="28"/>
          <w:lang w:val="en-US"/>
        </w:rPr>
        <w:t xml:space="preserve">Dissertation of </w:t>
      </w:r>
      <w:proofErr w:type="spellStart"/>
      <w:r w:rsidR="00D31377" w:rsidRPr="002F2434">
        <w:rPr>
          <w:rFonts w:ascii="Times New Roman" w:hAnsi="Times New Roman" w:cs="Times New Roman"/>
          <w:b/>
          <w:color w:val="000000"/>
          <w:sz w:val="28"/>
          <w:szCs w:val="28"/>
          <w:lang w:val="en-US"/>
        </w:rPr>
        <w:t>Apsamatova</w:t>
      </w:r>
      <w:proofErr w:type="spellEnd"/>
      <w:r w:rsidRPr="002F2434">
        <w:rPr>
          <w:rFonts w:ascii="Times New Roman" w:hAnsi="Times New Roman" w:cs="Times New Roman"/>
          <w:b/>
          <w:color w:val="000000"/>
          <w:sz w:val="28"/>
          <w:szCs w:val="28"/>
          <w:lang w:val="en-US"/>
        </w:rPr>
        <w:t xml:space="preserve"> </w:t>
      </w:r>
      <w:r w:rsidR="00D31377" w:rsidRPr="002F2434">
        <w:rPr>
          <w:rFonts w:ascii="Times New Roman" w:hAnsi="Times New Roman" w:cs="Times New Roman"/>
          <w:b/>
          <w:color w:val="000000"/>
          <w:sz w:val="28"/>
          <w:szCs w:val="28"/>
          <w:lang w:val="en-US"/>
        </w:rPr>
        <w:t>Elvira</w:t>
      </w:r>
      <w:r w:rsidRPr="002F2434">
        <w:rPr>
          <w:rFonts w:ascii="Times New Roman" w:hAnsi="Times New Roman" w:cs="Times New Roman"/>
          <w:b/>
          <w:color w:val="000000"/>
          <w:sz w:val="28"/>
          <w:szCs w:val="28"/>
          <w:lang w:val="en-US"/>
        </w:rPr>
        <w:t xml:space="preserve"> </w:t>
      </w:r>
      <w:proofErr w:type="spellStart"/>
      <w:r w:rsidR="00D31377" w:rsidRPr="002F2434">
        <w:rPr>
          <w:rFonts w:ascii="Times New Roman" w:hAnsi="Times New Roman" w:cs="Times New Roman"/>
          <w:b/>
          <w:color w:val="000000"/>
          <w:sz w:val="28"/>
          <w:szCs w:val="28"/>
          <w:lang w:val="en-US"/>
        </w:rPr>
        <w:t>Dzhumabekovna</w:t>
      </w:r>
      <w:proofErr w:type="spellEnd"/>
      <w:r w:rsidRPr="002F2434">
        <w:rPr>
          <w:rFonts w:ascii="Times New Roman" w:hAnsi="Times New Roman" w:cs="Times New Roman"/>
          <w:b/>
          <w:color w:val="000000"/>
          <w:sz w:val="28"/>
          <w:szCs w:val="28"/>
          <w:lang w:val="en-US"/>
        </w:rPr>
        <w:t xml:space="preserve"> on theme:</w:t>
      </w:r>
    </w:p>
    <w:p w:rsidR="00E706BF" w:rsidRPr="002F2434" w:rsidRDefault="00E706BF" w:rsidP="0025171C">
      <w:pPr>
        <w:spacing w:after="0" w:line="240" w:lineRule="auto"/>
        <w:jc w:val="center"/>
        <w:rPr>
          <w:rFonts w:ascii="Times New Roman" w:hAnsi="Times New Roman" w:cs="Times New Roman"/>
          <w:b/>
          <w:color w:val="000000"/>
          <w:sz w:val="28"/>
          <w:szCs w:val="28"/>
          <w:lang w:val="en-US"/>
        </w:rPr>
      </w:pPr>
      <w:r w:rsidRPr="002F2434">
        <w:rPr>
          <w:rFonts w:ascii="Times New Roman" w:hAnsi="Times New Roman" w:cs="Times New Roman"/>
          <w:b/>
          <w:color w:val="000000"/>
          <w:sz w:val="28"/>
          <w:szCs w:val="28"/>
          <w:lang w:val="en-US"/>
        </w:rPr>
        <w:t>“</w:t>
      </w:r>
      <w:proofErr w:type="spellStart"/>
      <w:r w:rsidR="00A508C3" w:rsidRPr="002F2434">
        <w:rPr>
          <w:rFonts w:ascii="Times New Roman" w:hAnsi="Times New Roman" w:cs="Times New Roman"/>
          <w:b/>
          <w:sz w:val="28"/>
          <w:szCs w:val="28"/>
          <w:lang w:val="en-US"/>
        </w:rPr>
        <w:t>Ideology</w:t>
      </w:r>
      <w:r w:rsidR="00A508C3" w:rsidRPr="002F2434">
        <w:rPr>
          <w:rFonts w:ascii="Times New Roman" w:hAnsi="Times New Roman" w:cs="Times New Roman"/>
          <w:b/>
          <w:color w:val="000000"/>
          <w:sz w:val="28"/>
          <w:szCs w:val="28"/>
          <w:lang w:val="en-US"/>
        </w:rPr>
        <w:t>cal</w:t>
      </w:r>
      <w:proofErr w:type="spellEnd"/>
      <w:r w:rsidR="00A508C3" w:rsidRPr="002F2434">
        <w:rPr>
          <w:rFonts w:ascii="Times New Roman" w:hAnsi="Times New Roman" w:cs="Times New Roman"/>
          <w:b/>
          <w:color w:val="000000"/>
          <w:sz w:val="28"/>
          <w:szCs w:val="28"/>
          <w:lang w:val="en-US"/>
        </w:rPr>
        <w:t xml:space="preserve"> aspects of </w:t>
      </w:r>
      <w:proofErr w:type="spellStart"/>
      <w:r w:rsidR="00A508C3" w:rsidRPr="002F2434">
        <w:rPr>
          <w:rFonts w:ascii="Times New Roman" w:hAnsi="Times New Roman" w:cs="Times New Roman"/>
          <w:b/>
          <w:color w:val="000000"/>
          <w:sz w:val="28"/>
          <w:szCs w:val="28"/>
          <w:lang w:val="en-US"/>
        </w:rPr>
        <w:t>t</w:t>
      </w:r>
      <w:r w:rsidR="00436F40">
        <w:rPr>
          <w:rFonts w:ascii="Times New Roman" w:hAnsi="Times New Roman" w:cs="Times New Roman"/>
          <w:b/>
          <w:sz w:val="28"/>
          <w:szCs w:val="28"/>
          <w:lang w:val="en-US"/>
        </w:rPr>
        <w:t>engrianstvo</w:t>
      </w:r>
      <w:proofErr w:type="spellEnd"/>
      <w:r w:rsidR="00436F40">
        <w:rPr>
          <w:rFonts w:ascii="Times New Roman" w:hAnsi="Times New Roman" w:cs="Times New Roman"/>
          <w:b/>
          <w:sz w:val="28"/>
          <w:szCs w:val="28"/>
          <w:lang w:val="en-US"/>
        </w:rPr>
        <w:t xml:space="preserve"> (for example,</w:t>
      </w:r>
      <w:r w:rsidR="00436F40" w:rsidRPr="00436F40">
        <w:rPr>
          <w:rFonts w:ascii="Times New Roman" w:hAnsi="Times New Roman" w:cs="Times New Roman"/>
          <w:b/>
          <w:sz w:val="28"/>
          <w:szCs w:val="28"/>
          <w:lang w:val="en-US"/>
        </w:rPr>
        <w:t xml:space="preserve"> </w:t>
      </w:r>
      <w:r w:rsidR="00436F40">
        <w:rPr>
          <w:rFonts w:ascii="Times New Roman" w:hAnsi="Times New Roman" w:cs="Times New Roman"/>
          <w:b/>
          <w:sz w:val="28"/>
          <w:szCs w:val="28"/>
        </w:rPr>
        <w:t>о</w:t>
      </w:r>
      <w:proofErr w:type="spellStart"/>
      <w:r w:rsidR="00A508C3" w:rsidRPr="002F2434">
        <w:rPr>
          <w:rFonts w:ascii="Times New Roman" w:hAnsi="Times New Roman" w:cs="Times New Roman"/>
          <w:b/>
          <w:sz w:val="28"/>
          <w:szCs w:val="28"/>
          <w:lang w:val="en-US"/>
        </w:rPr>
        <w:t>rkhon-enesays</w:t>
      </w:r>
      <w:proofErr w:type="spellEnd"/>
      <w:r w:rsidR="00A508C3" w:rsidRPr="002F2434">
        <w:rPr>
          <w:rFonts w:ascii="Times New Roman" w:hAnsi="Times New Roman" w:cs="Times New Roman"/>
          <w:b/>
          <w:sz w:val="28"/>
          <w:szCs w:val="28"/>
          <w:lang w:val="en-US"/>
        </w:rPr>
        <w:t xml:space="preserve"> monuments writing)</w:t>
      </w:r>
      <w:r w:rsidRPr="002F2434">
        <w:rPr>
          <w:rFonts w:ascii="Times New Roman" w:hAnsi="Times New Roman" w:cs="Times New Roman"/>
          <w:b/>
          <w:color w:val="000000"/>
          <w:sz w:val="28"/>
          <w:szCs w:val="28"/>
          <w:lang w:val="en-US"/>
        </w:rPr>
        <w:t xml:space="preserve">” </w:t>
      </w:r>
      <w:r w:rsidR="00A508C3" w:rsidRPr="002F2434">
        <w:rPr>
          <w:rFonts w:ascii="Times New Roman" w:hAnsi="Times New Roman" w:cs="Times New Roman"/>
          <w:b/>
          <w:color w:val="000000"/>
          <w:sz w:val="28"/>
          <w:szCs w:val="28"/>
          <w:lang w:val="en-US"/>
        </w:rPr>
        <w:t>o</w:t>
      </w:r>
      <w:r w:rsidRPr="002F2434">
        <w:rPr>
          <w:rFonts w:ascii="Times New Roman" w:hAnsi="Times New Roman" w:cs="Times New Roman"/>
          <w:b/>
          <w:color w:val="000000"/>
          <w:sz w:val="28"/>
          <w:szCs w:val="28"/>
          <w:lang w:val="en-US"/>
        </w:rPr>
        <w:t>n competition of the scientist degree of the candidate of philosophical sciences on the specialty 09.00.11 – social philosophy</w:t>
      </w:r>
    </w:p>
    <w:p w:rsidR="00A508C3" w:rsidRPr="002F2434" w:rsidRDefault="00E706BF" w:rsidP="00BB172C">
      <w:pPr>
        <w:spacing w:after="0" w:line="240" w:lineRule="auto"/>
        <w:jc w:val="both"/>
        <w:rPr>
          <w:rFonts w:ascii="Times New Roman" w:hAnsi="Times New Roman" w:cs="Times New Roman"/>
          <w:color w:val="000000"/>
          <w:sz w:val="28"/>
          <w:szCs w:val="28"/>
          <w:lang w:val="en-US"/>
        </w:rPr>
      </w:pPr>
      <w:r w:rsidRPr="002F2434">
        <w:rPr>
          <w:rFonts w:ascii="Times New Roman" w:hAnsi="Times New Roman" w:cs="Times New Roman"/>
          <w:color w:val="000000"/>
          <w:sz w:val="28"/>
          <w:szCs w:val="28"/>
          <w:lang w:val="en-US"/>
        </w:rPr>
        <w:tab/>
      </w:r>
      <w:r w:rsidRPr="002F2434">
        <w:rPr>
          <w:rFonts w:ascii="Times New Roman" w:hAnsi="Times New Roman" w:cs="Times New Roman"/>
          <w:b/>
          <w:color w:val="000000"/>
          <w:sz w:val="28"/>
          <w:szCs w:val="28"/>
          <w:lang w:val="en-US"/>
        </w:rPr>
        <w:t>Key words:</w:t>
      </w:r>
      <w:r w:rsidRPr="002F2434">
        <w:rPr>
          <w:rFonts w:ascii="Times New Roman" w:hAnsi="Times New Roman" w:cs="Times New Roman"/>
          <w:color w:val="000000"/>
          <w:sz w:val="28"/>
          <w:szCs w:val="28"/>
          <w:lang w:val="en-US"/>
        </w:rPr>
        <w:t xml:space="preserve"> </w:t>
      </w:r>
      <w:proofErr w:type="spellStart"/>
      <w:r w:rsidR="00BB172C" w:rsidRPr="00BB172C">
        <w:rPr>
          <w:rFonts w:ascii="Times New Roman" w:hAnsi="Times New Roman" w:cs="Times New Roman"/>
          <w:color w:val="000000"/>
          <w:sz w:val="28"/>
          <w:szCs w:val="28"/>
          <w:lang w:val="en-US"/>
        </w:rPr>
        <w:t>Tengri</w:t>
      </w:r>
      <w:proofErr w:type="spellEnd"/>
      <w:r w:rsidR="00BB172C" w:rsidRPr="00BB172C">
        <w:rPr>
          <w:rFonts w:ascii="Times New Roman" w:hAnsi="Times New Roman" w:cs="Times New Roman"/>
          <w:color w:val="000000"/>
          <w:sz w:val="28"/>
          <w:szCs w:val="28"/>
          <w:lang w:val="en-US"/>
        </w:rPr>
        <w:t xml:space="preserve">, </w:t>
      </w:r>
      <w:proofErr w:type="spellStart"/>
      <w:r w:rsidR="00BB172C" w:rsidRPr="00BB172C">
        <w:rPr>
          <w:rFonts w:ascii="Times New Roman" w:hAnsi="Times New Roman" w:cs="Times New Roman"/>
          <w:color w:val="000000"/>
          <w:sz w:val="28"/>
          <w:szCs w:val="28"/>
          <w:lang w:val="en-US"/>
        </w:rPr>
        <w:t>Tengriism</w:t>
      </w:r>
      <w:proofErr w:type="spellEnd"/>
      <w:r w:rsidR="00BB172C" w:rsidRPr="00BB172C">
        <w:rPr>
          <w:rFonts w:ascii="Times New Roman" w:hAnsi="Times New Roman" w:cs="Times New Roman"/>
          <w:color w:val="000000"/>
          <w:sz w:val="28"/>
          <w:szCs w:val="28"/>
          <w:lang w:val="en-US"/>
        </w:rPr>
        <w:t xml:space="preserve">, ideology, ideological aspect, </w:t>
      </w:r>
      <w:proofErr w:type="spellStart"/>
      <w:r w:rsidR="00BB172C" w:rsidRPr="00BB172C">
        <w:rPr>
          <w:rFonts w:ascii="Times New Roman" w:hAnsi="Times New Roman" w:cs="Times New Roman"/>
          <w:color w:val="000000"/>
          <w:sz w:val="28"/>
          <w:szCs w:val="28"/>
          <w:lang w:val="en-US"/>
        </w:rPr>
        <w:t>filosofema</w:t>
      </w:r>
      <w:proofErr w:type="spellEnd"/>
      <w:r w:rsidR="00BB172C" w:rsidRPr="00BB172C">
        <w:rPr>
          <w:rFonts w:ascii="Times New Roman" w:hAnsi="Times New Roman" w:cs="Times New Roman"/>
          <w:color w:val="000000"/>
          <w:sz w:val="28"/>
          <w:szCs w:val="28"/>
          <w:lang w:val="en-US"/>
        </w:rPr>
        <w:t xml:space="preserve">, Turkic people, </w:t>
      </w:r>
      <w:r w:rsidR="00CA41D5" w:rsidRPr="00CA41D5">
        <w:rPr>
          <w:rFonts w:ascii="Times New Roman" w:hAnsi="Times New Roman" w:cs="Times New Roman"/>
          <w:color w:val="000000"/>
          <w:sz w:val="28"/>
          <w:szCs w:val="28"/>
          <w:lang w:val="en-US"/>
        </w:rPr>
        <w:t xml:space="preserve">ancient </w:t>
      </w:r>
      <w:proofErr w:type="spellStart"/>
      <w:r w:rsidR="00CA41D5" w:rsidRPr="00CA41D5">
        <w:rPr>
          <w:rFonts w:ascii="Times New Roman" w:hAnsi="Times New Roman" w:cs="Times New Roman"/>
          <w:color w:val="000000"/>
          <w:sz w:val="28"/>
          <w:szCs w:val="28"/>
          <w:lang w:val="en-US"/>
        </w:rPr>
        <w:t>turksh</w:t>
      </w:r>
      <w:proofErr w:type="spellEnd"/>
      <w:r w:rsidR="00CA41D5" w:rsidRPr="00BB172C">
        <w:rPr>
          <w:color w:val="000000"/>
          <w:sz w:val="28"/>
          <w:szCs w:val="28"/>
          <w:lang w:val="en-US"/>
        </w:rPr>
        <w:t xml:space="preserve"> </w:t>
      </w:r>
      <w:r w:rsidR="00BB172C" w:rsidRPr="00BB172C">
        <w:rPr>
          <w:rFonts w:ascii="Times New Roman" w:hAnsi="Times New Roman" w:cs="Times New Roman"/>
          <w:color w:val="000000"/>
          <w:sz w:val="28"/>
          <w:szCs w:val="28"/>
          <w:lang w:val="en-US"/>
        </w:rPr>
        <w:t>states, phenomenon "</w:t>
      </w:r>
      <w:proofErr w:type="spellStart"/>
      <w:r w:rsidR="00A370B4">
        <w:rPr>
          <w:rFonts w:ascii="Times New Roman" w:hAnsi="Times New Roman" w:cs="Times New Roman"/>
          <w:color w:val="000000"/>
          <w:sz w:val="28"/>
          <w:szCs w:val="28"/>
          <w:lang w:val="en-US"/>
        </w:rPr>
        <w:t>tengirlik</w:t>
      </w:r>
      <w:proofErr w:type="spellEnd"/>
      <w:r w:rsidR="00BB172C" w:rsidRPr="00BB172C">
        <w:rPr>
          <w:rFonts w:ascii="Times New Roman" w:hAnsi="Times New Roman" w:cs="Times New Roman"/>
          <w:color w:val="000000"/>
          <w:sz w:val="28"/>
          <w:szCs w:val="28"/>
          <w:lang w:val="en-US"/>
        </w:rPr>
        <w:t>".</w:t>
      </w:r>
    </w:p>
    <w:p w:rsidR="00A508C3" w:rsidRPr="002F2434" w:rsidRDefault="00E706BF" w:rsidP="002F2434">
      <w:pPr>
        <w:spacing w:after="0" w:line="240" w:lineRule="auto"/>
        <w:jc w:val="both"/>
        <w:rPr>
          <w:rFonts w:ascii="Times New Roman" w:hAnsi="Times New Roman" w:cs="Times New Roman"/>
          <w:color w:val="000000"/>
          <w:sz w:val="28"/>
          <w:szCs w:val="28"/>
          <w:lang w:val="en-US"/>
        </w:rPr>
      </w:pPr>
      <w:r w:rsidRPr="002F2434">
        <w:rPr>
          <w:rFonts w:ascii="Times New Roman" w:hAnsi="Times New Roman" w:cs="Times New Roman"/>
          <w:color w:val="000000"/>
          <w:sz w:val="28"/>
          <w:szCs w:val="28"/>
          <w:lang w:val="en-US"/>
        </w:rPr>
        <w:tab/>
      </w:r>
      <w:r w:rsidRPr="002F2434">
        <w:rPr>
          <w:rFonts w:ascii="Times New Roman" w:hAnsi="Times New Roman" w:cs="Times New Roman"/>
          <w:b/>
          <w:color w:val="000000"/>
          <w:sz w:val="28"/>
          <w:szCs w:val="28"/>
          <w:lang w:val="en-US"/>
        </w:rPr>
        <w:t>Object of research</w:t>
      </w:r>
      <w:r w:rsidRPr="002F2434">
        <w:rPr>
          <w:rFonts w:ascii="Times New Roman" w:hAnsi="Times New Roman" w:cs="Times New Roman"/>
          <w:color w:val="000000"/>
          <w:sz w:val="28"/>
          <w:szCs w:val="28"/>
          <w:lang w:val="en-US"/>
        </w:rPr>
        <w:t xml:space="preserve"> </w:t>
      </w:r>
      <w:r w:rsidR="00BB172C" w:rsidRPr="00BB172C">
        <w:rPr>
          <w:rFonts w:ascii="Times New Roman" w:hAnsi="Times New Roman" w:cs="Times New Roman"/>
          <w:color w:val="000000"/>
          <w:sz w:val="28"/>
          <w:szCs w:val="28"/>
          <w:lang w:val="en-US"/>
        </w:rPr>
        <w:t xml:space="preserve">is the phenomenon of </w:t>
      </w:r>
      <w:proofErr w:type="spellStart"/>
      <w:r w:rsidR="00BB172C" w:rsidRPr="00BB172C">
        <w:rPr>
          <w:rFonts w:ascii="Times New Roman" w:hAnsi="Times New Roman" w:cs="Times New Roman"/>
          <w:color w:val="000000"/>
          <w:sz w:val="28"/>
          <w:szCs w:val="28"/>
          <w:lang w:val="en-US"/>
        </w:rPr>
        <w:t>Tengriism</w:t>
      </w:r>
      <w:proofErr w:type="spellEnd"/>
      <w:r w:rsidR="00BB172C" w:rsidRPr="00BB172C">
        <w:rPr>
          <w:rFonts w:ascii="Times New Roman" w:hAnsi="Times New Roman" w:cs="Times New Roman"/>
          <w:color w:val="000000"/>
          <w:sz w:val="28"/>
          <w:szCs w:val="28"/>
          <w:lang w:val="en-US"/>
        </w:rPr>
        <w:t xml:space="preserve"> and its ideological aspects.</w:t>
      </w:r>
    </w:p>
    <w:p w:rsidR="00A508C3" w:rsidRPr="00BB172C" w:rsidRDefault="00E706BF" w:rsidP="002F2434">
      <w:pPr>
        <w:spacing w:after="0" w:line="240" w:lineRule="auto"/>
        <w:jc w:val="both"/>
        <w:rPr>
          <w:rFonts w:ascii="Times New Roman" w:hAnsi="Times New Roman" w:cs="Times New Roman"/>
          <w:color w:val="000000"/>
          <w:sz w:val="28"/>
          <w:szCs w:val="28"/>
          <w:lang w:val="en-US"/>
        </w:rPr>
      </w:pPr>
      <w:r w:rsidRPr="002F2434">
        <w:rPr>
          <w:rFonts w:ascii="Times New Roman" w:hAnsi="Times New Roman" w:cs="Times New Roman"/>
          <w:color w:val="000000"/>
          <w:sz w:val="28"/>
          <w:szCs w:val="28"/>
          <w:lang w:val="en-US"/>
        </w:rPr>
        <w:tab/>
      </w:r>
      <w:proofErr w:type="gramStart"/>
      <w:r w:rsidRPr="002F2434">
        <w:rPr>
          <w:rFonts w:ascii="Times New Roman" w:hAnsi="Times New Roman" w:cs="Times New Roman"/>
          <w:b/>
          <w:color w:val="000000"/>
          <w:sz w:val="28"/>
          <w:szCs w:val="28"/>
          <w:lang w:val="en-US"/>
        </w:rPr>
        <w:t>The aim of the study</w:t>
      </w:r>
      <w:r w:rsidR="00BB172C" w:rsidRPr="00BB172C">
        <w:rPr>
          <w:lang w:val="en-US"/>
        </w:rPr>
        <w:t xml:space="preserve"> </w:t>
      </w:r>
      <w:r w:rsidR="00BB172C" w:rsidRPr="00BB172C">
        <w:rPr>
          <w:rFonts w:ascii="Times New Roman" w:hAnsi="Times New Roman" w:cs="Times New Roman"/>
          <w:color w:val="000000"/>
          <w:sz w:val="28"/>
          <w:szCs w:val="28"/>
          <w:lang w:val="en-US"/>
        </w:rPr>
        <w:t xml:space="preserve">social and philosophical analysis of ideological fundamentals of </w:t>
      </w:r>
      <w:proofErr w:type="spellStart"/>
      <w:r w:rsidR="00BB172C" w:rsidRPr="00BB172C">
        <w:rPr>
          <w:rFonts w:ascii="Times New Roman" w:hAnsi="Times New Roman" w:cs="Times New Roman"/>
          <w:color w:val="000000"/>
          <w:sz w:val="28"/>
          <w:szCs w:val="28"/>
          <w:lang w:val="en-US"/>
        </w:rPr>
        <w:t>Tengriism</w:t>
      </w:r>
      <w:proofErr w:type="spellEnd"/>
      <w:r w:rsidR="00BB172C" w:rsidRPr="00BB172C">
        <w:rPr>
          <w:rFonts w:ascii="Times New Roman" w:hAnsi="Times New Roman" w:cs="Times New Roman"/>
          <w:color w:val="000000"/>
          <w:sz w:val="28"/>
          <w:szCs w:val="28"/>
          <w:lang w:val="en-US"/>
        </w:rPr>
        <w:t>.</w:t>
      </w:r>
      <w:proofErr w:type="gramEnd"/>
    </w:p>
    <w:p w:rsidR="00A508C3" w:rsidRPr="002F2434" w:rsidRDefault="00E706BF" w:rsidP="002F2434">
      <w:pPr>
        <w:spacing w:after="0" w:line="240" w:lineRule="auto"/>
        <w:jc w:val="both"/>
        <w:rPr>
          <w:rFonts w:ascii="Times New Roman" w:hAnsi="Times New Roman" w:cs="Times New Roman"/>
          <w:color w:val="000000"/>
          <w:sz w:val="28"/>
          <w:szCs w:val="28"/>
          <w:lang w:val="en-US"/>
        </w:rPr>
      </w:pPr>
      <w:r w:rsidRPr="002F2434">
        <w:rPr>
          <w:rFonts w:ascii="Times New Roman" w:hAnsi="Times New Roman" w:cs="Times New Roman"/>
          <w:color w:val="000000"/>
          <w:sz w:val="28"/>
          <w:szCs w:val="28"/>
          <w:lang w:val="en-US"/>
        </w:rPr>
        <w:tab/>
      </w:r>
      <w:r w:rsidRPr="002F2434">
        <w:rPr>
          <w:rFonts w:ascii="Times New Roman" w:hAnsi="Times New Roman" w:cs="Times New Roman"/>
          <w:b/>
          <w:color w:val="000000"/>
          <w:sz w:val="28"/>
          <w:szCs w:val="28"/>
          <w:lang w:val="en-US"/>
        </w:rPr>
        <w:t>Method of investigation:</w:t>
      </w:r>
      <w:r w:rsidRPr="002F2434">
        <w:rPr>
          <w:rFonts w:ascii="Times New Roman" w:hAnsi="Times New Roman" w:cs="Times New Roman"/>
          <w:color w:val="000000"/>
          <w:sz w:val="28"/>
          <w:szCs w:val="28"/>
          <w:lang w:val="en-US"/>
        </w:rPr>
        <w:t xml:space="preserve"> </w:t>
      </w:r>
      <w:r w:rsidR="00BB172C" w:rsidRPr="00BB172C">
        <w:rPr>
          <w:rFonts w:ascii="Times New Roman" w:hAnsi="Times New Roman" w:cs="Times New Roman"/>
          <w:color w:val="000000"/>
          <w:sz w:val="28"/>
          <w:szCs w:val="28"/>
          <w:lang w:val="en-US"/>
        </w:rPr>
        <w:t xml:space="preserve">In the course of research </w:t>
      </w:r>
      <w:proofErr w:type="spellStart"/>
      <w:r w:rsidR="00CA41D5">
        <w:rPr>
          <w:rFonts w:ascii="Times New Roman" w:hAnsi="Times New Roman" w:cs="Times New Roman"/>
          <w:color w:val="000000"/>
          <w:sz w:val="28"/>
          <w:szCs w:val="28"/>
          <w:lang w:val="en-US"/>
        </w:rPr>
        <w:t>contextikal</w:t>
      </w:r>
      <w:proofErr w:type="spellEnd"/>
      <w:r w:rsidR="00BB172C" w:rsidRPr="00BB172C">
        <w:rPr>
          <w:rFonts w:ascii="Times New Roman" w:hAnsi="Times New Roman" w:cs="Times New Roman"/>
          <w:color w:val="000000"/>
          <w:sz w:val="28"/>
          <w:szCs w:val="28"/>
          <w:lang w:val="en-US"/>
        </w:rPr>
        <w:t xml:space="preserve">, situational, </w:t>
      </w:r>
      <w:proofErr w:type="spellStart"/>
      <w:r w:rsidR="00CA41D5">
        <w:rPr>
          <w:rFonts w:ascii="Times New Roman" w:hAnsi="Times New Roman" w:cs="Times New Roman"/>
          <w:color w:val="000000"/>
          <w:sz w:val="28"/>
          <w:szCs w:val="28"/>
          <w:lang w:val="en-US"/>
        </w:rPr>
        <w:t>c</w:t>
      </w:r>
      <w:r w:rsidR="00BB172C" w:rsidRPr="00BB172C">
        <w:rPr>
          <w:rFonts w:ascii="Times New Roman" w:hAnsi="Times New Roman" w:cs="Times New Roman"/>
          <w:color w:val="000000"/>
          <w:sz w:val="28"/>
          <w:szCs w:val="28"/>
          <w:lang w:val="en-US"/>
        </w:rPr>
        <w:t>omparativist</w:t>
      </w:r>
      <w:proofErr w:type="spellEnd"/>
      <w:r w:rsidR="00BB172C" w:rsidRPr="00BB172C">
        <w:rPr>
          <w:rFonts w:ascii="Times New Roman" w:hAnsi="Times New Roman" w:cs="Times New Roman"/>
          <w:color w:val="000000"/>
          <w:sz w:val="28"/>
          <w:szCs w:val="28"/>
          <w:lang w:val="en-US"/>
        </w:rPr>
        <w:t xml:space="preserve">, </w:t>
      </w:r>
      <w:r w:rsidR="00CA41D5">
        <w:rPr>
          <w:rFonts w:ascii="Times New Roman" w:hAnsi="Times New Roman" w:cs="Times New Roman"/>
          <w:color w:val="000000"/>
          <w:sz w:val="28"/>
          <w:szCs w:val="28"/>
          <w:lang w:val="en-US"/>
        </w:rPr>
        <w:t>h</w:t>
      </w:r>
      <w:r w:rsidR="00BB172C" w:rsidRPr="00BB172C">
        <w:rPr>
          <w:rFonts w:ascii="Times New Roman" w:hAnsi="Times New Roman" w:cs="Times New Roman"/>
          <w:color w:val="000000"/>
          <w:sz w:val="28"/>
          <w:szCs w:val="28"/>
          <w:lang w:val="en-US"/>
        </w:rPr>
        <w:t>ermene</w:t>
      </w:r>
      <w:r w:rsidR="00CA41D5">
        <w:rPr>
          <w:rFonts w:ascii="Times New Roman" w:hAnsi="Times New Roman" w:cs="Times New Roman"/>
          <w:color w:val="000000"/>
          <w:sz w:val="28"/>
          <w:szCs w:val="28"/>
          <w:lang w:val="en-US"/>
        </w:rPr>
        <w:t>utics</w:t>
      </w:r>
      <w:r w:rsidR="00BB172C" w:rsidRPr="00BB172C">
        <w:rPr>
          <w:rFonts w:ascii="Times New Roman" w:hAnsi="Times New Roman" w:cs="Times New Roman"/>
          <w:color w:val="000000"/>
          <w:sz w:val="28"/>
          <w:szCs w:val="28"/>
          <w:lang w:val="en-US"/>
        </w:rPr>
        <w:t>, historical and cultural, system, comparative-historical methods of scientific knowledge were used.</w:t>
      </w:r>
    </w:p>
    <w:p w:rsidR="00E706BF" w:rsidRPr="002F2434" w:rsidRDefault="00E706BF" w:rsidP="002F2434">
      <w:pPr>
        <w:spacing w:after="0" w:line="240" w:lineRule="auto"/>
        <w:jc w:val="both"/>
        <w:rPr>
          <w:rFonts w:ascii="Times New Roman" w:hAnsi="Times New Roman" w:cs="Times New Roman"/>
          <w:b/>
          <w:color w:val="000000"/>
          <w:sz w:val="28"/>
          <w:szCs w:val="28"/>
          <w:lang w:val="en-US"/>
        </w:rPr>
      </w:pPr>
      <w:r w:rsidRPr="002F2434">
        <w:rPr>
          <w:rFonts w:ascii="Times New Roman" w:hAnsi="Times New Roman" w:cs="Times New Roman"/>
          <w:color w:val="000000"/>
          <w:sz w:val="28"/>
          <w:szCs w:val="28"/>
          <w:lang w:val="en-US"/>
        </w:rPr>
        <w:tab/>
      </w:r>
      <w:r w:rsidRPr="002F2434">
        <w:rPr>
          <w:rFonts w:ascii="Times New Roman" w:hAnsi="Times New Roman" w:cs="Times New Roman"/>
          <w:b/>
          <w:color w:val="000000"/>
          <w:sz w:val="28"/>
          <w:szCs w:val="28"/>
          <w:lang w:val="en-US"/>
        </w:rPr>
        <w:t>The scientific novelty of following results:</w:t>
      </w:r>
    </w:p>
    <w:p w:rsidR="00BB172C" w:rsidRPr="00436F40" w:rsidRDefault="00BB172C" w:rsidP="00BB172C">
      <w:pPr>
        <w:pStyle w:val="a3"/>
        <w:jc w:val="both"/>
        <w:rPr>
          <w:sz w:val="28"/>
          <w:szCs w:val="28"/>
          <w:lang w:val="en-US"/>
        </w:rPr>
      </w:pPr>
      <w:r w:rsidRPr="00BB172C">
        <w:rPr>
          <w:color w:val="000000"/>
          <w:sz w:val="28"/>
          <w:szCs w:val="28"/>
          <w:lang w:val="en-US"/>
        </w:rPr>
        <w:t xml:space="preserve">– </w:t>
      </w:r>
      <w:proofErr w:type="gramStart"/>
      <w:r w:rsidRPr="00BB172C">
        <w:rPr>
          <w:color w:val="000000"/>
          <w:sz w:val="28"/>
          <w:szCs w:val="28"/>
          <w:lang w:val="en-US"/>
        </w:rPr>
        <w:t>the</w:t>
      </w:r>
      <w:proofErr w:type="gramEnd"/>
      <w:r w:rsidRPr="00BB172C">
        <w:rPr>
          <w:color w:val="000000"/>
          <w:sz w:val="28"/>
          <w:szCs w:val="28"/>
          <w:lang w:val="en-US"/>
        </w:rPr>
        <w:t xml:space="preserve"> conceptual analysis of </w:t>
      </w:r>
      <w:proofErr w:type="spellStart"/>
      <w:r w:rsidRPr="00BB172C">
        <w:rPr>
          <w:color w:val="000000"/>
          <w:sz w:val="28"/>
          <w:szCs w:val="28"/>
          <w:lang w:val="en-US"/>
        </w:rPr>
        <w:t>Tengriism</w:t>
      </w:r>
      <w:proofErr w:type="spellEnd"/>
      <w:r w:rsidRPr="00BB172C">
        <w:rPr>
          <w:color w:val="000000"/>
          <w:sz w:val="28"/>
          <w:szCs w:val="28"/>
          <w:lang w:val="en-US"/>
        </w:rPr>
        <w:t xml:space="preserve"> as the developing social and philosophical and sociocultural phenomenon, his </w:t>
      </w:r>
      <w:r w:rsidR="00436F40" w:rsidRPr="00436F40">
        <w:rPr>
          <w:sz w:val="28"/>
          <w:szCs w:val="28"/>
          <w:shd w:val="clear" w:color="auto" w:fill="FFFFFF"/>
          <w:lang w:val="en-US"/>
        </w:rPr>
        <w:t>real</w:t>
      </w:r>
      <w:r w:rsidRPr="00436F40">
        <w:rPr>
          <w:sz w:val="28"/>
          <w:szCs w:val="28"/>
          <w:lang w:val="en-US"/>
        </w:rPr>
        <w:t xml:space="preserve"> of sources and phylogenetic bases was carried out;</w:t>
      </w:r>
    </w:p>
    <w:p w:rsidR="00BB172C" w:rsidRPr="00BB172C" w:rsidRDefault="00BB172C" w:rsidP="00BB172C">
      <w:pPr>
        <w:pStyle w:val="a3"/>
        <w:jc w:val="both"/>
        <w:rPr>
          <w:color w:val="000000"/>
          <w:sz w:val="28"/>
          <w:szCs w:val="28"/>
          <w:lang w:val="en-US"/>
        </w:rPr>
      </w:pPr>
      <w:r w:rsidRPr="00BB172C">
        <w:rPr>
          <w:color w:val="000000"/>
          <w:sz w:val="28"/>
          <w:szCs w:val="28"/>
          <w:lang w:val="en-US"/>
        </w:rPr>
        <w:t xml:space="preserve">– </w:t>
      </w:r>
      <w:proofErr w:type="gramStart"/>
      <w:r w:rsidRPr="00BB172C">
        <w:rPr>
          <w:color w:val="000000"/>
          <w:sz w:val="28"/>
          <w:szCs w:val="28"/>
          <w:lang w:val="en-US"/>
        </w:rPr>
        <w:t>the</w:t>
      </w:r>
      <w:proofErr w:type="gramEnd"/>
      <w:r w:rsidRPr="00BB172C">
        <w:rPr>
          <w:color w:val="000000"/>
          <w:sz w:val="28"/>
          <w:szCs w:val="28"/>
          <w:lang w:val="en-US"/>
        </w:rPr>
        <w:t xml:space="preserve"> historical and psychological, political, social and economic, spiritual and moral factors influencing ideology were opened;</w:t>
      </w:r>
    </w:p>
    <w:p w:rsidR="00BB172C" w:rsidRPr="00BB172C" w:rsidRDefault="00BB172C" w:rsidP="00BB172C">
      <w:pPr>
        <w:pStyle w:val="a3"/>
        <w:jc w:val="both"/>
        <w:rPr>
          <w:color w:val="000000"/>
          <w:sz w:val="28"/>
          <w:szCs w:val="28"/>
          <w:lang w:val="en-US"/>
        </w:rPr>
      </w:pPr>
      <w:r w:rsidRPr="00BB172C">
        <w:rPr>
          <w:color w:val="000000"/>
          <w:sz w:val="28"/>
          <w:szCs w:val="28"/>
          <w:lang w:val="en-US"/>
        </w:rPr>
        <w:t xml:space="preserve">– </w:t>
      </w:r>
      <w:r w:rsidR="00CA41D5" w:rsidRPr="00CA41D5">
        <w:rPr>
          <w:color w:val="000000"/>
          <w:sz w:val="28"/>
          <w:szCs w:val="28"/>
          <w:lang w:val="en-US"/>
        </w:rPr>
        <w:t>the ideology was considered not only as a frame of reference and ideas, but also as social problems, the purposes (program), a problem of social activity</w:t>
      </w:r>
      <w:r w:rsidRPr="00BB172C">
        <w:rPr>
          <w:color w:val="000000"/>
          <w:sz w:val="28"/>
          <w:szCs w:val="28"/>
          <w:lang w:val="en-US"/>
        </w:rPr>
        <w:t>;</w:t>
      </w:r>
    </w:p>
    <w:p w:rsidR="00BB172C" w:rsidRPr="00BB172C" w:rsidRDefault="00BB172C" w:rsidP="00BB172C">
      <w:pPr>
        <w:pStyle w:val="a3"/>
        <w:jc w:val="both"/>
        <w:rPr>
          <w:color w:val="000000"/>
          <w:sz w:val="28"/>
          <w:szCs w:val="28"/>
          <w:lang w:val="en-US"/>
        </w:rPr>
      </w:pPr>
      <w:r w:rsidRPr="00BB172C">
        <w:rPr>
          <w:color w:val="000000"/>
          <w:sz w:val="28"/>
          <w:szCs w:val="28"/>
          <w:lang w:val="en-US"/>
        </w:rPr>
        <w:t xml:space="preserve">– </w:t>
      </w:r>
      <w:proofErr w:type="gramStart"/>
      <w:r w:rsidRPr="00BB172C">
        <w:rPr>
          <w:color w:val="000000"/>
          <w:sz w:val="28"/>
          <w:szCs w:val="28"/>
          <w:lang w:val="en-US"/>
        </w:rPr>
        <w:t>ideological</w:t>
      </w:r>
      <w:proofErr w:type="gramEnd"/>
      <w:r w:rsidRPr="00BB172C">
        <w:rPr>
          <w:color w:val="000000"/>
          <w:sz w:val="28"/>
          <w:szCs w:val="28"/>
          <w:lang w:val="en-US"/>
        </w:rPr>
        <w:t xml:space="preserve"> value </w:t>
      </w:r>
      <w:proofErr w:type="spellStart"/>
      <w:r w:rsidRPr="00BB172C">
        <w:rPr>
          <w:color w:val="000000"/>
          <w:sz w:val="28"/>
          <w:szCs w:val="28"/>
          <w:lang w:val="en-US"/>
        </w:rPr>
        <w:t>filosofy</w:t>
      </w:r>
      <w:proofErr w:type="spellEnd"/>
      <w:r w:rsidRPr="00BB172C">
        <w:rPr>
          <w:color w:val="000000"/>
          <w:sz w:val="28"/>
          <w:szCs w:val="28"/>
          <w:lang w:val="en-US"/>
        </w:rPr>
        <w:t xml:space="preserve"> in the </w:t>
      </w:r>
      <w:r w:rsidR="00436F40" w:rsidRPr="00436F40">
        <w:rPr>
          <w:color w:val="000000"/>
          <w:sz w:val="28"/>
          <w:szCs w:val="28"/>
          <w:lang w:val="en-US"/>
        </w:rPr>
        <w:t xml:space="preserve">ancient </w:t>
      </w:r>
      <w:proofErr w:type="spellStart"/>
      <w:r w:rsidR="00436F40" w:rsidRPr="00BB172C">
        <w:rPr>
          <w:color w:val="000000"/>
          <w:sz w:val="28"/>
          <w:szCs w:val="28"/>
          <w:lang w:val="en-US"/>
        </w:rPr>
        <w:t>turksh</w:t>
      </w:r>
      <w:proofErr w:type="spellEnd"/>
      <w:r w:rsidR="00436F40" w:rsidRPr="00BB172C">
        <w:rPr>
          <w:color w:val="000000"/>
          <w:sz w:val="28"/>
          <w:szCs w:val="28"/>
          <w:lang w:val="en-US"/>
        </w:rPr>
        <w:t xml:space="preserve"> </w:t>
      </w:r>
      <w:r w:rsidRPr="00BB172C">
        <w:rPr>
          <w:color w:val="000000"/>
          <w:sz w:val="28"/>
          <w:szCs w:val="28"/>
          <w:lang w:val="en-US"/>
        </w:rPr>
        <w:t>monuments to writing was defined;</w:t>
      </w:r>
    </w:p>
    <w:p w:rsidR="00BB172C" w:rsidRPr="00BB172C" w:rsidRDefault="00BB172C" w:rsidP="00BB172C">
      <w:pPr>
        <w:pStyle w:val="a3"/>
        <w:jc w:val="both"/>
        <w:rPr>
          <w:color w:val="000000"/>
          <w:sz w:val="28"/>
          <w:szCs w:val="28"/>
          <w:lang w:val="en-US"/>
        </w:rPr>
      </w:pPr>
      <w:r w:rsidRPr="00BB172C">
        <w:rPr>
          <w:color w:val="000000"/>
          <w:sz w:val="28"/>
          <w:szCs w:val="28"/>
          <w:lang w:val="en-US"/>
        </w:rPr>
        <w:t xml:space="preserve">– </w:t>
      </w:r>
      <w:proofErr w:type="gramStart"/>
      <w:r w:rsidRPr="00BB172C">
        <w:rPr>
          <w:color w:val="000000"/>
          <w:sz w:val="28"/>
          <w:szCs w:val="28"/>
          <w:lang w:val="en-US"/>
        </w:rPr>
        <w:t>the</w:t>
      </w:r>
      <w:proofErr w:type="gramEnd"/>
      <w:r w:rsidRPr="00BB172C">
        <w:rPr>
          <w:color w:val="000000"/>
          <w:sz w:val="28"/>
          <w:szCs w:val="28"/>
          <w:lang w:val="en-US"/>
        </w:rPr>
        <w:t xml:space="preserve"> essence of a phenomenon "</w:t>
      </w:r>
      <w:r w:rsidR="00A370B4" w:rsidRPr="00A370B4">
        <w:rPr>
          <w:color w:val="000000"/>
          <w:sz w:val="28"/>
          <w:szCs w:val="28"/>
          <w:lang w:val="en-US"/>
        </w:rPr>
        <w:t xml:space="preserve"> </w:t>
      </w:r>
      <w:proofErr w:type="spellStart"/>
      <w:r w:rsidR="00A370B4">
        <w:rPr>
          <w:color w:val="000000"/>
          <w:sz w:val="28"/>
          <w:szCs w:val="28"/>
          <w:lang w:val="en-US"/>
        </w:rPr>
        <w:t>tengirlik</w:t>
      </w:r>
      <w:proofErr w:type="spellEnd"/>
      <w:r w:rsidR="00A370B4" w:rsidRPr="00BB172C">
        <w:rPr>
          <w:color w:val="000000"/>
          <w:sz w:val="28"/>
          <w:szCs w:val="28"/>
          <w:lang w:val="en-US"/>
        </w:rPr>
        <w:t xml:space="preserve"> </w:t>
      </w:r>
      <w:r w:rsidRPr="00BB172C">
        <w:rPr>
          <w:color w:val="000000"/>
          <w:sz w:val="28"/>
          <w:szCs w:val="28"/>
          <w:lang w:val="en-US"/>
        </w:rPr>
        <w:t xml:space="preserve">" in the </w:t>
      </w:r>
      <w:proofErr w:type="spellStart"/>
      <w:r w:rsidRPr="00BB172C">
        <w:rPr>
          <w:color w:val="000000"/>
          <w:sz w:val="28"/>
          <w:szCs w:val="28"/>
          <w:lang w:val="en-US"/>
        </w:rPr>
        <w:t>orkhono-enesays</w:t>
      </w:r>
      <w:proofErr w:type="spellEnd"/>
      <w:r w:rsidRPr="00BB172C">
        <w:rPr>
          <w:color w:val="000000"/>
          <w:sz w:val="28"/>
          <w:szCs w:val="28"/>
          <w:lang w:val="en-US"/>
        </w:rPr>
        <w:t xml:space="preserve"> monuments to writing as reflection of ideology was opened;</w:t>
      </w:r>
    </w:p>
    <w:p w:rsidR="00BB172C" w:rsidRPr="00DA63E5" w:rsidRDefault="00BB172C" w:rsidP="00DA63E5">
      <w:pPr>
        <w:pStyle w:val="a3"/>
        <w:ind w:left="708"/>
        <w:jc w:val="both"/>
        <w:rPr>
          <w:color w:val="000000"/>
          <w:sz w:val="28"/>
          <w:szCs w:val="28"/>
          <w:lang w:val="en-US"/>
        </w:rPr>
      </w:pPr>
      <w:r w:rsidRPr="00BB172C">
        <w:rPr>
          <w:color w:val="000000"/>
          <w:sz w:val="28"/>
          <w:szCs w:val="28"/>
          <w:lang w:val="en-US"/>
        </w:rPr>
        <w:t xml:space="preserve">– </w:t>
      </w:r>
      <w:proofErr w:type="gramStart"/>
      <w:r w:rsidR="00285E7D" w:rsidRPr="00285E7D">
        <w:rPr>
          <w:color w:val="000000"/>
          <w:sz w:val="28"/>
          <w:szCs w:val="28"/>
          <w:lang w:val="en-US"/>
        </w:rPr>
        <w:t>the</w:t>
      </w:r>
      <w:proofErr w:type="gramEnd"/>
      <w:r w:rsidR="00285E7D" w:rsidRPr="00285E7D">
        <w:rPr>
          <w:color w:val="000000"/>
          <w:sz w:val="28"/>
          <w:szCs w:val="28"/>
          <w:lang w:val="en-US"/>
        </w:rPr>
        <w:t xml:space="preserve"> analysis of features of transformation of </w:t>
      </w:r>
      <w:proofErr w:type="spellStart"/>
      <w:r w:rsidR="00285E7D" w:rsidRPr="00285E7D">
        <w:rPr>
          <w:color w:val="000000"/>
          <w:sz w:val="28"/>
          <w:szCs w:val="28"/>
          <w:lang w:val="en-US"/>
        </w:rPr>
        <w:t>Tengriism</w:t>
      </w:r>
      <w:proofErr w:type="spellEnd"/>
      <w:r w:rsidR="00285E7D" w:rsidRPr="00285E7D">
        <w:rPr>
          <w:color w:val="000000"/>
          <w:sz w:val="28"/>
          <w:szCs w:val="28"/>
          <w:lang w:val="en-US"/>
        </w:rPr>
        <w:t xml:space="preserve"> in modern Kyrgyzstan was carried out</w:t>
      </w:r>
      <w:r w:rsidRPr="00DA63E5">
        <w:rPr>
          <w:color w:val="000000"/>
          <w:sz w:val="28"/>
          <w:szCs w:val="28"/>
          <w:lang w:val="en-US"/>
        </w:rPr>
        <w:t>.</w:t>
      </w:r>
    </w:p>
    <w:p w:rsidR="00A508C3" w:rsidRPr="002F2434" w:rsidRDefault="00E706BF" w:rsidP="00BB172C">
      <w:pPr>
        <w:pStyle w:val="a3"/>
        <w:ind w:left="0" w:firstLine="567"/>
        <w:jc w:val="both"/>
        <w:rPr>
          <w:color w:val="000000"/>
          <w:sz w:val="28"/>
          <w:szCs w:val="28"/>
          <w:lang w:val="en-US"/>
        </w:rPr>
      </w:pPr>
      <w:r w:rsidRPr="002F2434">
        <w:rPr>
          <w:b/>
          <w:color w:val="000000"/>
          <w:sz w:val="28"/>
          <w:szCs w:val="28"/>
          <w:lang w:val="en-US"/>
        </w:rPr>
        <w:t>Guidelines for implementation:</w:t>
      </w:r>
      <w:r w:rsidRPr="002F2434">
        <w:rPr>
          <w:color w:val="000000"/>
          <w:sz w:val="28"/>
          <w:szCs w:val="28"/>
          <w:lang w:val="en-US"/>
        </w:rPr>
        <w:t xml:space="preserve"> </w:t>
      </w:r>
      <w:r w:rsidR="00BB172C" w:rsidRPr="00BB172C">
        <w:rPr>
          <w:color w:val="000000"/>
          <w:sz w:val="28"/>
          <w:szCs w:val="28"/>
          <w:lang w:val="en-US"/>
        </w:rPr>
        <w:t>Conclusions and results of research can be used in the course of studying of history and culture of the Turkic people, including Kyrgyz people.</w:t>
      </w:r>
    </w:p>
    <w:p w:rsidR="00A508C3" w:rsidRPr="002F2434" w:rsidRDefault="00E706BF" w:rsidP="002F2434">
      <w:pPr>
        <w:spacing w:after="0" w:line="240" w:lineRule="auto"/>
        <w:ind w:firstLine="567"/>
        <w:jc w:val="both"/>
        <w:rPr>
          <w:rFonts w:ascii="Times New Roman" w:hAnsi="Times New Roman" w:cs="Times New Roman"/>
          <w:color w:val="000000"/>
          <w:sz w:val="28"/>
          <w:szCs w:val="28"/>
          <w:lang w:val="en-US"/>
        </w:rPr>
      </w:pPr>
      <w:r w:rsidRPr="002F2434">
        <w:rPr>
          <w:rFonts w:ascii="Times New Roman" w:hAnsi="Times New Roman" w:cs="Times New Roman"/>
          <w:color w:val="000000"/>
          <w:sz w:val="28"/>
          <w:szCs w:val="28"/>
          <w:lang w:val="en-US"/>
        </w:rPr>
        <w:tab/>
      </w:r>
      <w:r w:rsidRPr="002F2434">
        <w:rPr>
          <w:rFonts w:ascii="Times New Roman" w:hAnsi="Times New Roman" w:cs="Times New Roman"/>
          <w:b/>
          <w:color w:val="000000"/>
          <w:sz w:val="28"/>
          <w:szCs w:val="28"/>
          <w:lang w:val="en-US"/>
        </w:rPr>
        <w:t>Range of use:</w:t>
      </w:r>
      <w:r w:rsidRPr="002F2434">
        <w:rPr>
          <w:rFonts w:ascii="Times New Roman" w:hAnsi="Times New Roman" w:cs="Times New Roman"/>
          <w:color w:val="000000"/>
          <w:sz w:val="28"/>
          <w:szCs w:val="28"/>
          <w:lang w:val="en-US"/>
        </w:rPr>
        <w:t xml:space="preserve"> </w:t>
      </w:r>
      <w:r w:rsidR="00E06086" w:rsidRPr="00E06086">
        <w:rPr>
          <w:rFonts w:ascii="Times New Roman" w:hAnsi="Times New Roman" w:cs="Times New Roman"/>
          <w:color w:val="000000"/>
          <w:sz w:val="28"/>
          <w:szCs w:val="28"/>
          <w:lang w:val="en-US"/>
        </w:rPr>
        <w:t>Basic provisions and conclusions of research can be used in educational and educational process when lecturing on history of philosophy, political science, sociology and other humanities. Results of dissertation research can find application in development of the state ideology and the program of a sustainable development of Kyrgyzstan, also with</w:t>
      </w:r>
      <w:r w:rsidR="004320C2" w:rsidRPr="004320C2">
        <w:rPr>
          <w:rFonts w:ascii="Times New Roman" w:hAnsi="Times New Roman" w:cs="Times New Roman"/>
          <w:color w:val="000000"/>
          <w:sz w:val="28"/>
          <w:szCs w:val="28"/>
          <w:lang w:val="en-US"/>
        </w:rPr>
        <w:t xml:space="preserve"> </w:t>
      </w:r>
      <w:r w:rsidR="00E06086" w:rsidRPr="00E06086">
        <w:rPr>
          <w:rFonts w:ascii="Times New Roman" w:hAnsi="Times New Roman" w:cs="Times New Roman"/>
          <w:color w:val="000000"/>
          <w:sz w:val="28"/>
          <w:szCs w:val="28"/>
          <w:lang w:val="en-US"/>
        </w:rPr>
        <w:t>in the special courses devoted to problems of philosophy, history, cultural science and religious thought of the Kyrgyz people.</w:t>
      </w:r>
    </w:p>
    <w:p w:rsidR="00E706BF" w:rsidRPr="002F2434" w:rsidRDefault="00E706BF" w:rsidP="002F2434">
      <w:pPr>
        <w:pStyle w:val="a3"/>
        <w:ind w:left="0"/>
        <w:jc w:val="both"/>
        <w:rPr>
          <w:color w:val="000000"/>
          <w:sz w:val="28"/>
          <w:szCs w:val="28"/>
          <w:lang w:val="en-US"/>
        </w:rPr>
      </w:pPr>
    </w:p>
    <w:p w:rsidR="00120025" w:rsidRPr="002F2434" w:rsidRDefault="00120025" w:rsidP="002F2434">
      <w:pPr>
        <w:spacing w:after="0" w:line="240" w:lineRule="auto"/>
        <w:jc w:val="both"/>
        <w:rPr>
          <w:rFonts w:ascii="Times New Roman" w:hAnsi="Times New Roman" w:cs="Times New Roman"/>
          <w:sz w:val="28"/>
          <w:szCs w:val="28"/>
          <w:lang w:val="en-US"/>
        </w:rPr>
      </w:pPr>
    </w:p>
    <w:sectPr w:rsidR="00120025" w:rsidRPr="002F2434" w:rsidSect="004C6C5C">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D43" w:rsidRDefault="005F4D43" w:rsidP="005F4D43">
      <w:pPr>
        <w:spacing w:after="0" w:line="240" w:lineRule="auto"/>
      </w:pPr>
      <w:r>
        <w:separator/>
      </w:r>
    </w:p>
  </w:endnote>
  <w:endnote w:type="continuationSeparator" w:id="0">
    <w:p w:rsidR="005F4D43" w:rsidRDefault="005F4D43" w:rsidP="005F4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97_Oktom_Times">
    <w:panose1 w:val="02020500000000000000"/>
    <w:charset w:val="00"/>
    <w:family w:val="roman"/>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8103698"/>
      <w:docPartObj>
        <w:docPartGallery w:val="Page Numbers (Bottom of Page)"/>
        <w:docPartUnique/>
      </w:docPartObj>
    </w:sdtPr>
    <w:sdtEndPr/>
    <w:sdtContent>
      <w:p w:rsidR="004C6C5C" w:rsidRDefault="004C6C5C">
        <w:pPr>
          <w:pStyle w:val="a6"/>
          <w:jc w:val="right"/>
        </w:pPr>
        <w:r>
          <w:fldChar w:fldCharType="begin"/>
        </w:r>
        <w:r>
          <w:instrText>PAGE   \* MERGEFORMAT</w:instrText>
        </w:r>
        <w:r>
          <w:fldChar w:fldCharType="separate"/>
        </w:r>
        <w:r w:rsidR="00FA1D58">
          <w:rPr>
            <w:noProof/>
          </w:rPr>
          <w:t>24</w:t>
        </w:r>
        <w:r>
          <w:fldChar w:fldCharType="end"/>
        </w:r>
      </w:p>
    </w:sdtContent>
  </w:sdt>
  <w:p w:rsidR="004C6C5C" w:rsidRDefault="004C6C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D43" w:rsidRDefault="005F4D43" w:rsidP="005F4D43">
      <w:pPr>
        <w:spacing w:after="0" w:line="240" w:lineRule="auto"/>
      </w:pPr>
      <w:r>
        <w:separator/>
      </w:r>
    </w:p>
  </w:footnote>
  <w:footnote w:type="continuationSeparator" w:id="0">
    <w:p w:rsidR="005F4D43" w:rsidRDefault="005F4D43" w:rsidP="005F4D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4A9C"/>
    <w:multiLevelType w:val="hybridMultilevel"/>
    <w:tmpl w:val="46E05BF8"/>
    <w:lvl w:ilvl="0" w:tplc="5A90E2F4">
      <w:start w:val="1"/>
      <w:numFmt w:val="decimal"/>
      <w:lvlText w:val="%1."/>
      <w:lvlJc w:val="left"/>
      <w:pPr>
        <w:ind w:left="763" w:hanging="360"/>
      </w:pPr>
      <w:rPr>
        <w:rFonts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
    <w:nsid w:val="14CF7AE8"/>
    <w:multiLevelType w:val="hybridMultilevel"/>
    <w:tmpl w:val="8D7650BA"/>
    <w:lvl w:ilvl="0" w:tplc="1ACA1106">
      <w:start w:val="1"/>
      <w:numFmt w:val="decimal"/>
      <w:lvlText w:val="%1."/>
      <w:lvlJc w:val="left"/>
      <w:pPr>
        <w:ind w:left="1068" w:hanging="360"/>
      </w:pPr>
      <w:rPr>
        <w:rFonts w:ascii="Times New Roman" w:eastAsia="Times New Roman" w:hAnsi="Times New Roman" w:cs="Times New Roman"/>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B595ADE"/>
    <w:multiLevelType w:val="hybridMultilevel"/>
    <w:tmpl w:val="70E0BA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01440D"/>
    <w:multiLevelType w:val="hybridMultilevel"/>
    <w:tmpl w:val="B790C726"/>
    <w:lvl w:ilvl="0" w:tplc="5DFE4922">
      <w:start w:val="1"/>
      <w:numFmt w:val="decimal"/>
      <w:lvlText w:val="%1."/>
      <w:lvlJc w:val="left"/>
      <w:pPr>
        <w:ind w:left="1497" w:hanging="93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D51947"/>
    <w:multiLevelType w:val="hybridMultilevel"/>
    <w:tmpl w:val="4EEE77E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4B4024D4"/>
    <w:multiLevelType w:val="hybridMultilevel"/>
    <w:tmpl w:val="C7E07810"/>
    <w:lvl w:ilvl="0" w:tplc="41B40D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874825"/>
    <w:multiLevelType w:val="hybridMultilevel"/>
    <w:tmpl w:val="A7EA2AAA"/>
    <w:lvl w:ilvl="0" w:tplc="45A436FA">
      <w:numFmt w:val="bullet"/>
      <w:lvlText w:val="-"/>
      <w:lvlJc w:val="left"/>
      <w:pPr>
        <w:ind w:left="435" w:hanging="360"/>
      </w:pPr>
      <w:rPr>
        <w:rFonts w:ascii="A97_Oktom_Times" w:eastAsiaTheme="minorHAnsi" w:hAnsi="A97_Oktom_Times" w:cstheme="minorBidi"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7">
    <w:nsid w:val="5C6D1C50"/>
    <w:multiLevelType w:val="hybridMultilevel"/>
    <w:tmpl w:val="B2C812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4D91373"/>
    <w:multiLevelType w:val="hybridMultilevel"/>
    <w:tmpl w:val="30EE7E3A"/>
    <w:lvl w:ilvl="0" w:tplc="C2F27A74">
      <w:numFmt w:val="bullet"/>
      <w:lvlText w:val="-"/>
      <w:lvlJc w:val="left"/>
      <w:pPr>
        <w:ind w:left="720" w:hanging="360"/>
      </w:pPr>
      <w:rPr>
        <w:rFonts w:ascii="A97_Oktom_Times" w:eastAsiaTheme="minorHAnsi" w:hAnsi="A97_Oktom_Times"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6E82DC7"/>
    <w:multiLevelType w:val="hybridMultilevel"/>
    <w:tmpl w:val="F46ECD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0F2B9B"/>
    <w:multiLevelType w:val="hybridMultilevel"/>
    <w:tmpl w:val="41721114"/>
    <w:lvl w:ilvl="0" w:tplc="5DFE4922">
      <w:start w:val="1"/>
      <w:numFmt w:val="decimal"/>
      <w:lvlText w:val="%1."/>
      <w:lvlJc w:val="left"/>
      <w:pPr>
        <w:ind w:left="1497" w:hanging="93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29188B"/>
    <w:multiLevelType w:val="hybridMultilevel"/>
    <w:tmpl w:val="3D1A5818"/>
    <w:lvl w:ilvl="0" w:tplc="5DFE4922">
      <w:start w:val="1"/>
      <w:numFmt w:val="decimal"/>
      <w:lvlText w:val="%1."/>
      <w:lvlJc w:val="left"/>
      <w:pPr>
        <w:ind w:left="1497" w:hanging="93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318241D"/>
    <w:multiLevelType w:val="hybridMultilevel"/>
    <w:tmpl w:val="B344B58E"/>
    <w:lvl w:ilvl="0" w:tplc="E2EE558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2809B7"/>
    <w:multiLevelType w:val="hybridMultilevel"/>
    <w:tmpl w:val="F3CC5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C064E12"/>
    <w:multiLevelType w:val="hybridMultilevel"/>
    <w:tmpl w:val="D736D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5"/>
  </w:num>
  <w:num w:numId="3">
    <w:abstractNumId w:val="4"/>
  </w:num>
  <w:num w:numId="4">
    <w:abstractNumId w:val="7"/>
  </w:num>
  <w:num w:numId="5">
    <w:abstractNumId w:val="2"/>
  </w:num>
  <w:num w:numId="6">
    <w:abstractNumId w:val="9"/>
  </w:num>
  <w:num w:numId="7">
    <w:abstractNumId w:val="11"/>
  </w:num>
  <w:num w:numId="8">
    <w:abstractNumId w:val="3"/>
  </w:num>
  <w:num w:numId="9">
    <w:abstractNumId w:val="10"/>
  </w:num>
  <w:num w:numId="10">
    <w:abstractNumId w:val="13"/>
  </w:num>
  <w:num w:numId="11">
    <w:abstractNumId w:val="14"/>
  </w:num>
  <w:num w:numId="12">
    <w:abstractNumId w:val="0"/>
  </w:num>
  <w:num w:numId="13">
    <w:abstractNumId w:val="1"/>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706BF"/>
    <w:rsid w:val="00055F38"/>
    <w:rsid w:val="00082BFF"/>
    <w:rsid w:val="000E714C"/>
    <w:rsid w:val="000F4861"/>
    <w:rsid w:val="00103989"/>
    <w:rsid w:val="00120025"/>
    <w:rsid w:val="00134B7F"/>
    <w:rsid w:val="0016045C"/>
    <w:rsid w:val="001677F7"/>
    <w:rsid w:val="00173F8B"/>
    <w:rsid w:val="001831B4"/>
    <w:rsid w:val="00186466"/>
    <w:rsid w:val="00192BDD"/>
    <w:rsid w:val="0019486C"/>
    <w:rsid w:val="0019518A"/>
    <w:rsid w:val="001C2861"/>
    <w:rsid w:val="001D0DE3"/>
    <w:rsid w:val="001F121F"/>
    <w:rsid w:val="001F4DCA"/>
    <w:rsid w:val="002062F4"/>
    <w:rsid w:val="0022311C"/>
    <w:rsid w:val="0025171C"/>
    <w:rsid w:val="00274237"/>
    <w:rsid w:val="002775FB"/>
    <w:rsid w:val="00285E7D"/>
    <w:rsid w:val="002A263D"/>
    <w:rsid w:val="002A5669"/>
    <w:rsid w:val="002A6F56"/>
    <w:rsid w:val="002B5995"/>
    <w:rsid w:val="002D2F7C"/>
    <w:rsid w:val="002F2434"/>
    <w:rsid w:val="00322110"/>
    <w:rsid w:val="00326FFF"/>
    <w:rsid w:val="00336FB8"/>
    <w:rsid w:val="00337100"/>
    <w:rsid w:val="003431D8"/>
    <w:rsid w:val="00344694"/>
    <w:rsid w:val="00346EB0"/>
    <w:rsid w:val="00357E6E"/>
    <w:rsid w:val="003649B3"/>
    <w:rsid w:val="003743EE"/>
    <w:rsid w:val="003868B7"/>
    <w:rsid w:val="003F05CB"/>
    <w:rsid w:val="00414ED7"/>
    <w:rsid w:val="004320C2"/>
    <w:rsid w:val="00435FCC"/>
    <w:rsid w:val="00436F40"/>
    <w:rsid w:val="0044083F"/>
    <w:rsid w:val="00445311"/>
    <w:rsid w:val="00467FE2"/>
    <w:rsid w:val="00484D05"/>
    <w:rsid w:val="004A0AF1"/>
    <w:rsid w:val="004C438F"/>
    <w:rsid w:val="004C6C5C"/>
    <w:rsid w:val="005537F2"/>
    <w:rsid w:val="00555CC0"/>
    <w:rsid w:val="005702E2"/>
    <w:rsid w:val="00590C82"/>
    <w:rsid w:val="005B09BE"/>
    <w:rsid w:val="005B233C"/>
    <w:rsid w:val="005C5A40"/>
    <w:rsid w:val="005D1688"/>
    <w:rsid w:val="005D20A1"/>
    <w:rsid w:val="005E506A"/>
    <w:rsid w:val="005F4D43"/>
    <w:rsid w:val="0061275E"/>
    <w:rsid w:val="006629EC"/>
    <w:rsid w:val="0068101D"/>
    <w:rsid w:val="006B08C7"/>
    <w:rsid w:val="006F47F1"/>
    <w:rsid w:val="0073065D"/>
    <w:rsid w:val="007334A2"/>
    <w:rsid w:val="00741B01"/>
    <w:rsid w:val="00766F4D"/>
    <w:rsid w:val="00777A24"/>
    <w:rsid w:val="00786D8E"/>
    <w:rsid w:val="007A63A2"/>
    <w:rsid w:val="007C6B81"/>
    <w:rsid w:val="007C732F"/>
    <w:rsid w:val="007E63DB"/>
    <w:rsid w:val="008179A9"/>
    <w:rsid w:val="008514AF"/>
    <w:rsid w:val="00852D12"/>
    <w:rsid w:val="00854747"/>
    <w:rsid w:val="008714A8"/>
    <w:rsid w:val="008960AB"/>
    <w:rsid w:val="00897830"/>
    <w:rsid w:val="008E37E2"/>
    <w:rsid w:val="008E5F3A"/>
    <w:rsid w:val="008F2E64"/>
    <w:rsid w:val="00906A81"/>
    <w:rsid w:val="00917B38"/>
    <w:rsid w:val="0094167D"/>
    <w:rsid w:val="00946C7E"/>
    <w:rsid w:val="0096608C"/>
    <w:rsid w:val="00983747"/>
    <w:rsid w:val="009A5421"/>
    <w:rsid w:val="009A6339"/>
    <w:rsid w:val="009F7BE4"/>
    <w:rsid w:val="00A347D5"/>
    <w:rsid w:val="00A370B4"/>
    <w:rsid w:val="00A508C3"/>
    <w:rsid w:val="00AD313A"/>
    <w:rsid w:val="00B100A7"/>
    <w:rsid w:val="00B460F0"/>
    <w:rsid w:val="00B66A97"/>
    <w:rsid w:val="00B67DDF"/>
    <w:rsid w:val="00B949D3"/>
    <w:rsid w:val="00BA154C"/>
    <w:rsid w:val="00BA4445"/>
    <w:rsid w:val="00BA46BB"/>
    <w:rsid w:val="00BB172C"/>
    <w:rsid w:val="00BC1F72"/>
    <w:rsid w:val="00BD6577"/>
    <w:rsid w:val="00BE050A"/>
    <w:rsid w:val="00BE1638"/>
    <w:rsid w:val="00BF383D"/>
    <w:rsid w:val="00C22564"/>
    <w:rsid w:val="00C501F6"/>
    <w:rsid w:val="00C52F50"/>
    <w:rsid w:val="00C75FF9"/>
    <w:rsid w:val="00C76721"/>
    <w:rsid w:val="00C90AB9"/>
    <w:rsid w:val="00CA41D5"/>
    <w:rsid w:val="00CB14AF"/>
    <w:rsid w:val="00CD5D3E"/>
    <w:rsid w:val="00CD79D2"/>
    <w:rsid w:val="00CE300D"/>
    <w:rsid w:val="00CE4FAB"/>
    <w:rsid w:val="00CE7EDB"/>
    <w:rsid w:val="00CF4ABB"/>
    <w:rsid w:val="00CF7C24"/>
    <w:rsid w:val="00D052B4"/>
    <w:rsid w:val="00D3109F"/>
    <w:rsid w:val="00D31377"/>
    <w:rsid w:val="00D442CB"/>
    <w:rsid w:val="00D62480"/>
    <w:rsid w:val="00D72FC0"/>
    <w:rsid w:val="00D80F02"/>
    <w:rsid w:val="00D95FDF"/>
    <w:rsid w:val="00DA63E5"/>
    <w:rsid w:val="00DB789F"/>
    <w:rsid w:val="00DC0F2B"/>
    <w:rsid w:val="00DC7D24"/>
    <w:rsid w:val="00DD6DD0"/>
    <w:rsid w:val="00DE55FD"/>
    <w:rsid w:val="00DF41DD"/>
    <w:rsid w:val="00DF576D"/>
    <w:rsid w:val="00E06086"/>
    <w:rsid w:val="00E1076F"/>
    <w:rsid w:val="00E13FD1"/>
    <w:rsid w:val="00E30F18"/>
    <w:rsid w:val="00E314B0"/>
    <w:rsid w:val="00E47EC8"/>
    <w:rsid w:val="00E541B5"/>
    <w:rsid w:val="00E706BF"/>
    <w:rsid w:val="00E77D02"/>
    <w:rsid w:val="00E81826"/>
    <w:rsid w:val="00E93BA9"/>
    <w:rsid w:val="00EA78AD"/>
    <w:rsid w:val="00EB107C"/>
    <w:rsid w:val="00EF34A9"/>
    <w:rsid w:val="00F01A81"/>
    <w:rsid w:val="00F20D86"/>
    <w:rsid w:val="00F23366"/>
    <w:rsid w:val="00F73077"/>
    <w:rsid w:val="00F77E49"/>
    <w:rsid w:val="00F81171"/>
    <w:rsid w:val="00FA1D58"/>
    <w:rsid w:val="00FA787B"/>
    <w:rsid w:val="00FB4306"/>
    <w:rsid w:val="00FD7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6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6B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Style8">
    <w:name w:val="Style8"/>
    <w:basedOn w:val="a"/>
    <w:uiPriority w:val="99"/>
    <w:rsid w:val="00322110"/>
    <w:pPr>
      <w:widowControl w:val="0"/>
      <w:autoSpaceDE w:val="0"/>
      <w:autoSpaceDN w:val="0"/>
      <w:adjustRightInd w:val="0"/>
      <w:spacing w:after="0" w:line="326" w:lineRule="exact"/>
      <w:ind w:firstLine="422"/>
      <w:jc w:val="both"/>
    </w:pPr>
    <w:rPr>
      <w:rFonts w:ascii="Times New Roman" w:eastAsia="Times New Roman" w:hAnsi="Times New Roman" w:cs="Times New Roman"/>
      <w:sz w:val="24"/>
      <w:szCs w:val="24"/>
      <w:lang w:eastAsia="ru-RU"/>
    </w:rPr>
  </w:style>
  <w:style w:type="character" w:customStyle="1" w:styleId="FontStyle27">
    <w:name w:val="Font Style27"/>
    <w:uiPriority w:val="99"/>
    <w:rsid w:val="00D95FDF"/>
    <w:rPr>
      <w:rFonts w:ascii="Times New Roman" w:hAnsi="Times New Roman" w:cs="Times New Roman"/>
      <w:sz w:val="26"/>
      <w:szCs w:val="26"/>
    </w:rPr>
  </w:style>
  <w:style w:type="paragraph" w:styleId="a4">
    <w:name w:val="header"/>
    <w:basedOn w:val="a"/>
    <w:link w:val="a5"/>
    <w:uiPriority w:val="99"/>
    <w:unhideWhenUsed/>
    <w:rsid w:val="005F4D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4D43"/>
  </w:style>
  <w:style w:type="paragraph" w:styleId="a6">
    <w:name w:val="footer"/>
    <w:basedOn w:val="a"/>
    <w:link w:val="a7"/>
    <w:uiPriority w:val="99"/>
    <w:unhideWhenUsed/>
    <w:rsid w:val="005F4D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4D43"/>
  </w:style>
  <w:style w:type="paragraph" w:styleId="a8">
    <w:name w:val="Normal (Web)"/>
    <w:basedOn w:val="a"/>
    <w:uiPriority w:val="99"/>
    <w:unhideWhenUsed/>
    <w:rsid w:val="005F4D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footnote reference"/>
    <w:uiPriority w:val="99"/>
    <w:rsid w:val="00F77E49"/>
    <w:rPr>
      <w:vertAlign w:val="superscript"/>
    </w:rPr>
  </w:style>
  <w:style w:type="paragraph" w:styleId="aa">
    <w:name w:val="footnote text"/>
    <w:basedOn w:val="a"/>
    <w:link w:val="ab"/>
    <w:uiPriority w:val="99"/>
    <w:rsid w:val="00445311"/>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uiPriority w:val="99"/>
    <w:rsid w:val="00445311"/>
    <w:rPr>
      <w:rFonts w:ascii="Times New Roman" w:eastAsia="Times New Roman" w:hAnsi="Times New Roman" w:cs="Times New Roman"/>
      <w:sz w:val="20"/>
      <w:szCs w:val="20"/>
    </w:rPr>
  </w:style>
  <w:style w:type="paragraph" w:styleId="ac">
    <w:name w:val="Body Text Indent"/>
    <w:basedOn w:val="a"/>
    <w:link w:val="ad"/>
    <w:rsid w:val="00445311"/>
    <w:pPr>
      <w:spacing w:after="0" w:line="240" w:lineRule="auto"/>
      <w:ind w:firstLine="720"/>
      <w:jc w:val="both"/>
    </w:pPr>
    <w:rPr>
      <w:rFonts w:ascii="Times New Roman" w:eastAsia="Times New Roman" w:hAnsi="Times New Roman" w:cs="Times New Roman"/>
      <w:i/>
      <w:sz w:val="28"/>
      <w:szCs w:val="20"/>
    </w:rPr>
  </w:style>
  <w:style w:type="character" w:customStyle="1" w:styleId="ad">
    <w:name w:val="Основной текст с отступом Знак"/>
    <w:basedOn w:val="a0"/>
    <w:link w:val="ac"/>
    <w:rsid w:val="00445311"/>
    <w:rPr>
      <w:rFonts w:ascii="Times New Roman" w:eastAsia="Times New Roman" w:hAnsi="Times New Roman" w:cs="Times New Roman"/>
      <w:i/>
      <w:sz w:val="28"/>
      <w:szCs w:val="20"/>
    </w:rPr>
  </w:style>
  <w:style w:type="character" w:customStyle="1" w:styleId="bt-1">
    <w:name w:val="bt-1"/>
    <w:basedOn w:val="a0"/>
    <w:rsid w:val="002F2434"/>
  </w:style>
  <w:style w:type="character" w:styleId="ae">
    <w:name w:val="Strong"/>
    <w:basedOn w:val="a0"/>
    <w:uiPriority w:val="22"/>
    <w:qFormat/>
    <w:rsid w:val="00D3109F"/>
    <w:rPr>
      <w:b/>
      <w:bCs/>
    </w:rPr>
  </w:style>
  <w:style w:type="paragraph" w:styleId="af">
    <w:name w:val="Body Text"/>
    <w:basedOn w:val="a"/>
    <w:link w:val="af0"/>
    <w:uiPriority w:val="99"/>
    <w:semiHidden/>
    <w:unhideWhenUsed/>
    <w:rsid w:val="002B5995"/>
    <w:pPr>
      <w:spacing w:after="120"/>
    </w:pPr>
  </w:style>
  <w:style w:type="character" w:customStyle="1" w:styleId="af0">
    <w:name w:val="Основной текст Знак"/>
    <w:basedOn w:val="a0"/>
    <w:link w:val="af"/>
    <w:uiPriority w:val="99"/>
    <w:semiHidden/>
    <w:rsid w:val="002B5995"/>
  </w:style>
  <w:style w:type="paragraph" w:styleId="af1">
    <w:name w:val="Balloon Text"/>
    <w:basedOn w:val="a"/>
    <w:link w:val="af2"/>
    <w:uiPriority w:val="99"/>
    <w:semiHidden/>
    <w:unhideWhenUsed/>
    <w:rsid w:val="00BF383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F38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6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6B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Style8">
    <w:name w:val="Style8"/>
    <w:basedOn w:val="a"/>
    <w:uiPriority w:val="99"/>
    <w:rsid w:val="00322110"/>
    <w:pPr>
      <w:widowControl w:val="0"/>
      <w:autoSpaceDE w:val="0"/>
      <w:autoSpaceDN w:val="0"/>
      <w:adjustRightInd w:val="0"/>
      <w:spacing w:after="0" w:line="326" w:lineRule="exact"/>
      <w:ind w:firstLine="422"/>
      <w:jc w:val="both"/>
    </w:pPr>
    <w:rPr>
      <w:rFonts w:ascii="Times New Roman" w:eastAsia="Times New Roman" w:hAnsi="Times New Roman" w:cs="Times New Roman"/>
      <w:sz w:val="24"/>
      <w:szCs w:val="24"/>
      <w:lang w:eastAsia="ru-RU"/>
    </w:rPr>
  </w:style>
  <w:style w:type="character" w:customStyle="1" w:styleId="FontStyle27">
    <w:name w:val="Font Style27"/>
    <w:uiPriority w:val="99"/>
    <w:rsid w:val="00D95FDF"/>
    <w:rPr>
      <w:rFonts w:ascii="Times New Roman" w:hAnsi="Times New Roman" w:cs="Times New Roman"/>
      <w:sz w:val="26"/>
      <w:szCs w:val="26"/>
    </w:rPr>
  </w:style>
  <w:style w:type="paragraph" w:styleId="a4">
    <w:name w:val="header"/>
    <w:basedOn w:val="a"/>
    <w:link w:val="a5"/>
    <w:uiPriority w:val="99"/>
    <w:unhideWhenUsed/>
    <w:rsid w:val="005F4D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4D43"/>
  </w:style>
  <w:style w:type="paragraph" w:styleId="a6">
    <w:name w:val="footer"/>
    <w:basedOn w:val="a"/>
    <w:link w:val="a7"/>
    <w:uiPriority w:val="99"/>
    <w:unhideWhenUsed/>
    <w:rsid w:val="005F4D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4D43"/>
  </w:style>
  <w:style w:type="paragraph" w:styleId="a8">
    <w:name w:val="Normal (Web)"/>
    <w:basedOn w:val="a"/>
    <w:uiPriority w:val="99"/>
    <w:unhideWhenUsed/>
    <w:rsid w:val="005F4D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footnote reference"/>
    <w:uiPriority w:val="99"/>
    <w:rsid w:val="00F77E49"/>
    <w:rPr>
      <w:vertAlign w:val="superscript"/>
    </w:rPr>
  </w:style>
  <w:style w:type="paragraph" w:styleId="aa">
    <w:name w:val="footnote text"/>
    <w:basedOn w:val="a"/>
    <w:link w:val="ab"/>
    <w:uiPriority w:val="99"/>
    <w:rsid w:val="00445311"/>
    <w:pPr>
      <w:spacing w:after="0" w:line="240" w:lineRule="auto"/>
    </w:pPr>
    <w:rPr>
      <w:rFonts w:ascii="Times New Roman" w:eastAsia="Times New Roman" w:hAnsi="Times New Roman" w:cs="Times New Roman"/>
      <w:sz w:val="20"/>
      <w:szCs w:val="20"/>
      <w:lang w:val="x-none" w:eastAsia="x-none"/>
    </w:rPr>
  </w:style>
  <w:style w:type="character" w:customStyle="1" w:styleId="ab">
    <w:name w:val="Текст сноски Знак"/>
    <w:basedOn w:val="a0"/>
    <w:link w:val="aa"/>
    <w:uiPriority w:val="99"/>
    <w:rsid w:val="00445311"/>
    <w:rPr>
      <w:rFonts w:ascii="Times New Roman" w:eastAsia="Times New Roman" w:hAnsi="Times New Roman" w:cs="Times New Roman"/>
      <w:sz w:val="20"/>
      <w:szCs w:val="20"/>
      <w:lang w:val="x-none" w:eastAsia="x-none"/>
    </w:rPr>
  </w:style>
  <w:style w:type="paragraph" w:styleId="ac">
    <w:name w:val="Body Text Indent"/>
    <w:basedOn w:val="a"/>
    <w:link w:val="ad"/>
    <w:rsid w:val="00445311"/>
    <w:pPr>
      <w:spacing w:after="0" w:line="240" w:lineRule="auto"/>
      <w:ind w:firstLine="720"/>
      <w:jc w:val="both"/>
    </w:pPr>
    <w:rPr>
      <w:rFonts w:ascii="Times New Roman" w:eastAsia="Times New Roman" w:hAnsi="Times New Roman" w:cs="Times New Roman"/>
      <w:i/>
      <w:sz w:val="28"/>
      <w:szCs w:val="20"/>
    </w:rPr>
  </w:style>
  <w:style w:type="character" w:customStyle="1" w:styleId="ad">
    <w:name w:val="Основной текст с отступом Знак"/>
    <w:basedOn w:val="a0"/>
    <w:link w:val="ac"/>
    <w:rsid w:val="00445311"/>
    <w:rPr>
      <w:rFonts w:ascii="Times New Roman" w:eastAsia="Times New Roman" w:hAnsi="Times New Roman" w:cs="Times New Roman"/>
      <w:i/>
      <w:sz w:val="28"/>
      <w:szCs w:val="20"/>
    </w:rPr>
  </w:style>
  <w:style w:type="character" w:customStyle="1" w:styleId="bt-1">
    <w:name w:val="bt-1"/>
    <w:basedOn w:val="a0"/>
    <w:rsid w:val="002F2434"/>
  </w:style>
  <w:style w:type="character" w:styleId="ae">
    <w:name w:val="Strong"/>
    <w:basedOn w:val="a0"/>
    <w:uiPriority w:val="22"/>
    <w:qFormat/>
    <w:rsid w:val="00D3109F"/>
    <w:rPr>
      <w:b/>
      <w:bCs/>
    </w:rPr>
  </w:style>
  <w:style w:type="paragraph" w:styleId="af">
    <w:name w:val="Body Text"/>
    <w:basedOn w:val="a"/>
    <w:link w:val="af0"/>
    <w:uiPriority w:val="99"/>
    <w:semiHidden/>
    <w:unhideWhenUsed/>
    <w:rsid w:val="002B5995"/>
    <w:pPr>
      <w:spacing w:after="120"/>
    </w:pPr>
  </w:style>
  <w:style w:type="character" w:customStyle="1" w:styleId="af0">
    <w:name w:val="Основной текст Знак"/>
    <w:basedOn w:val="a0"/>
    <w:link w:val="af"/>
    <w:uiPriority w:val="99"/>
    <w:semiHidden/>
    <w:rsid w:val="002B5995"/>
  </w:style>
  <w:style w:type="paragraph" w:styleId="af1">
    <w:name w:val="Balloon Text"/>
    <w:basedOn w:val="a"/>
    <w:link w:val="af2"/>
    <w:uiPriority w:val="99"/>
    <w:semiHidden/>
    <w:unhideWhenUsed/>
    <w:rsid w:val="00BF383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F38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71F91-5B37-4FF0-9327-952C03216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1854</TotalTime>
  <Pages>24</Pages>
  <Words>8864</Words>
  <Characters>50531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61</cp:revision>
  <cp:lastPrinted>2015-02-17T14:22:00Z</cp:lastPrinted>
  <dcterms:created xsi:type="dcterms:W3CDTF">2015-01-23T04:36:00Z</dcterms:created>
  <dcterms:modified xsi:type="dcterms:W3CDTF">2015-02-17T14:23:00Z</dcterms:modified>
</cp:coreProperties>
</file>