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F30" w:rsidRPr="009B70D5" w:rsidRDefault="001F1F30" w:rsidP="001F1F30">
      <w:pPr>
        <w:spacing w:line="360" w:lineRule="auto"/>
        <w:jc w:val="center"/>
        <w:rPr>
          <w:b/>
          <w:sz w:val="28"/>
          <w:szCs w:val="28"/>
          <w:lang w:val="ru-RU"/>
        </w:rPr>
      </w:pPr>
      <w:r w:rsidRPr="009B70D5">
        <w:rPr>
          <w:b/>
          <w:sz w:val="28"/>
          <w:szCs w:val="28"/>
          <w:lang w:val="ru-RU"/>
        </w:rPr>
        <w:t>МИНИСТЕРСТВО ОБРАЗОВАНИЯ И НАУКИ</w:t>
      </w:r>
    </w:p>
    <w:p w:rsidR="001F1F30" w:rsidRPr="009B70D5" w:rsidRDefault="001F1F30" w:rsidP="001F1F30">
      <w:pPr>
        <w:spacing w:line="360" w:lineRule="auto"/>
        <w:jc w:val="center"/>
        <w:rPr>
          <w:b/>
          <w:sz w:val="28"/>
          <w:szCs w:val="28"/>
          <w:lang w:val="ru-RU"/>
        </w:rPr>
      </w:pPr>
      <w:r w:rsidRPr="009B70D5">
        <w:rPr>
          <w:b/>
          <w:sz w:val="28"/>
          <w:szCs w:val="28"/>
          <w:lang w:val="ru-RU"/>
        </w:rPr>
        <w:t>КЫРГЫЗСКОЙ РЕСПУБЛИКИ</w:t>
      </w:r>
    </w:p>
    <w:p w:rsidR="001F1F30" w:rsidRPr="009B70D5" w:rsidRDefault="001F1F30" w:rsidP="001F1F30">
      <w:pPr>
        <w:spacing w:line="360" w:lineRule="auto"/>
        <w:jc w:val="center"/>
        <w:rPr>
          <w:b/>
          <w:sz w:val="28"/>
          <w:szCs w:val="28"/>
          <w:lang w:val="ru-RU"/>
        </w:rPr>
      </w:pPr>
      <w:r w:rsidRPr="009B70D5">
        <w:rPr>
          <w:b/>
          <w:sz w:val="28"/>
          <w:szCs w:val="28"/>
          <w:lang w:val="ru-RU"/>
        </w:rPr>
        <w:t>КЫРГЫЗСКО-РОССИЙСКИЙ  СЛАВЯНСКИЙ УНИВЕРСИТЕТ</w:t>
      </w:r>
    </w:p>
    <w:p w:rsidR="001F1F30" w:rsidRPr="009B70D5" w:rsidRDefault="001F1F30" w:rsidP="001F1F30">
      <w:pPr>
        <w:spacing w:line="360" w:lineRule="auto"/>
        <w:jc w:val="center"/>
        <w:rPr>
          <w:b/>
          <w:sz w:val="28"/>
          <w:szCs w:val="28"/>
          <w:lang w:val="ru-RU"/>
        </w:rPr>
      </w:pPr>
      <w:r w:rsidRPr="009B70D5">
        <w:rPr>
          <w:b/>
          <w:sz w:val="28"/>
          <w:szCs w:val="28"/>
          <w:lang w:val="ru-RU"/>
        </w:rPr>
        <w:t>им. Б.Н.Ельцина</w:t>
      </w:r>
    </w:p>
    <w:p w:rsidR="001F1F30" w:rsidRPr="001F1F30" w:rsidRDefault="001F1F30" w:rsidP="001F1F30">
      <w:pPr>
        <w:spacing w:line="360" w:lineRule="auto"/>
        <w:jc w:val="center"/>
        <w:rPr>
          <w:sz w:val="28"/>
          <w:szCs w:val="28"/>
          <w:lang w:val="ru-RU"/>
        </w:rPr>
      </w:pPr>
      <w:r w:rsidRPr="009B70D5">
        <w:rPr>
          <w:b/>
          <w:sz w:val="28"/>
          <w:szCs w:val="28"/>
          <w:lang w:val="ru-RU"/>
        </w:rPr>
        <w:t>Диссертационный совет  Д.10.11.026</w:t>
      </w:r>
      <w:r w:rsidRPr="001F1F30">
        <w:rPr>
          <w:sz w:val="28"/>
          <w:szCs w:val="28"/>
          <w:lang w:val="ru-RU"/>
        </w:rPr>
        <w:br/>
      </w:r>
    </w:p>
    <w:p w:rsidR="001F1F30" w:rsidRDefault="001F1F30" w:rsidP="00727DEE">
      <w:pPr>
        <w:spacing w:line="360" w:lineRule="auto"/>
        <w:jc w:val="right"/>
        <w:rPr>
          <w:sz w:val="28"/>
          <w:szCs w:val="28"/>
          <w:lang w:val="ru-RU"/>
        </w:rPr>
      </w:pPr>
      <w:r w:rsidRPr="00C855C6">
        <w:rPr>
          <w:sz w:val="28"/>
          <w:szCs w:val="28"/>
          <w:lang w:val="ru-RU"/>
        </w:rPr>
        <w:t>На правах рукописи</w:t>
      </w:r>
    </w:p>
    <w:p w:rsidR="001F1F30" w:rsidRPr="002F211F" w:rsidRDefault="001F1F30" w:rsidP="00727DEE">
      <w:pPr>
        <w:spacing w:line="360" w:lineRule="auto"/>
        <w:jc w:val="right"/>
        <w:rPr>
          <w:sz w:val="28"/>
          <w:szCs w:val="28"/>
          <w:lang w:val="ru-RU"/>
        </w:rPr>
      </w:pPr>
      <w:r w:rsidRPr="0061140F">
        <w:rPr>
          <w:b/>
          <w:sz w:val="28"/>
          <w:szCs w:val="28"/>
          <w:lang w:val="ru-RU"/>
        </w:rPr>
        <w:t>УДК</w:t>
      </w:r>
      <w:r>
        <w:rPr>
          <w:b/>
          <w:sz w:val="28"/>
          <w:szCs w:val="28"/>
          <w:lang w:val="ru-RU"/>
        </w:rPr>
        <w:t xml:space="preserve">: </w:t>
      </w:r>
      <w:r>
        <w:rPr>
          <w:sz w:val="28"/>
          <w:szCs w:val="28"/>
          <w:lang w:val="ru-RU"/>
        </w:rPr>
        <w:t>372.881.161.1</w:t>
      </w:r>
      <w:r w:rsidRPr="002F211F">
        <w:rPr>
          <w:sz w:val="28"/>
          <w:szCs w:val="28"/>
          <w:lang w:val="ru-RU"/>
        </w:rPr>
        <w:t>:</w:t>
      </w:r>
      <w:r>
        <w:rPr>
          <w:sz w:val="28"/>
          <w:szCs w:val="28"/>
          <w:lang w:val="ru-RU"/>
        </w:rPr>
        <w:t>800.853 (575.2) (043.3)</w:t>
      </w:r>
    </w:p>
    <w:p w:rsidR="001F1F30" w:rsidRPr="00303242" w:rsidRDefault="001F1F30" w:rsidP="001F1F30">
      <w:pPr>
        <w:spacing w:line="360" w:lineRule="auto"/>
        <w:jc w:val="both"/>
        <w:rPr>
          <w:sz w:val="28"/>
          <w:szCs w:val="28"/>
          <w:lang w:val="ru-RU"/>
        </w:rPr>
      </w:pPr>
    </w:p>
    <w:p w:rsidR="001F1F30" w:rsidRPr="00303242" w:rsidRDefault="001F1F30" w:rsidP="001F1F30">
      <w:pPr>
        <w:spacing w:line="360" w:lineRule="auto"/>
        <w:jc w:val="both"/>
        <w:rPr>
          <w:sz w:val="28"/>
          <w:szCs w:val="28"/>
          <w:lang w:val="ru-RU"/>
        </w:rPr>
      </w:pPr>
    </w:p>
    <w:p w:rsidR="001F1F30" w:rsidRPr="00861B1D" w:rsidRDefault="001F1F30" w:rsidP="001F1F30">
      <w:pPr>
        <w:spacing w:line="360" w:lineRule="auto"/>
        <w:jc w:val="center"/>
        <w:rPr>
          <w:b/>
          <w:sz w:val="28"/>
          <w:szCs w:val="28"/>
          <w:lang w:val="ru-RU"/>
        </w:rPr>
      </w:pPr>
      <w:r w:rsidRPr="00861B1D">
        <w:rPr>
          <w:b/>
          <w:sz w:val="28"/>
          <w:szCs w:val="28"/>
          <w:lang w:val="ru-RU"/>
        </w:rPr>
        <w:t>Дорцуева Наталья Ивановна</w:t>
      </w:r>
    </w:p>
    <w:p w:rsidR="001F1F30" w:rsidRPr="00105C74" w:rsidRDefault="001F1F30" w:rsidP="001F1F30">
      <w:pPr>
        <w:jc w:val="both"/>
        <w:rPr>
          <w:b/>
          <w:sz w:val="20"/>
          <w:szCs w:val="20"/>
          <w:lang w:val="ru-RU"/>
        </w:rPr>
      </w:pPr>
    </w:p>
    <w:p w:rsidR="001F1F30" w:rsidRPr="00105C74" w:rsidRDefault="001F1F30" w:rsidP="001F1F30">
      <w:pPr>
        <w:jc w:val="both"/>
        <w:rPr>
          <w:b/>
          <w:sz w:val="20"/>
          <w:szCs w:val="20"/>
          <w:lang w:val="ru-RU"/>
        </w:rPr>
      </w:pPr>
    </w:p>
    <w:p w:rsidR="001F1F30" w:rsidRPr="00C855C6" w:rsidRDefault="001F1F30" w:rsidP="001F1F30">
      <w:pPr>
        <w:spacing w:line="360" w:lineRule="auto"/>
        <w:jc w:val="center"/>
        <w:rPr>
          <w:b/>
          <w:sz w:val="28"/>
          <w:szCs w:val="28"/>
          <w:lang w:val="ru-RU"/>
        </w:rPr>
      </w:pPr>
    </w:p>
    <w:p w:rsidR="001F1F30" w:rsidRDefault="001F1F30" w:rsidP="001F1F30">
      <w:pPr>
        <w:spacing w:line="360" w:lineRule="auto"/>
        <w:jc w:val="center"/>
        <w:rPr>
          <w:b/>
          <w:sz w:val="28"/>
          <w:szCs w:val="28"/>
          <w:lang w:val="ru-RU"/>
        </w:rPr>
      </w:pPr>
      <w:r>
        <w:rPr>
          <w:b/>
          <w:sz w:val="28"/>
          <w:szCs w:val="28"/>
          <w:lang w:val="ru-RU"/>
        </w:rPr>
        <w:t xml:space="preserve">ЛИНГВОСТИЛИСТИЧЕСКИЕ  ОСОБЕННОСТИ  НАУЧНО-ПОПУЛЯРНЫХ  МЕДИЦИНСКИХ  ТЕКСТОВ </w:t>
      </w:r>
    </w:p>
    <w:p w:rsidR="001F1F30" w:rsidRPr="00C855C6" w:rsidRDefault="001F1F30" w:rsidP="001F1F30">
      <w:pPr>
        <w:spacing w:line="360" w:lineRule="auto"/>
        <w:rPr>
          <w:b/>
          <w:sz w:val="28"/>
          <w:szCs w:val="28"/>
          <w:lang w:val="ru-RU"/>
        </w:rPr>
      </w:pPr>
    </w:p>
    <w:p w:rsidR="001F1F30" w:rsidRPr="00303242" w:rsidRDefault="000C6BE0" w:rsidP="00295B05">
      <w:pPr>
        <w:spacing w:line="360" w:lineRule="auto"/>
        <w:jc w:val="center"/>
        <w:rPr>
          <w:bCs/>
          <w:sz w:val="28"/>
          <w:szCs w:val="28"/>
          <w:lang w:val="ru-RU"/>
        </w:rPr>
      </w:pPr>
      <w:r>
        <w:rPr>
          <w:bCs/>
          <w:sz w:val="28"/>
          <w:szCs w:val="28"/>
          <w:lang w:val="ru-RU"/>
        </w:rPr>
        <w:t xml:space="preserve">Специальность: </w:t>
      </w:r>
      <w:r w:rsidR="001F1F30" w:rsidRPr="005C4D56">
        <w:rPr>
          <w:bCs/>
          <w:sz w:val="28"/>
          <w:szCs w:val="28"/>
          <w:lang w:val="ru-RU"/>
        </w:rPr>
        <w:t xml:space="preserve">10.02.02 – </w:t>
      </w:r>
      <w:r>
        <w:rPr>
          <w:bCs/>
          <w:sz w:val="28"/>
          <w:szCs w:val="28"/>
          <w:lang w:val="ru-RU"/>
        </w:rPr>
        <w:t>р</w:t>
      </w:r>
      <w:r w:rsidR="001F1F30" w:rsidRPr="005C4D56">
        <w:rPr>
          <w:bCs/>
          <w:sz w:val="28"/>
          <w:szCs w:val="28"/>
          <w:lang w:val="ru-RU"/>
        </w:rPr>
        <w:t>усский язык</w:t>
      </w:r>
    </w:p>
    <w:p w:rsidR="001F1F30" w:rsidRPr="00C855C6" w:rsidRDefault="001F1F30" w:rsidP="00295B05">
      <w:pPr>
        <w:spacing w:line="360" w:lineRule="auto"/>
        <w:jc w:val="center"/>
        <w:rPr>
          <w:bCs/>
          <w:sz w:val="28"/>
          <w:szCs w:val="28"/>
          <w:lang w:val="ru-RU"/>
        </w:rPr>
      </w:pPr>
    </w:p>
    <w:p w:rsidR="001F1F30" w:rsidRPr="001F1F30" w:rsidRDefault="001F1F30" w:rsidP="001F1F30">
      <w:pPr>
        <w:spacing w:line="360" w:lineRule="auto"/>
        <w:jc w:val="center"/>
        <w:rPr>
          <w:b/>
          <w:bCs/>
          <w:sz w:val="28"/>
          <w:szCs w:val="28"/>
          <w:lang w:val="ru-RU"/>
        </w:rPr>
      </w:pPr>
      <w:r w:rsidRPr="001F1F30">
        <w:rPr>
          <w:b/>
          <w:bCs/>
          <w:sz w:val="28"/>
          <w:szCs w:val="28"/>
          <w:lang w:val="ru-RU"/>
        </w:rPr>
        <w:t>Автореферат</w:t>
      </w:r>
    </w:p>
    <w:p w:rsidR="001F1F30" w:rsidRDefault="001F1F30" w:rsidP="001F1F30">
      <w:pPr>
        <w:spacing w:line="360" w:lineRule="auto"/>
        <w:jc w:val="center"/>
        <w:rPr>
          <w:bCs/>
          <w:sz w:val="28"/>
          <w:szCs w:val="28"/>
          <w:lang w:val="ru-RU"/>
        </w:rPr>
      </w:pPr>
      <w:r>
        <w:rPr>
          <w:bCs/>
          <w:sz w:val="28"/>
          <w:szCs w:val="28"/>
          <w:lang w:val="ru-RU"/>
        </w:rPr>
        <w:t>д</w:t>
      </w:r>
      <w:r w:rsidRPr="00C855C6">
        <w:rPr>
          <w:bCs/>
          <w:sz w:val="28"/>
          <w:szCs w:val="28"/>
          <w:lang w:val="ru-RU"/>
        </w:rPr>
        <w:t>иссертаци</w:t>
      </w:r>
      <w:r>
        <w:rPr>
          <w:bCs/>
          <w:sz w:val="28"/>
          <w:szCs w:val="28"/>
          <w:lang w:val="ru-RU"/>
        </w:rPr>
        <w:t>и</w:t>
      </w:r>
      <w:r w:rsidRPr="00C855C6">
        <w:rPr>
          <w:bCs/>
          <w:sz w:val="28"/>
          <w:szCs w:val="28"/>
          <w:lang w:val="ru-RU"/>
        </w:rPr>
        <w:t xml:space="preserve"> на соискание ученой степени кандидата</w:t>
      </w:r>
    </w:p>
    <w:p w:rsidR="001F1F30" w:rsidRPr="00C855C6" w:rsidRDefault="001F1F30" w:rsidP="001F1F30">
      <w:pPr>
        <w:spacing w:line="360" w:lineRule="auto"/>
        <w:jc w:val="center"/>
        <w:rPr>
          <w:bCs/>
          <w:sz w:val="28"/>
          <w:szCs w:val="28"/>
          <w:lang w:val="ru-RU"/>
        </w:rPr>
      </w:pPr>
      <w:r w:rsidRPr="00C855C6">
        <w:rPr>
          <w:bCs/>
          <w:sz w:val="28"/>
          <w:szCs w:val="28"/>
          <w:lang w:val="ru-RU"/>
        </w:rPr>
        <w:t xml:space="preserve"> филологических наук </w:t>
      </w:r>
    </w:p>
    <w:p w:rsidR="001F1F30" w:rsidRPr="000937A9" w:rsidRDefault="001F1F30" w:rsidP="001F1F30">
      <w:pPr>
        <w:spacing w:line="360" w:lineRule="auto"/>
        <w:rPr>
          <w:bCs/>
          <w:sz w:val="28"/>
          <w:szCs w:val="28"/>
          <w:lang w:val="ru-RU"/>
        </w:rPr>
      </w:pPr>
    </w:p>
    <w:p w:rsidR="001F1F30" w:rsidRDefault="001F1F30" w:rsidP="001F1F30">
      <w:pPr>
        <w:rPr>
          <w:bCs/>
          <w:sz w:val="20"/>
          <w:szCs w:val="20"/>
          <w:lang w:val="ru-RU"/>
        </w:rPr>
      </w:pPr>
    </w:p>
    <w:p w:rsidR="001F1F30" w:rsidRPr="00105C74" w:rsidRDefault="001F1F30" w:rsidP="001F1F30">
      <w:pPr>
        <w:rPr>
          <w:bCs/>
          <w:sz w:val="20"/>
          <w:szCs w:val="20"/>
          <w:lang w:val="ru-RU"/>
        </w:rPr>
      </w:pPr>
    </w:p>
    <w:p w:rsidR="001F1F30" w:rsidRPr="00105C74" w:rsidRDefault="001F1F30" w:rsidP="001F1F30">
      <w:pPr>
        <w:rPr>
          <w:bCs/>
          <w:sz w:val="20"/>
          <w:szCs w:val="20"/>
          <w:lang w:val="ru-RU"/>
        </w:rPr>
      </w:pPr>
    </w:p>
    <w:p w:rsidR="001F1F30" w:rsidRPr="00105C74" w:rsidRDefault="001F1F30" w:rsidP="001F1F30">
      <w:pPr>
        <w:jc w:val="center"/>
        <w:rPr>
          <w:bCs/>
          <w:sz w:val="20"/>
          <w:szCs w:val="20"/>
          <w:lang w:val="ru-RU"/>
        </w:rPr>
      </w:pPr>
    </w:p>
    <w:p w:rsidR="001F1F30" w:rsidRDefault="001F1F30" w:rsidP="001F1F30">
      <w:pPr>
        <w:rPr>
          <w:bCs/>
          <w:sz w:val="20"/>
          <w:szCs w:val="20"/>
          <w:lang w:val="ru-RU"/>
        </w:rPr>
      </w:pPr>
    </w:p>
    <w:p w:rsidR="001F1F30" w:rsidRDefault="001F1F30" w:rsidP="001F1F30">
      <w:pPr>
        <w:rPr>
          <w:bCs/>
          <w:sz w:val="20"/>
          <w:szCs w:val="20"/>
          <w:lang w:val="ru-RU"/>
        </w:rPr>
      </w:pPr>
    </w:p>
    <w:p w:rsidR="001F1F30" w:rsidRDefault="001F1F30" w:rsidP="001F1F30">
      <w:pPr>
        <w:rPr>
          <w:bCs/>
          <w:sz w:val="20"/>
          <w:szCs w:val="20"/>
          <w:lang w:val="ru-RU"/>
        </w:rPr>
      </w:pPr>
    </w:p>
    <w:p w:rsidR="001F1F30" w:rsidRDefault="001F1F30" w:rsidP="001F1F30">
      <w:pPr>
        <w:rPr>
          <w:bCs/>
          <w:sz w:val="20"/>
          <w:szCs w:val="20"/>
          <w:lang w:val="ru-RU"/>
        </w:rPr>
      </w:pPr>
    </w:p>
    <w:p w:rsidR="001F1F30" w:rsidRDefault="001F1F30" w:rsidP="001F1F30">
      <w:pPr>
        <w:rPr>
          <w:bCs/>
          <w:sz w:val="20"/>
          <w:szCs w:val="20"/>
          <w:lang w:val="ru-RU"/>
        </w:rPr>
      </w:pPr>
    </w:p>
    <w:p w:rsidR="001F1F30" w:rsidRDefault="001F1F30" w:rsidP="001F1F30">
      <w:pPr>
        <w:rPr>
          <w:bCs/>
          <w:sz w:val="20"/>
          <w:szCs w:val="20"/>
          <w:lang w:val="ru-RU"/>
        </w:rPr>
      </w:pPr>
    </w:p>
    <w:p w:rsidR="001F1F30" w:rsidRDefault="001F1F30" w:rsidP="001F1F30">
      <w:pPr>
        <w:rPr>
          <w:bCs/>
          <w:sz w:val="20"/>
          <w:szCs w:val="20"/>
          <w:lang w:val="ru-RU"/>
        </w:rPr>
      </w:pPr>
    </w:p>
    <w:p w:rsidR="001F1F30" w:rsidRPr="00303242" w:rsidRDefault="001F1F30" w:rsidP="001F1F30">
      <w:pPr>
        <w:rPr>
          <w:bCs/>
          <w:sz w:val="20"/>
          <w:szCs w:val="20"/>
          <w:lang w:val="ru-RU"/>
        </w:rPr>
      </w:pPr>
    </w:p>
    <w:p w:rsidR="001F1F30" w:rsidRPr="00303242" w:rsidRDefault="001F1F30" w:rsidP="001F1F30">
      <w:pPr>
        <w:rPr>
          <w:bCs/>
          <w:sz w:val="20"/>
          <w:szCs w:val="20"/>
          <w:lang w:val="ru-RU"/>
        </w:rPr>
      </w:pPr>
    </w:p>
    <w:p w:rsidR="001F1F30" w:rsidRPr="00A3322E" w:rsidRDefault="001F1F30" w:rsidP="001F1F30">
      <w:pPr>
        <w:jc w:val="center"/>
        <w:rPr>
          <w:bCs/>
          <w:sz w:val="28"/>
          <w:szCs w:val="28"/>
          <w:lang w:val="ru-RU"/>
        </w:rPr>
      </w:pPr>
      <w:r>
        <w:rPr>
          <w:bCs/>
          <w:sz w:val="28"/>
          <w:szCs w:val="28"/>
          <w:lang w:val="ru-RU"/>
        </w:rPr>
        <w:t xml:space="preserve">Бишкек – </w:t>
      </w:r>
      <w:r w:rsidRPr="000937A9">
        <w:rPr>
          <w:bCs/>
          <w:sz w:val="28"/>
          <w:szCs w:val="28"/>
          <w:lang w:val="ru-RU"/>
        </w:rPr>
        <w:t>201</w:t>
      </w:r>
      <w:r>
        <w:rPr>
          <w:bCs/>
          <w:sz w:val="28"/>
          <w:szCs w:val="28"/>
          <w:lang w:val="ru-RU"/>
        </w:rPr>
        <w:t>2</w:t>
      </w:r>
    </w:p>
    <w:p w:rsidR="00534C0E" w:rsidRPr="00A3322E" w:rsidRDefault="00534C0E">
      <w:pPr>
        <w:rPr>
          <w:lang w:val="ru-RU"/>
        </w:rPr>
      </w:pPr>
    </w:p>
    <w:p w:rsidR="00727DEE" w:rsidRPr="00B47BBB" w:rsidRDefault="00727DEE" w:rsidP="00727DEE">
      <w:pPr>
        <w:jc w:val="center"/>
        <w:rPr>
          <w:sz w:val="28"/>
          <w:szCs w:val="28"/>
          <w:lang w:val="ru-RU"/>
        </w:rPr>
      </w:pPr>
      <w:r w:rsidRPr="00B47BBB">
        <w:rPr>
          <w:sz w:val="28"/>
          <w:szCs w:val="28"/>
          <w:lang w:val="ru-RU"/>
        </w:rPr>
        <w:lastRenderedPageBreak/>
        <w:t>Работа выполнена на кафедре русского языка Кыргызско-Российского Славянского университета им. Б.Н.Ельцина</w:t>
      </w:r>
    </w:p>
    <w:p w:rsidR="00727DEE" w:rsidRPr="008316BD" w:rsidRDefault="00727DEE" w:rsidP="00727DEE">
      <w:pPr>
        <w:jc w:val="center"/>
        <w:rPr>
          <w:b/>
          <w:sz w:val="28"/>
          <w:szCs w:val="28"/>
          <w:lang w:val="ru-RU"/>
        </w:rPr>
      </w:pPr>
    </w:p>
    <w:p w:rsidR="00727DEE" w:rsidRDefault="00727DEE" w:rsidP="00727DEE">
      <w:pPr>
        <w:rPr>
          <w:lang w:val="ru-RU"/>
        </w:rPr>
      </w:pPr>
    </w:p>
    <w:p w:rsidR="00727DEE" w:rsidRDefault="00727DEE" w:rsidP="00727DEE">
      <w:pPr>
        <w:rPr>
          <w:lang w:val="ru-RU"/>
        </w:rPr>
      </w:pPr>
    </w:p>
    <w:p w:rsidR="00727DEE" w:rsidRPr="00FD0A5B" w:rsidRDefault="00727DEE" w:rsidP="00727DEE">
      <w:pPr>
        <w:rPr>
          <w:sz w:val="28"/>
          <w:szCs w:val="28"/>
          <w:lang w:val="ru-RU"/>
        </w:rPr>
      </w:pPr>
      <w:r w:rsidRPr="008316BD">
        <w:rPr>
          <w:b/>
          <w:sz w:val="28"/>
          <w:szCs w:val="28"/>
          <w:lang w:val="ru-RU"/>
        </w:rPr>
        <w:t xml:space="preserve">Научный руководитель: </w:t>
      </w:r>
      <w:r w:rsidRPr="00FD0A5B">
        <w:rPr>
          <w:sz w:val="28"/>
          <w:szCs w:val="28"/>
          <w:lang w:val="ru-RU"/>
        </w:rPr>
        <w:t>кандидат филологических наук, доцент</w:t>
      </w:r>
    </w:p>
    <w:p w:rsidR="00727DEE" w:rsidRPr="00FD0A5B" w:rsidRDefault="00727DEE" w:rsidP="00727DEE">
      <w:pPr>
        <w:rPr>
          <w:b/>
          <w:sz w:val="28"/>
          <w:szCs w:val="28"/>
          <w:lang w:val="ru-RU"/>
        </w:rPr>
      </w:pPr>
      <w:r w:rsidRPr="00FD0A5B">
        <w:rPr>
          <w:b/>
          <w:sz w:val="28"/>
          <w:szCs w:val="28"/>
          <w:lang w:val="ru-RU"/>
        </w:rPr>
        <w:t>Шепелева Галина Петровна</w:t>
      </w:r>
    </w:p>
    <w:p w:rsidR="00727DEE" w:rsidRPr="00FD0A5B" w:rsidRDefault="00727DEE" w:rsidP="00727DEE">
      <w:pPr>
        <w:rPr>
          <w:sz w:val="28"/>
          <w:szCs w:val="28"/>
          <w:lang w:val="ru-RU"/>
        </w:rPr>
      </w:pPr>
    </w:p>
    <w:p w:rsidR="00727DEE" w:rsidRDefault="00727DEE" w:rsidP="00727DEE">
      <w:pPr>
        <w:rPr>
          <w:lang w:val="ru-RU"/>
        </w:rPr>
      </w:pPr>
    </w:p>
    <w:p w:rsidR="00727DEE" w:rsidRDefault="00727DEE" w:rsidP="00727DEE">
      <w:pPr>
        <w:rPr>
          <w:sz w:val="28"/>
          <w:szCs w:val="28"/>
          <w:lang w:val="ru-RU"/>
        </w:rPr>
      </w:pPr>
      <w:r w:rsidRPr="008316BD">
        <w:rPr>
          <w:b/>
          <w:sz w:val="28"/>
          <w:szCs w:val="28"/>
          <w:lang w:val="ru-RU"/>
        </w:rPr>
        <w:t xml:space="preserve">Официальные оппоненты:   </w:t>
      </w:r>
      <w:r w:rsidRPr="00B47BBB">
        <w:rPr>
          <w:sz w:val="28"/>
          <w:szCs w:val="28"/>
          <w:lang w:val="ru-RU"/>
        </w:rPr>
        <w:t>доктор</w:t>
      </w:r>
      <w:r>
        <w:rPr>
          <w:sz w:val="28"/>
          <w:szCs w:val="28"/>
          <w:lang w:val="ru-RU"/>
        </w:rPr>
        <w:t xml:space="preserve"> филологических наук, профессор</w:t>
      </w:r>
    </w:p>
    <w:p w:rsidR="00727DEE" w:rsidRPr="000B4341" w:rsidRDefault="00727DEE" w:rsidP="00727DEE">
      <w:pPr>
        <w:rPr>
          <w:b/>
          <w:sz w:val="28"/>
          <w:szCs w:val="28"/>
          <w:lang w:val="ru-RU"/>
        </w:rPr>
      </w:pPr>
      <w:r>
        <w:rPr>
          <w:b/>
          <w:sz w:val="28"/>
          <w:szCs w:val="28"/>
          <w:lang w:val="ru-RU"/>
        </w:rPr>
        <w:t xml:space="preserve">                                                   </w:t>
      </w:r>
      <w:r w:rsidRPr="000B4341">
        <w:rPr>
          <w:b/>
          <w:sz w:val="28"/>
          <w:szCs w:val="28"/>
          <w:lang w:val="ru-RU"/>
        </w:rPr>
        <w:t>Ли Валентин Сергеевич</w:t>
      </w:r>
    </w:p>
    <w:p w:rsidR="00727DEE" w:rsidRDefault="00727DEE" w:rsidP="00727DEE">
      <w:pPr>
        <w:rPr>
          <w:sz w:val="28"/>
          <w:szCs w:val="28"/>
          <w:lang w:val="ru-RU"/>
        </w:rPr>
      </w:pPr>
    </w:p>
    <w:p w:rsidR="00727DEE" w:rsidRDefault="00727DEE" w:rsidP="00727DEE">
      <w:pPr>
        <w:rPr>
          <w:sz w:val="28"/>
          <w:szCs w:val="28"/>
          <w:lang w:val="ru-RU"/>
        </w:rPr>
      </w:pPr>
      <w:r>
        <w:rPr>
          <w:sz w:val="28"/>
          <w:szCs w:val="28"/>
          <w:lang w:val="ru-RU"/>
        </w:rPr>
        <w:t xml:space="preserve">                                                   кандидат филологических наук, доцент</w:t>
      </w:r>
    </w:p>
    <w:p w:rsidR="00727DEE" w:rsidRPr="000B4341" w:rsidRDefault="00727DEE" w:rsidP="00727DEE">
      <w:pPr>
        <w:rPr>
          <w:b/>
          <w:sz w:val="28"/>
          <w:szCs w:val="28"/>
          <w:lang w:val="ru-RU"/>
        </w:rPr>
      </w:pPr>
      <w:r>
        <w:rPr>
          <w:b/>
          <w:sz w:val="28"/>
          <w:szCs w:val="28"/>
          <w:lang w:val="ru-RU"/>
        </w:rPr>
        <w:t xml:space="preserve">                                                   </w:t>
      </w:r>
      <w:r w:rsidRPr="000B4341">
        <w:rPr>
          <w:b/>
          <w:sz w:val="28"/>
          <w:szCs w:val="28"/>
          <w:lang w:val="ru-RU"/>
        </w:rPr>
        <w:t>КульбаеваГульмарияБейшеевна</w:t>
      </w:r>
    </w:p>
    <w:p w:rsidR="00727DEE" w:rsidRDefault="00727DEE" w:rsidP="00727DEE">
      <w:pPr>
        <w:rPr>
          <w:lang w:val="ru-RU"/>
        </w:rPr>
      </w:pPr>
    </w:p>
    <w:p w:rsidR="00727DEE" w:rsidRDefault="00727DEE" w:rsidP="00727DEE">
      <w:pPr>
        <w:rPr>
          <w:lang w:val="ru-RU"/>
        </w:rPr>
      </w:pPr>
    </w:p>
    <w:p w:rsidR="00727DEE" w:rsidRDefault="00727DEE" w:rsidP="00727DEE">
      <w:pPr>
        <w:rPr>
          <w:lang w:val="ru-RU"/>
        </w:rPr>
      </w:pPr>
    </w:p>
    <w:p w:rsidR="00727DEE" w:rsidRDefault="00727DEE" w:rsidP="00727DEE">
      <w:pPr>
        <w:rPr>
          <w:lang w:val="ru-RU"/>
        </w:rPr>
      </w:pPr>
    </w:p>
    <w:p w:rsidR="00727DEE" w:rsidRDefault="00727DEE" w:rsidP="00727DEE">
      <w:pPr>
        <w:rPr>
          <w:sz w:val="28"/>
          <w:szCs w:val="28"/>
          <w:lang w:val="ru-RU"/>
        </w:rPr>
      </w:pPr>
      <w:r w:rsidRPr="008316BD">
        <w:rPr>
          <w:b/>
          <w:sz w:val="28"/>
          <w:szCs w:val="28"/>
          <w:lang w:val="ru-RU"/>
        </w:rPr>
        <w:t>Ведущая организация:</w:t>
      </w:r>
      <w:r>
        <w:rPr>
          <w:b/>
          <w:sz w:val="28"/>
          <w:szCs w:val="28"/>
          <w:lang w:val="ru-RU"/>
        </w:rPr>
        <w:t xml:space="preserve">  </w:t>
      </w:r>
      <w:r w:rsidRPr="00B47BBB">
        <w:rPr>
          <w:sz w:val="28"/>
          <w:szCs w:val="28"/>
          <w:lang w:val="ru-RU"/>
        </w:rPr>
        <w:t xml:space="preserve">кафедра современных языков </w:t>
      </w:r>
    </w:p>
    <w:p w:rsidR="00727DEE" w:rsidRDefault="00727DEE" w:rsidP="00727DEE">
      <w:pPr>
        <w:rPr>
          <w:sz w:val="28"/>
          <w:szCs w:val="28"/>
          <w:lang w:val="ru-RU"/>
        </w:rPr>
      </w:pPr>
      <w:r>
        <w:rPr>
          <w:sz w:val="28"/>
          <w:szCs w:val="28"/>
          <w:lang w:val="ru-RU"/>
        </w:rPr>
        <w:t xml:space="preserve">                                                  </w:t>
      </w:r>
      <w:r w:rsidRPr="00B47BBB">
        <w:rPr>
          <w:sz w:val="28"/>
          <w:szCs w:val="28"/>
          <w:lang w:val="ru-RU"/>
        </w:rPr>
        <w:t>Международного</w:t>
      </w:r>
      <w:r>
        <w:rPr>
          <w:sz w:val="28"/>
          <w:szCs w:val="28"/>
          <w:lang w:val="ru-RU"/>
        </w:rPr>
        <w:t xml:space="preserve"> университета</w:t>
      </w:r>
    </w:p>
    <w:p w:rsidR="00727DEE" w:rsidRDefault="00727DEE" w:rsidP="00727DEE">
      <w:pPr>
        <w:rPr>
          <w:sz w:val="28"/>
          <w:szCs w:val="28"/>
          <w:lang w:val="ru-RU"/>
        </w:rPr>
      </w:pPr>
      <w:r>
        <w:rPr>
          <w:sz w:val="28"/>
          <w:szCs w:val="28"/>
          <w:lang w:val="ru-RU"/>
        </w:rPr>
        <w:t xml:space="preserve">                                                           Кыргызстана, по адресу: г.Бишкек, </w:t>
      </w:r>
    </w:p>
    <w:p w:rsidR="00727DEE" w:rsidRPr="00B47BBB" w:rsidRDefault="00727DEE" w:rsidP="00727DEE">
      <w:pPr>
        <w:rPr>
          <w:sz w:val="28"/>
          <w:szCs w:val="28"/>
          <w:lang w:val="ru-RU"/>
        </w:rPr>
      </w:pPr>
      <w:r>
        <w:rPr>
          <w:sz w:val="28"/>
          <w:szCs w:val="28"/>
          <w:lang w:val="ru-RU"/>
        </w:rPr>
        <w:t xml:space="preserve">                                                           пр. Чуй, 255.</w:t>
      </w:r>
    </w:p>
    <w:p w:rsidR="00727DEE" w:rsidRPr="008316BD" w:rsidRDefault="00727DEE" w:rsidP="00727DEE">
      <w:pPr>
        <w:rPr>
          <w:b/>
          <w:sz w:val="28"/>
          <w:szCs w:val="28"/>
          <w:lang w:val="ru-RU"/>
        </w:rPr>
      </w:pPr>
    </w:p>
    <w:p w:rsidR="00727DEE" w:rsidRDefault="00727DEE" w:rsidP="00727DEE">
      <w:pPr>
        <w:rPr>
          <w:lang w:val="ru-RU"/>
        </w:rPr>
      </w:pPr>
    </w:p>
    <w:p w:rsidR="00727DEE" w:rsidRDefault="00727DEE" w:rsidP="00727DEE">
      <w:pPr>
        <w:rPr>
          <w:lang w:val="ru-RU"/>
        </w:rPr>
      </w:pPr>
    </w:p>
    <w:p w:rsidR="00727DEE" w:rsidRDefault="00727DEE" w:rsidP="00727DEE">
      <w:pPr>
        <w:rPr>
          <w:lang w:val="ru-RU"/>
        </w:rPr>
      </w:pPr>
    </w:p>
    <w:p w:rsidR="00727DEE" w:rsidRPr="008316BD" w:rsidRDefault="00727DEE" w:rsidP="00727DEE">
      <w:pPr>
        <w:rPr>
          <w:sz w:val="28"/>
          <w:szCs w:val="28"/>
          <w:lang w:val="ru-RU"/>
        </w:rPr>
      </w:pPr>
      <w:r>
        <w:rPr>
          <w:sz w:val="28"/>
          <w:szCs w:val="28"/>
          <w:lang w:val="ru-RU"/>
        </w:rPr>
        <w:t>Защита состоится  «</w:t>
      </w:r>
      <w:r w:rsidRPr="00A2107D">
        <w:rPr>
          <w:sz w:val="28"/>
          <w:szCs w:val="28"/>
          <w:u w:val="single"/>
          <w:lang w:val="ru-RU"/>
        </w:rPr>
        <w:t>30</w:t>
      </w:r>
      <w:r>
        <w:rPr>
          <w:sz w:val="28"/>
          <w:szCs w:val="28"/>
          <w:lang w:val="ru-RU"/>
        </w:rPr>
        <w:t xml:space="preserve">»  </w:t>
      </w:r>
      <w:r w:rsidRPr="00A2107D">
        <w:rPr>
          <w:sz w:val="28"/>
          <w:szCs w:val="28"/>
          <w:u w:val="single"/>
          <w:lang w:val="ru-RU"/>
        </w:rPr>
        <w:t xml:space="preserve">марта  </w:t>
      </w:r>
      <w:r>
        <w:rPr>
          <w:sz w:val="28"/>
          <w:szCs w:val="28"/>
          <w:lang w:val="ru-RU"/>
        </w:rPr>
        <w:t xml:space="preserve">2012 г. в  </w:t>
      </w:r>
      <w:r w:rsidRPr="00A2107D">
        <w:rPr>
          <w:sz w:val="28"/>
          <w:szCs w:val="28"/>
          <w:u w:val="single"/>
          <w:lang w:val="ru-RU"/>
        </w:rPr>
        <w:t>13:00</w:t>
      </w:r>
      <w:r w:rsidRPr="008316BD">
        <w:rPr>
          <w:sz w:val="28"/>
          <w:szCs w:val="28"/>
          <w:lang w:val="ru-RU"/>
        </w:rPr>
        <w:t xml:space="preserve"> часов на заседании диссертационного совета Д.10.11.026 по защите диссертаций на соискание учёной степени кандидата филологических наук при Кыргызско-Российском Славянском университете им. Б.Н.Ельцина по адресу: г.Бишкек, пр.Чуй</w:t>
      </w:r>
      <w:r>
        <w:rPr>
          <w:sz w:val="28"/>
          <w:szCs w:val="28"/>
          <w:lang w:val="ru-RU"/>
        </w:rPr>
        <w:t xml:space="preserve">, </w:t>
      </w:r>
      <w:r w:rsidRPr="008316BD">
        <w:rPr>
          <w:sz w:val="28"/>
          <w:szCs w:val="28"/>
          <w:lang w:val="ru-RU"/>
        </w:rPr>
        <w:t xml:space="preserve"> 44, ауд. №309.</w:t>
      </w:r>
    </w:p>
    <w:p w:rsidR="00727DEE" w:rsidRPr="008316BD" w:rsidRDefault="00727DEE" w:rsidP="00727DEE">
      <w:pPr>
        <w:rPr>
          <w:sz w:val="28"/>
          <w:szCs w:val="28"/>
          <w:lang w:val="ru-RU"/>
        </w:rPr>
      </w:pPr>
    </w:p>
    <w:p w:rsidR="00727DEE" w:rsidRPr="008316BD" w:rsidRDefault="00727DEE" w:rsidP="00727DEE">
      <w:pPr>
        <w:rPr>
          <w:sz w:val="28"/>
          <w:szCs w:val="28"/>
          <w:lang w:val="ru-RU"/>
        </w:rPr>
      </w:pPr>
    </w:p>
    <w:p w:rsidR="00727DEE" w:rsidRDefault="00727DEE" w:rsidP="00727DEE">
      <w:pPr>
        <w:rPr>
          <w:sz w:val="28"/>
          <w:szCs w:val="28"/>
          <w:lang w:val="ru-RU"/>
        </w:rPr>
      </w:pPr>
      <w:r>
        <w:rPr>
          <w:lang w:val="ru-RU"/>
        </w:rPr>
        <w:tab/>
      </w:r>
      <w:r w:rsidRPr="008316BD">
        <w:rPr>
          <w:sz w:val="28"/>
          <w:szCs w:val="28"/>
          <w:lang w:val="ru-RU"/>
        </w:rPr>
        <w:t xml:space="preserve">С диссертацией можно ознакомиться в библиотеке Кыргызско-Российского Славянского университета по адресу: г.Бишкек, пр.Чуй, 44, </w:t>
      </w:r>
    </w:p>
    <w:p w:rsidR="00727DEE" w:rsidRPr="008316BD" w:rsidRDefault="00727DEE" w:rsidP="00727DEE">
      <w:pPr>
        <w:rPr>
          <w:sz w:val="28"/>
          <w:szCs w:val="28"/>
          <w:lang w:val="ru-RU"/>
        </w:rPr>
      </w:pPr>
      <w:r w:rsidRPr="008316BD">
        <w:rPr>
          <w:sz w:val="28"/>
          <w:szCs w:val="28"/>
          <w:lang w:val="ru-RU"/>
        </w:rPr>
        <w:t>ауд</w:t>
      </w:r>
      <w:r>
        <w:rPr>
          <w:sz w:val="28"/>
          <w:szCs w:val="28"/>
          <w:lang w:val="ru-RU"/>
        </w:rPr>
        <w:t>. 313</w:t>
      </w:r>
      <w:r w:rsidRPr="008316BD">
        <w:rPr>
          <w:sz w:val="28"/>
          <w:szCs w:val="28"/>
          <w:lang w:val="ru-RU"/>
        </w:rPr>
        <w:t>.</w:t>
      </w:r>
    </w:p>
    <w:p w:rsidR="00727DEE" w:rsidRPr="008316BD" w:rsidRDefault="00727DEE" w:rsidP="00727DEE">
      <w:pPr>
        <w:rPr>
          <w:sz w:val="28"/>
          <w:szCs w:val="28"/>
          <w:lang w:val="ru-RU"/>
        </w:rPr>
      </w:pPr>
    </w:p>
    <w:p w:rsidR="00727DEE" w:rsidRPr="008316BD" w:rsidRDefault="00727DEE" w:rsidP="00727DEE">
      <w:pPr>
        <w:rPr>
          <w:sz w:val="28"/>
          <w:szCs w:val="28"/>
          <w:lang w:val="ru-RU"/>
        </w:rPr>
      </w:pPr>
    </w:p>
    <w:p w:rsidR="00727DEE" w:rsidRDefault="00727DEE" w:rsidP="00727DEE">
      <w:pPr>
        <w:rPr>
          <w:lang w:val="ru-RU"/>
        </w:rPr>
      </w:pPr>
    </w:p>
    <w:p w:rsidR="00727DEE" w:rsidRPr="008316BD" w:rsidRDefault="00727DEE" w:rsidP="00727DEE">
      <w:pPr>
        <w:rPr>
          <w:sz w:val="28"/>
          <w:szCs w:val="28"/>
          <w:lang w:val="ru-RU"/>
        </w:rPr>
      </w:pPr>
      <w:r>
        <w:rPr>
          <w:lang w:val="ru-RU"/>
        </w:rPr>
        <w:tab/>
      </w:r>
      <w:r w:rsidRPr="008316BD">
        <w:rPr>
          <w:sz w:val="28"/>
          <w:szCs w:val="28"/>
          <w:lang w:val="ru-RU"/>
        </w:rPr>
        <w:t>Автореферат разослан  «</w:t>
      </w:r>
      <w:r w:rsidR="00D20CAA">
        <w:rPr>
          <w:sz w:val="28"/>
          <w:szCs w:val="28"/>
          <w:lang w:val="ru-RU"/>
        </w:rPr>
        <w:t xml:space="preserve">28» февраля    </w:t>
      </w:r>
      <w:r w:rsidRPr="008316BD">
        <w:rPr>
          <w:sz w:val="28"/>
          <w:szCs w:val="28"/>
          <w:lang w:val="ru-RU"/>
        </w:rPr>
        <w:t>2012 г.</w:t>
      </w:r>
    </w:p>
    <w:p w:rsidR="00727DEE" w:rsidRPr="008316BD" w:rsidRDefault="00727DEE" w:rsidP="00727DEE">
      <w:pPr>
        <w:rPr>
          <w:sz w:val="28"/>
          <w:szCs w:val="28"/>
          <w:lang w:val="ru-RU"/>
        </w:rPr>
      </w:pPr>
    </w:p>
    <w:p w:rsidR="00727DEE" w:rsidRPr="008316BD" w:rsidRDefault="00727DEE" w:rsidP="00727DEE">
      <w:pPr>
        <w:rPr>
          <w:sz w:val="28"/>
          <w:szCs w:val="28"/>
          <w:lang w:val="ru-RU"/>
        </w:rPr>
      </w:pPr>
    </w:p>
    <w:p w:rsidR="00727DEE" w:rsidRPr="008316BD" w:rsidRDefault="00727DEE" w:rsidP="00727DEE">
      <w:pPr>
        <w:rPr>
          <w:sz w:val="28"/>
          <w:szCs w:val="28"/>
          <w:lang w:val="ru-RU"/>
        </w:rPr>
      </w:pPr>
    </w:p>
    <w:p w:rsidR="00727DEE" w:rsidRPr="008316BD" w:rsidRDefault="00727DEE" w:rsidP="00727DEE">
      <w:pPr>
        <w:rPr>
          <w:sz w:val="28"/>
          <w:szCs w:val="28"/>
          <w:lang w:val="ru-RU"/>
        </w:rPr>
      </w:pPr>
      <w:r w:rsidRPr="008316BD">
        <w:rPr>
          <w:sz w:val="28"/>
          <w:szCs w:val="28"/>
          <w:lang w:val="ru-RU"/>
        </w:rPr>
        <w:t>Учёный секретарь</w:t>
      </w:r>
    </w:p>
    <w:p w:rsidR="00727DEE" w:rsidRPr="008316BD" w:rsidRDefault="00727DEE" w:rsidP="00727DEE">
      <w:pPr>
        <w:rPr>
          <w:sz w:val="28"/>
          <w:szCs w:val="28"/>
          <w:lang w:val="ru-RU"/>
        </w:rPr>
      </w:pPr>
      <w:r>
        <w:rPr>
          <w:sz w:val="28"/>
          <w:szCs w:val="28"/>
          <w:lang w:val="ru-RU"/>
        </w:rPr>
        <w:t>д</w:t>
      </w:r>
      <w:r w:rsidRPr="008316BD">
        <w:rPr>
          <w:sz w:val="28"/>
          <w:szCs w:val="28"/>
          <w:lang w:val="ru-RU"/>
        </w:rPr>
        <w:t>иссертационного совета</w:t>
      </w:r>
    </w:p>
    <w:p w:rsidR="00727DEE" w:rsidRDefault="00727DEE" w:rsidP="00727DEE">
      <w:pPr>
        <w:rPr>
          <w:sz w:val="28"/>
          <w:szCs w:val="28"/>
          <w:lang w:val="ru-RU"/>
        </w:rPr>
      </w:pPr>
      <w:r>
        <w:rPr>
          <w:sz w:val="28"/>
          <w:szCs w:val="28"/>
          <w:lang w:val="ru-RU"/>
        </w:rPr>
        <w:t>к</w:t>
      </w:r>
      <w:r w:rsidRPr="008316BD">
        <w:rPr>
          <w:sz w:val="28"/>
          <w:szCs w:val="28"/>
          <w:lang w:val="ru-RU"/>
        </w:rPr>
        <w:t>андидат филологических наук, доцент</w:t>
      </w:r>
      <w:r>
        <w:rPr>
          <w:sz w:val="28"/>
          <w:szCs w:val="28"/>
          <w:lang w:val="ru-RU"/>
        </w:rPr>
        <w:t>_______________</w:t>
      </w:r>
      <w:r w:rsidRPr="008316BD">
        <w:rPr>
          <w:sz w:val="28"/>
          <w:szCs w:val="28"/>
          <w:lang w:val="ru-RU"/>
        </w:rPr>
        <w:t>Абдыкаимова О.С.</w:t>
      </w:r>
    </w:p>
    <w:p w:rsidR="00CA715F" w:rsidRPr="00A3322E" w:rsidRDefault="00CA715F">
      <w:pPr>
        <w:rPr>
          <w:lang w:val="ru-RU"/>
        </w:rPr>
      </w:pPr>
    </w:p>
    <w:p w:rsidR="000E2408" w:rsidRDefault="000E2408" w:rsidP="000E2408">
      <w:pPr>
        <w:jc w:val="center"/>
        <w:rPr>
          <w:b/>
          <w:sz w:val="28"/>
          <w:szCs w:val="28"/>
          <w:lang w:val="ru-RU"/>
        </w:rPr>
      </w:pPr>
      <w:r w:rsidRPr="000E2408">
        <w:rPr>
          <w:b/>
          <w:sz w:val="28"/>
          <w:szCs w:val="28"/>
          <w:lang w:val="ru-RU"/>
        </w:rPr>
        <w:t>Общая характеристика работы</w:t>
      </w:r>
    </w:p>
    <w:p w:rsidR="00E42D18" w:rsidRDefault="00E42D18" w:rsidP="00E42D18">
      <w:pPr>
        <w:rPr>
          <w:sz w:val="28"/>
          <w:szCs w:val="28"/>
          <w:lang w:val="ru-RU"/>
        </w:rPr>
      </w:pPr>
    </w:p>
    <w:p w:rsidR="00C337D7" w:rsidRPr="006A5193" w:rsidRDefault="00326AB1" w:rsidP="00523C11">
      <w:pPr>
        <w:tabs>
          <w:tab w:val="left" w:pos="540"/>
        </w:tabs>
        <w:ind w:hanging="360"/>
        <w:jc w:val="both"/>
        <w:rPr>
          <w:sz w:val="28"/>
          <w:szCs w:val="28"/>
          <w:lang w:val="ru-RU"/>
        </w:rPr>
      </w:pPr>
      <w:r>
        <w:rPr>
          <w:b/>
          <w:sz w:val="28"/>
          <w:szCs w:val="28"/>
          <w:lang w:val="ru-RU"/>
        </w:rPr>
        <w:tab/>
      </w:r>
      <w:r>
        <w:rPr>
          <w:b/>
          <w:sz w:val="28"/>
          <w:szCs w:val="28"/>
          <w:lang w:val="ru-RU"/>
        </w:rPr>
        <w:tab/>
      </w:r>
      <w:r w:rsidR="00E42D18" w:rsidRPr="006A5193">
        <w:rPr>
          <w:b/>
          <w:sz w:val="28"/>
          <w:szCs w:val="28"/>
          <w:lang w:val="ru-RU"/>
        </w:rPr>
        <w:t xml:space="preserve">Актуальность темы </w:t>
      </w:r>
      <w:r w:rsidR="00DE7209">
        <w:rPr>
          <w:b/>
          <w:sz w:val="28"/>
          <w:szCs w:val="28"/>
          <w:lang w:val="ru-RU"/>
        </w:rPr>
        <w:t xml:space="preserve">исследования </w:t>
      </w:r>
      <w:r w:rsidR="00C337D7" w:rsidRPr="006A5193">
        <w:rPr>
          <w:sz w:val="28"/>
          <w:szCs w:val="28"/>
          <w:lang w:val="ru-RU"/>
        </w:rPr>
        <w:t>определяется потребностью в анализе и обобщении современных тенденций, существующих и развивающихся в коммуникативных полях медиасредств и научных знаний, а также необходимостью более полного выявления и всестороннего изучения лингвостилистических особенностей современного научно-популярного медицинского текста. Исследование жанров научно-популярного текста по медицине способствует раскрытию коммуникативного и прагматического потенциала лингвостилистиче</w:t>
      </w:r>
      <w:r w:rsidR="00EF3E94">
        <w:rPr>
          <w:sz w:val="28"/>
          <w:szCs w:val="28"/>
          <w:lang w:val="ru-RU"/>
        </w:rPr>
        <w:t>ских особенностей, использованию</w:t>
      </w:r>
      <w:r w:rsidR="00C337D7" w:rsidRPr="006A5193">
        <w:rPr>
          <w:sz w:val="28"/>
          <w:szCs w:val="28"/>
          <w:lang w:val="ru-RU"/>
        </w:rPr>
        <w:t xml:space="preserve"> их для реализации эффективной педагогической коммуникации в условиях становления глобальной информационной инфраструктуры, в том числе и в Кыргызстане. </w:t>
      </w:r>
    </w:p>
    <w:p w:rsidR="003A6ED4" w:rsidRPr="006A5193" w:rsidRDefault="003A6ED4" w:rsidP="00523C11">
      <w:pPr>
        <w:tabs>
          <w:tab w:val="left" w:pos="540"/>
        </w:tabs>
        <w:ind w:hanging="360"/>
        <w:jc w:val="both"/>
        <w:rPr>
          <w:sz w:val="28"/>
          <w:szCs w:val="28"/>
          <w:lang w:val="ru-RU"/>
        </w:rPr>
      </w:pPr>
      <w:r w:rsidRPr="006A5193">
        <w:rPr>
          <w:sz w:val="28"/>
          <w:szCs w:val="28"/>
          <w:lang w:val="ru-RU"/>
        </w:rPr>
        <w:tab/>
      </w:r>
      <w:r w:rsidRPr="006A5193">
        <w:rPr>
          <w:sz w:val="28"/>
          <w:szCs w:val="28"/>
          <w:lang w:val="ru-RU"/>
        </w:rPr>
        <w:tab/>
      </w:r>
      <w:r w:rsidRPr="006A5193">
        <w:rPr>
          <w:b/>
          <w:sz w:val="28"/>
          <w:szCs w:val="28"/>
          <w:lang w:val="ru-RU"/>
        </w:rPr>
        <w:t xml:space="preserve">Связь темы диссертации с крупными научными программами и основными научно-исследовательскими </w:t>
      </w:r>
      <w:r w:rsidRPr="005C4D56">
        <w:rPr>
          <w:b/>
          <w:sz w:val="28"/>
          <w:szCs w:val="28"/>
          <w:lang w:val="ru-RU"/>
        </w:rPr>
        <w:t>работами</w:t>
      </w:r>
      <w:r w:rsidRPr="005C4D56">
        <w:rPr>
          <w:sz w:val="28"/>
          <w:szCs w:val="28"/>
          <w:lang w:val="ru-RU"/>
        </w:rPr>
        <w:t>.</w:t>
      </w:r>
      <w:r w:rsidRPr="006A5193">
        <w:rPr>
          <w:sz w:val="28"/>
          <w:szCs w:val="28"/>
          <w:lang w:val="ru-RU"/>
        </w:rPr>
        <w:t xml:space="preserve"> Работа является инициативной.</w:t>
      </w:r>
    </w:p>
    <w:p w:rsidR="00CD522E" w:rsidRPr="006A5193" w:rsidRDefault="003A6ED4" w:rsidP="005D3B4D">
      <w:pPr>
        <w:ind w:firstLine="708"/>
        <w:jc w:val="both"/>
        <w:rPr>
          <w:sz w:val="28"/>
          <w:szCs w:val="28"/>
          <w:lang w:val="ru-RU"/>
        </w:rPr>
      </w:pPr>
      <w:r w:rsidRPr="006A5193">
        <w:rPr>
          <w:b/>
          <w:sz w:val="28"/>
          <w:szCs w:val="28"/>
          <w:lang w:val="ru-RU"/>
        </w:rPr>
        <w:t>Цель диссертационного исследования</w:t>
      </w:r>
      <w:r w:rsidR="005D3B4D" w:rsidRPr="006A5193">
        <w:rPr>
          <w:sz w:val="28"/>
          <w:szCs w:val="28"/>
          <w:lang w:val="ru-RU"/>
        </w:rPr>
        <w:t>состоит в описании лингвостилистических особенностей функционирования языковых средств и приёмов, используемых в современных научно-популярных статьях на медицинскую тематику.</w:t>
      </w:r>
    </w:p>
    <w:p w:rsidR="005D3B4D" w:rsidRPr="006A5193" w:rsidRDefault="005D3B4D" w:rsidP="005D3B4D">
      <w:pPr>
        <w:ind w:firstLine="708"/>
        <w:jc w:val="both"/>
        <w:rPr>
          <w:sz w:val="28"/>
          <w:szCs w:val="28"/>
          <w:lang w:val="ru-RU"/>
        </w:rPr>
      </w:pPr>
      <w:r w:rsidRPr="006A5193">
        <w:rPr>
          <w:sz w:val="28"/>
          <w:szCs w:val="28"/>
          <w:lang w:val="ru-RU"/>
        </w:rPr>
        <w:t xml:space="preserve"> Достижение поставленной цели </w:t>
      </w:r>
      <w:r w:rsidR="00CD522E" w:rsidRPr="006A5193">
        <w:rPr>
          <w:sz w:val="28"/>
          <w:szCs w:val="28"/>
          <w:lang w:val="ru-RU"/>
        </w:rPr>
        <w:t>обусловило</w:t>
      </w:r>
      <w:r w:rsidRPr="006A5193">
        <w:rPr>
          <w:sz w:val="28"/>
          <w:szCs w:val="28"/>
          <w:lang w:val="ru-RU"/>
        </w:rPr>
        <w:t xml:space="preserve"> постановку следующих </w:t>
      </w:r>
      <w:r w:rsidRPr="006A5193">
        <w:rPr>
          <w:b/>
          <w:sz w:val="28"/>
          <w:szCs w:val="28"/>
          <w:lang w:val="ru-RU"/>
        </w:rPr>
        <w:t>задач</w:t>
      </w:r>
      <w:r w:rsidR="00CD522E" w:rsidRPr="006A5193">
        <w:rPr>
          <w:b/>
          <w:sz w:val="28"/>
          <w:szCs w:val="28"/>
          <w:lang w:val="ru-RU"/>
        </w:rPr>
        <w:t xml:space="preserve"> исследования</w:t>
      </w:r>
      <w:r w:rsidRPr="006A5193">
        <w:rPr>
          <w:sz w:val="28"/>
          <w:szCs w:val="28"/>
          <w:lang w:val="ru-RU"/>
        </w:rPr>
        <w:t>:</w:t>
      </w:r>
    </w:p>
    <w:p w:rsidR="005D3B4D" w:rsidRPr="006A5193" w:rsidRDefault="005D3B4D" w:rsidP="0035228A">
      <w:pPr>
        <w:pStyle w:val="a3"/>
        <w:numPr>
          <w:ilvl w:val="0"/>
          <w:numId w:val="1"/>
        </w:numPr>
        <w:ind w:left="1423" w:hanging="357"/>
        <w:jc w:val="both"/>
        <w:rPr>
          <w:sz w:val="28"/>
          <w:szCs w:val="28"/>
        </w:rPr>
      </w:pPr>
      <w:r w:rsidRPr="006A5193">
        <w:rPr>
          <w:sz w:val="28"/>
          <w:szCs w:val="28"/>
        </w:rPr>
        <w:t xml:space="preserve">рассмотреть научно-популярный текст как компонент научного дискурса; </w:t>
      </w:r>
    </w:p>
    <w:p w:rsidR="005D3B4D" w:rsidRPr="006A5193" w:rsidRDefault="005D3B4D" w:rsidP="0035228A">
      <w:pPr>
        <w:pStyle w:val="a3"/>
        <w:numPr>
          <w:ilvl w:val="0"/>
          <w:numId w:val="1"/>
        </w:numPr>
        <w:spacing w:after="200"/>
        <w:ind w:left="1423" w:hanging="357"/>
        <w:jc w:val="both"/>
        <w:rPr>
          <w:sz w:val="28"/>
          <w:szCs w:val="28"/>
        </w:rPr>
      </w:pPr>
      <w:r w:rsidRPr="006A5193">
        <w:rPr>
          <w:sz w:val="28"/>
          <w:szCs w:val="28"/>
        </w:rPr>
        <w:t>описать основные функциональные семантико-стилистические категории (ФССК) научно-популярных текстов;</w:t>
      </w:r>
    </w:p>
    <w:p w:rsidR="005D3B4D" w:rsidRPr="006A5193" w:rsidRDefault="005D3B4D" w:rsidP="0035228A">
      <w:pPr>
        <w:pStyle w:val="a3"/>
        <w:numPr>
          <w:ilvl w:val="0"/>
          <w:numId w:val="1"/>
        </w:numPr>
        <w:spacing w:after="200"/>
        <w:ind w:left="1423" w:hanging="357"/>
        <w:jc w:val="both"/>
        <w:rPr>
          <w:sz w:val="28"/>
          <w:szCs w:val="28"/>
        </w:rPr>
      </w:pPr>
      <w:r w:rsidRPr="006A5193">
        <w:rPr>
          <w:sz w:val="28"/>
          <w:szCs w:val="28"/>
        </w:rPr>
        <w:t>выявить лексико-фразеологические и морфолого-синтаксические особенности речи в научно-</w:t>
      </w:r>
      <w:r w:rsidR="00904908">
        <w:rPr>
          <w:sz w:val="28"/>
          <w:szCs w:val="28"/>
        </w:rPr>
        <w:t>популярном медицинском дискурсе</w:t>
      </w:r>
      <w:r w:rsidRPr="006A5193">
        <w:rPr>
          <w:sz w:val="28"/>
          <w:szCs w:val="28"/>
        </w:rPr>
        <w:t>;</w:t>
      </w:r>
    </w:p>
    <w:p w:rsidR="005D3B4D" w:rsidRPr="006A5193" w:rsidRDefault="005D3B4D" w:rsidP="0035228A">
      <w:pPr>
        <w:pStyle w:val="a3"/>
        <w:numPr>
          <w:ilvl w:val="0"/>
          <w:numId w:val="1"/>
        </w:numPr>
        <w:spacing w:after="200"/>
        <w:ind w:left="1423" w:hanging="357"/>
        <w:jc w:val="both"/>
        <w:rPr>
          <w:sz w:val="28"/>
          <w:szCs w:val="28"/>
        </w:rPr>
      </w:pPr>
      <w:r w:rsidRPr="006A5193">
        <w:rPr>
          <w:sz w:val="28"/>
          <w:szCs w:val="28"/>
        </w:rPr>
        <w:t>проанализировать средства выражения экспрессивности и эмотивности в научно-</w:t>
      </w:r>
      <w:r w:rsidR="00904908">
        <w:rPr>
          <w:sz w:val="28"/>
          <w:szCs w:val="28"/>
        </w:rPr>
        <w:t>популярном медицинском дискурсе</w:t>
      </w:r>
      <w:r w:rsidRPr="006A5193">
        <w:rPr>
          <w:sz w:val="28"/>
          <w:szCs w:val="28"/>
        </w:rPr>
        <w:t>;</w:t>
      </w:r>
    </w:p>
    <w:p w:rsidR="005D3B4D" w:rsidRPr="006A5193" w:rsidRDefault="005D3B4D" w:rsidP="0035228A">
      <w:pPr>
        <w:pStyle w:val="a3"/>
        <w:numPr>
          <w:ilvl w:val="0"/>
          <w:numId w:val="1"/>
        </w:numPr>
        <w:spacing w:after="200"/>
        <w:ind w:left="1423" w:hanging="357"/>
        <w:jc w:val="both"/>
        <w:rPr>
          <w:sz w:val="28"/>
          <w:szCs w:val="28"/>
        </w:rPr>
      </w:pPr>
      <w:r w:rsidRPr="006A5193">
        <w:rPr>
          <w:sz w:val="28"/>
          <w:szCs w:val="28"/>
        </w:rPr>
        <w:t>охарактеризовать приёмы обращения к адресату в научно-</w:t>
      </w:r>
      <w:r w:rsidR="00B772C7">
        <w:rPr>
          <w:sz w:val="28"/>
          <w:szCs w:val="28"/>
        </w:rPr>
        <w:t>популярном медицинском дискурсе.</w:t>
      </w:r>
    </w:p>
    <w:p w:rsidR="008E03E8" w:rsidRPr="006A5193" w:rsidRDefault="00A42BB7" w:rsidP="008E03E8">
      <w:pPr>
        <w:jc w:val="both"/>
        <w:rPr>
          <w:sz w:val="28"/>
          <w:szCs w:val="28"/>
          <w:lang w:val="ru-RU"/>
        </w:rPr>
      </w:pPr>
      <w:r w:rsidRPr="006A5193">
        <w:rPr>
          <w:sz w:val="28"/>
          <w:szCs w:val="28"/>
          <w:lang w:val="ru-RU"/>
        </w:rPr>
        <w:tab/>
      </w:r>
      <w:r w:rsidRPr="006A5193">
        <w:rPr>
          <w:b/>
          <w:sz w:val="28"/>
          <w:szCs w:val="28"/>
          <w:lang w:val="ru-RU"/>
        </w:rPr>
        <w:t>Научная новизна</w:t>
      </w:r>
      <w:r w:rsidR="008E03E8" w:rsidRPr="006A5193">
        <w:rPr>
          <w:sz w:val="28"/>
          <w:szCs w:val="28"/>
          <w:lang w:val="ru-RU"/>
        </w:rPr>
        <w:t xml:space="preserve">исследования обусловлена тем, что в настоящее время  в лингвистике очень мало работ, анализирующих языковые средства научно-популярного текста  медицинской тематики как ядерные, центральные и периферийные </w:t>
      </w:r>
      <w:r w:rsidR="00E22E15" w:rsidRPr="006A5193">
        <w:rPr>
          <w:sz w:val="28"/>
          <w:szCs w:val="28"/>
          <w:lang w:val="ru-RU"/>
        </w:rPr>
        <w:t>компоненты</w:t>
      </w:r>
      <w:r w:rsidR="008E03E8" w:rsidRPr="006A5193">
        <w:rPr>
          <w:sz w:val="28"/>
          <w:szCs w:val="28"/>
          <w:lang w:val="ru-RU"/>
        </w:rPr>
        <w:t xml:space="preserve"> полевой модели;</w:t>
      </w:r>
    </w:p>
    <w:p w:rsidR="00B772C7" w:rsidRDefault="008E03E8" w:rsidP="008E03E8">
      <w:pPr>
        <w:ind w:firstLine="708"/>
        <w:jc w:val="both"/>
        <w:rPr>
          <w:sz w:val="28"/>
          <w:szCs w:val="28"/>
          <w:lang w:val="ru-RU"/>
        </w:rPr>
      </w:pPr>
      <w:r w:rsidRPr="006A5193">
        <w:rPr>
          <w:sz w:val="28"/>
          <w:szCs w:val="28"/>
          <w:lang w:val="ru-RU"/>
        </w:rPr>
        <w:t xml:space="preserve">- предпринята попытка построения полевой модели научного стиля,  где научно-популярная медицинская статья рассматривается в качестве периферийного жанра, расположенного в пространстве дискурсивного  взаимодействия научного и публицистического стилей; </w:t>
      </w:r>
    </w:p>
    <w:p w:rsidR="008E03E8" w:rsidRPr="006A5193" w:rsidRDefault="008E03E8" w:rsidP="008E03E8">
      <w:pPr>
        <w:ind w:firstLine="708"/>
        <w:jc w:val="both"/>
        <w:rPr>
          <w:sz w:val="28"/>
          <w:szCs w:val="28"/>
          <w:lang w:val="ru-RU"/>
        </w:rPr>
      </w:pPr>
      <w:r w:rsidRPr="006A5193">
        <w:rPr>
          <w:sz w:val="28"/>
          <w:szCs w:val="28"/>
          <w:lang w:val="ru-RU"/>
        </w:rPr>
        <w:t>- впервые  лингвостилистические особенности научно-популярного медицинского текста были исследованы в качестве элементов полевой модели.</w:t>
      </w:r>
    </w:p>
    <w:p w:rsidR="00133A84" w:rsidRPr="006A5193" w:rsidRDefault="00133A84" w:rsidP="00133A84">
      <w:pPr>
        <w:ind w:firstLine="708"/>
        <w:jc w:val="both"/>
        <w:rPr>
          <w:sz w:val="28"/>
          <w:szCs w:val="28"/>
          <w:lang w:val="ru-RU"/>
        </w:rPr>
      </w:pPr>
      <w:r w:rsidRPr="006A5193">
        <w:rPr>
          <w:b/>
          <w:sz w:val="28"/>
          <w:szCs w:val="28"/>
          <w:lang w:val="ru-RU"/>
        </w:rPr>
        <w:lastRenderedPageBreak/>
        <w:t xml:space="preserve">Практическая значимость </w:t>
      </w:r>
      <w:r w:rsidRPr="006A5193">
        <w:rPr>
          <w:sz w:val="28"/>
          <w:szCs w:val="28"/>
          <w:lang w:val="ru-RU"/>
        </w:rPr>
        <w:t xml:space="preserve">заключается в том, что полученные результаты и выводы могут быть использованы при преподавании вузовских курсов стилистики русского языка, риторики и культуры речи, в том числе и  на медицинских факультетах Кыргызстана,  а также в практической работе при создании научно-популярных текстов на медицинские темы. Данные разработки могут применяться для создания тренировочных заданий и упражнений, развивающих профессиональные компетенции. Так, с 2009 учебного года в Кыргызско-Российском Славянском университете развитие профессиональных компетенций будущих врачей строится на обучении профессионально значимым речевым жанрам.  Образцы таких жанров представлены в  учебном пособии авторов Г.П.Шепелевой и Н.И.Дорцуевой  «Стилистика русского языка и культура речи для студентов медицинских специальностей» [Бишкек, 2009]. В пособии особое внимание уделяется научному, официально-деловому и публицистическому стилям, которыми должен владеть специалист медицинского профиля. Тексты упражнений связаны с вопросами медицины и здравоохранения.  </w:t>
      </w:r>
    </w:p>
    <w:p w:rsidR="00323F14" w:rsidRPr="00323F14" w:rsidRDefault="00C42805" w:rsidP="00BB7CA4">
      <w:pPr>
        <w:spacing w:line="360" w:lineRule="auto"/>
        <w:ind w:firstLine="708"/>
        <w:jc w:val="both"/>
        <w:rPr>
          <w:b/>
          <w:sz w:val="28"/>
          <w:szCs w:val="28"/>
          <w:lang w:val="ru-RU"/>
        </w:rPr>
      </w:pPr>
      <w:r w:rsidRPr="006A5193">
        <w:rPr>
          <w:sz w:val="28"/>
          <w:szCs w:val="28"/>
          <w:lang w:val="ru-RU"/>
        </w:rPr>
        <w:t xml:space="preserve">В результате проведённого исследования </w:t>
      </w:r>
      <w:r w:rsidRPr="006A5193">
        <w:rPr>
          <w:b/>
          <w:sz w:val="28"/>
          <w:szCs w:val="28"/>
          <w:lang w:val="ru-RU"/>
        </w:rPr>
        <w:t xml:space="preserve">на защиту выносятся </w:t>
      </w:r>
    </w:p>
    <w:p w:rsidR="00C6285D" w:rsidRPr="006A5193" w:rsidRDefault="00C42805" w:rsidP="00C6285D">
      <w:pPr>
        <w:spacing w:line="360" w:lineRule="auto"/>
        <w:jc w:val="both"/>
        <w:rPr>
          <w:b/>
          <w:sz w:val="28"/>
          <w:szCs w:val="28"/>
          <w:lang w:val="ru-RU"/>
        </w:rPr>
      </w:pPr>
      <w:r w:rsidRPr="006A5193">
        <w:rPr>
          <w:b/>
          <w:sz w:val="28"/>
          <w:szCs w:val="28"/>
          <w:lang w:val="ru-RU"/>
        </w:rPr>
        <w:t>основные положения диссертации:</w:t>
      </w:r>
    </w:p>
    <w:p w:rsidR="00C6285D" w:rsidRPr="006A5193" w:rsidRDefault="00C6285D" w:rsidP="00C6285D">
      <w:pPr>
        <w:jc w:val="both"/>
        <w:rPr>
          <w:b/>
          <w:i/>
          <w:sz w:val="28"/>
          <w:szCs w:val="28"/>
          <w:lang w:val="ru-RU"/>
        </w:rPr>
      </w:pPr>
      <w:r w:rsidRPr="006A5193">
        <w:rPr>
          <w:b/>
          <w:sz w:val="28"/>
          <w:szCs w:val="28"/>
          <w:lang w:val="ru-RU"/>
        </w:rPr>
        <w:t xml:space="preserve">1. </w:t>
      </w:r>
      <w:r w:rsidRPr="006A5193">
        <w:rPr>
          <w:sz w:val="28"/>
          <w:szCs w:val="28"/>
          <w:lang w:val="ru-RU"/>
        </w:rPr>
        <w:t xml:space="preserve">Все научно-популярные медицинские тексты (НПМТ) являются переходными образованиями.  Жанры НПМТ совмещают  черты двух  функциональных стилей: </w:t>
      </w:r>
      <w:r w:rsidRPr="006A5193">
        <w:rPr>
          <w:i/>
          <w:sz w:val="28"/>
          <w:szCs w:val="28"/>
          <w:lang w:val="ru-RU"/>
        </w:rPr>
        <w:t>научного</w:t>
      </w:r>
      <w:r w:rsidRPr="006A5193">
        <w:rPr>
          <w:sz w:val="28"/>
          <w:szCs w:val="28"/>
          <w:lang w:val="ru-RU"/>
        </w:rPr>
        <w:t xml:space="preserve"> и </w:t>
      </w:r>
      <w:r w:rsidRPr="006A5193">
        <w:rPr>
          <w:i/>
          <w:sz w:val="28"/>
          <w:szCs w:val="28"/>
          <w:lang w:val="ru-RU"/>
        </w:rPr>
        <w:t>публицистического.</w:t>
      </w:r>
    </w:p>
    <w:p w:rsidR="00C6285D" w:rsidRPr="006A5193" w:rsidRDefault="00C6285D" w:rsidP="00C6285D">
      <w:pPr>
        <w:jc w:val="both"/>
        <w:rPr>
          <w:b/>
          <w:sz w:val="28"/>
          <w:szCs w:val="28"/>
          <w:lang w:val="ru-RU"/>
        </w:rPr>
      </w:pPr>
      <w:r w:rsidRPr="006A5193">
        <w:rPr>
          <w:b/>
          <w:sz w:val="28"/>
          <w:szCs w:val="28"/>
          <w:lang w:val="ru-RU"/>
        </w:rPr>
        <w:t xml:space="preserve">2.  </w:t>
      </w:r>
      <w:r w:rsidRPr="006A5193">
        <w:rPr>
          <w:sz w:val="28"/>
          <w:szCs w:val="28"/>
          <w:lang w:val="ru-RU"/>
        </w:rPr>
        <w:t>Лексиканаучно-популярного медицинского дискурса (НПМД) с позиции полевой структуры представлена как ядерными, центральными, так и периферийными компонентами, где ядро – общеупотребительные слова, центр – общенаучная лексика, а периферия – терминология. Морфологические особенности НПМТ могут быть представлены  в виде полевой структуры, ядром которой являются имена существительные, центр – имена прилагательные и причастия, ближняя периферия представлена глаголами и деепричастиями, дальняя – числительными, отымёнными предлогами, союзами и частицами.</w:t>
      </w:r>
    </w:p>
    <w:p w:rsidR="00C6285D" w:rsidRPr="006A5193" w:rsidRDefault="00C6285D" w:rsidP="00C6285D">
      <w:pPr>
        <w:jc w:val="both"/>
        <w:rPr>
          <w:sz w:val="28"/>
          <w:szCs w:val="28"/>
          <w:lang w:val="ru-RU"/>
        </w:rPr>
      </w:pPr>
      <w:r w:rsidRPr="006A5193">
        <w:rPr>
          <w:b/>
          <w:sz w:val="28"/>
          <w:szCs w:val="28"/>
          <w:lang w:val="ru-RU"/>
        </w:rPr>
        <w:t xml:space="preserve">3. </w:t>
      </w:r>
      <w:r w:rsidRPr="006A5193">
        <w:rPr>
          <w:sz w:val="28"/>
          <w:szCs w:val="28"/>
          <w:lang w:val="ru-RU"/>
        </w:rPr>
        <w:t xml:space="preserve">Синтаксические единицы научно-популярных медицинских текстов способны выступать не только  в качестве функционально-стилистических средств, но и в роли экспрессивно-стилистических образований.Среди  </w:t>
      </w:r>
      <w:r w:rsidR="008F1B77">
        <w:rPr>
          <w:sz w:val="28"/>
          <w:szCs w:val="28"/>
          <w:lang w:val="ru-RU"/>
        </w:rPr>
        <w:t xml:space="preserve">семантических и </w:t>
      </w:r>
      <w:r w:rsidRPr="006A5193">
        <w:rPr>
          <w:sz w:val="28"/>
          <w:szCs w:val="28"/>
          <w:lang w:val="ru-RU"/>
        </w:rPr>
        <w:t>синтаксических  фигур речи, используемых в НПМТ, наиболее частотной является  антитеза, затем, по степени частотности употребления, располага</w:t>
      </w:r>
      <w:r w:rsidR="004317CD">
        <w:rPr>
          <w:sz w:val="28"/>
          <w:szCs w:val="28"/>
          <w:lang w:val="ru-RU"/>
        </w:rPr>
        <w:t>ются градация, анафора, эпифора</w:t>
      </w:r>
      <w:r w:rsidRPr="006A5193">
        <w:rPr>
          <w:sz w:val="28"/>
          <w:szCs w:val="28"/>
          <w:lang w:val="ru-RU"/>
        </w:rPr>
        <w:t xml:space="preserve"> и умолчание. </w:t>
      </w:r>
    </w:p>
    <w:p w:rsidR="00C6285D" w:rsidRPr="006A5193" w:rsidRDefault="00C6285D" w:rsidP="00C6285D">
      <w:pPr>
        <w:jc w:val="both"/>
        <w:rPr>
          <w:sz w:val="28"/>
          <w:szCs w:val="28"/>
          <w:lang w:val="ru-RU"/>
        </w:rPr>
      </w:pPr>
      <w:r w:rsidRPr="006A5193">
        <w:rPr>
          <w:b/>
          <w:sz w:val="28"/>
          <w:szCs w:val="28"/>
          <w:lang w:val="ru-RU"/>
        </w:rPr>
        <w:t xml:space="preserve">4. </w:t>
      </w:r>
      <w:r w:rsidRPr="006A5193">
        <w:rPr>
          <w:sz w:val="28"/>
          <w:szCs w:val="28"/>
          <w:lang w:val="ru-RU"/>
        </w:rPr>
        <w:t xml:space="preserve">Выразительными средствами научно-популярного медицинского дискурса являются экспрессивная и эмоционально-оценочная  лексика, различные виды тропов.  В полевой модели набора образных средств научно-популярного медицинского дискурса ядро представлено метафорой и сравнением. Центр – это эпитет и перифраза.  Ближняя периферия –  метонимия и синекдоха. Дальняя периферия – гипербола, мейозис и  аллегория. </w:t>
      </w:r>
    </w:p>
    <w:p w:rsidR="00C6285D" w:rsidRPr="006A5193" w:rsidRDefault="00C6285D" w:rsidP="00C6285D">
      <w:pPr>
        <w:ind w:firstLine="708"/>
        <w:jc w:val="both"/>
        <w:rPr>
          <w:sz w:val="28"/>
          <w:szCs w:val="28"/>
          <w:lang w:val="ru-RU"/>
        </w:rPr>
      </w:pPr>
      <w:r w:rsidRPr="006A5193">
        <w:rPr>
          <w:b/>
          <w:sz w:val="28"/>
          <w:szCs w:val="28"/>
          <w:lang w:val="ru-RU"/>
        </w:rPr>
        <w:lastRenderedPageBreak/>
        <w:t xml:space="preserve">Личный вклад соискателя </w:t>
      </w:r>
      <w:r w:rsidRPr="006A5193">
        <w:rPr>
          <w:sz w:val="28"/>
          <w:szCs w:val="28"/>
          <w:lang w:val="ru-RU"/>
        </w:rPr>
        <w:t xml:space="preserve">заключается в сборе, анализе, теоретическом осмыслении конкретного языкового материала, собранного из статей  различных современных СМИ России, Кыргызстана и Казахстана, а также в создании совместного с научным руководителем учебного пособия для студентов-медиков, общим объёмом 5 печатных листов. Вклад автора исследования по работе с пособием составляет  </w:t>
      </w:r>
      <w:r w:rsidRPr="006A5193">
        <w:rPr>
          <w:b/>
          <w:sz w:val="28"/>
          <w:szCs w:val="28"/>
          <w:lang w:val="ru-RU"/>
        </w:rPr>
        <w:t>3</w:t>
      </w:r>
      <w:r w:rsidRPr="006A5193">
        <w:rPr>
          <w:sz w:val="28"/>
          <w:szCs w:val="28"/>
          <w:lang w:val="ru-RU"/>
        </w:rPr>
        <w:t>печатных листа.</w:t>
      </w:r>
    </w:p>
    <w:p w:rsidR="00CA6232" w:rsidRPr="006A5193" w:rsidRDefault="00C6285D" w:rsidP="00CA6232">
      <w:pPr>
        <w:ind w:firstLine="708"/>
        <w:jc w:val="both"/>
        <w:rPr>
          <w:sz w:val="28"/>
          <w:szCs w:val="28"/>
          <w:lang w:val="ru-RU"/>
        </w:rPr>
      </w:pPr>
      <w:r w:rsidRPr="006A5193">
        <w:rPr>
          <w:b/>
          <w:sz w:val="28"/>
          <w:szCs w:val="28"/>
          <w:lang w:val="ru-RU"/>
        </w:rPr>
        <w:t>Апробация результатов исследования.</w:t>
      </w:r>
      <w:r w:rsidRPr="006A5193">
        <w:rPr>
          <w:sz w:val="28"/>
          <w:szCs w:val="28"/>
          <w:lang w:val="ru-RU"/>
        </w:rPr>
        <w:t xml:space="preserve"> Основные положения и результаты диссертационного исследования прошли апробациюв выступлениях на четырёх международных научно-практических конференциях в КРСУ, КНУ им.Ж.Баласагына, КАО, а также в</w:t>
      </w:r>
      <w:r w:rsidR="002C2455">
        <w:rPr>
          <w:sz w:val="28"/>
          <w:szCs w:val="28"/>
          <w:lang w:val="ru-RU"/>
        </w:rPr>
        <w:t>о</w:t>
      </w:r>
      <w:r w:rsidR="0043572E">
        <w:rPr>
          <w:sz w:val="28"/>
          <w:szCs w:val="28"/>
        </w:rPr>
        <w:t>II</w:t>
      </w:r>
      <w:r w:rsidRPr="006A5193">
        <w:rPr>
          <w:sz w:val="28"/>
          <w:szCs w:val="28"/>
          <w:lang w:val="ru-RU"/>
        </w:rPr>
        <w:t>всероссийск</w:t>
      </w:r>
      <w:r w:rsidR="002C2455">
        <w:rPr>
          <w:sz w:val="28"/>
          <w:szCs w:val="28"/>
          <w:lang w:val="ru-RU"/>
        </w:rPr>
        <w:t>ой заочной</w:t>
      </w:r>
      <w:r w:rsidRPr="006A5193">
        <w:rPr>
          <w:sz w:val="28"/>
          <w:szCs w:val="28"/>
          <w:lang w:val="ru-RU"/>
        </w:rPr>
        <w:t xml:space="preserve"> научно-прак</w:t>
      </w:r>
      <w:r w:rsidR="002C2455">
        <w:rPr>
          <w:sz w:val="28"/>
          <w:szCs w:val="28"/>
          <w:lang w:val="ru-RU"/>
        </w:rPr>
        <w:t>тической</w:t>
      </w:r>
      <w:r w:rsidRPr="006A5193">
        <w:rPr>
          <w:sz w:val="28"/>
          <w:szCs w:val="28"/>
          <w:lang w:val="ru-RU"/>
        </w:rPr>
        <w:t xml:space="preserve"> конференци</w:t>
      </w:r>
      <w:r w:rsidR="002C2455">
        <w:rPr>
          <w:sz w:val="28"/>
          <w:szCs w:val="28"/>
          <w:lang w:val="ru-RU"/>
        </w:rPr>
        <w:t>и</w:t>
      </w:r>
      <w:r w:rsidRPr="006A5193">
        <w:rPr>
          <w:sz w:val="28"/>
          <w:szCs w:val="28"/>
          <w:lang w:val="ru-RU"/>
        </w:rPr>
        <w:t xml:space="preserve"> с международным участием</w:t>
      </w:r>
      <w:r w:rsidR="0043572E">
        <w:rPr>
          <w:sz w:val="28"/>
          <w:szCs w:val="28"/>
          <w:lang w:val="ru-RU"/>
        </w:rPr>
        <w:t xml:space="preserve"> «Актуальные научные проблемы»</w:t>
      </w:r>
      <w:r w:rsidR="00B772C7">
        <w:rPr>
          <w:sz w:val="28"/>
          <w:szCs w:val="28"/>
          <w:lang w:val="ru-RU"/>
        </w:rPr>
        <w:t xml:space="preserve"> и публикации</w:t>
      </w:r>
      <w:r w:rsidR="002C2455">
        <w:rPr>
          <w:sz w:val="28"/>
          <w:szCs w:val="28"/>
          <w:lang w:val="ru-RU"/>
        </w:rPr>
        <w:t xml:space="preserve"> работ</w:t>
      </w:r>
      <w:r w:rsidR="005C4D56">
        <w:rPr>
          <w:sz w:val="28"/>
          <w:szCs w:val="28"/>
          <w:lang w:val="ru-RU"/>
        </w:rPr>
        <w:t>ы</w:t>
      </w:r>
      <w:r w:rsidR="002C2455">
        <w:rPr>
          <w:sz w:val="28"/>
          <w:szCs w:val="28"/>
          <w:lang w:val="ru-RU"/>
        </w:rPr>
        <w:t xml:space="preserve"> в российском</w:t>
      </w:r>
      <w:r w:rsidRPr="006A5193">
        <w:rPr>
          <w:sz w:val="28"/>
          <w:szCs w:val="28"/>
          <w:lang w:val="ru-RU"/>
        </w:rPr>
        <w:t xml:space="preserve"> сборник</w:t>
      </w:r>
      <w:r w:rsidR="002C2455">
        <w:rPr>
          <w:sz w:val="28"/>
          <w:szCs w:val="28"/>
          <w:lang w:val="ru-RU"/>
        </w:rPr>
        <w:t>е научных трудов</w:t>
      </w:r>
      <w:r w:rsidR="0043572E">
        <w:rPr>
          <w:sz w:val="28"/>
          <w:szCs w:val="28"/>
          <w:lang w:val="ru-RU"/>
        </w:rPr>
        <w:t xml:space="preserve"> / журнале «Мир гуманитарных наук»</w:t>
      </w:r>
      <w:r w:rsidR="002C2455">
        <w:rPr>
          <w:sz w:val="28"/>
          <w:szCs w:val="28"/>
          <w:lang w:val="ru-RU"/>
        </w:rPr>
        <w:t xml:space="preserve"> города</w:t>
      </w:r>
      <w:r w:rsidRPr="006A5193">
        <w:rPr>
          <w:sz w:val="28"/>
          <w:szCs w:val="28"/>
          <w:lang w:val="ru-RU"/>
        </w:rPr>
        <w:t>Екатеринбург</w:t>
      </w:r>
      <w:r w:rsidR="002C2455">
        <w:rPr>
          <w:sz w:val="28"/>
          <w:szCs w:val="28"/>
          <w:lang w:val="ru-RU"/>
        </w:rPr>
        <w:t>а.</w:t>
      </w:r>
      <w:r w:rsidR="00CA6232" w:rsidRPr="006A5193">
        <w:rPr>
          <w:sz w:val="28"/>
          <w:szCs w:val="28"/>
          <w:lang w:val="ru-RU"/>
        </w:rPr>
        <w:t>Кроме того,  с 2009 учебного года изучение научно-популярных текстов на медицинские темы проходит на практических занятиях  со студентами-медиками КРСУ по теме «Научный стиль» по вышеуказанному учебному пособию авторов Г.П.Шепелевой и Н.И.Дорцуевой .</w:t>
      </w:r>
    </w:p>
    <w:p w:rsidR="00C6285D" w:rsidRPr="006A5193" w:rsidRDefault="000445CD" w:rsidP="00C6285D">
      <w:pPr>
        <w:ind w:firstLine="708"/>
        <w:jc w:val="both"/>
        <w:rPr>
          <w:sz w:val="28"/>
          <w:szCs w:val="28"/>
          <w:lang w:val="ru-RU"/>
        </w:rPr>
      </w:pPr>
      <w:r w:rsidRPr="006A5193">
        <w:rPr>
          <w:b/>
          <w:sz w:val="28"/>
          <w:szCs w:val="28"/>
          <w:lang w:val="ru-RU"/>
        </w:rPr>
        <w:t>Полнота отражения результатов диссертации в публикациях.</w:t>
      </w:r>
      <w:r w:rsidR="00C6285D" w:rsidRPr="006A5193">
        <w:rPr>
          <w:sz w:val="28"/>
          <w:szCs w:val="28"/>
          <w:lang w:val="ru-RU"/>
        </w:rPr>
        <w:t xml:space="preserve">Содержание и основные положения диссертации отражены в 15 публикациях общим объёмом  </w:t>
      </w:r>
      <w:r w:rsidR="00BF5EA0">
        <w:rPr>
          <w:sz w:val="28"/>
          <w:szCs w:val="28"/>
          <w:lang w:val="ru-RU"/>
        </w:rPr>
        <w:t>8</w:t>
      </w:r>
      <w:r w:rsidR="00C6285D" w:rsidRPr="006A5193">
        <w:rPr>
          <w:sz w:val="28"/>
          <w:szCs w:val="28"/>
          <w:lang w:val="ru-RU"/>
        </w:rPr>
        <w:t xml:space="preserve">,5 п.л., в том числе  7 – в изданиях, рекомендованных ВАК КР. </w:t>
      </w:r>
    </w:p>
    <w:p w:rsidR="000445CD" w:rsidRPr="006A5193" w:rsidRDefault="000445CD" w:rsidP="000445CD">
      <w:pPr>
        <w:spacing w:after="200"/>
        <w:ind w:firstLine="709"/>
        <w:jc w:val="both"/>
        <w:rPr>
          <w:sz w:val="28"/>
          <w:szCs w:val="28"/>
          <w:lang w:val="ru-RU"/>
        </w:rPr>
      </w:pPr>
      <w:r w:rsidRPr="006A5193">
        <w:rPr>
          <w:b/>
          <w:sz w:val="28"/>
          <w:szCs w:val="28"/>
          <w:lang w:val="ru-RU"/>
        </w:rPr>
        <w:t xml:space="preserve">Структура и объём диссертации.  </w:t>
      </w:r>
      <w:r w:rsidRPr="006A5193">
        <w:rPr>
          <w:sz w:val="28"/>
          <w:szCs w:val="28"/>
          <w:lang w:val="ru-RU"/>
        </w:rPr>
        <w:t xml:space="preserve">Исследование состоит из введения, трёх глав, выводов, списка использованной литературы, приложения. Полный объём диссертации </w:t>
      </w:r>
      <w:r w:rsidR="001A216F" w:rsidRPr="006A5193">
        <w:rPr>
          <w:sz w:val="28"/>
          <w:szCs w:val="28"/>
          <w:lang w:val="ru-RU"/>
        </w:rPr>
        <w:t>составляет 205</w:t>
      </w:r>
      <w:r w:rsidRPr="006A5193">
        <w:rPr>
          <w:sz w:val="28"/>
          <w:szCs w:val="28"/>
          <w:lang w:val="ru-RU"/>
        </w:rPr>
        <w:t xml:space="preserve"> страниц. Объём, занимаемый приложением</w:t>
      </w:r>
      <w:r w:rsidR="00B772C7">
        <w:rPr>
          <w:sz w:val="28"/>
          <w:szCs w:val="28"/>
          <w:lang w:val="ru-RU"/>
        </w:rPr>
        <w:t xml:space="preserve">, </w:t>
      </w:r>
      <w:r w:rsidRPr="006A5193">
        <w:rPr>
          <w:sz w:val="28"/>
          <w:szCs w:val="28"/>
          <w:lang w:val="ru-RU"/>
        </w:rPr>
        <w:t>– 5 страниц. При работе над диссертационным исследованием были использованы библиографические источники – 196 наименований и материалы рекламного характера на современные медикаменты различных производителей. Общий объём проспектов, брошюр и листовок составляет  135 экземпляров.</w:t>
      </w:r>
    </w:p>
    <w:p w:rsidR="001A216F" w:rsidRPr="006A5193" w:rsidRDefault="001A216F" w:rsidP="001A216F">
      <w:pPr>
        <w:spacing w:after="200"/>
        <w:ind w:firstLine="709"/>
        <w:jc w:val="center"/>
        <w:rPr>
          <w:b/>
          <w:sz w:val="28"/>
          <w:szCs w:val="28"/>
          <w:lang w:val="ru-RU"/>
        </w:rPr>
      </w:pPr>
      <w:r w:rsidRPr="006A5193">
        <w:rPr>
          <w:b/>
          <w:sz w:val="28"/>
          <w:szCs w:val="28"/>
          <w:lang w:val="ru-RU"/>
        </w:rPr>
        <w:t>ОСНОВНОЕ СОДЕРЖАНИЕ ДИССЕРТАЦИИ</w:t>
      </w:r>
    </w:p>
    <w:p w:rsidR="00CA6232" w:rsidRDefault="00582DAF" w:rsidP="00734D54">
      <w:pPr>
        <w:jc w:val="both"/>
        <w:rPr>
          <w:sz w:val="28"/>
          <w:szCs w:val="28"/>
          <w:lang w:val="ru-RU"/>
        </w:rPr>
      </w:pPr>
      <w:r w:rsidRPr="006A5193">
        <w:rPr>
          <w:b/>
          <w:sz w:val="28"/>
          <w:szCs w:val="28"/>
          <w:lang w:val="ru-RU"/>
        </w:rPr>
        <w:tab/>
      </w:r>
      <w:r w:rsidRPr="006A5193">
        <w:rPr>
          <w:sz w:val="28"/>
          <w:szCs w:val="28"/>
          <w:lang w:val="ru-RU"/>
        </w:rPr>
        <w:t xml:space="preserve">В первой главе </w:t>
      </w:r>
      <w:r w:rsidRPr="006A5193">
        <w:rPr>
          <w:b/>
          <w:sz w:val="28"/>
          <w:szCs w:val="28"/>
          <w:lang w:val="ru-RU"/>
        </w:rPr>
        <w:t>«Научно-популярный текст как функционально-стилевая разновидность научного стиля»</w:t>
      </w:r>
      <w:r w:rsidRPr="006A5193">
        <w:rPr>
          <w:sz w:val="28"/>
          <w:szCs w:val="28"/>
          <w:lang w:val="ru-RU"/>
        </w:rPr>
        <w:t xml:space="preserve"> рассматриваются</w:t>
      </w:r>
      <w:r w:rsidR="00E534FD">
        <w:rPr>
          <w:sz w:val="28"/>
          <w:szCs w:val="28"/>
          <w:lang w:val="ru-RU"/>
        </w:rPr>
        <w:t xml:space="preserve"> лингвистические </w:t>
      </w:r>
      <w:r w:rsidRPr="006A5193">
        <w:rPr>
          <w:sz w:val="28"/>
          <w:szCs w:val="28"/>
          <w:lang w:val="ru-RU"/>
        </w:rPr>
        <w:t xml:space="preserve"> исследования</w:t>
      </w:r>
      <w:r w:rsidR="00E534FD">
        <w:rPr>
          <w:sz w:val="28"/>
          <w:szCs w:val="28"/>
          <w:lang w:val="ru-RU"/>
        </w:rPr>
        <w:t>, акцентирующие внимание на изучении научного текста в различных аспектах.</w:t>
      </w:r>
      <w:r w:rsidR="00D57BF7">
        <w:rPr>
          <w:sz w:val="28"/>
          <w:szCs w:val="28"/>
          <w:lang w:val="ru-RU"/>
        </w:rPr>
        <w:t xml:space="preserve"> Начало изучению языка научно-популярной литературы было положено ещё в 60-е годы лингвистом</w:t>
      </w:r>
    </w:p>
    <w:p w:rsidR="00E42D18" w:rsidRDefault="00D57BF7" w:rsidP="00D57BF7">
      <w:pPr>
        <w:jc w:val="both"/>
        <w:rPr>
          <w:sz w:val="28"/>
          <w:szCs w:val="28"/>
          <w:lang w:val="ru-RU"/>
        </w:rPr>
      </w:pPr>
      <w:r>
        <w:rPr>
          <w:sz w:val="28"/>
          <w:szCs w:val="28"/>
          <w:lang w:val="ru-RU"/>
        </w:rPr>
        <w:t>М.Н.Кожиной, которая впервые рассмотрела вопросы взаимосвязи языковых характеристик научной и научно-популярной литературы и выделила научно-популярныйподстиль в качестве подстилевой разновидности научного функционального стиля.</w:t>
      </w:r>
      <w:r w:rsidR="00F56073">
        <w:rPr>
          <w:sz w:val="28"/>
          <w:szCs w:val="28"/>
          <w:lang w:val="ru-RU"/>
        </w:rPr>
        <w:t xml:space="preserve"> Современные исследователи стилистики и культуры речи</w:t>
      </w:r>
      <w:r w:rsidR="002872A8">
        <w:rPr>
          <w:sz w:val="28"/>
          <w:szCs w:val="28"/>
          <w:lang w:val="ru-RU"/>
        </w:rPr>
        <w:t xml:space="preserve"> [О.Д.Митрофанова, Д.Э.Розенталь, Л.К.Граудина, Е.Н.Ширяев, Н.А.Ипполитова, О.Ю.Князева, Г.Я.Солганик, Т.С.Дроняева и др.]</w:t>
      </w:r>
      <w:r w:rsidR="008C2D0F">
        <w:rPr>
          <w:sz w:val="28"/>
          <w:szCs w:val="28"/>
          <w:lang w:val="ru-RU"/>
        </w:rPr>
        <w:t xml:space="preserve">при различных подходах к функционально-стилевой классификации </w:t>
      </w:r>
      <w:r w:rsidR="00F56073">
        <w:rPr>
          <w:sz w:val="28"/>
          <w:szCs w:val="28"/>
          <w:lang w:val="ru-RU"/>
        </w:rPr>
        <w:t xml:space="preserve">научного </w:t>
      </w:r>
      <w:r w:rsidR="00F56073">
        <w:rPr>
          <w:sz w:val="28"/>
          <w:szCs w:val="28"/>
          <w:lang w:val="ru-RU"/>
        </w:rPr>
        <w:lastRenderedPageBreak/>
        <w:t>стиля</w:t>
      </w:r>
      <w:r w:rsidR="002872A8">
        <w:rPr>
          <w:sz w:val="28"/>
          <w:szCs w:val="28"/>
          <w:lang w:val="ru-RU"/>
        </w:rPr>
        <w:t xml:space="preserve"> единодушно выделяют </w:t>
      </w:r>
      <w:r w:rsidR="008C2D0F" w:rsidRPr="008C2D0F">
        <w:rPr>
          <w:i/>
          <w:sz w:val="28"/>
          <w:szCs w:val="28"/>
          <w:lang w:val="ru-RU"/>
        </w:rPr>
        <w:t>научно-популярный подстиль</w:t>
      </w:r>
      <w:r w:rsidR="008C2D0F">
        <w:rPr>
          <w:sz w:val="28"/>
          <w:szCs w:val="28"/>
          <w:lang w:val="ru-RU"/>
        </w:rPr>
        <w:t xml:space="preserve"> как одну из разновидностей </w:t>
      </w:r>
      <w:r w:rsidR="002872A8">
        <w:rPr>
          <w:sz w:val="28"/>
          <w:szCs w:val="28"/>
          <w:lang w:val="ru-RU"/>
        </w:rPr>
        <w:t>научного стиля</w:t>
      </w:r>
      <w:r w:rsidR="008C2D0F">
        <w:rPr>
          <w:sz w:val="28"/>
          <w:szCs w:val="28"/>
          <w:lang w:val="ru-RU"/>
        </w:rPr>
        <w:t>.</w:t>
      </w:r>
    </w:p>
    <w:p w:rsidR="00494415" w:rsidRDefault="00073160" w:rsidP="00494415">
      <w:pPr>
        <w:ind w:firstLine="708"/>
        <w:jc w:val="both"/>
        <w:rPr>
          <w:sz w:val="28"/>
          <w:szCs w:val="28"/>
          <w:lang w:val="ru-RU"/>
        </w:rPr>
      </w:pPr>
      <w:r>
        <w:rPr>
          <w:sz w:val="28"/>
          <w:szCs w:val="28"/>
          <w:lang w:val="ru-RU"/>
        </w:rPr>
        <w:tab/>
        <w:t xml:space="preserve">На наш взгляд, </w:t>
      </w:r>
      <w:r w:rsidR="001D122B">
        <w:rPr>
          <w:sz w:val="28"/>
          <w:szCs w:val="28"/>
          <w:lang w:val="ru-RU"/>
        </w:rPr>
        <w:t>н</w:t>
      </w:r>
      <w:r w:rsidR="001D122B" w:rsidRPr="003A2B20">
        <w:rPr>
          <w:sz w:val="28"/>
          <w:szCs w:val="28"/>
          <w:lang w:val="ru-RU"/>
        </w:rPr>
        <w:t>аучный функциональный стиль и научно-популярный подстиль находятся в близких родо</w:t>
      </w:r>
      <w:r w:rsidR="004F1FC9">
        <w:rPr>
          <w:sz w:val="28"/>
          <w:szCs w:val="28"/>
          <w:lang w:val="ru-RU"/>
        </w:rPr>
        <w:t>-</w:t>
      </w:r>
      <w:r w:rsidR="001D122B" w:rsidRPr="003A2B20">
        <w:rPr>
          <w:sz w:val="28"/>
          <w:szCs w:val="28"/>
          <w:lang w:val="ru-RU"/>
        </w:rPr>
        <w:t>видовых отношениях, имеют в своей основе общую целевую установку и общую коммуникативную задачу, выраженную передачей определённой суммы научных знаний. Однако тексты научно-популярного подстиля отличаются от собственно-научных произведений  частными коммуникативными задачами</w:t>
      </w:r>
      <w:r w:rsidR="0082651E">
        <w:rPr>
          <w:sz w:val="28"/>
          <w:szCs w:val="28"/>
          <w:lang w:val="ru-RU"/>
        </w:rPr>
        <w:t xml:space="preserve">, </w:t>
      </w:r>
      <w:r w:rsidR="001D122B" w:rsidRPr="003A2B20">
        <w:rPr>
          <w:sz w:val="28"/>
          <w:szCs w:val="28"/>
          <w:lang w:val="ru-RU"/>
        </w:rPr>
        <w:t xml:space="preserve"> различными сферами функционирования</w:t>
      </w:r>
      <w:r w:rsidR="0082651E">
        <w:rPr>
          <w:sz w:val="28"/>
          <w:szCs w:val="28"/>
          <w:lang w:val="ru-RU"/>
        </w:rPr>
        <w:t xml:space="preserve"> и ярк</w:t>
      </w:r>
      <w:r w:rsidR="007C20D9">
        <w:rPr>
          <w:sz w:val="28"/>
          <w:szCs w:val="28"/>
          <w:lang w:val="ru-RU"/>
        </w:rPr>
        <w:t xml:space="preserve">о выраженным </w:t>
      </w:r>
      <w:r w:rsidR="0082651E">
        <w:rPr>
          <w:sz w:val="28"/>
          <w:szCs w:val="28"/>
          <w:lang w:val="ru-RU"/>
        </w:rPr>
        <w:t xml:space="preserve">прагматизмом. Адресат научно-популярной литературы – </w:t>
      </w:r>
      <w:r w:rsidR="001D122B" w:rsidRPr="003A2B20">
        <w:rPr>
          <w:sz w:val="28"/>
          <w:szCs w:val="28"/>
          <w:lang w:val="ru-RU"/>
        </w:rPr>
        <w:t xml:space="preserve">широкий круг читателей, слушателей, интересующихся данной проблемой, но не владеющих в достаточной степени специальной терминологией. Однако главное достоинство доступного изложения научных истин и состоит в том, чтобы расширить круг людей, способных пользоваться научной информацией. </w:t>
      </w:r>
      <w:r w:rsidR="00494415" w:rsidRPr="003A2B20">
        <w:rPr>
          <w:sz w:val="28"/>
          <w:szCs w:val="28"/>
          <w:lang w:val="ru-RU"/>
        </w:rPr>
        <w:t>Совершенно справедливо высказывание Г.Я.Солганика</w:t>
      </w:r>
      <w:r w:rsidR="00B772C7">
        <w:rPr>
          <w:sz w:val="28"/>
          <w:szCs w:val="28"/>
          <w:lang w:val="ru-RU"/>
        </w:rPr>
        <w:t>:</w:t>
      </w:r>
      <w:r w:rsidR="00494415" w:rsidRPr="003A2B20">
        <w:rPr>
          <w:sz w:val="28"/>
          <w:szCs w:val="28"/>
          <w:lang w:val="ru-RU"/>
        </w:rPr>
        <w:t xml:space="preserve"> «</w:t>
      </w:r>
      <w:r w:rsidR="0082651E">
        <w:rPr>
          <w:sz w:val="28"/>
          <w:szCs w:val="28"/>
          <w:lang w:val="ru-RU"/>
        </w:rPr>
        <w:t>И</w:t>
      </w:r>
      <w:r w:rsidR="00494415" w:rsidRPr="003A2B20">
        <w:rPr>
          <w:sz w:val="28"/>
          <w:szCs w:val="28"/>
          <w:lang w:val="ru-RU"/>
        </w:rPr>
        <w:t>ногда научно-популярные статьи или книги относят к публицистическому стилю, однако основная цель таких произведений – передать научные знания – является общей для всех подстилей научного стиля» [</w:t>
      </w:r>
      <w:r w:rsidR="00494415">
        <w:rPr>
          <w:sz w:val="28"/>
          <w:szCs w:val="28"/>
          <w:lang w:val="ru-RU"/>
        </w:rPr>
        <w:t>127</w:t>
      </w:r>
      <w:r w:rsidR="00494415" w:rsidRPr="003A2B20">
        <w:rPr>
          <w:sz w:val="28"/>
          <w:szCs w:val="28"/>
          <w:lang w:val="ru-RU"/>
        </w:rPr>
        <w:t xml:space="preserve">, с.13]. </w:t>
      </w:r>
    </w:p>
    <w:p w:rsidR="0065501D" w:rsidRDefault="00CF610E" w:rsidP="0065501D">
      <w:pPr>
        <w:ind w:firstLine="708"/>
        <w:jc w:val="both"/>
        <w:rPr>
          <w:sz w:val="28"/>
          <w:szCs w:val="28"/>
          <w:lang w:val="ru-RU"/>
        </w:rPr>
      </w:pPr>
      <w:r>
        <w:rPr>
          <w:sz w:val="28"/>
          <w:szCs w:val="28"/>
          <w:lang w:val="ru-RU"/>
        </w:rPr>
        <w:t>В</w:t>
      </w:r>
      <w:r w:rsidR="00494415" w:rsidRPr="003A2B20">
        <w:rPr>
          <w:sz w:val="28"/>
          <w:szCs w:val="28"/>
          <w:lang w:val="ru-RU"/>
        </w:rPr>
        <w:t xml:space="preserve">  Стилистическом энциклопедическом словаре русского языка (СтЭС) п</w:t>
      </w:r>
      <w:r w:rsidR="0082651E">
        <w:rPr>
          <w:sz w:val="28"/>
          <w:szCs w:val="28"/>
          <w:lang w:val="ru-RU"/>
        </w:rPr>
        <w:t>од редакцией М.Н.Кожиной [2006</w:t>
      </w:r>
      <w:r>
        <w:rPr>
          <w:sz w:val="28"/>
          <w:szCs w:val="28"/>
          <w:lang w:val="ru-RU"/>
        </w:rPr>
        <w:t>]</w:t>
      </w:r>
      <w:r w:rsidR="0082651E">
        <w:rPr>
          <w:sz w:val="28"/>
          <w:szCs w:val="28"/>
          <w:lang w:val="ru-RU"/>
        </w:rPr>
        <w:t xml:space="preserve"> при рассмотрении классификации каждого функционального </w:t>
      </w:r>
      <w:r w:rsidR="00A50F3A">
        <w:rPr>
          <w:sz w:val="28"/>
          <w:szCs w:val="28"/>
          <w:lang w:val="ru-RU"/>
        </w:rPr>
        <w:t xml:space="preserve">стиля </w:t>
      </w:r>
      <w:r w:rsidR="00494415" w:rsidRPr="003A2B20">
        <w:rPr>
          <w:sz w:val="28"/>
          <w:szCs w:val="28"/>
          <w:lang w:val="ru-RU"/>
        </w:rPr>
        <w:t xml:space="preserve">целесообразным оказывается введение </w:t>
      </w:r>
      <w:r w:rsidR="00494415" w:rsidRPr="003A2B20">
        <w:rPr>
          <w:i/>
          <w:sz w:val="28"/>
          <w:szCs w:val="28"/>
          <w:lang w:val="ru-RU"/>
        </w:rPr>
        <w:t xml:space="preserve">полевой структуры </w:t>
      </w:r>
      <w:r w:rsidR="00A50F3A">
        <w:rPr>
          <w:sz w:val="28"/>
          <w:szCs w:val="28"/>
          <w:lang w:val="ru-RU"/>
        </w:rPr>
        <w:t xml:space="preserve">данного </w:t>
      </w:r>
      <w:r w:rsidR="00494415" w:rsidRPr="00A50F3A">
        <w:rPr>
          <w:sz w:val="28"/>
          <w:szCs w:val="28"/>
          <w:lang w:val="ru-RU"/>
        </w:rPr>
        <w:t>стиля.</w:t>
      </w:r>
      <w:r w:rsidR="00494415" w:rsidRPr="003A2B20">
        <w:rPr>
          <w:sz w:val="28"/>
          <w:szCs w:val="28"/>
          <w:lang w:val="ru-RU"/>
        </w:rPr>
        <w:t xml:space="preserve"> «Полевая ст</w:t>
      </w:r>
      <w:r w:rsidR="0006461D">
        <w:rPr>
          <w:sz w:val="28"/>
          <w:szCs w:val="28"/>
          <w:lang w:val="ru-RU"/>
        </w:rPr>
        <w:t xml:space="preserve">руктура функционального стиля – </w:t>
      </w:r>
      <w:r w:rsidR="00494415" w:rsidRPr="003A2B20">
        <w:rPr>
          <w:sz w:val="28"/>
          <w:szCs w:val="28"/>
          <w:lang w:val="ru-RU"/>
        </w:rPr>
        <w:t>это модель функционального стиля, представляющая собой подразделение каждого из функциональных стилей на более частные видовые образования, структурируемое по принципу поля, т.е. с выделением центра (ядра) стиля и его периферии, включая случаи пересечения и взаимодействия разных функциональных стилей»  [</w:t>
      </w:r>
      <w:r w:rsidR="00494415">
        <w:rPr>
          <w:sz w:val="28"/>
          <w:szCs w:val="28"/>
          <w:lang w:val="ru-RU"/>
        </w:rPr>
        <w:t>174</w:t>
      </w:r>
      <w:r w:rsidR="00494415" w:rsidRPr="003A2B20">
        <w:rPr>
          <w:sz w:val="28"/>
          <w:szCs w:val="28"/>
          <w:lang w:val="ru-RU"/>
        </w:rPr>
        <w:t>, с.290].</w:t>
      </w:r>
      <w:r w:rsidR="00494415" w:rsidRPr="003A2B20">
        <w:rPr>
          <w:sz w:val="28"/>
          <w:szCs w:val="28"/>
          <w:lang w:val="ru-RU"/>
        </w:rPr>
        <w:tab/>
        <w:t>Рассмотрим научный стиль с позиции полевой структ</w:t>
      </w:r>
      <w:r w:rsidR="00494415">
        <w:rPr>
          <w:sz w:val="28"/>
          <w:szCs w:val="28"/>
          <w:lang w:val="ru-RU"/>
        </w:rPr>
        <w:t>уры функционального стиля.  Ядро</w:t>
      </w:r>
      <w:r w:rsidR="00494415" w:rsidRPr="003A2B20">
        <w:rPr>
          <w:sz w:val="28"/>
          <w:szCs w:val="28"/>
          <w:lang w:val="ru-RU"/>
        </w:rPr>
        <w:t xml:space="preserve"> научногостиля представлен</w:t>
      </w:r>
      <w:r w:rsidR="00494415">
        <w:rPr>
          <w:sz w:val="28"/>
          <w:szCs w:val="28"/>
          <w:lang w:val="ru-RU"/>
        </w:rPr>
        <w:t>о</w:t>
      </w:r>
      <w:r w:rsidR="00494415" w:rsidRPr="003A2B20">
        <w:rPr>
          <w:sz w:val="28"/>
          <w:szCs w:val="28"/>
          <w:lang w:val="ru-RU"/>
        </w:rPr>
        <w:t xml:space="preserve"> жанрами текстов собственно научного подстиля (монография</w:t>
      </w:r>
      <w:r w:rsidR="00AC418E">
        <w:rPr>
          <w:sz w:val="28"/>
          <w:szCs w:val="28"/>
          <w:lang w:val="ru-RU"/>
        </w:rPr>
        <w:t>, статья, диссертация, реферат);</w:t>
      </w:r>
      <w:r w:rsidR="00494415">
        <w:rPr>
          <w:sz w:val="28"/>
          <w:szCs w:val="28"/>
          <w:lang w:val="ru-RU"/>
        </w:rPr>
        <w:t>в центре</w:t>
      </w:r>
      <w:r w:rsidR="00494415" w:rsidRPr="003A2B20">
        <w:rPr>
          <w:sz w:val="28"/>
          <w:szCs w:val="28"/>
          <w:lang w:val="ru-RU"/>
        </w:rPr>
        <w:t xml:space="preserve"> располагаются тексты научно-учебного подстиля (учебник</w:t>
      </w:r>
      <w:r w:rsidR="00AC418E">
        <w:rPr>
          <w:sz w:val="28"/>
          <w:szCs w:val="28"/>
          <w:lang w:val="ru-RU"/>
        </w:rPr>
        <w:t>и, учебные пособия</w:t>
      </w:r>
      <w:r w:rsidR="00494415" w:rsidRPr="003A2B20">
        <w:rPr>
          <w:sz w:val="28"/>
          <w:szCs w:val="28"/>
          <w:lang w:val="ru-RU"/>
        </w:rPr>
        <w:t>)</w:t>
      </w:r>
      <w:r w:rsidR="00494415">
        <w:rPr>
          <w:sz w:val="28"/>
          <w:szCs w:val="28"/>
          <w:lang w:val="ru-RU"/>
        </w:rPr>
        <w:t xml:space="preserve"> и научно-информативного подстиля (патентные описания, аннотации, тезисы), научно-популярная литература</w:t>
      </w:r>
      <w:r w:rsidR="00494415" w:rsidRPr="003A2B20">
        <w:rPr>
          <w:sz w:val="28"/>
          <w:szCs w:val="28"/>
          <w:lang w:val="ru-RU"/>
        </w:rPr>
        <w:t xml:space="preserve"> составля</w:t>
      </w:r>
      <w:r w:rsidR="00494415">
        <w:rPr>
          <w:sz w:val="28"/>
          <w:szCs w:val="28"/>
          <w:lang w:val="ru-RU"/>
        </w:rPr>
        <w:t>ет</w:t>
      </w:r>
      <w:r w:rsidR="00494415" w:rsidRPr="003A2B20">
        <w:rPr>
          <w:sz w:val="28"/>
          <w:szCs w:val="28"/>
          <w:lang w:val="ru-RU"/>
        </w:rPr>
        <w:t xml:space="preserve"> периферию функционального стиля. </w:t>
      </w:r>
      <w:r w:rsidR="00494415">
        <w:rPr>
          <w:sz w:val="28"/>
          <w:szCs w:val="28"/>
          <w:lang w:val="ru-RU"/>
        </w:rPr>
        <w:t xml:space="preserve">Данную модель представим наглядно в виде </w:t>
      </w:r>
      <w:r w:rsidR="00F14EFD">
        <w:rPr>
          <w:sz w:val="28"/>
          <w:szCs w:val="28"/>
          <w:lang w:val="ru-RU"/>
        </w:rPr>
        <w:t xml:space="preserve">следующей </w:t>
      </w:r>
      <w:r w:rsidR="00494415" w:rsidRPr="0044253C">
        <w:rPr>
          <w:b/>
          <w:sz w:val="28"/>
          <w:szCs w:val="28"/>
          <w:lang w:val="ru-RU"/>
        </w:rPr>
        <w:t>схемы</w:t>
      </w:r>
      <w:r w:rsidR="00F14EFD">
        <w:rPr>
          <w:sz w:val="28"/>
          <w:szCs w:val="28"/>
          <w:lang w:val="ru-RU"/>
        </w:rPr>
        <w:t>:</w:t>
      </w:r>
    </w:p>
    <w:p w:rsidR="00445B67" w:rsidRPr="00724B82" w:rsidRDefault="009F4F7B" w:rsidP="0065501D">
      <w:pPr>
        <w:ind w:firstLine="708"/>
        <w:jc w:val="both"/>
        <w:rPr>
          <w:lang w:val="ru-RU"/>
        </w:rPr>
      </w:pPr>
      <w:r>
        <w:rPr>
          <w:noProof/>
          <w:lang w:val="ru-RU" w:eastAsia="ru-RU"/>
        </w:rPr>
        <w:pict>
          <v:group id="_x0000_s1038" style="position:absolute;left:0;text-align:left;margin-left:29.15pt;margin-top:2.65pt;width:433.6pt;height:198.65pt;z-index:251671552" coordorigin="2284,1187" coordsize="8672,3973">
            <v:group id="_x0000_s1036" style="position:absolute;left:2284;top:1187;width:8672;height:3973" coordorigin="2284,1187" coordsize="8672,3973">
              <v:group id="_x0000_s1034" style="position:absolute;left:2284;top:1187;width:8672;height:3973" coordorigin="2284,1187" coordsize="8672,3973">
                <v:oval id="_x0000_s1028" style="position:absolute;left:8185;top:2011;width:2771;height:2401" filled="f"/>
                <v:oval id="_x0000_s1029" style="position:absolute;left:2284;top:1187;width:6594;height:3973" filled="f"/>
                <v:oval id="_x0000_s1030" style="position:absolute;left:2868;top:1516;width:5142;height:2980">
                  <v:textbox>
                    <w:txbxContent>
                      <w:p w:rsidR="00445B67" w:rsidRPr="00445B67" w:rsidRDefault="00445B67" w:rsidP="00445B67">
                        <w:pPr>
                          <w:jc w:val="center"/>
                          <w:rPr>
                            <w:sz w:val="22"/>
                          </w:rPr>
                        </w:pPr>
                        <w:r w:rsidRPr="00445B67">
                          <w:rPr>
                            <w:sz w:val="22"/>
                          </w:rPr>
                          <w:t>Научно-информативныйподстиль</w:t>
                        </w:r>
                      </w:p>
                    </w:txbxContent>
                  </v:textbox>
                </v:oval>
                <v:oval id="_x0000_s1031" style="position:absolute;left:3586;top:2281;width:3798;height:1911">
                  <v:textbox>
                    <w:txbxContent>
                      <w:p w:rsidR="00445B67" w:rsidRPr="0006461D" w:rsidRDefault="00445B67" w:rsidP="0006461D">
                        <w:pPr>
                          <w:rPr>
                            <w:sz w:val="16"/>
                            <w:lang w:val="ru-RU"/>
                          </w:rPr>
                        </w:pPr>
                        <w:r w:rsidRPr="00445B67">
                          <w:rPr>
                            <w:sz w:val="18"/>
                          </w:rPr>
                          <w:t>Учебно-научныйподстиль</w:t>
                        </w:r>
                      </w:p>
                    </w:txbxContent>
                  </v:textbox>
                </v:oval>
                <v:oval id="_x0000_s1032" style="position:absolute;left:4688;top:2834;width:1853;height:748">
                  <v:textbox>
                    <w:txbxContent>
                      <w:p w:rsidR="00445B67" w:rsidRPr="0006461D" w:rsidRDefault="00445B67" w:rsidP="0006461D">
                        <w:pPr>
                          <w:spacing w:line="140" w:lineRule="exact"/>
                          <w:rPr>
                            <w:sz w:val="16"/>
                            <w:lang w:val="ru-RU"/>
                          </w:rPr>
                        </w:pPr>
                        <w:r w:rsidRPr="00445B67">
                          <w:rPr>
                            <w:sz w:val="16"/>
                          </w:rPr>
                          <w:t>Собственно-научный</w:t>
                        </w:r>
                        <w:r w:rsidRPr="00445B67">
                          <w:rPr>
                            <w:sz w:val="16"/>
                            <w:lang w:val="ru-RU"/>
                          </w:rPr>
                          <w:t>п</w:t>
                        </w:r>
                        <w:r w:rsidRPr="00445B67">
                          <w:rPr>
                            <w:sz w:val="16"/>
                          </w:rPr>
                          <w:t>од-стиль</w:t>
                        </w:r>
                      </w:p>
                    </w:txbxContent>
                  </v:textbox>
                </v:oval>
                <v:oval id="_x0000_s1033" style="position:absolute;left:8010;top:2752;width:1210;height:830">
                  <v:textbox>
                    <w:txbxContent>
                      <w:p w:rsidR="00445B67" w:rsidRPr="0006461D" w:rsidRDefault="00445B67" w:rsidP="0006461D">
                        <w:pPr>
                          <w:rPr>
                            <w:sz w:val="14"/>
                            <w:lang w:val="ru-RU"/>
                          </w:rPr>
                        </w:pPr>
                        <w:r w:rsidRPr="00445B67">
                          <w:rPr>
                            <w:sz w:val="14"/>
                          </w:rPr>
                          <w:t>Научно-популяр</w:t>
                        </w:r>
                        <w:r>
                          <w:rPr>
                            <w:sz w:val="14"/>
                          </w:rPr>
                          <w:t>-</w:t>
                        </w:r>
                        <w:r w:rsidRPr="00445B67">
                          <w:rPr>
                            <w:sz w:val="14"/>
                          </w:rPr>
                          <w:t>ныйтекст</w:t>
                        </w:r>
                      </w:p>
                    </w:txbxContent>
                  </v:textbox>
                </v:oval>
              </v:group>
              <v:shapetype id="_x0000_t202" coordsize="21600,21600" o:spt="202" path="m,l,21600r21600,l21600,xe">
                <v:stroke joinstyle="miter"/>
                <v:path gradientshapeok="t" o:connecttype="rect"/>
              </v:shapetype>
              <v:shape id="_x0000_s1035" type="#_x0000_t202" style="position:absolute;left:3683;top:4472;width:3741;height:420;mso-width-percent:400;mso-height-percent:200;mso-width-percent:400;mso-height-percent:200;mso-width-relative:margin;mso-height-relative:margin" filled="f" stroked="f">
                <v:textbox style="mso-fit-shape-to-text:t">
                  <w:txbxContent>
                    <w:p w:rsidR="00445B67" w:rsidRPr="00445B67" w:rsidRDefault="00445B67">
                      <w:pPr>
                        <w:rPr>
                          <w:lang w:val="ru-RU"/>
                        </w:rPr>
                      </w:pPr>
                      <w:r w:rsidRPr="00445B67">
                        <w:t>Научно-популярныйподстиль</w:t>
                      </w:r>
                    </w:p>
                  </w:txbxContent>
                </v:textbox>
              </v:shape>
            </v:group>
            <v:shape id="_x0000_s1037" type="#_x0000_t202" style="position:absolute;left:8562;top:2436;width:2338;height:650;mso-height-percent:200;mso-height-percent:200;mso-width-relative:margin;mso-height-relative:margin" filled="f" stroked="f">
              <v:textbox style="mso-fit-shape-to-text:t">
                <w:txbxContent>
                  <w:p w:rsidR="00445B67" w:rsidRPr="00445B67" w:rsidRDefault="00445B67" w:rsidP="00445B67">
                    <w:pPr>
                      <w:jc w:val="center"/>
                      <w:rPr>
                        <w:sz w:val="22"/>
                        <w:lang w:val="ru-RU"/>
                      </w:rPr>
                    </w:pPr>
                    <w:r w:rsidRPr="00445B67">
                      <w:rPr>
                        <w:sz w:val="22"/>
                        <w:lang w:val="ru-RU"/>
                      </w:rPr>
                      <w:t>Публицистический стиль</w:t>
                    </w:r>
                  </w:p>
                </w:txbxContent>
              </v:textbox>
            </v:shape>
          </v:group>
        </w:pict>
      </w:r>
    </w:p>
    <w:p w:rsidR="00445B67" w:rsidRPr="00724B82" w:rsidRDefault="00445B67" w:rsidP="00EE0044">
      <w:pPr>
        <w:jc w:val="both"/>
        <w:rPr>
          <w:lang w:val="ru-RU"/>
        </w:rPr>
      </w:pPr>
    </w:p>
    <w:p w:rsidR="00445B67" w:rsidRPr="00724B82" w:rsidRDefault="00445B67" w:rsidP="00EE0044">
      <w:pPr>
        <w:jc w:val="both"/>
        <w:rPr>
          <w:bCs/>
          <w:sz w:val="28"/>
          <w:szCs w:val="28"/>
          <w:lang w:val="ru-RU"/>
        </w:rPr>
      </w:pPr>
    </w:p>
    <w:p w:rsidR="00445B67" w:rsidRPr="00724B82" w:rsidRDefault="00445B67" w:rsidP="00D56B8D">
      <w:pPr>
        <w:ind w:firstLine="708"/>
        <w:jc w:val="both"/>
        <w:rPr>
          <w:bCs/>
          <w:sz w:val="28"/>
          <w:szCs w:val="28"/>
          <w:lang w:val="ru-RU"/>
        </w:rPr>
      </w:pPr>
    </w:p>
    <w:p w:rsidR="00445B67" w:rsidRPr="00724B82" w:rsidRDefault="00445B67" w:rsidP="00D56B8D">
      <w:pPr>
        <w:ind w:firstLine="708"/>
        <w:jc w:val="both"/>
        <w:rPr>
          <w:bCs/>
          <w:sz w:val="28"/>
          <w:szCs w:val="28"/>
          <w:lang w:val="ru-RU"/>
        </w:rPr>
      </w:pPr>
    </w:p>
    <w:p w:rsidR="00445B67" w:rsidRPr="00724B82" w:rsidRDefault="00445B67" w:rsidP="00D56B8D">
      <w:pPr>
        <w:ind w:firstLine="708"/>
        <w:jc w:val="both"/>
        <w:rPr>
          <w:bCs/>
          <w:sz w:val="28"/>
          <w:szCs w:val="28"/>
          <w:lang w:val="ru-RU"/>
        </w:rPr>
      </w:pPr>
    </w:p>
    <w:p w:rsidR="00445B67" w:rsidRPr="00724B82" w:rsidRDefault="00445B67" w:rsidP="00D56B8D">
      <w:pPr>
        <w:ind w:firstLine="708"/>
        <w:jc w:val="both"/>
        <w:rPr>
          <w:bCs/>
          <w:sz w:val="28"/>
          <w:szCs w:val="28"/>
          <w:lang w:val="ru-RU"/>
        </w:rPr>
      </w:pPr>
    </w:p>
    <w:p w:rsidR="00445B67" w:rsidRPr="00724B82" w:rsidRDefault="00445B67" w:rsidP="00D56B8D">
      <w:pPr>
        <w:ind w:firstLine="708"/>
        <w:jc w:val="both"/>
        <w:rPr>
          <w:bCs/>
          <w:sz w:val="28"/>
          <w:szCs w:val="28"/>
          <w:lang w:val="ru-RU"/>
        </w:rPr>
      </w:pPr>
    </w:p>
    <w:p w:rsidR="00445B67" w:rsidRPr="00724B82" w:rsidRDefault="00445B67" w:rsidP="00D56B8D">
      <w:pPr>
        <w:ind w:firstLine="708"/>
        <w:jc w:val="both"/>
        <w:rPr>
          <w:bCs/>
          <w:sz w:val="28"/>
          <w:szCs w:val="28"/>
          <w:lang w:val="ru-RU"/>
        </w:rPr>
      </w:pPr>
    </w:p>
    <w:p w:rsidR="00445B67" w:rsidRPr="00724B82" w:rsidRDefault="00445B67" w:rsidP="00D56B8D">
      <w:pPr>
        <w:ind w:firstLine="708"/>
        <w:jc w:val="both"/>
        <w:rPr>
          <w:bCs/>
          <w:sz w:val="28"/>
          <w:szCs w:val="28"/>
          <w:lang w:val="ru-RU"/>
        </w:rPr>
      </w:pPr>
    </w:p>
    <w:p w:rsidR="00944395" w:rsidRDefault="0044253C" w:rsidP="00D56B8D">
      <w:pPr>
        <w:ind w:firstLine="708"/>
        <w:jc w:val="both"/>
        <w:rPr>
          <w:sz w:val="28"/>
          <w:szCs w:val="28"/>
          <w:lang w:val="ru-RU"/>
        </w:rPr>
      </w:pPr>
      <w:r w:rsidRPr="007C20D9">
        <w:rPr>
          <w:bCs/>
          <w:sz w:val="28"/>
          <w:szCs w:val="28"/>
          <w:lang w:val="ru-RU"/>
        </w:rPr>
        <w:lastRenderedPageBreak/>
        <w:t xml:space="preserve">Поскольку внешним по отношению к тексту уровнем системы является </w:t>
      </w:r>
      <w:r w:rsidRPr="007C20D9">
        <w:rPr>
          <w:bCs/>
          <w:i/>
          <w:sz w:val="28"/>
          <w:szCs w:val="28"/>
          <w:lang w:val="ru-RU"/>
        </w:rPr>
        <w:t>дискурс,</w:t>
      </w:r>
      <w:r w:rsidRPr="007C20D9">
        <w:rPr>
          <w:bCs/>
          <w:sz w:val="28"/>
          <w:szCs w:val="28"/>
          <w:lang w:val="ru-RU"/>
        </w:rPr>
        <w:t xml:space="preserve"> особую актуальность приобретает изучение научно-популярного текста </w:t>
      </w:r>
      <w:r w:rsidRPr="007C20D9">
        <w:rPr>
          <w:bCs/>
          <w:i/>
          <w:sz w:val="28"/>
          <w:szCs w:val="28"/>
          <w:lang w:val="ru-RU"/>
        </w:rPr>
        <w:t xml:space="preserve">как компонента дискурса. </w:t>
      </w:r>
      <w:r w:rsidR="00AE1C28">
        <w:rPr>
          <w:bCs/>
          <w:sz w:val="28"/>
          <w:szCs w:val="28"/>
          <w:lang w:val="ru-RU"/>
        </w:rPr>
        <w:t>Р</w:t>
      </w:r>
      <w:r w:rsidR="00AE1C28" w:rsidRPr="006F2A95">
        <w:rPr>
          <w:bCs/>
          <w:sz w:val="28"/>
          <w:szCs w:val="28"/>
          <w:lang w:val="ru-RU"/>
        </w:rPr>
        <w:t>азграничи</w:t>
      </w:r>
      <w:r w:rsidR="00AE1C28">
        <w:rPr>
          <w:bCs/>
          <w:sz w:val="28"/>
          <w:szCs w:val="28"/>
          <w:lang w:val="ru-RU"/>
        </w:rPr>
        <w:t>м</w:t>
      </w:r>
      <w:r w:rsidR="006F2A95">
        <w:rPr>
          <w:bCs/>
          <w:sz w:val="28"/>
          <w:szCs w:val="28"/>
          <w:lang w:val="ru-RU"/>
        </w:rPr>
        <w:t xml:space="preserve"> понятия</w:t>
      </w:r>
      <w:r w:rsidRPr="006F2A95">
        <w:rPr>
          <w:bCs/>
          <w:i/>
          <w:sz w:val="28"/>
          <w:szCs w:val="28"/>
          <w:lang w:val="ru-RU"/>
        </w:rPr>
        <w:t>«д</w:t>
      </w:r>
      <w:r w:rsidR="006F2A95" w:rsidRPr="006F2A95">
        <w:rPr>
          <w:bCs/>
          <w:i/>
          <w:sz w:val="28"/>
          <w:szCs w:val="28"/>
          <w:lang w:val="ru-RU"/>
        </w:rPr>
        <w:t>искурс», «функциональный стиль»</w:t>
      </w:r>
      <w:r w:rsidR="006F2A95">
        <w:rPr>
          <w:bCs/>
          <w:i/>
          <w:sz w:val="28"/>
          <w:szCs w:val="28"/>
          <w:lang w:val="ru-RU"/>
        </w:rPr>
        <w:t xml:space="preserve"> и</w:t>
      </w:r>
      <w:r w:rsidRPr="006F2A95">
        <w:rPr>
          <w:bCs/>
          <w:i/>
          <w:sz w:val="28"/>
          <w:szCs w:val="28"/>
          <w:lang w:val="ru-RU"/>
        </w:rPr>
        <w:t xml:space="preserve"> «текст».</w:t>
      </w:r>
      <w:r w:rsidR="00E27C0E" w:rsidRPr="00AE1C28">
        <w:rPr>
          <w:sz w:val="28"/>
          <w:szCs w:val="28"/>
          <w:lang w:val="ru-RU"/>
        </w:rPr>
        <w:t xml:space="preserve">Наиболее последовательная попытка </w:t>
      </w:r>
      <w:r w:rsidR="0001344B">
        <w:rPr>
          <w:sz w:val="28"/>
          <w:szCs w:val="28"/>
          <w:lang w:val="ru-RU"/>
        </w:rPr>
        <w:t>выделения из</w:t>
      </w:r>
      <w:r w:rsidR="00E27C0E" w:rsidRPr="00AE1C28">
        <w:rPr>
          <w:sz w:val="28"/>
          <w:szCs w:val="28"/>
          <w:lang w:val="ru-RU"/>
        </w:rPr>
        <w:t xml:space="preserve"> языка дискурс</w:t>
      </w:r>
      <w:r w:rsidR="0001344B">
        <w:rPr>
          <w:sz w:val="28"/>
          <w:szCs w:val="28"/>
          <w:lang w:val="ru-RU"/>
        </w:rPr>
        <w:t>а</w:t>
      </w:r>
      <w:r w:rsidR="00E27C0E" w:rsidRPr="00AE1C28">
        <w:rPr>
          <w:sz w:val="28"/>
          <w:szCs w:val="28"/>
          <w:lang w:val="ru-RU"/>
        </w:rPr>
        <w:t xml:space="preserve"> была предпринята ещё в 60-е годы </w:t>
      </w:r>
      <w:r w:rsidR="00E27C0E">
        <w:rPr>
          <w:sz w:val="28"/>
          <w:szCs w:val="28"/>
        </w:rPr>
        <w:t>XX</w:t>
      </w:r>
      <w:r w:rsidR="00E27C0E" w:rsidRPr="00AE1C28">
        <w:rPr>
          <w:sz w:val="28"/>
          <w:szCs w:val="28"/>
          <w:lang w:val="ru-RU"/>
        </w:rPr>
        <w:t xml:space="preserve"> века французским </w:t>
      </w:r>
      <w:r w:rsidR="006F2A95">
        <w:rPr>
          <w:sz w:val="28"/>
          <w:szCs w:val="28"/>
          <w:lang w:val="ru-RU"/>
        </w:rPr>
        <w:t xml:space="preserve">учёным </w:t>
      </w:r>
      <w:r w:rsidR="00E27C0E" w:rsidRPr="00AE1C28">
        <w:rPr>
          <w:sz w:val="28"/>
          <w:szCs w:val="28"/>
          <w:lang w:val="ru-RU"/>
        </w:rPr>
        <w:t>М.Фуко, понимающим дискурс «как совокупность всего высказанного и произнесённого», т.е. «как родовой категории по отношению к понятиям речь, текст, диалог»</w:t>
      </w:r>
      <w:r w:rsidR="003F07A3">
        <w:rPr>
          <w:sz w:val="28"/>
          <w:szCs w:val="28"/>
          <w:lang w:val="ru-RU"/>
        </w:rPr>
        <w:t xml:space="preserve"> [140, с.401]</w:t>
      </w:r>
      <w:r w:rsidR="00E27C0E" w:rsidRPr="00AE1C28">
        <w:rPr>
          <w:sz w:val="28"/>
          <w:szCs w:val="28"/>
          <w:lang w:val="ru-RU"/>
        </w:rPr>
        <w:t>.</w:t>
      </w:r>
      <w:r w:rsidR="00AE1C28" w:rsidRPr="003A2B20">
        <w:rPr>
          <w:sz w:val="28"/>
          <w:szCs w:val="28"/>
          <w:lang w:val="ru-RU"/>
        </w:rPr>
        <w:t xml:space="preserve"> Различные аспекты дискурса изучались в работах зарубежных исследователей [</w:t>
      </w:r>
      <w:r w:rsidR="00AE1C28" w:rsidRPr="00BE75B7">
        <w:rPr>
          <w:sz w:val="28"/>
          <w:szCs w:val="28"/>
          <w:lang w:val="ru-RU"/>
        </w:rPr>
        <w:t>Т.ван Дейка</w:t>
      </w:r>
      <w:r w:rsidR="00AE1C28" w:rsidRPr="00AC5CD5">
        <w:rPr>
          <w:sz w:val="28"/>
          <w:szCs w:val="28"/>
          <w:lang w:val="ru-RU"/>
        </w:rPr>
        <w:t>, М.Фуко, П.Серио, Р.Якобсона, У.Мааса</w:t>
      </w:r>
      <w:r w:rsidR="00AE1C28" w:rsidRPr="003A2B20">
        <w:rPr>
          <w:sz w:val="28"/>
          <w:szCs w:val="28"/>
          <w:lang w:val="ru-RU"/>
        </w:rPr>
        <w:t xml:space="preserve"> и др.]. В современном российском языкознании активно ведутся исследования дискурса-текста, погружённого в ситуацию обще</w:t>
      </w:r>
      <w:r w:rsidR="0001344B">
        <w:rPr>
          <w:sz w:val="28"/>
          <w:szCs w:val="28"/>
          <w:lang w:val="ru-RU"/>
        </w:rPr>
        <w:t>ния [Арутюнова, 1990; Степанов,</w:t>
      </w:r>
      <w:r w:rsidR="00AE1C28">
        <w:rPr>
          <w:sz w:val="28"/>
          <w:szCs w:val="28"/>
          <w:lang w:val="ru-RU"/>
        </w:rPr>
        <w:t xml:space="preserve"> 1998</w:t>
      </w:r>
      <w:r w:rsidR="00AE1C28" w:rsidRPr="003A2B20">
        <w:rPr>
          <w:sz w:val="28"/>
          <w:szCs w:val="28"/>
          <w:lang w:val="ru-RU"/>
        </w:rPr>
        <w:t>; Костяшина, 2009; Кибрик, 2009; Макаров, 2003; Ревзина, 1999; Чернявская, 2001 и др.</w:t>
      </w:r>
      <w:r w:rsidR="00AE1C28">
        <w:rPr>
          <w:sz w:val="28"/>
          <w:szCs w:val="28"/>
          <w:lang w:val="ru-RU"/>
        </w:rPr>
        <w:t>]</w:t>
      </w:r>
      <w:r w:rsidR="00AE1C28" w:rsidRPr="003A2B20">
        <w:rPr>
          <w:sz w:val="28"/>
          <w:szCs w:val="28"/>
          <w:lang w:val="ru-RU"/>
        </w:rPr>
        <w:t>. В российской лингвистической традициитермин «дискурс» развивался в рамках теории лингвистики текста. В связи с этим, понятие «дискурс» в современной лингвистике соотносится по смыслу с понятием «текст», но имеет более широкие границы и трактуется в зависимости от научной школы, к которой относит себя исследователь. Так, с термином «дискурс» связывается динамический характер языкового общения, разворачивающийся во времени. В противоположность этому, «текст» мыслится, в основном, в качестве статического объекта, результата языковой деятельности.</w:t>
      </w:r>
    </w:p>
    <w:p w:rsidR="00FC2498" w:rsidRPr="003A2B20" w:rsidRDefault="00FC2498" w:rsidP="00EE0044">
      <w:pPr>
        <w:shd w:val="clear" w:color="auto" w:fill="FFFFFF"/>
        <w:jc w:val="both"/>
        <w:rPr>
          <w:sz w:val="28"/>
          <w:szCs w:val="28"/>
          <w:lang w:val="ru-RU"/>
        </w:rPr>
      </w:pPr>
      <w:r>
        <w:rPr>
          <w:color w:val="000000"/>
          <w:sz w:val="28"/>
          <w:szCs w:val="28"/>
          <w:lang w:val="ru-RU"/>
        </w:rPr>
        <w:tab/>
      </w:r>
      <w:r w:rsidR="00BA2DD7" w:rsidRPr="003A2B20">
        <w:rPr>
          <w:color w:val="000000"/>
          <w:sz w:val="28"/>
          <w:szCs w:val="28"/>
          <w:lang w:val="ru-RU"/>
        </w:rPr>
        <w:t>Справедливо высказывание лингвиста М.Макарова</w:t>
      </w:r>
      <w:r w:rsidR="00944395">
        <w:rPr>
          <w:color w:val="000000"/>
          <w:sz w:val="28"/>
          <w:szCs w:val="28"/>
          <w:lang w:val="ru-RU"/>
        </w:rPr>
        <w:t xml:space="preserve"> в работе </w:t>
      </w:r>
      <w:r w:rsidR="00944395" w:rsidRPr="003A2B20">
        <w:rPr>
          <w:color w:val="000000"/>
          <w:sz w:val="28"/>
          <w:szCs w:val="28"/>
          <w:lang w:val="ru-RU"/>
        </w:rPr>
        <w:t>«</w:t>
      </w:r>
      <w:r w:rsidR="00944395">
        <w:rPr>
          <w:color w:val="000000"/>
          <w:sz w:val="28"/>
          <w:szCs w:val="28"/>
          <w:lang w:val="ru-RU"/>
        </w:rPr>
        <w:t xml:space="preserve">Основы теории дискурса» </w:t>
      </w:r>
      <w:r w:rsidR="003F07A3">
        <w:rPr>
          <w:color w:val="000000"/>
          <w:sz w:val="28"/>
          <w:szCs w:val="28"/>
          <w:lang w:val="ru-RU"/>
        </w:rPr>
        <w:t>[</w:t>
      </w:r>
      <w:r w:rsidR="00944395">
        <w:rPr>
          <w:color w:val="000000"/>
          <w:sz w:val="28"/>
          <w:szCs w:val="28"/>
          <w:lang w:val="ru-RU"/>
        </w:rPr>
        <w:t>2003</w:t>
      </w:r>
      <w:r w:rsidR="003F07A3">
        <w:rPr>
          <w:color w:val="000000"/>
          <w:sz w:val="28"/>
          <w:szCs w:val="28"/>
          <w:lang w:val="ru-RU"/>
        </w:rPr>
        <w:t>]</w:t>
      </w:r>
      <w:r w:rsidR="00BA2DD7" w:rsidRPr="003A2B20">
        <w:rPr>
          <w:color w:val="000000"/>
          <w:sz w:val="28"/>
          <w:szCs w:val="28"/>
          <w:lang w:val="ru-RU"/>
        </w:rPr>
        <w:t xml:space="preserve"> о включении  понятия «</w:t>
      </w:r>
      <w:r w:rsidR="00B772C7">
        <w:rPr>
          <w:i/>
          <w:color w:val="000000"/>
          <w:sz w:val="28"/>
          <w:szCs w:val="28"/>
          <w:lang w:val="ru-RU"/>
        </w:rPr>
        <w:t>ситуация</w:t>
      </w:r>
      <w:r w:rsidR="00BA2DD7" w:rsidRPr="003A2B20">
        <w:rPr>
          <w:color w:val="000000"/>
          <w:sz w:val="28"/>
          <w:szCs w:val="28"/>
          <w:lang w:val="ru-RU"/>
        </w:rPr>
        <w:t xml:space="preserve">» в ряд </w:t>
      </w:r>
      <w:r w:rsidR="00BA2DD7" w:rsidRPr="003A2B20">
        <w:rPr>
          <w:i/>
          <w:color w:val="000000"/>
          <w:sz w:val="28"/>
          <w:szCs w:val="28"/>
          <w:lang w:val="ru-RU"/>
        </w:rPr>
        <w:t>текст – дискурс</w:t>
      </w:r>
      <w:r w:rsidR="00BA2DD7" w:rsidRPr="003A2B20">
        <w:rPr>
          <w:color w:val="000000"/>
          <w:sz w:val="28"/>
          <w:szCs w:val="28"/>
          <w:lang w:val="ru-RU"/>
        </w:rPr>
        <w:t>: «В начале 70-х годов в европейской лингвистике была предпринята попытка дифференцировать поня</w:t>
      </w:r>
      <w:r w:rsidR="00BA2DD7" w:rsidRPr="003A2B20">
        <w:rPr>
          <w:color w:val="000000"/>
          <w:sz w:val="28"/>
          <w:szCs w:val="28"/>
          <w:lang w:val="ru-RU"/>
        </w:rPr>
        <w:softHyphen/>
        <w:t xml:space="preserve">тия </w:t>
      </w:r>
      <w:r w:rsidR="00BA2DD7" w:rsidRPr="003A2B20">
        <w:rPr>
          <w:i/>
          <w:color w:val="000000"/>
          <w:sz w:val="28"/>
          <w:szCs w:val="28"/>
          <w:lang w:val="ru-RU"/>
        </w:rPr>
        <w:t>текст</w:t>
      </w:r>
      <w:r w:rsidR="00BA2DD7" w:rsidRPr="003A2B20">
        <w:rPr>
          <w:color w:val="000000"/>
          <w:sz w:val="28"/>
          <w:szCs w:val="28"/>
          <w:lang w:val="ru-RU"/>
        </w:rPr>
        <w:t xml:space="preserve"> и </w:t>
      </w:r>
      <w:r w:rsidR="00BA2DD7" w:rsidRPr="003A2B20">
        <w:rPr>
          <w:i/>
          <w:color w:val="000000"/>
          <w:sz w:val="28"/>
          <w:szCs w:val="28"/>
          <w:lang w:val="ru-RU"/>
        </w:rPr>
        <w:t>дискурс</w:t>
      </w:r>
      <w:r w:rsidR="00BA2DD7" w:rsidRPr="003A2B20">
        <w:rPr>
          <w:color w:val="000000"/>
          <w:sz w:val="28"/>
          <w:szCs w:val="28"/>
          <w:lang w:val="ru-RU"/>
        </w:rPr>
        <w:t xml:space="preserve"> с помощью включения в данную пару категории </w:t>
      </w:r>
      <w:r w:rsidR="00BA2DD7" w:rsidRPr="001123BA">
        <w:rPr>
          <w:i/>
          <w:color w:val="000000"/>
          <w:sz w:val="28"/>
          <w:szCs w:val="28"/>
          <w:lang w:val="ru-RU"/>
        </w:rPr>
        <w:t>«ситуация».</w:t>
      </w:r>
      <w:r w:rsidR="00BA2DD7" w:rsidRPr="003A2B20">
        <w:rPr>
          <w:color w:val="000000"/>
          <w:sz w:val="28"/>
          <w:szCs w:val="28"/>
          <w:lang w:val="ru-RU"/>
        </w:rPr>
        <w:t xml:space="preserve"> Так, дискурс предлагалось трактовать как </w:t>
      </w:r>
      <w:r w:rsidR="00BA2DD7" w:rsidRPr="001123BA">
        <w:rPr>
          <w:i/>
          <w:color w:val="000000"/>
          <w:sz w:val="28"/>
          <w:szCs w:val="28"/>
          <w:lang w:val="ru-RU"/>
        </w:rPr>
        <w:t>«текст плюс ситуация»,</w:t>
      </w:r>
      <w:r w:rsidR="00BA2DD7" w:rsidRPr="003A2B20">
        <w:rPr>
          <w:color w:val="000000"/>
          <w:sz w:val="28"/>
          <w:szCs w:val="28"/>
          <w:lang w:val="ru-RU"/>
        </w:rPr>
        <w:t xml:space="preserve"> в то время как текст, соответственно, определялся как «дискурс </w:t>
      </w:r>
      <w:r w:rsidR="00BA2DD7" w:rsidRPr="003A2B20">
        <w:rPr>
          <w:i/>
          <w:color w:val="000000"/>
          <w:sz w:val="28"/>
          <w:szCs w:val="28"/>
          <w:lang w:val="ru-RU"/>
        </w:rPr>
        <w:t>минус</w:t>
      </w:r>
      <w:r w:rsidR="00BA2DD7" w:rsidRPr="003A2B20">
        <w:rPr>
          <w:color w:val="000000"/>
          <w:sz w:val="28"/>
          <w:szCs w:val="28"/>
          <w:lang w:val="ru-RU"/>
        </w:rPr>
        <w:t xml:space="preserve"> ситуация» [</w:t>
      </w:r>
      <w:r w:rsidR="00BA2DD7">
        <w:rPr>
          <w:color w:val="000000"/>
          <w:sz w:val="28"/>
          <w:szCs w:val="28"/>
          <w:lang w:val="ru-RU"/>
        </w:rPr>
        <w:t>91</w:t>
      </w:r>
      <w:r w:rsidR="00BA2DD7" w:rsidRPr="003A2B20">
        <w:rPr>
          <w:color w:val="000000"/>
          <w:sz w:val="28"/>
          <w:szCs w:val="28"/>
          <w:lang w:val="ru-RU"/>
        </w:rPr>
        <w:t xml:space="preserve">, с.87]. В этом, по словам лингвиста, нашла выражение общая тенденция к пониманию </w:t>
      </w:r>
      <w:r w:rsidR="00BA2DD7" w:rsidRPr="003A2B20">
        <w:rPr>
          <w:i/>
          <w:color w:val="000000"/>
          <w:sz w:val="28"/>
          <w:szCs w:val="28"/>
          <w:lang w:val="ru-RU"/>
        </w:rPr>
        <w:t>дискурс-анализа</w:t>
      </w:r>
      <w:r w:rsidR="00944395">
        <w:rPr>
          <w:color w:val="000000"/>
          <w:sz w:val="28"/>
          <w:szCs w:val="28"/>
          <w:lang w:val="ru-RU"/>
        </w:rPr>
        <w:t>.</w:t>
      </w:r>
      <w:r w:rsidR="00EE4812">
        <w:rPr>
          <w:sz w:val="28"/>
          <w:szCs w:val="28"/>
          <w:lang w:val="ru-RU"/>
        </w:rPr>
        <w:t>В данном исследовании в</w:t>
      </w:r>
      <w:r w:rsidR="002B67AE">
        <w:rPr>
          <w:sz w:val="28"/>
          <w:szCs w:val="28"/>
          <w:lang w:val="ru-RU"/>
        </w:rPr>
        <w:t xml:space="preserve"> качестве рабочего определения термина </w:t>
      </w:r>
      <w:r w:rsidR="002B67AE" w:rsidRPr="002B67AE">
        <w:rPr>
          <w:i/>
          <w:sz w:val="28"/>
          <w:szCs w:val="28"/>
          <w:lang w:val="ru-RU"/>
        </w:rPr>
        <w:t>дискурс</w:t>
      </w:r>
      <w:r w:rsidR="002B67AE">
        <w:rPr>
          <w:sz w:val="28"/>
          <w:szCs w:val="28"/>
          <w:lang w:val="ru-RU"/>
        </w:rPr>
        <w:t xml:space="preserve">было выбрано определение лингвиста </w:t>
      </w:r>
      <w:r w:rsidR="000677E3">
        <w:rPr>
          <w:sz w:val="28"/>
          <w:szCs w:val="28"/>
          <w:lang w:val="ru-RU"/>
        </w:rPr>
        <w:t>М.В.Всеволодов</w:t>
      </w:r>
      <w:r w:rsidR="002B67AE">
        <w:rPr>
          <w:sz w:val="28"/>
          <w:szCs w:val="28"/>
          <w:lang w:val="ru-RU"/>
        </w:rPr>
        <w:t>ой</w:t>
      </w:r>
      <w:r w:rsidRPr="003A2B20">
        <w:rPr>
          <w:sz w:val="28"/>
          <w:szCs w:val="28"/>
          <w:lang w:val="ru-RU"/>
        </w:rPr>
        <w:t xml:space="preserve">: «Дискурс¹ – текст и внеречевые условия его реализации… и дискурс² – </w:t>
      </w:r>
      <w:r w:rsidRPr="00445B67">
        <w:rPr>
          <w:sz w:val="28"/>
          <w:szCs w:val="28"/>
          <w:lang w:val="ru-RU"/>
        </w:rPr>
        <w:t>всё множество</w:t>
      </w:r>
      <w:r w:rsidRPr="009134B2">
        <w:rPr>
          <w:sz w:val="28"/>
          <w:szCs w:val="28"/>
          <w:lang w:val="ru-RU"/>
        </w:rPr>
        <w:t>реализованных текстов определённой сферы общения, или функционального стиля, например, медицинский дискурс, военный дискурс, деловой дискурс и</w:t>
      </w:r>
      <w:r w:rsidRPr="003A2B20">
        <w:rPr>
          <w:sz w:val="28"/>
          <w:szCs w:val="28"/>
          <w:lang w:val="ru-RU"/>
        </w:rPr>
        <w:t xml:space="preserve"> пр</w:t>
      </w:r>
      <w:r w:rsidR="009134B2">
        <w:rPr>
          <w:sz w:val="28"/>
          <w:szCs w:val="28"/>
          <w:lang w:val="ru-RU"/>
        </w:rPr>
        <w:t>.</w:t>
      </w:r>
      <w:r w:rsidRPr="003A2B20">
        <w:rPr>
          <w:sz w:val="28"/>
          <w:szCs w:val="28"/>
          <w:lang w:val="ru-RU"/>
        </w:rPr>
        <w:t>»</w:t>
      </w:r>
      <w:r w:rsidR="003F07A3" w:rsidRPr="003A2B20">
        <w:rPr>
          <w:sz w:val="28"/>
          <w:szCs w:val="28"/>
          <w:lang w:val="ru-RU"/>
        </w:rPr>
        <w:t>[</w:t>
      </w:r>
      <w:r w:rsidR="003F07A3">
        <w:rPr>
          <w:sz w:val="28"/>
          <w:szCs w:val="28"/>
          <w:lang w:val="ru-RU"/>
        </w:rPr>
        <w:t>33</w:t>
      </w:r>
      <w:r w:rsidR="003F07A3" w:rsidRPr="003A2B20">
        <w:rPr>
          <w:sz w:val="28"/>
          <w:szCs w:val="28"/>
          <w:lang w:val="ru-RU"/>
        </w:rPr>
        <w:t>, с. 9]</w:t>
      </w:r>
      <w:r w:rsidRPr="003A2B20">
        <w:rPr>
          <w:sz w:val="28"/>
          <w:szCs w:val="28"/>
          <w:lang w:val="ru-RU"/>
        </w:rPr>
        <w:t xml:space="preserve">. Именно второе основное значение термина </w:t>
      </w:r>
      <w:r w:rsidRPr="009134B2">
        <w:rPr>
          <w:sz w:val="28"/>
          <w:szCs w:val="28"/>
          <w:lang w:val="ru-RU"/>
        </w:rPr>
        <w:t>«дискурс»</w:t>
      </w:r>
      <w:r w:rsidRPr="003A2B20">
        <w:rPr>
          <w:sz w:val="28"/>
          <w:szCs w:val="28"/>
          <w:lang w:val="ru-RU"/>
        </w:rPr>
        <w:t xml:space="preserve"> привлекает наше внимание в связи с исследованием научно-популярных медицинских текстов. Дискурс обозначает конкретное коммуникативное событие, фиксируемое в письменных текстах или устной речи, осуществляемое в определённом типологически и когнитивно обусловленном коммуникативном пространстве. </w:t>
      </w:r>
    </w:p>
    <w:p w:rsidR="0008125D" w:rsidRDefault="00EE4812" w:rsidP="00EE0044">
      <w:pPr>
        <w:shd w:val="clear" w:color="auto" w:fill="FFFFFF"/>
        <w:ind w:firstLine="340"/>
        <w:jc w:val="both"/>
        <w:rPr>
          <w:sz w:val="28"/>
          <w:szCs w:val="28"/>
          <w:lang w:val="ru-RU"/>
        </w:rPr>
      </w:pPr>
      <w:r>
        <w:rPr>
          <w:sz w:val="28"/>
          <w:szCs w:val="28"/>
          <w:lang w:val="ru-RU"/>
        </w:rPr>
        <w:t xml:space="preserve">      Соотношение</w:t>
      </w:r>
      <w:r w:rsidR="00533B52">
        <w:rPr>
          <w:sz w:val="28"/>
          <w:szCs w:val="28"/>
          <w:lang w:val="ru-RU"/>
        </w:rPr>
        <w:t xml:space="preserve"> понятий «</w:t>
      </w:r>
      <w:r w:rsidR="00533B52" w:rsidRPr="004A1129">
        <w:rPr>
          <w:i/>
          <w:sz w:val="28"/>
          <w:szCs w:val="28"/>
          <w:lang w:val="ru-RU"/>
        </w:rPr>
        <w:t>текст</w:t>
      </w:r>
      <w:r w:rsidR="00533B52">
        <w:rPr>
          <w:sz w:val="28"/>
          <w:szCs w:val="28"/>
          <w:lang w:val="ru-RU"/>
        </w:rPr>
        <w:t>» и «</w:t>
      </w:r>
      <w:r w:rsidR="00533B52" w:rsidRPr="004A1129">
        <w:rPr>
          <w:i/>
          <w:sz w:val="28"/>
          <w:szCs w:val="28"/>
          <w:lang w:val="ru-RU"/>
        </w:rPr>
        <w:t>функциональный стиль</w:t>
      </w:r>
      <w:r w:rsidR="00533B52">
        <w:rPr>
          <w:sz w:val="28"/>
          <w:szCs w:val="28"/>
          <w:lang w:val="ru-RU"/>
        </w:rPr>
        <w:t xml:space="preserve">» </w:t>
      </w:r>
      <w:r>
        <w:rPr>
          <w:sz w:val="28"/>
          <w:szCs w:val="28"/>
          <w:lang w:val="ru-RU"/>
        </w:rPr>
        <w:t xml:space="preserve">было представлено </w:t>
      </w:r>
      <w:r w:rsidR="00533B52">
        <w:rPr>
          <w:sz w:val="28"/>
          <w:szCs w:val="28"/>
          <w:lang w:val="ru-RU"/>
        </w:rPr>
        <w:t>М.Н.Кожин</w:t>
      </w:r>
      <w:r>
        <w:rPr>
          <w:sz w:val="28"/>
          <w:szCs w:val="28"/>
          <w:lang w:val="ru-RU"/>
        </w:rPr>
        <w:t>ой</w:t>
      </w:r>
      <w:r w:rsidR="00533B52">
        <w:rPr>
          <w:sz w:val="28"/>
          <w:szCs w:val="28"/>
          <w:lang w:val="ru-RU"/>
        </w:rPr>
        <w:t xml:space="preserve">: </w:t>
      </w:r>
      <w:r w:rsidR="00533B52" w:rsidRPr="00533B52">
        <w:rPr>
          <w:sz w:val="28"/>
          <w:szCs w:val="28"/>
          <w:lang w:val="ru-RU"/>
        </w:rPr>
        <w:t xml:space="preserve">«Не следует отождествлять речевой функциональный стиль с понятием текста, ибо текст — это само речевое произведение, обычно написанное или произнесенное; это структурное </w:t>
      </w:r>
      <w:r w:rsidR="00533B52" w:rsidRPr="00533B52">
        <w:rPr>
          <w:sz w:val="28"/>
          <w:szCs w:val="28"/>
          <w:lang w:val="ru-RU"/>
        </w:rPr>
        <w:lastRenderedPageBreak/>
        <w:t xml:space="preserve">единство содержания, формы и средств выражения в его целостности. Функциональный же стиль – это одно из свойств языковой ткани текста, обусловленное общей спецификой экстралингвистической основы текста (или совокупности текстов) и выражающееся во взаимосвязи языковых единиц текста </w:t>
      </w:r>
      <w:r>
        <w:rPr>
          <w:sz w:val="28"/>
          <w:szCs w:val="28"/>
          <w:lang w:val="ru-RU"/>
        </w:rPr>
        <w:t>общего функционального значения</w:t>
      </w:r>
      <w:r w:rsidR="00533B52" w:rsidRPr="00533B52">
        <w:rPr>
          <w:sz w:val="28"/>
          <w:szCs w:val="28"/>
          <w:lang w:val="ru-RU"/>
        </w:rPr>
        <w:t>» [70, с. 35].</w:t>
      </w:r>
    </w:p>
    <w:p w:rsidR="00786141" w:rsidRDefault="0008125D" w:rsidP="00422EAF">
      <w:pPr>
        <w:shd w:val="clear" w:color="auto" w:fill="FFFFFF"/>
        <w:ind w:firstLine="340"/>
        <w:jc w:val="both"/>
        <w:rPr>
          <w:sz w:val="28"/>
          <w:szCs w:val="28"/>
          <w:lang w:val="ru-RU"/>
        </w:rPr>
      </w:pPr>
      <w:r w:rsidRPr="0008125D">
        <w:rPr>
          <w:sz w:val="28"/>
          <w:szCs w:val="28"/>
          <w:lang w:val="ru-RU"/>
        </w:rPr>
        <w:t>В современной лингвистике утверждается новый, коммуникативный подход к изучению текста как речевой единицы. В связи с этим многие учёные пытаются разграничить понятия «</w:t>
      </w:r>
      <w:r w:rsidRPr="0008125D">
        <w:rPr>
          <w:i/>
          <w:sz w:val="28"/>
          <w:szCs w:val="28"/>
          <w:lang w:val="ru-RU"/>
        </w:rPr>
        <w:t>стиль</w:t>
      </w:r>
      <w:r w:rsidRPr="0008125D">
        <w:rPr>
          <w:sz w:val="28"/>
          <w:szCs w:val="28"/>
          <w:lang w:val="ru-RU"/>
        </w:rPr>
        <w:t>» и «</w:t>
      </w:r>
      <w:r w:rsidRPr="0008125D">
        <w:rPr>
          <w:i/>
          <w:sz w:val="28"/>
          <w:szCs w:val="28"/>
          <w:lang w:val="ru-RU"/>
        </w:rPr>
        <w:t>дискурс</w:t>
      </w:r>
      <w:r w:rsidRPr="0008125D">
        <w:rPr>
          <w:sz w:val="28"/>
          <w:szCs w:val="28"/>
          <w:lang w:val="ru-RU"/>
        </w:rPr>
        <w:t xml:space="preserve">». </w:t>
      </w:r>
      <w:r w:rsidR="00F05231">
        <w:rPr>
          <w:sz w:val="28"/>
          <w:szCs w:val="28"/>
          <w:lang w:val="ru-RU"/>
        </w:rPr>
        <w:t>Исследователь</w:t>
      </w:r>
      <w:r w:rsidRPr="0008125D">
        <w:rPr>
          <w:sz w:val="28"/>
          <w:szCs w:val="28"/>
          <w:lang w:val="ru-RU"/>
        </w:rPr>
        <w:t xml:space="preserve">Е.С.Кара-Мурза высказывает </w:t>
      </w:r>
      <w:r w:rsidR="00F05231">
        <w:rPr>
          <w:sz w:val="28"/>
          <w:szCs w:val="28"/>
          <w:lang w:val="ru-RU"/>
        </w:rPr>
        <w:t xml:space="preserve">близкую нам </w:t>
      </w:r>
      <w:r w:rsidRPr="0008125D">
        <w:rPr>
          <w:sz w:val="28"/>
          <w:szCs w:val="28"/>
          <w:lang w:val="ru-RU"/>
        </w:rPr>
        <w:t xml:space="preserve">мысль, что </w:t>
      </w:r>
      <w:r w:rsidRPr="00422EAF">
        <w:rPr>
          <w:i/>
          <w:sz w:val="28"/>
          <w:szCs w:val="28"/>
          <w:lang w:val="ru-RU"/>
        </w:rPr>
        <w:t xml:space="preserve">функциональный стиль </w:t>
      </w:r>
      <w:r w:rsidRPr="0008125D">
        <w:rPr>
          <w:sz w:val="28"/>
          <w:szCs w:val="28"/>
          <w:lang w:val="ru-RU"/>
        </w:rPr>
        <w:t xml:space="preserve">– это </w:t>
      </w:r>
      <w:r w:rsidRPr="00422EAF">
        <w:rPr>
          <w:i/>
          <w:sz w:val="28"/>
          <w:szCs w:val="28"/>
          <w:lang w:val="ru-RU"/>
        </w:rPr>
        <w:t>языковая суперпарадигма</w:t>
      </w:r>
      <w:r w:rsidRPr="0008125D">
        <w:rPr>
          <w:sz w:val="28"/>
          <w:szCs w:val="28"/>
          <w:lang w:val="ru-RU"/>
        </w:rPr>
        <w:t xml:space="preserve">, а </w:t>
      </w:r>
      <w:r w:rsidRPr="00422EAF">
        <w:rPr>
          <w:i/>
          <w:sz w:val="28"/>
          <w:szCs w:val="28"/>
          <w:lang w:val="ru-RU"/>
        </w:rPr>
        <w:t>дискурс – речевая</w:t>
      </w:r>
      <w:r w:rsidRPr="0008125D">
        <w:rPr>
          <w:sz w:val="28"/>
          <w:szCs w:val="28"/>
          <w:lang w:val="ru-RU"/>
        </w:rPr>
        <w:t>. Поэтому «</w:t>
      </w:r>
      <w:r w:rsidR="00F05231">
        <w:rPr>
          <w:sz w:val="28"/>
          <w:szCs w:val="28"/>
          <w:lang w:val="ru-RU"/>
        </w:rPr>
        <w:t>…</w:t>
      </w:r>
      <w:r w:rsidRPr="0008125D">
        <w:rPr>
          <w:sz w:val="28"/>
          <w:szCs w:val="28"/>
          <w:lang w:val="ru-RU"/>
        </w:rPr>
        <w:t>в состав функционального стиля как языковой суперпарадигмы… входят языковые средства и категории через функционально-семантические поля разной конфигурации, в то время как жанры входят в состав дискурса как суперпарадигмы речевой» [57, с.24].</w:t>
      </w:r>
      <w:r w:rsidR="00D0371F">
        <w:rPr>
          <w:sz w:val="28"/>
          <w:szCs w:val="28"/>
          <w:lang w:val="ru-RU"/>
        </w:rPr>
        <w:t xml:space="preserve">Во втором параграфе первой главы </w:t>
      </w:r>
      <w:r w:rsidR="00D0371F" w:rsidRPr="00D0371F">
        <w:rPr>
          <w:b/>
          <w:sz w:val="28"/>
          <w:szCs w:val="28"/>
          <w:lang w:val="ru-RU"/>
        </w:rPr>
        <w:t>«</w:t>
      </w:r>
      <w:r w:rsidR="00D0371F" w:rsidRPr="007C20D9">
        <w:rPr>
          <w:sz w:val="28"/>
          <w:szCs w:val="28"/>
          <w:lang w:val="ru-RU"/>
        </w:rPr>
        <w:t>Жанрово-стилевая характеристика научно-популярного текста как разновидности научного дискурса»</w:t>
      </w:r>
      <w:r w:rsidR="00763549">
        <w:rPr>
          <w:sz w:val="28"/>
          <w:szCs w:val="28"/>
          <w:lang w:val="ru-RU"/>
        </w:rPr>
        <w:t xml:space="preserve"> рассматриваются </w:t>
      </w:r>
      <w:r w:rsidR="003D69B2">
        <w:rPr>
          <w:sz w:val="28"/>
          <w:szCs w:val="28"/>
          <w:lang w:val="ru-RU"/>
        </w:rPr>
        <w:t xml:space="preserve">основные </w:t>
      </w:r>
      <w:r w:rsidR="003D69B2" w:rsidRPr="003D69B2">
        <w:rPr>
          <w:sz w:val="28"/>
          <w:szCs w:val="28"/>
          <w:lang w:val="ru-RU"/>
        </w:rPr>
        <w:t>функциональн</w:t>
      </w:r>
      <w:r w:rsidR="003D69B2">
        <w:rPr>
          <w:sz w:val="28"/>
          <w:szCs w:val="28"/>
          <w:lang w:val="ru-RU"/>
        </w:rPr>
        <w:t>ые семантико-стилистические</w:t>
      </w:r>
      <w:r w:rsidR="00763549">
        <w:rPr>
          <w:sz w:val="28"/>
          <w:szCs w:val="28"/>
          <w:lang w:val="ru-RU"/>
        </w:rPr>
        <w:t>категории</w:t>
      </w:r>
      <w:r w:rsidR="003D69B2">
        <w:rPr>
          <w:sz w:val="28"/>
          <w:szCs w:val="28"/>
          <w:lang w:val="ru-RU"/>
        </w:rPr>
        <w:t xml:space="preserve"> (ФССК)</w:t>
      </w:r>
      <w:r w:rsidR="00763549">
        <w:rPr>
          <w:sz w:val="28"/>
          <w:szCs w:val="28"/>
          <w:lang w:val="ru-RU"/>
        </w:rPr>
        <w:t xml:space="preserve"> текстов научно-популярного дискурса: </w:t>
      </w:r>
      <w:r w:rsidR="003D69B2" w:rsidRPr="00786141">
        <w:rPr>
          <w:i/>
          <w:sz w:val="28"/>
          <w:szCs w:val="28"/>
          <w:lang w:val="ru-RU"/>
        </w:rPr>
        <w:t>ФССК акцентности, гипотетичности, диалогичности и оценки.</w:t>
      </w:r>
    </w:p>
    <w:p w:rsidR="00093D3E" w:rsidRDefault="00786141" w:rsidP="00786141">
      <w:pPr>
        <w:shd w:val="clear" w:color="auto" w:fill="FFFFFF"/>
        <w:ind w:firstLine="340"/>
        <w:jc w:val="both"/>
        <w:rPr>
          <w:rFonts w:cs="Arial CYR"/>
          <w:sz w:val="28"/>
          <w:szCs w:val="28"/>
          <w:lang w:val="ru-RU"/>
        </w:rPr>
      </w:pPr>
      <w:r w:rsidRPr="00A5549B">
        <w:rPr>
          <w:i/>
          <w:sz w:val="28"/>
          <w:szCs w:val="28"/>
          <w:lang w:val="ru-RU"/>
        </w:rPr>
        <w:t>Категория акцентности</w:t>
      </w:r>
      <w:r w:rsidRPr="007C20D9">
        <w:rPr>
          <w:sz w:val="28"/>
          <w:szCs w:val="28"/>
          <w:lang w:val="ru-RU"/>
        </w:rPr>
        <w:t>реализует наме</w:t>
      </w:r>
      <w:r w:rsidR="00E80EA6">
        <w:rPr>
          <w:sz w:val="28"/>
          <w:szCs w:val="28"/>
          <w:lang w:val="ru-RU"/>
        </w:rPr>
        <w:t xml:space="preserve">рение автора организовать научно-популярный </w:t>
      </w:r>
      <w:r w:rsidRPr="007C20D9">
        <w:rPr>
          <w:sz w:val="28"/>
          <w:szCs w:val="28"/>
          <w:lang w:val="ru-RU"/>
        </w:rPr>
        <w:t xml:space="preserve">текст так, чтобы адресат смог адекватно интерпретировать излагаемую информацию. </w:t>
      </w:r>
      <w:r w:rsidRPr="00093D3E">
        <w:rPr>
          <w:sz w:val="28"/>
          <w:szCs w:val="28"/>
          <w:lang w:val="ru-RU"/>
        </w:rPr>
        <w:t xml:space="preserve">В научном стиле поле категории акцентности членится на следующие </w:t>
      </w:r>
      <w:r w:rsidRPr="00093D3E">
        <w:rPr>
          <w:i/>
          <w:sz w:val="28"/>
          <w:szCs w:val="28"/>
          <w:lang w:val="ru-RU"/>
        </w:rPr>
        <w:t>микрополя</w:t>
      </w:r>
      <w:r w:rsidRPr="00093D3E">
        <w:rPr>
          <w:sz w:val="28"/>
          <w:szCs w:val="28"/>
          <w:lang w:val="ru-RU"/>
        </w:rPr>
        <w:t>: уточнения, усиления, оценки, категоричности/некатегоричности изложения (функция выражения объективности излагаемого научного знания), активизации внимания читателя.</w:t>
      </w:r>
      <w:r w:rsidR="00F05231" w:rsidRPr="007C20D9">
        <w:rPr>
          <w:sz w:val="28"/>
          <w:szCs w:val="28"/>
          <w:lang w:val="ru-RU"/>
        </w:rPr>
        <w:t>ФССК</w:t>
      </w:r>
      <w:r w:rsidR="00F05231">
        <w:rPr>
          <w:sz w:val="28"/>
          <w:szCs w:val="28"/>
          <w:lang w:val="ru-RU"/>
        </w:rPr>
        <w:t>акцентности</w:t>
      </w:r>
      <w:r w:rsidR="00F05231" w:rsidRPr="00043560">
        <w:rPr>
          <w:sz w:val="28"/>
          <w:szCs w:val="28"/>
          <w:lang w:val="ru-RU"/>
        </w:rPr>
        <w:t>структурирована по принципу поля.</w:t>
      </w:r>
    </w:p>
    <w:p w:rsidR="001722A1" w:rsidRDefault="00093D3E" w:rsidP="00262A33">
      <w:pPr>
        <w:shd w:val="clear" w:color="auto" w:fill="FFFFFF"/>
        <w:ind w:firstLine="340"/>
        <w:jc w:val="both"/>
        <w:rPr>
          <w:rFonts w:cs="Arial CYR"/>
          <w:sz w:val="28"/>
          <w:lang w:val="ru-RU"/>
        </w:rPr>
      </w:pPr>
      <w:r w:rsidRPr="00A5549B">
        <w:rPr>
          <w:rFonts w:cs="Arial CYR"/>
          <w:i/>
          <w:sz w:val="28"/>
          <w:szCs w:val="28"/>
          <w:lang w:val="ru-RU"/>
        </w:rPr>
        <w:t>Категория гипотетичности</w:t>
      </w:r>
      <w:r w:rsidRPr="00D026CB">
        <w:rPr>
          <w:rFonts w:cs="Arial CYR"/>
          <w:sz w:val="28"/>
          <w:szCs w:val="28"/>
          <w:lang w:val="ru-RU"/>
        </w:rPr>
        <w:t xml:space="preserve">представляет собой систему разноуровневых языковых средств, объединённых на  плоскости текста общей функцией и семантикой и предназначенных для выражения гипотезы и </w:t>
      </w:r>
      <w:r w:rsidRPr="0043705E">
        <w:rPr>
          <w:rFonts w:cs="Arial CYR"/>
          <w:sz w:val="28"/>
          <w:szCs w:val="28"/>
          <w:lang w:val="ru-RU"/>
        </w:rPr>
        <w:t>более широкого явления</w:t>
      </w:r>
      <w:r w:rsidRPr="00D026CB">
        <w:rPr>
          <w:rFonts w:cs="Arial CYR"/>
          <w:sz w:val="28"/>
          <w:szCs w:val="28"/>
          <w:lang w:val="ru-RU"/>
        </w:rPr>
        <w:t xml:space="preserve"> – </w:t>
      </w:r>
      <w:r w:rsidRPr="009134B2">
        <w:rPr>
          <w:rFonts w:cs="Arial CYR"/>
          <w:sz w:val="28"/>
          <w:szCs w:val="28"/>
          <w:lang w:val="ru-RU"/>
        </w:rPr>
        <w:t>гипотетичности</w:t>
      </w:r>
      <w:r w:rsidRPr="00D026CB">
        <w:rPr>
          <w:rFonts w:cs="Arial CYR"/>
          <w:sz w:val="28"/>
          <w:szCs w:val="28"/>
          <w:lang w:val="ru-RU"/>
        </w:rPr>
        <w:t>. ФССК гипотетичности также структу</w:t>
      </w:r>
      <w:r>
        <w:rPr>
          <w:rFonts w:cs="Arial CYR"/>
          <w:sz w:val="28"/>
          <w:szCs w:val="28"/>
          <w:lang w:val="ru-RU"/>
        </w:rPr>
        <w:t>рируется на основе полевоймодели</w:t>
      </w:r>
      <w:r w:rsidR="00F05231">
        <w:rPr>
          <w:rFonts w:cs="Arial CYR"/>
          <w:sz w:val="28"/>
          <w:szCs w:val="28"/>
          <w:lang w:val="ru-RU"/>
        </w:rPr>
        <w:t>.</w:t>
      </w:r>
      <w:r w:rsidR="00262A33" w:rsidRPr="00262A33">
        <w:rPr>
          <w:rFonts w:cs="Arial CYR"/>
          <w:sz w:val="28"/>
          <w:lang w:val="ru-RU"/>
        </w:rPr>
        <w:t>Категория гипотетичности</w:t>
      </w:r>
      <w:r w:rsidR="00F05231">
        <w:rPr>
          <w:rFonts w:cs="Arial CYR"/>
          <w:sz w:val="28"/>
          <w:lang w:val="ru-RU"/>
        </w:rPr>
        <w:t xml:space="preserve"> – это </w:t>
      </w:r>
      <w:r w:rsidR="00262A33" w:rsidRPr="00262A33">
        <w:rPr>
          <w:rFonts w:cs="Arial CYR"/>
          <w:sz w:val="28"/>
          <w:lang w:val="ru-RU"/>
        </w:rPr>
        <w:t xml:space="preserve"> когнитивная категория,</w:t>
      </w:r>
      <w:r w:rsidR="00262A33" w:rsidRPr="00D026CB">
        <w:rPr>
          <w:rFonts w:cs="Arial CYR"/>
          <w:sz w:val="28"/>
          <w:lang w:val="ru-RU"/>
        </w:rPr>
        <w:t xml:space="preserve">выступающая в </w:t>
      </w:r>
      <w:r w:rsidR="00E80EA6">
        <w:rPr>
          <w:rFonts w:cs="Arial CYR"/>
          <w:sz w:val="28"/>
          <w:lang w:val="ru-RU"/>
        </w:rPr>
        <w:t xml:space="preserve">научно-популярном тексте </w:t>
      </w:r>
      <w:r w:rsidR="00262A33" w:rsidRPr="00D026CB">
        <w:rPr>
          <w:rFonts w:cs="Arial CYR"/>
          <w:sz w:val="28"/>
          <w:lang w:val="ru-RU"/>
        </w:rPr>
        <w:t>в качестве средства выражения гипотезы как формы знания и метода познания, как реализация динамики познания от предположительного знания к достоверному</w:t>
      </w:r>
      <w:r w:rsidR="00262A33">
        <w:rPr>
          <w:rFonts w:cs="Arial CYR"/>
          <w:sz w:val="28"/>
          <w:lang w:val="ru-RU"/>
        </w:rPr>
        <w:t>.</w:t>
      </w:r>
      <w:r w:rsidR="00F05231" w:rsidRPr="00D026CB">
        <w:rPr>
          <w:rFonts w:cs="Arial CYR"/>
          <w:sz w:val="28"/>
          <w:szCs w:val="28"/>
          <w:lang w:val="ru-RU"/>
        </w:rPr>
        <w:t>Наиболее широко и последовательно она представлена в текстах новых отраслей знания, например, в научно-популярных текстах по нанотехнологиям, биомедицине</w:t>
      </w:r>
      <w:r w:rsidR="00F05231">
        <w:rPr>
          <w:rFonts w:cs="Arial CYR"/>
          <w:sz w:val="28"/>
          <w:szCs w:val="28"/>
          <w:lang w:val="ru-RU"/>
        </w:rPr>
        <w:t>.</w:t>
      </w:r>
    </w:p>
    <w:p w:rsidR="00AB40FE" w:rsidRDefault="001722A1" w:rsidP="00AB40FE">
      <w:pPr>
        <w:autoSpaceDE w:val="0"/>
        <w:autoSpaceDN w:val="0"/>
        <w:adjustRightInd w:val="0"/>
        <w:ind w:firstLine="340"/>
        <w:jc w:val="both"/>
        <w:rPr>
          <w:rFonts w:cs="Arial CYR"/>
          <w:sz w:val="28"/>
          <w:lang w:val="ru-RU"/>
        </w:rPr>
      </w:pPr>
      <w:r>
        <w:rPr>
          <w:rFonts w:cs="Arial CYR"/>
          <w:sz w:val="28"/>
          <w:lang w:val="ru-RU"/>
        </w:rPr>
        <w:t>П</w:t>
      </w:r>
      <w:r w:rsidRPr="005121AB">
        <w:rPr>
          <w:rFonts w:cs="Arial CYR"/>
          <w:sz w:val="28"/>
          <w:lang w:val="ru-RU"/>
        </w:rPr>
        <w:t>ри</w:t>
      </w:r>
      <w:r w:rsidRPr="00D026CB">
        <w:rPr>
          <w:rFonts w:cs="Arial CYR"/>
          <w:sz w:val="28"/>
          <w:lang w:val="ru-RU"/>
        </w:rPr>
        <w:t xml:space="preserve"> рассмотрении </w:t>
      </w:r>
      <w:r w:rsidRPr="00E80EA6">
        <w:rPr>
          <w:rFonts w:cs="Arial CYR"/>
          <w:i/>
          <w:sz w:val="28"/>
          <w:lang w:val="ru-RU"/>
        </w:rPr>
        <w:t>категори</w:t>
      </w:r>
      <w:r w:rsidR="00B772C7">
        <w:rPr>
          <w:rFonts w:cs="Arial CYR"/>
          <w:i/>
          <w:sz w:val="28"/>
          <w:lang w:val="ru-RU"/>
        </w:rPr>
        <w:t>и</w:t>
      </w:r>
      <w:r w:rsidRPr="00E80EA6">
        <w:rPr>
          <w:rFonts w:cs="Arial CYR"/>
          <w:i/>
          <w:sz w:val="28"/>
          <w:lang w:val="ru-RU"/>
        </w:rPr>
        <w:t xml:space="preserve"> диалогичности</w:t>
      </w:r>
      <w:r w:rsidRPr="00D026CB">
        <w:rPr>
          <w:rFonts w:cs="Arial CYR"/>
          <w:sz w:val="28"/>
          <w:lang w:val="ru-RU"/>
        </w:rPr>
        <w:t xml:space="preserve"> внимание исследователей привлекает функционально-коммуникативный аспект языка</w:t>
      </w:r>
      <w:r w:rsidR="00F05231">
        <w:rPr>
          <w:rFonts w:cs="Arial CYR"/>
          <w:sz w:val="28"/>
          <w:lang w:val="ru-RU"/>
        </w:rPr>
        <w:t>/</w:t>
      </w:r>
      <w:r w:rsidRPr="00D026CB">
        <w:rPr>
          <w:rFonts w:cs="Arial CYR"/>
          <w:sz w:val="28"/>
          <w:lang w:val="ru-RU"/>
        </w:rPr>
        <w:t>речи, при этом учитывается взаимодействие партнёров по речевому акту, активна</w:t>
      </w:r>
      <w:r w:rsidR="00F11327">
        <w:rPr>
          <w:rFonts w:cs="Arial CYR"/>
          <w:sz w:val="28"/>
          <w:lang w:val="ru-RU"/>
        </w:rPr>
        <w:t>я роль адресата, его воздействие</w:t>
      </w:r>
      <w:r w:rsidRPr="00D026CB">
        <w:rPr>
          <w:rFonts w:cs="Arial CYR"/>
          <w:sz w:val="28"/>
          <w:lang w:val="ru-RU"/>
        </w:rPr>
        <w:t xml:space="preserve"> на отправителя речи. Данная категория также структурируется на основе полевого принципа</w:t>
      </w:r>
      <w:r w:rsidR="00F11327">
        <w:rPr>
          <w:rFonts w:cs="Arial CYR"/>
          <w:sz w:val="28"/>
          <w:lang w:val="ru-RU"/>
        </w:rPr>
        <w:t>.</w:t>
      </w:r>
      <w:r w:rsidR="006F1C04" w:rsidRPr="00D026CB">
        <w:rPr>
          <w:rFonts w:cs="Arial CYR"/>
          <w:sz w:val="28"/>
          <w:lang w:val="ru-RU"/>
        </w:rPr>
        <w:t xml:space="preserve">Для научной и публицистической сферы категория диалогичности выступает как одна из центральных текстовых категорий. </w:t>
      </w:r>
      <w:r w:rsidR="006F1C04" w:rsidRPr="005121AB">
        <w:rPr>
          <w:rFonts w:cs="Arial CYR"/>
          <w:sz w:val="28"/>
          <w:lang w:val="ru-RU"/>
        </w:rPr>
        <w:t xml:space="preserve">Выявляется круг средств – </w:t>
      </w:r>
      <w:r w:rsidR="006F1C04" w:rsidRPr="005121AB">
        <w:rPr>
          <w:rFonts w:cs="Arial CYR"/>
          <w:i/>
          <w:sz w:val="28"/>
          <w:lang w:val="ru-RU"/>
        </w:rPr>
        <w:t xml:space="preserve">маркеров </w:t>
      </w:r>
      <w:r w:rsidR="006F1C04" w:rsidRPr="005121AB">
        <w:rPr>
          <w:rFonts w:cs="Arial CYR"/>
          <w:i/>
          <w:sz w:val="28"/>
          <w:lang w:val="ru-RU"/>
        </w:rPr>
        <w:lastRenderedPageBreak/>
        <w:t>диалогичности</w:t>
      </w:r>
      <w:r w:rsidR="006F1C04" w:rsidRPr="005121AB">
        <w:rPr>
          <w:rFonts w:cs="Arial CYR"/>
          <w:sz w:val="28"/>
          <w:lang w:val="ru-RU"/>
        </w:rPr>
        <w:t xml:space="preserve">, к которым относятся языковые средства, способствующие выражению диалогичности: </w:t>
      </w:r>
      <w:r w:rsidR="006F1C04" w:rsidRPr="005121AB">
        <w:rPr>
          <w:rFonts w:cs="Arial CYR"/>
          <w:i/>
          <w:sz w:val="28"/>
          <w:lang w:val="ru-RU"/>
        </w:rPr>
        <w:t>цитаты, косвенная</w:t>
      </w:r>
      <w:r w:rsidR="006F1C04" w:rsidRPr="00D026CB">
        <w:rPr>
          <w:rFonts w:cs="Arial CYR"/>
          <w:i/>
          <w:sz w:val="28"/>
          <w:lang w:val="ru-RU"/>
        </w:rPr>
        <w:t xml:space="preserve"> речь, ссылки, сноски, вводные слова и словосочетания, вводные предложения, указывающие на источник информации, вопросно-ответные комплексы (ВОК</w:t>
      </w:r>
      <w:r w:rsidR="006F1C04" w:rsidRPr="00D026CB">
        <w:rPr>
          <w:rFonts w:cs="Arial CYR"/>
          <w:sz w:val="28"/>
          <w:lang w:val="ru-RU"/>
        </w:rPr>
        <w:t xml:space="preserve">).  </w:t>
      </w:r>
    </w:p>
    <w:p w:rsidR="00E6218E" w:rsidRDefault="009134B2" w:rsidP="00FD33EB">
      <w:pPr>
        <w:autoSpaceDE w:val="0"/>
        <w:autoSpaceDN w:val="0"/>
        <w:adjustRightInd w:val="0"/>
        <w:ind w:firstLine="708"/>
        <w:jc w:val="both"/>
        <w:rPr>
          <w:sz w:val="28"/>
          <w:szCs w:val="28"/>
          <w:lang w:val="ru-RU"/>
        </w:rPr>
      </w:pPr>
      <w:r w:rsidRPr="00E80EA6">
        <w:rPr>
          <w:i/>
          <w:sz w:val="28"/>
          <w:szCs w:val="28"/>
          <w:lang w:val="ru-RU"/>
        </w:rPr>
        <w:t xml:space="preserve">Категория </w:t>
      </w:r>
      <w:r w:rsidR="00AB40FE" w:rsidRPr="00E80EA6">
        <w:rPr>
          <w:i/>
          <w:sz w:val="28"/>
          <w:szCs w:val="28"/>
          <w:lang w:val="ru-RU"/>
        </w:rPr>
        <w:t>оценки</w:t>
      </w:r>
      <w:r w:rsidR="00AB40FE" w:rsidRPr="009134B2">
        <w:rPr>
          <w:sz w:val="28"/>
          <w:szCs w:val="28"/>
          <w:lang w:val="ru-RU"/>
        </w:rPr>
        <w:t xml:space="preserve"> –</w:t>
      </w:r>
      <w:r w:rsidR="00AB40FE" w:rsidRPr="00D026CB">
        <w:rPr>
          <w:sz w:val="28"/>
          <w:szCs w:val="28"/>
          <w:lang w:val="ru-RU"/>
        </w:rPr>
        <w:t xml:space="preserve"> совокупность разноуровневых языковых единиц, объединённых оценочной семантикой и выражающих положительное или отрицательное отношение автора к содержанию речи. Учёные-лингвисты выделяют в оценочном суждении эмоциональную и рациональную оценку. Эмоциональная предполагает непосредственную реакцию на объект, характеризуется экспрессивностью и, как правило, выражается междометием или </w:t>
      </w:r>
      <w:r w:rsidR="00095D2A">
        <w:rPr>
          <w:sz w:val="28"/>
          <w:szCs w:val="28"/>
          <w:lang w:val="ru-RU"/>
        </w:rPr>
        <w:t xml:space="preserve">эмоционально-окрашенным </w:t>
      </w:r>
      <w:r w:rsidR="00AB40FE" w:rsidRPr="00D026CB">
        <w:rPr>
          <w:sz w:val="28"/>
          <w:szCs w:val="28"/>
          <w:lang w:val="ru-RU"/>
        </w:rPr>
        <w:t>словом (</w:t>
      </w:r>
      <w:r w:rsidR="00AB40FE" w:rsidRPr="00D026CB">
        <w:rPr>
          <w:i/>
          <w:sz w:val="28"/>
          <w:szCs w:val="28"/>
          <w:lang w:val="ru-RU"/>
        </w:rPr>
        <w:t>«печень удивительна!», «зловредное влияние возбудителя», «хорошее питание и свежий воздух», «опасные лекарства»</w:t>
      </w:r>
      <w:r w:rsidR="00AB40FE" w:rsidRPr="00D026CB">
        <w:rPr>
          <w:sz w:val="28"/>
          <w:szCs w:val="28"/>
          <w:lang w:val="ru-RU"/>
        </w:rPr>
        <w:t xml:space="preserve">). Рациональная оценка опирается на социальные стереотипы и выражается оценочным суждением </w:t>
      </w:r>
      <w:r w:rsidR="00AB40FE" w:rsidRPr="00D026CB">
        <w:rPr>
          <w:i/>
          <w:sz w:val="28"/>
          <w:szCs w:val="28"/>
          <w:lang w:val="ru-RU"/>
        </w:rPr>
        <w:t>(«Очень эффективными многие медики счит</w:t>
      </w:r>
      <w:r w:rsidR="00B772C7">
        <w:rPr>
          <w:i/>
          <w:sz w:val="28"/>
          <w:szCs w:val="28"/>
          <w:lang w:val="ru-RU"/>
        </w:rPr>
        <w:t>ают контрастные травяные ванны»;</w:t>
      </w:r>
      <w:r w:rsidR="00AB40FE" w:rsidRPr="00D026CB">
        <w:rPr>
          <w:i/>
          <w:sz w:val="28"/>
          <w:szCs w:val="28"/>
          <w:lang w:val="ru-RU"/>
        </w:rPr>
        <w:t xml:space="preserve"> «</w:t>
      </w:r>
      <w:r w:rsidR="00F11327">
        <w:rPr>
          <w:i/>
          <w:sz w:val="28"/>
          <w:szCs w:val="28"/>
          <w:lang w:val="ru-RU"/>
        </w:rPr>
        <w:t>П</w:t>
      </w:r>
      <w:r w:rsidR="00AB40FE" w:rsidRPr="00D026CB">
        <w:rPr>
          <w:i/>
          <w:sz w:val="28"/>
          <w:szCs w:val="28"/>
          <w:lang w:val="ru-RU"/>
        </w:rPr>
        <w:t>о мнению врачей, антибиотики угнетают нашу иммунную систему»</w:t>
      </w:r>
      <w:r w:rsidR="007A0D57">
        <w:rPr>
          <w:sz w:val="28"/>
          <w:szCs w:val="28"/>
          <w:lang w:val="ru-RU"/>
        </w:rPr>
        <w:t>).П</w:t>
      </w:r>
      <w:r w:rsidR="00AB40FE" w:rsidRPr="00D026CB">
        <w:rPr>
          <w:sz w:val="28"/>
          <w:szCs w:val="28"/>
          <w:lang w:val="ru-RU"/>
        </w:rPr>
        <w:t>ри разных формах оценк</w:t>
      </w:r>
      <w:r w:rsidR="00B772C7">
        <w:rPr>
          <w:sz w:val="28"/>
          <w:szCs w:val="28"/>
          <w:lang w:val="ru-RU"/>
        </w:rPr>
        <w:t>и</w:t>
      </w:r>
      <w:r w:rsidR="00AB40FE" w:rsidRPr="00D026CB">
        <w:rPr>
          <w:sz w:val="28"/>
          <w:szCs w:val="28"/>
          <w:lang w:val="ru-RU"/>
        </w:rPr>
        <w:t xml:space="preserve"> соотношение рационал</w:t>
      </w:r>
      <w:r w:rsidR="00F11327">
        <w:rPr>
          <w:sz w:val="28"/>
          <w:szCs w:val="28"/>
          <w:lang w:val="ru-RU"/>
        </w:rPr>
        <w:t>ьного и эмоционального меняется.</w:t>
      </w:r>
      <w:r w:rsidR="003454FA" w:rsidRPr="00D026CB">
        <w:rPr>
          <w:sz w:val="28"/>
          <w:szCs w:val="28"/>
          <w:lang w:val="ru-RU"/>
        </w:rPr>
        <w:t xml:space="preserve">В собственно научном тексте преобладает рациональная оценка, а </w:t>
      </w:r>
      <w:r w:rsidR="00FD33EB">
        <w:rPr>
          <w:sz w:val="28"/>
          <w:szCs w:val="28"/>
          <w:lang w:val="ru-RU"/>
        </w:rPr>
        <w:t>в</w:t>
      </w:r>
      <w:r w:rsidR="003454FA" w:rsidRPr="00D026CB">
        <w:rPr>
          <w:sz w:val="28"/>
          <w:szCs w:val="28"/>
          <w:lang w:val="ru-RU"/>
        </w:rPr>
        <w:t xml:space="preserve"> научно-популярных текстах, наоборот, эмоционально-экспрессивная</w:t>
      </w:r>
      <w:r w:rsidR="00266F87">
        <w:rPr>
          <w:sz w:val="28"/>
          <w:szCs w:val="28"/>
          <w:lang w:val="ru-RU"/>
        </w:rPr>
        <w:t>.</w:t>
      </w:r>
      <w:r w:rsidR="003454FA" w:rsidRPr="00D026CB">
        <w:rPr>
          <w:sz w:val="28"/>
          <w:szCs w:val="28"/>
          <w:lang w:val="ru-RU"/>
        </w:rPr>
        <w:t xml:space="preserve"> Для выражения оценки в таких произведениях используется широкий круг качественно-оценочных прилагательных и существительных, средства фразеологии, экспрессивного синтаксиса, например: «Иммунитет – </w:t>
      </w:r>
      <w:r w:rsidR="003454FA" w:rsidRPr="00D026CB">
        <w:rPr>
          <w:i/>
          <w:sz w:val="28"/>
          <w:szCs w:val="28"/>
          <w:lang w:val="ru-RU"/>
        </w:rPr>
        <w:t>штука универсальная</w:t>
      </w:r>
      <w:r w:rsidR="003454FA" w:rsidRPr="00D026CB">
        <w:rPr>
          <w:sz w:val="28"/>
          <w:szCs w:val="28"/>
          <w:lang w:val="ru-RU"/>
        </w:rPr>
        <w:t xml:space="preserve">», «Стафилококки – </w:t>
      </w:r>
      <w:r w:rsidR="003454FA" w:rsidRPr="00D026CB">
        <w:rPr>
          <w:i/>
          <w:sz w:val="28"/>
          <w:szCs w:val="28"/>
          <w:lang w:val="ru-RU"/>
        </w:rPr>
        <w:t>обычные, но опасные микробы</w:t>
      </w:r>
      <w:r w:rsidR="003454FA" w:rsidRPr="00D026CB">
        <w:rPr>
          <w:sz w:val="28"/>
          <w:szCs w:val="28"/>
          <w:lang w:val="ru-RU"/>
        </w:rPr>
        <w:t>»</w:t>
      </w:r>
      <w:r w:rsidR="000E0134">
        <w:rPr>
          <w:sz w:val="28"/>
          <w:szCs w:val="28"/>
          <w:lang w:val="ru-RU"/>
        </w:rPr>
        <w:t xml:space="preserve"> и т.д.</w:t>
      </w:r>
    </w:p>
    <w:p w:rsidR="00D0371F" w:rsidRPr="003B5769" w:rsidRDefault="000E0134" w:rsidP="00D0371F">
      <w:pPr>
        <w:autoSpaceDE w:val="0"/>
        <w:autoSpaceDN w:val="0"/>
        <w:adjustRightInd w:val="0"/>
        <w:ind w:firstLine="708"/>
        <w:jc w:val="both"/>
        <w:rPr>
          <w:sz w:val="28"/>
          <w:szCs w:val="28"/>
          <w:lang w:val="ru-RU"/>
        </w:rPr>
      </w:pPr>
      <w:r>
        <w:rPr>
          <w:sz w:val="28"/>
          <w:szCs w:val="28"/>
          <w:lang w:val="ru-RU"/>
        </w:rPr>
        <w:t>В</w:t>
      </w:r>
      <w:r w:rsidR="00D0371F">
        <w:rPr>
          <w:sz w:val="28"/>
          <w:szCs w:val="28"/>
          <w:lang w:val="ru-RU"/>
        </w:rPr>
        <w:t xml:space="preserve"> данно</w:t>
      </w:r>
      <w:r w:rsidR="009A439B">
        <w:rPr>
          <w:sz w:val="28"/>
          <w:szCs w:val="28"/>
          <w:lang w:val="ru-RU"/>
        </w:rPr>
        <w:t xml:space="preserve">йглаве </w:t>
      </w:r>
      <w:r>
        <w:rPr>
          <w:sz w:val="28"/>
          <w:szCs w:val="28"/>
          <w:lang w:val="ru-RU"/>
        </w:rPr>
        <w:t>рассматривается</w:t>
      </w:r>
      <w:r w:rsidR="00D0371F" w:rsidRPr="00D0371F">
        <w:rPr>
          <w:sz w:val="28"/>
          <w:szCs w:val="28"/>
          <w:lang w:val="ru-RU"/>
        </w:rPr>
        <w:t>и жанровоемногообразие научно-популярного дискурса</w:t>
      </w:r>
      <w:r w:rsidR="00D0371F">
        <w:rPr>
          <w:sz w:val="28"/>
          <w:szCs w:val="28"/>
          <w:lang w:val="ru-RU"/>
        </w:rPr>
        <w:t xml:space="preserve">. </w:t>
      </w:r>
      <w:r w:rsidR="00D0371F" w:rsidRPr="003B5769">
        <w:rPr>
          <w:sz w:val="28"/>
          <w:szCs w:val="28"/>
          <w:lang w:val="ru-RU"/>
        </w:rPr>
        <w:t>Достаточно широк круг специалистов, исследующих проблему речевых жанров.</w:t>
      </w:r>
      <w:r w:rsidRPr="003B5769">
        <w:rPr>
          <w:sz w:val="28"/>
          <w:szCs w:val="28"/>
          <w:lang w:val="ru-RU"/>
        </w:rPr>
        <w:t>На связь жанра с</w:t>
      </w:r>
      <w:r w:rsidR="00B772C7">
        <w:rPr>
          <w:sz w:val="28"/>
          <w:szCs w:val="28"/>
          <w:lang w:val="ru-RU"/>
        </w:rPr>
        <w:t xml:space="preserve"> общественной ситуацией обращал</w:t>
      </w:r>
      <w:r w:rsidRPr="003B5769">
        <w:rPr>
          <w:sz w:val="28"/>
          <w:szCs w:val="28"/>
          <w:lang w:val="ru-RU"/>
        </w:rPr>
        <w:t xml:space="preserve"> внимание  М.М.Бахтин, который отмечал, что: «</w:t>
      </w:r>
      <w:r w:rsidR="00AF2A28">
        <w:rPr>
          <w:sz w:val="28"/>
          <w:szCs w:val="28"/>
          <w:lang w:val="ru-RU"/>
        </w:rPr>
        <w:t>…к</w:t>
      </w:r>
      <w:r w:rsidRPr="003B5769">
        <w:rPr>
          <w:sz w:val="28"/>
          <w:szCs w:val="28"/>
          <w:lang w:val="ru-RU"/>
        </w:rPr>
        <w:t>аждая сфера использования языка вырабатывает свои относительно устойчивые типы таких высказываний, которые мы и называем речевыми жанрами» [</w:t>
      </w:r>
      <w:r>
        <w:rPr>
          <w:sz w:val="28"/>
          <w:szCs w:val="28"/>
          <w:lang w:val="ru-RU"/>
        </w:rPr>
        <w:t>11, с.</w:t>
      </w:r>
      <w:r w:rsidRPr="003B5769">
        <w:rPr>
          <w:sz w:val="28"/>
          <w:szCs w:val="28"/>
          <w:lang w:val="ru-RU"/>
        </w:rPr>
        <w:t>251].</w:t>
      </w:r>
      <w:r w:rsidR="00D0371F" w:rsidRPr="003B5769">
        <w:rPr>
          <w:sz w:val="28"/>
          <w:szCs w:val="28"/>
          <w:lang w:val="ru-RU"/>
        </w:rPr>
        <w:t>М.Н.Нестеров справедливо отмечает, что «жанр в лингвистике можно определить как исторически сложившуюся форму и разновидность речи, стилистические особенности которой обусловлены функциональным типом речи, содержанием, целью и характером речевой ситуации» [</w:t>
      </w:r>
      <w:r w:rsidR="00D0371F">
        <w:rPr>
          <w:sz w:val="28"/>
          <w:szCs w:val="28"/>
          <w:lang w:val="ru-RU"/>
        </w:rPr>
        <w:t>101</w:t>
      </w:r>
      <w:r w:rsidR="00D0371F" w:rsidRPr="003B5769">
        <w:rPr>
          <w:sz w:val="28"/>
          <w:szCs w:val="28"/>
          <w:lang w:val="ru-RU"/>
        </w:rPr>
        <w:t>, с.141]. А.Вежбицкая определяет жанр как «образ», «модель текста»,  «схему действия создателя текста», закреплённую традицией [</w:t>
      </w:r>
      <w:r w:rsidR="00D0371F">
        <w:rPr>
          <w:sz w:val="28"/>
          <w:szCs w:val="28"/>
          <w:lang w:val="ru-RU"/>
        </w:rPr>
        <w:t>28</w:t>
      </w:r>
      <w:r w:rsidR="00D0371F" w:rsidRPr="003B5769">
        <w:rPr>
          <w:sz w:val="28"/>
          <w:szCs w:val="28"/>
          <w:lang w:val="ru-RU"/>
        </w:rPr>
        <w:t xml:space="preserve">, </w:t>
      </w:r>
      <w:r w:rsidR="00D0371F">
        <w:rPr>
          <w:sz w:val="28"/>
          <w:szCs w:val="28"/>
          <w:lang w:val="ru-RU"/>
        </w:rPr>
        <w:t>с.127-139</w:t>
      </w:r>
      <w:r w:rsidR="00D0371F" w:rsidRPr="003B5769">
        <w:rPr>
          <w:sz w:val="28"/>
          <w:szCs w:val="28"/>
          <w:lang w:val="ru-RU"/>
        </w:rPr>
        <w:t xml:space="preserve">]. </w:t>
      </w:r>
      <w:r w:rsidR="009A2B0E">
        <w:rPr>
          <w:sz w:val="28"/>
          <w:szCs w:val="28"/>
          <w:lang w:val="ru-RU"/>
        </w:rPr>
        <w:t>И</w:t>
      </w:r>
      <w:r w:rsidR="00D0371F">
        <w:rPr>
          <w:sz w:val="28"/>
          <w:szCs w:val="28"/>
          <w:lang w:val="ru-RU"/>
        </w:rPr>
        <w:t>менно уровень речевого жанра является наиболее конкретным</w:t>
      </w:r>
      <w:r w:rsidR="00D0371F" w:rsidRPr="003B5769">
        <w:rPr>
          <w:sz w:val="28"/>
          <w:szCs w:val="28"/>
          <w:lang w:val="ru-RU"/>
        </w:rPr>
        <w:t xml:space="preserve"> в стилевой иерархической си</w:t>
      </w:r>
      <w:r w:rsidR="00D0371F">
        <w:rPr>
          <w:sz w:val="28"/>
          <w:szCs w:val="28"/>
          <w:lang w:val="ru-RU"/>
        </w:rPr>
        <w:t>стеме (</w:t>
      </w:r>
      <w:r w:rsidR="00D0371F" w:rsidRPr="009F20ED">
        <w:rPr>
          <w:i/>
          <w:sz w:val="28"/>
          <w:szCs w:val="28"/>
          <w:lang w:val="ru-RU"/>
        </w:rPr>
        <w:t>стиль – подстиль – жанр</w:t>
      </w:r>
      <w:r w:rsidR="00D0371F">
        <w:rPr>
          <w:sz w:val="28"/>
          <w:szCs w:val="28"/>
          <w:lang w:val="ru-RU"/>
        </w:rPr>
        <w:t>).</w:t>
      </w:r>
      <w:r w:rsidR="00D0371F" w:rsidRPr="003B5769">
        <w:rPr>
          <w:sz w:val="28"/>
          <w:szCs w:val="28"/>
          <w:lang w:val="ru-RU"/>
        </w:rPr>
        <w:t xml:space="preserve"> Жанр, с одной стороны, связан с функциональным стилем, являясь его разновидностью, с другой стороны, </w:t>
      </w:r>
      <w:r w:rsidR="0082187C">
        <w:rPr>
          <w:sz w:val="28"/>
          <w:szCs w:val="28"/>
          <w:lang w:val="ru-RU"/>
        </w:rPr>
        <w:t xml:space="preserve">– </w:t>
      </w:r>
      <w:r w:rsidR="00D0371F" w:rsidRPr="003B5769">
        <w:rPr>
          <w:sz w:val="28"/>
          <w:szCs w:val="28"/>
          <w:lang w:val="ru-RU"/>
        </w:rPr>
        <w:t>с типами речи. Обладая высокой реп</w:t>
      </w:r>
      <w:r w:rsidR="00F11327">
        <w:rPr>
          <w:sz w:val="28"/>
          <w:szCs w:val="28"/>
          <w:lang w:val="ru-RU"/>
        </w:rPr>
        <w:t>родуктивной способностью, жанры</w:t>
      </w:r>
      <w:r w:rsidR="00D0371F" w:rsidRPr="003B5769">
        <w:rPr>
          <w:sz w:val="28"/>
          <w:szCs w:val="28"/>
          <w:lang w:val="ru-RU"/>
        </w:rPr>
        <w:t xml:space="preserve"> характеризуются ещё и определённой языковой стандартностью.</w:t>
      </w:r>
    </w:p>
    <w:p w:rsidR="00F11327" w:rsidRDefault="00D0371F" w:rsidP="00F11327">
      <w:pPr>
        <w:autoSpaceDE w:val="0"/>
        <w:autoSpaceDN w:val="0"/>
        <w:adjustRightInd w:val="0"/>
        <w:ind w:firstLine="708"/>
        <w:jc w:val="both"/>
        <w:rPr>
          <w:sz w:val="28"/>
          <w:szCs w:val="28"/>
          <w:lang w:val="ru-RU"/>
        </w:rPr>
      </w:pPr>
      <w:r w:rsidRPr="003B5769">
        <w:rPr>
          <w:sz w:val="28"/>
          <w:szCs w:val="28"/>
          <w:lang w:val="ru-RU"/>
        </w:rPr>
        <w:t>В основе научно-популярного дискурса лежит композиционный стереотип; характером последнего определяется ж а н рнаучно-популярного текста (статья в СМИ, статья в детском научно-популярном издании, информационно-рекламный материал (брошюра, ли</w:t>
      </w:r>
      <w:r w:rsidR="0082187C">
        <w:rPr>
          <w:sz w:val="28"/>
          <w:szCs w:val="28"/>
          <w:lang w:val="ru-RU"/>
        </w:rPr>
        <w:t xml:space="preserve">стовка, проспект и т.д.), </w:t>
      </w:r>
      <w:r w:rsidR="0082187C">
        <w:rPr>
          <w:sz w:val="28"/>
          <w:szCs w:val="28"/>
          <w:lang w:val="ru-RU"/>
        </w:rPr>
        <w:lastRenderedPageBreak/>
        <w:t>обзор</w:t>
      </w:r>
      <w:r w:rsidRPr="003B5769">
        <w:rPr>
          <w:sz w:val="28"/>
          <w:szCs w:val="28"/>
          <w:lang w:val="ru-RU"/>
        </w:rPr>
        <w:t xml:space="preserve"> научной литературы, лекция, интервью учёного, научная дискуссия и диспут в прямом эфире). </w:t>
      </w:r>
      <w:r w:rsidR="00C65CBD">
        <w:rPr>
          <w:sz w:val="28"/>
          <w:szCs w:val="28"/>
          <w:lang w:val="ru-RU"/>
        </w:rPr>
        <w:t>Подводя итоги первой главы,</w:t>
      </w:r>
      <w:r w:rsidR="00A40BA2">
        <w:rPr>
          <w:sz w:val="28"/>
          <w:szCs w:val="28"/>
          <w:lang w:val="ru-RU"/>
        </w:rPr>
        <w:t xml:space="preserve">акцентируем внимание на </w:t>
      </w:r>
      <w:r w:rsidR="00F11327">
        <w:rPr>
          <w:sz w:val="28"/>
          <w:szCs w:val="28"/>
          <w:lang w:val="ru-RU"/>
        </w:rPr>
        <w:t xml:space="preserve">основных качествах </w:t>
      </w:r>
      <w:r w:rsidR="00F11327" w:rsidRPr="003B5769">
        <w:rPr>
          <w:sz w:val="28"/>
          <w:szCs w:val="28"/>
          <w:lang w:val="ru-RU"/>
        </w:rPr>
        <w:t>исследуемого речевого жанра научно-популярной</w:t>
      </w:r>
      <w:r w:rsidR="002A21BD">
        <w:rPr>
          <w:sz w:val="28"/>
          <w:szCs w:val="28"/>
          <w:lang w:val="ru-RU"/>
        </w:rPr>
        <w:t xml:space="preserve"> медицинской </w:t>
      </w:r>
      <w:r w:rsidR="00F11327" w:rsidRPr="003B5769">
        <w:rPr>
          <w:sz w:val="28"/>
          <w:szCs w:val="28"/>
          <w:lang w:val="ru-RU"/>
        </w:rPr>
        <w:t xml:space="preserve"> статьи: информационност</w:t>
      </w:r>
      <w:r w:rsidR="002A21BD">
        <w:rPr>
          <w:sz w:val="28"/>
          <w:szCs w:val="28"/>
          <w:lang w:val="ru-RU"/>
        </w:rPr>
        <w:t>и</w:t>
      </w:r>
      <w:r w:rsidR="00F11327" w:rsidRPr="003B5769">
        <w:rPr>
          <w:sz w:val="28"/>
          <w:szCs w:val="28"/>
          <w:lang w:val="ru-RU"/>
        </w:rPr>
        <w:t>, аналитичност</w:t>
      </w:r>
      <w:r w:rsidR="002A21BD">
        <w:rPr>
          <w:sz w:val="28"/>
          <w:szCs w:val="28"/>
          <w:lang w:val="ru-RU"/>
        </w:rPr>
        <w:t>и, публицистичности</w:t>
      </w:r>
      <w:r w:rsidR="00F11327" w:rsidRPr="003B5769">
        <w:rPr>
          <w:sz w:val="28"/>
          <w:szCs w:val="28"/>
          <w:lang w:val="ru-RU"/>
        </w:rPr>
        <w:t>, доступност</w:t>
      </w:r>
      <w:r w:rsidR="002A21BD">
        <w:rPr>
          <w:sz w:val="28"/>
          <w:szCs w:val="28"/>
          <w:lang w:val="ru-RU"/>
        </w:rPr>
        <w:t>и</w:t>
      </w:r>
      <w:r w:rsidR="00F11327" w:rsidRPr="003B5769">
        <w:rPr>
          <w:sz w:val="28"/>
          <w:szCs w:val="28"/>
          <w:lang w:val="ru-RU"/>
        </w:rPr>
        <w:t xml:space="preserve"> (ясност</w:t>
      </w:r>
      <w:r w:rsidR="002A21BD">
        <w:rPr>
          <w:sz w:val="28"/>
          <w:szCs w:val="28"/>
          <w:lang w:val="ru-RU"/>
        </w:rPr>
        <w:t>и</w:t>
      </w:r>
      <w:r w:rsidR="00F11327" w:rsidRPr="003B5769">
        <w:rPr>
          <w:sz w:val="28"/>
          <w:szCs w:val="28"/>
          <w:lang w:val="ru-RU"/>
        </w:rPr>
        <w:t>, простот</w:t>
      </w:r>
      <w:r w:rsidR="002A21BD">
        <w:rPr>
          <w:sz w:val="28"/>
          <w:szCs w:val="28"/>
          <w:lang w:val="ru-RU"/>
        </w:rPr>
        <w:t>ы изложения) и реферативности</w:t>
      </w:r>
      <w:r w:rsidR="00F11327" w:rsidRPr="003B5769">
        <w:rPr>
          <w:sz w:val="28"/>
          <w:szCs w:val="28"/>
          <w:lang w:val="ru-RU"/>
        </w:rPr>
        <w:t xml:space="preserve">. </w:t>
      </w:r>
    </w:p>
    <w:p w:rsidR="00C4046A" w:rsidRDefault="002A21BD" w:rsidP="00C4046A">
      <w:pPr>
        <w:shd w:val="clear" w:color="auto" w:fill="FFFFFF"/>
        <w:ind w:firstLine="709"/>
        <w:jc w:val="both"/>
        <w:rPr>
          <w:sz w:val="28"/>
          <w:szCs w:val="28"/>
          <w:lang w:val="ru-RU"/>
        </w:rPr>
      </w:pPr>
      <w:r w:rsidRPr="00014457">
        <w:rPr>
          <w:sz w:val="28"/>
          <w:szCs w:val="28"/>
          <w:lang w:val="ru-RU"/>
        </w:rPr>
        <w:t>Во второй главе</w:t>
      </w:r>
      <w:r w:rsidRPr="00C4046A">
        <w:rPr>
          <w:b/>
          <w:sz w:val="28"/>
          <w:szCs w:val="28"/>
          <w:lang w:val="ru-RU"/>
        </w:rPr>
        <w:t>«Лексико-фразеологические и морфолого-синтаксические особенности научно-популярного медицинского дискурса»</w:t>
      </w:r>
      <w:r w:rsidRPr="00C4046A">
        <w:rPr>
          <w:sz w:val="28"/>
          <w:szCs w:val="28"/>
          <w:lang w:val="ru-RU"/>
        </w:rPr>
        <w:t xml:space="preserve"> представлен подробный анализ особенностей лексики, морфологии и синтаксиса  исследуемых текстов.</w:t>
      </w:r>
      <w:r w:rsidR="00C4046A" w:rsidRPr="00147962">
        <w:rPr>
          <w:sz w:val="28"/>
          <w:szCs w:val="28"/>
          <w:lang w:val="ru-RU"/>
        </w:rPr>
        <w:t xml:space="preserve">Лексику </w:t>
      </w:r>
      <w:r w:rsidR="00506C67">
        <w:rPr>
          <w:sz w:val="28"/>
          <w:szCs w:val="28"/>
          <w:lang w:val="ru-RU"/>
        </w:rPr>
        <w:t xml:space="preserve">научно-популярных медицинских текстов (НПМТ) </w:t>
      </w:r>
      <w:r w:rsidR="00C4046A" w:rsidRPr="00147962">
        <w:rPr>
          <w:sz w:val="28"/>
          <w:szCs w:val="28"/>
          <w:lang w:val="ru-RU"/>
        </w:rPr>
        <w:t xml:space="preserve">составляют три основных пласта: общеупотребительные слова, общенаучные слова и термины. </w:t>
      </w:r>
      <w:r w:rsidR="00C4046A" w:rsidRPr="00C4046A">
        <w:rPr>
          <w:sz w:val="28"/>
          <w:szCs w:val="28"/>
          <w:lang w:val="ru-RU"/>
        </w:rPr>
        <w:t xml:space="preserve">В текстах научно-популярной </w:t>
      </w:r>
      <w:r w:rsidR="00C33674">
        <w:rPr>
          <w:sz w:val="28"/>
          <w:szCs w:val="28"/>
          <w:lang w:val="ru-RU"/>
        </w:rPr>
        <w:t xml:space="preserve">медицинской литературы </w:t>
      </w:r>
      <w:r w:rsidR="00C4046A" w:rsidRPr="00C4046A">
        <w:rPr>
          <w:sz w:val="28"/>
          <w:szCs w:val="28"/>
          <w:lang w:val="ru-RU"/>
        </w:rPr>
        <w:t>частотность общеупотребительной лексики выше, чем  использование общенаучной и терминологической.</w:t>
      </w:r>
      <w:r w:rsidR="00C4046A">
        <w:rPr>
          <w:sz w:val="28"/>
          <w:szCs w:val="28"/>
          <w:lang w:val="ru-RU"/>
        </w:rPr>
        <w:t xml:space="preserve">При рассмотрении соотношения различных лексических пластов в исследуемых материалах использовался </w:t>
      </w:r>
      <w:r w:rsidR="00C4046A" w:rsidRPr="00FC56FE">
        <w:rPr>
          <w:sz w:val="28"/>
          <w:szCs w:val="28"/>
          <w:lang w:val="ru-RU"/>
        </w:rPr>
        <w:t>метод количественного подсчёта</w:t>
      </w:r>
      <w:r w:rsidR="00C4046A">
        <w:rPr>
          <w:sz w:val="28"/>
          <w:szCs w:val="28"/>
          <w:lang w:val="ru-RU"/>
        </w:rPr>
        <w:t xml:space="preserve">. </w:t>
      </w:r>
      <w:r w:rsidR="00014457">
        <w:rPr>
          <w:sz w:val="28"/>
          <w:szCs w:val="28"/>
          <w:lang w:val="ru-RU"/>
        </w:rPr>
        <w:t>Отразим</w:t>
      </w:r>
      <w:r w:rsidR="00C4046A">
        <w:rPr>
          <w:sz w:val="28"/>
          <w:szCs w:val="28"/>
          <w:lang w:val="ru-RU"/>
        </w:rPr>
        <w:t xml:space="preserve"> в таблице статистические данные, полученные  в результате  данного </w:t>
      </w:r>
      <w:r w:rsidR="00001BD9">
        <w:rPr>
          <w:sz w:val="28"/>
          <w:szCs w:val="28"/>
          <w:lang w:val="ru-RU"/>
        </w:rPr>
        <w:t>подсчёта</w:t>
      </w:r>
      <w:r w:rsidR="00C4046A">
        <w:rPr>
          <w:sz w:val="28"/>
          <w:szCs w:val="28"/>
          <w:lang w:val="ru-RU"/>
        </w:rPr>
        <w:t>:</w:t>
      </w:r>
    </w:p>
    <w:p w:rsidR="00C4046A" w:rsidRPr="00942040" w:rsidRDefault="00C4046A" w:rsidP="00C4046A">
      <w:pPr>
        <w:shd w:val="clear" w:color="auto" w:fill="FFFFFF"/>
        <w:spacing w:line="360" w:lineRule="auto"/>
        <w:ind w:firstLine="708"/>
        <w:jc w:val="both"/>
        <w:rPr>
          <w:sz w:val="28"/>
          <w:szCs w:val="28"/>
          <w:lang w:val="ru-RU"/>
        </w:rPr>
      </w:pPr>
      <w:r w:rsidRPr="00942040">
        <w:rPr>
          <w:sz w:val="28"/>
          <w:szCs w:val="28"/>
          <w:lang w:val="ru-RU"/>
        </w:rPr>
        <w:t xml:space="preserve">Таблица 2.1. – </w:t>
      </w:r>
      <w:r w:rsidR="006E5954">
        <w:rPr>
          <w:b/>
          <w:lang w:val="ru-RU"/>
        </w:rPr>
        <w:t>Особенность</w:t>
      </w:r>
      <w:r w:rsidRPr="006E5954">
        <w:rPr>
          <w:b/>
          <w:lang w:val="ru-RU"/>
        </w:rPr>
        <w:t xml:space="preserve"> лексики НПМТ</w:t>
      </w:r>
    </w:p>
    <w:tbl>
      <w:tblPr>
        <w:tblStyle w:val="aa"/>
        <w:tblW w:w="0" w:type="auto"/>
        <w:tblLook w:val="04A0"/>
      </w:tblPr>
      <w:tblGrid>
        <w:gridCol w:w="2363"/>
        <w:gridCol w:w="2538"/>
        <w:gridCol w:w="2683"/>
        <w:gridCol w:w="1987"/>
      </w:tblGrid>
      <w:tr w:rsidR="00C4046A" w:rsidRPr="00D20CAA" w:rsidTr="005E34FB">
        <w:tc>
          <w:tcPr>
            <w:tcW w:w="2363" w:type="dxa"/>
          </w:tcPr>
          <w:p w:rsidR="00C4046A" w:rsidRPr="00C4046A" w:rsidRDefault="00C4046A" w:rsidP="001028E3">
            <w:pPr>
              <w:spacing w:line="240" w:lineRule="atLeast"/>
              <w:jc w:val="center"/>
              <w:rPr>
                <w:sz w:val="20"/>
                <w:szCs w:val="20"/>
                <w:lang w:val="ru-RU"/>
              </w:rPr>
            </w:pPr>
            <w:r w:rsidRPr="00C4046A">
              <w:rPr>
                <w:sz w:val="20"/>
                <w:szCs w:val="20"/>
              </w:rPr>
              <w:t>Соотношение</w:t>
            </w:r>
          </w:p>
          <w:p w:rsidR="00C4046A" w:rsidRPr="00C4046A" w:rsidRDefault="00C4046A" w:rsidP="001028E3">
            <w:pPr>
              <w:spacing w:line="240" w:lineRule="atLeast"/>
              <w:jc w:val="center"/>
              <w:rPr>
                <w:sz w:val="20"/>
                <w:szCs w:val="20"/>
              </w:rPr>
            </w:pPr>
            <w:r w:rsidRPr="00C4046A">
              <w:rPr>
                <w:sz w:val="20"/>
                <w:szCs w:val="20"/>
              </w:rPr>
              <w:t>лексики</w:t>
            </w:r>
          </w:p>
        </w:tc>
        <w:tc>
          <w:tcPr>
            <w:tcW w:w="2538" w:type="dxa"/>
          </w:tcPr>
          <w:p w:rsidR="00C4046A" w:rsidRPr="00C4046A" w:rsidRDefault="00C4046A" w:rsidP="001028E3">
            <w:pPr>
              <w:spacing w:line="240" w:lineRule="atLeast"/>
              <w:jc w:val="center"/>
              <w:rPr>
                <w:sz w:val="20"/>
                <w:szCs w:val="20"/>
                <w:lang w:val="ru-RU"/>
              </w:rPr>
            </w:pPr>
            <w:r w:rsidRPr="00C4046A">
              <w:rPr>
                <w:sz w:val="20"/>
                <w:szCs w:val="20"/>
                <w:lang w:val="ru-RU"/>
              </w:rPr>
              <w:t>Научно-популярная статья в детской медицинской  энциклопедии</w:t>
            </w:r>
          </w:p>
        </w:tc>
        <w:tc>
          <w:tcPr>
            <w:tcW w:w="2683" w:type="dxa"/>
          </w:tcPr>
          <w:p w:rsidR="00C4046A" w:rsidRPr="00C4046A" w:rsidRDefault="00C4046A" w:rsidP="001028E3">
            <w:pPr>
              <w:spacing w:line="240" w:lineRule="atLeast"/>
              <w:jc w:val="center"/>
              <w:rPr>
                <w:sz w:val="20"/>
                <w:szCs w:val="20"/>
                <w:lang w:val="ru-RU"/>
              </w:rPr>
            </w:pPr>
            <w:r w:rsidRPr="00C4046A">
              <w:rPr>
                <w:sz w:val="20"/>
                <w:szCs w:val="20"/>
                <w:lang w:val="ru-RU"/>
              </w:rPr>
              <w:t>Научно-популярная статья в научно-популярном медицинском журнале</w:t>
            </w:r>
          </w:p>
        </w:tc>
        <w:tc>
          <w:tcPr>
            <w:tcW w:w="1987" w:type="dxa"/>
          </w:tcPr>
          <w:p w:rsidR="00C4046A" w:rsidRPr="00C4046A" w:rsidRDefault="00C4046A" w:rsidP="001028E3">
            <w:pPr>
              <w:spacing w:line="240" w:lineRule="atLeast"/>
              <w:jc w:val="center"/>
              <w:rPr>
                <w:sz w:val="20"/>
                <w:szCs w:val="20"/>
                <w:lang w:val="ru-RU"/>
              </w:rPr>
            </w:pPr>
            <w:r w:rsidRPr="00C4046A">
              <w:rPr>
                <w:sz w:val="20"/>
                <w:szCs w:val="20"/>
                <w:lang w:val="ru-RU"/>
              </w:rPr>
              <w:t>Научно-популярная статья в рекламных материалах</w:t>
            </w:r>
          </w:p>
        </w:tc>
      </w:tr>
      <w:tr w:rsidR="00C4046A" w:rsidRPr="00C4046A" w:rsidTr="005E34FB">
        <w:tc>
          <w:tcPr>
            <w:tcW w:w="2363" w:type="dxa"/>
          </w:tcPr>
          <w:p w:rsidR="00C4046A" w:rsidRPr="004A58B0" w:rsidRDefault="00C4046A" w:rsidP="001028E3">
            <w:pPr>
              <w:spacing w:line="240" w:lineRule="atLeast"/>
              <w:jc w:val="center"/>
              <w:rPr>
                <w:sz w:val="18"/>
                <w:szCs w:val="18"/>
                <w:lang w:val="ru-RU"/>
              </w:rPr>
            </w:pPr>
            <w:r w:rsidRPr="004A58B0">
              <w:rPr>
                <w:sz w:val="18"/>
                <w:szCs w:val="18"/>
                <w:lang w:val="ru-RU"/>
              </w:rPr>
              <w:t>Количество</w:t>
            </w:r>
            <w:r w:rsidR="001028E3">
              <w:rPr>
                <w:sz w:val="18"/>
                <w:szCs w:val="18"/>
                <w:lang w:val="ru-RU"/>
              </w:rPr>
              <w:t xml:space="preserve"> (в %) общеупотребительной лексики на страницу текста</w:t>
            </w:r>
          </w:p>
        </w:tc>
        <w:tc>
          <w:tcPr>
            <w:tcW w:w="2538" w:type="dxa"/>
          </w:tcPr>
          <w:p w:rsidR="00C4046A" w:rsidRPr="00C4046A" w:rsidRDefault="00C4046A" w:rsidP="001028E3">
            <w:pPr>
              <w:spacing w:line="240" w:lineRule="atLeast"/>
              <w:jc w:val="center"/>
              <w:rPr>
                <w:lang w:val="ru-RU"/>
              </w:rPr>
            </w:pPr>
            <w:r w:rsidRPr="00C4046A">
              <w:rPr>
                <w:lang w:val="ru-RU"/>
              </w:rPr>
              <w:t>84</w:t>
            </w:r>
          </w:p>
        </w:tc>
        <w:tc>
          <w:tcPr>
            <w:tcW w:w="2683" w:type="dxa"/>
          </w:tcPr>
          <w:p w:rsidR="00C4046A" w:rsidRPr="00C4046A" w:rsidRDefault="00C4046A" w:rsidP="001028E3">
            <w:pPr>
              <w:spacing w:line="240" w:lineRule="atLeast"/>
              <w:jc w:val="center"/>
              <w:rPr>
                <w:lang w:val="ru-RU"/>
              </w:rPr>
            </w:pPr>
            <w:r w:rsidRPr="00C4046A">
              <w:rPr>
                <w:lang w:val="ru-RU"/>
              </w:rPr>
              <w:t>72</w:t>
            </w:r>
          </w:p>
        </w:tc>
        <w:tc>
          <w:tcPr>
            <w:tcW w:w="1987" w:type="dxa"/>
          </w:tcPr>
          <w:p w:rsidR="00C4046A" w:rsidRPr="00C4046A" w:rsidRDefault="00C4046A" w:rsidP="001028E3">
            <w:pPr>
              <w:spacing w:line="240" w:lineRule="atLeast"/>
              <w:jc w:val="center"/>
              <w:rPr>
                <w:lang w:val="ru-RU"/>
              </w:rPr>
            </w:pPr>
            <w:r w:rsidRPr="00C4046A">
              <w:rPr>
                <w:lang w:val="ru-RU"/>
              </w:rPr>
              <w:t>63</w:t>
            </w:r>
          </w:p>
        </w:tc>
      </w:tr>
      <w:tr w:rsidR="00C4046A" w:rsidRPr="00C4046A" w:rsidTr="005E34FB">
        <w:tc>
          <w:tcPr>
            <w:tcW w:w="2363" w:type="dxa"/>
          </w:tcPr>
          <w:p w:rsidR="00C4046A" w:rsidRPr="00C4046A" w:rsidRDefault="00C4046A" w:rsidP="001028E3">
            <w:pPr>
              <w:spacing w:line="240" w:lineRule="atLeast"/>
              <w:jc w:val="center"/>
              <w:rPr>
                <w:sz w:val="20"/>
                <w:szCs w:val="20"/>
                <w:lang w:val="ru-RU"/>
              </w:rPr>
            </w:pPr>
            <w:r w:rsidRPr="00C4046A">
              <w:rPr>
                <w:sz w:val="20"/>
                <w:szCs w:val="20"/>
                <w:lang w:val="ru-RU"/>
              </w:rPr>
              <w:t>Количество</w:t>
            </w:r>
            <w:r w:rsidR="001028E3">
              <w:rPr>
                <w:sz w:val="20"/>
                <w:szCs w:val="20"/>
                <w:lang w:val="ru-RU"/>
              </w:rPr>
              <w:t xml:space="preserve">  (в %) </w:t>
            </w:r>
            <w:r w:rsidRPr="00C4046A">
              <w:rPr>
                <w:sz w:val="20"/>
                <w:szCs w:val="20"/>
                <w:lang w:val="ru-RU"/>
              </w:rPr>
              <w:t>общенаучной лексики на страницу текста</w:t>
            </w:r>
          </w:p>
        </w:tc>
        <w:tc>
          <w:tcPr>
            <w:tcW w:w="2538" w:type="dxa"/>
          </w:tcPr>
          <w:p w:rsidR="00C4046A" w:rsidRPr="00C4046A" w:rsidRDefault="00C4046A" w:rsidP="001028E3">
            <w:pPr>
              <w:spacing w:line="240" w:lineRule="atLeast"/>
              <w:jc w:val="center"/>
              <w:rPr>
                <w:lang w:val="ru-RU"/>
              </w:rPr>
            </w:pPr>
            <w:r w:rsidRPr="00C4046A">
              <w:rPr>
                <w:lang w:val="ru-RU"/>
              </w:rPr>
              <w:t>10</w:t>
            </w:r>
          </w:p>
        </w:tc>
        <w:tc>
          <w:tcPr>
            <w:tcW w:w="2683" w:type="dxa"/>
          </w:tcPr>
          <w:p w:rsidR="00C4046A" w:rsidRPr="00C4046A" w:rsidRDefault="00C4046A" w:rsidP="001028E3">
            <w:pPr>
              <w:spacing w:line="240" w:lineRule="atLeast"/>
              <w:jc w:val="center"/>
              <w:rPr>
                <w:lang w:val="ru-RU"/>
              </w:rPr>
            </w:pPr>
            <w:r w:rsidRPr="00C4046A">
              <w:rPr>
                <w:lang w:val="ru-RU"/>
              </w:rPr>
              <w:t>18</w:t>
            </w:r>
          </w:p>
        </w:tc>
        <w:tc>
          <w:tcPr>
            <w:tcW w:w="1987" w:type="dxa"/>
          </w:tcPr>
          <w:p w:rsidR="00C4046A" w:rsidRPr="00C4046A" w:rsidRDefault="00C4046A" w:rsidP="001028E3">
            <w:pPr>
              <w:spacing w:line="240" w:lineRule="atLeast"/>
              <w:jc w:val="center"/>
              <w:rPr>
                <w:lang w:val="ru-RU"/>
              </w:rPr>
            </w:pPr>
            <w:r w:rsidRPr="00C4046A">
              <w:rPr>
                <w:lang w:val="ru-RU"/>
              </w:rPr>
              <w:t>25</w:t>
            </w:r>
          </w:p>
        </w:tc>
      </w:tr>
      <w:tr w:rsidR="00C4046A" w:rsidRPr="00C4046A" w:rsidTr="005E34FB">
        <w:tc>
          <w:tcPr>
            <w:tcW w:w="2363" w:type="dxa"/>
          </w:tcPr>
          <w:p w:rsidR="00C4046A" w:rsidRPr="00C4046A" w:rsidRDefault="00C4046A" w:rsidP="001028E3">
            <w:pPr>
              <w:spacing w:line="240" w:lineRule="atLeast"/>
              <w:jc w:val="center"/>
              <w:rPr>
                <w:sz w:val="20"/>
                <w:szCs w:val="20"/>
                <w:lang w:val="ru-RU"/>
              </w:rPr>
            </w:pPr>
            <w:r w:rsidRPr="00C4046A">
              <w:rPr>
                <w:sz w:val="20"/>
                <w:szCs w:val="20"/>
                <w:lang w:val="ru-RU"/>
              </w:rPr>
              <w:t xml:space="preserve">Количество </w:t>
            </w:r>
            <w:r w:rsidR="00022FBF" w:rsidRPr="00C4046A">
              <w:rPr>
                <w:sz w:val="20"/>
                <w:szCs w:val="20"/>
                <w:lang w:val="ru-RU"/>
              </w:rPr>
              <w:t>(в</w:t>
            </w:r>
            <w:r w:rsidR="001028E3">
              <w:rPr>
                <w:sz w:val="20"/>
                <w:szCs w:val="20"/>
                <w:lang w:val="ru-RU"/>
              </w:rPr>
              <w:t>%)</w:t>
            </w:r>
            <w:r w:rsidRPr="00C4046A">
              <w:rPr>
                <w:sz w:val="20"/>
                <w:szCs w:val="20"/>
                <w:lang w:val="ru-RU"/>
              </w:rPr>
              <w:t>терминов на страницу текста</w:t>
            </w:r>
          </w:p>
        </w:tc>
        <w:tc>
          <w:tcPr>
            <w:tcW w:w="2538" w:type="dxa"/>
          </w:tcPr>
          <w:p w:rsidR="00C4046A" w:rsidRPr="00C4046A" w:rsidRDefault="00C4046A" w:rsidP="001028E3">
            <w:pPr>
              <w:spacing w:line="240" w:lineRule="atLeast"/>
              <w:jc w:val="center"/>
              <w:rPr>
                <w:lang w:val="ru-RU"/>
              </w:rPr>
            </w:pPr>
            <w:r w:rsidRPr="00C4046A">
              <w:rPr>
                <w:lang w:val="ru-RU"/>
              </w:rPr>
              <w:t>6</w:t>
            </w:r>
          </w:p>
        </w:tc>
        <w:tc>
          <w:tcPr>
            <w:tcW w:w="2683" w:type="dxa"/>
          </w:tcPr>
          <w:p w:rsidR="00C4046A" w:rsidRPr="00C4046A" w:rsidRDefault="00C4046A" w:rsidP="001028E3">
            <w:pPr>
              <w:spacing w:line="240" w:lineRule="atLeast"/>
              <w:jc w:val="center"/>
              <w:rPr>
                <w:lang w:val="ru-RU"/>
              </w:rPr>
            </w:pPr>
            <w:r w:rsidRPr="00C4046A">
              <w:rPr>
                <w:lang w:val="ru-RU"/>
              </w:rPr>
              <w:t>10</w:t>
            </w:r>
          </w:p>
        </w:tc>
        <w:tc>
          <w:tcPr>
            <w:tcW w:w="1987" w:type="dxa"/>
          </w:tcPr>
          <w:p w:rsidR="00C4046A" w:rsidRPr="00C4046A" w:rsidRDefault="00C4046A" w:rsidP="001028E3">
            <w:pPr>
              <w:spacing w:line="240" w:lineRule="atLeast"/>
              <w:jc w:val="center"/>
              <w:rPr>
                <w:lang w:val="ru-RU"/>
              </w:rPr>
            </w:pPr>
            <w:r w:rsidRPr="00C4046A">
              <w:rPr>
                <w:lang w:val="ru-RU"/>
              </w:rPr>
              <w:t>12</w:t>
            </w:r>
          </w:p>
        </w:tc>
      </w:tr>
    </w:tbl>
    <w:p w:rsidR="004A58B0" w:rsidRDefault="004A58B0" w:rsidP="001028E3">
      <w:pPr>
        <w:shd w:val="clear" w:color="auto" w:fill="FFFFFF"/>
        <w:spacing w:line="240" w:lineRule="atLeast"/>
        <w:ind w:firstLine="708"/>
        <w:jc w:val="both"/>
        <w:rPr>
          <w:rFonts w:eastAsiaTheme="minorHAnsi"/>
          <w:sz w:val="28"/>
          <w:szCs w:val="28"/>
          <w:lang w:val="ru-RU"/>
        </w:rPr>
      </w:pPr>
    </w:p>
    <w:p w:rsidR="00BD1AE4" w:rsidRDefault="00014457" w:rsidP="00C0650F">
      <w:pPr>
        <w:ind w:firstLine="708"/>
        <w:jc w:val="both"/>
        <w:rPr>
          <w:i/>
          <w:sz w:val="28"/>
          <w:szCs w:val="28"/>
          <w:lang w:val="ru-RU"/>
        </w:rPr>
      </w:pPr>
      <w:r>
        <w:rPr>
          <w:sz w:val="28"/>
          <w:szCs w:val="28"/>
          <w:lang w:val="ru-RU"/>
        </w:rPr>
        <w:t>В</w:t>
      </w:r>
      <w:r w:rsidR="007A50BE" w:rsidRPr="00A66B91">
        <w:rPr>
          <w:sz w:val="28"/>
          <w:szCs w:val="28"/>
          <w:lang w:val="ru-RU"/>
        </w:rPr>
        <w:t xml:space="preserve">есь лексикон </w:t>
      </w:r>
      <w:r w:rsidR="00942040">
        <w:rPr>
          <w:sz w:val="28"/>
          <w:szCs w:val="28"/>
          <w:lang w:val="ru-RU"/>
        </w:rPr>
        <w:t xml:space="preserve">научно-популярного медицинского дискурса (НПМД) </w:t>
      </w:r>
      <w:r w:rsidR="007A50BE" w:rsidRPr="0000162B">
        <w:rPr>
          <w:sz w:val="28"/>
          <w:szCs w:val="28"/>
          <w:lang w:val="ru-RU"/>
        </w:rPr>
        <w:t>с позиции полевой структуры</w:t>
      </w:r>
      <w:r>
        <w:rPr>
          <w:sz w:val="28"/>
          <w:szCs w:val="28"/>
          <w:lang w:val="ru-RU"/>
        </w:rPr>
        <w:t xml:space="preserve"> можно п</w:t>
      </w:r>
      <w:r w:rsidR="007A50BE" w:rsidRPr="0000162B">
        <w:rPr>
          <w:sz w:val="28"/>
          <w:szCs w:val="28"/>
          <w:lang w:val="ru-RU"/>
        </w:rPr>
        <w:t>редстави</w:t>
      </w:r>
      <w:r>
        <w:rPr>
          <w:sz w:val="28"/>
          <w:szCs w:val="28"/>
          <w:lang w:val="ru-RU"/>
        </w:rPr>
        <w:t>ть</w:t>
      </w:r>
      <w:r w:rsidR="007A50BE" w:rsidRPr="0000162B">
        <w:rPr>
          <w:sz w:val="28"/>
          <w:szCs w:val="28"/>
          <w:lang w:val="ru-RU"/>
        </w:rPr>
        <w:t xml:space="preserve"> в виде концентрических кр</w:t>
      </w:r>
      <w:r>
        <w:rPr>
          <w:sz w:val="28"/>
          <w:szCs w:val="28"/>
          <w:lang w:val="ru-RU"/>
        </w:rPr>
        <w:t xml:space="preserve">угов, находящихся один в другом. </w:t>
      </w:r>
      <w:r w:rsidR="007A50BE" w:rsidRPr="00DE1307">
        <w:rPr>
          <w:i/>
          <w:sz w:val="28"/>
          <w:szCs w:val="28"/>
          <w:lang w:val="ru-RU"/>
        </w:rPr>
        <w:t>Ядро</w:t>
      </w:r>
      <w:r w:rsidR="007A50BE" w:rsidRPr="0000162B">
        <w:rPr>
          <w:sz w:val="28"/>
          <w:szCs w:val="28"/>
          <w:lang w:val="ru-RU"/>
        </w:rPr>
        <w:t xml:space="preserve"> будет представлено</w:t>
      </w:r>
      <w:r w:rsidR="009C5A03" w:rsidRPr="00DE1307">
        <w:rPr>
          <w:i/>
          <w:sz w:val="28"/>
          <w:szCs w:val="28"/>
          <w:lang w:val="ru-RU"/>
        </w:rPr>
        <w:t>общеупотребительными</w:t>
      </w:r>
      <w:r w:rsidR="007A50BE" w:rsidRPr="00DE1307">
        <w:rPr>
          <w:i/>
          <w:sz w:val="28"/>
          <w:szCs w:val="28"/>
          <w:lang w:val="ru-RU"/>
        </w:rPr>
        <w:t xml:space="preserve">  лекси</w:t>
      </w:r>
      <w:r w:rsidR="009C5A03" w:rsidRPr="00DE1307">
        <w:rPr>
          <w:i/>
          <w:sz w:val="28"/>
          <w:szCs w:val="28"/>
          <w:lang w:val="ru-RU"/>
        </w:rPr>
        <w:t>ческими единицами</w:t>
      </w:r>
      <w:r w:rsidR="007A50BE" w:rsidRPr="0000162B">
        <w:rPr>
          <w:sz w:val="28"/>
          <w:szCs w:val="28"/>
          <w:lang w:val="ru-RU"/>
        </w:rPr>
        <w:t xml:space="preserve">, </w:t>
      </w:r>
      <w:r w:rsidR="007A50BE" w:rsidRPr="00DE1307">
        <w:rPr>
          <w:i/>
          <w:sz w:val="28"/>
          <w:szCs w:val="28"/>
          <w:lang w:val="ru-RU"/>
        </w:rPr>
        <w:t xml:space="preserve">центр </w:t>
      </w:r>
      <w:r w:rsidR="007A50BE" w:rsidRPr="0000162B">
        <w:rPr>
          <w:sz w:val="28"/>
          <w:szCs w:val="28"/>
          <w:lang w:val="ru-RU"/>
        </w:rPr>
        <w:t xml:space="preserve">– это </w:t>
      </w:r>
      <w:r w:rsidR="007A50BE" w:rsidRPr="00DE1307">
        <w:rPr>
          <w:i/>
          <w:sz w:val="28"/>
          <w:szCs w:val="28"/>
          <w:lang w:val="ru-RU"/>
        </w:rPr>
        <w:t>общенаучная лексика</w:t>
      </w:r>
      <w:r w:rsidR="007A50BE" w:rsidRPr="0000162B">
        <w:rPr>
          <w:sz w:val="28"/>
          <w:szCs w:val="28"/>
          <w:lang w:val="ru-RU"/>
        </w:rPr>
        <w:t xml:space="preserve">, а </w:t>
      </w:r>
      <w:r w:rsidR="007A50BE" w:rsidRPr="00DE1307">
        <w:rPr>
          <w:i/>
          <w:sz w:val="28"/>
          <w:szCs w:val="28"/>
          <w:lang w:val="ru-RU"/>
        </w:rPr>
        <w:t>периферия</w:t>
      </w:r>
      <w:r w:rsidR="007A50BE" w:rsidRPr="0000162B">
        <w:rPr>
          <w:sz w:val="28"/>
          <w:szCs w:val="28"/>
          <w:lang w:val="ru-RU"/>
        </w:rPr>
        <w:t xml:space="preserve"> – </w:t>
      </w:r>
      <w:r w:rsidR="007A50BE" w:rsidRPr="00DE1307">
        <w:rPr>
          <w:i/>
          <w:sz w:val="28"/>
          <w:szCs w:val="28"/>
          <w:lang w:val="ru-RU"/>
        </w:rPr>
        <w:t>терминология.</w:t>
      </w:r>
      <w:r w:rsidR="001647EB">
        <w:rPr>
          <w:sz w:val="28"/>
          <w:szCs w:val="28"/>
          <w:lang w:val="ru-RU"/>
        </w:rPr>
        <w:t>В данной главе рассма</w:t>
      </w:r>
      <w:r w:rsidR="004C4427">
        <w:rPr>
          <w:sz w:val="28"/>
          <w:szCs w:val="28"/>
          <w:lang w:val="ru-RU"/>
        </w:rPr>
        <w:t>тр</w:t>
      </w:r>
      <w:r w:rsidR="001647EB">
        <w:rPr>
          <w:sz w:val="28"/>
          <w:szCs w:val="28"/>
          <w:lang w:val="ru-RU"/>
        </w:rPr>
        <w:t>иваются</w:t>
      </w:r>
      <w:r w:rsidR="004C4427">
        <w:rPr>
          <w:sz w:val="28"/>
          <w:szCs w:val="28"/>
          <w:lang w:val="ru-RU"/>
        </w:rPr>
        <w:t xml:space="preserve"> особенности</w:t>
      </w:r>
      <w:r w:rsidR="004C4427" w:rsidRPr="00AA7670">
        <w:rPr>
          <w:sz w:val="28"/>
          <w:szCs w:val="28"/>
          <w:lang w:val="ru-RU"/>
        </w:rPr>
        <w:t xml:space="preserve"> функционирования медицинских терминов в </w:t>
      </w:r>
      <w:r w:rsidR="009C5A03">
        <w:rPr>
          <w:sz w:val="28"/>
          <w:szCs w:val="28"/>
          <w:lang w:val="ru-RU"/>
        </w:rPr>
        <w:t xml:space="preserve">НПМТ </w:t>
      </w:r>
      <w:r w:rsidR="004C4427">
        <w:rPr>
          <w:sz w:val="28"/>
          <w:szCs w:val="28"/>
          <w:lang w:val="ru-RU"/>
        </w:rPr>
        <w:t xml:space="preserve">как </w:t>
      </w:r>
      <w:r w:rsidR="009C5A03">
        <w:rPr>
          <w:sz w:val="28"/>
          <w:szCs w:val="28"/>
          <w:lang w:val="ru-RU"/>
        </w:rPr>
        <w:t xml:space="preserve">элементов </w:t>
      </w:r>
      <w:r w:rsidR="004C4427">
        <w:rPr>
          <w:sz w:val="28"/>
          <w:szCs w:val="28"/>
          <w:lang w:val="ru-RU"/>
        </w:rPr>
        <w:t xml:space="preserve">периферии </w:t>
      </w:r>
      <w:r>
        <w:rPr>
          <w:sz w:val="28"/>
          <w:szCs w:val="28"/>
          <w:lang w:val="ru-RU"/>
        </w:rPr>
        <w:t xml:space="preserve">данной </w:t>
      </w:r>
      <w:r w:rsidR="004C4427">
        <w:rPr>
          <w:sz w:val="28"/>
          <w:szCs w:val="28"/>
          <w:lang w:val="ru-RU"/>
        </w:rPr>
        <w:t>модели</w:t>
      </w:r>
      <w:r w:rsidR="009C5A03">
        <w:rPr>
          <w:sz w:val="28"/>
          <w:szCs w:val="28"/>
          <w:lang w:val="ru-RU"/>
        </w:rPr>
        <w:t>.</w:t>
      </w:r>
      <w:r w:rsidR="004C4427" w:rsidRPr="00AA7670">
        <w:rPr>
          <w:sz w:val="28"/>
          <w:szCs w:val="28"/>
          <w:lang w:val="ru-RU"/>
        </w:rPr>
        <w:t xml:space="preserve"> В исследуемом материале термины, а вместе с ними и соответствующие им понятия,  в одних случаях опускаются, в других – раскрываются описательно, иногда приводятся дублетные формы (</w:t>
      </w:r>
      <w:r w:rsidR="004C4427" w:rsidRPr="004C4427">
        <w:rPr>
          <w:i/>
          <w:sz w:val="28"/>
          <w:szCs w:val="28"/>
          <w:lang w:val="ru-RU"/>
        </w:rPr>
        <w:t>летальный – смертельный, локальный – местный</w:t>
      </w:r>
      <w:r w:rsidR="004C4427" w:rsidRPr="00AA7670">
        <w:rPr>
          <w:sz w:val="28"/>
          <w:szCs w:val="28"/>
          <w:lang w:val="ru-RU"/>
        </w:rPr>
        <w:t xml:space="preserve">). </w:t>
      </w:r>
      <w:r w:rsidR="00093795">
        <w:rPr>
          <w:sz w:val="28"/>
          <w:szCs w:val="28"/>
          <w:lang w:val="ru-RU"/>
        </w:rPr>
        <w:t xml:space="preserve">НПМТ </w:t>
      </w:r>
      <w:r w:rsidR="004C4427" w:rsidRPr="00AA7670">
        <w:rPr>
          <w:sz w:val="28"/>
          <w:szCs w:val="28"/>
          <w:lang w:val="ru-RU"/>
        </w:rPr>
        <w:t xml:space="preserve">присуще использование эмоционально-экспрессивной лексики, речь идёт о </w:t>
      </w:r>
      <w:r w:rsidR="004C4427" w:rsidRPr="005525B2">
        <w:rPr>
          <w:sz w:val="28"/>
          <w:szCs w:val="28"/>
          <w:lang w:val="ru-RU"/>
        </w:rPr>
        <w:t>терминах</w:t>
      </w:r>
      <w:r w:rsidR="005525B2">
        <w:rPr>
          <w:sz w:val="28"/>
          <w:szCs w:val="28"/>
          <w:lang w:val="ru-RU"/>
        </w:rPr>
        <w:t>–</w:t>
      </w:r>
      <w:r w:rsidR="004C4427" w:rsidRPr="005525B2">
        <w:rPr>
          <w:sz w:val="28"/>
          <w:szCs w:val="28"/>
          <w:lang w:val="ru-RU"/>
        </w:rPr>
        <w:t>метафорах</w:t>
      </w:r>
      <w:r w:rsidR="004C4427" w:rsidRPr="00AA7670">
        <w:rPr>
          <w:sz w:val="28"/>
          <w:szCs w:val="28"/>
          <w:lang w:val="ru-RU"/>
        </w:rPr>
        <w:t xml:space="preserve"> со стёршейся образностью, например, в анатомии – </w:t>
      </w:r>
      <w:r w:rsidR="004C4427" w:rsidRPr="00AA7670">
        <w:rPr>
          <w:i/>
          <w:sz w:val="28"/>
          <w:szCs w:val="28"/>
          <w:lang w:val="ru-RU"/>
        </w:rPr>
        <w:t>корень языка</w:t>
      </w:r>
      <w:r w:rsidR="004C4427" w:rsidRPr="00AA7670">
        <w:rPr>
          <w:sz w:val="28"/>
          <w:szCs w:val="28"/>
          <w:lang w:val="ru-RU"/>
        </w:rPr>
        <w:t>,</w:t>
      </w:r>
      <w:r w:rsidR="00F60ECD" w:rsidRPr="00F60ECD">
        <w:rPr>
          <w:i/>
          <w:sz w:val="28"/>
          <w:szCs w:val="28"/>
          <w:lang w:val="ru-RU"/>
        </w:rPr>
        <w:t>кора (подкорка) мозга</w:t>
      </w:r>
      <w:r w:rsidR="00F60ECD">
        <w:rPr>
          <w:sz w:val="28"/>
          <w:szCs w:val="28"/>
          <w:lang w:val="ru-RU"/>
        </w:rPr>
        <w:t>;</w:t>
      </w:r>
      <w:r w:rsidR="004C4427" w:rsidRPr="00AA7670">
        <w:rPr>
          <w:sz w:val="28"/>
          <w:szCs w:val="28"/>
          <w:lang w:val="ru-RU"/>
        </w:rPr>
        <w:t xml:space="preserve"> в биологии – </w:t>
      </w:r>
      <w:r w:rsidR="004C4427" w:rsidRPr="00AA7670">
        <w:rPr>
          <w:i/>
          <w:sz w:val="28"/>
          <w:szCs w:val="28"/>
          <w:lang w:val="ru-RU"/>
        </w:rPr>
        <w:t>зонтик, пестик, язычок</w:t>
      </w:r>
      <w:r w:rsidR="004C4427" w:rsidRPr="00AA7670">
        <w:rPr>
          <w:sz w:val="28"/>
          <w:szCs w:val="28"/>
          <w:lang w:val="ru-RU"/>
        </w:rPr>
        <w:t xml:space="preserve"> и т.д.</w:t>
      </w:r>
      <w:r w:rsidR="004C4427" w:rsidRPr="00A81F69">
        <w:rPr>
          <w:sz w:val="28"/>
          <w:szCs w:val="28"/>
          <w:lang w:val="ru-RU"/>
        </w:rPr>
        <w:t xml:space="preserve">В научно-популярной литературе часто используются   термины,  в  состав  которых  входят  интернациональные </w:t>
      </w:r>
      <w:r w:rsidR="004C4427" w:rsidRPr="00A81F69">
        <w:rPr>
          <w:sz w:val="28"/>
          <w:szCs w:val="28"/>
          <w:lang w:val="ru-RU"/>
        </w:rPr>
        <w:lastRenderedPageBreak/>
        <w:t xml:space="preserve">словообразовательные  элементы </w:t>
      </w:r>
      <w:r w:rsidR="0064658C">
        <w:rPr>
          <w:sz w:val="28"/>
          <w:szCs w:val="28"/>
          <w:lang w:val="ru-RU"/>
        </w:rPr>
        <w:t>(</w:t>
      </w:r>
      <w:r w:rsidR="004C4427" w:rsidRPr="0064658C">
        <w:rPr>
          <w:i/>
          <w:sz w:val="28"/>
          <w:szCs w:val="28"/>
          <w:lang w:val="ru-RU"/>
        </w:rPr>
        <w:t>анти</w:t>
      </w:r>
      <w:r w:rsidR="004C4427" w:rsidRPr="00093795">
        <w:rPr>
          <w:sz w:val="28"/>
          <w:szCs w:val="28"/>
          <w:lang w:val="ru-RU"/>
        </w:rPr>
        <w:t>бактериальный</w:t>
      </w:r>
      <w:r w:rsidR="004C4427" w:rsidRPr="0064658C">
        <w:rPr>
          <w:i/>
          <w:sz w:val="28"/>
          <w:szCs w:val="28"/>
          <w:lang w:val="ru-RU"/>
        </w:rPr>
        <w:t xml:space="preserve">, </w:t>
      </w:r>
      <w:r w:rsidR="004C4427" w:rsidRPr="007D6080">
        <w:rPr>
          <w:i/>
          <w:sz w:val="28"/>
          <w:szCs w:val="28"/>
          <w:lang w:val="ru-RU"/>
        </w:rPr>
        <w:t>гипер</w:t>
      </w:r>
      <w:r w:rsidR="004C4427" w:rsidRPr="00093795">
        <w:rPr>
          <w:sz w:val="28"/>
          <w:szCs w:val="28"/>
          <w:lang w:val="ru-RU"/>
        </w:rPr>
        <w:t>стеник</w:t>
      </w:r>
      <w:r w:rsidR="004C4427" w:rsidRPr="007D6080">
        <w:rPr>
          <w:i/>
          <w:sz w:val="28"/>
          <w:szCs w:val="28"/>
          <w:lang w:val="ru-RU"/>
        </w:rPr>
        <w:t>, микро</w:t>
      </w:r>
      <w:r w:rsidR="004C4427" w:rsidRPr="00093795">
        <w:rPr>
          <w:sz w:val="28"/>
          <w:szCs w:val="28"/>
          <w:lang w:val="ru-RU"/>
        </w:rPr>
        <w:t>организм</w:t>
      </w:r>
      <w:r w:rsidR="004C4427" w:rsidRPr="007D6080">
        <w:rPr>
          <w:i/>
          <w:sz w:val="28"/>
          <w:szCs w:val="28"/>
          <w:lang w:val="ru-RU"/>
        </w:rPr>
        <w:t xml:space="preserve">, </w:t>
      </w:r>
      <w:r w:rsidR="009C5A03">
        <w:rPr>
          <w:i/>
          <w:sz w:val="28"/>
          <w:szCs w:val="28"/>
          <w:lang w:val="ru-RU"/>
        </w:rPr>
        <w:t>макро</w:t>
      </w:r>
      <w:r w:rsidR="009C5A03" w:rsidRPr="00093795">
        <w:rPr>
          <w:sz w:val="28"/>
          <w:szCs w:val="28"/>
          <w:lang w:val="ru-RU"/>
        </w:rPr>
        <w:t>вирус</w:t>
      </w:r>
      <w:r w:rsidR="009C5A03">
        <w:rPr>
          <w:i/>
          <w:sz w:val="28"/>
          <w:szCs w:val="28"/>
          <w:lang w:val="ru-RU"/>
        </w:rPr>
        <w:t xml:space="preserve">, </w:t>
      </w:r>
      <w:r w:rsidR="004C4427" w:rsidRPr="007D6080">
        <w:rPr>
          <w:i/>
          <w:sz w:val="28"/>
          <w:szCs w:val="28"/>
          <w:lang w:val="ru-RU"/>
        </w:rPr>
        <w:t>поли</w:t>
      </w:r>
      <w:r w:rsidR="004C4427" w:rsidRPr="00093795">
        <w:rPr>
          <w:sz w:val="28"/>
          <w:szCs w:val="28"/>
          <w:lang w:val="ru-RU"/>
        </w:rPr>
        <w:t>витамины</w:t>
      </w:r>
      <w:r w:rsidR="0064658C" w:rsidRPr="007D6080">
        <w:rPr>
          <w:i/>
          <w:sz w:val="28"/>
          <w:szCs w:val="28"/>
          <w:lang w:val="ru-RU"/>
        </w:rPr>
        <w:t>,</w:t>
      </w:r>
      <w:r w:rsidR="007D6080">
        <w:rPr>
          <w:i/>
          <w:sz w:val="28"/>
          <w:szCs w:val="28"/>
          <w:lang w:val="ru-RU"/>
        </w:rPr>
        <w:t>экстра</w:t>
      </w:r>
      <w:r w:rsidR="007D6080" w:rsidRPr="00093795">
        <w:rPr>
          <w:sz w:val="28"/>
          <w:szCs w:val="28"/>
          <w:lang w:val="ru-RU"/>
        </w:rPr>
        <w:t>динамичный</w:t>
      </w:r>
      <w:r w:rsidR="009B3AA2">
        <w:rPr>
          <w:sz w:val="28"/>
          <w:szCs w:val="28"/>
          <w:lang w:val="ru-RU"/>
        </w:rPr>
        <w:t>)</w:t>
      </w:r>
      <w:r w:rsidR="007D6080">
        <w:rPr>
          <w:i/>
          <w:sz w:val="28"/>
          <w:szCs w:val="28"/>
          <w:lang w:val="ru-RU"/>
        </w:rPr>
        <w:t>.</w:t>
      </w:r>
    </w:p>
    <w:p w:rsidR="00BC17A6" w:rsidRDefault="00C0650F" w:rsidP="00C0650F">
      <w:pPr>
        <w:ind w:firstLine="708"/>
        <w:jc w:val="both"/>
        <w:rPr>
          <w:sz w:val="28"/>
          <w:szCs w:val="28"/>
          <w:lang w:val="ru-RU"/>
        </w:rPr>
      </w:pPr>
      <w:r w:rsidRPr="0000162B">
        <w:rPr>
          <w:sz w:val="28"/>
          <w:szCs w:val="28"/>
          <w:lang w:val="ru-RU"/>
        </w:rPr>
        <w:t xml:space="preserve">Известно, что </w:t>
      </w:r>
      <w:r w:rsidRPr="0000162B">
        <w:rPr>
          <w:b/>
          <w:i/>
          <w:sz w:val="28"/>
          <w:szCs w:val="28"/>
          <w:lang w:val="ru-RU"/>
        </w:rPr>
        <w:t>заимствование</w:t>
      </w:r>
      <w:r w:rsidRPr="0000162B">
        <w:rPr>
          <w:sz w:val="28"/>
          <w:szCs w:val="28"/>
          <w:lang w:val="ru-RU"/>
        </w:rPr>
        <w:t xml:space="preserve"> – переход слов одного языка в другой. Современными лингвистами выделяются три группы заимствованных иностранных слов. Первая – это </w:t>
      </w:r>
      <w:r w:rsidRPr="0000162B">
        <w:rPr>
          <w:i/>
          <w:sz w:val="28"/>
          <w:szCs w:val="28"/>
          <w:lang w:val="ru-RU"/>
        </w:rPr>
        <w:t>иностранные слова, прочно вошедшие в русский язык.</w:t>
      </w:r>
      <w:r w:rsidRPr="0000162B">
        <w:rPr>
          <w:sz w:val="28"/>
          <w:szCs w:val="28"/>
          <w:lang w:val="ru-RU"/>
        </w:rPr>
        <w:t xml:space="preserve"> Они заимствованы давно, усвоены всем населением и не воспринимаются  как иноязычные. Например, </w:t>
      </w:r>
      <w:r w:rsidRPr="0000162B">
        <w:rPr>
          <w:i/>
          <w:sz w:val="28"/>
          <w:szCs w:val="28"/>
          <w:lang w:val="ru-RU"/>
        </w:rPr>
        <w:t>галлюцинации</w:t>
      </w:r>
      <w:r w:rsidRPr="0000162B">
        <w:rPr>
          <w:sz w:val="28"/>
          <w:szCs w:val="28"/>
          <w:lang w:val="ru-RU"/>
        </w:rPr>
        <w:t xml:space="preserve"> (от лат. </w:t>
      </w:r>
      <w:r w:rsidRPr="00D10EEE">
        <w:rPr>
          <w:sz w:val="28"/>
          <w:szCs w:val="28"/>
        </w:rPr>
        <w:t>hallucination</w:t>
      </w:r>
      <w:r w:rsidRPr="0000162B">
        <w:rPr>
          <w:sz w:val="28"/>
          <w:szCs w:val="28"/>
          <w:lang w:val="ru-RU"/>
        </w:rPr>
        <w:t xml:space="preserve"> – обман, ошибка), </w:t>
      </w:r>
      <w:r w:rsidRPr="0000162B">
        <w:rPr>
          <w:i/>
          <w:sz w:val="28"/>
          <w:szCs w:val="28"/>
          <w:lang w:val="ru-RU"/>
        </w:rPr>
        <w:t>наркоз</w:t>
      </w:r>
      <w:r w:rsidRPr="0000162B">
        <w:rPr>
          <w:sz w:val="28"/>
          <w:szCs w:val="28"/>
          <w:lang w:val="ru-RU"/>
        </w:rPr>
        <w:t xml:space="preserve"> (от греч. </w:t>
      </w:r>
      <w:r w:rsidRPr="00D10EEE">
        <w:rPr>
          <w:sz w:val="28"/>
          <w:szCs w:val="28"/>
        </w:rPr>
        <w:t>narcosis</w:t>
      </w:r>
      <w:r w:rsidRPr="0000162B">
        <w:rPr>
          <w:sz w:val="28"/>
          <w:szCs w:val="28"/>
          <w:lang w:val="ru-RU"/>
        </w:rPr>
        <w:t xml:space="preserve"> – онемение, оцепенение), </w:t>
      </w:r>
      <w:r w:rsidRPr="0000162B">
        <w:rPr>
          <w:i/>
          <w:sz w:val="28"/>
          <w:szCs w:val="28"/>
          <w:lang w:val="ru-RU"/>
        </w:rPr>
        <w:t>мумиё</w:t>
      </w:r>
      <w:r w:rsidRPr="0000162B">
        <w:rPr>
          <w:sz w:val="28"/>
          <w:szCs w:val="28"/>
          <w:lang w:val="ru-RU"/>
        </w:rPr>
        <w:t xml:space="preserve"> (от араб., – биологически активное вещество сложного состава в виде смолы, вытекающее из расщелин скал), </w:t>
      </w:r>
      <w:r w:rsidRPr="0000162B">
        <w:rPr>
          <w:i/>
          <w:sz w:val="28"/>
          <w:szCs w:val="28"/>
          <w:lang w:val="ru-RU"/>
        </w:rPr>
        <w:t>иммунитет</w:t>
      </w:r>
      <w:r w:rsidRPr="0000162B">
        <w:rPr>
          <w:sz w:val="28"/>
          <w:szCs w:val="28"/>
          <w:lang w:val="ru-RU"/>
        </w:rPr>
        <w:t xml:space="preserve"> (от лат. </w:t>
      </w:r>
      <w:r w:rsidRPr="00D10EEE">
        <w:rPr>
          <w:sz w:val="28"/>
          <w:szCs w:val="28"/>
        </w:rPr>
        <w:t>immunitas</w:t>
      </w:r>
      <w:r w:rsidRPr="0000162B">
        <w:rPr>
          <w:sz w:val="28"/>
          <w:szCs w:val="28"/>
          <w:lang w:val="ru-RU"/>
        </w:rPr>
        <w:t xml:space="preserve"> – освобождение от чего-либо) и другие.Подавляющее большинство таких слов составляют термины, заимствованные из двух классических языков медицины – </w:t>
      </w:r>
      <w:r w:rsidRPr="0000162B">
        <w:rPr>
          <w:i/>
          <w:sz w:val="28"/>
          <w:szCs w:val="28"/>
          <w:lang w:val="ru-RU"/>
        </w:rPr>
        <w:t>греческого и латинского</w:t>
      </w:r>
      <w:r w:rsidRPr="0000162B">
        <w:rPr>
          <w:sz w:val="28"/>
          <w:szCs w:val="28"/>
          <w:lang w:val="ru-RU"/>
        </w:rPr>
        <w:t xml:space="preserve">. Данная группа иноязычной лексики на страницах </w:t>
      </w:r>
      <w:r w:rsidR="004A47F7">
        <w:rPr>
          <w:sz w:val="28"/>
          <w:szCs w:val="28"/>
          <w:lang w:val="ru-RU"/>
        </w:rPr>
        <w:t xml:space="preserve">НПМТ </w:t>
      </w:r>
      <w:r w:rsidRPr="0000162B">
        <w:rPr>
          <w:sz w:val="28"/>
          <w:szCs w:val="28"/>
          <w:lang w:val="ru-RU"/>
        </w:rPr>
        <w:t>встречается довольно часто, и лишь в детских медицинских изданиях можно встретить авторско</w:t>
      </w:r>
      <w:r w:rsidR="00143F33">
        <w:rPr>
          <w:sz w:val="28"/>
          <w:szCs w:val="28"/>
          <w:lang w:val="ru-RU"/>
        </w:rPr>
        <w:t>е разъяснение подобных терминов, например:</w:t>
      </w:r>
      <w:r w:rsidRPr="0000162B">
        <w:rPr>
          <w:sz w:val="28"/>
          <w:szCs w:val="28"/>
          <w:lang w:val="ru-RU"/>
        </w:rPr>
        <w:t xml:space="preserve"> «Термин «</w:t>
      </w:r>
      <w:r w:rsidRPr="00C0650F">
        <w:rPr>
          <w:i/>
          <w:sz w:val="28"/>
          <w:szCs w:val="28"/>
          <w:lang w:val="ru-RU"/>
        </w:rPr>
        <w:t>наркоз</w:t>
      </w:r>
      <w:r w:rsidRPr="0000162B">
        <w:rPr>
          <w:sz w:val="28"/>
          <w:szCs w:val="28"/>
          <w:lang w:val="ru-RU"/>
        </w:rPr>
        <w:t xml:space="preserve">» в переводе с греческого означает </w:t>
      </w:r>
      <w:r w:rsidRPr="0000162B">
        <w:rPr>
          <w:i/>
          <w:sz w:val="28"/>
          <w:szCs w:val="28"/>
          <w:lang w:val="ru-RU"/>
        </w:rPr>
        <w:t>цепенеть, столбенеть</w:t>
      </w:r>
      <w:r w:rsidRPr="0000162B">
        <w:rPr>
          <w:sz w:val="28"/>
          <w:szCs w:val="28"/>
          <w:lang w:val="ru-RU"/>
        </w:rPr>
        <w:t>. Больной в состоянии наркоза теряет сознание, утрачивает чувство боли, мышцы его расслабляются»</w:t>
      </w:r>
      <w:r w:rsidR="002C6446">
        <w:rPr>
          <w:sz w:val="28"/>
          <w:szCs w:val="28"/>
          <w:lang w:val="ru-RU"/>
        </w:rPr>
        <w:t xml:space="preserve"> [183, с.184]</w:t>
      </w:r>
      <w:r w:rsidR="00BC17A6">
        <w:rPr>
          <w:sz w:val="28"/>
          <w:szCs w:val="28"/>
          <w:lang w:val="ru-RU"/>
        </w:rPr>
        <w:t>.</w:t>
      </w:r>
    </w:p>
    <w:p w:rsidR="00C0650F" w:rsidRPr="0000162B" w:rsidRDefault="00C0650F" w:rsidP="00C0650F">
      <w:pPr>
        <w:ind w:firstLine="708"/>
        <w:jc w:val="both"/>
        <w:rPr>
          <w:sz w:val="28"/>
          <w:szCs w:val="28"/>
          <w:lang w:val="ru-RU"/>
        </w:rPr>
      </w:pPr>
      <w:r w:rsidRPr="0000162B">
        <w:rPr>
          <w:sz w:val="28"/>
          <w:szCs w:val="28"/>
          <w:lang w:val="ru-RU"/>
        </w:rPr>
        <w:t xml:space="preserve">Встречаются в </w:t>
      </w:r>
      <w:r>
        <w:rPr>
          <w:sz w:val="28"/>
          <w:szCs w:val="28"/>
          <w:lang w:val="ru-RU"/>
        </w:rPr>
        <w:t xml:space="preserve">текстах НПМД </w:t>
      </w:r>
      <w:r w:rsidRPr="0000162B">
        <w:rPr>
          <w:sz w:val="28"/>
          <w:szCs w:val="28"/>
          <w:lang w:val="ru-RU"/>
        </w:rPr>
        <w:t>заимствования из родственных славянских языков</w:t>
      </w:r>
      <w:r w:rsidR="004A47F7">
        <w:rPr>
          <w:sz w:val="28"/>
          <w:szCs w:val="28"/>
          <w:lang w:val="ru-RU"/>
        </w:rPr>
        <w:t xml:space="preserve"> (</w:t>
      </w:r>
      <w:r w:rsidR="004A47F7" w:rsidRPr="004A47F7">
        <w:rPr>
          <w:i/>
          <w:sz w:val="28"/>
          <w:szCs w:val="28"/>
          <w:lang w:val="ru-RU"/>
        </w:rPr>
        <w:t>кашель, смертельный, аптека, метрика</w:t>
      </w:r>
      <w:r w:rsidR="004A47F7">
        <w:rPr>
          <w:i/>
          <w:sz w:val="28"/>
          <w:szCs w:val="28"/>
          <w:lang w:val="ru-RU"/>
        </w:rPr>
        <w:t xml:space="preserve"> и др.</w:t>
      </w:r>
      <w:r w:rsidR="004A47F7">
        <w:rPr>
          <w:sz w:val="28"/>
          <w:szCs w:val="28"/>
          <w:lang w:val="ru-RU"/>
        </w:rPr>
        <w:t>)</w:t>
      </w:r>
      <w:r w:rsidRPr="0000162B">
        <w:rPr>
          <w:sz w:val="28"/>
          <w:szCs w:val="28"/>
          <w:lang w:val="ru-RU"/>
        </w:rPr>
        <w:t xml:space="preserve">. </w:t>
      </w:r>
      <w:r w:rsidR="008848F6">
        <w:rPr>
          <w:sz w:val="28"/>
          <w:szCs w:val="28"/>
          <w:lang w:val="ru-RU"/>
        </w:rPr>
        <w:t xml:space="preserve">Проиллюстрируем сказанное примером </w:t>
      </w:r>
      <w:r w:rsidR="00D53D41">
        <w:rPr>
          <w:sz w:val="28"/>
          <w:szCs w:val="28"/>
          <w:lang w:val="ru-RU"/>
        </w:rPr>
        <w:t>из</w:t>
      </w:r>
      <w:r w:rsidRPr="0000162B">
        <w:rPr>
          <w:sz w:val="28"/>
          <w:szCs w:val="28"/>
          <w:lang w:val="ru-RU"/>
        </w:rPr>
        <w:t>текст</w:t>
      </w:r>
      <w:r w:rsidR="008848F6">
        <w:rPr>
          <w:sz w:val="28"/>
          <w:szCs w:val="28"/>
          <w:lang w:val="ru-RU"/>
        </w:rPr>
        <w:t>а:</w:t>
      </w:r>
      <w:r w:rsidRPr="0000162B">
        <w:rPr>
          <w:sz w:val="28"/>
          <w:szCs w:val="28"/>
          <w:lang w:val="ru-RU"/>
        </w:rPr>
        <w:t xml:space="preserve"> «</w:t>
      </w:r>
      <w:r w:rsidRPr="0000162B">
        <w:rPr>
          <w:i/>
          <w:sz w:val="28"/>
          <w:szCs w:val="28"/>
          <w:lang w:val="ru-RU"/>
        </w:rPr>
        <w:t>Кашель</w:t>
      </w:r>
      <w:r w:rsidRPr="0000162B">
        <w:rPr>
          <w:sz w:val="28"/>
          <w:szCs w:val="28"/>
          <w:lang w:val="ru-RU"/>
        </w:rPr>
        <w:t xml:space="preserve"> – это короткий глубокий вдох и следующий за ним очень резкий толчкообразный выдох через рот….  При простуде его принято ругать. </w:t>
      </w:r>
      <w:r w:rsidR="008848F6">
        <w:rPr>
          <w:sz w:val="28"/>
          <w:szCs w:val="28"/>
          <w:lang w:val="ru-RU"/>
        </w:rPr>
        <w:t>”</w:t>
      </w:r>
      <w:r w:rsidRPr="0000162B">
        <w:rPr>
          <w:i/>
          <w:sz w:val="28"/>
          <w:szCs w:val="28"/>
          <w:lang w:val="ru-RU"/>
        </w:rPr>
        <w:t>Кашель</w:t>
      </w:r>
      <w:r w:rsidRPr="0000162B">
        <w:rPr>
          <w:sz w:val="28"/>
          <w:szCs w:val="28"/>
          <w:lang w:val="ru-RU"/>
        </w:rPr>
        <w:t xml:space="preserve"> привязался…</w:t>
      </w:r>
      <w:r w:rsidR="008848F6">
        <w:rPr>
          <w:sz w:val="28"/>
          <w:szCs w:val="28"/>
          <w:lang w:val="ru-RU"/>
        </w:rPr>
        <w:t>”</w:t>
      </w:r>
      <w:r w:rsidRPr="0000162B">
        <w:rPr>
          <w:sz w:val="28"/>
          <w:szCs w:val="28"/>
          <w:lang w:val="ru-RU"/>
        </w:rPr>
        <w:t xml:space="preserve">, </w:t>
      </w:r>
      <w:r w:rsidR="008848F6">
        <w:rPr>
          <w:sz w:val="28"/>
          <w:szCs w:val="28"/>
          <w:lang w:val="ru-RU"/>
        </w:rPr>
        <w:t>”</w:t>
      </w:r>
      <w:r w:rsidRPr="0000162B">
        <w:rPr>
          <w:i/>
          <w:sz w:val="28"/>
          <w:szCs w:val="28"/>
          <w:lang w:val="ru-RU"/>
        </w:rPr>
        <w:t>Кашель</w:t>
      </w:r>
      <w:r w:rsidRPr="0000162B">
        <w:rPr>
          <w:sz w:val="28"/>
          <w:szCs w:val="28"/>
          <w:lang w:val="ru-RU"/>
        </w:rPr>
        <w:t xml:space="preserve"> надоел</w:t>
      </w:r>
      <w:r w:rsidR="008848F6">
        <w:rPr>
          <w:sz w:val="28"/>
          <w:szCs w:val="28"/>
          <w:lang w:val="ru-RU"/>
        </w:rPr>
        <w:t>”</w:t>
      </w:r>
      <w:r>
        <w:rPr>
          <w:sz w:val="28"/>
          <w:szCs w:val="28"/>
          <w:lang w:val="ru-RU"/>
        </w:rPr>
        <w:t xml:space="preserve">, </w:t>
      </w:r>
      <w:r w:rsidRPr="0000162B">
        <w:rPr>
          <w:sz w:val="28"/>
          <w:szCs w:val="28"/>
          <w:lang w:val="ru-RU"/>
        </w:rPr>
        <w:t xml:space="preserve"> –говорим мы обычно» [</w:t>
      </w:r>
      <w:r>
        <w:rPr>
          <w:sz w:val="28"/>
          <w:szCs w:val="28"/>
          <w:lang w:val="ru-RU"/>
        </w:rPr>
        <w:t>1</w:t>
      </w:r>
      <w:r w:rsidRPr="0000162B">
        <w:rPr>
          <w:sz w:val="28"/>
          <w:szCs w:val="28"/>
          <w:lang w:val="ru-RU"/>
        </w:rPr>
        <w:t>8</w:t>
      </w:r>
      <w:r>
        <w:rPr>
          <w:sz w:val="28"/>
          <w:szCs w:val="28"/>
          <w:lang w:val="ru-RU"/>
        </w:rPr>
        <w:t>3</w:t>
      </w:r>
      <w:r w:rsidRPr="0000162B">
        <w:rPr>
          <w:sz w:val="28"/>
          <w:szCs w:val="28"/>
          <w:lang w:val="ru-RU"/>
        </w:rPr>
        <w:t xml:space="preserve">, с. 61]. При этом слово </w:t>
      </w:r>
      <w:r w:rsidRPr="0000162B">
        <w:rPr>
          <w:b/>
          <w:sz w:val="28"/>
          <w:szCs w:val="28"/>
          <w:lang w:val="ru-RU"/>
        </w:rPr>
        <w:t>«</w:t>
      </w:r>
      <w:r w:rsidRPr="008848F6">
        <w:rPr>
          <w:i/>
          <w:sz w:val="28"/>
          <w:szCs w:val="28"/>
          <w:lang w:val="ru-RU"/>
        </w:rPr>
        <w:t>кашель</w:t>
      </w:r>
      <w:r w:rsidRPr="0000162B">
        <w:rPr>
          <w:b/>
          <w:sz w:val="28"/>
          <w:szCs w:val="28"/>
          <w:lang w:val="ru-RU"/>
        </w:rPr>
        <w:t xml:space="preserve">» - </w:t>
      </w:r>
      <w:r w:rsidRPr="0000162B">
        <w:rPr>
          <w:sz w:val="28"/>
          <w:szCs w:val="28"/>
          <w:lang w:val="ru-RU"/>
        </w:rPr>
        <w:t xml:space="preserve">общеславянское, имеющее индоевропейскую природу (в древнеиндийском находим </w:t>
      </w:r>
      <w:r w:rsidRPr="00D10EEE">
        <w:rPr>
          <w:sz w:val="28"/>
          <w:szCs w:val="28"/>
        </w:rPr>
        <w:t>kasas</w:t>
      </w:r>
      <w:r w:rsidRPr="0000162B">
        <w:rPr>
          <w:sz w:val="28"/>
          <w:szCs w:val="28"/>
          <w:lang w:val="ru-RU"/>
        </w:rPr>
        <w:t xml:space="preserve"> – «кашель», в древненемецком </w:t>
      </w:r>
      <w:r w:rsidRPr="00D10EEE">
        <w:rPr>
          <w:sz w:val="28"/>
          <w:szCs w:val="28"/>
        </w:rPr>
        <w:t>huosto</w:t>
      </w:r>
      <w:r w:rsidRPr="0000162B">
        <w:rPr>
          <w:sz w:val="28"/>
          <w:szCs w:val="28"/>
          <w:lang w:val="ru-RU"/>
        </w:rPr>
        <w:t>), прочно вошло в русский язык и относится к  общеупотребительным словам</w:t>
      </w:r>
      <w:r w:rsidR="004A47F7">
        <w:rPr>
          <w:sz w:val="28"/>
          <w:szCs w:val="28"/>
          <w:lang w:val="ru-RU"/>
        </w:rPr>
        <w:t>.</w:t>
      </w:r>
    </w:p>
    <w:p w:rsidR="008848F6" w:rsidRDefault="00C0650F" w:rsidP="00C0650F">
      <w:pPr>
        <w:jc w:val="both"/>
        <w:rPr>
          <w:sz w:val="28"/>
          <w:szCs w:val="28"/>
          <w:lang w:val="ru-RU"/>
        </w:rPr>
      </w:pPr>
      <w:r w:rsidRPr="0000162B">
        <w:rPr>
          <w:sz w:val="28"/>
          <w:szCs w:val="28"/>
          <w:lang w:val="ru-RU"/>
        </w:rPr>
        <w:tab/>
        <w:t xml:space="preserve">Вторая группа заимствований – </w:t>
      </w:r>
      <w:r w:rsidRPr="0000162B">
        <w:rPr>
          <w:i/>
          <w:sz w:val="28"/>
          <w:szCs w:val="28"/>
          <w:lang w:val="ru-RU"/>
        </w:rPr>
        <w:t xml:space="preserve">слова, достаточно широко распространённые, но не являющиеся необходимыми в медицинском профессиональном языке. </w:t>
      </w:r>
      <w:r w:rsidRPr="0000162B">
        <w:rPr>
          <w:sz w:val="28"/>
          <w:szCs w:val="28"/>
          <w:lang w:val="ru-RU"/>
        </w:rPr>
        <w:t xml:space="preserve">Например, </w:t>
      </w:r>
      <w:r w:rsidRPr="0000162B">
        <w:rPr>
          <w:i/>
          <w:sz w:val="28"/>
          <w:szCs w:val="28"/>
          <w:lang w:val="ru-RU"/>
        </w:rPr>
        <w:t>лифтинг</w:t>
      </w:r>
      <w:r w:rsidRPr="0000162B">
        <w:rPr>
          <w:sz w:val="28"/>
          <w:szCs w:val="28"/>
          <w:lang w:val="ru-RU"/>
        </w:rPr>
        <w:t xml:space="preserve"> (от англ. </w:t>
      </w:r>
      <w:r w:rsidRPr="00D10EEE">
        <w:rPr>
          <w:sz w:val="28"/>
          <w:szCs w:val="28"/>
        </w:rPr>
        <w:t>lifting</w:t>
      </w:r>
      <w:r w:rsidRPr="0000162B">
        <w:rPr>
          <w:sz w:val="28"/>
          <w:szCs w:val="28"/>
          <w:lang w:val="ru-RU"/>
        </w:rPr>
        <w:t xml:space="preserve"> – подъём) – подтяжка кожи лица и тела; </w:t>
      </w:r>
      <w:r w:rsidR="008848F6" w:rsidRPr="0000162B">
        <w:rPr>
          <w:i/>
          <w:sz w:val="28"/>
          <w:szCs w:val="28"/>
          <w:lang w:val="ru-RU"/>
        </w:rPr>
        <w:t>суицид</w:t>
      </w:r>
      <w:r w:rsidR="008848F6" w:rsidRPr="0000162B">
        <w:rPr>
          <w:sz w:val="28"/>
          <w:szCs w:val="28"/>
          <w:lang w:val="ru-RU"/>
        </w:rPr>
        <w:t xml:space="preserve"> (от англ. </w:t>
      </w:r>
      <w:r w:rsidR="008848F6" w:rsidRPr="00D10EEE">
        <w:rPr>
          <w:sz w:val="28"/>
          <w:szCs w:val="28"/>
        </w:rPr>
        <w:t>suicide</w:t>
      </w:r>
      <w:r w:rsidR="002B43B2">
        <w:rPr>
          <w:sz w:val="28"/>
          <w:szCs w:val="28"/>
          <w:lang w:val="ru-RU"/>
        </w:rPr>
        <w:t xml:space="preserve">‹ </w:t>
      </w:r>
      <w:r w:rsidR="008848F6" w:rsidRPr="0000162B">
        <w:rPr>
          <w:sz w:val="28"/>
          <w:szCs w:val="28"/>
          <w:lang w:val="ru-RU"/>
        </w:rPr>
        <w:t xml:space="preserve">от лат. </w:t>
      </w:r>
      <w:r w:rsidR="008848F6" w:rsidRPr="00D10EEE">
        <w:rPr>
          <w:sz w:val="28"/>
          <w:szCs w:val="28"/>
        </w:rPr>
        <w:t>sui</w:t>
      </w:r>
      <w:r w:rsidR="008848F6" w:rsidRPr="0000162B">
        <w:rPr>
          <w:sz w:val="28"/>
          <w:szCs w:val="28"/>
          <w:lang w:val="ru-RU"/>
        </w:rPr>
        <w:t xml:space="preserve"> – сам, себя + </w:t>
      </w:r>
      <w:r w:rsidR="008848F6" w:rsidRPr="00D10EEE">
        <w:rPr>
          <w:sz w:val="28"/>
          <w:szCs w:val="28"/>
        </w:rPr>
        <w:t>caedes</w:t>
      </w:r>
      <w:r w:rsidR="008848F6" w:rsidRPr="0000162B">
        <w:rPr>
          <w:sz w:val="28"/>
          <w:szCs w:val="28"/>
          <w:lang w:val="ru-RU"/>
        </w:rPr>
        <w:t xml:space="preserve"> – убийство) – акт самоубийства, совершаемый человеком в состоянии сильного душевного расстройства или под влиянием психического заболевания;</w:t>
      </w:r>
      <w:r w:rsidRPr="0000162B">
        <w:rPr>
          <w:i/>
          <w:sz w:val="28"/>
          <w:szCs w:val="28"/>
          <w:lang w:val="ru-RU"/>
        </w:rPr>
        <w:t>апатия</w:t>
      </w:r>
      <w:r w:rsidRPr="0000162B">
        <w:rPr>
          <w:sz w:val="28"/>
          <w:szCs w:val="28"/>
          <w:lang w:val="ru-RU"/>
        </w:rPr>
        <w:t xml:space="preserve">(отгр. </w:t>
      </w:r>
      <w:r w:rsidRPr="00D10EEE">
        <w:rPr>
          <w:sz w:val="28"/>
          <w:szCs w:val="28"/>
        </w:rPr>
        <w:t>apatheia</w:t>
      </w:r>
      <w:r w:rsidRPr="0000162B">
        <w:rPr>
          <w:sz w:val="28"/>
          <w:szCs w:val="28"/>
          <w:lang w:val="ru-RU"/>
        </w:rPr>
        <w:t xml:space="preserve"> –  бесчувственность)– состояние п</w:t>
      </w:r>
      <w:r w:rsidR="008848F6">
        <w:rPr>
          <w:sz w:val="28"/>
          <w:szCs w:val="28"/>
          <w:lang w:val="ru-RU"/>
        </w:rPr>
        <w:t>олного безразличия, равнодушия.</w:t>
      </w:r>
      <w:r w:rsidR="00BC17A6">
        <w:rPr>
          <w:sz w:val="28"/>
          <w:szCs w:val="28"/>
          <w:lang w:val="ru-RU"/>
        </w:rPr>
        <w:t>Эта группа терминов заимствована из других сфер деятельности: строительства, права, психологии.</w:t>
      </w:r>
    </w:p>
    <w:p w:rsidR="003D5F1B" w:rsidRDefault="00C0650F" w:rsidP="009C28EA">
      <w:pPr>
        <w:jc w:val="both"/>
        <w:rPr>
          <w:sz w:val="28"/>
          <w:szCs w:val="28"/>
          <w:lang w:val="ru-RU"/>
        </w:rPr>
      </w:pPr>
      <w:r w:rsidRPr="0000162B">
        <w:rPr>
          <w:sz w:val="28"/>
          <w:szCs w:val="28"/>
          <w:lang w:val="ru-RU"/>
        </w:rPr>
        <w:tab/>
        <w:t xml:space="preserve">Третья группа </w:t>
      </w:r>
      <w:r w:rsidR="002F6EEB" w:rsidRPr="0000162B">
        <w:rPr>
          <w:sz w:val="28"/>
          <w:szCs w:val="28"/>
          <w:lang w:val="ru-RU"/>
        </w:rPr>
        <w:t>–</w:t>
      </w:r>
      <w:r w:rsidRPr="0000162B">
        <w:rPr>
          <w:i/>
          <w:sz w:val="28"/>
          <w:szCs w:val="28"/>
          <w:lang w:val="ru-RU"/>
        </w:rPr>
        <w:t>иноязычные слова, которые не получили широкого распространения в научно-популярной медицинской литературе</w:t>
      </w:r>
      <w:r w:rsidRPr="0000162B">
        <w:rPr>
          <w:sz w:val="28"/>
          <w:szCs w:val="28"/>
          <w:lang w:val="ru-RU"/>
        </w:rPr>
        <w:t>. Например,  термины</w:t>
      </w:r>
      <w:r w:rsidR="00AD60F4">
        <w:rPr>
          <w:sz w:val="28"/>
          <w:szCs w:val="28"/>
          <w:lang w:val="ru-RU"/>
        </w:rPr>
        <w:t>-европеизмы</w:t>
      </w:r>
      <w:r w:rsidRPr="0000162B">
        <w:rPr>
          <w:sz w:val="28"/>
          <w:szCs w:val="28"/>
          <w:lang w:val="ru-RU"/>
        </w:rPr>
        <w:t>, чаще всего заимствованны</w:t>
      </w:r>
      <w:r w:rsidR="00AD60F4">
        <w:rPr>
          <w:sz w:val="28"/>
          <w:szCs w:val="28"/>
          <w:lang w:val="ru-RU"/>
        </w:rPr>
        <w:t>е</w:t>
      </w:r>
      <w:r w:rsidRPr="0000162B">
        <w:rPr>
          <w:sz w:val="28"/>
          <w:szCs w:val="28"/>
          <w:lang w:val="ru-RU"/>
        </w:rPr>
        <w:t xml:space="preserve"> из английского языка: </w:t>
      </w:r>
      <w:r w:rsidRPr="0000162B">
        <w:rPr>
          <w:i/>
          <w:sz w:val="28"/>
          <w:szCs w:val="28"/>
          <w:lang w:val="ru-RU"/>
        </w:rPr>
        <w:t>«вестернизация» питания</w:t>
      </w:r>
      <w:r w:rsidRPr="0000162B">
        <w:rPr>
          <w:sz w:val="28"/>
          <w:szCs w:val="28"/>
          <w:lang w:val="ru-RU"/>
        </w:rPr>
        <w:t xml:space="preserve"> (от англ. </w:t>
      </w:r>
      <w:r w:rsidRPr="00D10EEE">
        <w:rPr>
          <w:sz w:val="28"/>
          <w:szCs w:val="28"/>
        </w:rPr>
        <w:t>western</w:t>
      </w:r>
      <w:r w:rsidRPr="0000162B">
        <w:rPr>
          <w:sz w:val="28"/>
          <w:szCs w:val="28"/>
          <w:lang w:val="ru-RU"/>
        </w:rPr>
        <w:t xml:space="preserve"> – западн</w:t>
      </w:r>
      <w:r w:rsidR="00E13F5C">
        <w:rPr>
          <w:sz w:val="28"/>
          <w:szCs w:val="28"/>
          <w:lang w:val="ru-RU"/>
        </w:rPr>
        <w:t>ый) – питание на западный манер;</w:t>
      </w:r>
      <w:r w:rsidRPr="0000162B">
        <w:rPr>
          <w:sz w:val="28"/>
          <w:szCs w:val="28"/>
          <w:lang w:val="ru-RU"/>
        </w:rPr>
        <w:t xml:space="preserve"> э</w:t>
      </w:r>
      <w:r w:rsidRPr="0000162B">
        <w:rPr>
          <w:i/>
          <w:sz w:val="28"/>
          <w:szCs w:val="28"/>
          <w:lang w:val="ru-RU"/>
        </w:rPr>
        <w:t xml:space="preserve">втаназия </w:t>
      </w:r>
      <w:r w:rsidRPr="0000162B">
        <w:rPr>
          <w:sz w:val="28"/>
          <w:szCs w:val="28"/>
          <w:lang w:val="ru-RU"/>
        </w:rPr>
        <w:t xml:space="preserve"> (от англ. </w:t>
      </w:r>
      <w:r w:rsidRPr="00D10EEE">
        <w:rPr>
          <w:sz w:val="28"/>
          <w:szCs w:val="28"/>
        </w:rPr>
        <w:t>euthanasia</w:t>
      </w:r>
      <w:r w:rsidRPr="0000162B">
        <w:rPr>
          <w:sz w:val="28"/>
          <w:szCs w:val="28"/>
          <w:lang w:val="ru-RU"/>
        </w:rPr>
        <w:t xml:space="preserve">– </w:t>
      </w:r>
      <w:r w:rsidR="00E13F5C">
        <w:rPr>
          <w:sz w:val="28"/>
          <w:szCs w:val="28"/>
          <w:lang w:val="ru-RU"/>
        </w:rPr>
        <w:t>лёгкая (безболезненная) смерть);</w:t>
      </w:r>
      <w:r w:rsidRPr="0000162B">
        <w:rPr>
          <w:i/>
          <w:sz w:val="28"/>
          <w:szCs w:val="28"/>
          <w:lang w:val="ru-RU"/>
        </w:rPr>
        <w:t xml:space="preserve">плацебо </w:t>
      </w:r>
      <w:r w:rsidRPr="0000162B">
        <w:rPr>
          <w:sz w:val="28"/>
          <w:szCs w:val="28"/>
          <w:lang w:val="ru-RU"/>
        </w:rPr>
        <w:t xml:space="preserve">(от лат. </w:t>
      </w:r>
      <w:r w:rsidRPr="00D10EEE">
        <w:rPr>
          <w:sz w:val="28"/>
          <w:szCs w:val="28"/>
        </w:rPr>
        <w:t>placebo</w:t>
      </w:r>
      <w:r w:rsidRPr="0000162B">
        <w:rPr>
          <w:sz w:val="28"/>
          <w:szCs w:val="28"/>
          <w:lang w:val="ru-RU"/>
        </w:rPr>
        <w:t xml:space="preserve"> – буквально «</w:t>
      </w:r>
      <w:r w:rsidRPr="0000162B">
        <w:rPr>
          <w:i/>
          <w:sz w:val="28"/>
          <w:szCs w:val="28"/>
          <w:lang w:val="ru-RU"/>
        </w:rPr>
        <w:t>понравлюсь»</w:t>
      </w:r>
      <w:r w:rsidRPr="0000162B">
        <w:rPr>
          <w:sz w:val="28"/>
          <w:szCs w:val="28"/>
          <w:lang w:val="ru-RU"/>
        </w:rPr>
        <w:t>) – нейтральное лекарство, прописанное для достижения психологического эффекта</w:t>
      </w:r>
      <w:r w:rsidR="006D5569">
        <w:rPr>
          <w:sz w:val="28"/>
          <w:szCs w:val="28"/>
          <w:lang w:val="ru-RU"/>
        </w:rPr>
        <w:t>;</w:t>
      </w:r>
      <w:r w:rsidRPr="0000162B">
        <w:rPr>
          <w:i/>
          <w:sz w:val="28"/>
          <w:szCs w:val="28"/>
          <w:lang w:val="ru-RU"/>
        </w:rPr>
        <w:t>акупунктура</w:t>
      </w:r>
      <w:r w:rsidRPr="0000162B">
        <w:rPr>
          <w:sz w:val="28"/>
          <w:szCs w:val="28"/>
          <w:lang w:val="ru-RU"/>
        </w:rPr>
        <w:t xml:space="preserve"> (</w:t>
      </w:r>
      <w:r w:rsidR="00836144">
        <w:rPr>
          <w:sz w:val="28"/>
          <w:szCs w:val="28"/>
          <w:lang w:val="ru-RU"/>
        </w:rPr>
        <w:t xml:space="preserve">от </w:t>
      </w:r>
      <w:r w:rsidRPr="0000162B">
        <w:rPr>
          <w:sz w:val="28"/>
          <w:szCs w:val="28"/>
          <w:lang w:val="ru-RU"/>
        </w:rPr>
        <w:t xml:space="preserve">лат. </w:t>
      </w:r>
      <w:r w:rsidRPr="00D10EEE">
        <w:rPr>
          <w:sz w:val="28"/>
          <w:szCs w:val="28"/>
        </w:rPr>
        <w:t>acus</w:t>
      </w:r>
      <w:r w:rsidRPr="0000162B">
        <w:rPr>
          <w:sz w:val="28"/>
          <w:szCs w:val="28"/>
          <w:lang w:val="ru-RU"/>
        </w:rPr>
        <w:t xml:space="preserve"> – игла + </w:t>
      </w:r>
      <w:r w:rsidRPr="00D10EEE">
        <w:rPr>
          <w:sz w:val="28"/>
          <w:szCs w:val="28"/>
        </w:rPr>
        <w:t>punctura</w:t>
      </w:r>
      <w:r w:rsidRPr="0000162B">
        <w:rPr>
          <w:sz w:val="28"/>
          <w:szCs w:val="28"/>
          <w:lang w:val="ru-RU"/>
        </w:rPr>
        <w:t xml:space="preserve"> – укол) – </w:t>
      </w:r>
      <w:r w:rsidRPr="0000162B">
        <w:rPr>
          <w:sz w:val="28"/>
          <w:szCs w:val="28"/>
          <w:lang w:val="ru-RU"/>
        </w:rPr>
        <w:lastRenderedPageBreak/>
        <w:t xml:space="preserve">иглоукалывание, лечебный метод, состоящий во введении длинных тонких игл в определённые точки тела. Чаще всего применение подобных терминов не вызывается необходимостью, так как в русском языке всегда найдётся аналог этих слов. </w:t>
      </w:r>
      <w:r>
        <w:rPr>
          <w:sz w:val="28"/>
          <w:szCs w:val="28"/>
          <w:lang w:val="ru-RU"/>
        </w:rPr>
        <w:t>Данная группа терминов расположена на периферии функционально-семантического поля лексики НПМД.</w:t>
      </w:r>
    </w:p>
    <w:p w:rsidR="000E7342" w:rsidRPr="0000162B" w:rsidRDefault="003D5F1B" w:rsidP="000E7342">
      <w:pPr>
        <w:ind w:firstLine="360"/>
        <w:jc w:val="both"/>
        <w:rPr>
          <w:bCs/>
          <w:iCs/>
          <w:sz w:val="28"/>
          <w:szCs w:val="28"/>
          <w:lang w:val="ru-RU"/>
        </w:rPr>
      </w:pPr>
      <w:r>
        <w:rPr>
          <w:sz w:val="28"/>
          <w:szCs w:val="28"/>
          <w:lang w:val="ru-RU"/>
        </w:rPr>
        <w:t xml:space="preserve"> В первом параграфе второй главы «Лексико-фразеологические особенности НПМТ» говорится и о роли фразеологических единиц в создании НПМТ.</w:t>
      </w:r>
      <w:r w:rsidR="00FC42C8">
        <w:rPr>
          <w:rStyle w:val="ab"/>
          <w:bCs/>
          <w:i w:val="0"/>
          <w:sz w:val="28"/>
          <w:szCs w:val="28"/>
          <w:lang w:val="ru-RU"/>
        </w:rPr>
        <w:tab/>
      </w:r>
      <w:r w:rsidR="000E7342" w:rsidRPr="0000162B">
        <w:rPr>
          <w:bCs/>
          <w:iCs/>
          <w:sz w:val="28"/>
          <w:szCs w:val="28"/>
          <w:lang w:val="ru-RU"/>
        </w:rPr>
        <w:t>При анализе фразеологических единиц мы опирались на классификацию В.В.Виноградова [</w:t>
      </w:r>
      <w:r w:rsidR="000E7342">
        <w:rPr>
          <w:bCs/>
          <w:iCs/>
          <w:sz w:val="28"/>
          <w:szCs w:val="28"/>
          <w:lang w:val="ru-RU"/>
        </w:rPr>
        <w:t>31</w:t>
      </w:r>
      <w:r w:rsidR="000E7342" w:rsidRPr="0000162B">
        <w:rPr>
          <w:bCs/>
          <w:iCs/>
          <w:sz w:val="28"/>
          <w:szCs w:val="28"/>
          <w:lang w:val="ru-RU"/>
        </w:rPr>
        <w:t>, с. 140</w:t>
      </w:r>
      <w:r w:rsidR="000E7342">
        <w:rPr>
          <w:bCs/>
          <w:iCs/>
          <w:sz w:val="28"/>
          <w:szCs w:val="28"/>
          <w:lang w:val="ru-RU"/>
        </w:rPr>
        <w:t>-161</w:t>
      </w:r>
      <w:r w:rsidR="000E7342" w:rsidRPr="0000162B">
        <w:rPr>
          <w:bCs/>
          <w:iCs/>
          <w:sz w:val="28"/>
          <w:szCs w:val="28"/>
          <w:lang w:val="ru-RU"/>
        </w:rPr>
        <w:t xml:space="preserve">], который различал: </w:t>
      </w:r>
      <w:r w:rsidR="000E7342" w:rsidRPr="0000162B">
        <w:rPr>
          <w:b/>
          <w:bCs/>
          <w:i/>
          <w:iCs/>
          <w:sz w:val="28"/>
          <w:szCs w:val="28"/>
          <w:lang w:val="ru-RU"/>
        </w:rPr>
        <w:t>фразеологические сращения</w:t>
      </w:r>
      <w:r w:rsidR="000E7342">
        <w:rPr>
          <w:b/>
          <w:bCs/>
          <w:i/>
          <w:iCs/>
          <w:sz w:val="28"/>
          <w:szCs w:val="28"/>
          <w:lang w:val="ru-RU"/>
        </w:rPr>
        <w:t>,</w:t>
      </w:r>
      <w:r w:rsidR="000E7342" w:rsidRPr="0000162B">
        <w:rPr>
          <w:b/>
          <w:bCs/>
          <w:i/>
          <w:iCs/>
          <w:sz w:val="28"/>
          <w:szCs w:val="28"/>
          <w:lang w:val="ru-RU"/>
        </w:rPr>
        <w:t xml:space="preserve"> или идиомы</w:t>
      </w:r>
      <w:r w:rsidR="000E7342" w:rsidRPr="0000162B">
        <w:rPr>
          <w:bCs/>
          <w:iCs/>
          <w:sz w:val="28"/>
          <w:szCs w:val="28"/>
          <w:lang w:val="ru-RU"/>
        </w:rPr>
        <w:t xml:space="preserve"> – немотивированные единицы, выступающие как эквивалент слов, например, </w:t>
      </w:r>
      <w:r w:rsidR="000E7342" w:rsidRPr="0000162B">
        <w:rPr>
          <w:bCs/>
          <w:i/>
          <w:iCs/>
          <w:sz w:val="28"/>
          <w:szCs w:val="28"/>
          <w:lang w:val="ru-RU"/>
        </w:rPr>
        <w:t>выжить из ума, отлегло от сердца, сосёт под ложечкой;</w:t>
      </w:r>
      <w:r w:rsidR="000E7342" w:rsidRPr="0000162B">
        <w:rPr>
          <w:b/>
          <w:bCs/>
          <w:i/>
          <w:iCs/>
          <w:sz w:val="28"/>
          <w:szCs w:val="28"/>
          <w:lang w:val="ru-RU"/>
        </w:rPr>
        <w:t>фразеологические единства</w:t>
      </w:r>
      <w:r w:rsidR="000E7342" w:rsidRPr="0000162B">
        <w:rPr>
          <w:bCs/>
          <w:iCs/>
          <w:sz w:val="28"/>
          <w:szCs w:val="28"/>
          <w:lang w:val="ru-RU"/>
        </w:rPr>
        <w:t xml:space="preserve"> – мотивированные единицы с единым целостным значением, возникающим из слияния значений составляющих его слов, обычно это тропы с переносным значением, например, </w:t>
      </w:r>
      <w:r w:rsidR="000E7342" w:rsidRPr="0000162B">
        <w:rPr>
          <w:bCs/>
          <w:i/>
          <w:iCs/>
          <w:sz w:val="28"/>
          <w:szCs w:val="28"/>
          <w:lang w:val="ru-RU"/>
        </w:rPr>
        <w:t>кровь с молоком, положить зубы на полку,</w:t>
      </w:r>
      <w:r w:rsidR="000E7342" w:rsidRPr="0000162B">
        <w:rPr>
          <w:i/>
          <w:sz w:val="28"/>
          <w:szCs w:val="28"/>
          <w:lang w:val="ru-RU"/>
        </w:rPr>
        <w:t xml:space="preserve"> вали</w:t>
      </w:r>
      <w:r w:rsidR="00532932">
        <w:rPr>
          <w:i/>
          <w:sz w:val="28"/>
          <w:szCs w:val="28"/>
          <w:lang w:val="ru-RU"/>
        </w:rPr>
        <w:t>ть с больной головы на здоровую</w:t>
      </w:r>
      <w:r w:rsidR="000E7342" w:rsidRPr="0000162B">
        <w:rPr>
          <w:bCs/>
          <w:iCs/>
          <w:sz w:val="28"/>
          <w:szCs w:val="28"/>
          <w:lang w:val="ru-RU"/>
        </w:rPr>
        <w:t xml:space="preserve">; </w:t>
      </w:r>
      <w:r w:rsidR="000E7342" w:rsidRPr="0000162B">
        <w:rPr>
          <w:b/>
          <w:bCs/>
          <w:i/>
          <w:iCs/>
          <w:sz w:val="28"/>
          <w:szCs w:val="28"/>
          <w:lang w:val="ru-RU"/>
        </w:rPr>
        <w:t>фразеологические сочетания</w:t>
      </w:r>
      <w:r w:rsidR="000E7342" w:rsidRPr="0000162B">
        <w:rPr>
          <w:bCs/>
          <w:iCs/>
          <w:sz w:val="28"/>
          <w:szCs w:val="28"/>
          <w:lang w:val="ru-RU"/>
        </w:rPr>
        <w:t xml:space="preserve">  –  единицы, образующиеся из слов со свободным и фразеологически связанным значением, например</w:t>
      </w:r>
      <w:r w:rsidR="000E7342" w:rsidRPr="0000162B">
        <w:rPr>
          <w:bCs/>
          <w:i/>
          <w:iCs/>
          <w:sz w:val="28"/>
          <w:szCs w:val="28"/>
          <w:lang w:val="ru-RU"/>
        </w:rPr>
        <w:t>, глубокая ст</w:t>
      </w:r>
      <w:r w:rsidR="00594E96">
        <w:rPr>
          <w:bCs/>
          <w:i/>
          <w:iCs/>
          <w:sz w:val="28"/>
          <w:szCs w:val="28"/>
          <w:lang w:val="ru-RU"/>
        </w:rPr>
        <w:t>арость, скоропостижно скончаться.</w:t>
      </w:r>
    </w:p>
    <w:p w:rsidR="00961607" w:rsidRDefault="00626634" w:rsidP="00961607">
      <w:pPr>
        <w:ind w:firstLine="708"/>
        <w:jc w:val="both"/>
        <w:rPr>
          <w:sz w:val="28"/>
          <w:szCs w:val="28"/>
          <w:lang w:val="ru-RU"/>
        </w:rPr>
      </w:pPr>
      <w:r>
        <w:rPr>
          <w:bCs/>
          <w:iCs/>
          <w:sz w:val="28"/>
          <w:szCs w:val="28"/>
          <w:lang w:val="ru-RU"/>
        </w:rPr>
        <w:t>С</w:t>
      </w:r>
      <w:r w:rsidRPr="0000162B">
        <w:rPr>
          <w:bCs/>
          <w:iCs/>
          <w:sz w:val="28"/>
          <w:szCs w:val="28"/>
          <w:lang w:val="ru-RU"/>
        </w:rPr>
        <w:t>ловосочетания</w:t>
      </w:r>
      <w:r w:rsidR="0060539D">
        <w:rPr>
          <w:bCs/>
          <w:iCs/>
          <w:sz w:val="28"/>
          <w:szCs w:val="28"/>
          <w:lang w:val="ru-RU"/>
        </w:rPr>
        <w:t xml:space="preserve"> щ</w:t>
      </w:r>
      <w:r w:rsidR="000E7342" w:rsidRPr="0000162B">
        <w:rPr>
          <w:bCs/>
          <w:i/>
          <w:iCs/>
          <w:sz w:val="28"/>
          <w:szCs w:val="28"/>
          <w:lang w:val="ru-RU"/>
        </w:rPr>
        <w:t xml:space="preserve">итовидная железа, солнечное сплетение, барабанная перепонка, коленная чашечка, молочная железа, </w:t>
      </w:r>
      <w:r w:rsidR="000E7342">
        <w:rPr>
          <w:bCs/>
          <w:i/>
          <w:iCs/>
          <w:sz w:val="28"/>
          <w:szCs w:val="28"/>
          <w:lang w:val="ru-RU"/>
        </w:rPr>
        <w:t>слепая</w:t>
      </w:r>
      <w:r w:rsidR="000E7342" w:rsidRPr="0000162B">
        <w:rPr>
          <w:bCs/>
          <w:i/>
          <w:iCs/>
          <w:sz w:val="28"/>
          <w:szCs w:val="28"/>
          <w:lang w:val="ru-RU"/>
        </w:rPr>
        <w:t xml:space="preserve"> кишка, сосудис</w:t>
      </w:r>
      <w:r w:rsidR="00237E14">
        <w:rPr>
          <w:bCs/>
          <w:i/>
          <w:iCs/>
          <w:sz w:val="28"/>
          <w:szCs w:val="28"/>
          <w:lang w:val="ru-RU"/>
        </w:rPr>
        <w:t>тые звёздочки, дыхательные пути</w:t>
      </w:r>
      <w:r w:rsidR="000E7342" w:rsidRPr="0000162B">
        <w:rPr>
          <w:bCs/>
          <w:i/>
          <w:iCs/>
          <w:sz w:val="28"/>
          <w:szCs w:val="28"/>
          <w:lang w:val="ru-RU"/>
        </w:rPr>
        <w:t xml:space="preserve"> и т.д.</w:t>
      </w:r>
      <w:r w:rsidRPr="0000162B">
        <w:rPr>
          <w:bCs/>
          <w:iCs/>
          <w:sz w:val="28"/>
          <w:szCs w:val="28"/>
          <w:lang w:val="ru-RU"/>
        </w:rPr>
        <w:t xml:space="preserve">представляют собой </w:t>
      </w:r>
      <w:r w:rsidRPr="0000162B">
        <w:rPr>
          <w:b/>
          <w:bCs/>
          <w:i/>
          <w:iCs/>
          <w:sz w:val="28"/>
          <w:szCs w:val="28"/>
          <w:lang w:val="ru-RU"/>
        </w:rPr>
        <w:t>составные термины</w:t>
      </w:r>
      <w:r>
        <w:rPr>
          <w:bCs/>
          <w:iCs/>
          <w:sz w:val="28"/>
          <w:szCs w:val="28"/>
          <w:lang w:val="ru-RU"/>
        </w:rPr>
        <w:t xml:space="preserve"> и </w:t>
      </w:r>
      <w:r w:rsidR="000E7342" w:rsidRPr="0000162B">
        <w:rPr>
          <w:bCs/>
          <w:iCs/>
          <w:sz w:val="28"/>
          <w:szCs w:val="28"/>
          <w:lang w:val="ru-RU"/>
        </w:rPr>
        <w:t xml:space="preserve">выступают в предложениях в номинативной функции. </w:t>
      </w:r>
      <w:r w:rsidR="000E7342" w:rsidRPr="0000162B">
        <w:rPr>
          <w:sz w:val="28"/>
          <w:szCs w:val="28"/>
          <w:lang w:val="ru-RU"/>
        </w:rPr>
        <w:t xml:space="preserve">Многие из составных названий </w:t>
      </w:r>
      <w:r w:rsidR="0048001F">
        <w:rPr>
          <w:sz w:val="28"/>
          <w:szCs w:val="28"/>
          <w:lang w:val="ru-RU"/>
        </w:rPr>
        <w:t xml:space="preserve">постепенно из фразеологических единств </w:t>
      </w:r>
      <w:r w:rsidR="000E7342" w:rsidRPr="0000162B">
        <w:rPr>
          <w:sz w:val="28"/>
          <w:szCs w:val="28"/>
          <w:lang w:val="ru-RU"/>
        </w:rPr>
        <w:t xml:space="preserve">превращаются во </w:t>
      </w:r>
      <w:r w:rsidR="000E7342" w:rsidRPr="00594E96">
        <w:rPr>
          <w:b/>
          <w:i/>
          <w:sz w:val="28"/>
          <w:szCs w:val="28"/>
          <w:lang w:val="ru-RU"/>
        </w:rPr>
        <w:t>фразеологические сращения.</w:t>
      </w:r>
      <w:r>
        <w:rPr>
          <w:sz w:val="28"/>
          <w:szCs w:val="28"/>
          <w:lang w:val="ru-RU"/>
        </w:rPr>
        <w:t>Нап</w:t>
      </w:r>
      <w:r w:rsidR="000E7342" w:rsidRPr="0000162B">
        <w:rPr>
          <w:sz w:val="28"/>
          <w:szCs w:val="28"/>
          <w:lang w:val="ru-RU"/>
        </w:rPr>
        <w:t>ример</w:t>
      </w:r>
      <w:r w:rsidR="004714B2">
        <w:rPr>
          <w:sz w:val="28"/>
          <w:szCs w:val="28"/>
          <w:lang w:val="ru-RU"/>
        </w:rPr>
        <w:t>,</w:t>
      </w:r>
      <w:r w:rsidR="000E7342" w:rsidRPr="0000162B">
        <w:rPr>
          <w:sz w:val="28"/>
          <w:szCs w:val="28"/>
          <w:lang w:val="ru-RU"/>
        </w:rPr>
        <w:t xml:space="preserve"> названия некоторых заболеваний ил</w:t>
      </w:r>
      <w:r>
        <w:rPr>
          <w:sz w:val="28"/>
          <w:szCs w:val="28"/>
          <w:lang w:val="ru-RU"/>
        </w:rPr>
        <w:t xml:space="preserve">и патологий развития организма: </w:t>
      </w:r>
      <w:r w:rsidR="000E7342" w:rsidRPr="0000162B">
        <w:rPr>
          <w:i/>
          <w:sz w:val="28"/>
          <w:szCs w:val="28"/>
          <w:lang w:val="ru-RU"/>
        </w:rPr>
        <w:t xml:space="preserve">белая горячка, волчья пасть, «вдовий» горб, пелёночный дерматит, «школьный» сколиоз, сахарный диабет и др. </w:t>
      </w:r>
      <w:r w:rsidR="000E7342" w:rsidRPr="000E7342">
        <w:rPr>
          <w:sz w:val="28"/>
          <w:szCs w:val="28"/>
          <w:lang w:val="ru-RU"/>
        </w:rPr>
        <w:t xml:space="preserve">К </w:t>
      </w:r>
      <w:r w:rsidR="000E7342" w:rsidRPr="00594E96">
        <w:rPr>
          <w:b/>
          <w:i/>
          <w:sz w:val="28"/>
          <w:szCs w:val="28"/>
          <w:lang w:val="ru-RU"/>
        </w:rPr>
        <w:t>фразеологическим единствам</w:t>
      </w:r>
      <w:r w:rsidR="000E7342" w:rsidRPr="0000162B">
        <w:rPr>
          <w:sz w:val="28"/>
          <w:szCs w:val="28"/>
          <w:lang w:val="ru-RU"/>
        </w:rPr>
        <w:t xml:space="preserve">,  представляющим собой метафору, можно отнести следующие словосочетания: </w:t>
      </w:r>
      <w:r w:rsidR="000E7342" w:rsidRPr="0000162B">
        <w:rPr>
          <w:i/>
          <w:sz w:val="28"/>
          <w:szCs w:val="28"/>
          <w:lang w:val="ru-RU"/>
        </w:rPr>
        <w:t>пик концентрации, ритм галопа (о сердцебиении), мраморная бледность, очаг воспаления, лучевая болезнь и т.п.</w:t>
      </w:r>
      <w:r w:rsidR="000E7342" w:rsidRPr="0000162B">
        <w:rPr>
          <w:sz w:val="28"/>
          <w:szCs w:val="28"/>
          <w:lang w:val="ru-RU"/>
        </w:rPr>
        <w:t>Проанализировав имеющиеся тексты, можно сделать вывод: разговорных фразеологизмов больше в текстах детских научно-популярных энциклопедий, в статьях научно-популярных произведений из журналов и газет чаще встречаются общелитературные фразеологические единицы</w:t>
      </w:r>
      <w:r w:rsidR="00387AE4">
        <w:rPr>
          <w:sz w:val="28"/>
          <w:szCs w:val="28"/>
          <w:lang w:val="ru-RU"/>
        </w:rPr>
        <w:t>.</w:t>
      </w:r>
    </w:p>
    <w:p w:rsidR="000F6CFB" w:rsidRPr="0000162B" w:rsidRDefault="00F41F7F" w:rsidP="002A1AE0">
      <w:pPr>
        <w:ind w:firstLine="708"/>
        <w:jc w:val="both"/>
        <w:rPr>
          <w:sz w:val="28"/>
          <w:szCs w:val="28"/>
          <w:lang w:val="ru-RU"/>
        </w:rPr>
      </w:pPr>
      <w:r>
        <w:rPr>
          <w:sz w:val="28"/>
          <w:szCs w:val="28"/>
          <w:lang w:val="ru-RU"/>
        </w:rPr>
        <w:t>Во втором параграфе второй главы рассматриваются морфолого-синтаксические особенности НПМТ.</w:t>
      </w:r>
      <w:r w:rsidR="00617E8C" w:rsidRPr="0000162B">
        <w:rPr>
          <w:sz w:val="28"/>
          <w:szCs w:val="28"/>
          <w:lang w:val="ru-RU"/>
        </w:rPr>
        <w:t>Для жанров текстов научно-популярного подстиля</w:t>
      </w:r>
      <w:r w:rsidR="005247BC">
        <w:rPr>
          <w:sz w:val="28"/>
          <w:szCs w:val="28"/>
          <w:lang w:val="ru-RU"/>
        </w:rPr>
        <w:t>к</w:t>
      </w:r>
      <w:r w:rsidR="00617E8C" w:rsidRPr="0000162B">
        <w:rPr>
          <w:sz w:val="28"/>
          <w:szCs w:val="28"/>
          <w:lang w:val="ru-RU"/>
        </w:rPr>
        <w:t>характерны</w:t>
      </w:r>
      <w:r w:rsidR="005247BC">
        <w:rPr>
          <w:sz w:val="28"/>
          <w:szCs w:val="28"/>
          <w:lang w:val="ru-RU"/>
        </w:rPr>
        <w:t>м</w:t>
      </w:r>
      <w:r w:rsidR="00617E8C" w:rsidRPr="0000162B">
        <w:rPr>
          <w:sz w:val="28"/>
          <w:szCs w:val="28"/>
          <w:lang w:val="ru-RU"/>
        </w:rPr>
        <w:t>особенност</w:t>
      </w:r>
      <w:r w:rsidR="005247BC">
        <w:rPr>
          <w:sz w:val="28"/>
          <w:szCs w:val="28"/>
          <w:lang w:val="ru-RU"/>
        </w:rPr>
        <w:t>ямотносится</w:t>
      </w:r>
      <w:r w:rsidR="00617E8C" w:rsidRPr="0000162B">
        <w:rPr>
          <w:sz w:val="28"/>
          <w:szCs w:val="28"/>
          <w:lang w:val="ru-RU"/>
        </w:rPr>
        <w:t xml:space="preserve">именной строй речи – </w:t>
      </w:r>
      <w:r w:rsidR="002F7B37">
        <w:rPr>
          <w:sz w:val="28"/>
          <w:szCs w:val="28"/>
          <w:lang w:val="ru-RU"/>
        </w:rPr>
        <w:t>преобладание имени над глаголом</w:t>
      </w:r>
      <w:r w:rsidR="00617E8C" w:rsidRPr="0000162B">
        <w:rPr>
          <w:sz w:val="28"/>
          <w:szCs w:val="28"/>
          <w:lang w:val="ru-RU"/>
        </w:rPr>
        <w:t>, особенно при объяснении определённых процессов, явлений или объектов медицины. Например, «</w:t>
      </w:r>
      <w:r w:rsidR="00617E8C" w:rsidRPr="00101EA8">
        <w:rPr>
          <w:i/>
          <w:sz w:val="28"/>
          <w:szCs w:val="28"/>
          <w:lang w:val="ru-RU"/>
        </w:rPr>
        <w:t xml:space="preserve">Мнемотехника – это совокупность методов, позволяющих упростить усвоение информации с </w:t>
      </w:r>
      <w:r w:rsidR="00617E8C">
        <w:rPr>
          <w:i/>
          <w:sz w:val="28"/>
          <w:szCs w:val="28"/>
          <w:lang w:val="ru-RU"/>
        </w:rPr>
        <w:t>помощью ассоциативных связей….</w:t>
      </w:r>
      <w:r w:rsidR="00617E8C" w:rsidRPr="00101EA8">
        <w:rPr>
          <w:i/>
          <w:sz w:val="28"/>
          <w:szCs w:val="28"/>
          <w:lang w:val="ru-RU"/>
        </w:rPr>
        <w:t>Основной принцип мнемотехники – поиск ассоциаций, связывающих новую информацию с той, которая уже есть в памяти»</w:t>
      </w:r>
      <w:r w:rsidR="00617E8C" w:rsidRPr="0000162B">
        <w:rPr>
          <w:sz w:val="28"/>
          <w:szCs w:val="28"/>
          <w:lang w:val="ru-RU"/>
        </w:rPr>
        <w:t xml:space="preserve"> [АИФ.Про здоровье, 2010, №11, с. 53]</w:t>
      </w:r>
      <w:r w:rsidR="00CF0EF3">
        <w:rPr>
          <w:sz w:val="28"/>
          <w:szCs w:val="28"/>
          <w:lang w:val="ru-RU"/>
        </w:rPr>
        <w:t>.</w:t>
      </w:r>
      <w:r w:rsidR="00CF0EF3" w:rsidRPr="0000162B">
        <w:rPr>
          <w:sz w:val="28"/>
          <w:szCs w:val="28"/>
          <w:lang w:val="ru-RU"/>
        </w:rPr>
        <w:t>Тексты научно-популярных медицинских брошюр также отличаются именным строем речи: «</w:t>
      </w:r>
      <w:r w:rsidR="00CF0EF3" w:rsidRPr="005472C9">
        <w:rPr>
          <w:i/>
          <w:sz w:val="28"/>
          <w:szCs w:val="28"/>
          <w:lang w:val="ru-RU"/>
        </w:rPr>
        <w:t>Старый, проверенный «</w:t>
      </w:r>
      <w:r w:rsidR="002F6EEB">
        <w:rPr>
          <w:i/>
          <w:sz w:val="28"/>
          <w:szCs w:val="28"/>
          <w:lang w:val="ru-RU"/>
        </w:rPr>
        <w:t>б</w:t>
      </w:r>
      <w:r w:rsidR="00CF0EF3" w:rsidRPr="005472C9">
        <w:rPr>
          <w:i/>
          <w:sz w:val="28"/>
          <w:szCs w:val="28"/>
          <w:lang w:val="ru-RU"/>
        </w:rPr>
        <w:t xml:space="preserve">абушкин» способ скорой помощи – укропная вода. Санитин </w:t>
      </w:r>
      <w:r w:rsidR="00CF0EF3" w:rsidRPr="005472C9">
        <w:rPr>
          <w:i/>
          <w:sz w:val="28"/>
          <w:szCs w:val="28"/>
          <w:lang w:val="ru-RU"/>
        </w:rPr>
        <w:lastRenderedPageBreak/>
        <w:t>бэби. Радость еды! Желанье игры! Спокойствие сна!»</w:t>
      </w:r>
      <w:r w:rsidR="00CF0EF3" w:rsidRPr="0000162B">
        <w:rPr>
          <w:sz w:val="28"/>
          <w:szCs w:val="28"/>
          <w:lang w:val="ru-RU"/>
        </w:rPr>
        <w:t xml:space="preserve"> [</w:t>
      </w:r>
      <w:hyperlink r:id="rId8" w:history="1">
        <w:r w:rsidR="00CF0EF3" w:rsidRPr="00FB16C1">
          <w:rPr>
            <w:rStyle w:val="ac"/>
            <w:color w:val="000000" w:themeColor="text1"/>
            <w:sz w:val="28"/>
            <w:szCs w:val="28"/>
          </w:rPr>
          <w:t>www</w:t>
        </w:r>
        <w:r w:rsidR="00CF0EF3" w:rsidRPr="00FB16C1">
          <w:rPr>
            <w:rStyle w:val="ac"/>
            <w:color w:val="000000" w:themeColor="text1"/>
            <w:sz w:val="28"/>
            <w:szCs w:val="28"/>
            <w:lang w:val="ru-RU"/>
          </w:rPr>
          <w:t>.</w:t>
        </w:r>
        <w:r w:rsidR="00CF0EF3" w:rsidRPr="00FB16C1">
          <w:rPr>
            <w:rStyle w:val="ac"/>
            <w:color w:val="000000" w:themeColor="text1"/>
            <w:sz w:val="28"/>
            <w:szCs w:val="28"/>
          </w:rPr>
          <w:t>apcgroup</w:t>
        </w:r>
        <w:r w:rsidR="00CF0EF3" w:rsidRPr="00FB16C1">
          <w:rPr>
            <w:rStyle w:val="ac"/>
            <w:color w:val="000000" w:themeColor="text1"/>
            <w:sz w:val="28"/>
            <w:szCs w:val="28"/>
            <w:lang w:val="ru-RU"/>
          </w:rPr>
          <w:t>.</w:t>
        </w:r>
        <w:r w:rsidR="00CF0EF3" w:rsidRPr="00FB16C1">
          <w:rPr>
            <w:rStyle w:val="ac"/>
            <w:color w:val="000000" w:themeColor="text1"/>
            <w:sz w:val="28"/>
            <w:szCs w:val="28"/>
          </w:rPr>
          <w:t>com</w:t>
        </w:r>
      </w:hyperlink>
      <w:r w:rsidR="00CF0EF3" w:rsidRPr="0000162B">
        <w:rPr>
          <w:sz w:val="28"/>
          <w:szCs w:val="28"/>
          <w:lang w:val="ru-RU"/>
        </w:rPr>
        <w:t>]</w:t>
      </w:r>
      <w:r w:rsidR="00CF0EF3">
        <w:rPr>
          <w:sz w:val="28"/>
          <w:szCs w:val="28"/>
          <w:lang w:val="ru-RU"/>
        </w:rPr>
        <w:t>.</w:t>
      </w:r>
      <w:r w:rsidR="000F6CFB" w:rsidRPr="0000162B">
        <w:rPr>
          <w:sz w:val="28"/>
          <w:szCs w:val="28"/>
          <w:lang w:val="ru-RU"/>
        </w:rPr>
        <w:t>Заслуживает внимания вопрос о проявлении категории одушевлённости/неодушевлённости у существитель</w:t>
      </w:r>
      <w:r w:rsidR="008A6279">
        <w:rPr>
          <w:sz w:val="28"/>
          <w:szCs w:val="28"/>
          <w:lang w:val="ru-RU"/>
        </w:rPr>
        <w:t>ных в названиях микроорганизмов, на</w:t>
      </w:r>
      <w:r w:rsidR="000F6CFB" w:rsidRPr="0000162B">
        <w:rPr>
          <w:sz w:val="28"/>
          <w:szCs w:val="28"/>
          <w:lang w:val="ru-RU"/>
        </w:rPr>
        <w:t>пример: «</w:t>
      </w:r>
      <w:r w:rsidR="000F6CFB" w:rsidRPr="00491B89">
        <w:rPr>
          <w:sz w:val="28"/>
          <w:szCs w:val="28"/>
          <w:lang w:val="ru-RU"/>
        </w:rPr>
        <w:t>Антибиотики убивают болезнетворных</w:t>
      </w:r>
      <w:r w:rsidR="000F6CFB" w:rsidRPr="00491B89">
        <w:rPr>
          <w:i/>
          <w:sz w:val="28"/>
          <w:szCs w:val="28"/>
          <w:lang w:val="ru-RU"/>
        </w:rPr>
        <w:t>микробов, бактерий, вирусов</w:t>
      </w:r>
      <w:r w:rsidR="000F6CFB" w:rsidRPr="00491B89">
        <w:rPr>
          <w:sz w:val="28"/>
          <w:szCs w:val="28"/>
          <w:lang w:val="ru-RU"/>
        </w:rPr>
        <w:t xml:space="preserve">  в организме человека</w:t>
      </w:r>
      <w:r w:rsidR="000F6CFB" w:rsidRPr="0000162B">
        <w:rPr>
          <w:i/>
          <w:sz w:val="28"/>
          <w:szCs w:val="28"/>
          <w:lang w:val="ru-RU"/>
        </w:rPr>
        <w:t>»</w:t>
      </w:r>
      <w:r w:rsidR="007F45E7">
        <w:rPr>
          <w:i/>
          <w:sz w:val="28"/>
          <w:szCs w:val="28"/>
          <w:lang w:val="ru-RU"/>
        </w:rPr>
        <w:t>.</w:t>
      </w:r>
      <w:r w:rsidR="007F45E7">
        <w:rPr>
          <w:sz w:val="28"/>
          <w:szCs w:val="28"/>
          <w:lang w:val="ru-RU"/>
        </w:rPr>
        <w:t>В</w:t>
      </w:r>
      <w:r w:rsidR="000F6CFB" w:rsidRPr="0000162B">
        <w:rPr>
          <w:sz w:val="28"/>
          <w:szCs w:val="28"/>
          <w:lang w:val="ru-RU"/>
        </w:rPr>
        <w:t>ыделе</w:t>
      </w:r>
      <w:r w:rsidR="007F45E7">
        <w:rPr>
          <w:sz w:val="28"/>
          <w:szCs w:val="28"/>
          <w:lang w:val="ru-RU"/>
        </w:rPr>
        <w:t xml:space="preserve">нные существительные, как и слова </w:t>
      </w:r>
      <w:r w:rsidR="007F45E7" w:rsidRPr="00491B89">
        <w:rPr>
          <w:i/>
          <w:sz w:val="28"/>
          <w:szCs w:val="28"/>
          <w:lang w:val="ru-RU"/>
        </w:rPr>
        <w:t>личинки, эмбрионы, зародыши</w:t>
      </w:r>
      <w:r w:rsidR="002F6EEB">
        <w:rPr>
          <w:i/>
          <w:sz w:val="28"/>
          <w:szCs w:val="28"/>
          <w:lang w:val="ru-RU"/>
        </w:rPr>
        <w:t>,</w:t>
      </w:r>
      <w:r w:rsidR="007F45E7">
        <w:rPr>
          <w:sz w:val="28"/>
          <w:szCs w:val="28"/>
          <w:lang w:val="ru-RU"/>
        </w:rPr>
        <w:t xml:space="preserve"> относятся к одушевлённым, например:</w:t>
      </w:r>
      <w:r w:rsidR="000F6CFB" w:rsidRPr="0000162B">
        <w:rPr>
          <w:sz w:val="28"/>
          <w:szCs w:val="28"/>
          <w:lang w:val="ru-RU"/>
        </w:rPr>
        <w:t>«</w:t>
      </w:r>
      <w:r w:rsidR="000F6CFB" w:rsidRPr="00491B89">
        <w:rPr>
          <w:sz w:val="28"/>
          <w:szCs w:val="28"/>
          <w:lang w:val="ru-RU"/>
        </w:rPr>
        <w:t>К.М.Бэр одним из первых начал изучать</w:t>
      </w:r>
      <w:r w:rsidR="000F6CFB" w:rsidRPr="00491B89">
        <w:rPr>
          <w:i/>
          <w:sz w:val="28"/>
          <w:szCs w:val="28"/>
          <w:lang w:val="ru-RU"/>
        </w:rPr>
        <w:t>эмбрионов</w:t>
      </w:r>
      <w:r w:rsidR="000F6CFB" w:rsidRPr="00491B89">
        <w:rPr>
          <w:sz w:val="28"/>
          <w:szCs w:val="28"/>
          <w:lang w:val="ru-RU"/>
        </w:rPr>
        <w:t>различных млекопитающих и куриных</w:t>
      </w:r>
      <w:r w:rsidR="000F6CFB" w:rsidRPr="00491B89">
        <w:rPr>
          <w:i/>
          <w:sz w:val="28"/>
          <w:szCs w:val="28"/>
          <w:lang w:val="ru-RU"/>
        </w:rPr>
        <w:t>зародышей</w:t>
      </w:r>
      <w:r w:rsidR="000F6CFB" w:rsidRPr="0000162B">
        <w:rPr>
          <w:b/>
          <w:i/>
          <w:sz w:val="28"/>
          <w:szCs w:val="28"/>
          <w:lang w:val="ru-RU"/>
        </w:rPr>
        <w:t>»</w:t>
      </w:r>
      <w:r w:rsidR="000F6CFB" w:rsidRPr="0000162B">
        <w:rPr>
          <w:sz w:val="28"/>
          <w:szCs w:val="28"/>
          <w:lang w:val="ru-RU"/>
        </w:rPr>
        <w:t>[</w:t>
      </w:r>
      <w:r w:rsidR="000F6CFB">
        <w:rPr>
          <w:sz w:val="28"/>
          <w:szCs w:val="28"/>
          <w:lang w:val="ru-RU"/>
        </w:rPr>
        <w:t>191</w:t>
      </w:r>
      <w:r w:rsidR="005247BC">
        <w:rPr>
          <w:sz w:val="28"/>
          <w:szCs w:val="28"/>
          <w:lang w:val="ru-RU"/>
        </w:rPr>
        <w:t>, с.</w:t>
      </w:r>
      <w:r w:rsidR="000F6CFB" w:rsidRPr="0000162B">
        <w:rPr>
          <w:sz w:val="28"/>
          <w:szCs w:val="28"/>
          <w:lang w:val="ru-RU"/>
        </w:rPr>
        <w:t>387].</w:t>
      </w:r>
      <w:r w:rsidR="000F6CFB">
        <w:rPr>
          <w:sz w:val="28"/>
          <w:szCs w:val="28"/>
          <w:lang w:val="ru-RU"/>
        </w:rPr>
        <w:t xml:space="preserve"> Подобное частотное </w:t>
      </w:r>
      <w:r w:rsidR="005247BC" w:rsidRPr="00491B89">
        <w:rPr>
          <w:b/>
          <w:i/>
          <w:sz w:val="28"/>
          <w:szCs w:val="28"/>
          <w:lang w:val="ru-RU"/>
        </w:rPr>
        <w:t xml:space="preserve">некодифицированное </w:t>
      </w:r>
      <w:r w:rsidR="000F6CFB" w:rsidRPr="00491B89">
        <w:rPr>
          <w:b/>
          <w:i/>
          <w:sz w:val="28"/>
          <w:szCs w:val="28"/>
          <w:lang w:val="ru-RU"/>
        </w:rPr>
        <w:t>использование</w:t>
      </w:r>
      <w:r w:rsidR="000F6CFB">
        <w:rPr>
          <w:sz w:val="28"/>
          <w:szCs w:val="28"/>
          <w:lang w:val="ru-RU"/>
        </w:rPr>
        <w:t xml:space="preserve"> вышеназванных существительных является особенностью текстов детских научно-популярных медицинских энциклопедий.</w:t>
      </w:r>
      <w:r w:rsidR="00E92C86">
        <w:rPr>
          <w:sz w:val="28"/>
          <w:szCs w:val="28"/>
          <w:lang w:val="ru-RU"/>
        </w:rPr>
        <w:t xml:space="preserve"> В данном параграфе были также проанализированы особенности</w:t>
      </w:r>
      <w:r w:rsidR="00711CB2">
        <w:rPr>
          <w:sz w:val="28"/>
          <w:szCs w:val="28"/>
          <w:lang w:val="ru-RU"/>
        </w:rPr>
        <w:t xml:space="preserve"> и частотность</w:t>
      </w:r>
      <w:r w:rsidR="00E92C86">
        <w:rPr>
          <w:sz w:val="28"/>
          <w:szCs w:val="28"/>
          <w:lang w:val="ru-RU"/>
        </w:rPr>
        <w:t xml:space="preserve"> использования  имён прилагательных, наречий, глаголов и глагольных форм, числительных в НПМТ.</w:t>
      </w:r>
      <w:r w:rsidR="003201A1">
        <w:rPr>
          <w:sz w:val="28"/>
          <w:szCs w:val="28"/>
          <w:lang w:val="ru-RU"/>
        </w:rPr>
        <w:t xml:space="preserve">При рассмотрении </w:t>
      </w:r>
      <w:r w:rsidR="00961607" w:rsidRPr="0000162B">
        <w:rPr>
          <w:sz w:val="28"/>
          <w:szCs w:val="28"/>
          <w:lang w:val="ru-RU"/>
        </w:rPr>
        <w:t>стилистически</w:t>
      </w:r>
      <w:r w:rsidR="003201A1">
        <w:rPr>
          <w:sz w:val="28"/>
          <w:szCs w:val="28"/>
          <w:lang w:val="ru-RU"/>
        </w:rPr>
        <w:t>х</w:t>
      </w:r>
      <w:r w:rsidR="00961607" w:rsidRPr="0000162B">
        <w:rPr>
          <w:sz w:val="28"/>
          <w:szCs w:val="28"/>
          <w:lang w:val="ru-RU"/>
        </w:rPr>
        <w:t xml:space="preserve"> ресурс</w:t>
      </w:r>
      <w:r w:rsidR="003201A1">
        <w:rPr>
          <w:sz w:val="28"/>
          <w:szCs w:val="28"/>
          <w:lang w:val="ru-RU"/>
        </w:rPr>
        <w:t>ов</w:t>
      </w:r>
      <w:r w:rsidR="00961607" w:rsidRPr="0000162B">
        <w:rPr>
          <w:sz w:val="28"/>
          <w:szCs w:val="28"/>
          <w:lang w:val="ru-RU"/>
        </w:rPr>
        <w:t xml:space="preserve"> морфологии </w:t>
      </w:r>
      <w:r w:rsidR="003201A1">
        <w:rPr>
          <w:sz w:val="28"/>
          <w:szCs w:val="28"/>
          <w:lang w:val="ru-RU"/>
        </w:rPr>
        <w:t>НПМД</w:t>
      </w:r>
      <w:r w:rsidR="00961607" w:rsidRPr="0000162B">
        <w:rPr>
          <w:sz w:val="28"/>
          <w:szCs w:val="28"/>
          <w:lang w:val="ru-RU"/>
        </w:rPr>
        <w:t>с позиции полевой структуры</w:t>
      </w:r>
      <w:r w:rsidR="00961607" w:rsidRPr="001C7835">
        <w:rPr>
          <w:i/>
          <w:sz w:val="28"/>
          <w:szCs w:val="28"/>
          <w:lang w:val="ru-RU"/>
        </w:rPr>
        <w:t>ядро</w:t>
      </w:r>
      <w:r w:rsidR="00961607" w:rsidRPr="0000162B">
        <w:rPr>
          <w:sz w:val="28"/>
          <w:szCs w:val="28"/>
          <w:lang w:val="ru-RU"/>
        </w:rPr>
        <w:t xml:space="preserve"> представлено </w:t>
      </w:r>
      <w:r w:rsidR="00961607" w:rsidRPr="001C7835">
        <w:rPr>
          <w:i/>
          <w:sz w:val="28"/>
          <w:szCs w:val="28"/>
          <w:lang w:val="ru-RU"/>
        </w:rPr>
        <w:t>именем существительным</w:t>
      </w:r>
      <w:r w:rsidR="00961607" w:rsidRPr="0000162B">
        <w:rPr>
          <w:sz w:val="28"/>
          <w:szCs w:val="28"/>
          <w:lang w:val="ru-RU"/>
        </w:rPr>
        <w:t xml:space="preserve">. </w:t>
      </w:r>
      <w:r w:rsidR="00961607" w:rsidRPr="001C7835">
        <w:rPr>
          <w:i/>
          <w:sz w:val="28"/>
          <w:szCs w:val="28"/>
          <w:lang w:val="ru-RU"/>
        </w:rPr>
        <w:t>Центр</w:t>
      </w:r>
      <w:r w:rsidR="00961607" w:rsidRPr="0000162B">
        <w:rPr>
          <w:sz w:val="28"/>
          <w:szCs w:val="28"/>
          <w:lang w:val="ru-RU"/>
        </w:rPr>
        <w:t xml:space="preserve"> – это </w:t>
      </w:r>
      <w:r w:rsidR="00961607" w:rsidRPr="001C7835">
        <w:rPr>
          <w:i/>
          <w:sz w:val="28"/>
          <w:szCs w:val="28"/>
          <w:lang w:val="ru-RU"/>
        </w:rPr>
        <w:t>имена прилагательные и причастия</w:t>
      </w:r>
      <w:r w:rsidR="00961607" w:rsidRPr="0000162B">
        <w:rPr>
          <w:sz w:val="28"/>
          <w:szCs w:val="28"/>
          <w:lang w:val="ru-RU"/>
        </w:rPr>
        <w:t>, которы</w:t>
      </w:r>
      <w:r w:rsidR="00961607">
        <w:rPr>
          <w:sz w:val="28"/>
          <w:szCs w:val="28"/>
          <w:lang w:val="ru-RU"/>
        </w:rPr>
        <w:t>е призваны  более точно обознача</w:t>
      </w:r>
      <w:r w:rsidR="00961607" w:rsidRPr="0000162B">
        <w:rPr>
          <w:sz w:val="28"/>
          <w:szCs w:val="28"/>
          <w:lang w:val="ru-RU"/>
        </w:rPr>
        <w:t xml:space="preserve">ть видовые признаки понятий, их логическую конкретизацию.  </w:t>
      </w:r>
      <w:r w:rsidR="00961607" w:rsidRPr="001C7835">
        <w:rPr>
          <w:i/>
          <w:sz w:val="28"/>
          <w:szCs w:val="28"/>
          <w:lang w:val="ru-RU"/>
        </w:rPr>
        <w:t>Периферия</w:t>
      </w:r>
      <w:r w:rsidR="00961607" w:rsidRPr="0000162B">
        <w:rPr>
          <w:sz w:val="28"/>
          <w:szCs w:val="28"/>
          <w:lang w:val="ru-RU"/>
        </w:rPr>
        <w:t xml:space="preserve">– глаголы и деепричастия, и наконец,  </w:t>
      </w:r>
      <w:r w:rsidR="00961607" w:rsidRPr="001C7835">
        <w:rPr>
          <w:i/>
          <w:sz w:val="28"/>
          <w:szCs w:val="28"/>
          <w:lang w:val="ru-RU"/>
        </w:rPr>
        <w:t>числительные, отымённые предлоги, союзы и частицы.</w:t>
      </w:r>
      <w:r w:rsidR="00711CB2">
        <w:rPr>
          <w:sz w:val="28"/>
          <w:szCs w:val="28"/>
          <w:lang w:val="ru-RU"/>
        </w:rPr>
        <w:t>Т</w:t>
      </w:r>
      <w:r w:rsidR="00961607" w:rsidRPr="0000162B">
        <w:rPr>
          <w:sz w:val="28"/>
          <w:szCs w:val="28"/>
          <w:lang w:val="ru-RU"/>
        </w:rPr>
        <w:t xml:space="preserve">акое представление весьма условно, так как каждый жанр текста научно-популярной литературы может быть индивидуальным в структурном плане. </w:t>
      </w:r>
    </w:p>
    <w:p w:rsidR="00C30974" w:rsidRDefault="00D101F7" w:rsidP="00495468">
      <w:pPr>
        <w:autoSpaceDE w:val="0"/>
        <w:autoSpaceDN w:val="0"/>
        <w:adjustRightInd w:val="0"/>
        <w:ind w:firstLine="708"/>
        <w:jc w:val="both"/>
        <w:rPr>
          <w:sz w:val="28"/>
          <w:szCs w:val="28"/>
          <w:lang w:val="ru-RU"/>
        </w:rPr>
      </w:pPr>
      <w:r w:rsidRPr="0000162B">
        <w:rPr>
          <w:sz w:val="28"/>
          <w:szCs w:val="28"/>
          <w:lang w:val="ru-RU"/>
        </w:rPr>
        <w:t xml:space="preserve">Синтаксические единицы </w:t>
      </w:r>
      <w:r w:rsidR="009E7860" w:rsidRPr="0000162B">
        <w:rPr>
          <w:sz w:val="28"/>
          <w:szCs w:val="28"/>
          <w:lang w:val="ru-RU"/>
        </w:rPr>
        <w:t xml:space="preserve">научно-популярной речи </w:t>
      </w:r>
      <w:r w:rsidRPr="0000162B">
        <w:rPr>
          <w:sz w:val="28"/>
          <w:szCs w:val="28"/>
          <w:lang w:val="ru-RU"/>
        </w:rPr>
        <w:t>способны выступать в качестве экспрессивно-стилистических средств, т.е. связанных с достижением выразительного эффекта высказывания, и функционально-стилистических, т.е. типичных для той или иной сферы функционирования языка и участвующих в создании определенной стилистико-речевой организации.</w:t>
      </w:r>
      <w:r w:rsidR="001C7835">
        <w:rPr>
          <w:sz w:val="28"/>
          <w:szCs w:val="28"/>
          <w:lang w:val="ru-RU"/>
        </w:rPr>
        <w:t xml:space="preserve"> Например, </w:t>
      </w:r>
      <w:r w:rsidR="001C7835" w:rsidRPr="001C7835">
        <w:rPr>
          <w:b/>
          <w:i/>
          <w:sz w:val="28"/>
          <w:szCs w:val="28"/>
          <w:lang w:val="ru-RU"/>
        </w:rPr>
        <w:t>и</w:t>
      </w:r>
      <w:r w:rsidR="009D1C26" w:rsidRPr="009C4C80">
        <w:rPr>
          <w:b/>
          <w:i/>
          <w:sz w:val="28"/>
          <w:szCs w:val="28"/>
          <w:lang w:val="ru-RU"/>
        </w:rPr>
        <w:t>нверсия</w:t>
      </w:r>
      <w:r w:rsidR="009D1C26" w:rsidRPr="0000162B">
        <w:rPr>
          <w:sz w:val="28"/>
          <w:szCs w:val="28"/>
          <w:lang w:val="ru-RU"/>
        </w:rPr>
        <w:t xml:space="preserve"> именного сказуемого: «</w:t>
      </w:r>
      <w:r w:rsidR="009D1C26" w:rsidRPr="00BF5580">
        <w:rPr>
          <w:i/>
          <w:sz w:val="28"/>
          <w:szCs w:val="28"/>
          <w:lang w:val="ru-RU"/>
        </w:rPr>
        <w:t>Полезны витамины для больных</w:t>
      </w:r>
      <w:r w:rsidR="001C7835">
        <w:rPr>
          <w:sz w:val="28"/>
          <w:szCs w:val="28"/>
          <w:lang w:val="ru-RU"/>
        </w:rPr>
        <w:t xml:space="preserve">!» </w:t>
      </w:r>
      <w:r w:rsidR="009D1C26" w:rsidRPr="0000162B">
        <w:rPr>
          <w:sz w:val="28"/>
          <w:szCs w:val="28"/>
          <w:lang w:val="ru-RU"/>
        </w:rPr>
        <w:t>усиливает смысловую нагрузку членов предложения и переводит высказывание из нейтрального плана в э</w:t>
      </w:r>
      <w:r w:rsidR="009D1C26">
        <w:rPr>
          <w:sz w:val="28"/>
          <w:szCs w:val="28"/>
          <w:lang w:val="ru-RU"/>
        </w:rPr>
        <w:t>кспрессивно-эмоциональный план, следовательно, создаёт популяризацию, доступность научной информации</w:t>
      </w:r>
      <w:r w:rsidR="009C4C80">
        <w:rPr>
          <w:sz w:val="28"/>
          <w:szCs w:val="28"/>
          <w:lang w:val="ru-RU"/>
        </w:rPr>
        <w:t>.</w:t>
      </w:r>
      <w:r w:rsidR="001169E7" w:rsidRPr="0000162B">
        <w:rPr>
          <w:sz w:val="28"/>
          <w:szCs w:val="28"/>
          <w:lang w:val="ru-RU"/>
        </w:rPr>
        <w:t xml:space="preserve">К числу средств экспрессивного синтаксиса относятся  некоторые специальные конструкции, функционирующие в речи: </w:t>
      </w:r>
      <w:r w:rsidR="001169E7" w:rsidRPr="0000162B">
        <w:rPr>
          <w:b/>
          <w:i/>
          <w:sz w:val="28"/>
          <w:szCs w:val="28"/>
          <w:lang w:val="ru-RU"/>
        </w:rPr>
        <w:t>неполные и эллиптические предложения</w:t>
      </w:r>
      <w:r w:rsidR="00575380">
        <w:rPr>
          <w:sz w:val="28"/>
          <w:szCs w:val="28"/>
          <w:lang w:val="ru-RU"/>
        </w:rPr>
        <w:t>(</w:t>
      </w:r>
      <w:r w:rsidR="00575380" w:rsidRPr="0000162B">
        <w:rPr>
          <w:sz w:val="28"/>
          <w:szCs w:val="28"/>
          <w:lang w:val="ru-RU"/>
        </w:rPr>
        <w:t>«Для чувствительной кожи – термальная вода»</w:t>
      </w:r>
      <w:r w:rsidR="00575380">
        <w:rPr>
          <w:sz w:val="28"/>
          <w:szCs w:val="28"/>
          <w:lang w:val="ru-RU"/>
        </w:rPr>
        <w:t xml:space="preserve">, </w:t>
      </w:r>
      <w:r w:rsidR="00575380" w:rsidRPr="00C30974">
        <w:rPr>
          <w:i/>
          <w:sz w:val="28"/>
          <w:szCs w:val="28"/>
          <w:lang w:val="ru-RU"/>
        </w:rPr>
        <w:t>«В здоровом теле – здоровый дух!», «Линекс – для всей семьи!»</w:t>
      </w:r>
      <w:r w:rsidR="002D5BBA">
        <w:rPr>
          <w:sz w:val="28"/>
          <w:szCs w:val="28"/>
          <w:lang w:val="ru-RU"/>
        </w:rPr>
        <w:t>);</w:t>
      </w:r>
      <w:r w:rsidR="001169E7" w:rsidRPr="0000162B">
        <w:rPr>
          <w:b/>
          <w:i/>
          <w:sz w:val="28"/>
          <w:szCs w:val="28"/>
          <w:lang w:val="ru-RU"/>
        </w:rPr>
        <w:t xml:space="preserve"> усечение</w:t>
      </w:r>
      <w:r w:rsidR="00575380">
        <w:rPr>
          <w:sz w:val="28"/>
          <w:szCs w:val="28"/>
          <w:lang w:val="ru-RU"/>
        </w:rPr>
        <w:t>(</w:t>
      </w:r>
      <w:r w:rsidR="00495468" w:rsidRPr="0000162B">
        <w:rPr>
          <w:sz w:val="28"/>
          <w:szCs w:val="28"/>
          <w:lang w:val="ru-RU"/>
        </w:rPr>
        <w:t>«</w:t>
      </w:r>
      <w:r w:rsidR="00495468" w:rsidRPr="000E5591">
        <w:rPr>
          <w:i/>
          <w:sz w:val="28"/>
          <w:szCs w:val="28"/>
          <w:lang w:val="ru-RU"/>
        </w:rPr>
        <w:t>В человеке всё должно быть прекрасно…»</w:t>
      </w:r>
      <w:r w:rsidR="00495468">
        <w:rPr>
          <w:i/>
          <w:sz w:val="28"/>
          <w:szCs w:val="28"/>
          <w:lang w:val="ru-RU"/>
        </w:rPr>
        <w:t xml:space="preserve">, </w:t>
      </w:r>
      <w:r w:rsidR="00495468" w:rsidRPr="0000162B">
        <w:rPr>
          <w:sz w:val="28"/>
          <w:szCs w:val="28"/>
          <w:lang w:val="ru-RU"/>
        </w:rPr>
        <w:t>«</w:t>
      </w:r>
      <w:r w:rsidR="00495468">
        <w:rPr>
          <w:sz w:val="28"/>
          <w:szCs w:val="28"/>
          <w:lang w:val="ru-RU"/>
        </w:rPr>
        <w:t>…у</w:t>
      </w:r>
      <w:r w:rsidR="00495468" w:rsidRPr="00C30974">
        <w:rPr>
          <w:i/>
          <w:sz w:val="28"/>
          <w:szCs w:val="28"/>
          <w:lang w:val="ru-RU"/>
        </w:rPr>
        <w:t>м хорошо</w:t>
      </w:r>
      <w:r w:rsidR="00495468">
        <w:rPr>
          <w:i/>
          <w:sz w:val="28"/>
          <w:szCs w:val="28"/>
          <w:lang w:val="ru-RU"/>
        </w:rPr>
        <w:t>, а</w:t>
      </w:r>
      <w:r w:rsidR="00495468" w:rsidRPr="00C30974">
        <w:rPr>
          <w:i/>
          <w:sz w:val="28"/>
          <w:szCs w:val="28"/>
          <w:lang w:val="ru-RU"/>
        </w:rPr>
        <w:t xml:space="preserve"> два</w:t>
      </w:r>
      <w:r w:rsidR="00495468">
        <w:rPr>
          <w:i/>
          <w:sz w:val="28"/>
          <w:szCs w:val="28"/>
          <w:lang w:val="ru-RU"/>
        </w:rPr>
        <w:t>…</w:t>
      </w:r>
      <w:r w:rsidR="00495468" w:rsidRPr="00C30974">
        <w:rPr>
          <w:i/>
          <w:sz w:val="28"/>
          <w:szCs w:val="28"/>
          <w:lang w:val="ru-RU"/>
        </w:rPr>
        <w:t>?</w:t>
      </w:r>
      <w:r w:rsidR="00495468" w:rsidRPr="0000162B">
        <w:rPr>
          <w:sz w:val="28"/>
          <w:szCs w:val="28"/>
          <w:lang w:val="ru-RU"/>
        </w:rPr>
        <w:t>»</w:t>
      </w:r>
      <w:r w:rsidR="002D5BBA">
        <w:rPr>
          <w:sz w:val="28"/>
          <w:szCs w:val="28"/>
          <w:lang w:val="ru-RU"/>
        </w:rPr>
        <w:t>);</w:t>
      </w:r>
      <w:r w:rsidR="001169E7" w:rsidRPr="0000162B">
        <w:rPr>
          <w:b/>
          <w:i/>
          <w:sz w:val="28"/>
          <w:szCs w:val="28"/>
          <w:lang w:val="ru-RU"/>
        </w:rPr>
        <w:t xml:space="preserve"> позиционно-лексический повтор</w:t>
      </w:r>
      <w:r w:rsidR="00495468" w:rsidRPr="00495468">
        <w:rPr>
          <w:sz w:val="28"/>
          <w:szCs w:val="28"/>
          <w:lang w:val="ru-RU"/>
        </w:rPr>
        <w:t>(</w:t>
      </w:r>
      <w:r w:rsidR="00495468" w:rsidRPr="0000162B">
        <w:rPr>
          <w:sz w:val="28"/>
          <w:szCs w:val="28"/>
          <w:lang w:val="ru-RU"/>
        </w:rPr>
        <w:t xml:space="preserve">«Скелет – это </w:t>
      </w:r>
      <w:r w:rsidR="00495468" w:rsidRPr="0000162B">
        <w:rPr>
          <w:i/>
          <w:sz w:val="28"/>
          <w:szCs w:val="28"/>
          <w:lang w:val="ru-RU"/>
        </w:rPr>
        <w:t>„доспехи”</w:t>
      </w:r>
      <w:r w:rsidR="00495468" w:rsidRPr="0000162B">
        <w:rPr>
          <w:sz w:val="28"/>
          <w:szCs w:val="28"/>
          <w:lang w:val="ru-RU"/>
        </w:rPr>
        <w:t>, внутри которых спрятаны наши органы.</w:t>
      </w:r>
      <w:r w:rsidR="00495468" w:rsidRPr="0000162B">
        <w:rPr>
          <w:i/>
          <w:sz w:val="28"/>
          <w:szCs w:val="28"/>
          <w:lang w:val="ru-RU"/>
        </w:rPr>
        <w:t>„Доспехи”</w:t>
      </w:r>
      <w:r w:rsidR="00495468" w:rsidRPr="0000162B">
        <w:rPr>
          <w:sz w:val="28"/>
          <w:szCs w:val="28"/>
          <w:lang w:val="ru-RU"/>
        </w:rPr>
        <w:t xml:space="preserve"> защищают органы от ударов и других вредных воздействий внешнего мира» [</w:t>
      </w:r>
      <w:r w:rsidR="00495468">
        <w:rPr>
          <w:sz w:val="28"/>
          <w:szCs w:val="28"/>
          <w:lang w:val="ru-RU"/>
        </w:rPr>
        <w:t xml:space="preserve">183, с. 19], </w:t>
      </w:r>
      <w:r w:rsidR="00495468" w:rsidRPr="0000162B">
        <w:rPr>
          <w:sz w:val="28"/>
          <w:szCs w:val="28"/>
          <w:lang w:val="ru-RU"/>
        </w:rPr>
        <w:t xml:space="preserve">«Позвонки, как бусинки, нанизаны на </w:t>
      </w:r>
      <w:r w:rsidR="00495468" w:rsidRPr="0000162B">
        <w:rPr>
          <w:i/>
          <w:sz w:val="28"/>
          <w:szCs w:val="28"/>
          <w:lang w:val="ru-RU"/>
        </w:rPr>
        <w:t>„ниточку”</w:t>
      </w:r>
      <w:r w:rsidR="00495468" w:rsidRPr="0000162B">
        <w:rPr>
          <w:sz w:val="28"/>
          <w:szCs w:val="28"/>
          <w:lang w:val="ru-RU"/>
        </w:rPr>
        <w:t xml:space="preserve"> – спинной мозг. Только </w:t>
      </w:r>
      <w:r w:rsidR="00495468" w:rsidRPr="00C85ED6">
        <w:rPr>
          <w:i/>
          <w:sz w:val="28"/>
          <w:szCs w:val="28"/>
          <w:lang w:val="ru-RU"/>
        </w:rPr>
        <w:t>эта</w:t>
      </w:r>
      <w:r w:rsidR="00495468" w:rsidRPr="0000162B">
        <w:rPr>
          <w:i/>
          <w:sz w:val="28"/>
          <w:szCs w:val="28"/>
          <w:lang w:val="ru-RU"/>
        </w:rPr>
        <w:t>„ниточка”</w:t>
      </w:r>
      <w:r w:rsidR="00495468" w:rsidRPr="0000162B">
        <w:rPr>
          <w:sz w:val="28"/>
          <w:szCs w:val="28"/>
          <w:lang w:val="ru-RU"/>
        </w:rPr>
        <w:t xml:space="preserve"> достаточно толстая и прочная» [</w:t>
      </w:r>
      <w:r w:rsidR="00495468">
        <w:rPr>
          <w:sz w:val="28"/>
          <w:szCs w:val="28"/>
          <w:lang w:val="ru-RU"/>
        </w:rPr>
        <w:t>183, с.22])</w:t>
      </w:r>
      <w:r w:rsidR="002D5BBA">
        <w:rPr>
          <w:sz w:val="28"/>
          <w:szCs w:val="28"/>
          <w:lang w:val="ru-RU"/>
        </w:rPr>
        <w:t>;</w:t>
      </w:r>
      <w:r w:rsidR="001169E7" w:rsidRPr="0000162B">
        <w:rPr>
          <w:b/>
          <w:i/>
          <w:sz w:val="28"/>
          <w:szCs w:val="28"/>
          <w:lang w:val="ru-RU"/>
        </w:rPr>
        <w:t xml:space="preserve"> парцелляция</w:t>
      </w:r>
      <w:r w:rsidR="00495468">
        <w:rPr>
          <w:sz w:val="28"/>
          <w:szCs w:val="28"/>
          <w:lang w:val="ru-RU"/>
        </w:rPr>
        <w:t xml:space="preserve"> (</w:t>
      </w:r>
      <w:r w:rsidR="00106816" w:rsidRPr="00775920">
        <w:rPr>
          <w:sz w:val="28"/>
          <w:szCs w:val="28"/>
          <w:lang w:val="ru-RU"/>
        </w:rPr>
        <w:t xml:space="preserve">«Помнишь, куда ведёт дорога, выложенная благими намерениями? Правильно. </w:t>
      </w:r>
      <w:r w:rsidR="00106816" w:rsidRPr="00775920">
        <w:rPr>
          <w:i/>
          <w:sz w:val="28"/>
          <w:szCs w:val="28"/>
          <w:lang w:val="ru-RU"/>
        </w:rPr>
        <w:t>В ад</w:t>
      </w:r>
      <w:r w:rsidR="00106816" w:rsidRPr="00775920">
        <w:rPr>
          <w:sz w:val="28"/>
          <w:szCs w:val="28"/>
          <w:lang w:val="ru-RU"/>
        </w:rPr>
        <w:t xml:space="preserve">. А в нашем случае? </w:t>
      </w:r>
      <w:r w:rsidR="00106816" w:rsidRPr="00775920">
        <w:rPr>
          <w:i/>
          <w:sz w:val="28"/>
          <w:szCs w:val="28"/>
          <w:lang w:val="ru-RU"/>
        </w:rPr>
        <w:t>На койку. Больничную</w:t>
      </w:r>
      <w:r w:rsidR="00106816" w:rsidRPr="00775920">
        <w:rPr>
          <w:sz w:val="28"/>
          <w:szCs w:val="28"/>
          <w:lang w:val="ru-RU"/>
        </w:rPr>
        <w:t>. Иммуномодулятор пойдёт на пользу, только если его назначит врач» [АИФ.Про здоровье,  2010, №11, с.50]</w:t>
      </w:r>
      <w:r w:rsidR="00106816">
        <w:rPr>
          <w:sz w:val="28"/>
          <w:szCs w:val="28"/>
          <w:lang w:val="ru-RU"/>
        </w:rPr>
        <w:t>)</w:t>
      </w:r>
      <w:r w:rsidR="00106816" w:rsidRPr="00775920">
        <w:rPr>
          <w:sz w:val="28"/>
          <w:szCs w:val="28"/>
          <w:lang w:val="ru-RU"/>
        </w:rPr>
        <w:t>.</w:t>
      </w:r>
      <w:r w:rsidR="00AF1DEF">
        <w:rPr>
          <w:sz w:val="28"/>
          <w:szCs w:val="28"/>
          <w:lang w:val="ru-RU"/>
        </w:rPr>
        <w:t>Э</w:t>
      </w:r>
      <w:r w:rsidR="001169E7" w:rsidRPr="0000162B">
        <w:rPr>
          <w:sz w:val="28"/>
          <w:szCs w:val="28"/>
          <w:lang w:val="ru-RU"/>
        </w:rPr>
        <w:t xml:space="preserve">кспрессивность </w:t>
      </w:r>
      <w:r w:rsidR="001169E7" w:rsidRPr="0000162B">
        <w:rPr>
          <w:sz w:val="28"/>
          <w:szCs w:val="28"/>
          <w:lang w:val="ru-RU"/>
        </w:rPr>
        <w:lastRenderedPageBreak/>
        <w:t xml:space="preserve">синтаксиса понимается </w:t>
      </w:r>
      <w:r w:rsidR="002D5BBA">
        <w:rPr>
          <w:sz w:val="28"/>
          <w:szCs w:val="28"/>
          <w:lang w:val="ru-RU"/>
        </w:rPr>
        <w:t xml:space="preserve">нами </w:t>
      </w:r>
      <w:r w:rsidR="001169E7" w:rsidRPr="0000162B">
        <w:rPr>
          <w:sz w:val="28"/>
          <w:szCs w:val="28"/>
          <w:lang w:val="ru-RU"/>
        </w:rPr>
        <w:t>не только как отражение в предложении эмоциональных проявлений и волевых усилий автора, но и как средство усиления изобразительности, выразительности, оценочности.</w:t>
      </w:r>
      <w:r w:rsidR="001169E7">
        <w:rPr>
          <w:sz w:val="28"/>
          <w:szCs w:val="28"/>
          <w:lang w:val="ru-RU"/>
        </w:rPr>
        <w:t xml:space="preserve"> В этом и заключается специфическая прагматическая задача </w:t>
      </w:r>
      <w:r w:rsidR="001169E7" w:rsidRPr="0000162B">
        <w:rPr>
          <w:sz w:val="28"/>
          <w:szCs w:val="28"/>
          <w:lang w:val="ru-RU"/>
        </w:rPr>
        <w:t xml:space="preserve"> экспрессивного синтаксиса </w:t>
      </w:r>
      <w:r w:rsidR="001169E7">
        <w:rPr>
          <w:sz w:val="28"/>
          <w:szCs w:val="28"/>
          <w:lang w:val="ru-RU"/>
        </w:rPr>
        <w:t>НПМТ.</w:t>
      </w:r>
    </w:p>
    <w:p w:rsidR="00DE6F73" w:rsidRDefault="00BC3B47" w:rsidP="00DE6F73">
      <w:pPr>
        <w:autoSpaceDE w:val="0"/>
        <w:autoSpaceDN w:val="0"/>
        <w:adjustRightInd w:val="0"/>
        <w:ind w:firstLine="708"/>
        <w:jc w:val="both"/>
        <w:rPr>
          <w:sz w:val="28"/>
          <w:szCs w:val="28"/>
          <w:lang w:val="ru-RU"/>
        </w:rPr>
      </w:pPr>
      <w:r>
        <w:rPr>
          <w:sz w:val="28"/>
          <w:szCs w:val="28"/>
          <w:lang w:val="ru-RU"/>
        </w:rPr>
        <w:t xml:space="preserve">В третьей главе </w:t>
      </w:r>
      <w:r w:rsidRPr="00744ED3">
        <w:rPr>
          <w:b/>
          <w:sz w:val="28"/>
          <w:szCs w:val="28"/>
          <w:lang w:val="ru-RU"/>
        </w:rPr>
        <w:t>«Средства выражения экспрессивности и эмотивности в научно-популярном медицинском дискурсе»</w:t>
      </w:r>
      <w:r>
        <w:rPr>
          <w:sz w:val="28"/>
          <w:szCs w:val="28"/>
          <w:lang w:val="ru-RU"/>
        </w:rPr>
        <w:t xml:space="preserve"> рассматриваются функции стилистических фигур и тропов в текстах НПМД.</w:t>
      </w:r>
      <w:r w:rsidR="005D00C7">
        <w:rPr>
          <w:sz w:val="28"/>
          <w:szCs w:val="28"/>
          <w:lang w:val="ru-RU"/>
        </w:rPr>
        <w:t xml:space="preserve"> В </w:t>
      </w:r>
      <w:r w:rsidR="005D00C7" w:rsidRPr="004C4CAF">
        <w:rPr>
          <w:b/>
          <w:sz w:val="28"/>
          <w:szCs w:val="28"/>
          <w:lang w:val="ru-RU"/>
        </w:rPr>
        <w:t>§3.1. «Особенности функционирования экспрессивной и эмоционально-оценочной лексики в научно-популярном медицинском дискурсе»</w:t>
      </w:r>
      <w:r w:rsidR="004C4CAF">
        <w:rPr>
          <w:sz w:val="28"/>
          <w:szCs w:val="28"/>
          <w:lang w:val="ru-RU"/>
        </w:rPr>
        <w:t xml:space="preserve">анализируются </w:t>
      </w:r>
      <w:r w:rsidR="00A02896" w:rsidRPr="00826CF9">
        <w:rPr>
          <w:i/>
          <w:sz w:val="28"/>
          <w:szCs w:val="28"/>
          <w:lang w:val="ru-RU"/>
        </w:rPr>
        <w:t>выразительны</w:t>
      </w:r>
      <w:r w:rsidR="004C4CAF">
        <w:rPr>
          <w:i/>
          <w:sz w:val="28"/>
          <w:szCs w:val="28"/>
          <w:lang w:val="ru-RU"/>
        </w:rPr>
        <w:t xml:space="preserve">е возможности </w:t>
      </w:r>
      <w:r w:rsidR="00A02896" w:rsidRPr="00826CF9">
        <w:rPr>
          <w:sz w:val="28"/>
          <w:szCs w:val="28"/>
          <w:lang w:val="ru-RU"/>
        </w:rPr>
        <w:t>основных лексико-семантических пластов</w:t>
      </w:r>
      <w:r w:rsidR="004C4CAF">
        <w:rPr>
          <w:sz w:val="28"/>
          <w:szCs w:val="28"/>
          <w:lang w:val="ru-RU"/>
        </w:rPr>
        <w:t>. В</w:t>
      </w:r>
      <w:r w:rsidR="00A02896" w:rsidRPr="00826CF9">
        <w:rPr>
          <w:sz w:val="28"/>
          <w:szCs w:val="28"/>
          <w:lang w:val="ru-RU"/>
        </w:rPr>
        <w:t xml:space="preserve"> качестве выразительных средств </w:t>
      </w:r>
      <w:r w:rsidR="00A02896">
        <w:rPr>
          <w:sz w:val="28"/>
          <w:szCs w:val="28"/>
          <w:lang w:val="ru-RU"/>
        </w:rPr>
        <w:t>НПМД</w:t>
      </w:r>
      <w:r w:rsidR="004C4CAF">
        <w:rPr>
          <w:sz w:val="28"/>
          <w:szCs w:val="28"/>
          <w:lang w:val="ru-RU"/>
        </w:rPr>
        <w:t xml:space="preserve"> представлены</w:t>
      </w:r>
      <w:r w:rsidR="00A02896" w:rsidRPr="00826CF9">
        <w:rPr>
          <w:sz w:val="28"/>
          <w:szCs w:val="28"/>
          <w:lang w:val="ru-RU"/>
        </w:rPr>
        <w:t>особенности функционирования экспрессивной и эмоционально-оценочной  лексики.</w:t>
      </w:r>
      <w:r w:rsidR="00E85A75" w:rsidRPr="00E85A75">
        <w:rPr>
          <w:b/>
          <w:i/>
          <w:sz w:val="28"/>
          <w:szCs w:val="28"/>
          <w:lang w:val="ru-RU"/>
        </w:rPr>
        <w:t>Э</w:t>
      </w:r>
      <w:r w:rsidR="00E85A75" w:rsidRPr="00826CF9">
        <w:rPr>
          <w:b/>
          <w:i/>
          <w:sz w:val="28"/>
          <w:szCs w:val="28"/>
          <w:lang w:val="ru-RU"/>
        </w:rPr>
        <w:t>кспрессивность</w:t>
      </w:r>
      <w:r w:rsidR="00E85A75" w:rsidRPr="00826CF9">
        <w:rPr>
          <w:sz w:val="28"/>
          <w:szCs w:val="28"/>
          <w:lang w:val="ru-RU"/>
        </w:rPr>
        <w:t xml:space="preserve"> (от лат. </w:t>
      </w:r>
      <w:r w:rsidR="00E85A75">
        <w:rPr>
          <w:sz w:val="28"/>
          <w:szCs w:val="28"/>
        </w:rPr>
        <w:t>expression</w:t>
      </w:r>
      <w:r w:rsidR="00E85A75" w:rsidRPr="00826CF9">
        <w:rPr>
          <w:sz w:val="28"/>
          <w:szCs w:val="28"/>
          <w:lang w:val="ru-RU"/>
        </w:rPr>
        <w:t xml:space="preserve"> - выражение) – семантическая категория, характеризующаяся различными формами проявления экспрессивной функции языка, его способностью выражать в содержании языковых единиц многообразие эмоциональных и оценочных отношений субъекта речи к тому, что происходит во внешнем или внутреннем мире человека» [</w:t>
      </w:r>
      <w:r w:rsidR="00E85A75">
        <w:rPr>
          <w:sz w:val="28"/>
          <w:szCs w:val="28"/>
          <w:lang w:val="ru-RU"/>
        </w:rPr>
        <w:t>169</w:t>
      </w:r>
      <w:r w:rsidR="00E85A75" w:rsidRPr="00826CF9">
        <w:rPr>
          <w:sz w:val="28"/>
          <w:szCs w:val="28"/>
          <w:lang w:val="ru-RU"/>
        </w:rPr>
        <w:t xml:space="preserve">, с. 403]. </w:t>
      </w:r>
      <w:r w:rsidR="00A02896" w:rsidRPr="00826CF9">
        <w:rPr>
          <w:sz w:val="28"/>
          <w:szCs w:val="28"/>
          <w:lang w:val="ru-RU"/>
        </w:rPr>
        <w:t xml:space="preserve">Безусловно, экспрессивность представляет собой некие субъективно-модальные значения, т.е. выражение мнения говорящего о предмете речи или отношение говорящего  к собеседнику. </w:t>
      </w:r>
      <w:r w:rsidR="001A3EDA">
        <w:rPr>
          <w:sz w:val="28"/>
          <w:szCs w:val="28"/>
          <w:lang w:val="ru-RU"/>
        </w:rPr>
        <w:t>К</w:t>
      </w:r>
      <w:r w:rsidR="00402072" w:rsidRPr="002D5BBA">
        <w:rPr>
          <w:sz w:val="28"/>
          <w:szCs w:val="28"/>
          <w:lang w:val="ru-RU"/>
        </w:rPr>
        <w:t>лексик</w:t>
      </w:r>
      <w:r w:rsidR="001A3EDA" w:rsidRPr="002D5BBA">
        <w:rPr>
          <w:sz w:val="28"/>
          <w:szCs w:val="28"/>
          <w:lang w:val="ru-RU"/>
        </w:rPr>
        <w:t>е</w:t>
      </w:r>
      <w:r w:rsidR="002D5BBA" w:rsidRPr="00826CF9">
        <w:rPr>
          <w:i/>
          <w:sz w:val="28"/>
          <w:szCs w:val="28"/>
          <w:lang w:val="ru-RU"/>
        </w:rPr>
        <w:t>"</w:t>
      </w:r>
      <w:r w:rsidR="00402072" w:rsidRPr="00826CF9">
        <w:rPr>
          <w:i/>
          <w:sz w:val="28"/>
          <w:szCs w:val="28"/>
          <w:lang w:val="ru-RU"/>
        </w:rPr>
        <w:t>повышенной экспрессии"</w:t>
      </w:r>
      <w:r w:rsidR="001A3EDA" w:rsidRPr="001A3EDA">
        <w:rPr>
          <w:sz w:val="28"/>
          <w:szCs w:val="28"/>
          <w:lang w:val="ru-RU"/>
        </w:rPr>
        <w:t>можно отнести</w:t>
      </w:r>
      <w:r w:rsidR="001A3EDA">
        <w:rPr>
          <w:sz w:val="28"/>
          <w:szCs w:val="28"/>
          <w:lang w:val="ru-RU"/>
        </w:rPr>
        <w:t xml:space="preserve"> следующие </w:t>
      </w:r>
      <w:r w:rsidR="00481139">
        <w:rPr>
          <w:sz w:val="28"/>
          <w:szCs w:val="28"/>
          <w:lang w:val="ru-RU"/>
        </w:rPr>
        <w:t xml:space="preserve">книжные </w:t>
      </w:r>
      <w:r w:rsidR="001A3EDA">
        <w:rPr>
          <w:sz w:val="28"/>
          <w:szCs w:val="28"/>
          <w:lang w:val="ru-RU"/>
        </w:rPr>
        <w:t xml:space="preserve">единицы: </w:t>
      </w:r>
      <w:r w:rsidR="00D65EE0" w:rsidRPr="00826CF9">
        <w:rPr>
          <w:i/>
          <w:sz w:val="28"/>
          <w:szCs w:val="28"/>
          <w:lang w:val="ru-RU"/>
        </w:rPr>
        <w:t>чело</w:t>
      </w:r>
      <w:r w:rsidR="00D65EE0" w:rsidRPr="00826CF9">
        <w:rPr>
          <w:sz w:val="28"/>
          <w:szCs w:val="28"/>
          <w:lang w:val="ru-RU"/>
        </w:rPr>
        <w:t xml:space="preserve">, </w:t>
      </w:r>
      <w:r w:rsidR="00D65EE0" w:rsidRPr="00826CF9">
        <w:rPr>
          <w:i/>
          <w:sz w:val="28"/>
          <w:szCs w:val="28"/>
          <w:lang w:val="ru-RU"/>
        </w:rPr>
        <w:t>чрево</w:t>
      </w:r>
      <w:r w:rsidR="00D65EE0" w:rsidRPr="00826CF9">
        <w:rPr>
          <w:sz w:val="28"/>
          <w:szCs w:val="28"/>
          <w:lang w:val="ru-RU"/>
        </w:rPr>
        <w:t xml:space="preserve">, </w:t>
      </w:r>
      <w:r w:rsidR="00D65EE0" w:rsidRPr="00826CF9">
        <w:rPr>
          <w:i/>
          <w:sz w:val="28"/>
          <w:szCs w:val="28"/>
          <w:lang w:val="ru-RU"/>
        </w:rPr>
        <w:t>алкать</w:t>
      </w:r>
      <w:r w:rsidR="00D65EE0" w:rsidRPr="00826CF9">
        <w:rPr>
          <w:sz w:val="28"/>
          <w:szCs w:val="28"/>
          <w:lang w:val="ru-RU"/>
        </w:rPr>
        <w:t xml:space="preserve">, </w:t>
      </w:r>
      <w:r w:rsidR="00D65EE0" w:rsidRPr="00826CF9">
        <w:rPr>
          <w:i/>
          <w:sz w:val="28"/>
          <w:szCs w:val="28"/>
          <w:lang w:val="ru-RU"/>
        </w:rPr>
        <w:t>врачевать</w:t>
      </w:r>
      <w:r w:rsidR="00800E03">
        <w:rPr>
          <w:i/>
          <w:sz w:val="28"/>
          <w:szCs w:val="28"/>
          <w:lang w:val="ru-RU"/>
        </w:rPr>
        <w:t>, эскулап и др.</w:t>
      </w:r>
      <w:r w:rsidR="000C01CC">
        <w:rPr>
          <w:sz w:val="28"/>
          <w:szCs w:val="28"/>
          <w:lang w:val="ru-RU"/>
        </w:rPr>
        <w:t>.К</w:t>
      </w:r>
      <w:r w:rsidR="00D65EE0">
        <w:rPr>
          <w:sz w:val="28"/>
          <w:szCs w:val="28"/>
          <w:lang w:val="ru-RU"/>
        </w:rPr>
        <w:t xml:space="preserve"> разряду слов с</w:t>
      </w:r>
      <w:r w:rsidR="00402072" w:rsidRPr="00826CF9">
        <w:rPr>
          <w:i/>
          <w:sz w:val="28"/>
          <w:szCs w:val="28"/>
          <w:lang w:val="ru-RU"/>
        </w:rPr>
        <w:t xml:space="preserve"> "пониженной экспресси</w:t>
      </w:r>
      <w:r w:rsidR="00D65EE0">
        <w:rPr>
          <w:i/>
          <w:sz w:val="28"/>
          <w:szCs w:val="28"/>
          <w:lang w:val="ru-RU"/>
        </w:rPr>
        <w:t>ей</w:t>
      </w:r>
      <w:r w:rsidR="00402072" w:rsidRPr="00826CF9">
        <w:rPr>
          <w:i/>
          <w:sz w:val="28"/>
          <w:szCs w:val="28"/>
          <w:lang w:val="ru-RU"/>
        </w:rPr>
        <w:t>"</w:t>
      </w:r>
      <w:r w:rsidR="00481139" w:rsidRPr="00481139">
        <w:rPr>
          <w:sz w:val="28"/>
          <w:szCs w:val="28"/>
          <w:lang w:val="ru-RU"/>
        </w:rPr>
        <w:t>относятся разговорные единицы</w:t>
      </w:r>
      <w:r w:rsidR="00D65EE0">
        <w:rPr>
          <w:b/>
          <w:i/>
          <w:sz w:val="28"/>
          <w:szCs w:val="28"/>
          <w:lang w:val="ru-RU"/>
        </w:rPr>
        <w:t>–</w:t>
      </w:r>
      <w:r w:rsidR="00EC4D71" w:rsidRPr="00826CF9">
        <w:rPr>
          <w:i/>
          <w:sz w:val="28"/>
          <w:szCs w:val="28"/>
          <w:lang w:val="ru-RU"/>
        </w:rPr>
        <w:t>минералка</w:t>
      </w:r>
      <w:r w:rsidR="00EC4D71">
        <w:rPr>
          <w:i/>
          <w:sz w:val="28"/>
          <w:szCs w:val="28"/>
          <w:lang w:val="ru-RU"/>
        </w:rPr>
        <w:t>,газировка,</w:t>
      </w:r>
      <w:r w:rsidR="00EC4D71" w:rsidRPr="00826CF9">
        <w:rPr>
          <w:i/>
          <w:sz w:val="28"/>
          <w:szCs w:val="28"/>
          <w:lang w:val="ru-RU"/>
        </w:rPr>
        <w:t>глазник</w:t>
      </w:r>
      <w:r w:rsidR="00EC4D71" w:rsidRPr="00826CF9">
        <w:rPr>
          <w:sz w:val="28"/>
          <w:szCs w:val="28"/>
          <w:lang w:val="ru-RU"/>
        </w:rPr>
        <w:t xml:space="preserve">, </w:t>
      </w:r>
      <w:r w:rsidR="00EC4D71" w:rsidRPr="00826CF9">
        <w:rPr>
          <w:i/>
          <w:sz w:val="28"/>
          <w:szCs w:val="28"/>
          <w:lang w:val="ru-RU"/>
        </w:rPr>
        <w:t>зубник</w:t>
      </w:r>
      <w:r w:rsidR="00EC4D71">
        <w:rPr>
          <w:i/>
          <w:sz w:val="28"/>
          <w:szCs w:val="28"/>
          <w:lang w:val="ru-RU"/>
        </w:rPr>
        <w:t xml:space="preserve">, </w:t>
      </w:r>
      <w:r w:rsidR="00EC4D71" w:rsidRPr="00826CF9">
        <w:rPr>
          <w:i/>
          <w:sz w:val="28"/>
          <w:szCs w:val="28"/>
          <w:lang w:val="ru-RU"/>
        </w:rPr>
        <w:t>очажки кристаллизации, медсестричка, санитарочка, укольчик, массажик</w:t>
      </w:r>
      <w:r w:rsidR="00EC4D71">
        <w:rPr>
          <w:i/>
          <w:sz w:val="28"/>
          <w:szCs w:val="28"/>
          <w:lang w:val="ru-RU"/>
        </w:rPr>
        <w:t>.</w:t>
      </w:r>
      <w:r w:rsidR="00402072" w:rsidRPr="00826CF9">
        <w:rPr>
          <w:sz w:val="28"/>
          <w:szCs w:val="28"/>
          <w:lang w:val="ru-RU"/>
        </w:rPr>
        <w:t xml:space="preserve">Нейтральная лексика служит фоном, на котором проявляется экспрессивно-эмоциональная характеристика книжных и разговорных слов, объединяемых в лексические разряды с функционально-экспрессивной точки зрения.  </w:t>
      </w:r>
      <w:r w:rsidR="007D5066" w:rsidRPr="00826CF9">
        <w:rPr>
          <w:sz w:val="28"/>
          <w:szCs w:val="28"/>
          <w:lang w:val="ru-RU"/>
        </w:rPr>
        <w:t xml:space="preserve">Средства выражения экспрессивности в текстах </w:t>
      </w:r>
      <w:r w:rsidR="007D5066">
        <w:rPr>
          <w:sz w:val="28"/>
          <w:szCs w:val="28"/>
          <w:lang w:val="ru-RU"/>
        </w:rPr>
        <w:t xml:space="preserve">НПМД </w:t>
      </w:r>
      <w:r w:rsidR="007D5066" w:rsidRPr="00826CF9">
        <w:rPr>
          <w:sz w:val="28"/>
          <w:szCs w:val="28"/>
          <w:lang w:val="ru-RU"/>
        </w:rPr>
        <w:t xml:space="preserve">многообразны и связаны со всеми уровнями языка. </w:t>
      </w:r>
      <w:r w:rsidR="00E606E9">
        <w:rPr>
          <w:sz w:val="28"/>
          <w:szCs w:val="28"/>
          <w:lang w:val="ru-RU"/>
        </w:rPr>
        <w:t>Так, н</w:t>
      </w:r>
      <w:r w:rsidR="007D5066" w:rsidRPr="00826CF9">
        <w:rPr>
          <w:sz w:val="28"/>
          <w:szCs w:val="28"/>
          <w:lang w:val="ru-RU"/>
        </w:rPr>
        <w:t>а морфемно-словообразовательном уровне экспрессивность создаётся н</w:t>
      </w:r>
      <w:r w:rsidR="00E606E9">
        <w:rPr>
          <w:sz w:val="28"/>
          <w:szCs w:val="28"/>
          <w:lang w:val="ru-RU"/>
        </w:rPr>
        <w:t xml:space="preserve">абором экспрессивных аффиксов: </w:t>
      </w:r>
      <w:r w:rsidR="00E606E9" w:rsidRPr="00E606E9">
        <w:rPr>
          <w:b/>
          <w:sz w:val="28"/>
          <w:szCs w:val="28"/>
          <w:lang w:val="ru-RU"/>
        </w:rPr>
        <w:t>-</w:t>
      </w:r>
      <w:r w:rsidR="000C4FE0">
        <w:rPr>
          <w:i/>
          <w:sz w:val="28"/>
          <w:szCs w:val="28"/>
          <w:lang w:val="ru-RU"/>
        </w:rPr>
        <w:t xml:space="preserve">ыш, - ок, - ик, - очк. </w:t>
      </w:r>
      <w:r w:rsidR="00F73D0A">
        <w:rPr>
          <w:sz w:val="28"/>
          <w:szCs w:val="28"/>
          <w:lang w:val="ru-RU"/>
        </w:rPr>
        <w:t>Н</w:t>
      </w:r>
      <w:r w:rsidR="000C4FE0">
        <w:rPr>
          <w:sz w:val="28"/>
          <w:szCs w:val="28"/>
          <w:lang w:val="ru-RU"/>
        </w:rPr>
        <w:t>апример</w:t>
      </w:r>
      <w:r w:rsidR="00F73D0A">
        <w:rPr>
          <w:sz w:val="28"/>
          <w:szCs w:val="28"/>
          <w:lang w:val="ru-RU"/>
        </w:rPr>
        <w:t>,«</w:t>
      </w:r>
      <w:r w:rsidR="007D5066" w:rsidRPr="00F73D0A">
        <w:rPr>
          <w:sz w:val="28"/>
          <w:szCs w:val="28"/>
          <w:lang w:val="ru-RU"/>
        </w:rPr>
        <w:t>подошвенныйнатопт</w:t>
      </w:r>
      <w:r w:rsidR="007D5066" w:rsidRPr="00826CF9">
        <w:rPr>
          <w:i/>
          <w:sz w:val="28"/>
          <w:szCs w:val="28"/>
          <w:lang w:val="ru-RU"/>
        </w:rPr>
        <w:t>ыш</w:t>
      </w:r>
      <w:r w:rsidR="00F73D0A">
        <w:rPr>
          <w:sz w:val="28"/>
          <w:szCs w:val="28"/>
          <w:lang w:val="ru-RU"/>
        </w:rPr>
        <w:t>»</w:t>
      </w:r>
      <w:r w:rsidR="007D5066" w:rsidRPr="00826CF9">
        <w:rPr>
          <w:i/>
          <w:sz w:val="28"/>
          <w:szCs w:val="28"/>
          <w:lang w:val="ru-RU"/>
        </w:rPr>
        <w:t xml:space="preserve">, </w:t>
      </w:r>
      <w:r w:rsidR="00F73D0A">
        <w:rPr>
          <w:sz w:val="28"/>
          <w:szCs w:val="28"/>
          <w:lang w:val="ru-RU"/>
        </w:rPr>
        <w:t>«</w:t>
      </w:r>
      <w:r w:rsidR="007D5066" w:rsidRPr="00F73D0A">
        <w:rPr>
          <w:sz w:val="28"/>
          <w:szCs w:val="28"/>
          <w:lang w:val="ru-RU"/>
        </w:rPr>
        <w:t>чистый ногот</w:t>
      </w:r>
      <w:r w:rsidR="007D5066" w:rsidRPr="00826CF9">
        <w:rPr>
          <w:i/>
          <w:sz w:val="28"/>
          <w:szCs w:val="28"/>
          <w:lang w:val="ru-RU"/>
        </w:rPr>
        <w:t>ок</w:t>
      </w:r>
      <w:r w:rsidR="00F73D0A">
        <w:rPr>
          <w:sz w:val="28"/>
          <w:szCs w:val="28"/>
          <w:lang w:val="ru-RU"/>
        </w:rPr>
        <w:t>»</w:t>
      </w:r>
      <w:r w:rsidR="007D5066" w:rsidRPr="00826CF9">
        <w:rPr>
          <w:i/>
          <w:sz w:val="28"/>
          <w:szCs w:val="28"/>
          <w:lang w:val="ru-RU"/>
        </w:rPr>
        <w:t xml:space="preserve">, </w:t>
      </w:r>
      <w:r w:rsidR="00F73D0A">
        <w:rPr>
          <w:sz w:val="28"/>
          <w:szCs w:val="28"/>
          <w:lang w:val="ru-RU"/>
        </w:rPr>
        <w:t xml:space="preserve">«лопнувший </w:t>
      </w:r>
      <w:r w:rsidR="007D5066" w:rsidRPr="00F73D0A">
        <w:rPr>
          <w:sz w:val="28"/>
          <w:szCs w:val="28"/>
          <w:lang w:val="ru-RU"/>
        </w:rPr>
        <w:t>пузыр</w:t>
      </w:r>
      <w:r w:rsidR="007D5066" w:rsidRPr="00F73D0A">
        <w:rPr>
          <w:i/>
          <w:sz w:val="28"/>
          <w:szCs w:val="28"/>
          <w:lang w:val="ru-RU"/>
        </w:rPr>
        <w:t>ик</w:t>
      </w:r>
      <w:r w:rsidR="007D5066" w:rsidRPr="00F73D0A">
        <w:rPr>
          <w:sz w:val="28"/>
          <w:szCs w:val="28"/>
          <w:lang w:val="ru-RU"/>
        </w:rPr>
        <w:t>»,</w:t>
      </w:r>
      <w:r w:rsidR="00F73D0A">
        <w:rPr>
          <w:sz w:val="28"/>
          <w:szCs w:val="28"/>
          <w:lang w:val="ru-RU"/>
        </w:rPr>
        <w:t>«</w:t>
      </w:r>
      <w:r w:rsidR="007D5066" w:rsidRPr="00F73D0A">
        <w:rPr>
          <w:sz w:val="28"/>
          <w:szCs w:val="28"/>
          <w:lang w:val="ru-RU"/>
        </w:rPr>
        <w:t>молочный зуб</w:t>
      </w:r>
      <w:r w:rsidR="007D5066" w:rsidRPr="00F73D0A">
        <w:rPr>
          <w:i/>
          <w:sz w:val="28"/>
          <w:szCs w:val="28"/>
          <w:lang w:val="ru-RU"/>
        </w:rPr>
        <w:t>ик</w:t>
      </w:r>
      <w:r w:rsidR="00F73D0A">
        <w:rPr>
          <w:sz w:val="28"/>
          <w:szCs w:val="28"/>
          <w:lang w:val="ru-RU"/>
        </w:rPr>
        <w:t>»</w:t>
      </w:r>
      <w:r w:rsidR="007D5066" w:rsidRPr="00F73D0A">
        <w:rPr>
          <w:sz w:val="28"/>
          <w:szCs w:val="28"/>
          <w:lang w:val="ru-RU"/>
        </w:rPr>
        <w:t>,</w:t>
      </w:r>
      <w:r w:rsidR="00F73D0A">
        <w:rPr>
          <w:sz w:val="28"/>
          <w:szCs w:val="28"/>
          <w:lang w:val="ru-RU"/>
        </w:rPr>
        <w:t xml:space="preserve"> «</w:t>
      </w:r>
      <w:r w:rsidR="00F73D0A" w:rsidRPr="00F73D0A">
        <w:rPr>
          <w:sz w:val="28"/>
          <w:szCs w:val="28"/>
          <w:lang w:val="ru-RU"/>
        </w:rPr>
        <w:t>подкожный сосуд</w:t>
      </w:r>
      <w:r w:rsidR="00F73D0A" w:rsidRPr="00F73D0A">
        <w:rPr>
          <w:i/>
          <w:sz w:val="28"/>
          <w:szCs w:val="28"/>
          <w:lang w:val="ru-RU"/>
        </w:rPr>
        <w:t>ик</w:t>
      </w:r>
      <w:r w:rsidR="00F73D0A">
        <w:rPr>
          <w:sz w:val="28"/>
          <w:szCs w:val="28"/>
          <w:lang w:val="ru-RU"/>
        </w:rPr>
        <w:t>»,«</w:t>
      </w:r>
      <w:r w:rsidR="007D5066" w:rsidRPr="00F73D0A">
        <w:rPr>
          <w:sz w:val="28"/>
          <w:szCs w:val="28"/>
          <w:lang w:val="ru-RU"/>
        </w:rPr>
        <w:t>жировая склад</w:t>
      </w:r>
      <w:r w:rsidR="007D5066" w:rsidRPr="00F73D0A">
        <w:rPr>
          <w:i/>
          <w:sz w:val="28"/>
          <w:szCs w:val="28"/>
          <w:lang w:val="ru-RU"/>
        </w:rPr>
        <w:t>очк</w:t>
      </w:r>
      <w:r w:rsidR="007D5066" w:rsidRPr="00F73D0A">
        <w:rPr>
          <w:sz w:val="28"/>
          <w:szCs w:val="28"/>
          <w:lang w:val="ru-RU"/>
        </w:rPr>
        <w:t>а</w:t>
      </w:r>
      <w:r w:rsidR="00F73D0A">
        <w:rPr>
          <w:sz w:val="28"/>
          <w:szCs w:val="28"/>
          <w:lang w:val="ru-RU"/>
        </w:rPr>
        <w:t>».</w:t>
      </w:r>
    </w:p>
    <w:p w:rsidR="00876196" w:rsidRDefault="004072C6" w:rsidP="00DE6F73">
      <w:pPr>
        <w:autoSpaceDE w:val="0"/>
        <w:autoSpaceDN w:val="0"/>
        <w:adjustRightInd w:val="0"/>
        <w:ind w:firstLine="708"/>
        <w:jc w:val="both"/>
        <w:rPr>
          <w:sz w:val="28"/>
          <w:szCs w:val="28"/>
          <w:lang w:val="ru-RU"/>
        </w:rPr>
      </w:pPr>
      <w:r w:rsidRPr="00826CF9">
        <w:rPr>
          <w:sz w:val="28"/>
          <w:szCs w:val="28"/>
          <w:lang w:val="ru-RU"/>
        </w:rPr>
        <w:t>Довольно часто заголовок научно-популярной статьи</w:t>
      </w:r>
      <w:r w:rsidR="003D4A76">
        <w:rPr>
          <w:sz w:val="28"/>
          <w:szCs w:val="28"/>
          <w:lang w:val="ru-RU"/>
        </w:rPr>
        <w:t>выраженэкспрессемой.</w:t>
      </w:r>
      <w:r w:rsidR="008541F2">
        <w:rPr>
          <w:sz w:val="28"/>
          <w:szCs w:val="28"/>
          <w:lang w:val="ru-RU"/>
        </w:rPr>
        <w:t>Г.Я.Солганик даёт следующую дефиницию термину</w:t>
      </w:r>
      <w:r w:rsidR="008F1B77">
        <w:rPr>
          <w:sz w:val="28"/>
          <w:szCs w:val="28"/>
          <w:lang w:val="ru-RU"/>
        </w:rPr>
        <w:t>:</w:t>
      </w:r>
      <w:r w:rsidR="008541F2">
        <w:rPr>
          <w:sz w:val="28"/>
          <w:szCs w:val="28"/>
          <w:lang w:val="ru-RU"/>
        </w:rPr>
        <w:t xml:space="preserve"> «</w:t>
      </w:r>
      <w:r w:rsidR="008F1B77" w:rsidRPr="008F1B77">
        <w:rPr>
          <w:b/>
          <w:i/>
          <w:sz w:val="28"/>
          <w:szCs w:val="28"/>
          <w:lang w:val="ru-RU"/>
        </w:rPr>
        <w:t>Э</w:t>
      </w:r>
      <w:r w:rsidRPr="008F1B77">
        <w:rPr>
          <w:b/>
          <w:i/>
          <w:sz w:val="28"/>
          <w:szCs w:val="28"/>
          <w:lang w:val="ru-RU"/>
        </w:rPr>
        <w:t>кспрессем</w:t>
      </w:r>
      <w:r w:rsidR="008541F2" w:rsidRPr="008F1B77">
        <w:rPr>
          <w:b/>
          <w:i/>
          <w:sz w:val="28"/>
          <w:szCs w:val="28"/>
          <w:lang w:val="ru-RU"/>
        </w:rPr>
        <w:t>а</w:t>
      </w:r>
      <w:r w:rsidR="008541F2">
        <w:rPr>
          <w:sz w:val="28"/>
          <w:szCs w:val="28"/>
          <w:lang w:val="ru-RU"/>
        </w:rPr>
        <w:t xml:space="preserve"> – это </w:t>
      </w:r>
      <w:r w:rsidRPr="00826CF9">
        <w:rPr>
          <w:sz w:val="28"/>
          <w:szCs w:val="28"/>
          <w:lang w:val="ru-RU"/>
        </w:rPr>
        <w:t>слово, фразеологический оборот, морфологическая форма или синтаксическая конструкция, которые выступают как экспрессивное, выразительное средство в тексте определённого жанра, принадлежащего к тому или иному функциональному стилю» [</w:t>
      </w:r>
      <w:r>
        <w:rPr>
          <w:sz w:val="28"/>
          <w:szCs w:val="28"/>
          <w:lang w:val="ru-RU"/>
        </w:rPr>
        <w:t>127</w:t>
      </w:r>
      <w:r w:rsidRPr="00826CF9">
        <w:rPr>
          <w:sz w:val="28"/>
          <w:szCs w:val="28"/>
          <w:lang w:val="ru-RU"/>
        </w:rPr>
        <w:t>, с. 103].</w:t>
      </w:r>
      <w:r w:rsidR="00876196" w:rsidRPr="00826CF9">
        <w:rPr>
          <w:sz w:val="28"/>
          <w:szCs w:val="28"/>
          <w:lang w:val="ru-RU"/>
        </w:rPr>
        <w:t>Среди заглавий статей в детских медицинских энциклопедиях преобладают экспрессемы, представляющие собой метафорические выражения либо фразеологические единицы,  например: «</w:t>
      </w:r>
      <w:r w:rsidR="00876196" w:rsidRPr="00912669">
        <w:rPr>
          <w:i/>
          <w:sz w:val="28"/>
          <w:szCs w:val="28"/>
          <w:lang w:val="ru-RU"/>
        </w:rPr>
        <w:t xml:space="preserve">Ушки на макушке», «Пока молоко на губах не обсохло», «Островки </w:t>
      </w:r>
      <w:r w:rsidR="00876196" w:rsidRPr="00912669">
        <w:rPr>
          <w:i/>
          <w:sz w:val="28"/>
          <w:szCs w:val="28"/>
          <w:lang w:val="ru-RU"/>
        </w:rPr>
        <w:lastRenderedPageBreak/>
        <w:t xml:space="preserve">поджелудочной железы»,  «О путешествиях кислорода и превращениях бутерброда», «Великий труженик – сердце», «Наша спасительница – боль». </w:t>
      </w:r>
      <w:r w:rsidR="00876196" w:rsidRPr="00826CF9">
        <w:rPr>
          <w:sz w:val="28"/>
          <w:szCs w:val="28"/>
          <w:lang w:val="ru-RU"/>
        </w:rPr>
        <w:t xml:space="preserve">В плане привлечения внимания  юных читателей к вопросам медицины очень важной позицией научно-популярного текста является заголовок, отсюда – особая  активность использования стилистических фигур и тропов при его оформлении. </w:t>
      </w:r>
    </w:p>
    <w:p w:rsidR="00F514D0" w:rsidRDefault="00620DFE" w:rsidP="00F514D0">
      <w:pPr>
        <w:autoSpaceDE w:val="0"/>
        <w:autoSpaceDN w:val="0"/>
        <w:adjustRightInd w:val="0"/>
        <w:ind w:firstLine="708"/>
        <w:jc w:val="both"/>
        <w:rPr>
          <w:i/>
          <w:sz w:val="28"/>
          <w:szCs w:val="28"/>
          <w:lang w:val="ru-RU"/>
        </w:rPr>
      </w:pPr>
      <w:r>
        <w:rPr>
          <w:sz w:val="28"/>
          <w:szCs w:val="28"/>
          <w:lang w:val="ru-RU"/>
        </w:rPr>
        <w:t xml:space="preserve">В </w:t>
      </w:r>
      <w:r w:rsidRPr="00620DFE">
        <w:rPr>
          <w:b/>
          <w:sz w:val="28"/>
          <w:szCs w:val="28"/>
          <w:lang w:val="ru-RU"/>
        </w:rPr>
        <w:t xml:space="preserve">§ 3.2. «Функции стилистических фигур в научно-популярном медицинском дискурсе» </w:t>
      </w:r>
      <w:r w:rsidR="00A73F98">
        <w:rPr>
          <w:sz w:val="28"/>
          <w:szCs w:val="28"/>
          <w:lang w:val="ru-RU"/>
        </w:rPr>
        <w:t xml:space="preserve">нами рассматриваются средства выражения экспрессии и авторской оценки в текстах НПМД. Наиболее частотной из семантических фигур в исследуемых текстах является </w:t>
      </w:r>
      <w:r w:rsidR="00A73F98" w:rsidRPr="007277E6">
        <w:rPr>
          <w:b/>
          <w:i/>
          <w:sz w:val="28"/>
          <w:szCs w:val="28"/>
          <w:lang w:val="ru-RU"/>
        </w:rPr>
        <w:t>антитеза</w:t>
      </w:r>
      <w:r w:rsidR="00A73F98">
        <w:rPr>
          <w:sz w:val="28"/>
          <w:szCs w:val="28"/>
          <w:lang w:val="ru-RU"/>
        </w:rPr>
        <w:t>.</w:t>
      </w:r>
      <w:r w:rsidR="00F514D0" w:rsidRPr="00826CF9">
        <w:rPr>
          <w:sz w:val="28"/>
          <w:szCs w:val="28"/>
          <w:lang w:val="ru-RU"/>
        </w:rPr>
        <w:t>При построении антитезы используются языковые антонимы или создаются речевые антонимические отношения</w:t>
      </w:r>
      <w:r w:rsidR="007277E6">
        <w:rPr>
          <w:sz w:val="28"/>
          <w:szCs w:val="28"/>
          <w:lang w:val="ru-RU"/>
        </w:rPr>
        <w:t>, например</w:t>
      </w:r>
      <w:r w:rsidR="00F514D0" w:rsidRPr="00826CF9">
        <w:rPr>
          <w:sz w:val="28"/>
          <w:szCs w:val="28"/>
          <w:lang w:val="ru-RU"/>
        </w:rPr>
        <w:t xml:space="preserve">: «Озноб не возникает, температура тела, вместо того, чтобы </w:t>
      </w:r>
      <w:r w:rsidR="00F514D0" w:rsidRPr="00826CF9">
        <w:rPr>
          <w:i/>
          <w:sz w:val="28"/>
          <w:szCs w:val="28"/>
          <w:lang w:val="ru-RU"/>
        </w:rPr>
        <w:t>повыситься,</w:t>
      </w:r>
      <w:r w:rsidR="00F514D0" w:rsidRPr="00826CF9">
        <w:rPr>
          <w:sz w:val="28"/>
          <w:szCs w:val="28"/>
          <w:lang w:val="ru-RU"/>
        </w:rPr>
        <w:t xml:space="preserve"> наоборот, </w:t>
      </w:r>
      <w:r w:rsidR="00F514D0" w:rsidRPr="00826CF9">
        <w:rPr>
          <w:i/>
          <w:sz w:val="28"/>
          <w:szCs w:val="28"/>
          <w:lang w:val="ru-RU"/>
        </w:rPr>
        <w:t>опускается</w:t>
      </w:r>
      <w:r w:rsidR="00F514D0" w:rsidRPr="00826CF9">
        <w:rPr>
          <w:sz w:val="28"/>
          <w:szCs w:val="28"/>
          <w:lang w:val="ru-RU"/>
        </w:rPr>
        <w:t>» [А</w:t>
      </w:r>
      <w:r w:rsidR="00436DEC">
        <w:rPr>
          <w:sz w:val="28"/>
          <w:szCs w:val="28"/>
          <w:lang w:val="ru-RU"/>
        </w:rPr>
        <w:t xml:space="preserve">ИФ.Про здоровье,  2011, </w:t>
      </w:r>
      <w:r w:rsidR="008541F2">
        <w:rPr>
          <w:sz w:val="28"/>
          <w:szCs w:val="28"/>
          <w:lang w:val="ru-RU"/>
        </w:rPr>
        <w:t xml:space="preserve">№ 4, </w:t>
      </w:r>
      <w:r w:rsidR="00436DEC">
        <w:rPr>
          <w:sz w:val="28"/>
          <w:szCs w:val="28"/>
          <w:lang w:val="ru-RU"/>
        </w:rPr>
        <w:t>с. 31],</w:t>
      </w:r>
      <w:r w:rsidR="00F514D0" w:rsidRPr="00826CF9">
        <w:rPr>
          <w:sz w:val="28"/>
          <w:szCs w:val="28"/>
          <w:lang w:val="ru-RU"/>
        </w:rPr>
        <w:t xml:space="preserve"> «Утро начинайте с умывания обычной водой.Главное, чтобы она была тёплой. </w:t>
      </w:r>
      <w:r w:rsidR="00F514D0" w:rsidRPr="00826CF9">
        <w:rPr>
          <w:i/>
          <w:sz w:val="28"/>
          <w:szCs w:val="28"/>
          <w:lang w:val="ru-RU"/>
        </w:rPr>
        <w:t>Холодная</w:t>
      </w:r>
      <w:r w:rsidR="00F514D0" w:rsidRPr="00826CF9">
        <w:rPr>
          <w:sz w:val="28"/>
          <w:szCs w:val="28"/>
          <w:lang w:val="ru-RU"/>
        </w:rPr>
        <w:t xml:space="preserve">, в равной степени, как и </w:t>
      </w:r>
      <w:r w:rsidR="00F514D0" w:rsidRPr="00826CF9">
        <w:rPr>
          <w:i/>
          <w:sz w:val="28"/>
          <w:szCs w:val="28"/>
          <w:lang w:val="ru-RU"/>
        </w:rPr>
        <w:t>горячая</w:t>
      </w:r>
      <w:r w:rsidR="00F514D0" w:rsidRPr="00826CF9">
        <w:rPr>
          <w:sz w:val="28"/>
          <w:szCs w:val="28"/>
          <w:lang w:val="ru-RU"/>
        </w:rPr>
        <w:t>, раздражает чувствительную кожу» [АИФ.Про здоровье,  2011, № 6, с. 9].  Антитезу можно встретить и в качестве экспрессивного заголовка текста, например: «</w:t>
      </w:r>
      <w:r w:rsidR="00F514D0" w:rsidRPr="00DA0E20">
        <w:rPr>
          <w:i/>
          <w:sz w:val="28"/>
          <w:szCs w:val="28"/>
          <w:lang w:val="ru-RU"/>
        </w:rPr>
        <w:t>Как сделать „красную книгу” зелёной», «Дыхание без кислорода», «Правда и вымыслы о гепатите».</w:t>
      </w:r>
    </w:p>
    <w:p w:rsidR="0028661B" w:rsidRDefault="00E467AE" w:rsidP="0065607B">
      <w:pPr>
        <w:autoSpaceDE w:val="0"/>
        <w:autoSpaceDN w:val="0"/>
        <w:adjustRightInd w:val="0"/>
        <w:ind w:firstLine="708"/>
        <w:jc w:val="both"/>
        <w:rPr>
          <w:sz w:val="28"/>
          <w:szCs w:val="28"/>
          <w:lang w:val="ru-RU"/>
        </w:rPr>
      </w:pPr>
      <w:r>
        <w:rPr>
          <w:sz w:val="28"/>
          <w:szCs w:val="28"/>
          <w:lang w:val="ru-RU"/>
        </w:rPr>
        <w:t xml:space="preserve">К </w:t>
      </w:r>
      <w:r w:rsidR="0065607B">
        <w:rPr>
          <w:sz w:val="28"/>
          <w:szCs w:val="28"/>
          <w:lang w:val="ru-RU"/>
        </w:rPr>
        <w:t>синтаксически</w:t>
      </w:r>
      <w:r>
        <w:rPr>
          <w:sz w:val="28"/>
          <w:szCs w:val="28"/>
          <w:lang w:val="ru-RU"/>
        </w:rPr>
        <w:t>м</w:t>
      </w:r>
      <w:r w:rsidR="0065607B">
        <w:rPr>
          <w:sz w:val="28"/>
          <w:szCs w:val="28"/>
          <w:lang w:val="ru-RU"/>
        </w:rPr>
        <w:t xml:space="preserve"> фигур</w:t>
      </w:r>
      <w:r>
        <w:rPr>
          <w:sz w:val="28"/>
          <w:szCs w:val="28"/>
          <w:lang w:val="ru-RU"/>
        </w:rPr>
        <w:t xml:space="preserve">ам речи, наиболее часто используемым в НПМТ, </w:t>
      </w:r>
      <w:r w:rsidR="0065607B">
        <w:rPr>
          <w:sz w:val="28"/>
          <w:szCs w:val="28"/>
          <w:lang w:val="ru-RU"/>
        </w:rPr>
        <w:t xml:space="preserve">относятся анафора, эпифора, </w:t>
      </w:r>
      <w:r>
        <w:rPr>
          <w:sz w:val="28"/>
          <w:szCs w:val="28"/>
          <w:lang w:val="ru-RU"/>
        </w:rPr>
        <w:t>градация, эллипсис и  умолчание.</w:t>
      </w:r>
      <w:r w:rsidR="0065607B" w:rsidRPr="003B439F">
        <w:rPr>
          <w:b/>
          <w:i/>
          <w:sz w:val="28"/>
          <w:szCs w:val="28"/>
          <w:lang w:val="ru-RU"/>
        </w:rPr>
        <w:t xml:space="preserve">Анафора </w:t>
      </w:r>
      <w:r w:rsidR="0065607B" w:rsidRPr="00826CF9">
        <w:rPr>
          <w:sz w:val="28"/>
          <w:szCs w:val="28"/>
          <w:lang w:val="ru-RU"/>
        </w:rPr>
        <w:t>как вид позиционно-лексическо</w:t>
      </w:r>
      <w:r>
        <w:rPr>
          <w:sz w:val="28"/>
          <w:szCs w:val="28"/>
          <w:lang w:val="ru-RU"/>
        </w:rPr>
        <w:t xml:space="preserve">го повтора  часто используется </w:t>
      </w:r>
      <w:r w:rsidR="0065607B" w:rsidRPr="00826CF9">
        <w:rPr>
          <w:sz w:val="28"/>
          <w:szCs w:val="28"/>
          <w:lang w:val="ru-RU"/>
        </w:rPr>
        <w:t xml:space="preserve"> в рекламных текстах на  медицинскую тематику, например: «</w:t>
      </w:r>
      <w:r w:rsidR="0065607B" w:rsidRPr="00826CF9">
        <w:rPr>
          <w:i/>
          <w:sz w:val="28"/>
          <w:szCs w:val="28"/>
          <w:lang w:val="ru-RU"/>
        </w:rPr>
        <w:t>День за днём</w:t>
      </w:r>
      <w:r w:rsidR="0065607B" w:rsidRPr="00826CF9">
        <w:rPr>
          <w:sz w:val="28"/>
          <w:szCs w:val="28"/>
          <w:lang w:val="ru-RU"/>
        </w:rPr>
        <w:t xml:space="preserve"> вы стремитесь давать близким всё самое лучшее. </w:t>
      </w:r>
      <w:r w:rsidR="0065607B" w:rsidRPr="00826CF9">
        <w:rPr>
          <w:i/>
          <w:sz w:val="28"/>
          <w:szCs w:val="28"/>
          <w:lang w:val="ru-RU"/>
        </w:rPr>
        <w:t>День за днём</w:t>
      </w:r>
      <w:r w:rsidR="0065607B" w:rsidRPr="00826CF9">
        <w:rPr>
          <w:sz w:val="28"/>
          <w:szCs w:val="28"/>
          <w:lang w:val="ru-RU"/>
        </w:rPr>
        <w:t xml:space="preserve"> вы стараетесь заботиться о себе, о своём здоровье и, конечно, о здоровье своей печени» (рекламный текст о препарате «Эссенциале форте Н»).  Данная фигура речи может быть использована в качестве приёма уточнения информации, например: «Часть мышечной ткани при перенапряжении может переродиться в маленькие узелковые утолщения. Медики называют их „точками заклинивания”. </w:t>
      </w:r>
      <w:r w:rsidR="0065607B" w:rsidRPr="00826CF9">
        <w:rPr>
          <w:i/>
          <w:sz w:val="28"/>
          <w:szCs w:val="28"/>
          <w:lang w:val="ru-RU"/>
        </w:rPr>
        <w:t>Эти-то узелочки</w:t>
      </w:r>
      <w:r w:rsidR="0065607B" w:rsidRPr="00826CF9">
        <w:rPr>
          <w:sz w:val="28"/>
          <w:szCs w:val="28"/>
          <w:lang w:val="ru-RU"/>
        </w:rPr>
        <w:t xml:space="preserve"> и являются часто источниками сильной боли, которая связана с напряжением мышц. </w:t>
      </w:r>
      <w:r w:rsidR="0065607B" w:rsidRPr="00826CF9">
        <w:rPr>
          <w:i/>
          <w:sz w:val="28"/>
          <w:szCs w:val="28"/>
          <w:lang w:val="ru-RU"/>
        </w:rPr>
        <w:t>Эти узелочки</w:t>
      </w:r>
      <w:r w:rsidR="0065607B" w:rsidRPr="00826CF9">
        <w:rPr>
          <w:sz w:val="28"/>
          <w:szCs w:val="28"/>
          <w:lang w:val="ru-RU"/>
        </w:rPr>
        <w:t xml:space="preserve"> могут пров</w:t>
      </w:r>
      <w:r w:rsidR="00BF508C">
        <w:rPr>
          <w:sz w:val="28"/>
          <w:szCs w:val="28"/>
          <w:lang w:val="ru-RU"/>
        </w:rPr>
        <w:t xml:space="preserve">одить боль в другие части тела. </w:t>
      </w:r>
      <w:r w:rsidR="0065607B" w:rsidRPr="00826CF9">
        <w:rPr>
          <w:sz w:val="28"/>
          <w:szCs w:val="28"/>
          <w:lang w:val="ru-RU"/>
        </w:rPr>
        <w:t xml:space="preserve">Но </w:t>
      </w:r>
      <w:r w:rsidR="0065607B" w:rsidRPr="00826CF9">
        <w:rPr>
          <w:i/>
          <w:sz w:val="28"/>
          <w:szCs w:val="28"/>
          <w:lang w:val="ru-RU"/>
        </w:rPr>
        <w:t>эти узелочки</w:t>
      </w:r>
      <w:r w:rsidR="0065607B" w:rsidRPr="00826CF9">
        <w:rPr>
          <w:sz w:val="28"/>
          <w:szCs w:val="28"/>
          <w:lang w:val="ru-RU"/>
        </w:rPr>
        <w:t xml:space="preserve"> легко рассасываются, если в них ввести жидкость, т.е. сделать инъекцию или иглоукалывание» [</w:t>
      </w:r>
      <w:r w:rsidR="0065607B">
        <w:rPr>
          <w:sz w:val="28"/>
          <w:szCs w:val="28"/>
          <w:lang w:val="ru-RU"/>
        </w:rPr>
        <w:t>190</w:t>
      </w:r>
      <w:r w:rsidR="0065607B" w:rsidRPr="00826CF9">
        <w:rPr>
          <w:sz w:val="28"/>
          <w:szCs w:val="28"/>
          <w:lang w:val="ru-RU"/>
        </w:rPr>
        <w:t xml:space="preserve">, с.37]. </w:t>
      </w:r>
    </w:p>
    <w:p w:rsidR="0065607B" w:rsidRPr="00826CF9" w:rsidRDefault="0065607B" w:rsidP="0065607B">
      <w:pPr>
        <w:autoSpaceDE w:val="0"/>
        <w:autoSpaceDN w:val="0"/>
        <w:adjustRightInd w:val="0"/>
        <w:ind w:firstLine="708"/>
        <w:jc w:val="both"/>
        <w:rPr>
          <w:sz w:val="28"/>
          <w:szCs w:val="28"/>
          <w:lang w:val="ru-RU"/>
        </w:rPr>
      </w:pPr>
      <w:r w:rsidRPr="00826CF9">
        <w:rPr>
          <w:sz w:val="28"/>
          <w:szCs w:val="28"/>
          <w:lang w:val="ru-RU"/>
        </w:rPr>
        <w:t>Фигура, противоположная анафоре, называется</w:t>
      </w:r>
      <w:r w:rsidRPr="007C14D8">
        <w:rPr>
          <w:b/>
          <w:i/>
          <w:sz w:val="28"/>
          <w:szCs w:val="28"/>
          <w:lang w:val="ru-RU"/>
        </w:rPr>
        <w:t>эпифора.</w:t>
      </w:r>
      <w:r w:rsidRPr="00826CF9">
        <w:rPr>
          <w:sz w:val="28"/>
          <w:szCs w:val="28"/>
          <w:lang w:val="ru-RU"/>
        </w:rPr>
        <w:t>Это повторение слов или выражений в конце сме</w:t>
      </w:r>
      <w:r w:rsidR="0028661B">
        <w:rPr>
          <w:sz w:val="28"/>
          <w:szCs w:val="28"/>
          <w:lang w:val="ru-RU"/>
        </w:rPr>
        <w:t>жных предложений или отрывков</w:t>
      </w:r>
      <w:r w:rsidRPr="00826CF9">
        <w:rPr>
          <w:sz w:val="28"/>
          <w:szCs w:val="28"/>
          <w:lang w:val="ru-RU"/>
        </w:rPr>
        <w:t xml:space="preserve">: «Учёные уже давно сообразили, что в науке отрицательный </w:t>
      </w:r>
      <w:r w:rsidRPr="00826CF9">
        <w:rPr>
          <w:i/>
          <w:sz w:val="28"/>
          <w:szCs w:val="28"/>
          <w:lang w:val="ru-RU"/>
        </w:rPr>
        <w:t xml:space="preserve">результат </w:t>
      </w:r>
      <w:r w:rsidRPr="00826CF9">
        <w:rPr>
          <w:sz w:val="28"/>
          <w:szCs w:val="28"/>
          <w:lang w:val="ru-RU"/>
        </w:rPr>
        <w:t xml:space="preserve">– это тоже важный </w:t>
      </w:r>
      <w:r w:rsidRPr="00826CF9">
        <w:rPr>
          <w:i/>
          <w:sz w:val="28"/>
          <w:szCs w:val="28"/>
          <w:lang w:val="ru-RU"/>
        </w:rPr>
        <w:t>результат</w:t>
      </w:r>
      <w:r w:rsidRPr="00826CF9">
        <w:rPr>
          <w:sz w:val="28"/>
          <w:szCs w:val="28"/>
          <w:lang w:val="ru-RU"/>
        </w:rPr>
        <w:t>. Веха на пути к новому» [</w:t>
      </w:r>
      <w:r>
        <w:rPr>
          <w:sz w:val="28"/>
          <w:szCs w:val="28"/>
          <w:lang w:val="ru-RU"/>
        </w:rPr>
        <w:t>180</w:t>
      </w:r>
      <w:r w:rsidRPr="00826CF9">
        <w:rPr>
          <w:sz w:val="28"/>
          <w:szCs w:val="28"/>
          <w:lang w:val="ru-RU"/>
        </w:rPr>
        <w:t>, с. 96]. Выделенные слова играют роль рефрена, выделяются логически, на них фиксируется внимание</w:t>
      </w:r>
      <w:r w:rsidR="008F1B77">
        <w:rPr>
          <w:sz w:val="28"/>
          <w:szCs w:val="28"/>
          <w:lang w:val="ru-RU"/>
        </w:rPr>
        <w:t>,</w:t>
      </w:r>
      <w:r w:rsidRPr="00826CF9">
        <w:rPr>
          <w:sz w:val="28"/>
          <w:szCs w:val="28"/>
          <w:lang w:val="ru-RU"/>
        </w:rPr>
        <w:t xml:space="preserve"> и высказывание получает значение убедительности. Следующ</w:t>
      </w:r>
      <w:r w:rsidR="003353B8">
        <w:rPr>
          <w:sz w:val="28"/>
          <w:szCs w:val="28"/>
          <w:lang w:val="ru-RU"/>
        </w:rPr>
        <w:t>ая фигура речи, используемая для выражения</w:t>
      </w:r>
      <w:r w:rsidRPr="00826CF9">
        <w:rPr>
          <w:sz w:val="28"/>
          <w:szCs w:val="28"/>
          <w:lang w:val="ru-RU"/>
        </w:rPr>
        <w:t xml:space="preserve"> в текстах экспрессивности</w:t>
      </w:r>
      <w:r w:rsidR="008F1B77">
        <w:rPr>
          <w:sz w:val="28"/>
          <w:szCs w:val="28"/>
          <w:lang w:val="ru-RU"/>
        </w:rPr>
        <w:t xml:space="preserve">, </w:t>
      </w:r>
      <w:r w:rsidRPr="00826CF9">
        <w:rPr>
          <w:sz w:val="28"/>
          <w:szCs w:val="28"/>
          <w:lang w:val="ru-RU"/>
        </w:rPr>
        <w:t xml:space="preserve">– </w:t>
      </w:r>
      <w:r w:rsidRPr="007C14D8">
        <w:rPr>
          <w:b/>
          <w:i/>
          <w:sz w:val="28"/>
          <w:szCs w:val="28"/>
          <w:lang w:val="ru-RU"/>
        </w:rPr>
        <w:t>градация</w:t>
      </w:r>
      <w:r w:rsidRPr="007C14D8">
        <w:rPr>
          <w:i/>
          <w:sz w:val="28"/>
          <w:szCs w:val="28"/>
          <w:lang w:val="ru-RU"/>
        </w:rPr>
        <w:t>.</w:t>
      </w:r>
      <w:r w:rsidR="0028661B">
        <w:rPr>
          <w:sz w:val="28"/>
          <w:szCs w:val="28"/>
          <w:lang w:val="ru-RU"/>
        </w:rPr>
        <w:t>П</w:t>
      </w:r>
      <w:r w:rsidRPr="00826CF9">
        <w:rPr>
          <w:sz w:val="28"/>
          <w:szCs w:val="28"/>
          <w:lang w:val="ru-RU"/>
        </w:rPr>
        <w:t xml:space="preserve">ри градации «создаётся эффект выразительности в однородном смысловом ряду компонентов  за счёт последовательного возрастания или убывания их семантической значимости» </w:t>
      </w:r>
      <w:r w:rsidRPr="00826CF9">
        <w:rPr>
          <w:sz w:val="28"/>
          <w:szCs w:val="28"/>
          <w:lang w:val="ru-RU"/>
        </w:rPr>
        <w:lastRenderedPageBreak/>
        <w:t>[</w:t>
      </w:r>
      <w:r>
        <w:rPr>
          <w:sz w:val="28"/>
          <w:szCs w:val="28"/>
          <w:lang w:val="ru-RU"/>
        </w:rPr>
        <w:t>166</w:t>
      </w:r>
      <w:r w:rsidRPr="00826CF9">
        <w:rPr>
          <w:sz w:val="28"/>
          <w:szCs w:val="28"/>
          <w:lang w:val="ru-RU"/>
        </w:rPr>
        <w:t xml:space="preserve">, с.76]. </w:t>
      </w:r>
      <w:r w:rsidR="00D9547F">
        <w:rPr>
          <w:sz w:val="28"/>
          <w:szCs w:val="28"/>
          <w:lang w:val="ru-RU"/>
        </w:rPr>
        <w:t>Чаще в исследуемых текстах употребляется</w:t>
      </w:r>
      <w:r w:rsidRPr="00826CF9">
        <w:rPr>
          <w:sz w:val="28"/>
          <w:szCs w:val="28"/>
          <w:lang w:val="ru-RU"/>
        </w:rPr>
        <w:t xml:space="preserve"> восходящая градация, или климакс: расположение компонентов в порядке усиления общего эмоционального значения и впечатления</w:t>
      </w:r>
      <w:r w:rsidR="003353B8">
        <w:rPr>
          <w:sz w:val="28"/>
          <w:szCs w:val="28"/>
          <w:lang w:val="ru-RU"/>
        </w:rPr>
        <w:t xml:space="preserve">.  </w:t>
      </w:r>
      <w:r w:rsidR="0028661B" w:rsidRPr="00826CF9">
        <w:rPr>
          <w:i/>
          <w:sz w:val="28"/>
          <w:szCs w:val="28"/>
          <w:lang w:val="ru-RU"/>
        </w:rPr>
        <w:t>«Холодно, теплее…горячо!»</w:t>
      </w:r>
      <w:r w:rsidR="0028661B">
        <w:rPr>
          <w:i/>
          <w:sz w:val="28"/>
          <w:szCs w:val="28"/>
          <w:lang w:val="ru-RU"/>
        </w:rPr>
        <w:t xml:space="preserve"> -  </w:t>
      </w:r>
      <w:r w:rsidR="0028661B" w:rsidRPr="00826CF9">
        <w:rPr>
          <w:sz w:val="28"/>
          <w:szCs w:val="28"/>
          <w:lang w:val="ru-RU"/>
        </w:rPr>
        <w:t>так назван текст о народных ср</w:t>
      </w:r>
      <w:r w:rsidR="008F1B77">
        <w:rPr>
          <w:sz w:val="28"/>
          <w:szCs w:val="28"/>
          <w:lang w:val="ru-RU"/>
        </w:rPr>
        <w:t>едствах лечения нарыва на глазе</w:t>
      </w:r>
      <w:r w:rsidR="0028661B" w:rsidRPr="00826CF9">
        <w:rPr>
          <w:sz w:val="28"/>
          <w:szCs w:val="28"/>
          <w:lang w:val="ru-RU"/>
        </w:rPr>
        <w:t xml:space="preserve"> – ячменя.</w:t>
      </w:r>
      <w:r w:rsidR="00D9547F">
        <w:rPr>
          <w:sz w:val="28"/>
          <w:szCs w:val="28"/>
          <w:lang w:val="ru-RU"/>
        </w:rPr>
        <w:t xml:space="preserve">  Н</w:t>
      </w:r>
      <w:r w:rsidRPr="00826CF9">
        <w:rPr>
          <w:sz w:val="28"/>
          <w:szCs w:val="28"/>
          <w:lang w:val="ru-RU"/>
        </w:rPr>
        <w:t>исхо</w:t>
      </w:r>
      <w:r w:rsidR="007F00CC">
        <w:rPr>
          <w:sz w:val="28"/>
          <w:szCs w:val="28"/>
          <w:lang w:val="ru-RU"/>
        </w:rPr>
        <w:t xml:space="preserve">дящая градация </w:t>
      </w:r>
      <w:r w:rsidR="00D9547F">
        <w:rPr>
          <w:sz w:val="28"/>
          <w:szCs w:val="28"/>
          <w:lang w:val="ru-RU"/>
        </w:rPr>
        <w:t>– это</w:t>
      </w:r>
      <w:r w:rsidRPr="00826CF9">
        <w:rPr>
          <w:sz w:val="28"/>
          <w:szCs w:val="28"/>
          <w:lang w:val="ru-RU"/>
        </w:rPr>
        <w:t xml:space="preserve"> расположение компонентов в порядке ослабления эмоционального значения и впечатления. Градация может выражать последовательное возрастание или убывание семантической значимости цвето</w:t>
      </w:r>
      <w:r w:rsidR="003353B8">
        <w:rPr>
          <w:sz w:val="28"/>
          <w:szCs w:val="28"/>
          <w:lang w:val="ru-RU"/>
        </w:rPr>
        <w:t>вой гаммы или размеров предмета:</w:t>
      </w:r>
      <w:r w:rsidRPr="00826CF9">
        <w:rPr>
          <w:sz w:val="28"/>
          <w:szCs w:val="28"/>
          <w:lang w:val="ru-RU"/>
        </w:rPr>
        <w:t xml:space="preserve"> «Родинки могут быть </w:t>
      </w:r>
      <w:r w:rsidRPr="00826CF9">
        <w:rPr>
          <w:i/>
          <w:sz w:val="28"/>
          <w:szCs w:val="28"/>
          <w:lang w:val="ru-RU"/>
        </w:rPr>
        <w:t>светло-коричневыми</w:t>
      </w:r>
      <w:r w:rsidRPr="00826CF9">
        <w:rPr>
          <w:sz w:val="28"/>
          <w:szCs w:val="28"/>
          <w:lang w:val="ru-RU"/>
        </w:rPr>
        <w:t xml:space="preserve">, </w:t>
      </w:r>
      <w:r w:rsidRPr="00826CF9">
        <w:rPr>
          <w:i/>
          <w:sz w:val="28"/>
          <w:szCs w:val="28"/>
          <w:lang w:val="ru-RU"/>
        </w:rPr>
        <w:t>очень тёмными,</w:t>
      </w:r>
      <w:r w:rsidRPr="00826CF9">
        <w:rPr>
          <w:sz w:val="28"/>
          <w:szCs w:val="28"/>
          <w:lang w:val="ru-RU"/>
        </w:rPr>
        <w:t xml:space="preserve"> иметь </w:t>
      </w:r>
      <w:r w:rsidRPr="00826CF9">
        <w:rPr>
          <w:i/>
          <w:sz w:val="28"/>
          <w:szCs w:val="28"/>
          <w:lang w:val="ru-RU"/>
        </w:rPr>
        <w:t>вид фиолетовых пятен</w:t>
      </w:r>
      <w:r w:rsidRPr="00826CF9">
        <w:rPr>
          <w:sz w:val="28"/>
          <w:szCs w:val="28"/>
          <w:lang w:val="ru-RU"/>
        </w:rPr>
        <w:t xml:space="preserve"> и даже напоминать цветом </w:t>
      </w:r>
      <w:r w:rsidRPr="00826CF9">
        <w:rPr>
          <w:i/>
          <w:sz w:val="28"/>
          <w:szCs w:val="28"/>
          <w:lang w:val="ru-RU"/>
        </w:rPr>
        <w:t>спелую малину</w:t>
      </w:r>
      <w:r w:rsidRPr="00826CF9">
        <w:rPr>
          <w:sz w:val="28"/>
          <w:szCs w:val="28"/>
          <w:lang w:val="ru-RU"/>
        </w:rPr>
        <w:t>» [</w:t>
      </w:r>
      <w:r>
        <w:rPr>
          <w:sz w:val="28"/>
          <w:szCs w:val="28"/>
          <w:lang w:val="ru-RU"/>
        </w:rPr>
        <w:t>183</w:t>
      </w:r>
      <w:r w:rsidRPr="00826CF9">
        <w:rPr>
          <w:sz w:val="28"/>
          <w:szCs w:val="28"/>
          <w:lang w:val="ru-RU"/>
        </w:rPr>
        <w:t xml:space="preserve">, с.45]. Анафора, эпифора и градация относятся к синтаксическим </w:t>
      </w:r>
      <w:r w:rsidRPr="00826CF9">
        <w:rPr>
          <w:b/>
          <w:i/>
          <w:sz w:val="28"/>
          <w:szCs w:val="28"/>
          <w:lang w:val="ru-RU"/>
        </w:rPr>
        <w:t>фигурам прибавления</w:t>
      </w:r>
      <w:r w:rsidRPr="00826CF9">
        <w:rPr>
          <w:sz w:val="28"/>
          <w:szCs w:val="28"/>
          <w:lang w:val="ru-RU"/>
        </w:rPr>
        <w:t xml:space="preserve">. Они  объединены  формальной избыточностью по сравнению с нейтральным изложением смысла. </w:t>
      </w:r>
    </w:p>
    <w:p w:rsidR="0065607B" w:rsidRDefault="00D9547F" w:rsidP="0065607B">
      <w:pPr>
        <w:autoSpaceDE w:val="0"/>
        <w:autoSpaceDN w:val="0"/>
        <w:adjustRightInd w:val="0"/>
        <w:ind w:firstLine="708"/>
        <w:jc w:val="both"/>
        <w:rPr>
          <w:sz w:val="28"/>
          <w:szCs w:val="28"/>
          <w:lang w:val="ru-RU"/>
        </w:rPr>
      </w:pPr>
      <w:r>
        <w:rPr>
          <w:sz w:val="28"/>
          <w:szCs w:val="28"/>
          <w:lang w:val="ru-RU"/>
        </w:rPr>
        <w:t>К фигурам убавления</w:t>
      </w:r>
      <w:r w:rsidRPr="00826CF9">
        <w:rPr>
          <w:sz w:val="28"/>
          <w:szCs w:val="28"/>
          <w:lang w:val="ru-RU"/>
        </w:rPr>
        <w:t>, наряду с эллипсисом,</w:t>
      </w:r>
      <w:r>
        <w:rPr>
          <w:sz w:val="28"/>
          <w:szCs w:val="28"/>
          <w:lang w:val="ru-RU"/>
        </w:rPr>
        <w:t xml:space="preserve"> относится </w:t>
      </w:r>
      <w:r w:rsidR="0065607B" w:rsidRPr="007C14D8">
        <w:rPr>
          <w:b/>
          <w:i/>
          <w:sz w:val="28"/>
          <w:szCs w:val="28"/>
          <w:lang w:val="ru-RU"/>
        </w:rPr>
        <w:t>умолчание</w:t>
      </w:r>
      <w:r w:rsidR="00626B38" w:rsidRPr="007C14D8">
        <w:rPr>
          <w:i/>
          <w:sz w:val="28"/>
          <w:szCs w:val="28"/>
          <w:lang w:val="ru-RU"/>
        </w:rPr>
        <w:t>,</w:t>
      </w:r>
      <w:r w:rsidR="00626B38">
        <w:rPr>
          <w:sz w:val="28"/>
          <w:szCs w:val="28"/>
          <w:lang w:val="ru-RU"/>
        </w:rPr>
        <w:t xml:space="preserve"> н</w:t>
      </w:r>
      <w:r w:rsidR="00626B38" w:rsidRPr="00826CF9">
        <w:rPr>
          <w:sz w:val="28"/>
          <w:szCs w:val="28"/>
          <w:lang w:val="ru-RU"/>
        </w:rPr>
        <w:t>а письме переда</w:t>
      </w:r>
      <w:r w:rsidR="00626B38">
        <w:rPr>
          <w:sz w:val="28"/>
          <w:szCs w:val="28"/>
          <w:lang w:val="ru-RU"/>
        </w:rPr>
        <w:t>ющеес</w:t>
      </w:r>
      <w:r w:rsidR="00626B38" w:rsidRPr="00826CF9">
        <w:rPr>
          <w:sz w:val="28"/>
          <w:szCs w:val="28"/>
          <w:lang w:val="ru-RU"/>
        </w:rPr>
        <w:t xml:space="preserve">я многоточием. </w:t>
      </w:r>
      <w:r w:rsidR="00626B38">
        <w:rPr>
          <w:sz w:val="28"/>
          <w:szCs w:val="28"/>
          <w:lang w:val="ru-RU"/>
        </w:rPr>
        <w:t xml:space="preserve">«Это </w:t>
      </w:r>
      <w:r w:rsidR="0065607B" w:rsidRPr="00826CF9">
        <w:rPr>
          <w:sz w:val="28"/>
          <w:szCs w:val="28"/>
          <w:lang w:val="ru-RU"/>
        </w:rPr>
        <w:t>осознанная незавершённость высказывания, побуждающая адресата к домысливанию, воображению недосказанного» [</w:t>
      </w:r>
      <w:r w:rsidR="0065607B">
        <w:rPr>
          <w:sz w:val="28"/>
          <w:szCs w:val="28"/>
          <w:lang w:val="ru-RU"/>
        </w:rPr>
        <w:t>166</w:t>
      </w:r>
      <w:r w:rsidR="0065607B" w:rsidRPr="00826CF9">
        <w:rPr>
          <w:sz w:val="28"/>
          <w:szCs w:val="28"/>
          <w:lang w:val="ru-RU"/>
        </w:rPr>
        <w:t>, с.502]. Примером служит</w:t>
      </w:r>
      <w:r w:rsidR="008F1B77">
        <w:rPr>
          <w:sz w:val="28"/>
          <w:szCs w:val="28"/>
          <w:lang w:val="ru-RU"/>
        </w:rPr>
        <w:t xml:space="preserve"> фраза из текста о создании био</w:t>
      </w:r>
      <w:r w:rsidR="0065607B" w:rsidRPr="00826CF9">
        <w:rPr>
          <w:sz w:val="28"/>
          <w:szCs w:val="28"/>
          <w:lang w:val="ru-RU"/>
        </w:rPr>
        <w:t xml:space="preserve">продуктов и биокосметики: </w:t>
      </w:r>
      <w:r w:rsidR="0065607B" w:rsidRPr="00442F52">
        <w:rPr>
          <w:i/>
          <w:sz w:val="28"/>
          <w:szCs w:val="28"/>
          <w:lang w:val="ru-RU"/>
        </w:rPr>
        <w:t>«К сожалению, за последнее время экология на нашей Земле сильно изменилась…и не в лучшую сторону»</w:t>
      </w:r>
      <w:r w:rsidR="0065607B" w:rsidRPr="00826CF9">
        <w:rPr>
          <w:sz w:val="28"/>
          <w:szCs w:val="28"/>
          <w:lang w:val="ru-RU"/>
        </w:rPr>
        <w:t xml:space="preserve">.  Среди заголовков статей в научно-популярных изданиях можно встретить немалое количество фраз с умолчанием, например: </w:t>
      </w:r>
      <w:r w:rsidR="0065607B" w:rsidRPr="006B3B90">
        <w:rPr>
          <w:i/>
          <w:sz w:val="28"/>
          <w:szCs w:val="28"/>
          <w:lang w:val="ru-RU"/>
        </w:rPr>
        <w:t xml:space="preserve">«Спасение утопающего – дело рук…» </w:t>
      </w:r>
      <w:r w:rsidR="0065607B" w:rsidRPr="00826CF9">
        <w:rPr>
          <w:sz w:val="28"/>
          <w:szCs w:val="28"/>
          <w:lang w:val="ru-RU"/>
        </w:rPr>
        <w:t xml:space="preserve">(о методах спасения от одиночества), </w:t>
      </w:r>
      <w:r w:rsidR="0065607B" w:rsidRPr="006B3B90">
        <w:rPr>
          <w:i/>
          <w:sz w:val="28"/>
          <w:szCs w:val="28"/>
          <w:lang w:val="ru-RU"/>
        </w:rPr>
        <w:t xml:space="preserve">«Зима, как много в этом слове…» </w:t>
      </w:r>
      <w:r w:rsidR="0065607B" w:rsidRPr="00826CF9">
        <w:rPr>
          <w:sz w:val="28"/>
          <w:szCs w:val="28"/>
          <w:lang w:val="ru-RU"/>
        </w:rPr>
        <w:t xml:space="preserve">(о нехватке витаминов в организме в зимний период), </w:t>
      </w:r>
      <w:r w:rsidR="0065607B" w:rsidRPr="006B3B90">
        <w:rPr>
          <w:i/>
          <w:sz w:val="28"/>
          <w:szCs w:val="28"/>
          <w:lang w:val="ru-RU"/>
        </w:rPr>
        <w:t>«Горько! Сладко, кисло…»</w:t>
      </w:r>
      <w:r w:rsidR="0065607B" w:rsidRPr="00826CF9">
        <w:rPr>
          <w:sz w:val="28"/>
          <w:szCs w:val="28"/>
          <w:lang w:val="ru-RU"/>
        </w:rPr>
        <w:t xml:space="preserve"> (о взаимосвязи вкусовых ощущений во рту </w:t>
      </w:r>
      <w:r>
        <w:rPr>
          <w:sz w:val="28"/>
          <w:szCs w:val="28"/>
          <w:lang w:val="ru-RU"/>
        </w:rPr>
        <w:t xml:space="preserve">по утрам с видами заболеваний). </w:t>
      </w:r>
    </w:p>
    <w:p w:rsidR="000526E5" w:rsidRDefault="00336AE7" w:rsidP="00491741">
      <w:pPr>
        <w:ind w:firstLine="708"/>
        <w:jc w:val="both"/>
        <w:rPr>
          <w:sz w:val="28"/>
          <w:szCs w:val="28"/>
          <w:lang w:val="ru-RU"/>
        </w:rPr>
      </w:pPr>
      <w:r w:rsidRPr="00826CF9">
        <w:rPr>
          <w:sz w:val="28"/>
          <w:szCs w:val="28"/>
          <w:lang w:val="ru-RU"/>
        </w:rPr>
        <w:t xml:space="preserve">Важнейшей составляющей </w:t>
      </w:r>
      <w:r w:rsidRPr="00884D36">
        <w:rPr>
          <w:i/>
          <w:sz w:val="28"/>
          <w:szCs w:val="28"/>
          <w:lang w:val="ru-RU"/>
        </w:rPr>
        <w:t>экспрессивности</w:t>
      </w:r>
      <w:r w:rsidRPr="00826CF9">
        <w:rPr>
          <w:sz w:val="28"/>
          <w:szCs w:val="28"/>
          <w:lang w:val="ru-RU"/>
        </w:rPr>
        <w:t xml:space="preserve"> является </w:t>
      </w:r>
      <w:r w:rsidRPr="00932105">
        <w:rPr>
          <w:b/>
          <w:i/>
          <w:sz w:val="28"/>
          <w:szCs w:val="28"/>
          <w:lang w:val="ru-RU"/>
        </w:rPr>
        <w:t>эмотивность</w:t>
      </w:r>
      <w:r w:rsidR="00932105">
        <w:rPr>
          <w:sz w:val="28"/>
          <w:szCs w:val="28"/>
          <w:lang w:val="ru-RU"/>
        </w:rPr>
        <w:t>,</w:t>
      </w:r>
      <w:r w:rsidRPr="00826CF9">
        <w:rPr>
          <w:sz w:val="28"/>
          <w:szCs w:val="28"/>
          <w:lang w:val="ru-RU"/>
        </w:rPr>
        <w:t xml:space="preserve"> содержанием которой является выражение </w:t>
      </w:r>
      <w:r>
        <w:rPr>
          <w:sz w:val="28"/>
          <w:szCs w:val="28"/>
          <w:lang w:val="ru-RU"/>
        </w:rPr>
        <w:t>чувств говорящего.</w:t>
      </w:r>
      <w:r w:rsidR="00932105">
        <w:rPr>
          <w:sz w:val="28"/>
          <w:szCs w:val="28"/>
          <w:lang w:val="ru-RU"/>
        </w:rPr>
        <w:t>К</w:t>
      </w:r>
      <w:r w:rsidR="00932105" w:rsidRPr="00826CF9">
        <w:rPr>
          <w:b/>
          <w:i/>
          <w:sz w:val="28"/>
          <w:szCs w:val="28"/>
          <w:lang w:val="ru-RU"/>
        </w:rPr>
        <w:t>эмоциональной (эмотивной) лексике</w:t>
      </w:r>
      <w:r w:rsidR="00932105">
        <w:rPr>
          <w:sz w:val="28"/>
          <w:szCs w:val="28"/>
          <w:lang w:val="ru-RU"/>
        </w:rPr>
        <w:t xml:space="preserve">мы </w:t>
      </w:r>
      <w:r w:rsidRPr="00826CF9">
        <w:rPr>
          <w:sz w:val="28"/>
          <w:szCs w:val="28"/>
          <w:lang w:val="ru-RU"/>
        </w:rPr>
        <w:t>относи</w:t>
      </w:r>
      <w:r w:rsidR="00932105">
        <w:rPr>
          <w:sz w:val="28"/>
          <w:szCs w:val="28"/>
          <w:lang w:val="ru-RU"/>
        </w:rPr>
        <w:t>м</w:t>
      </w:r>
      <w:r w:rsidRPr="00826CF9">
        <w:rPr>
          <w:sz w:val="28"/>
          <w:szCs w:val="28"/>
          <w:lang w:val="ru-RU"/>
        </w:rPr>
        <w:t xml:space="preserve"> «слова, всё лексическое значение которых или их отдельные компоненты выражают эмоции и чувства говорящего. Чаще всего эмоциональность сочетается с оценочностью» [</w:t>
      </w:r>
      <w:r>
        <w:rPr>
          <w:sz w:val="28"/>
          <w:szCs w:val="28"/>
          <w:lang w:val="ru-RU"/>
        </w:rPr>
        <w:t>166</w:t>
      </w:r>
      <w:r w:rsidRPr="00826CF9">
        <w:rPr>
          <w:sz w:val="28"/>
          <w:szCs w:val="28"/>
          <w:lang w:val="ru-RU"/>
        </w:rPr>
        <w:t xml:space="preserve">, с.541]. Как правило, </w:t>
      </w:r>
      <w:r w:rsidRPr="00826CF9">
        <w:rPr>
          <w:i/>
          <w:sz w:val="28"/>
          <w:szCs w:val="28"/>
          <w:lang w:val="ru-RU"/>
        </w:rPr>
        <w:t>эмотивность</w:t>
      </w:r>
      <w:r w:rsidRPr="00826CF9">
        <w:rPr>
          <w:sz w:val="28"/>
          <w:szCs w:val="28"/>
          <w:lang w:val="ru-RU"/>
        </w:rPr>
        <w:t xml:space="preserve">накладывается на рациональную оценку, усиливает её и тем самым образует </w:t>
      </w:r>
      <w:r w:rsidRPr="00826CF9">
        <w:rPr>
          <w:i/>
          <w:sz w:val="28"/>
          <w:szCs w:val="28"/>
          <w:lang w:val="ru-RU"/>
        </w:rPr>
        <w:t xml:space="preserve">эмоционально-оценочный комплекс. </w:t>
      </w:r>
      <w:r w:rsidRPr="00826CF9">
        <w:rPr>
          <w:sz w:val="28"/>
          <w:szCs w:val="28"/>
          <w:lang w:val="ru-RU"/>
        </w:rPr>
        <w:t xml:space="preserve"> Подобные комплексы довольно часто авторы научно-популярных текстов используют в качестве зачина: «Вспомни детство: </w:t>
      </w:r>
      <w:r w:rsidRPr="00826CF9">
        <w:rPr>
          <w:i/>
          <w:sz w:val="28"/>
          <w:szCs w:val="28"/>
          <w:lang w:val="ru-RU"/>
        </w:rPr>
        <w:t>зубки</w:t>
      </w:r>
      <w:r w:rsidRPr="00826CF9">
        <w:rPr>
          <w:sz w:val="28"/>
          <w:szCs w:val="28"/>
          <w:lang w:val="ru-RU"/>
        </w:rPr>
        <w:t xml:space="preserve"> абсолютно у всех окружающих тебя </w:t>
      </w:r>
      <w:r w:rsidRPr="00826CF9">
        <w:rPr>
          <w:i/>
          <w:sz w:val="28"/>
          <w:szCs w:val="28"/>
          <w:lang w:val="ru-RU"/>
        </w:rPr>
        <w:t>ребятишек</w:t>
      </w:r>
      <w:r w:rsidRPr="00826CF9">
        <w:rPr>
          <w:sz w:val="28"/>
          <w:szCs w:val="28"/>
          <w:lang w:val="ru-RU"/>
        </w:rPr>
        <w:t xml:space="preserve">, впрочем, как и твои, были </w:t>
      </w:r>
      <w:r w:rsidRPr="00826CF9">
        <w:rPr>
          <w:i/>
          <w:sz w:val="28"/>
          <w:szCs w:val="28"/>
          <w:lang w:val="ru-RU"/>
        </w:rPr>
        <w:t>беленькими</w:t>
      </w:r>
      <w:r w:rsidRPr="00826CF9">
        <w:rPr>
          <w:sz w:val="28"/>
          <w:szCs w:val="28"/>
          <w:lang w:val="ru-RU"/>
        </w:rPr>
        <w:t>. Однако с возрастом ситуация стала меняться: эмаль начала темнеть. Увы, это неизбежный процесс» [АИФ.Про здоровье, 2010, №11, с.56]</w:t>
      </w:r>
      <w:r>
        <w:rPr>
          <w:sz w:val="28"/>
          <w:szCs w:val="28"/>
          <w:lang w:val="ru-RU"/>
        </w:rPr>
        <w:t>.</w:t>
      </w:r>
      <w:r w:rsidRPr="00826CF9">
        <w:rPr>
          <w:sz w:val="28"/>
          <w:szCs w:val="28"/>
          <w:lang w:val="ru-RU"/>
        </w:rPr>
        <w:t xml:space="preserve"> Выделенные курсивом слова подтверждают использование, наряду с рациональной оценкой</w:t>
      </w:r>
      <w:r w:rsidR="001970D0">
        <w:rPr>
          <w:sz w:val="28"/>
          <w:szCs w:val="28"/>
          <w:lang w:val="ru-RU"/>
        </w:rPr>
        <w:t>,</w:t>
      </w:r>
      <w:r w:rsidRPr="00826CF9">
        <w:rPr>
          <w:sz w:val="28"/>
          <w:szCs w:val="28"/>
          <w:lang w:val="ru-RU"/>
        </w:rPr>
        <w:t xml:space="preserve"> эмоциональных лексических средств</w:t>
      </w:r>
      <w:r w:rsidR="000526E5">
        <w:rPr>
          <w:sz w:val="28"/>
          <w:szCs w:val="28"/>
          <w:lang w:val="ru-RU"/>
        </w:rPr>
        <w:t>.</w:t>
      </w:r>
    </w:p>
    <w:p w:rsidR="003353B8" w:rsidRDefault="000526E5" w:rsidP="00491741">
      <w:pPr>
        <w:ind w:firstLine="708"/>
        <w:jc w:val="both"/>
        <w:rPr>
          <w:sz w:val="28"/>
          <w:szCs w:val="28"/>
          <w:lang w:val="ru-RU"/>
        </w:rPr>
      </w:pPr>
      <w:r w:rsidRPr="000526E5">
        <w:rPr>
          <w:sz w:val="28"/>
          <w:szCs w:val="28"/>
          <w:lang w:val="ru-RU"/>
        </w:rPr>
        <w:t>П</w:t>
      </w:r>
      <w:r w:rsidR="00491741" w:rsidRPr="00826CF9">
        <w:rPr>
          <w:sz w:val="28"/>
          <w:szCs w:val="28"/>
          <w:lang w:val="ru-RU"/>
        </w:rPr>
        <w:t>омогают подчеркнуть содержание, сделать речь выразительнее, эмоционально н</w:t>
      </w:r>
      <w:r>
        <w:rPr>
          <w:sz w:val="28"/>
          <w:szCs w:val="28"/>
          <w:lang w:val="ru-RU"/>
        </w:rPr>
        <w:t xml:space="preserve">асыщеннее и </w:t>
      </w:r>
      <w:r w:rsidRPr="000526E5">
        <w:rPr>
          <w:b/>
          <w:i/>
          <w:sz w:val="28"/>
          <w:szCs w:val="28"/>
          <w:lang w:val="ru-RU"/>
        </w:rPr>
        <w:t>прецедентные тексты</w:t>
      </w:r>
      <w:r w:rsidR="00491741" w:rsidRPr="00826CF9">
        <w:rPr>
          <w:sz w:val="28"/>
          <w:szCs w:val="28"/>
          <w:lang w:val="ru-RU"/>
        </w:rPr>
        <w:t xml:space="preserve">– </w:t>
      </w:r>
      <w:r>
        <w:rPr>
          <w:sz w:val="28"/>
          <w:szCs w:val="28"/>
          <w:lang w:val="ru-RU"/>
        </w:rPr>
        <w:t>«</w:t>
      </w:r>
      <w:r w:rsidR="00491741" w:rsidRPr="00826CF9">
        <w:rPr>
          <w:sz w:val="28"/>
          <w:szCs w:val="28"/>
          <w:lang w:val="ru-RU"/>
        </w:rPr>
        <w:t>культурные знаки текста, отсылающие адресата к другим текстам национального или мирового фонда» [</w:t>
      </w:r>
      <w:r w:rsidR="00491741">
        <w:rPr>
          <w:sz w:val="28"/>
          <w:szCs w:val="28"/>
          <w:lang w:val="ru-RU"/>
        </w:rPr>
        <w:t>166</w:t>
      </w:r>
      <w:r w:rsidR="00491741" w:rsidRPr="00826CF9">
        <w:rPr>
          <w:sz w:val="28"/>
          <w:szCs w:val="28"/>
          <w:lang w:val="ru-RU"/>
        </w:rPr>
        <w:t xml:space="preserve">, с.337]. </w:t>
      </w:r>
      <w:r w:rsidR="003A2636">
        <w:rPr>
          <w:sz w:val="28"/>
          <w:szCs w:val="28"/>
          <w:lang w:val="ru-RU"/>
        </w:rPr>
        <w:t>Так, п</w:t>
      </w:r>
      <w:r w:rsidR="00491741" w:rsidRPr="00826CF9">
        <w:rPr>
          <w:sz w:val="28"/>
          <w:szCs w:val="28"/>
          <w:lang w:val="ru-RU"/>
        </w:rPr>
        <w:t xml:space="preserve">опулярность </w:t>
      </w:r>
      <w:r w:rsidR="003A2636" w:rsidRPr="00826CF9">
        <w:rPr>
          <w:sz w:val="28"/>
          <w:szCs w:val="28"/>
          <w:lang w:val="ru-RU"/>
        </w:rPr>
        <w:t>известн</w:t>
      </w:r>
      <w:r w:rsidR="003A2636">
        <w:rPr>
          <w:sz w:val="28"/>
          <w:szCs w:val="28"/>
          <w:lang w:val="ru-RU"/>
        </w:rPr>
        <w:t>ой фразы</w:t>
      </w:r>
      <w:r w:rsidR="003A2636" w:rsidRPr="00826CF9">
        <w:rPr>
          <w:sz w:val="28"/>
          <w:szCs w:val="28"/>
          <w:lang w:val="ru-RU"/>
        </w:rPr>
        <w:t xml:space="preserve"> «Чистота – залог здоровья» </w:t>
      </w:r>
      <w:r w:rsidR="00491741" w:rsidRPr="00826CF9">
        <w:rPr>
          <w:sz w:val="28"/>
          <w:szCs w:val="28"/>
          <w:lang w:val="ru-RU"/>
        </w:rPr>
        <w:t xml:space="preserve">послужила толчком к появлению в других заголовках  статей его </w:t>
      </w:r>
      <w:r w:rsidR="00491741" w:rsidRPr="00826CF9">
        <w:rPr>
          <w:sz w:val="28"/>
          <w:szCs w:val="28"/>
          <w:lang w:val="ru-RU"/>
        </w:rPr>
        <w:lastRenderedPageBreak/>
        <w:t xml:space="preserve">вариантов, хотя и не носящих устойчивого характера, но сохраняющих его стержневое словосочетание «залог </w:t>
      </w:r>
      <w:r w:rsidR="003A2636">
        <w:rPr>
          <w:sz w:val="28"/>
          <w:szCs w:val="28"/>
          <w:lang w:val="ru-RU"/>
        </w:rPr>
        <w:t>здоровья» и конструкцию в целом:</w:t>
      </w:r>
      <w:r w:rsidR="00491741" w:rsidRPr="00826CF9">
        <w:rPr>
          <w:sz w:val="28"/>
          <w:szCs w:val="28"/>
          <w:lang w:val="ru-RU"/>
        </w:rPr>
        <w:t xml:space="preserve"> «</w:t>
      </w:r>
      <w:r w:rsidR="00491741" w:rsidRPr="00872B69">
        <w:rPr>
          <w:i/>
          <w:sz w:val="28"/>
          <w:szCs w:val="28"/>
          <w:lang w:val="ru-RU"/>
        </w:rPr>
        <w:t>Царственная осанка – залог здоровья</w:t>
      </w:r>
      <w:r w:rsidR="003A2636">
        <w:rPr>
          <w:sz w:val="28"/>
          <w:szCs w:val="28"/>
          <w:lang w:val="ru-RU"/>
        </w:rPr>
        <w:t xml:space="preserve">», </w:t>
      </w:r>
      <w:r w:rsidR="00491741" w:rsidRPr="00826CF9">
        <w:rPr>
          <w:sz w:val="28"/>
          <w:szCs w:val="28"/>
          <w:lang w:val="ru-RU"/>
        </w:rPr>
        <w:t>«</w:t>
      </w:r>
      <w:r w:rsidR="00491741" w:rsidRPr="00872B69">
        <w:rPr>
          <w:i/>
          <w:sz w:val="28"/>
          <w:szCs w:val="28"/>
          <w:lang w:val="ru-RU"/>
        </w:rPr>
        <w:t>Морская рыба – залог здоровья</w:t>
      </w:r>
      <w:r w:rsidR="00491741" w:rsidRPr="00826CF9">
        <w:rPr>
          <w:sz w:val="28"/>
          <w:szCs w:val="28"/>
          <w:lang w:val="ru-RU"/>
        </w:rPr>
        <w:t xml:space="preserve">». В исследованных нами источниках встречаются </w:t>
      </w:r>
      <w:r w:rsidR="003A2636">
        <w:rPr>
          <w:sz w:val="28"/>
          <w:szCs w:val="28"/>
          <w:lang w:val="ru-RU"/>
        </w:rPr>
        <w:t xml:space="preserve">различные </w:t>
      </w:r>
      <w:r w:rsidR="00491741" w:rsidRPr="00826CF9">
        <w:rPr>
          <w:sz w:val="28"/>
          <w:szCs w:val="28"/>
          <w:lang w:val="ru-RU"/>
        </w:rPr>
        <w:t>способы оформления прецедентности текстов</w:t>
      </w:r>
      <w:r w:rsidR="003A2636">
        <w:rPr>
          <w:sz w:val="28"/>
          <w:szCs w:val="28"/>
          <w:lang w:val="ru-RU"/>
        </w:rPr>
        <w:t xml:space="preserve">. </w:t>
      </w:r>
      <w:r w:rsidR="003353B8">
        <w:rPr>
          <w:sz w:val="28"/>
          <w:szCs w:val="28"/>
          <w:lang w:val="ru-RU"/>
        </w:rPr>
        <w:t>Широко распространённым является в</w:t>
      </w:r>
      <w:r w:rsidR="00491741" w:rsidRPr="00826CF9">
        <w:rPr>
          <w:sz w:val="28"/>
          <w:szCs w:val="28"/>
          <w:lang w:val="ru-RU"/>
        </w:rPr>
        <w:t xml:space="preserve">ключение </w:t>
      </w:r>
      <w:r w:rsidR="001C3422">
        <w:rPr>
          <w:sz w:val="28"/>
          <w:szCs w:val="28"/>
          <w:lang w:val="ru-RU"/>
        </w:rPr>
        <w:t xml:space="preserve">в текст </w:t>
      </w:r>
      <w:r w:rsidR="00491741" w:rsidRPr="00826CF9">
        <w:rPr>
          <w:sz w:val="28"/>
          <w:szCs w:val="28"/>
          <w:lang w:val="ru-RU"/>
        </w:rPr>
        <w:t xml:space="preserve">имени собственного: «Если сложить всё, что мы съедаем и выпиваем в течение жизни, каждый смог бы почувствовать себя </w:t>
      </w:r>
      <w:r w:rsidR="00491741" w:rsidRPr="00826CF9">
        <w:rPr>
          <w:i/>
          <w:sz w:val="28"/>
          <w:szCs w:val="28"/>
          <w:lang w:val="ru-RU"/>
        </w:rPr>
        <w:t>Лукуллом</w:t>
      </w:r>
      <w:r w:rsidR="00491741" w:rsidRPr="00826CF9">
        <w:rPr>
          <w:sz w:val="28"/>
          <w:szCs w:val="28"/>
          <w:lang w:val="ru-RU"/>
        </w:rPr>
        <w:t>, ведь получится огромная груда всевозможных продуктов» [</w:t>
      </w:r>
      <w:r w:rsidR="00F64984">
        <w:rPr>
          <w:sz w:val="28"/>
          <w:szCs w:val="28"/>
          <w:lang w:val="ru-RU"/>
        </w:rPr>
        <w:t>191</w:t>
      </w:r>
      <w:r w:rsidR="00491741" w:rsidRPr="00826CF9">
        <w:rPr>
          <w:sz w:val="28"/>
          <w:szCs w:val="28"/>
          <w:lang w:val="ru-RU"/>
        </w:rPr>
        <w:t xml:space="preserve">, с.109] или «У </w:t>
      </w:r>
      <w:r w:rsidR="00491741" w:rsidRPr="00826CF9">
        <w:rPr>
          <w:i/>
          <w:sz w:val="28"/>
          <w:szCs w:val="28"/>
          <w:lang w:val="ru-RU"/>
        </w:rPr>
        <w:t>робинзонов</w:t>
      </w:r>
      <w:r w:rsidR="00491741" w:rsidRPr="00826CF9">
        <w:rPr>
          <w:sz w:val="28"/>
          <w:szCs w:val="28"/>
          <w:lang w:val="ru-RU"/>
        </w:rPr>
        <w:t>, людей, оказавшихся на необитаемых островах, длительное одиночество приводило к расстройству психики» [</w:t>
      </w:r>
      <w:r w:rsidR="00F64984">
        <w:rPr>
          <w:sz w:val="28"/>
          <w:szCs w:val="28"/>
          <w:lang w:val="ru-RU"/>
        </w:rPr>
        <w:t>191</w:t>
      </w:r>
      <w:r w:rsidR="00491741" w:rsidRPr="00826CF9">
        <w:rPr>
          <w:sz w:val="28"/>
          <w:szCs w:val="28"/>
          <w:lang w:val="ru-RU"/>
        </w:rPr>
        <w:t xml:space="preserve">, с.286]. </w:t>
      </w:r>
    </w:p>
    <w:p w:rsidR="00480407" w:rsidRDefault="00491741" w:rsidP="006D6E1F">
      <w:pPr>
        <w:ind w:firstLine="708"/>
        <w:jc w:val="both"/>
        <w:rPr>
          <w:sz w:val="28"/>
          <w:szCs w:val="28"/>
          <w:lang w:val="ru-RU"/>
        </w:rPr>
      </w:pPr>
      <w:r w:rsidRPr="00826CF9">
        <w:rPr>
          <w:sz w:val="28"/>
          <w:szCs w:val="28"/>
          <w:lang w:val="ru-RU"/>
        </w:rPr>
        <w:t xml:space="preserve">Особенно часто в исследуемых текстах используются </w:t>
      </w:r>
      <w:r w:rsidRPr="00826CF9">
        <w:rPr>
          <w:b/>
          <w:sz w:val="28"/>
          <w:szCs w:val="28"/>
          <w:lang w:val="ru-RU"/>
        </w:rPr>
        <w:t>перифразы</w:t>
      </w:r>
      <w:r w:rsidRPr="00826CF9">
        <w:rPr>
          <w:sz w:val="28"/>
          <w:szCs w:val="28"/>
          <w:lang w:val="ru-RU"/>
        </w:rPr>
        <w:t>, обороты, «состоящие в замене названия предмета либо явления описанием их существенных признаков или указанием на их характерные черты» [</w:t>
      </w:r>
      <w:r>
        <w:rPr>
          <w:sz w:val="28"/>
          <w:szCs w:val="28"/>
          <w:lang w:val="ru-RU"/>
        </w:rPr>
        <w:t>116</w:t>
      </w:r>
      <w:r w:rsidRPr="00826CF9">
        <w:rPr>
          <w:sz w:val="28"/>
          <w:szCs w:val="28"/>
          <w:lang w:val="ru-RU"/>
        </w:rPr>
        <w:t>, с. 401].  Перифразы способны передать экспрессию чувств и вызвать у читателя различные эмоции, например: «</w:t>
      </w:r>
      <w:r w:rsidRPr="00826CF9">
        <w:rPr>
          <w:i/>
          <w:sz w:val="28"/>
          <w:szCs w:val="28"/>
          <w:lang w:val="ru-RU"/>
        </w:rPr>
        <w:t>Зубы даются человеку один раз, и ухаживать за ними надо так, чтобы потом не было мучительно больно</w:t>
      </w:r>
      <w:r w:rsidRPr="00826CF9">
        <w:rPr>
          <w:sz w:val="28"/>
          <w:szCs w:val="28"/>
          <w:lang w:val="ru-RU"/>
        </w:rPr>
        <w:t>…» (из рекламной листовки на препарат «Кальций - Д³ Никомед»), «</w:t>
      </w:r>
      <w:r w:rsidRPr="00826CF9">
        <w:rPr>
          <w:i/>
          <w:sz w:val="28"/>
          <w:szCs w:val="28"/>
          <w:lang w:val="ru-RU"/>
        </w:rPr>
        <w:t>Человек прямоходящий – звучит гордо!</w:t>
      </w:r>
      <w:r w:rsidRPr="00826CF9">
        <w:rPr>
          <w:sz w:val="28"/>
          <w:szCs w:val="28"/>
          <w:lang w:val="ru-RU"/>
        </w:rPr>
        <w:t>» (зачин статьи «Расплата за походку» о причинах остеохондроза),  «</w:t>
      </w:r>
      <w:r w:rsidRPr="00826CF9">
        <w:rPr>
          <w:i/>
          <w:sz w:val="28"/>
          <w:szCs w:val="28"/>
          <w:lang w:val="ru-RU"/>
        </w:rPr>
        <w:t>Чуть помедленнее, старость!</w:t>
      </w:r>
      <w:r w:rsidRPr="00826CF9">
        <w:rPr>
          <w:sz w:val="28"/>
          <w:szCs w:val="28"/>
          <w:lang w:val="ru-RU"/>
        </w:rPr>
        <w:t>» (заголовок статьи</w:t>
      </w:r>
      <w:r w:rsidR="00DE024A">
        <w:rPr>
          <w:sz w:val="28"/>
          <w:szCs w:val="28"/>
          <w:lang w:val="ru-RU"/>
        </w:rPr>
        <w:t xml:space="preserve"> о возрастном ухудшении памяти).</w:t>
      </w:r>
      <w:r w:rsidRPr="00826CF9">
        <w:rPr>
          <w:sz w:val="28"/>
          <w:szCs w:val="28"/>
          <w:lang w:val="ru-RU"/>
        </w:rPr>
        <w:t xml:space="preserve"> Перефразированию подвергаются и имена собственные известных всему миру врачей: Гиппократ назван в заголовке текста «</w:t>
      </w:r>
      <w:r w:rsidRPr="00826CF9">
        <w:rPr>
          <w:i/>
          <w:sz w:val="28"/>
          <w:szCs w:val="28"/>
          <w:lang w:val="ru-RU"/>
        </w:rPr>
        <w:t>Отц</w:t>
      </w:r>
      <w:r w:rsidR="008D666B">
        <w:rPr>
          <w:i/>
          <w:sz w:val="28"/>
          <w:szCs w:val="28"/>
          <w:lang w:val="ru-RU"/>
        </w:rPr>
        <w:t>ом</w:t>
      </w:r>
      <w:r w:rsidRPr="00826CF9">
        <w:rPr>
          <w:i/>
          <w:sz w:val="28"/>
          <w:szCs w:val="28"/>
          <w:lang w:val="ru-RU"/>
        </w:rPr>
        <w:t xml:space="preserve"> медицины</w:t>
      </w:r>
      <w:r w:rsidRPr="00826CF9">
        <w:rPr>
          <w:sz w:val="28"/>
          <w:szCs w:val="28"/>
          <w:lang w:val="ru-RU"/>
        </w:rPr>
        <w:t>»,  Амбруаз Паре – «„</w:t>
      </w:r>
      <w:r w:rsidRPr="00826CF9">
        <w:rPr>
          <w:i/>
          <w:sz w:val="28"/>
          <w:szCs w:val="28"/>
          <w:lang w:val="ru-RU"/>
        </w:rPr>
        <w:t>отцом” современной хирургии</w:t>
      </w:r>
      <w:r w:rsidRPr="00826CF9">
        <w:rPr>
          <w:sz w:val="28"/>
          <w:szCs w:val="28"/>
          <w:lang w:val="ru-RU"/>
        </w:rPr>
        <w:t>», а известный хирург Г.А.Илизаров – «</w:t>
      </w:r>
      <w:r w:rsidRPr="00826CF9">
        <w:rPr>
          <w:i/>
          <w:sz w:val="28"/>
          <w:szCs w:val="28"/>
          <w:lang w:val="ru-RU"/>
        </w:rPr>
        <w:t>Кудесник</w:t>
      </w:r>
      <w:r w:rsidR="008D666B">
        <w:rPr>
          <w:i/>
          <w:sz w:val="28"/>
          <w:szCs w:val="28"/>
          <w:lang w:val="ru-RU"/>
        </w:rPr>
        <w:t>ом</w:t>
      </w:r>
      <w:r w:rsidRPr="00826CF9">
        <w:rPr>
          <w:i/>
          <w:sz w:val="28"/>
          <w:szCs w:val="28"/>
          <w:lang w:val="ru-RU"/>
        </w:rPr>
        <w:t xml:space="preserve"> из Кургана</w:t>
      </w:r>
      <w:r w:rsidRPr="00826CF9">
        <w:rPr>
          <w:sz w:val="28"/>
          <w:szCs w:val="28"/>
          <w:lang w:val="ru-RU"/>
        </w:rPr>
        <w:t xml:space="preserve">». При рассмотрении семантических и синтаксических  фигур речи, используемых в исследуемых текстах, находим, что наиболее частотной является  </w:t>
      </w:r>
      <w:r w:rsidRPr="00826CF9">
        <w:rPr>
          <w:i/>
          <w:sz w:val="28"/>
          <w:szCs w:val="28"/>
          <w:lang w:val="ru-RU"/>
        </w:rPr>
        <w:t>антитеза</w:t>
      </w:r>
      <w:r w:rsidRPr="00826CF9">
        <w:rPr>
          <w:sz w:val="28"/>
          <w:szCs w:val="28"/>
          <w:lang w:val="ru-RU"/>
        </w:rPr>
        <w:t xml:space="preserve">, </w:t>
      </w:r>
      <w:r>
        <w:rPr>
          <w:sz w:val="28"/>
          <w:szCs w:val="28"/>
          <w:lang w:val="ru-RU"/>
        </w:rPr>
        <w:t>на втором месте по частотности находится</w:t>
      </w:r>
      <w:r w:rsidRPr="00826CF9">
        <w:rPr>
          <w:i/>
          <w:sz w:val="28"/>
          <w:szCs w:val="28"/>
          <w:lang w:val="ru-RU"/>
        </w:rPr>
        <w:t>градация</w:t>
      </w:r>
      <w:r w:rsidRPr="00826CF9">
        <w:rPr>
          <w:sz w:val="28"/>
          <w:szCs w:val="28"/>
          <w:lang w:val="ru-RU"/>
        </w:rPr>
        <w:t xml:space="preserve">, </w:t>
      </w:r>
      <w:r>
        <w:rPr>
          <w:sz w:val="28"/>
          <w:szCs w:val="28"/>
          <w:lang w:val="ru-RU"/>
        </w:rPr>
        <w:t>далее</w:t>
      </w:r>
      <w:r w:rsidRPr="00826CF9">
        <w:rPr>
          <w:sz w:val="28"/>
          <w:szCs w:val="28"/>
          <w:lang w:val="ru-RU"/>
        </w:rPr>
        <w:t xml:space="preserve"> – </w:t>
      </w:r>
      <w:r w:rsidRPr="00826CF9">
        <w:rPr>
          <w:i/>
          <w:sz w:val="28"/>
          <w:szCs w:val="28"/>
          <w:lang w:val="ru-RU"/>
        </w:rPr>
        <w:t>анафора, эпифора</w:t>
      </w:r>
      <w:r w:rsidRPr="00826CF9">
        <w:rPr>
          <w:sz w:val="28"/>
          <w:szCs w:val="28"/>
          <w:lang w:val="ru-RU"/>
        </w:rPr>
        <w:t xml:space="preserve"> и, наконец, </w:t>
      </w:r>
      <w:r w:rsidRPr="00826CF9">
        <w:rPr>
          <w:i/>
          <w:sz w:val="28"/>
          <w:szCs w:val="28"/>
          <w:lang w:val="ru-RU"/>
        </w:rPr>
        <w:t>умолчание</w:t>
      </w:r>
      <w:r w:rsidRPr="00826CF9">
        <w:rPr>
          <w:sz w:val="28"/>
          <w:szCs w:val="28"/>
          <w:lang w:val="ru-RU"/>
        </w:rPr>
        <w:t xml:space="preserve">. </w:t>
      </w:r>
      <w:r>
        <w:rPr>
          <w:sz w:val="28"/>
          <w:szCs w:val="28"/>
          <w:lang w:val="ru-RU"/>
        </w:rPr>
        <w:t>Количественный подсчёт фигур речи в НПМТ представим в следующей таблице:</w:t>
      </w:r>
    </w:p>
    <w:p w:rsidR="006D6E1F" w:rsidRDefault="006D6E1F" w:rsidP="00491741">
      <w:pPr>
        <w:autoSpaceDE w:val="0"/>
        <w:autoSpaceDN w:val="0"/>
        <w:adjustRightInd w:val="0"/>
        <w:ind w:firstLine="708"/>
        <w:jc w:val="both"/>
        <w:rPr>
          <w:b/>
          <w:sz w:val="28"/>
          <w:szCs w:val="28"/>
          <w:lang w:val="ru-RU"/>
        </w:rPr>
      </w:pPr>
    </w:p>
    <w:p w:rsidR="00491741" w:rsidRPr="00837E22" w:rsidRDefault="00491741" w:rsidP="00491741">
      <w:pPr>
        <w:autoSpaceDE w:val="0"/>
        <w:autoSpaceDN w:val="0"/>
        <w:adjustRightInd w:val="0"/>
        <w:ind w:firstLine="708"/>
        <w:jc w:val="both"/>
        <w:rPr>
          <w:b/>
          <w:sz w:val="28"/>
          <w:szCs w:val="28"/>
          <w:lang w:val="ru-RU"/>
        </w:rPr>
      </w:pPr>
      <w:r w:rsidRPr="00837E22">
        <w:rPr>
          <w:b/>
          <w:sz w:val="28"/>
          <w:szCs w:val="28"/>
          <w:lang w:val="ru-RU"/>
        </w:rPr>
        <w:t>Таблица 3.1.</w:t>
      </w:r>
    </w:p>
    <w:tbl>
      <w:tblPr>
        <w:tblStyle w:val="aa"/>
        <w:tblW w:w="0" w:type="auto"/>
        <w:tblLook w:val="04A0"/>
      </w:tblPr>
      <w:tblGrid>
        <w:gridCol w:w="2363"/>
        <w:gridCol w:w="2538"/>
        <w:gridCol w:w="2683"/>
        <w:gridCol w:w="1987"/>
      </w:tblGrid>
      <w:tr w:rsidR="00491741" w:rsidRPr="00D20CAA" w:rsidTr="00DE024A">
        <w:tc>
          <w:tcPr>
            <w:tcW w:w="2363" w:type="dxa"/>
          </w:tcPr>
          <w:p w:rsidR="00491741" w:rsidRPr="007D61F8" w:rsidRDefault="00491741" w:rsidP="00491741">
            <w:pPr>
              <w:jc w:val="center"/>
              <w:rPr>
                <w:sz w:val="20"/>
                <w:szCs w:val="20"/>
                <w:lang w:val="ru-RU"/>
              </w:rPr>
            </w:pPr>
            <w:r w:rsidRPr="007D61F8">
              <w:rPr>
                <w:sz w:val="20"/>
                <w:szCs w:val="20"/>
                <w:lang w:val="ru-RU"/>
              </w:rPr>
              <w:t>Наличие семантических* и синтаксических фигур на страницу текста (в %)</w:t>
            </w:r>
          </w:p>
        </w:tc>
        <w:tc>
          <w:tcPr>
            <w:tcW w:w="2538" w:type="dxa"/>
          </w:tcPr>
          <w:p w:rsidR="00491741" w:rsidRPr="007D61F8" w:rsidRDefault="00491741" w:rsidP="00491741">
            <w:pPr>
              <w:jc w:val="center"/>
              <w:rPr>
                <w:sz w:val="20"/>
                <w:szCs w:val="20"/>
                <w:lang w:val="ru-RU"/>
              </w:rPr>
            </w:pPr>
            <w:r w:rsidRPr="007D61F8">
              <w:rPr>
                <w:sz w:val="20"/>
                <w:szCs w:val="20"/>
                <w:lang w:val="ru-RU"/>
              </w:rPr>
              <w:t>Научно-популярная статья в детской медицинской  энциклопедии</w:t>
            </w:r>
          </w:p>
        </w:tc>
        <w:tc>
          <w:tcPr>
            <w:tcW w:w="2683" w:type="dxa"/>
          </w:tcPr>
          <w:p w:rsidR="00491741" w:rsidRPr="007D61F8" w:rsidRDefault="00491741" w:rsidP="00491741">
            <w:pPr>
              <w:jc w:val="center"/>
              <w:rPr>
                <w:sz w:val="20"/>
                <w:szCs w:val="20"/>
                <w:lang w:val="ru-RU"/>
              </w:rPr>
            </w:pPr>
            <w:r w:rsidRPr="007D61F8">
              <w:rPr>
                <w:sz w:val="20"/>
                <w:szCs w:val="20"/>
                <w:lang w:val="ru-RU"/>
              </w:rPr>
              <w:t>Научно-популярная статья в научно-популярном медицинском журнале</w:t>
            </w:r>
          </w:p>
        </w:tc>
        <w:tc>
          <w:tcPr>
            <w:tcW w:w="1987" w:type="dxa"/>
          </w:tcPr>
          <w:p w:rsidR="00491741" w:rsidRPr="007D61F8" w:rsidRDefault="00491741" w:rsidP="00491741">
            <w:pPr>
              <w:jc w:val="center"/>
              <w:rPr>
                <w:sz w:val="20"/>
                <w:szCs w:val="20"/>
                <w:lang w:val="ru-RU"/>
              </w:rPr>
            </w:pPr>
            <w:r w:rsidRPr="007D61F8">
              <w:rPr>
                <w:sz w:val="20"/>
                <w:szCs w:val="20"/>
                <w:lang w:val="ru-RU"/>
              </w:rPr>
              <w:t>Научно-популярная статья в рекламных материалах</w:t>
            </w:r>
          </w:p>
        </w:tc>
      </w:tr>
      <w:tr w:rsidR="00491741" w:rsidRPr="007D61F8" w:rsidTr="00DE024A">
        <w:tc>
          <w:tcPr>
            <w:tcW w:w="2363" w:type="dxa"/>
          </w:tcPr>
          <w:p w:rsidR="00491741" w:rsidRPr="007D61F8" w:rsidRDefault="00491741" w:rsidP="00491741">
            <w:pPr>
              <w:jc w:val="center"/>
              <w:rPr>
                <w:sz w:val="20"/>
                <w:szCs w:val="20"/>
                <w:lang w:val="ru-RU"/>
              </w:rPr>
            </w:pPr>
            <w:r w:rsidRPr="007D61F8">
              <w:rPr>
                <w:sz w:val="20"/>
                <w:szCs w:val="20"/>
              </w:rPr>
              <w:t>Антитеза</w:t>
            </w:r>
            <w:r w:rsidRPr="007D61F8">
              <w:rPr>
                <w:sz w:val="20"/>
                <w:szCs w:val="20"/>
                <w:lang w:val="ru-RU"/>
              </w:rPr>
              <w:t>*</w:t>
            </w:r>
          </w:p>
        </w:tc>
        <w:tc>
          <w:tcPr>
            <w:tcW w:w="2538" w:type="dxa"/>
          </w:tcPr>
          <w:p w:rsidR="00491741" w:rsidRPr="007D61F8" w:rsidRDefault="00491741" w:rsidP="00491741">
            <w:pPr>
              <w:jc w:val="center"/>
              <w:rPr>
                <w:sz w:val="20"/>
                <w:szCs w:val="20"/>
                <w:lang w:val="ru-RU"/>
              </w:rPr>
            </w:pPr>
            <w:r w:rsidRPr="007D61F8">
              <w:rPr>
                <w:sz w:val="20"/>
                <w:szCs w:val="20"/>
                <w:lang w:val="ru-RU"/>
              </w:rPr>
              <w:t>40</w:t>
            </w:r>
          </w:p>
        </w:tc>
        <w:tc>
          <w:tcPr>
            <w:tcW w:w="2683" w:type="dxa"/>
          </w:tcPr>
          <w:p w:rsidR="00491741" w:rsidRPr="007D61F8" w:rsidRDefault="00491741" w:rsidP="00491741">
            <w:pPr>
              <w:jc w:val="center"/>
              <w:rPr>
                <w:sz w:val="20"/>
                <w:szCs w:val="20"/>
                <w:lang w:val="ru-RU"/>
              </w:rPr>
            </w:pPr>
            <w:r w:rsidRPr="007D61F8">
              <w:rPr>
                <w:sz w:val="20"/>
                <w:szCs w:val="20"/>
                <w:lang w:val="ru-RU"/>
              </w:rPr>
              <w:t>47</w:t>
            </w:r>
          </w:p>
        </w:tc>
        <w:tc>
          <w:tcPr>
            <w:tcW w:w="1987" w:type="dxa"/>
          </w:tcPr>
          <w:p w:rsidR="00491741" w:rsidRPr="007D61F8" w:rsidRDefault="00491741" w:rsidP="00491741">
            <w:pPr>
              <w:jc w:val="center"/>
              <w:rPr>
                <w:sz w:val="20"/>
                <w:szCs w:val="20"/>
                <w:lang w:val="ru-RU"/>
              </w:rPr>
            </w:pPr>
            <w:r w:rsidRPr="007D61F8">
              <w:rPr>
                <w:sz w:val="20"/>
                <w:szCs w:val="20"/>
                <w:lang w:val="ru-RU"/>
              </w:rPr>
              <w:t>30</w:t>
            </w:r>
          </w:p>
        </w:tc>
      </w:tr>
      <w:tr w:rsidR="00491741" w:rsidRPr="007D61F8" w:rsidTr="00DE024A">
        <w:trPr>
          <w:trHeight w:val="380"/>
        </w:trPr>
        <w:tc>
          <w:tcPr>
            <w:tcW w:w="2363" w:type="dxa"/>
          </w:tcPr>
          <w:p w:rsidR="00491741" w:rsidRPr="007D61F8" w:rsidRDefault="00491741" w:rsidP="00491741">
            <w:pPr>
              <w:jc w:val="center"/>
              <w:rPr>
                <w:sz w:val="20"/>
                <w:szCs w:val="20"/>
                <w:lang w:val="ru-RU"/>
              </w:rPr>
            </w:pPr>
            <w:r w:rsidRPr="007D61F8">
              <w:rPr>
                <w:sz w:val="20"/>
                <w:szCs w:val="20"/>
              </w:rPr>
              <w:t>Градация</w:t>
            </w:r>
          </w:p>
        </w:tc>
        <w:tc>
          <w:tcPr>
            <w:tcW w:w="2538" w:type="dxa"/>
          </w:tcPr>
          <w:p w:rsidR="00491741" w:rsidRPr="007D61F8" w:rsidRDefault="00491741" w:rsidP="00491741">
            <w:pPr>
              <w:jc w:val="center"/>
              <w:rPr>
                <w:sz w:val="20"/>
                <w:szCs w:val="20"/>
                <w:lang w:val="ru-RU"/>
              </w:rPr>
            </w:pPr>
            <w:r w:rsidRPr="007D61F8">
              <w:rPr>
                <w:sz w:val="20"/>
                <w:szCs w:val="20"/>
                <w:lang w:val="ru-RU"/>
              </w:rPr>
              <w:t>25</w:t>
            </w:r>
          </w:p>
        </w:tc>
        <w:tc>
          <w:tcPr>
            <w:tcW w:w="2683" w:type="dxa"/>
          </w:tcPr>
          <w:p w:rsidR="00491741" w:rsidRPr="007D61F8" w:rsidRDefault="00491741" w:rsidP="00491741">
            <w:pPr>
              <w:jc w:val="center"/>
              <w:rPr>
                <w:sz w:val="20"/>
                <w:szCs w:val="20"/>
                <w:lang w:val="ru-RU"/>
              </w:rPr>
            </w:pPr>
            <w:r w:rsidRPr="007D61F8">
              <w:rPr>
                <w:sz w:val="20"/>
                <w:szCs w:val="20"/>
                <w:lang w:val="ru-RU"/>
              </w:rPr>
              <w:t>22</w:t>
            </w:r>
          </w:p>
        </w:tc>
        <w:tc>
          <w:tcPr>
            <w:tcW w:w="1987" w:type="dxa"/>
          </w:tcPr>
          <w:p w:rsidR="00491741" w:rsidRPr="007D61F8" w:rsidRDefault="00491741" w:rsidP="00491741">
            <w:pPr>
              <w:jc w:val="center"/>
              <w:rPr>
                <w:sz w:val="20"/>
                <w:szCs w:val="20"/>
                <w:lang w:val="ru-RU"/>
              </w:rPr>
            </w:pPr>
            <w:r w:rsidRPr="007D61F8">
              <w:rPr>
                <w:sz w:val="20"/>
                <w:szCs w:val="20"/>
                <w:lang w:val="ru-RU"/>
              </w:rPr>
              <w:t>28</w:t>
            </w:r>
          </w:p>
        </w:tc>
      </w:tr>
      <w:tr w:rsidR="00491741" w:rsidRPr="007D61F8" w:rsidTr="00DE024A">
        <w:tc>
          <w:tcPr>
            <w:tcW w:w="2363" w:type="dxa"/>
          </w:tcPr>
          <w:p w:rsidR="00491741" w:rsidRPr="007D61F8" w:rsidRDefault="00491741" w:rsidP="00491741">
            <w:pPr>
              <w:jc w:val="center"/>
              <w:rPr>
                <w:sz w:val="20"/>
                <w:szCs w:val="20"/>
              </w:rPr>
            </w:pPr>
            <w:r w:rsidRPr="007D61F8">
              <w:rPr>
                <w:sz w:val="20"/>
                <w:szCs w:val="20"/>
              </w:rPr>
              <w:t>Анафора</w:t>
            </w:r>
          </w:p>
        </w:tc>
        <w:tc>
          <w:tcPr>
            <w:tcW w:w="2538" w:type="dxa"/>
          </w:tcPr>
          <w:p w:rsidR="00491741" w:rsidRPr="007D61F8" w:rsidRDefault="00491741" w:rsidP="00491741">
            <w:pPr>
              <w:jc w:val="center"/>
              <w:rPr>
                <w:sz w:val="20"/>
                <w:szCs w:val="20"/>
                <w:lang w:val="ru-RU"/>
              </w:rPr>
            </w:pPr>
            <w:r w:rsidRPr="007D61F8">
              <w:rPr>
                <w:sz w:val="20"/>
                <w:szCs w:val="20"/>
                <w:lang w:val="ru-RU"/>
              </w:rPr>
              <w:t>15</w:t>
            </w:r>
          </w:p>
        </w:tc>
        <w:tc>
          <w:tcPr>
            <w:tcW w:w="2683" w:type="dxa"/>
          </w:tcPr>
          <w:p w:rsidR="00491741" w:rsidRPr="007D61F8" w:rsidRDefault="00491741" w:rsidP="00491741">
            <w:pPr>
              <w:jc w:val="center"/>
              <w:rPr>
                <w:sz w:val="20"/>
                <w:szCs w:val="20"/>
                <w:lang w:val="ru-RU"/>
              </w:rPr>
            </w:pPr>
            <w:r w:rsidRPr="007D61F8">
              <w:rPr>
                <w:sz w:val="20"/>
                <w:szCs w:val="20"/>
                <w:lang w:val="ru-RU"/>
              </w:rPr>
              <w:t>17</w:t>
            </w:r>
          </w:p>
        </w:tc>
        <w:tc>
          <w:tcPr>
            <w:tcW w:w="1987" w:type="dxa"/>
          </w:tcPr>
          <w:p w:rsidR="00491741" w:rsidRPr="007D61F8" w:rsidRDefault="00491741" w:rsidP="00491741">
            <w:pPr>
              <w:jc w:val="center"/>
              <w:rPr>
                <w:sz w:val="20"/>
                <w:szCs w:val="20"/>
                <w:lang w:val="ru-RU"/>
              </w:rPr>
            </w:pPr>
            <w:r w:rsidRPr="007D61F8">
              <w:rPr>
                <w:sz w:val="20"/>
                <w:szCs w:val="20"/>
                <w:lang w:val="ru-RU"/>
              </w:rPr>
              <w:t>22</w:t>
            </w:r>
          </w:p>
        </w:tc>
      </w:tr>
      <w:tr w:rsidR="00491741" w:rsidRPr="007D61F8" w:rsidTr="00DE024A">
        <w:tc>
          <w:tcPr>
            <w:tcW w:w="2363" w:type="dxa"/>
          </w:tcPr>
          <w:p w:rsidR="00491741" w:rsidRPr="007D61F8" w:rsidRDefault="00491741" w:rsidP="00491741">
            <w:pPr>
              <w:jc w:val="center"/>
              <w:rPr>
                <w:sz w:val="20"/>
                <w:szCs w:val="20"/>
              </w:rPr>
            </w:pPr>
            <w:r w:rsidRPr="007D61F8">
              <w:rPr>
                <w:sz w:val="20"/>
                <w:szCs w:val="20"/>
              </w:rPr>
              <w:t>Эпифора</w:t>
            </w:r>
          </w:p>
        </w:tc>
        <w:tc>
          <w:tcPr>
            <w:tcW w:w="2538" w:type="dxa"/>
          </w:tcPr>
          <w:p w:rsidR="00491741" w:rsidRPr="007D61F8" w:rsidRDefault="00491741" w:rsidP="00491741">
            <w:pPr>
              <w:jc w:val="center"/>
              <w:rPr>
                <w:sz w:val="20"/>
                <w:szCs w:val="20"/>
                <w:lang w:val="ru-RU"/>
              </w:rPr>
            </w:pPr>
            <w:r w:rsidRPr="007D61F8">
              <w:rPr>
                <w:sz w:val="20"/>
                <w:szCs w:val="20"/>
                <w:lang w:val="ru-RU"/>
              </w:rPr>
              <w:t>10</w:t>
            </w:r>
          </w:p>
        </w:tc>
        <w:tc>
          <w:tcPr>
            <w:tcW w:w="2683" w:type="dxa"/>
          </w:tcPr>
          <w:p w:rsidR="00491741" w:rsidRPr="007D61F8" w:rsidRDefault="00491741" w:rsidP="00491741">
            <w:pPr>
              <w:jc w:val="center"/>
              <w:rPr>
                <w:sz w:val="20"/>
                <w:szCs w:val="20"/>
                <w:lang w:val="ru-RU"/>
              </w:rPr>
            </w:pPr>
            <w:r w:rsidRPr="007D61F8">
              <w:rPr>
                <w:sz w:val="20"/>
                <w:szCs w:val="20"/>
                <w:lang w:val="ru-RU"/>
              </w:rPr>
              <w:t>8</w:t>
            </w:r>
          </w:p>
        </w:tc>
        <w:tc>
          <w:tcPr>
            <w:tcW w:w="1987" w:type="dxa"/>
          </w:tcPr>
          <w:p w:rsidR="00491741" w:rsidRPr="007D61F8" w:rsidRDefault="00491741" w:rsidP="00491741">
            <w:pPr>
              <w:jc w:val="center"/>
              <w:rPr>
                <w:sz w:val="20"/>
                <w:szCs w:val="20"/>
                <w:lang w:val="ru-RU"/>
              </w:rPr>
            </w:pPr>
            <w:r w:rsidRPr="007D61F8">
              <w:rPr>
                <w:sz w:val="20"/>
                <w:szCs w:val="20"/>
                <w:lang w:val="ru-RU"/>
              </w:rPr>
              <w:t>12</w:t>
            </w:r>
          </w:p>
        </w:tc>
      </w:tr>
      <w:tr w:rsidR="00491741" w:rsidRPr="007D61F8" w:rsidTr="00DE024A">
        <w:tc>
          <w:tcPr>
            <w:tcW w:w="2363" w:type="dxa"/>
          </w:tcPr>
          <w:p w:rsidR="00491741" w:rsidRPr="007D61F8" w:rsidRDefault="00491741" w:rsidP="00491741">
            <w:pPr>
              <w:jc w:val="center"/>
              <w:rPr>
                <w:sz w:val="20"/>
                <w:szCs w:val="20"/>
              </w:rPr>
            </w:pPr>
            <w:r w:rsidRPr="007D61F8">
              <w:rPr>
                <w:sz w:val="20"/>
                <w:szCs w:val="20"/>
              </w:rPr>
              <w:t>Умолчание</w:t>
            </w:r>
          </w:p>
        </w:tc>
        <w:tc>
          <w:tcPr>
            <w:tcW w:w="2538" w:type="dxa"/>
          </w:tcPr>
          <w:p w:rsidR="00491741" w:rsidRPr="007D61F8" w:rsidRDefault="00491741" w:rsidP="00491741">
            <w:pPr>
              <w:jc w:val="center"/>
              <w:rPr>
                <w:sz w:val="20"/>
                <w:szCs w:val="20"/>
                <w:lang w:val="ru-RU"/>
              </w:rPr>
            </w:pPr>
            <w:r w:rsidRPr="007D61F8">
              <w:rPr>
                <w:sz w:val="20"/>
                <w:szCs w:val="20"/>
                <w:lang w:val="ru-RU"/>
              </w:rPr>
              <w:t>10</w:t>
            </w:r>
          </w:p>
        </w:tc>
        <w:tc>
          <w:tcPr>
            <w:tcW w:w="2683" w:type="dxa"/>
          </w:tcPr>
          <w:p w:rsidR="00491741" w:rsidRPr="007D61F8" w:rsidRDefault="00491741" w:rsidP="00491741">
            <w:pPr>
              <w:jc w:val="center"/>
              <w:rPr>
                <w:sz w:val="20"/>
                <w:szCs w:val="20"/>
                <w:lang w:val="ru-RU"/>
              </w:rPr>
            </w:pPr>
            <w:r w:rsidRPr="007D61F8">
              <w:rPr>
                <w:sz w:val="20"/>
                <w:szCs w:val="20"/>
                <w:lang w:val="ru-RU"/>
              </w:rPr>
              <w:t>6</w:t>
            </w:r>
          </w:p>
        </w:tc>
        <w:tc>
          <w:tcPr>
            <w:tcW w:w="1987" w:type="dxa"/>
          </w:tcPr>
          <w:p w:rsidR="00491741" w:rsidRPr="007D61F8" w:rsidRDefault="00491741" w:rsidP="00491741">
            <w:pPr>
              <w:jc w:val="center"/>
              <w:rPr>
                <w:sz w:val="20"/>
                <w:szCs w:val="20"/>
                <w:lang w:val="ru-RU"/>
              </w:rPr>
            </w:pPr>
            <w:r w:rsidRPr="007D61F8">
              <w:rPr>
                <w:sz w:val="20"/>
                <w:szCs w:val="20"/>
                <w:lang w:val="ru-RU"/>
              </w:rPr>
              <w:t>8</w:t>
            </w:r>
          </w:p>
        </w:tc>
      </w:tr>
    </w:tbl>
    <w:p w:rsidR="005D7D0C" w:rsidRPr="007D61F8" w:rsidRDefault="005D7D0C" w:rsidP="00491741">
      <w:pPr>
        <w:autoSpaceDE w:val="0"/>
        <w:autoSpaceDN w:val="0"/>
        <w:adjustRightInd w:val="0"/>
        <w:ind w:firstLine="708"/>
        <w:jc w:val="both"/>
        <w:rPr>
          <w:sz w:val="20"/>
          <w:szCs w:val="20"/>
          <w:lang w:val="ru-RU"/>
        </w:rPr>
      </w:pPr>
    </w:p>
    <w:p w:rsidR="008A2827" w:rsidRDefault="001A0E60" w:rsidP="00950384">
      <w:pPr>
        <w:ind w:firstLine="708"/>
        <w:jc w:val="both"/>
        <w:rPr>
          <w:sz w:val="28"/>
          <w:szCs w:val="28"/>
          <w:lang w:val="ru-RU"/>
        </w:rPr>
      </w:pPr>
      <w:r>
        <w:rPr>
          <w:sz w:val="28"/>
          <w:szCs w:val="28"/>
          <w:lang w:val="ru-RU"/>
        </w:rPr>
        <w:t xml:space="preserve">В </w:t>
      </w:r>
      <w:r w:rsidRPr="005D7D0C">
        <w:rPr>
          <w:b/>
          <w:i/>
          <w:sz w:val="28"/>
          <w:szCs w:val="28"/>
          <w:lang w:val="ru-RU"/>
        </w:rPr>
        <w:t>§3.3</w:t>
      </w:r>
      <w:r w:rsidR="006D6E1F">
        <w:rPr>
          <w:b/>
          <w:i/>
          <w:sz w:val="28"/>
          <w:szCs w:val="28"/>
          <w:lang w:val="ru-RU"/>
        </w:rPr>
        <w:t>.</w:t>
      </w:r>
      <w:r w:rsidRPr="005D7D0C">
        <w:rPr>
          <w:b/>
          <w:i/>
          <w:sz w:val="28"/>
          <w:szCs w:val="28"/>
          <w:lang w:val="ru-RU"/>
        </w:rPr>
        <w:t xml:space="preserve"> «Функции тропов в текстах научно-популярного медицинского дискурса»</w:t>
      </w:r>
      <w:r>
        <w:rPr>
          <w:sz w:val="28"/>
          <w:szCs w:val="28"/>
          <w:lang w:val="ru-RU"/>
        </w:rPr>
        <w:t xml:space="preserve"> представлены </w:t>
      </w:r>
      <w:r w:rsidR="005D7D0C">
        <w:rPr>
          <w:sz w:val="28"/>
          <w:szCs w:val="28"/>
          <w:lang w:val="ru-RU"/>
        </w:rPr>
        <w:t xml:space="preserve">наиболее частотные средства выразительности </w:t>
      </w:r>
      <w:r w:rsidR="00950384">
        <w:rPr>
          <w:sz w:val="28"/>
          <w:szCs w:val="28"/>
          <w:lang w:val="ru-RU"/>
        </w:rPr>
        <w:t>в НПМТ, такие</w:t>
      </w:r>
      <w:r w:rsidR="00092113">
        <w:rPr>
          <w:sz w:val="28"/>
          <w:szCs w:val="28"/>
          <w:lang w:val="ru-RU"/>
        </w:rPr>
        <w:t>,</w:t>
      </w:r>
      <w:r w:rsidR="005D7D0C">
        <w:rPr>
          <w:sz w:val="28"/>
          <w:szCs w:val="28"/>
          <w:lang w:val="ru-RU"/>
        </w:rPr>
        <w:t xml:space="preserve"> как метафора, сравнение, эпитет, метонимия и синекдоха. </w:t>
      </w:r>
      <w:r w:rsidR="007D61F8" w:rsidRPr="00826CF9">
        <w:rPr>
          <w:sz w:val="28"/>
          <w:szCs w:val="28"/>
          <w:lang w:val="ru-RU"/>
        </w:rPr>
        <w:t xml:space="preserve">По своим функциям </w:t>
      </w:r>
      <w:r w:rsidR="004C11BB">
        <w:rPr>
          <w:sz w:val="28"/>
          <w:szCs w:val="28"/>
          <w:lang w:val="ru-RU"/>
        </w:rPr>
        <w:t xml:space="preserve"> в НПМТ употребляется </w:t>
      </w:r>
      <w:r w:rsidR="007D61F8" w:rsidRPr="00826CF9">
        <w:rPr>
          <w:sz w:val="28"/>
          <w:szCs w:val="28"/>
          <w:lang w:val="ru-RU"/>
        </w:rPr>
        <w:t xml:space="preserve">метафора </w:t>
      </w:r>
      <w:r w:rsidR="007D61F8" w:rsidRPr="00826CF9">
        <w:rPr>
          <w:b/>
          <w:i/>
          <w:sz w:val="28"/>
          <w:szCs w:val="28"/>
          <w:lang w:val="ru-RU"/>
        </w:rPr>
        <w:t>номинативная</w:t>
      </w:r>
      <w:r w:rsidR="007D61F8" w:rsidRPr="00826CF9">
        <w:rPr>
          <w:sz w:val="28"/>
          <w:szCs w:val="28"/>
          <w:lang w:val="ru-RU"/>
        </w:rPr>
        <w:t xml:space="preserve"> (</w:t>
      </w:r>
      <w:r w:rsidR="007D61F8" w:rsidRPr="00826CF9">
        <w:rPr>
          <w:i/>
          <w:sz w:val="28"/>
          <w:szCs w:val="28"/>
          <w:lang w:val="ru-RU"/>
        </w:rPr>
        <w:t>зачаток организма, материнская клетка, дочерняя клетка</w:t>
      </w:r>
      <w:r w:rsidR="007D61F8" w:rsidRPr="00826CF9">
        <w:rPr>
          <w:b/>
          <w:sz w:val="28"/>
          <w:szCs w:val="28"/>
          <w:lang w:val="ru-RU"/>
        </w:rPr>
        <w:t>)</w:t>
      </w:r>
      <w:r w:rsidR="007D61F8" w:rsidRPr="00826CF9">
        <w:rPr>
          <w:sz w:val="28"/>
          <w:szCs w:val="28"/>
          <w:lang w:val="ru-RU"/>
        </w:rPr>
        <w:t xml:space="preserve">, </w:t>
      </w:r>
      <w:r w:rsidR="007D61F8" w:rsidRPr="00826CF9">
        <w:rPr>
          <w:b/>
          <w:i/>
          <w:sz w:val="28"/>
          <w:szCs w:val="28"/>
          <w:lang w:val="ru-RU"/>
        </w:rPr>
        <w:t xml:space="preserve">оценочная </w:t>
      </w:r>
      <w:r w:rsidR="007D61F8" w:rsidRPr="00826CF9">
        <w:rPr>
          <w:i/>
          <w:sz w:val="28"/>
          <w:szCs w:val="28"/>
          <w:lang w:val="ru-RU"/>
        </w:rPr>
        <w:t>(«моржи», «экстремалы»</w:t>
      </w:r>
      <w:r w:rsidR="007D61F8" w:rsidRPr="00826CF9">
        <w:rPr>
          <w:sz w:val="28"/>
          <w:szCs w:val="28"/>
          <w:lang w:val="ru-RU"/>
        </w:rPr>
        <w:t xml:space="preserve"> о людях) и </w:t>
      </w:r>
      <w:r w:rsidR="007D61F8" w:rsidRPr="00826CF9">
        <w:rPr>
          <w:b/>
          <w:i/>
          <w:sz w:val="28"/>
          <w:szCs w:val="28"/>
          <w:lang w:val="ru-RU"/>
        </w:rPr>
        <w:t>декоративная</w:t>
      </w:r>
      <w:r w:rsidR="007D61F8" w:rsidRPr="00826CF9">
        <w:rPr>
          <w:sz w:val="28"/>
          <w:szCs w:val="28"/>
          <w:lang w:val="ru-RU"/>
        </w:rPr>
        <w:t xml:space="preserve">, служащая средством эстетического отражения </w:t>
      </w:r>
      <w:r w:rsidR="007D61F8" w:rsidRPr="00826CF9">
        <w:rPr>
          <w:sz w:val="28"/>
          <w:szCs w:val="28"/>
          <w:lang w:val="ru-RU"/>
        </w:rPr>
        <w:lastRenderedPageBreak/>
        <w:t>действительности и украшения речи (</w:t>
      </w:r>
      <w:r w:rsidR="007D61F8" w:rsidRPr="00826CF9">
        <w:rPr>
          <w:i/>
          <w:sz w:val="28"/>
          <w:szCs w:val="28"/>
          <w:lang w:val="ru-RU"/>
        </w:rPr>
        <w:t>золото волос, алмазная роса, жемчуг зубов</w:t>
      </w:r>
      <w:r w:rsidR="004C11BB">
        <w:rPr>
          <w:i/>
          <w:sz w:val="28"/>
          <w:szCs w:val="28"/>
          <w:lang w:val="ru-RU"/>
        </w:rPr>
        <w:t xml:space="preserve"> – </w:t>
      </w:r>
      <w:r w:rsidR="004C11BB">
        <w:rPr>
          <w:sz w:val="28"/>
          <w:szCs w:val="28"/>
          <w:lang w:val="ru-RU"/>
        </w:rPr>
        <w:t>в рекламных статьях</w:t>
      </w:r>
      <w:r w:rsidR="007D61F8" w:rsidRPr="00826CF9">
        <w:rPr>
          <w:sz w:val="28"/>
          <w:szCs w:val="28"/>
          <w:lang w:val="ru-RU"/>
        </w:rPr>
        <w:t xml:space="preserve">). </w:t>
      </w:r>
      <w:r w:rsidR="00884166" w:rsidRPr="00826CF9">
        <w:rPr>
          <w:sz w:val="28"/>
          <w:szCs w:val="28"/>
          <w:lang w:val="ru-RU"/>
        </w:rPr>
        <w:t>К числу средств выразительно</w:t>
      </w:r>
      <w:r w:rsidR="007B7B1D">
        <w:rPr>
          <w:sz w:val="28"/>
          <w:szCs w:val="28"/>
          <w:lang w:val="ru-RU"/>
        </w:rPr>
        <w:t xml:space="preserve">сти </w:t>
      </w:r>
      <w:r w:rsidR="00884166" w:rsidRPr="00826CF9">
        <w:rPr>
          <w:sz w:val="28"/>
          <w:szCs w:val="28"/>
          <w:lang w:val="ru-RU"/>
        </w:rPr>
        <w:t xml:space="preserve">речиотносится и </w:t>
      </w:r>
      <w:r w:rsidR="00884166" w:rsidRPr="00826CF9">
        <w:rPr>
          <w:b/>
          <w:sz w:val="28"/>
          <w:szCs w:val="28"/>
          <w:lang w:val="ru-RU"/>
        </w:rPr>
        <w:t>сравнение</w:t>
      </w:r>
      <w:r w:rsidR="00884166">
        <w:rPr>
          <w:sz w:val="28"/>
          <w:szCs w:val="28"/>
          <w:lang w:val="ru-RU"/>
        </w:rPr>
        <w:t>, которое</w:t>
      </w:r>
      <w:r w:rsidR="00884166" w:rsidRPr="00884166">
        <w:rPr>
          <w:sz w:val="28"/>
          <w:szCs w:val="28"/>
          <w:lang w:val="ru-RU"/>
        </w:rPr>
        <w:t>вы</w:t>
      </w:r>
      <w:r w:rsidR="00884166">
        <w:rPr>
          <w:sz w:val="28"/>
          <w:szCs w:val="28"/>
          <w:lang w:val="ru-RU"/>
        </w:rPr>
        <w:t>ражае</w:t>
      </w:r>
      <w:r w:rsidR="00884166" w:rsidRPr="00884166">
        <w:rPr>
          <w:sz w:val="28"/>
          <w:szCs w:val="28"/>
          <w:lang w:val="ru-RU"/>
        </w:rPr>
        <w:t>тся различными способами</w:t>
      </w:r>
      <w:r w:rsidR="00DE024A">
        <w:rPr>
          <w:sz w:val="28"/>
          <w:szCs w:val="28"/>
          <w:lang w:val="ru-RU"/>
        </w:rPr>
        <w:t xml:space="preserve">: </w:t>
      </w:r>
      <w:r w:rsidR="00884166">
        <w:rPr>
          <w:sz w:val="28"/>
          <w:szCs w:val="28"/>
          <w:lang w:val="ru-RU"/>
        </w:rPr>
        <w:t>о</w:t>
      </w:r>
      <w:r w:rsidR="00884166" w:rsidRPr="00826CF9">
        <w:rPr>
          <w:sz w:val="28"/>
          <w:szCs w:val="28"/>
          <w:lang w:val="ru-RU"/>
        </w:rPr>
        <w:t>боротами с различными союзами</w:t>
      </w:r>
      <w:r w:rsidR="00DE024A">
        <w:rPr>
          <w:sz w:val="28"/>
          <w:szCs w:val="28"/>
          <w:lang w:val="ru-RU"/>
        </w:rPr>
        <w:t xml:space="preserve"> (</w:t>
      </w:r>
      <w:r w:rsidR="004F5C17">
        <w:rPr>
          <w:sz w:val="28"/>
          <w:szCs w:val="28"/>
          <w:lang w:val="ru-RU"/>
        </w:rPr>
        <w:t>«</w:t>
      </w:r>
      <w:r w:rsidR="00884166" w:rsidRPr="00884166">
        <w:rPr>
          <w:sz w:val="28"/>
          <w:szCs w:val="28"/>
          <w:lang w:val="ru-RU"/>
        </w:rPr>
        <w:t xml:space="preserve">Из клеток, </w:t>
      </w:r>
      <w:r w:rsidR="00884166" w:rsidRPr="00884166">
        <w:rPr>
          <w:i/>
          <w:sz w:val="28"/>
          <w:szCs w:val="28"/>
          <w:lang w:val="ru-RU"/>
        </w:rPr>
        <w:t>как из микроскопических кирпичиков</w:t>
      </w:r>
      <w:r w:rsidR="00884166" w:rsidRPr="00884166">
        <w:rPr>
          <w:sz w:val="28"/>
          <w:szCs w:val="28"/>
          <w:lang w:val="ru-RU"/>
        </w:rPr>
        <w:t>, построено и наше тело</w:t>
      </w:r>
      <w:r w:rsidR="004F5C17">
        <w:rPr>
          <w:sz w:val="28"/>
          <w:szCs w:val="28"/>
          <w:lang w:val="ru-RU"/>
        </w:rPr>
        <w:t>»</w:t>
      </w:r>
      <w:r w:rsidR="00DE024A">
        <w:rPr>
          <w:sz w:val="28"/>
          <w:szCs w:val="28"/>
          <w:lang w:val="ru-RU"/>
        </w:rPr>
        <w:t>);л</w:t>
      </w:r>
      <w:r w:rsidR="00884166" w:rsidRPr="00884166">
        <w:rPr>
          <w:sz w:val="28"/>
          <w:szCs w:val="28"/>
          <w:lang w:val="ru-RU"/>
        </w:rPr>
        <w:t xml:space="preserve">ексически – с помощью слов </w:t>
      </w:r>
      <w:r w:rsidR="00884166" w:rsidRPr="004F5C17">
        <w:rPr>
          <w:i/>
          <w:sz w:val="28"/>
          <w:szCs w:val="28"/>
          <w:lang w:val="ru-RU"/>
        </w:rPr>
        <w:t>подобный, похожий, напоминают, в виде</w:t>
      </w:r>
      <w:r w:rsidR="00DE024A">
        <w:rPr>
          <w:sz w:val="28"/>
          <w:szCs w:val="28"/>
          <w:lang w:val="ru-RU"/>
        </w:rPr>
        <w:t>(</w:t>
      </w:r>
      <w:r w:rsidR="004F5C17">
        <w:rPr>
          <w:sz w:val="28"/>
          <w:szCs w:val="28"/>
          <w:lang w:val="ru-RU"/>
        </w:rPr>
        <w:t>«</w:t>
      </w:r>
      <w:r w:rsidR="00884166" w:rsidRPr="00884166">
        <w:rPr>
          <w:sz w:val="28"/>
          <w:szCs w:val="28"/>
          <w:lang w:val="ru-RU"/>
        </w:rPr>
        <w:t xml:space="preserve">Спинной мозг размещается в канале позвоночника и </w:t>
      </w:r>
      <w:r w:rsidR="00884166" w:rsidRPr="00884166">
        <w:rPr>
          <w:i/>
          <w:sz w:val="28"/>
          <w:szCs w:val="28"/>
          <w:lang w:val="ru-RU"/>
        </w:rPr>
        <w:t>похож</w:t>
      </w:r>
      <w:r w:rsidR="00884166" w:rsidRPr="00884166">
        <w:rPr>
          <w:sz w:val="28"/>
          <w:szCs w:val="28"/>
          <w:lang w:val="ru-RU"/>
        </w:rPr>
        <w:t xml:space="preserve"> на длинный белый шнур, в центре которого находится канал, заполненный спинномозговой жидкостью</w:t>
      </w:r>
      <w:r w:rsidR="004F5C17">
        <w:rPr>
          <w:sz w:val="28"/>
          <w:szCs w:val="28"/>
          <w:lang w:val="ru-RU"/>
        </w:rPr>
        <w:t>»</w:t>
      </w:r>
      <w:r w:rsidR="00DE024A">
        <w:rPr>
          <w:sz w:val="28"/>
          <w:szCs w:val="28"/>
          <w:lang w:val="ru-RU"/>
        </w:rPr>
        <w:t>);ф</w:t>
      </w:r>
      <w:r w:rsidR="00884166">
        <w:rPr>
          <w:sz w:val="28"/>
          <w:szCs w:val="28"/>
          <w:lang w:val="ru-RU"/>
        </w:rPr>
        <w:t>ормой творительного падежа</w:t>
      </w:r>
      <w:r w:rsidR="00DE024A">
        <w:rPr>
          <w:sz w:val="28"/>
          <w:szCs w:val="28"/>
          <w:lang w:val="ru-RU"/>
        </w:rPr>
        <w:t xml:space="preserve"> (</w:t>
      </w:r>
      <w:r w:rsidR="004F5C17">
        <w:rPr>
          <w:sz w:val="28"/>
          <w:szCs w:val="28"/>
          <w:lang w:val="ru-RU"/>
        </w:rPr>
        <w:t>«</w:t>
      </w:r>
      <w:r w:rsidR="00884166" w:rsidRPr="00884166">
        <w:rPr>
          <w:sz w:val="28"/>
          <w:szCs w:val="28"/>
          <w:lang w:val="ru-RU"/>
        </w:rPr>
        <w:t xml:space="preserve">Органы вкуса служат </w:t>
      </w:r>
      <w:r w:rsidR="00884166" w:rsidRPr="00884166">
        <w:rPr>
          <w:i/>
          <w:sz w:val="28"/>
          <w:szCs w:val="28"/>
          <w:lang w:val="ru-RU"/>
        </w:rPr>
        <w:t>вкусовыми почками</w:t>
      </w:r>
      <w:r w:rsidR="00884166" w:rsidRPr="00884166">
        <w:rPr>
          <w:sz w:val="28"/>
          <w:szCs w:val="28"/>
          <w:lang w:val="ru-RU"/>
        </w:rPr>
        <w:t xml:space="preserve"> – </w:t>
      </w:r>
      <w:r w:rsidR="00884166" w:rsidRPr="00884166">
        <w:rPr>
          <w:i/>
          <w:sz w:val="28"/>
          <w:szCs w:val="28"/>
          <w:lang w:val="ru-RU"/>
        </w:rPr>
        <w:t>рецепторными клетками</w:t>
      </w:r>
      <w:r w:rsidR="00884166" w:rsidRPr="00884166">
        <w:rPr>
          <w:sz w:val="28"/>
          <w:szCs w:val="28"/>
          <w:lang w:val="ru-RU"/>
        </w:rPr>
        <w:t>, реагирующими на действие пище</w:t>
      </w:r>
      <w:r w:rsidR="00884166">
        <w:rPr>
          <w:sz w:val="28"/>
          <w:szCs w:val="28"/>
          <w:lang w:val="ru-RU"/>
        </w:rPr>
        <w:t>вых раздражителей</w:t>
      </w:r>
      <w:r w:rsidR="004F5C17">
        <w:rPr>
          <w:sz w:val="28"/>
          <w:szCs w:val="28"/>
          <w:lang w:val="ru-RU"/>
        </w:rPr>
        <w:t>»</w:t>
      </w:r>
      <w:r w:rsidR="00DE024A">
        <w:rPr>
          <w:sz w:val="28"/>
          <w:szCs w:val="28"/>
          <w:lang w:val="ru-RU"/>
        </w:rPr>
        <w:t>)</w:t>
      </w:r>
      <w:r w:rsidR="00884166">
        <w:rPr>
          <w:sz w:val="28"/>
          <w:szCs w:val="28"/>
          <w:lang w:val="ru-RU"/>
        </w:rPr>
        <w:t>.</w:t>
      </w:r>
      <w:r w:rsidR="007B7B1D" w:rsidRPr="007B7B1D">
        <w:rPr>
          <w:b/>
          <w:i/>
          <w:sz w:val="28"/>
          <w:szCs w:val="28"/>
          <w:lang w:val="ru-RU"/>
        </w:rPr>
        <w:t>Эпитеты,</w:t>
      </w:r>
      <w:r w:rsidR="007B7B1D">
        <w:rPr>
          <w:sz w:val="28"/>
          <w:szCs w:val="28"/>
          <w:lang w:val="ru-RU"/>
        </w:rPr>
        <w:t xml:space="preserve"> наряду с </w:t>
      </w:r>
      <w:r w:rsidR="007B7B1D">
        <w:rPr>
          <w:i/>
          <w:sz w:val="28"/>
          <w:szCs w:val="28"/>
          <w:lang w:val="ru-RU"/>
        </w:rPr>
        <w:t>метафорами</w:t>
      </w:r>
      <w:r w:rsidR="00924195">
        <w:rPr>
          <w:i/>
          <w:sz w:val="28"/>
          <w:szCs w:val="28"/>
          <w:lang w:val="ru-RU"/>
        </w:rPr>
        <w:t>и</w:t>
      </w:r>
      <w:r w:rsidR="00924195">
        <w:rPr>
          <w:sz w:val="28"/>
          <w:szCs w:val="28"/>
          <w:lang w:val="ru-RU"/>
        </w:rPr>
        <w:t>с</w:t>
      </w:r>
      <w:r w:rsidR="00924195" w:rsidRPr="00826CF9">
        <w:rPr>
          <w:i/>
          <w:sz w:val="28"/>
          <w:szCs w:val="28"/>
          <w:lang w:val="ru-RU"/>
        </w:rPr>
        <w:t>равнения</w:t>
      </w:r>
      <w:r w:rsidR="00924195">
        <w:rPr>
          <w:i/>
          <w:sz w:val="28"/>
          <w:szCs w:val="28"/>
          <w:lang w:val="ru-RU"/>
        </w:rPr>
        <w:t>ми</w:t>
      </w:r>
      <w:r w:rsidR="007C6780">
        <w:rPr>
          <w:i/>
          <w:sz w:val="28"/>
          <w:szCs w:val="28"/>
          <w:lang w:val="ru-RU"/>
        </w:rPr>
        <w:t>,</w:t>
      </w:r>
      <w:r w:rsidR="00C96BC6" w:rsidRPr="00826CF9">
        <w:rPr>
          <w:sz w:val="28"/>
          <w:szCs w:val="28"/>
          <w:lang w:val="ru-RU"/>
        </w:rPr>
        <w:t>являются лексическими средствами популяризации</w:t>
      </w:r>
      <w:r w:rsidR="00924195">
        <w:rPr>
          <w:sz w:val="28"/>
          <w:szCs w:val="28"/>
          <w:lang w:val="ru-RU"/>
        </w:rPr>
        <w:t xml:space="preserve"> НПМТ</w:t>
      </w:r>
      <w:r w:rsidR="00C96BC6" w:rsidRPr="00826CF9">
        <w:rPr>
          <w:sz w:val="28"/>
          <w:szCs w:val="28"/>
          <w:lang w:val="ru-RU"/>
        </w:rPr>
        <w:t xml:space="preserve">. </w:t>
      </w:r>
      <w:r w:rsidR="00924195">
        <w:rPr>
          <w:sz w:val="28"/>
          <w:szCs w:val="28"/>
          <w:lang w:val="ru-RU"/>
        </w:rPr>
        <w:t>Э</w:t>
      </w:r>
      <w:r w:rsidR="00D57DA7" w:rsidRPr="00924195">
        <w:rPr>
          <w:sz w:val="28"/>
          <w:szCs w:val="28"/>
          <w:lang w:val="ru-RU"/>
        </w:rPr>
        <w:t>питеты</w:t>
      </w:r>
      <w:r w:rsidR="00924195">
        <w:rPr>
          <w:sz w:val="28"/>
          <w:szCs w:val="28"/>
          <w:lang w:val="ru-RU"/>
        </w:rPr>
        <w:t xml:space="preserve"> в текстах выражены</w:t>
      </w:r>
      <w:r w:rsidR="00D57DA7" w:rsidRPr="00826CF9">
        <w:rPr>
          <w:sz w:val="28"/>
          <w:szCs w:val="28"/>
          <w:lang w:val="ru-RU"/>
        </w:rPr>
        <w:t xml:space="preserve"> прилагательными (</w:t>
      </w:r>
      <w:r w:rsidR="00D57DA7" w:rsidRPr="00826CF9">
        <w:rPr>
          <w:i/>
          <w:sz w:val="28"/>
          <w:szCs w:val="28"/>
          <w:lang w:val="ru-RU"/>
        </w:rPr>
        <w:t>живительная</w:t>
      </w:r>
      <w:r w:rsidR="00D57DA7" w:rsidRPr="00826CF9">
        <w:rPr>
          <w:sz w:val="28"/>
          <w:szCs w:val="28"/>
          <w:lang w:val="ru-RU"/>
        </w:rPr>
        <w:t xml:space="preserve"> влага, </w:t>
      </w:r>
      <w:r w:rsidR="00D57DA7" w:rsidRPr="00826CF9">
        <w:rPr>
          <w:i/>
          <w:sz w:val="28"/>
          <w:szCs w:val="28"/>
          <w:lang w:val="ru-RU"/>
        </w:rPr>
        <w:t>коварный</w:t>
      </w:r>
      <w:r w:rsidR="00D57DA7" w:rsidRPr="00826CF9">
        <w:rPr>
          <w:sz w:val="28"/>
          <w:szCs w:val="28"/>
          <w:lang w:val="ru-RU"/>
        </w:rPr>
        <w:t xml:space="preserve"> авитаминоз),  причастиями (</w:t>
      </w:r>
      <w:r w:rsidR="00D57DA7" w:rsidRPr="00826CF9">
        <w:rPr>
          <w:i/>
          <w:sz w:val="28"/>
          <w:szCs w:val="28"/>
          <w:lang w:val="ru-RU"/>
        </w:rPr>
        <w:t>увлажняющий</w:t>
      </w:r>
      <w:r w:rsidR="00D57DA7" w:rsidRPr="00826CF9">
        <w:rPr>
          <w:sz w:val="28"/>
          <w:szCs w:val="28"/>
          <w:lang w:val="ru-RU"/>
        </w:rPr>
        <w:t xml:space="preserve"> крем, </w:t>
      </w:r>
      <w:r w:rsidR="00D57DA7" w:rsidRPr="00826CF9">
        <w:rPr>
          <w:i/>
          <w:sz w:val="28"/>
          <w:szCs w:val="28"/>
          <w:lang w:val="ru-RU"/>
        </w:rPr>
        <w:t>смягчающая</w:t>
      </w:r>
      <w:r w:rsidR="00D57DA7" w:rsidRPr="00826CF9">
        <w:rPr>
          <w:sz w:val="28"/>
          <w:szCs w:val="28"/>
          <w:lang w:val="ru-RU"/>
        </w:rPr>
        <w:t xml:space="preserve"> маска), реже – существительными (</w:t>
      </w:r>
      <w:r w:rsidR="00D57DA7" w:rsidRPr="00826CF9">
        <w:rPr>
          <w:i/>
          <w:sz w:val="28"/>
          <w:szCs w:val="28"/>
          <w:lang w:val="ru-RU"/>
        </w:rPr>
        <w:t>малютка-жизнь</w:t>
      </w:r>
      <w:r w:rsidR="00D57DA7" w:rsidRPr="00826CF9">
        <w:rPr>
          <w:sz w:val="28"/>
          <w:szCs w:val="28"/>
          <w:lang w:val="ru-RU"/>
        </w:rPr>
        <w:t xml:space="preserve">, </w:t>
      </w:r>
      <w:r w:rsidR="00D57DA7" w:rsidRPr="00826CF9">
        <w:rPr>
          <w:i/>
          <w:sz w:val="28"/>
          <w:szCs w:val="28"/>
          <w:lang w:val="ru-RU"/>
        </w:rPr>
        <w:t>чудо-масло</w:t>
      </w:r>
      <w:r w:rsidR="00D57DA7" w:rsidRPr="00826CF9">
        <w:rPr>
          <w:sz w:val="28"/>
          <w:szCs w:val="28"/>
          <w:lang w:val="ru-RU"/>
        </w:rPr>
        <w:t xml:space="preserve"> для волос).Частотными являются </w:t>
      </w:r>
      <w:r w:rsidR="00D57DA7" w:rsidRPr="004F5C17">
        <w:rPr>
          <w:sz w:val="28"/>
          <w:szCs w:val="28"/>
          <w:lang w:val="ru-RU"/>
        </w:rPr>
        <w:t>цветовые эпитеты</w:t>
      </w:r>
      <w:r w:rsidR="00D57DA7" w:rsidRPr="00826CF9">
        <w:rPr>
          <w:sz w:val="28"/>
          <w:szCs w:val="28"/>
          <w:lang w:val="ru-RU"/>
        </w:rPr>
        <w:t xml:space="preserve">: </w:t>
      </w:r>
      <w:r w:rsidR="00D57DA7" w:rsidRPr="004F5C17">
        <w:rPr>
          <w:i/>
          <w:sz w:val="28"/>
          <w:szCs w:val="28"/>
          <w:lang w:val="ru-RU"/>
        </w:rPr>
        <w:t xml:space="preserve">белоснежные </w:t>
      </w:r>
      <w:r w:rsidR="00D57DA7" w:rsidRPr="00826CF9">
        <w:rPr>
          <w:sz w:val="28"/>
          <w:szCs w:val="28"/>
          <w:lang w:val="ru-RU"/>
        </w:rPr>
        <w:t xml:space="preserve">зубы, </w:t>
      </w:r>
      <w:r w:rsidR="00D57DA7" w:rsidRPr="004F5C17">
        <w:rPr>
          <w:i/>
          <w:sz w:val="28"/>
          <w:szCs w:val="28"/>
          <w:lang w:val="ru-RU"/>
        </w:rPr>
        <w:t>янтарное</w:t>
      </w:r>
      <w:r w:rsidR="00D57DA7" w:rsidRPr="00826CF9">
        <w:rPr>
          <w:sz w:val="28"/>
          <w:szCs w:val="28"/>
          <w:lang w:val="ru-RU"/>
        </w:rPr>
        <w:t xml:space="preserve"> лакомство (мёд), </w:t>
      </w:r>
      <w:r w:rsidR="00D57DA7" w:rsidRPr="004F5C17">
        <w:rPr>
          <w:i/>
          <w:sz w:val="28"/>
          <w:szCs w:val="28"/>
          <w:lang w:val="ru-RU"/>
        </w:rPr>
        <w:t>кровавая</w:t>
      </w:r>
      <w:r w:rsidR="00D57DA7" w:rsidRPr="00826CF9">
        <w:rPr>
          <w:sz w:val="28"/>
          <w:szCs w:val="28"/>
          <w:lang w:val="ru-RU"/>
        </w:rPr>
        <w:t xml:space="preserve"> рана; </w:t>
      </w:r>
      <w:r w:rsidR="00D57DA7" w:rsidRPr="004F5C17">
        <w:rPr>
          <w:sz w:val="28"/>
          <w:szCs w:val="28"/>
          <w:lang w:val="ru-RU"/>
        </w:rPr>
        <w:t>оценочные</w:t>
      </w:r>
      <w:r w:rsidR="00D57DA7" w:rsidRPr="00826CF9">
        <w:rPr>
          <w:i/>
          <w:sz w:val="28"/>
          <w:szCs w:val="28"/>
          <w:lang w:val="ru-RU"/>
        </w:rPr>
        <w:t>:</w:t>
      </w:r>
      <w:r w:rsidR="00D57DA7" w:rsidRPr="004F5C17">
        <w:rPr>
          <w:i/>
          <w:sz w:val="28"/>
          <w:szCs w:val="28"/>
          <w:lang w:val="ru-RU"/>
        </w:rPr>
        <w:t>чудесные</w:t>
      </w:r>
      <w:r w:rsidR="00D57DA7" w:rsidRPr="00826CF9">
        <w:rPr>
          <w:sz w:val="28"/>
          <w:szCs w:val="28"/>
          <w:lang w:val="ru-RU"/>
        </w:rPr>
        <w:t xml:space="preserve"> свойства, крем </w:t>
      </w:r>
      <w:r w:rsidR="00D57DA7" w:rsidRPr="004F5C17">
        <w:rPr>
          <w:i/>
          <w:sz w:val="28"/>
          <w:szCs w:val="28"/>
          <w:lang w:val="ru-RU"/>
        </w:rPr>
        <w:t>с чудо-веществом</w:t>
      </w:r>
      <w:r w:rsidR="00D57DA7" w:rsidRPr="00826CF9">
        <w:rPr>
          <w:sz w:val="28"/>
          <w:szCs w:val="28"/>
          <w:lang w:val="ru-RU"/>
        </w:rPr>
        <w:t xml:space="preserve">, </w:t>
      </w:r>
      <w:r w:rsidR="00D57DA7" w:rsidRPr="004F5C17">
        <w:rPr>
          <w:i/>
          <w:sz w:val="28"/>
          <w:szCs w:val="28"/>
          <w:lang w:val="ru-RU"/>
        </w:rPr>
        <w:t>сильный</w:t>
      </w:r>
      <w:r w:rsidR="00D57DA7" w:rsidRPr="00826CF9">
        <w:rPr>
          <w:sz w:val="28"/>
          <w:szCs w:val="28"/>
          <w:lang w:val="ru-RU"/>
        </w:rPr>
        <w:t xml:space="preserve"> пол (о мужчинах), </w:t>
      </w:r>
      <w:r w:rsidR="00D57DA7" w:rsidRPr="004F5C17">
        <w:rPr>
          <w:i/>
          <w:sz w:val="28"/>
          <w:szCs w:val="28"/>
          <w:lang w:val="ru-RU"/>
        </w:rPr>
        <w:t>прекрасный</w:t>
      </w:r>
      <w:r w:rsidR="00D57DA7" w:rsidRPr="00826CF9">
        <w:rPr>
          <w:sz w:val="28"/>
          <w:szCs w:val="28"/>
          <w:lang w:val="ru-RU"/>
        </w:rPr>
        <w:t xml:space="preserve"> пол (о женщинах).</w:t>
      </w:r>
    </w:p>
    <w:p w:rsidR="00C45976" w:rsidRDefault="00A90CF6" w:rsidP="008A2827">
      <w:pPr>
        <w:ind w:firstLine="708"/>
        <w:jc w:val="both"/>
        <w:rPr>
          <w:sz w:val="28"/>
          <w:szCs w:val="28"/>
          <w:lang w:val="ru-RU"/>
        </w:rPr>
      </w:pPr>
      <w:r w:rsidRPr="00826CF9">
        <w:rPr>
          <w:sz w:val="28"/>
          <w:szCs w:val="28"/>
          <w:lang w:val="ru-RU"/>
        </w:rPr>
        <w:t xml:space="preserve">Всякий перенос значения в </w:t>
      </w:r>
      <w:r w:rsidRPr="0076602B">
        <w:rPr>
          <w:b/>
          <w:i/>
          <w:sz w:val="28"/>
          <w:szCs w:val="28"/>
          <w:lang w:val="ru-RU"/>
        </w:rPr>
        <w:t xml:space="preserve">метонимических выражениях </w:t>
      </w:r>
      <w:r w:rsidRPr="00826CF9">
        <w:rPr>
          <w:sz w:val="28"/>
          <w:szCs w:val="28"/>
          <w:lang w:val="ru-RU"/>
        </w:rPr>
        <w:t xml:space="preserve">осуществляется по ряду отработанных смысловых моделей: перенос названия материала на изделие из этого материала (у него во рту </w:t>
      </w:r>
      <w:r w:rsidRPr="00826CF9">
        <w:rPr>
          <w:i/>
          <w:sz w:val="28"/>
          <w:szCs w:val="28"/>
          <w:lang w:val="ru-RU"/>
        </w:rPr>
        <w:t>дорогая металлокерамика</w:t>
      </w:r>
      <w:r w:rsidRPr="00826CF9">
        <w:rPr>
          <w:sz w:val="28"/>
          <w:szCs w:val="28"/>
          <w:lang w:val="ru-RU"/>
        </w:rPr>
        <w:t xml:space="preserve">); перенос  названия сосуда на его содержимое (выпить </w:t>
      </w:r>
      <w:r w:rsidRPr="00826CF9">
        <w:rPr>
          <w:i/>
          <w:sz w:val="28"/>
          <w:szCs w:val="28"/>
          <w:lang w:val="ru-RU"/>
        </w:rPr>
        <w:t>целый стакан</w:t>
      </w:r>
      <w:r w:rsidRPr="00826CF9">
        <w:rPr>
          <w:sz w:val="28"/>
          <w:szCs w:val="28"/>
          <w:lang w:val="ru-RU"/>
        </w:rPr>
        <w:t xml:space="preserve">); перенос названия  места, учреждения, предприятия на людей, живущих или работающих в них (вся </w:t>
      </w:r>
      <w:r w:rsidRPr="00826CF9">
        <w:rPr>
          <w:i/>
          <w:sz w:val="28"/>
          <w:szCs w:val="28"/>
          <w:lang w:val="ru-RU"/>
        </w:rPr>
        <w:t>больница знала</w:t>
      </w:r>
      <w:r w:rsidRPr="00826CF9">
        <w:rPr>
          <w:sz w:val="28"/>
          <w:szCs w:val="28"/>
          <w:lang w:val="ru-RU"/>
        </w:rPr>
        <w:t xml:space="preserve"> о количестве раненых); перенос названия с действия на его результат (организму поможет </w:t>
      </w:r>
      <w:r w:rsidRPr="00826CF9">
        <w:rPr>
          <w:i/>
          <w:sz w:val="28"/>
          <w:szCs w:val="28"/>
          <w:lang w:val="ru-RU"/>
        </w:rPr>
        <w:t>утренняя зарядка</w:t>
      </w:r>
      <w:r w:rsidR="0075346D">
        <w:rPr>
          <w:sz w:val="28"/>
          <w:szCs w:val="28"/>
          <w:lang w:val="ru-RU"/>
        </w:rPr>
        <w:t>).</w:t>
      </w:r>
    </w:p>
    <w:p w:rsidR="00657833" w:rsidRDefault="00FD1AD9" w:rsidP="008A2827">
      <w:pPr>
        <w:ind w:firstLine="708"/>
        <w:jc w:val="both"/>
        <w:rPr>
          <w:sz w:val="28"/>
          <w:szCs w:val="28"/>
          <w:lang w:val="ru-RU"/>
        </w:rPr>
      </w:pPr>
      <w:r w:rsidRPr="00826CF9">
        <w:rPr>
          <w:sz w:val="28"/>
          <w:szCs w:val="28"/>
          <w:lang w:val="ru-RU"/>
        </w:rPr>
        <w:t>Одной из разновидностей метонимии, а именно переноса названия с части на целое</w:t>
      </w:r>
      <w:r w:rsidR="007C6780">
        <w:rPr>
          <w:sz w:val="28"/>
          <w:szCs w:val="28"/>
          <w:lang w:val="ru-RU"/>
        </w:rPr>
        <w:t>,</w:t>
      </w:r>
      <w:r w:rsidRPr="00826CF9">
        <w:rPr>
          <w:sz w:val="28"/>
          <w:szCs w:val="28"/>
          <w:lang w:val="ru-RU"/>
        </w:rPr>
        <w:t xml:space="preserve"> является </w:t>
      </w:r>
      <w:r w:rsidR="00657833">
        <w:rPr>
          <w:b/>
          <w:i/>
          <w:sz w:val="28"/>
          <w:szCs w:val="28"/>
          <w:lang w:val="ru-RU"/>
        </w:rPr>
        <w:t>синекдоха</w:t>
      </w:r>
      <w:r w:rsidRPr="00826CF9">
        <w:rPr>
          <w:sz w:val="28"/>
          <w:szCs w:val="28"/>
          <w:lang w:val="ru-RU"/>
        </w:rPr>
        <w:t xml:space="preserve">, например: «По мнению Аристотеля, </w:t>
      </w:r>
      <w:r w:rsidRPr="00826CF9">
        <w:rPr>
          <w:i/>
          <w:sz w:val="28"/>
          <w:szCs w:val="28"/>
          <w:lang w:val="ru-RU"/>
        </w:rPr>
        <w:t>человек</w:t>
      </w:r>
      <w:r w:rsidRPr="00826CF9">
        <w:rPr>
          <w:sz w:val="28"/>
          <w:szCs w:val="28"/>
          <w:lang w:val="ru-RU"/>
        </w:rPr>
        <w:t xml:space="preserve"> отличается четырьмя особенностями: способностью к движению, размножению, необходимостью питаться, чувствительностью к внешним факторам и умением мыслить» [</w:t>
      </w:r>
      <w:r>
        <w:rPr>
          <w:sz w:val="28"/>
          <w:szCs w:val="28"/>
          <w:lang w:val="ru-RU"/>
        </w:rPr>
        <w:t>183</w:t>
      </w:r>
      <w:r w:rsidRPr="00826CF9">
        <w:rPr>
          <w:sz w:val="28"/>
          <w:szCs w:val="28"/>
          <w:lang w:val="ru-RU"/>
        </w:rPr>
        <w:t>, с.167]</w:t>
      </w:r>
      <w:r w:rsidR="00657833">
        <w:rPr>
          <w:sz w:val="28"/>
          <w:szCs w:val="28"/>
          <w:lang w:val="ru-RU"/>
        </w:rPr>
        <w:t>.</w:t>
      </w:r>
      <w:r w:rsidR="0076602B">
        <w:rPr>
          <w:sz w:val="28"/>
          <w:szCs w:val="28"/>
          <w:lang w:val="ru-RU"/>
        </w:rPr>
        <w:t xml:space="preserve">В приведённомвысказывании </w:t>
      </w:r>
      <w:r w:rsidR="00C457AE">
        <w:rPr>
          <w:sz w:val="28"/>
          <w:szCs w:val="28"/>
          <w:lang w:val="ru-RU"/>
        </w:rPr>
        <w:t>существительно</w:t>
      </w:r>
      <w:r w:rsidRPr="00826CF9">
        <w:rPr>
          <w:sz w:val="28"/>
          <w:szCs w:val="28"/>
          <w:lang w:val="ru-RU"/>
        </w:rPr>
        <w:t>е единственного числа «</w:t>
      </w:r>
      <w:r w:rsidRPr="00826CF9">
        <w:rPr>
          <w:i/>
          <w:sz w:val="28"/>
          <w:szCs w:val="28"/>
          <w:lang w:val="ru-RU"/>
        </w:rPr>
        <w:t>человек</w:t>
      </w:r>
      <w:r w:rsidR="0076602B">
        <w:rPr>
          <w:i/>
          <w:sz w:val="28"/>
          <w:szCs w:val="28"/>
          <w:lang w:val="ru-RU"/>
        </w:rPr>
        <w:t xml:space="preserve">» </w:t>
      </w:r>
      <w:r w:rsidR="0076602B">
        <w:rPr>
          <w:sz w:val="28"/>
          <w:szCs w:val="28"/>
          <w:lang w:val="ru-RU"/>
        </w:rPr>
        <w:t>подразумевае</w:t>
      </w:r>
      <w:r w:rsidRPr="00826CF9">
        <w:rPr>
          <w:sz w:val="28"/>
          <w:szCs w:val="28"/>
          <w:lang w:val="ru-RU"/>
        </w:rPr>
        <w:t>т не  отдельно взятый индивидуум, а всю общность людей</w:t>
      </w:r>
      <w:r w:rsidR="0076602B">
        <w:rPr>
          <w:sz w:val="28"/>
          <w:szCs w:val="28"/>
          <w:lang w:val="ru-RU"/>
        </w:rPr>
        <w:t>.</w:t>
      </w:r>
      <w:r w:rsidRPr="00826CF9">
        <w:rPr>
          <w:sz w:val="28"/>
          <w:szCs w:val="28"/>
          <w:lang w:val="ru-RU"/>
        </w:rPr>
        <w:t xml:space="preserve"> Тем самым данный троп выполняет функцию </w:t>
      </w:r>
      <w:r w:rsidRPr="00826CF9">
        <w:rPr>
          <w:i/>
          <w:sz w:val="28"/>
          <w:szCs w:val="28"/>
          <w:lang w:val="ru-RU"/>
        </w:rPr>
        <w:t>обобщения информации</w:t>
      </w:r>
      <w:r w:rsidRPr="00826CF9">
        <w:rPr>
          <w:sz w:val="28"/>
          <w:szCs w:val="28"/>
          <w:lang w:val="ru-RU"/>
        </w:rPr>
        <w:t xml:space="preserve">. Встречается </w:t>
      </w:r>
      <w:r w:rsidR="00657833">
        <w:rPr>
          <w:sz w:val="28"/>
          <w:szCs w:val="28"/>
          <w:lang w:val="ru-RU"/>
        </w:rPr>
        <w:t xml:space="preserve"> в разговорной речи </w:t>
      </w:r>
      <w:r w:rsidRPr="00826CF9">
        <w:rPr>
          <w:sz w:val="28"/>
          <w:szCs w:val="28"/>
          <w:lang w:val="ru-RU"/>
        </w:rPr>
        <w:t xml:space="preserve">синекдоха, использующая </w:t>
      </w:r>
      <w:r w:rsidRPr="00826CF9">
        <w:rPr>
          <w:i/>
          <w:sz w:val="28"/>
          <w:szCs w:val="28"/>
          <w:lang w:val="ru-RU"/>
        </w:rPr>
        <w:t>перенос названия  части на целое.</w:t>
      </w:r>
      <w:r w:rsidRPr="00826CF9">
        <w:rPr>
          <w:sz w:val="28"/>
          <w:szCs w:val="28"/>
          <w:lang w:val="ru-RU"/>
        </w:rPr>
        <w:t xml:space="preserve"> Говоря «желудочник»,  «печёночница», «лёгочники» мы понимаем, что у первого пациента имеется заболевание желудочно-кишечного тракта, у второй пациентки – заболевание печени, а третий пример называет лиц, страдающих заболе</w:t>
      </w:r>
      <w:r w:rsidR="0075346D">
        <w:rPr>
          <w:sz w:val="28"/>
          <w:szCs w:val="28"/>
          <w:lang w:val="ru-RU"/>
        </w:rPr>
        <w:t xml:space="preserve">ваниями лёгких. Таким образом, </w:t>
      </w:r>
      <w:r w:rsidR="001511A2">
        <w:rPr>
          <w:sz w:val="28"/>
          <w:szCs w:val="28"/>
          <w:lang w:val="ru-RU"/>
        </w:rPr>
        <w:t xml:space="preserve">тропы, </w:t>
      </w:r>
      <w:r w:rsidRPr="00826CF9">
        <w:rPr>
          <w:sz w:val="28"/>
          <w:szCs w:val="28"/>
          <w:lang w:val="ru-RU"/>
        </w:rPr>
        <w:t xml:space="preserve">помимо </w:t>
      </w:r>
      <w:r w:rsidRPr="00826CF9">
        <w:rPr>
          <w:i/>
          <w:sz w:val="28"/>
          <w:szCs w:val="28"/>
          <w:lang w:val="ru-RU"/>
        </w:rPr>
        <w:t>информативной</w:t>
      </w:r>
      <w:r w:rsidRPr="00826CF9">
        <w:rPr>
          <w:sz w:val="28"/>
          <w:szCs w:val="28"/>
          <w:lang w:val="ru-RU"/>
        </w:rPr>
        <w:t xml:space="preserve"> и </w:t>
      </w:r>
      <w:r w:rsidRPr="00826CF9">
        <w:rPr>
          <w:i/>
          <w:sz w:val="28"/>
          <w:szCs w:val="28"/>
          <w:lang w:val="ru-RU"/>
        </w:rPr>
        <w:t xml:space="preserve">популяризаторской </w:t>
      </w:r>
      <w:r w:rsidRPr="00826CF9">
        <w:rPr>
          <w:sz w:val="28"/>
          <w:szCs w:val="28"/>
          <w:lang w:val="ru-RU"/>
        </w:rPr>
        <w:t xml:space="preserve">функций, выполняют функцию </w:t>
      </w:r>
      <w:r w:rsidRPr="00826CF9">
        <w:rPr>
          <w:b/>
          <w:i/>
          <w:sz w:val="28"/>
          <w:szCs w:val="28"/>
          <w:lang w:val="ru-RU"/>
        </w:rPr>
        <w:t>выразительности изложения</w:t>
      </w:r>
      <w:r w:rsidR="00C457AE">
        <w:rPr>
          <w:sz w:val="28"/>
          <w:szCs w:val="28"/>
          <w:lang w:val="ru-RU"/>
        </w:rPr>
        <w:t>.</w:t>
      </w:r>
      <w:r w:rsidR="001636E1">
        <w:rPr>
          <w:sz w:val="28"/>
          <w:szCs w:val="28"/>
          <w:lang w:val="ru-RU"/>
        </w:rPr>
        <w:t xml:space="preserve"> Частотность употребления различных тропов  в НПМТ представлена в следующей таблице:</w:t>
      </w:r>
    </w:p>
    <w:p w:rsidR="00C45976" w:rsidRDefault="00C45976" w:rsidP="008A2827">
      <w:pPr>
        <w:ind w:firstLine="708"/>
        <w:jc w:val="both"/>
        <w:rPr>
          <w:sz w:val="28"/>
          <w:szCs w:val="28"/>
          <w:lang w:val="ru-RU"/>
        </w:rPr>
      </w:pPr>
    </w:p>
    <w:p w:rsidR="00C45976" w:rsidRDefault="00C45976" w:rsidP="008A2827">
      <w:pPr>
        <w:ind w:firstLine="708"/>
        <w:jc w:val="both"/>
        <w:rPr>
          <w:sz w:val="28"/>
          <w:szCs w:val="28"/>
          <w:lang w:val="ru-RU"/>
        </w:rPr>
      </w:pPr>
    </w:p>
    <w:p w:rsidR="00C45976" w:rsidRDefault="00C45976" w:rsidP="008A2827">
      <w:pPr>
        <w:ind w:firstLine="708"/>
        <w:jc w:val="both"/>
        <w:rPr>
          <w:sz w:val="28"/>
          <w:szCs w:val="28"/>
          <w:lang w:val="ru-RU"/>
        </w:rPr>
      </w:pPr>
    </w:p>
    <w:p w:rsidR="00C45976" w:rsidRDefault="00C45976" w:rsidP="008A2827">
      <w:pPr>
        <w:ind w:firstLine="708"/>
        <w:jc w:val="both"/>
        <w:rPr>
          <w:b/>
          <w:lang w:val="ru-RU"/>
        </w:rPr>
      </w:pPr>
    </w:p>
    <w:p w:rsidR="00A60C8A" w:rsidRPr="00A60C8A" w:rsidRDefault="00A60C8A" w:rsidP="00A60C8A">
      <w:pPr>
        <w:autoSpaceDE w:val="0"/>
        <w:autoSpaceDN w:val="0"/>
        <w:adjustRightInd w:val="0"/>
        <w:spacing w:line="360" w:lineRule="auto"/>
        <w:ind w:firstLine="708"/>
        <w:jc w:val="both"/>
        <w:rPr>
          <w:b/>
          <w:lang w:val="ru-RU"/>
        </w:rPr>
      </w:pPr>
      <w:r w:rsidRPr="00A60C8A">
        <w:rPr>
          <w:b/>
          <w:lang w:val="ru-RU"/>
        </w:rPr>
        <w:t>Таблица 3.2.</w:t>
      </w:r>
    </w:p>
    <w:tbl>
      <w:tblPr>
        <w:tblStyle w:val="aa"/>
        <w:tblW w:w="0" w:type="auto"/>
        <w:tblLook w:val="04A0"/>
      </w:tblPr>
      <w:tblGrid>
        <w:gridCol w:w="2363"/>
        <w:gridCol w:w="2538"/>
        <w:gridCol w:w="2683"/>
        <w:gridCol w:w="1987"/>
      </w:tblGrid>
      <w:tr w:rsidR="00A60C8A" w:rsidRPr="00D20CAA" w:rsidTr="00E11538">
        <w:tc>
          <w:tcPr>
            <w:tcW w:w="2363" w:type="dxa"/>
          </w:tcPr>
          <w:p w:rsidR="00A60C8A" w:rsidRPr="00A60C8A" w:rsidRDefault="00A60C8A" w:rsidP="00E11538">
            <w:pPr>
              <w:jc w:val="center"/>
              <w:rPr>
                <w:sz w:val="20"/>
                <w:szCs w:val="20"/>
                <w:lang w:val="ru-RU"/>
              </w:rPr>
            </w:pPr>
            <w:r w:rsidRPr="00A60C8A">
              <w:rPr>
                <w:sz w:val="20"/>
                <w:szCs w:val="20"/>
                <w:lang w:val="ru-RU"/>
              </w:rPr>
              <w:t>Наличие образных средств на страницу текста (в %)</w:t>
            </w:r>
          </w:p>
        </w:tc>
        <w:tc>
          <w:tcPr>
            <w:tcW w:w="2538" w:type="dxa"/>
          </w:tcPr>
          <w:p w:rsidR="00A60C8A" w:rsidRPr="00A60C8A" w:rsidRDefault="00A60C8A" w:rsidP="00E11538">
            <w:pPr>
              <w:jc w:val="center"/>
              <w:rPr>
                <w:sz w:val="20"/>
                <w:szCs w:val="20"/>
                <w:lang w:val="ru-RU"/>
              </w:rPr>
            </w:pPr>
            <w:r w:rsidRPr="00A60C8A">
              <w:rPr>
                <w:sz w:val="20"/>
                <w:szCs w:val="20"/>
                <w:lang w:val="ru-RU"/>
              </w:rPr>
              <w:t>Научно-популярная статья в детской медицинской  энциклопедии</w:t>
            </w:r>
          </w:p>
        </w:tc>
        <w:tc>
          <w:tcPr>
            <w:tcW w:w="2683" w:type="dxa"/>
          </w:tcPr>
          <w:p w:rsidR="00A60C8A" w:rsidRPr="00A60C8A" w:rsidRDefault="00A60C8A" w:rsidP="00E11538">
            <w:pPr>
              <w:jc w:val="center"/>
              <w:rPr>
                <w:sz w:val="20"/>
                <w:szCs w:val="20"/>
                <w:lang w:val="ru-RU"/>
              </w:rPr>
            </w:pPr>
            <w:r w:rsidRPr="00A60C8A">
              <w:rPr>
                <w:sz w:val="20"/>
                <w:szCs w:val="20"/>
                <w:lang w:val="ru-RU"/>
              </w:rPr>
              <w:t>Научно-популярная статья в научно-популярном медицинском журнале</w:t>
            </w:r>
          </w:p>
        </w:tc>
        <w:tc>
          <w:tcPr>
            <w:tcW w:w="1987" w:type="dxa"/>
          </w:tcPr>
          <w:p w:rsidR="00A60C8A" w:rsidRPr="00A60C8A" w:rsidRDefault="00A60C8A" w:rsidP="00E11538">
            <w:pPr>
              <w:jc w:val="center"/>
              <w:rPr>
                <w:sz w:val="20"/>
                <w:szCs w:val="20"/>
                <w:lang w:val="ru-RU"/>
              </w:rPr>
            </w:pPr>
            <w:r w:rsidRPr="00A60C8A">
              <w:rPr>
                <w:sz w:val="20"/>
                <w:szCs w:val="20"/>
                <w:lang w:val="ru-RU"/>
              </w:rPr>
              <w:t>Научно-популярная статья в рекламных материалах</w:t>
            </w:r>
          </w:p>
        </w:tc>
      </w:tr>
      <w:tr w:rsidR="00A60C8A" w:rsidRPr="005F3AE2" w:rsidTr="00E11538">
        <w:tc>
          <w:tcPr>
            <w:tcW w:w="2363" w:type="dxa"/>
          </w:tcPr>
          <w:p w:rsidR="00A60C8A" w:rsidRPr="00A60C8A" w:rsidRDefault="00A60C8A" w:rsidP="00E11538">
            <w:pPr>
              <w:jc w:val="center"/>
              <w:rPr>
                <w:sz w:val="20"/>
                <w:szCs w:val="20"/>
              </w:rPr>
            </w:pPr>
            <w:r w:rsidRPr="00A60C8A">
              <w:rPr>
                <w:sz w:val="20"/>
                <w:szCs w:val="20"/>
              </w:rPr>
              <w:t>Метафора</w:t>
            </w:r>
          </w:p>
        </w:tc>
        <w:tc>
          <w:tcPr>
            <w:tcW w:w="2538" w:type="dxa"/>
          </w:tcPr>
          <w:p w:rsidR="00A60C8A" w:rsidRPr="00A60C8A" w:rsidRDefault="00A60C8A" w:rsidP="00E11538">
            <w:pPr>
              <w:jc w:val="center"/>
              <w:rPr>
                <w:sz w:val="20"/>
                <w:szCs w:val="20"/>
                <w:lang w:val="ru-RU"/>
              </w:rPr>
            </w:pPr>
            <w:r w:rsidRPr="00A60C8A">
              <w:rPr>
                <w:sz w:val="20"/>
                <w:szCs w:val="20"/>
                <w:lang w:val="ru-RU"/>
              </w:rPr>
              <w:t>30</w:t>
            </w:r>
          </w:p>
        </w:tc>
        <w:tc>
          <w:tcPr>
            <w:tcW w:w="2683" w:type="dxa"/>
          </w:tcPr>
          <w:p w:rsidR="00A60C8A" w:rsidRPr="00A60C8A" w:rsidRDefault="00A60C8A" w:rsidP="00E11538">
            <w:pPr>
              <w:jc w:val="center"/>
              <w:rPr>
                <w:sz w:val="20"/>
                <w:szCs w:val="20"/>
                <w:lang w:val="ru-RU"/>
              </w:rPr>
            </w:pPr>
            <w:r w:rsidRPr="00A60C8A">
              <w:rPr>
                <w:sz w:val="20"/>
                <w:szCs w:val="20"/>
                <w:lang w:val="ru-RU"/>
              </w:rPr>
              <w:t>26</w:t>
            </w:r>
          </w:p>
        </w:tc>
        <w:tc>
          <w:tcPr>
            <w:tcW w:w="1987" w:type="dxa"/>
          </w:tcPr>
          <w:p w:rsidR="00A60C8A" w:rsidRPr="00A60C8A" w:rsidRDefault="00A60C8A" w:rsidP="00E11538">
            <w:pPr>
              <w:jc w:val="center"/>
              <w:rPr>
                <w:sz w:val="20"/>
                <w:szCs w:val="20"/>
                <w:lang w:val="ru-RU"/>
              </w:rPr>
            </w:pPr>
            <w:r w:rsidRPr="00A60C8A">
              <w:rPr>
                <w:sz w:val="20"/>
                <w:szCs w:val="20"/>
                <w:lang w:val="ru-RU"/>
              </w:rPr>
              <w:t>28</w:t>
            </w:r>
          </w:p>
        </w:tc>
      </w:tr>
      <w:tr w:rsidR="00A60C8A" w:rsidRPr="005F3AE2" w:rsidTr="00E11538">
        <w:tc>
          <w:tcPr>
            <w:tcW w:w="2363" w:type="dxa"/>
          </w:tcPr>
          <w:p w:rsidR="00A60C8A" w:rsidRPr="00A60C8A" w:rsidRDefault="00A60C8A" w:rsidP="00E11538">
            <w:pPr>
              <w:jc w:val="center"/>
              <w:rPr>
                <w:sz w:val="20"/>
                <w:szCs w:val="20"/>
              </w:rPr>
            </w:pPr>
            <w:r w:rsidRPr="00A60C8A">
              <w:rPr>
                <w:sz w:val="20"/>
                <w:szCs w:val="20"/>
              </w:rPr>
              <w:t>Сравнение</w:t>
            </w:r>
          </w:p>
        </w:tc>
        <w:tc>
          <w:tcPr>
            <w:tcW w:w="2538" w:type="dxa"/>
          </w:tcPr>
          <w:p w:rsidR="00A60C8A" w:rsidRPr="00A60C8A" w:rsidRDefault="00A60C8A" w:rsidP="00E11538">
            <w:pPr>
              <w:jc w:val="center"/>
              <w:rPr>
                <w:sz w:val="20"/>
                <w:szCs w:val="20"/>
                <w:lang w:val="ru-RU"/>
              </w:rPr>
            </w:pPr>
            <w:r w:rsidRPr="00A60C8A">
              <w:rPr>
                <w:sz w:val="20"/>
                <w:szCs w:val="20"/>
                <w:lang w:val="ru-RU"/>
              </w:rPr>
              <w:t>22</w:t>
            </w:r>
          </w:p>
        </w:tc>
        <w:tc>
          <w:tcPr>
            <w:tcW w:w="2683" w:type="dxa"/>
          </w:tcPr>
          <w:p w:rsidR="00A60C8A" w:rsidRPr="00A60C8A" w:rsidRDefault="00A60C8A" w:rsidP="00E11538">
            <w:pPr>
              <w:jc w:val="center"/>
              <w:rPr>
                <w:sz w:val="20"/>
                <w:szCs w:val="20"/>
                <w:lang w:val="ru-RU"/>
              </w:rPr>
            </w:pPr>
            <w:r w:rsidRPr="00A60C8A">
              <w:rPr>
                <w:sz w:val="20"/>
                <w:szCs w:val="20"/>
                <w:lang w:val="ru-RU"/>
              </w:rPr>
              <w:t>19</w:t>
            </w:r>
          </w:p>
        </w:tc>
        <w:tc>
          <w:tcPr>
            <w:tcW w:w="1987" w:type="dxa"/>
          </w:tcPr>
          <w:p w:rsidR="00A60C8A" w:rsidRPr="00A60C8A" w:rsidRDefault="00A60C8A" w:rsidP="00E11538">
            <w:pPr>
              <w:jc w:val="center"/>
              <w:rPr>
                <w:sz w:val="20"/>
                <w:szCs w:val="20"/>
                <w:lang w:val="ru-RU"/>
              </w:rPr>
            </w:pPr>
            <w:r w:rsidRPr="00A60C8A">
              <w:rPr>
                <w:sz w:val="20"/>
                <w:szCs w:val="20"/>
                <w:lang w:val="ru-RU"/>
              </w:rPr>
              <w:t>23</w:t>
            </w:r>
          </w:p>
        </w:tc>
      </w:tr>
      <w:tr w:rsidR="00A60C8A" w:rsidRPr="005F3AE2" w:rsidTr="00E11538">
        <w:tc>
          <w:tcPr>
            <w:tcW w:w="2363" w:type="dxa"/>
          </w:tcPr>
          <w:p w:rsidR="00A60C8A" w:rsidRPr="00A60C8A" w:rsidRDefault="00A60C8A" w:rsidP="00E11538">
            <w:pPr>
              <w:jc w:val="center"/>
              <w:rPr>
                <w:sz w:val="20"/>
                <w:szCs w:val="20"/>
              </w:rPr>
            </w:pPr>
            <w:r w:rsidRPr="00A60C8A">
              <w:rPr>
                <w:sz w:val="20"/>
                <w:szCs w:val="20"/>
              </w:rPr>
              <w:t>Перифраза</w:t>
            </w:r>
          </w:p>
        </w:tc>
        <w:tc>
          <w:tcPr>
            <w:tcW w:w="2538" w:type="dxa"/>
          </w:tcPr>
          <w:p w:rsidR="00A60C8A" w:rsidRPr="00A60C8A" w:rsidRDefault="00A60C8A" w:rsidP="00E11538">
            <w:pPr>
              <w:jc w:val="center"/>
              <w:rPr>
                <w:sz w:val="20"/>
                <w:szCs w:val="20"/>
                <w:lang w:val="ru-RU"/>
              </w:rPr>
            </w:pPr>
            <w:r w:rsidRPr="00A60C8A">
              <w:rPr>
                <w:sz w:val="20"/>
                <w:szCs w:val="20"/>
                <w:lang w:val="ru-RU"/>
              </w:rPr>
              <w:t>18</w:t>
            </w:r>
          </w:p>
        </w:tc>
        <w:tc>
          <w:tcPr>
            <w:tcW w:w="2683" w:type="dxa"/>
          </w:tcPr>
          <w:p w:rsidR="00A60C8A" w:rsidRPr="00A60C8A" w:rsidRDefault="00A60C8A" w:rsidP="00E11538">
            <w:pPr>
              <w:jc w:val="center"/>
              <w:rPr>
                <w:sz w:val="20"/>
                <w:szCs w:val="20"/>
                <w:lang w:val="ru-RU"/>
              </w:rPr>
            </w:pPr>
            <w:r w:rsidRPr="00A60C8A">
              <w:rPr>
                <w:sz w:val="20"/>
                <w:szCs w:val="20"/>
                <w:lang w:val="ru-RU"/>
              </w:rPr>
              <w:t>30</w:t>
            </w:r>
          </w:p>
        </w:tc>
        <w:tc>
          <w:tcPr>
            <w:tcW w:w="1987" w:type="dxa"/>
          </w:tcPr>
          <w:p w:rsidR="00A60C8A" w:rsidRPr="00A60C8A" w:rsidRDefault="00A60C8A" w:rsidP="00E11538">
            <w:pPr>
              <w:jc w:val="center"/>
              <w:rPr>
                <w:sz w:val="20"/>
                <w:szCs w:val="20"/>
                <w:lang w:val="ru-RU"/>
              </w:rPr>
            </w:pPr>
            <w:r w:rsidRPr="00A60C8A">
              <w:rPr>
                <w:sz w:val="20"/>
                <w:szCs w:val="20"/>
                <w:lang w:val="ru-RU"/>
              </w:rPr>
              <w:t>17</w:t>
            </w:r>
          </w:p>
        </w:tc>
      </w:tr>
      <w:tr w:rsidR="00A60C8A" w:rsidRPr="005F3AE2" w:rsidTr="00E11538">
        <w:tc>
          <w:tcPr>
            <w:tcW w:w="2363" w:type="dxa"/>
          </w:tcPr>
          <w:p w:rsidR="00A60C8A" w:rsidRPr="00A60C8A" w:rsidRDefault="00A60C8A" w:rsidP="00E11538">
            <w:pPr>
              <w:jc w:val="center"/>
              <w:rPr>
                <w:sz w:val="20"/>
                <w:szCs w:val="20"/>
              </w:rPr>
            </w:pPr>
            <w:r w:rsidRPr="00A60C8A">
              <w:rPr>
                <w:sz w:val="20"/>
                <w:szCs w:val="20"/>
              </w:rPr>
              <w:t>Эпитет</w:t>
            </w:r>
          </w:p>
        </w:tc>
        <w:tc>
          <w:tcPr>
            <w:tcW w:w="2538" w:type="dxa"/>
          </w:tcPr>
          <w:p w:rsidR="00A60C8A" w:rsidRPr="00A60C8A" w:rsidRDefault="00A60C8A" w:rsidP="00E11538">
            <w:pPr>
              <w:jc w:val="center"/>
              <w:rPr>
                <w:sz w:val="20"/>
                <w:szCs w:val="20"/>
                <w:lang w:val="ru-RU"/>
              </w:rPr>
            </w:pPr>
            <w:r w:rsidRPr="00A60C8A">
              <w:rPr>
                <w:sz w:val="20"/>
                <w:szCs w:val="20"/>
                <w:lang w:val="ru-RU"/>
              </w:rPr>
              <w:t>15</w:t>
            </w:r>
          </w:p>
        </w:tc>
        <w:tc>
          <w:tcPr>
            <w:tcW w:w="2683" w:type="dxa"/>
          </w:tcPr>
          <w:p w:rsidR="00A60C8A" w:rsidRPr="00A60C8A" w:rsidRDefault="00A60C8A" w:rsidP="00E11538">
            <w:pPr>
              <w:jc w:val="center"/>
              <w:rPr>
                <w:sz w:val="20"/>
                <w:szCs w:val="20"/>
                <w:lang w:val="ru-RU"/>
              </w:rPr>
            </w:pPr>
            <w:r w:rsidRPr="00A60C8A">
              <w:rPr>
                <w:sz w:val="20"/>
                <w:szCs w:val="20"/>
                <w:lang w:val="ru-RU"/>
              </w:rPr>
              <w:t>20</w:t>
            </w:r>
          </w:p>
        </w:tc>
        <w:tc>
          <w:tcPr>
            <w:tcW w:w="1987" w:type="dxa"/>
          </w:tcPr>
          <w:p w:rsidR="00A60C8A" w:rsidRPr="00A60C8A" w:rsidRDefault="00A60C8A" w:rsidP="00E11538">
            <w:pPr>
              <w:jc w:val="center"/>
              <w:rPr>
                <w:sz w:val="20"/>
                <w:szCs w:val="20"/>
                <w:lang w:val="ru-RU"/>
              </w:rPr>
            </w:pPr>
            <w:r w:rsidRPr="00A60C8A">
              <w:rPr>
                <w:sz w:val="20"/>
                <w:szCs w:val="20"/>
                <w:lang w:val="ru-RU"/>
              </w:rPr>
              <w:t>19</w:t>
            </w:r>
          </w:p>
        </w:tc>
      </w:tr>
      <w:tr w:rsidR="00A60C8A" w:rsidRPr="005F3AE2" w:rsidTr="00E11538">
        <w:tc>
          <w:tcPr>
            <w:tcW w:w="2363" w:type="dxa"/>
          </w:tcPr>
          <w:p w:rsidR="00A60C8A" w:rsidRPr="00A60C8A" w:rsidRDefault="00A60C8A" w:rsidP="00E11538">
            <w:pPr>
              <w:jc w:val="center"/>
              <w:rPr>
                <w:sz w:val="20"/>
                <w:szCs w:val="20"/>
              </w:rPr>
            </w:pPr>
            <w:r w:rsidRPr="00A60C8A">
              <w:rPr>
                <w:sz w:val="20"/>
                <w:szCs w:val="20"/>
              </w:rPr>
              <w:t>Метонимия</w:t>
            </w:r>
          </w:p>
        </w:tc>
        <w:tc>
          <w:tcPr>
            <w:tcW w:w="2538" w:type="dxa"/>
          </w:tcPr>
          <w:p w:rsidR="00A60C8A" w:rsidRPr="00A60C8A" w:rsidRDefault="00A60C8A" w:rsidP="00E11538">
            <w:pPr>
              <w:jc w:val="center"/>
              <w:rPr>
                <w:sz w:val="20"/>
                <w:szCs w:val="20"/>
                <w:lang w:val="ru-RU"/>
              </w:rPr>
            </w:pPr>
            <w:r w:rsidRPr="00A60C8A">
              <w:rPr>
                <w:sz w:val="20"/>
                <w:szCs w:val="20"/>
                <w:lang w:val="ru-RU"/>
              </w:rPr>
              <w:t>5</w:t>
            </w:r>
          </w:p>
        </w:tc>
        <w:tc>
          <w:tcPr>
            <w:tcW w:w="2683" w:type="dxa"/>
          </w:tcPr>
          <w:p w:rsidR="00A60C8A" w:rsidRPr="00A60C8A" w:rsidRDefault="00A60C8A" w:rsidP="00E11538">
            <w:pPr>
              <w:jc w:val="center"/>
              <w:rPr>
                <w:sz w:val="20"/>
                <w:szCs w:val="20"/>
                <w:lang w:val="ru-RU"/>
              </w:rPr>
            </w:pPr>
            <w:r w:rsidRPr="00A60C8A">
              <w:rPr>
                <w:sz w:val="20"/>
                <w:szCs w:val="20"/>
                <w:lang w:val="ru-RU"/>
              </w:rPr>
              <w:t>2</w:t>
            </w:r>
          </w:p>
        </w:tc>
        <w:tc>
          <w:tcPr>
            <w:tcW w:w="1987" w:type="dxa"/>
          </w:tcPr>
          <w:p w:rsidR="00A60C8A" w:rsidRPr="00A60C8A" w:rsidRDefault="00A60C8A" w:rsidP="00E11538">
            <w:pPr>
              <w:jc w:val="center"/>
              <w:rPr>
                <w:sz w:val="20"/>
                <w:szCs w:val="20"/>
                <w:lang w:val="ru-RU"/>
              </w:rPr>
            </w:pPr>
            <w:r w:rsidRPr="00A60C8A">
              <w:rPr>
                <w:sz w:val="20"/>
                <w:szCs w:val="20"/>
                <w:lang w:val="ru-RU"/>
              </w:rPr>
              <w:t>6</w:t>
            </w:r>
          </w:p>
        </w:tc>
      </w:tr>
      <w:tr w:rsidR="00A60C8A" w:rsidRPr="005F3AE2" w:rsidTr="00E11538">
        <w:tc>
          <w:tcPr>
            <w:tcW w:w="2363" w:type="dxa"/>
          </w:tcPr>
          <w:p w:rsidR="00A60C8A" w:rsidRPr="00A60C8A" w:rsidRDefault="00A60C8A" w:rsidP="00E11538">
            <w:pPr>
              <w:jc w:val="center"/>
              <w:rPr>
                <w:sz w:val="20"/>
                <w:szCs w:val="20"/>
              </w:rPr>
            </w:pPr>
            <w:r w:rsidRPr="00A60C8A">
              <w:rPr>
                <w:sz w:val="20"/>
                <w:szCs w:val="20"/>
              </w:rPr>
              <w:t>Синекдоха</w:t>
            </w:r>
          </w:p>
        </w:tc>
        <w:tc>
          <w:tcPr>
            <w:tcW w:w="2538" w:type="dxa"/>
          </w:tcPr>
          <w:p w:rsidR="00A60C8A" w:rsidRPr="00A60C8A" w:rsidRDefault="00A60C8A" w:rsidP="00E11538">
            <w:pPr>
              <w:jc w:val="center"/>
              <w:rPr>
                <w:sz w:val="20"/>
                <w:szCs w:val="20"/>
                <w:lang w:val="ru-RU"/>
              </w:rPr>
            </w:pPr>
            <w:r w:rsidRPr="00A60C8A">
              <w:rPr>
                <w:sz w:val="20"/>
                <w:szCs w:val="20"/>
                <w:lang w:val="ru-RU"/>
              </w:rPr>
              <w:t>5</w:t>
            </w:r>
          </w:p>
        </w:tc>
        <w:tc>
          <w:tcPr>
            <w:tcW w:w="2683" w:type="dxa"/>
          </w:tcPr>
          <w:p w:rsidR="00A60C8A" w:rsidRPr="00A60C8A" w:rsidRDefault="00A60C8A" w:rsidP="00E11538">
            <w:pPr>
              <w:jc w:val="center"/>
              <w:rPr>
                <w:sz w:val="20"/>
                <w:szCs w:val="20"/>
                <w:lang w:val="ru-RU"/>
              </w:rPr>
            </w:pPr>
            <w:r w:rsidRPr="00A60C8A">
              <w:rPr>
                <w:sz w:val="20"/>
                <w:szCs w:val="20"/>
                <w:lang w:val="ru-RU"/>
              </w:rPr>
              <w:t>1</w:t>
            </w:r>
          </w:p>
        </w:tc>
        <w:tc>
          <w:tcPr>
            <w:tcW w:w="1987" w:type="dxa"/>
          </w:tcPr>
          <w:p w:rsidR="00A60C8A" w:rsidRPr="00A60C8A" w:rsidRDefault="00A60C8A" w:rsidP="00E11538">
            <w:pPr>
              <w:jc w:val="center"/>
              <w:rPr>
                <w:sz w:val="20"/>
                <w:szCs w:val="20"/>
                <w:lang w:val="ru-RU"/>
              </w:rPr>
            </w:pPr>
            <w:r w:rsidRPr="00A60C8A">
              <w:rPr>
                <w:sz w:val="20"/>
                <w:szCs w:val="20"/>
                <w:lang w:val="ru-RU"/>
              </w:rPr>
              <w:t>3</w:t>
            </w:r>
          </w:p>
        </w:tc>
      </w:tr>
      <w:tr w:rsidR="00A60C8A" w:rsidRPr="005F3AE2" w:rsidTr="00E11538">
        <w:tc>
          <w:tcPr>
            <w:tcW w:w="2363" w:type="dxa"/>
          </w:tcPr>
          <w:p w:rsidR="00A60C8A" w:rsidRPr="00A60C8A" w:rsidRDefault="00A60C8A" w:rsidP="00E11538">
            <w:pPr>
              <w:jc w:val="center"/>
              <w:rPr>
                <w:sz w:val="20"/>
                <w:szCs w:val="20"/>
              </w:rPr>
            </w:pPr>
            <w:r w:rsidRPr="00A60C8A">
              <w:rPr>
                <w:sz w:val="20"/>
                <w:szCs w:val="20"/>
              </w:rPr>
              <w:t>Гипербола</w:t>
            </w:r>
          </w:p>
        </w:tc>
        <w:tc>
          <w:tcPr>
            <w:tcW w:w="2538" w:type="dxa"/>
          </w:tcPr>
          <w:p w:rsidR="00A60C8A" w:rsidRPr="00A60C8A" w:rsidRDefault="00A60C8A" w:rsidP="00E11538">
            <w:pPr>
              <w:jc w:val="center"/>
              <w:rPr>
                <w:sz w:val="20"/>
                <w:szCs w:val="20"/>
                <w:lang w:val="ru-RU"/>
              </w:rPr>
            </w:pPr>
            <w:r w:rsidRPr="00A60C8A">
              <w:rPr>
                <w:sz w:val="20"/>
                <w:szCs w:val="20"/>
                <w:lang w:val="ru-RU"/>
              </w:rPr>
              <w:t>3</w:t>
            </w:r>
          </w:p>
        </w:tc>
        <w:tc>
          <w:tcPr>
            <w:tcW w:w="2683" w:type="dxa"/>
          </w:tcPr>
          <w:p w:rsidR="00A60C8A" w:rsidRPr="00A60C8A" w:rsidRDefault="00A60C8A" w:rsidP="00E11538">
            <w:pPr>
              <w:jc w:val="center"/>
              <w:rPr>
                <w:sz w:val="20"/>
                <w:szCs w:val="20"/>
                <w:lang w:val="ru-RU"/>
              </w:rPr>
            </w:pPr>
            <w:r w:rsidRPr="00A60C8A">
              <w:rPr>
                <w:sz w:val="20"/>
                <w:szCs w:val="20"/>
                <w:lang w:val="ru-RU"/>
              </w:rPr>
              <w:t>1</w:t>
            </w:r>
          </w:p>
        </w:tc>
        <w:tc>
          <w:tcPr>
            <w:tcW w:w="1987" w:type="dxa"/>
          </w:tcPr>
          <w:p w:rsidR="00A60C8A" w:rsidRPr="00A60C8A" w:rsidRDefault="00A60C8A" w:rsidP="00E11538">
            <w:pPr>
              <w:jc w:val="center"/>
              <w:rPr>
                <w:sz w:val="20"/>
                <w:szCs w:val="20"/>
                <w:lang w:val="ru-RU"/>
              </w:rPr>
            </w:pPr>
            <w:r w:rsidRPr="00A60C8A">
              <w:rPr>
                <w:sz w:val="20"/>
                <w:szCs w:val="20"/>
                <w:lang w:val="ru-RU"/>
              </w:rPr>
              <w:t>3</w:t>
            </w:r>
          </w:p>
        </w:tc>
      </w:tr>
      <w:tr w:rsidR="00A60C8A" w:rsidRPr="005F3AE2" w:rsidTr="00E11538">
        <w:tc>
          <w:tcPr>
            <w:tcW w:w="2363" w:type="dxa"/>
          </w:tcPr>
          <w:p w:rsidR="00A60C8A" w:rsidRPr="00A60C8A" w:rsidRDefault="00A60C8A" w:rsidP="00E11538">
            <w:pPr>
              <w:jc w:val="center"/>
              <w:rPr>
                <w:sz w:val="20"/>
                <w:szCs w:val="20"/>
              </w:rPr>
            </w:pPr>
            <w:r w:rsidRPr="00A60C8A">
              <w:rPr>
                <w:sz w:val="20"/>
                <w:szCs w:val="20"/>
              </w:rPr>
              <w:t>Мейозис</w:t>
            </w:r>
          </w:p>
        </w:tc>
        <w:tc>
          <w:tcPr>
            <w:tcW w:w="2538" w:type="dxa"/>
          </w:tcPr>
          <w:p w:rsidR="00A60C8A" w:rsidRPr="00A60C8A" w:rsidRDefault="00A60C8A" w:rsidP="00E11538">
            <w:pPr>
              <w:jc w:val="center"/>
              <w:rPr>
                <w:sz w:val="20"/>
                <w:szCs w:val="20"/>
                <w:lang w:val="ru-RU"/>
              </w:rPr>
            </w:pPr>
            <w:r w:rsidRPr="00A60C8A">
              <w:rPr>
                <w:sz w:val="20"/>
                <w:szCs w:val="20"/>
                <w:lang w:val="ru-RU"/>
              </w:rPr>
              <w:t>2</w:t>
            </w:r>
          </w:p>
        </w:tc>
        <w:tc>
          <w:tcPr>
            <w:tcW w:w="2683" w:type="dxa"/>
          </w:tcPr>
          <w:p w:rsidR="00A60C8A" w:rsidRPr="00A60C8A" w:rsidRDefault="00A60C8A" w:rsidP="00E11538">
            <w:pPr>
              <w:jc w:val="center"/>
              <w:rPr>
                <w:sz w:val="20"/>
                <w:szCs w:val="20"/>
                <w:lang w:val="ru-RU"/>
              </w:rPr>
            </w:pPr>
            <w:r w:rsidRPr="00A60C8A">
              <w:rPr>
                <w:sz w:val="20"/>
                <w:szCs w:val="20"/>
                <w:lang w:val="ru-RU"/>
              </w:rPr>
              <w:t>1</w:t>
            </w:r>
          </w:p>
        </w:tc>
        <w:tc>
          <w:tcPr>
            <w:tcW w:w="1987" w:type="dxa"/>
          </w:tcPr>
          <w:p w:rsidR="00A60C8A" w:rsidRPr="00A60C8A" w:rsidRDefault="00A60C8A" w:rsidP="00E11538">
            <w:pPr>
              <w:jc w:val="center"/>
              <w:rPr>
                <w:sz w:val="20"/>
                <w:szCs w:val="20"/>
                <w:lang w:val="ru-RU"/>
              </w:rPr>
            </w:pPr>
            <w:r w:rsidRPr="00A60C8A">
              <w:rPr>
                <w:sz w:val="20"/>
                <w:szCs w:val="20"/>
                <w:lang w:val="ru-RU"/>
              </w:rPr>
              <w:t>1</w:t>
            </w:r>
          </w:p>
        </w:tc>
      </w:tr>
    </w:tbl>
    <w:p w:rsidR="00A60C8A" w:rsidRDefault="00A60C8A" w:rsidP="00134CB2">
      <w:pPr>
        <w:autoSpaceDE w:val="0"/>
        <w:autoSpaceDN w:val="0"/>
        <w:adjustRightInd w:val="0"/>
        <w:ind w:firstLine="708"/>
        <w:jc w:val="both"/>
        <w:rPr>
          <w:sz w:val="28"/>
          <w:szCs w:val="28"/>
          <w:lang w:val="ru-RU"/>
        </w:rPr>
      </w:pPr>
    </w:p>
    <w:p w:rsidR="00134CB2" w:rsidRDefault="00893246" w:rsidP="00146D1F">
      <w:pPr>
        <w:autoSpaceDE w:val="0"/>
        <w:autoSpaceDN w:val="0"/>
        <w:adjustRightInd w:val="0"/>
        <w:ind w:firstLine="708"/>
        <w:jc w:val="both"/>
        <w:rPr>
          <w:sz w:val="28"/>
          <w:szCs w:val="28"/>
          <w:lang w:val="ru-RU"/>
        </w:rPr>
      </w:pPr>
      <w:r>
        <w:rPr>
          <w:sz w:val="28"/>
          <w:szCs w:val="28"/>
          <w:lang w:val="ru-RU"/>
        </w:rPr>
        <w:t xml:space="preserve">В </w:t>
      </w:r>
      <w:r w:rsidRPr="00893246">
        <w:rPr>
          <w:b/>
          <w:i/>
          <w:sz w:val="28"/>
          <w:szCs w:val="28"/>
          <w:lang w:val="ru-RU"/>
        </w:rPr>
        <w:t>§3.4 «Приёмы обращения к адресату в научно-популярном медицинском дискурсе»</w:t>
      </w:r>
      <w:r>
        <w:rPr>
          <w:sz w:val="28"/>
          <w:szCs w:val="28"/>
          <w:lang w:val="ru-RU"/>
        </w:rPr>
        <w:t xml:space="preserve"> рассматрива</w:t>
      </w:r>
      <w:r w:rsidR="00A22612">
        <w:rPr>
          <w:sz w:val="28"/>
          <w:szCs w:val="28"/>
          <w:lang w:val="ru-RU"/>
        </w:rPr>
        <w:t>ю</w:t>
      </w:r>
      <w:r>
        <w:rPr>
          <w:sz w:val="28"/>
          <w:szCs w:val="28"/>
          <w:lang w:val="ru-RU"/>
        </w:rPr>
        <w:t xml:space="preserve">тся </w:t>
      </w:r>
      <w:r w:rsidR="00134CB2" w:rsidRPr="00826CF9">
        <w:rPr>
          <w:sz w:val="28"/>
          <w:szCs w:val="28"/>
          <w:lang w:val="ru-RU"/>
        </w:rPr>
        <w:t xml:space="preserve">способы выражения диалогичности, встречающиеся в исследуемых текстах. Наиболее часто </w:t>
      </w:r>
      <w:r w:rsidR="00935715">
        <w:rPr>
          <w:sz w:val="28"/>
          <w:szCs w:val="28"/>
          <w:lang w:val="ru-RU"/>
        </w:rPr>
        <w:t>использу</w:t>
      </w:r>
      <w:r w:rsidR="00134CB2" w:rsidRPr="00826CF9">
        <w:rPr>
          <w:sz w:val="28"/>
          <w:szCs w:val="28"/>
          <w:lang w:val="ru-RU"/>
        </w:rPr>
        <w:t>ется  "</w:t>
      </w:r>
      <w:r w:rsidR="00134CB2" w:rsidRPr="00843D2B">
        <w:rPr>
          <w:i/>
          <w:sz w:val="28"/>
          <w:szCs w:val="28"/>
          <w:lang w:val="ru-RU"/>
        </w:rPr>
        <w:t>разговор" с читателем</w:t>
      </w:r>
      <w:r w:rsidR="00134CB2" w:rsidRPr="00826CF9">
        <w:rPr>
          <w:sz w:val="28"/>
          <w:szCs w:val="28"/>
          <w:lang w:val="ru-RU"/>
        </w:rPr>
        <w:t xml:space="preserve">, приглашение его к совместной мыслительной деятельности, стремление привлечь его внимание к содержанию речи. </w:t>
      </w:r>
      <w:r w:rsidR="00935715">
        <w:rPr>
          <w:sz w:val="28"/>
          <w:szCs w:val="28"/>
          <w:lang w:val="ru-RU"/>
        </w:rPr>
        <w:t>В</w:t>
      </w:r>
      <w:r w:rsidR="00134CB2" w:rsidRPr="00826CF9">
        <w:rPr>
          <w:sz w:val="28"/>
          <w:szCs w:val="28"/>
          <w:lang w:val="ru-RU"/>
        </w:rPr>
        <w:t xml:space="preserve"> детских медицинских энциклопедиях такой «разговор» автор ведёт с читателем-ребёнком младшего или среднего школьного возраста, реже с подростком</w:t>
      </w:r>
      <w:r w:rsidR="00843D2B" w:rsidRPr="00826CF9">
        <w:rPr>
          <w:sz w:val="28"/>
          <w:szCs w:val="28"/>
          <w:lang w:val="ru-RU"/>
        </w:rPr>
        <w:t>в виде вопросно-ответных комплексов</w:t>
      </w:r>
      <w:r w:rsidR="00134CB2" w:rsidRPr="00826CF9">
        <w:rPr>
          <w:sz w:val="28"/>
          <w:szCs w:val="28"/>
          <w:lang w:val="ru-RU"/>
        </w:rPr>
        <w:t>. Например, «</w:t>
      </w:r>
      <w:r w:rsidR="00134CB2" w:rsidRPr="00843D2B">
        <w:rPr>
          <w:i/>
          <w:sz w:val="28"/>
          <w:szCs w:val="28"/>
          <w:lang w:val="ru-RU"/>
        </w:rPr>
        <w:t>Как думаешь, каких живых организмов на Земле больше всего? Кто на весах оказался бы тяжелее всех? Не слоны! Не люди! Больше всего на Земле насекомых</w:t>
      </w:r>
      <w:r w:rsidR="00134CB2" w:rsidRPr="00826CF9">
        <w:rPr>
          <w:sz w:val="28"/>
          <w:szCs w:val="28"/>
          <w:lang w:val="ru-RU"/>
        </w:rPr>
        <w:t>» [</w:t>
      </w:r>
      <w:r w:rsidR="00134CB2">
        <w:rPr>
          <w:sz w:val="28"/>
          <w:szCs w:val="28"/>
          <w:lang w:val="ru-RU"/>
        </w:rPr>
        <w:t>183</w:t>
      </w:r>
      <w:r w:rsidR="00134CB2" w:rsidRPr="00826CF9">
        <w:rPr>
          <w:sz w:val="28"/>
          <w:szCs w:val="28"/>
          <w:lang w:val="ru-RU"/>
        </w:rPr>
        <w:t>, с.320]</w:t>
      </w:r>
      <w:r w:rsidR="00843D2B">
        <w:rPr>
          <w:sz w:val="28"/>
          <w:szCs w:val="28"/>
          <w:lang w:val="ru-RU"/>
        </w:rPr>
        <w:t>.</w:t>
      </w:r>
      <w:r w:rsidR="00134CB2" w:rsidRPr="00826CF9">
        <w:rPr>
          <w:sz w:val="28"/>
          <w:szCs w:val="28"/>
          <w:lang w:val="ru-RU"/>
        </w:rPr>
        <w:t xml:space="preserve"> Следующий способ выражения диалогичности – это </w:t>
      </w:r>
      <w:r w:rsidR="00134CB2" w:rsidRPr="000E5793">
        <w:rPr>
          <w:sz w:val="28"/>
          <w:szCs w:val="28"/>
          <w:lang w:val="ru-RU"/>
        </w:rPr>
        <w:t>"</w:t>
      </w:r>
      <w:r w:rsidR="00134CB2" w:rsidRPr="000E5793">
        <w:rPr>
          <w:i/>
          <w:sz w:val="28"/>
          <w:szCs w:val="28"/>
          <w:lang w:val="ru-RU"/>
        </w:rPr>
        <w:t>разговор</w:t>
      </w:r>
      <w:r w:rsidR="00134CB2" w:rsidRPr="000E5793">
        <w:rPr>
          <w:sz w:val="28"/>
          <w:szCs w:val="28"/>
          <w:lang w:val="ru-RU"/>
        </w:rPr>
        <w:t>" с теоретическими противниками или единомышленниками</w:t>
      </w:r>
      <w:r w:rsidR="00134CB2" w:rsidRPr="00B4316F">
        <w:rPr>
          <w:sz w:val="28"/>
          <w:szCs w:val="28"/>
          <w:lang w:val="ru-RU"/>
        </w:rPr>
        <w:t>,</w:t>
      </w:r>
      <w:r w:rsidR="00134CB2" w:rsidRPr="00826CF9">
        <w:rPr>
          <w:sz w:val="28"/>
          <w:szCs w:val="28"/>
          <w:lang w:val="ru-RU"/>
        </w:rPr>
        <w:t>например: «</w:t>
      </w:r>
      <w:r w:rsidR="00134CB2" w:rsidRPr="00843D2B">
        <w:rPr>
          <w:i/>
          <w:sz w:val="28"/>
          <w:szCs w:val="28"/>
          <w:lang w:val="ru-RU"/>
        </w:rPr>
        <w:t>Какие органы чувств наиболее важны для человека? Большинство людей, скорее всего, назовёт зрение.  Действительно, большую часть информации об окружающем мире человек получает с помощью зрения»</w:t>
      </w:r>
      <w:r w:rsidR="00134CB2">
        <w:rPr>
          <w:sz w:val="28"/>
          <w:szCs w:val="28"/>
          <w:lang w:val="ru-RU"/>
        </w:rPr>
        <w:t xml:space="preserve"> [191</w:t>
      </w:r>
      <w:r w:rsidR="00134CB2" w:rsidRPr="00826CF9">
        <w:rPr>
          <w:sz w:val="28"/>
          <w:szCs w:val="28"/>
          <w:lang w:val="ru-RU"/>
        </w:rPr>
        <w:t xml:space="preserve">, с. 185]. В данном фрагменте авторское </w:t>
      </w:r>
      <w:r w:rsidR="00134CB2" w:rsidRPr="00826CF9">
        <w:rPr>
          <w:i/>
          <w:sz w:val="28"/>
          <w:szCs w:val="28"/>
          <w:lang w:val="ru-RU"/>
        </w:rPr>
        <w:t>«действительно»</w:t>
      </w:r>
      <w:r w:rsidR="00134CB2" w:rsidRPr="00826CF9">
        <w:rPr>
          <w:sz w:val="28"/>
          <w:szCs w:val="28"/>
          <w:lang w:val="ru-RU"/>
        </w:rPr>
        <w:t xml:space="preserve"> выражает точку зрения, совпадающую с </w:t>
      </w:r>
      <w:r w:rsidR="00524A2F">
        <w:rPr>
          <w:sz w:val="28"/>
          <w:szCs w:val="28"/>
          <w:lang w:val="ru-RU"/>
        </w:rPr>
        <w:t>точкой зрения читателей-единомышленников</w:t>
      </w:r>
      <w:r w:rsidR="00134CB2" w:rsidRPr="00826CF9">
        <w:rPr>
          <w:sz w:val="28"/>
          <w:szCs w:val="28"/>
          <w:lang w:val="ru-RU"/>
        </w:rPr>
        <w:t xml:space="preserve">, которых всё же </w:t>
      </w:r>
      <w:r w:rsidR="00134CB2" w:rsidRPr="00826CF9">
        <w:rPr>
          <w:i/>
          <w:sz w:val="28"/>
          <w:szCs w:val="28"/>
          <w:lang w:val="ru-RU"/>
        </w:rPr>
        <w:t>«большинство».</w:t>
      </w:r>
      <w:r w:rsidR="00134CB2" w:rsidRPr="00826CF9">
        <w:rPr>
          <w:sz w:val="28"/>
          <w:szCs w:val="28"/>
          <w:lang w:val="ru-RU"/>
        </w:rPr>
        <w:t xml:space="preserve"> Встречается в текстах  столкновение двух и более различных точек зрения, которые обычно в процессе анализа оцениваются автором, например: «</w:t>
      </w:r>
      <w:r w:rsidR="00134CB2" w:rsidRPr="00826CF9">
        <w:rPr>
          <w:i/>
          <w:sz w:val="28"/>
          <w:szCs w:val="28"/>
          <w:lang w:val="ru-RU"/>
        </w:rPr>
        <w:t>Некоторые дети</w:t>
      </w:r>
      <w:r w:rsidR="00134CB2" w:rsidRPr="00826CF9">
        <w:rPr>
          <w:sz w:val="28"/>
          <w:szCs w:val="28"/>
          <w:lang w:val="ru-RU"/>
        </w:rPr>
        <w:t xml:space="preserve"> думают, что за молочными зубами ухаживать не надо. Всё равно выпадут! </w:t>
      </w:r>
      <w:r w:rsidR="00134CB2" w:rsidRPr="00826CF9">
        <w:rPr>
          <w:i/>
          <w:sz w:val="28"/>
          <w:szCs w:val="28"/>
          <w:lang w:val="ru-RU"/>
        </w:rPr>
        <w:t>Как они ошибаются!</w:t>
      </w:r>
      <w:r w:rsidR="00134CB2" w:rsidRPr="00826CF9">
        <w:rPr>
          <w:sz w:val="28"/>
          <w:szCs w:val="28"/>
          <w:lang w:val="ru-RU"/>
        </w:rPr>
        <w:t xml:space="preserve"> Ведь молочные зубы болеют всеми болезнями постоянных!» [</w:t>
      </w:r>
      <w:r w:rsidR="00134CB2">
        <w:rPr>
          <w:sz w:val="28"/>
          <w:szCs w:val="28"/>
          <w:lang w:val="ru-RU"/>
        </w:rPr>
        <w:t>183</w:t>
      </w:r>
      <w:r w:rsidR="00724B82">
        <w:rPr>
          <w:sz w:val="28"/>
          <w:szCs w:val="28"/>
          <w:lang w:val="ru-RU"/>
        </w:rPr>
        <w:t xml:space="preserve">, с.122]. </w:t>
      </w:r>
      <w:r w:rsidR="00134CB2" w:rsidRPr="00826CF9">
        <w:rPr>
          <w:sz w:val="28"/>
          <w:szCs w:val="28"/>
          <w:lang w:val="ru-RU"/>
        </w:rPr>
        <w:t>Данный "разговор", с так называемыми, теоретическими противниками проходит с наличием безусловной  отрицательной оценки со стороны автора, выраженной эмоционально</w:t>
      </w:r>
      <w:r w:rsidR="000E5793">
        <w:rPr>
          <w:sz w:val="28"/>
          <w:szCs w:val="28"/>
          <w:lang w:val="ru-RU"/>
        </w:rPr>
        <w:t>.</w:t>
      </w:r>
    </w:p>
    <w:p w:rsidR="006239D6" w:rsidRDefault="00134CB2" w:rsidP="009B1F68">
      <w:pPr>
        <w:autoSpaceDE w:val="0"/>
        <w:autoSpaceDN w:val="0"/>
        <w:adjustRightInd w:val="0"/>
        <w:jc w:val="both"/>
        <w:rPr>
          <w:b/>
          <w:sz w:val="28"/>
          <w:szCs w:val="28"/>
          <w:lang w:val="ru-RU"/>
        </w:rPr>
      </w:pPr>
      <w:r w:rsidRPr="00826CF9">
        <w:rPr>
          <w:sz w:val="28"/>
          <w:szCs w:val="28"/>
          <w:lang w:val="ru-RU"/>
        </w:rPr>
        <w:tab/>
        <w:t xml:space="preserve">В исследуемых нами </w:t>
      </w:r>
      <w:r w:rsidR="009B1F68">
        <w:rPr>
          <w:sz w:val="28"/>
          <w:szCs w:val="28"/>
          <w:lang w:val="ru-RU"/>
        </w:rPr>
        <w:t>НПМТ в</w:t>
      </w:r>
      <w:r w:rsidRPr="00826CF9">
        <w:rPr>
          <w:sz w:val="28"/>
          <w:szCs w:val="28"/>
          <w:lang w:val="ru-RU"/>
        </w:rPr>
        <w:t xml:space="preserve">стречаются различные виды диалога, построенного по схеме «вопрос-ответ», это и </w:t>
      </w:r>
      <w:r w:rsidRPr="006239D6">
        <w:rPr>
          <w:b/>
          <w:i/>
          <w:sz w:val="28"/>
          <w:szCs w:val="28"/>
          <w:lang w:val="ru-RU"/>
        </w:rPr>
        <w:t>диалог-унисон</w:t>
      </w:r>
      <w:r w:rsidRPr="00826CF9">
        <w:rPr>
          <w:sz w:val="28"/>
          <w:szCs w:val="28"/>
          <w:lang w:val="ru-RU"/>
        </w:rPr>
        <w:t xml:space="preserve">, и </w:t>
      </w:r>
      <w:r w:rsidRPr="006239D6">
        <w:rPr>
          <w:b/>
          <w:i/>
          <w:sz w:val="28"/>
          <w:szCs w:val="28"/>
          <w:lang w:val="ru-RU"/>
        </w:rPr>
        <w:t>диалог-спор</w:t>
      </w:r>
      <w:r w:rsidR="00657FB8">
        <w:rPr>
          <w:sz w:val="28"/>
          <w:szCs w:val="28"/>
          <w:lang w:val="ru-RU"/>
        </w:rPr>
        <w:t>, и  переход к новой теме.</w:t>
      </w:r>
      <w:r w:rsidRPr="00826CF9">
        <w:rPr>
          <w:sz w:val="28"/>
          <w:szCs w:val="28"/>
          <w:lang w:val="ru-RU"/>
        </w:rPr>
        <w:t xml:space="preserve"> Авторы </w:t>
      </w:r>
      <w:r w:rsidR="006239D6">
        <w:rPr>
          <w:sz w:val="28"/>
          <w:szCs w:val="28"/>
          <w:lang w:val="ru-RU"/>
        </w:rPr>
        <w:t>НПМТ</w:t>
      </w:r>
      <w:r w:rsidR="00657FB8">
        <w:rPr>
          <w:sz w:val="28"/>
          <w:szCs w:val="28"/>
          <w:lang w:val="ru-RU"/>
        </w:rPr>
        <w:t xml:space="preserve"> нередко  прибегают </w:t>
      </w:r>
      <w:r w:rsidRPr="00826CF9">
        <w:rPr>
          <w:sz w:val="28"/>
          <w:szCs w:val="28"/>
          <w:lang w:val="ru-RU"/>
        </w:rPr>
        <w:t xml:space="preserve"> к диалогичности речи</w:t>
      </w:r>
      <w:r w:rsidR="00657FB8" w:rsidRPr="00826CF9">
        <w:rPr>
          <w:sz w:val="28"/>
          <w:szCs w:val="28"/>
          <w:lang w:val="ru-RU"/>
        </w:rPr>
        <w:t>при переходе от одной темы в тексте к другой</w:t>
      </w:r>
      <w:r w:rsidR="00657FB8">
        <w:rPr>
          <w:sz w:val="28"/>
          <w:szCs w:val="28"/>
          <w:lang w:val="ru-RU"/>
        </w:rPr>
        <w:t xml:space="preserve">, </w:t>
      </w:r>
      <w:r w:rsidR="00657FB8" w:rsidRPr="00826CF9">
        <w:rPr>
          <w:sz w:val="28"/>
          <w:szCs w:val="28"/>
          <w:lang w:val="ru-RU"/>
        </w:rPr>
        <w:t>что делает т</w:t>
      </w:r>
      <w:r w:rsidR="00657FB8">
        <w:rPr>
          <w:sz w:val="28"/>
          <w:szCs w:val="28"/>
          <w:lang w:val="ru-RU"/>
        </w:rPr>
        <w:t xml:space="preserve">екст логически последовательным: </w:t>
      </w:r>
      <w:r>
        <w:rPr>
          <w:sz w:val="28"/>
          <w:szCs w:val="28"/>
          <w:lang w:val="ru-RU"/>
        </w:rPr>
        <w:t>«</w:t>
      </w:r>
      <w:r w:rsidRPr="00826CF9">
        <w:rPr>
          <w:i/>
          <w:sz w:val="28"/>
          <w:szCs w:val="28"/>
          <w:lang w:val="ru-RU"/>
        </w:rPr>
        <w:t>Солнечный круг – враг или друг</w:t>
      </w:r>
      <w:r>
        <w:rPr>
          <w:sz w:val="28"/>
          <w:szCs w:val="28"/>
          <w:lang w:val="ru-RU"/>
        </w:rPr>
        <w:t>?»</w:t>
      </w:r>
      <w:r w:rsidRPr="00826CF9">
        <w:rPr>
          <w:sz w:val="28"/>
          <w:szCs w:val="28"/>
          <w:lang w:val="ru-RU"/>
        </w:rPr>
        <w:t xml:space="preserve">, </w:t>
      </w:r>
      <w:r>
        <w:rPr>
          <w:sz w:val="28"/>
          <w:szCs w:val="28"/>
          <w:lang w:val="ru-RU"/>
        </w:rPr>
        <w:t>«</w:t>
      </w:r>
      <w:r w:rsidRPr="00826CF9">
        <w:rPr>
          <w:i/>
          <w:sz w:val="28"/>
          <w:szCs w:val="28"/>
          <w:lang w:val="ru-RU"/>
        </w:rPr>
        <w:t>Одиночество: награда или наказание</w:t>
      </w:r>
      <w:r>
        <w:rPr>
          <w:sz w:val="28"/>
          <w:szCs w:val="28"/>
          <w:lang w:val="ru-RU"/>
        </w:rPr>
        <w:t>?»</w:t>
      </w:r>
      <w:r w:rsidRPr="00826CF9">
        <w:rPr>
          <w:sz w:val="28"/>
          <w:szCs w:val="28"/>
          <w:lang w:val="ru-RU"/>
        </w:rPr>
        <w:t xml:space="preserve"> Диалогичность текста существенно </w:t>
      </w:r>
      <w:r w:rsidRPr="00826CF9">
        <w:rPr>
          <w:sz w:val="28"/>
          <w:szCs w:val="28"/>
          <w:lang w:val="ru-RU"/>
        </w:rPr>
        <w:lastRenderedPageBreak/>
        <w:t xml:space="preserve">облегчает восприятие читателем-неспециалистом  интеллектуально сложного монолога, поэтому может широко применяться в практике обучения. </w:t>
      </w:r>
    </w:p>
    <w:p w:rsidR="00EC7ECE" w:rsidRPr="00EC7ECE" w:rsidRDefault="00CE289F" w:rsidP="00EC7ECE">
      <w:pPr>
        <w:ind w:firstLine="708"/>
        <w:jc w:val="both"/>
        <w:rPr>
          <w:b/>
          <w:i/>
          <w:sz w:val="28"/>
          <w:szCs w:val="28"/>
          <w:highlight w:val="yellow"/>
          <w:lang w:val="ru-RU"/>
        </w:rPr>
      </w:pPr>
      <w:r>
        <w:rPr>
          <w:sz w:val="28"/>
          <w:szCs w:val="28"/>
          <w:lang w:val="ru-RU"/>
        </w:rPr>
        <w:t xml:space="preserve">В </w:t>
      </w:r>
      <w:r w:rsidRPr="009E722E">
        <w:rPr>
          <w:b/>
          <w:sz w:val="28"/>
          <w:szCs w:val="28"/>
          <w:lang w:val="ru-RU"/>
        </w:rPr>
        <w:t>заключении</w:t>
      </w:r>
      <w:r w:rsidR="00494415">
        <w:rPr>
          <w:sz w:val="28"/>
          <w:szCs w:val="28"/>
          <w:lang w:val="ru-RU"/>
        </w:rPr>
        <w:t xml:space="preserve"> диссертационного исследования </w:t>
      </w:r>
      <w:r w:rsidR="00EF7046">
        <w:rPr>
          <w:sz w:val="28"/>
          <w:szCs w:val="28"/>
          <w:lang w:val="ru-RU"/>
        </w:rPr>
        <w:t xml:space="preserve">представлены основные теоретические и практические выводы, а также пути и перспективы дальнейших исследований. </w:t>
      </w:r>
    </w:p>
    <w:p w:rsidR="00EF7046" w:rsidRDefault="00E7653A" w:rsidP="00D41394">
      <w:pPr>
        <w:ind w:firstLine="708"/>
        <w:jc w:val="both"/>
        <w:rPr>
          <w:i/>
          <w:sz w:val="28"/>
          <w:szCs w:val="28"/>
          <w:lang w:val="ru-RU"/>
        </w:rPr>
      </w:pPr>
      <w:r w:rsidRPr="00E7653A">
        <w:rPr>
          <w:sz w:val="28"/>
          <w:szCs w:val="28"/>
          <w:lang w:val="ru-RU"/>
        </w:rPr>
        <w:t xml:space="preserve">В </w:t>
      </w:r>
      <w:r w:rsidR="005B0F52">
        <w:rPr>
          <w:sz w:val="28"/>
          <w:szCs w:val="28"/>
          <w:lang w:val="ru-RU"/>
        </w:rPr>
        <w:t>диссертации</w:t>
      </w:r>
      <w:r>
        <w:rPr>
          <w:sz w:val="28"/>
          <w:szCs w:val="28"/>
          <w:lang w:val="ru-RU"/>
        </w:rPr>
        <w:t>, согласно</w:t>
      </w:r>
      <w:r w:rsidRPr="00E7653A">
        <w:rPr>
          <w:sz w:val="28"/>
          <w:szCs w:val="28"/>
          <w:lang w:val="ru-RU"/>
        </w:rPr>
        <w:t xml:space="preserve"> поставлен</w:t>
      </w:r>
      <w:r>
        <w:rPr>
          <w:sz w:val="28"/>
          <w:szCs w:val="28"/>
          <w:lang w:val="ru-RU"/>
        </w:rPr>
        <w:t xml:space="preserve">ной  цели, </w:t>
      </w:r>
      <w:r w:rsidR="003624D0">
        <w:rPr>
          <w:sz w:val="28"/>
          <w:szCs w:val="28"/>
          <w:lang w:val="ru-RU"/>
        </w:rPr>
        <w:t>были рассмотрены</w:t>
      </w:r>
      <w:r w:rsidR="003624D0" w:rsidRPr="006A5193">
        <w:rPr>
          <w:sz w:val="28"/>
          <w:szCs w:val="28"/>
          <w:lang w:val="ru-RU"/>
        </w:rPr>
        <w:t xml:space="preserve"> лингвостилистически</w:t>
      </w:r>
      <w:r w:rsidR="003624D0">
        <w:rPr>
          <w:sz w:val="28"/>
          <w:szCs w:val="28"/>
          <w:lang w:val="ru-RU"/>
        </w:rPr>
        <w:t>е особенности</w:t>
      </w:r>
      <w:r w:rsidR="003624D0" w:rsidRPr="006A5193">
        <w:rPr>
          <w:sz w:val="28"/>
          <w:szCs w:val="28"/>
          <w:lang w:val="ru-RU"/>
        </w:rPr>
        <w:t xml:space="preserve"> функционирования языковых средств и приёмов, используемых в современных научно-популярных статьях на медицинскую тематику.</w:t>
      </w:r>
      <w:r w:rsidR="000639C4">
        <w:rPr>
          <w:sz w:val="28"/>
          <w:szCs w:val="28"/>
          <w:lang w:val="ru-RU"/>
        </w:rPr>
        <w:t xml:space="preserve"> В результате проведённого анализа было установлено, что н</w:t>
      </w:r>
      <w:r w:rsidR="00EF7046" w:rsidRPr="00EF7046">
        <w:rPr>
          <w:sz w:val="28"/>
          <w:szCs w:val="28"/>
          <w:lang w:val="ru-RU"/>
        </w:rPr>
        <w:t xml:space="preserve">аучно-популярные медицинские тексты составляют периферию в модели полевой структурынаучного функционального стиля и рассматриваются как компонент научного дискурса. </w:t>
      </w:r>
      <w:r w:rsidR="00EF7046" w:rsidRPr="005245DC">
        <w:rPr>
          <w:sz w:val="28"/>
          <w:szCs w:val="28"/>
          <w:lang w:val="ru-RU"/>
        </w:rPr>
        <w:t xml:space="preserve">Жанр </w:t>
      </w:r>
      <w:r w:rsidR="00EF7046" w:rsidRPr="005245DC">
        <w:rPr>
          <w:i/>
          <w:sz w:val="28"/>
          <w:szCs w:val="28"/>
          <w:lang w:val="ru-RU"/>
        </w:rPr>
        <w:t>научно-популярной</w:t>
      </w:r>
      <w:r w:rsidR="00EC7ECE">
        <w:rPr>
          <w:i/>
          <w:sz w:val="28"/>
          <w:szCs w:val="28"/>
          <w:lang w:val="ru-RU"/>
        </w:rPr>
        <w:t xml:space="preserve"> медицинской</w:t>
      </w:r>
      <w:r w:rsidR="00EF7046" w:rsidRPr="005245DC">
        <w:rPr>
          <w:i/>
          <w:sz w:val="28"/>
          <w:szCs w:val="28"/>
          <w:lang w:val="ru-RU"/>
        </w:rPr>
        <w:t xml:space="preserve"> статьи</w:t>
      </w:r>
      <w:r w:rsidR="00EF7046" w:rsidRPr="005245DC">
        <w:rPr>
          <w:sz w:val="28"/>
          <w:szCs w:val="28"/>
          <w:lang w:val="ru-RU"/>
        </w:rPr>
        <w:t xml:space="preserve"> является комплексным функциональным явлением, представляющим собой переходное образование, совмещающее  черты двух  функциональных стилей: </w:t>
      </w:r>
      <w:r w:rsidR="00EF7046" w:rsidRPr="005245DC">
        <w:rPr>
          <w:i/>
          <w:sz w:val="28"/>
          <w:szCs w:val="28"/>
          <w:lang w:val="ru-RU"/>
        </w:rPr>
        <w:t xml:space="preserve">научного и публицистического. </w:t>
      </w:r>
    </w:p>
    <w:p w:rsidR="00EF7046" w:rsidRPr="00706088" w:rsidRDefault="00EF7046" w:rsidP="005245DC">
      <w:pPr>
        <w:ind w:firstLine="708"/>
        <w:jc w:val="both"/>
        <w:rPr>
          <w:i/>
          <w:sz w:val="28"/>
          <w:szCs w:val="28"/>
          <w:lang w:val="ru-RU"/>
        </w:rPr>
      </w:pPr>
      <w:r w:rsidRPr="00706088">
        <w:rPr>
          <w:sz w:val="28"/>
          <w:szCs w:val="28"/>
          <w:lang w:val="ru-RU"/>
        </w:rPr>
        <w:t xml:space="preserve">Весь лексикон научно-популярного медицинского дискурса составляют три основных пласта: общеупотребительные слова, общенаучные слова и термины. </w:t>
      </w:r>
      <w:r w:rsidRPr="006F44BA">
        <w:rPr>
          <w:sz w:val="28"/>
          <w:szCs w:val="28"/>
          <w:lang w:val="ru-RU"/>
        </w:rPr>
        <w:t>В научно-популярн</w:t>
      </w:r>
      <w:r>
        <w:rPr>
          <w:sz w:val="28"/>
          <w:szCs w:val="28"/>
          <w:lang w:val="ru-RU"/>
        </w:rPr>
        <w:t>ых</w:t>
      </w:r>
      <w:r w:rsidRPr="006F44BA">
        <w:rPr>
          <w:sz w:val="28"/>
          <w:szCs w:val="28"/>
          <w:lang w:val="ru-RU"/>
        </w:rPr>
        <w:t xml:space="preserve">  медицинск</w:t>
      </w:r>
      <w:r>
        <w:rPr>
          <w:sz w:val="28"/>
          <w:szCs w:val="28"/>
          <w:lang w:val="ru-RU"/>
        </w:rPr>
        <w:t>их</w:t>
      </w:r>
      <w:r w:rsidRPr="006F44BA">
        <w:rPr>
          <w:sz w:val="28"/>
          <w:szCs w:val="28"/>
          <w:lang w:val="ru-RU"/>
        </w:rPr>
        <w:t xml:space="preserve"> текстах  частотность общеупотребительной лексики выше, чем  использование общенаучной и терминологической. </w:t>
      </w:r>
      <w:r w:rsidRPr="00706088">
        <w:rPr>
          <w:sz w:val="28"/>
          <w:szCs w:val="28"/>
          <w:lang w:val="ru-RU"/>
        </w:rPr>
        <w:t xml:space="preserve">В </w:t>
      </w:r>
      <w:r w:rsidRPr="000D014D">
        <w:rPr>
          <w:sz w:val="28"/>
          <w:szCs w:val="28"/>
          <w:lang w:val="ru-RU"/>
        </w:rPr>
        <w:t xml:space="preserve">гипотетической модели </w:t>
      </w:r>
      <w:r w:rsidRPr="00706088">
        <w:rPr>
          <w:sz w:val="28"/>
          <w:szCs w:val="28"/>
          <w:lang w:val="ru-RU"/>
        </w:rPr>
        <w:t>функционально</w:t>
      </w:r>
      <w:r w:rsidRPr="000D014D">
        <w:rPr>
          <w:sz w:val="28"/>
          <w:szCs w:val="28"/>
          <w:lang w:val="ru-RU"/>
        </w:rPr>
        <w:t>-семантического</w:t>
      </w:r>
      <w:r w:rsidRPr="00706088">
        <w:rPr>
          <w:sz w:val="28"/>
          <w:szCs w:val="28"/>
          <w:lang w:val="ru-RU"/>
        </w:rPr>
        <w:t xml:space="preserve"> пол</w:t>
      </w:r>
      <w:r w:rsidRPr="000D014D">
        <w:rPr>
          <w:sz w:val="28"/>
          <w:szCs w:val="28"/>
          <w:lang w:val="ru-RU"/>
        </w:rPr>
        <w:t>я</w:t>
      </w:r>
      <w:r w:rsidRPr="00706088">
        <w:rPr>
          <w:sz w:val="28"/>
          <w:szCs w:val="28"/>
          <w:lang w:val="ru-RU"/>
        </w:rPr>
        <w:t xml:space="preserve"> лексических средств научно-популярного медицинского дискурса ядро представлено общеупотребительной  лексикой, центр – общенаучной, а периферия – терминологией.  </w:t>
      </w:r>
    </w:p>
    <w:p w:rsidR="005245DC" w:rsidRDefault="00EF7046" w:rsidP="00DA34C7">
      <w:pPr>
        <w:autoSpaceDE w:val="0"/>
        <w:autoSpaceDN w:val="0"/>
        <w:adjustRightInd w:val="0"/>
        <w:ind w:firstLine="708"/>
        <w:jc w:val="both"/>
        <w:rPr>
          <w:sz w:val="28"/>
          <w:szCs w:val="28"/>
          <w:lang w:val="ru-RU"/>
        </w:rPr>
      </w:pPr>
      <w:r w:rsidRPr="002B614F">
        <w:rPr>
          <w:sz w:val="28"/>
          <w:szCs w:val="28"/>
          <w:lang w:val="ru-RU"/>
        </w:rPr>
        <w:t>Стилистические ресурсы морфологии НПМД с позиции полевой структуры представлены следующей моделью</w:t>
      </w:r>
      <w:r>
        <w:rPr>
          <w:sz w:val="28"/>
          <w:szCs w:val="28"/>
          <w:lang w:val="ru-RU"/>
        </w:rPr>
        <w:t>: ядро – имя существительное, ц</w:t>
      </w:r>
      <w:r w:rsidRPr="002B614F">
        <w:rPr>
          <w:sz w:val="28"/>
          <w:szCs w:val="28"/>
          <w:lang w:val="ru-RU"/>
        </w:rPr>
        <w:t>ентр–и</w:t>
      </w:r>
      <w:r>
        <w:rPr>
          <w:sz w:val="28"/>
          <w:szCs w:val="28"/>
          <w:lang w:val="ru-RU"/>
        </w:rPr>
        <w:t>мена прилагательные и причастия, ближняя периферия</w:t>
      </w:r>
      <w:r w:rsidRPr="00B5093D">
        <w:rPr>
          <w:sz w:val="28"/>
          <w:szCs w:val="28"/>
          <w:lang w:val="ru-RU"/>
        </w:rPr>
        <w:t xml:space="preserve"> –</w:t>
      </w:r>
      <w:r w:rsidRPr="002B614F">
        <w:rPr>
          <w:sz w:val="28"/>
          <w:szCs w:val="28"/>
          <w:lang w:val="ru-RU"/>
        </w:rPr>
        <w:t>глаголы и деепричастия</w:t>
      </w:r>
      <w:r>
        <w:rPr>
          <w:sz w:val="28"/>
          <w:szCs w:val="28"/>
          <w:lang w:val="ru-RU"/>
        </w:rPr>
        <w:t>,дальняя периферия</w:t>
      </w:r>
      <w:r w:rsidRPr="002B614F">
        <w:rPr>
          <w:sz w:val="28"/>
          <w:szCs w:val="28"/>
          <w:lang w:val="ru-RU"/>
        </w:rPr>
        <w:t>–числительные, отымённые предлоги и частицы.</w:t>
      </w:r>
      <w:r w:rsidRPr="00647C6E">
        <w:rPr>
          <w:sz w:val="28"/>
          <w:szCs w:val="28"/>
          <w:lang w:val="ru-RU"/>
        </w:rPr>
        <w:t xml:space="preserve">Среди средств экспрессивного синтаксиса в текстах </w:t>
      </w:r>
      <w:r w:rsidR="00DA34C7">
        <w:rPr>
          <w:sz w:val="28"/>
          <w:szCs w:val="28"/>
          <w:lang w:val="ru-RU"/>
        </w:rPr>
        <w:t xml:space="preserve">НПМД </w:t>
      </w:r>
      <w:r w:rsidRPr="00647C6E">
        <w:rPr>
          <w:sz w:val="28"/>
          <w:szCs w:val="28"/>
          <w:lang w:val="ru-RU"/>
        </w:rPr>
        <w:t xml:space="preserve">выделяются </w:t>
      </w:r>
      <w:r w:rsidRPr="00647C6E">
        <w:rPr>
          <w:i/>
          <w:sz w:val="28"/>
          <w:szCs w:val="28"/>
          <w:lang w:val="ru-RU"/>
        </w:rPr>
        <w:t>неполные и эллиптические предложения, усечение, позиционно-лексический повтор, парцелляция</w:t>
      </w:r>
      <w:r w:rsidRPr="00647C6E">
        <w:rPr>
          <w:b/>
          <w:i/>
          <w:sz w:val="28"/>
          <w:szCs w:val="28"/>
          <w:lang w:val="ru-RU"/>
        </w:rPr>
        <w:t xml:space="preserve">. </w:t>
      </w:r>
      <w:r w:rsidRPr="00647C6E">
        <w:rPr>
          <w:sz w:val="28"/>
          <w:szCs w:val="28"/>
          <w:lang w:val="ru-RU"/>
        </w:rPr>
        <w:t>Экспрессивность синтаксиса понимается</w:t>
      </w:r>
      <w:r w:rsidR="009E722E">
        <w:rPr>
          <w:sz w:val="28"/>
          <w:szCs w:val="28"/>
          <w:lang w:val="ru-RU"/>
        </w:rPr>
        <w:t xml:space="preserve"> нами </w:t>
      </w:r>
      <w:r w:rsidRPr="00647C6E">
        <w:rPr>
          <w:sz w:val="28"/>
          <w:szCs w:val="28"/>
          <w:lang w:val="ru-RU"/>
        </w:rPr>
        <w:t>не только как отражение в предложении эмоциональных проявлений и волевых усилий автора, но и как средство логического усиления изобразительности, выразительности, оценочности</w:t>
      </w:r>
      <w:r>
        <w:rPr>
          <w:sz w:val="28"/>
          <w:szCs w:val="28"/>
          <w:lang w:val="ru-RU"/>
        </w:rPr>
        <w:t xml:space="preserve"> и доступности сообщаемой научной информации</w:t>
      </w:r>
      <w:r w:rsidR="00024EB0">
        <w:rPr>
          <w:sz w:val="28"/>
          <w:szCs w:val="28"/>
          <w:lang w:val="ru-RU"/>
        </w:rPr>
        <w:t>.</w:t>
      </w:r>
    </w:p>
    <w:p w:rsidR="005245DC" w:rsidRDefault="00EF7046" w:rsidP="005245DC">
      <w:pPr>
        <w:autoSpaceDE w:val="0"/>
        <w:autoSpaceDN w:val="0"/>
        <w:adjustRightInd w:val="0"/>
        <w:ind w:firstLine="708"/>
        <w:jc w:val="both"/>
        <w:rPr>
          <w:sz w:val="28"/>
          <w:szCs w:val="28"/>
          <w:lang w:val="ru-RU"/>
        </w:rPr>
      </w:pPr>
      <w:r w:rsidRPr="00647C6E">
        <w:rPr>
          <w:sz w:val="28"/>
          <w:szCs w:val="28"/>
          <w:lang w:val="ru-RU"/>
        </w:rPr>
        <w:t xml:space="preserve">К выразительным средствам научно-популярного медицинского дискурса относится </w:t>
      </w:r>
      <w:r>
        <w:rPr>
          <w:sz w:val="28"/>
          <w:szCs w:val="28"/>
          <w:lang w:val="ru-RU"/>
        </w:rPr>
        <w:t>экспрессивная и эмоционально-оценочная  лексика, все</w:t>
      </w:r>
      <w:r w:rsidRPr="00647C6E">
        <w:rPr>
          <w:sz w:val="28"/>
          <w:szCs w:val="28"/>
          <w:lang w:val="ru-RU"/>
        </w:rPr>
        <w:t xml:space="preserve"> тип</w:t>
      </w:r>
      <w:r>
        <w:rPr>
          <w:sz w:val="28"/>
          <w:szCs w:val="28"/>
          <w:lang w:val="ru-RU"/>
        </w:rPr>
        <w:t>ы переносов</w:t>
      </w:r>
      <w:r w:rsidRPr="00647C6E">
        <w:rPr>
          <w:sz w:val="28"/>
          <w:szCs w:val="28"/>
          <w:lang w:val="ru-RU"/>
        </w:rPr>
        <w:t xml:space="preserve"> лексического </w:t>
      </w:r>
      <w:r>
        <w:rPr>
          <w:sz w:val="28"/>
          <w:szCs w:val="28"/>
          <w:lang w:val="ru-RU"/>
        </w:rPr>
        <w:t xml:space="preserve">значения (различные тропы).В </w:t>
      </w:r>
      <w:r w:rsidRPr="006F44BA">
        <w:rPr>
          <w:sz w:val="28"/>
          <w:szCs w:val="28"/>
          <w:lang w:val="ru-RU"/>
        </w:rPr>
        <w:t xml:space="preserve">гипотетической модели </w:t>
      </w:r>
      <w:r w:rsidRPr="00706088">
        <w:rPr>
          <w:sz w:val="28"/>
          <w:szCs w:val="28"/>
          <w:lang w:val="ru-RU"/>
        </w:rPr>
        <w:t>функционально</w:t>
      </w:r>
      <w:r w:rsidRPr="006F44BA">
        <w:rPr>
          <w:sz w:val="28"/>
          <w:szCs w:val="28"/>
          <w:lang w:val="ru-RU"/>
        </w:rPr>
        <w:t>-семантического</w:t>
      </w:r>
      <w:r w:rsidRPr="00706088">
        <w:rPr>
          <w:sz w:val="28"/>
          <w:szCs w:val="28"/>
          <w:lang w:val="ru-RU"/>
        </w:rPr>
        <w:t xml:space="preserve"> пол</w:t>
      </w:r>
      <w:r w:rsidRPr="006F44BA">
        <w:rPr>
          <w:sz w:val="28"/>
          <w:szCs w:val="28"/>
          <w:lang w:val="ru-RU"/>
        </w:rPr>
        <w:t>я</w:t>
      </w:r>
      <w:r w:rsidRPr="00647C6E">
        <w:rPr>
          <w:sz w:val="28"/>
          <w:szCs w:val="28"/>
          <w:lang w:val="ru-RU"/>
        </w:rPr>
        <w:t xml:space="preserve"> набора образных средств ядро представлено метафорой и сравнением. </w:t>
      </w:r>
      <w:r>
        <w:rPr>
          <w:sz w:val="28"/>
          <w:szCs w:val="28"/>
          <w:lang w:val="ru-RU"/>
        </w:rPr>
        <w:t>Центр</w:t>
      </w:r>
      <w:r w:rsidRPr="00647C6E">
        <w:rPr>
          <w:sz w:val="28"/>
          <w:szCs w:val="28"/>
          <w:lang w:val="ru-RU"/>
        </w:rPr>
        <w:t xml:space="preserve"> – это эпитет и перифраза.  </w:t>
      </w:r>
      <w:r>
        <w:rPr>
          <w:sz w:val="28"/>
          <w:szCs w:val="28"/>
          <w:lang w:val="ru-RU"/>
        </w:rPr>
        <w:t xml:space="preserve">Ближняя периферия – </w:t>
      </w:r>
      <w:r w:rsidRPr="00647C6E">
        <w:rPr>
          <w:sz w:val="28"/>
          <w:szCs w:val="28"/>
          <w:lang w:val="ru-RU"/>
        </w:rPr>
        <w:t>метони</w:t>
      </w:r>
      <w:r>
        <w:rPr>
          <w:sz w:val="28"/>
          <w:szCs w:val="28"/>
          <w:lang w:val="ru-RU"/>
        </w:rPr>
        <w:t>мия</w:t>
      </w:r>
      <w:r w:rsidRPr="00647C6E">
        <w:rPr>
          <w:sz w:val="28"/>
          <w:szCs w:val="28"/>
          <w:lang w:val="ru-RU"/>
        </w:rPr>
        <w:t xml:space="preserve"> и синекдох</w:t>
      </w:r>
      <w:r>
        <w:rPr>
          <w:sz w:val="28"/>
          <w:szCs w:val="28"/>
          <w:lang w:val="ru-RU"/>
        </w:rPr>
        <w:t>а. Дальняя периферия</w:t>
      </w:r>
      <w:r w:rsidRPr="00647C6E">
        <w:rPr>
          <w:sz w:val="28"/>
          <w:szCs w:val="28"/>
          <w:lang w:val="ru-RU"/>
        </w:rPr>
        <w:t xml:space="preserve"> – гипербола, мейозис и  аллегория. На синтаксическом уровне экспрессивность создаётся упорядоченностью расположения (</w:t>
      </w:r>
      <w:r w:rsidRPr="00647C6E">
        <w:rPr>
          <w:i/>
          <w:sz w:val="28"/>
          <w:szCs w:val="28"/>
          <w:lang w:val="ru-RU"/>
        </w:rPr>
        <w:t>фигурами речи</w:t>
      </w:r>
      <w:r w:rsidRPr="00647C6E">
        <w:rPr>
          <w:sz w:val="28"/>
          <w:szCs w:val="28"/>
          <w:lang w:val="ru-RU"/>
        </w:rPr>
        <w:t>) и набором конструк</w:t>
      </w:r>
      <w:r>
        <w:rPr>
          <w:sz w:val="28"/>
          <w:szCs w:val="28"/>
          <w:lang w:val="ru-RU"/>
        </w:rPr>
        <w:t>ций экспрессивного синтаксиса. Д</w:t>
      </w:r>
      <w:r w:rsidRPr="00647C6E">
        <w:rPr>
          <w:sz w:val="28"/>
          <w:szCs w:val="28"/>
          <w:lang w:val="ru-RU"/>
        </w:rPr>
        <w:t xml:space="preserve">ля передачи экспрессии и </w:t>
      </w:r>
      <w:r w:rsidRPr="00647C6E">
        <w:rPr>
          <w:sz w:val="28"/>
          <w:szCs w:val="28"/>
          <w:lang w:val="ru-RU"/>
        </w:rPr>
        <w:lastRenderedPageBreak/>
        <w:t xml:space="preserve">авторской оценкииспользуются </w:t>
      </w:r>
      <w:r w:rsidRPr="00647C6E">
        <w:rPr>
          <w:i/>
          <w:sz w:val="28"/>
          <w:szCs w:val="28"/>
          <w:lang w:val="ru-RU"/>
        </w:rPr>
        <w:t xml:space="preserve">антитеза, анафора, эпифора, градация, умолчание. </w:t>
      </w:r>
    </w:p>
    <w:p w:rsidR="00EF7046" w:rsidRDefault="00EF7046" w:rsidP="005245DC">
      <w:pPr>
        <w:autoSpaceDE w:val="0"/>
        <w:autoSpaceDN w:val="0"/>
        <w:adjustRightInd w:val="0"/>
        <w:ind w:firstLine="708"/>
        <w:jc w:val="both"/>
        <w:rPr>
          <w:sz w:val="28"/>
          <w:szCs w:val="28"/>
          <w:lang w:val="ru-RU"/>
        </w:rPr>
      </w:pPr>
      <w:r w:rsidRPr="00647C6E">
        <w:rPr>
          <w:sz w:val="28"/>
          <w:szCs w:val="28"/>
          <w:lang w:val="ru-RU"/>
        </w:rPr>
        <w:t>В научно-популярном медицинском дискурсе встр</w:t>
      </w:r>
      <w:r w:rsidR="001E6969">
        <w:rPr>
          <w:sz w:val="28"/>
          <w:szCs w:val="28"/>
          <w:lang w:val="ru-RU"/>
        </w:rPr>
        <w:t xml:space="preserve">ечаются различные виды диалога: </w:t>
      </w:r>
      <w:r w:rsidRPr="00647C6E">
        <w:rPr>
          <w:i/>
          <w:sz w:val="28"/>
          <w:szCs w:val="28"/>
          <w:lang w:val="ru-RU"/>
        </w:rPr>
        <w:t>диалог-унисон</w:t>
      </w:r>
      <w:r w:rsidRPr="00647C6E">
        <w:rPr>
          <w:sz w:val="28"/>
          <w:szCs w:val="28"/>
          <w:lang w:val="ru-RU"/>
        </w:rPr>
        <w:t xml:space="preserve"> и </w:t>
      </w:r>
      <w:r w:rsidRPr="00647C6E">
        <w:rPr>
          <w:i/>
          <w:sz w:val="28"/>
          <w:szCs w:val="28"/>
          <w:lang w:val="ru-RU"/>
        </w:rPr>
        <w:t>диалог-спор</w:t>
      </w:r>
      <w:r w:rsidRPr="00647C6E">
        <w:rPr>
          <w:sz w:val="28"/>
          <w:szCs w:val="28"/>
          <w:lang w:val="ru-RU"/>
        </w:rPr>
        <w:t xml:space="preserve">,  </w:t>
      </w:r>
      <w:r w:rsidRPr="00647C6E">
        <w:rPr>
          <w:i/>
          <w:sz w:val="28"/>
          <w:szCs w:val="28"/>
          <w:lang w:val="ru-RU"/>
        </w:rPr>
        <w:t>переход к новой теме</w:t>
      </w:r>
      <w:r w:rsidRPr="00647C6E">
        <w:rPr>
          <w:sz w:val="28"/>
          <w:szCs w:val="28"/>
          <w:lang w:val="ru-RU"/>
        </w:rPr>
        <w:t>, нередко предваряемый</w:t>
      </w:r>
      <w:r w:rsidRPr="00647C6E">
        <w:rPr>
          <w:i/>
          <w:sz w:val="28"/>
          <w:szCs w:val="28"/>
          <w:lang w:val="ru-RU"/>
        </w:rPr>
        <w:t>риторическим вопросом</w:t>
      </w:r>
      <w:r w:rsidRPr="00647C6E">
        <w:rPr>
          <w:sz w:val="28"/>
          <w:szCs w:val="28"/>
          <w:lang w:val="ru-RU"/>
        </w:rPr>
        <w:t>,  приглашение читателя к совместной  с автором мыслительной деятельности, предвидение поступков читателя (</w:t>
      </w:r>
      <w:r w:rsidRPr="00647C6E">
        <w:rPr>
          <w:i/>
          <w:sz w:val="28"/>
          <w:szCs w:val="28"/>
          <w:lang w:val="ru-RU"/>
        </w:rPr>
        <w:t>побуждение - ответная реакция).</w:t>
      </w:r>
      <w:r w:rsidRPr="00647C6E">
        <w:rPr>
          <w:sz w:val="28"/>
          <w:szCs w:val="28"/>
          <w:lang w:val="ru-RU"/>
        </w:rPr>
        <w:t xml:space="preserve"> Диалог смысловых позиций, мнений реализует динамику текстообразования и предстает как весьма существенный стилистико-текстовой признак научно</w:t>
      </w:r>
      <w:r>
        <w:rPr>
          <w:sz w:val="28"/>
          <w:szCs w:val="28"/>
          <w:lang w:val="ru-RU"/>
        </w:rPr>
        <w:t>-популярной</w:t>
      </w:r>
      <w:r w:rsidRPr="00647C6E">
        <w:rPr>
          <w:sz w:val="28"/>
          <w:szCs w:val="28"/>
          <w:lang w:val="ru-RU"/>
        </w:rPr>
        <w:t xml:space="preserve"> речи. </w:t>
      </w:r>
    </w:p>
    <w:p w:rsidR="00276524" w:rsidRDefault="00276524" w:rsidP="005245DC">
      <w:pPr>
        <w:autoSpaceDE w:val="0"/>
        <w:autoSpaceDN w:val="0"/>
        <w:adjustRightInd w:val="0"/>
        <w:ind w:firstLine="708"/>
        <w:jc w:val="both"/>
        <w:rPr>
          <w:sz w:val="28"/>
          <w:szCs w:val="28"/>
          <w:lang w:val="ru-RU"/>
        </w:rPr>
      </w:pPr>
      <w:r>
        <w:rPr>
          <w:sz w:val="28"/>
          <w:szCs w:val="28"/>
          <w:lang w:val="ru-RU"/>
        </w:rPr>
        <w:t>Перспективы исследования заключаются в том,</w:t>
      </w:r>
      <w:r w:rsidR="00234318">
        <w:rPr>
          <w:sz w:val="28"/>
          <w:szCs w:val="28"/>
          <w:lang w:val="ru-RU"/>
        </w:rPr>
        <w:t xml:space="preserve"> что рассмотренныелингвостилистические особенности научно-популярных медицинских текстов по методике построения полевой модели позволят провести исследования других текстов научного либо публицистического стиля.</w:t>
      </w:r>
    </w:p>
    <w:p w:rsidR="003930CE" w:rsidRDefault="003930CE" w:rsidP="005245DC">
      <w:pPr>
        <w:autoSpaceDE w:val="0"/>
        <w:autoSpaceDN w:val="0"/>
        <w:adjustRightInd w:val="0"/>
        <w:ind w:firstLine="708"/>
        <w:jc w:val="both"/>
        <w:rPr>
          <w:sz w:val="28"/>
          <w:szCs w:val="28"/>
          <w:lang w:val="ru-RU"/>
        </w:rPr>
      </w:pPr>
    </w:p>
    <w:p w:rsidR="00712E57" w:rsidRDefault="00712E57" w:rsidP="00712E57">
      <w:pPr>
        <w:jc w:val="center"/>
        <w:rPr>
          <w:b/>
          <w:sz w:val="28"/>
          <w:szCs w:val="28"/>
          <w:lang w:val="ru-RU"/>
        </w:rPr>
      </w:pPr>
      <w:r>
        <w:rPr>
          <w:b/>
          <w:sz w:val="28"/>
          <w:szCs w:val="28"/>
          <w:lang w:val="ru-RU"/>
        </w:rPr>
        <w:t>Список</w:t>
      </w:r>
      <w:r w:rsidRPr="00712E57">
        <w:rPr>
          <w:b/>
          <w:sz w:val="28"/>
          <w:szCs w:val="28"/>
          <w:lang w:val="ru-RU"/>
        </w:rPr>
        <w:t xml:space="preserve"> опубликованных работ по теме диссертационного исследования</w:t>
      </w:r>
    </w:p>
    <w:p w:rsidR="00950384" w:rsidRDefault="00950384" w:rsidP="00712E57">
      <w:pPr>
        <w:jc w:val="center"/>
        <w:rPr>
          <w:b/>
          <w:sz w:val="28"/>
          <w:szCs w:val="28"/>
          <w:lang w:val="ru-RU"/>
        </w:rPr>
      </w:pPr>
    </w:p>
    <w:p w:rsidR="00712E57" w:rsidRPr="00B759CC" w:rsidRDefault="00B759CC" w:rsidP="00B759CC">
      <w:pPr>
        <w:jc w:val="both"/>
        <w:rPr>
          <w:sz w:val="28"/>
          <w:szCs w:val="28"/>
          <w:lang w:val="ru-RU"/>
        </w:rPr>
      </w:pPr>
      <w:r w:rsidRPr="00B23D81">
        <w:rPr>
          <w:b/>
          <w:sz w:val="28"/>
          <w:szCs w:val="28"/>
          <w:lang w:val="ru-RU"/>
        </w:rPr>
        <w:t>1</w:t>
      </w:r>
      <w:r w:rsidRPr="00B759CC">
        <w:rPr>
          <w:sz w:val="28"/>
          <w:szCs w:val="28"/>
          <w:lang w:val="ru-RU"/>
        </w:rPr>
        <w:t>.</w:t>
      </w:r>
      <w:r w:rsidR="00712E57" w:rsidRPr="00B759CC">
        <w:rPr>
          <w:sz w:val="28"/>
          <w:szCs w:val="28"/>
          <w:lang w:val="ru-RU"/>
        </w:rPr>
        <w:t>Дорцуева, Н.И. Характеристика медицинских текстов, используемых при изучении дисциплины «Русский язык и культура речи»</w:t>
      </w:r>
      <w:r w:rsidR="00E6218E" w:rsidRPr="00B759CC">
        <w:rPr>
          <w:sz w:val="28"/>
          <w:szCs w:val="28"/>
          <w:lang w:val="ru-RU"/>
        </w:rPr>
        <w:t xml:space="preserve"> [Текст] /Н.И.Дорцуева.</w:t>
      </w:r>
      <w:r w:rsidR="00712E57" w:rsidRPr="00B759CC">
        <w:rPr>
          <w:sz w:val="28"/>
          <w:szCs w:val="28"/>
          <w:lang w:val="ru-RU"/>
        </w:rPr>
        <w:t xml:space="preserve">//Язык и жизнь в динамике: К 70-летию </w:t>
      </w:r>
      <w:r w:rsidR="00712E57" w:rsidRPr="00B27581">
        <w:rPr>
          <w:sz w:val="28"/>
          <w:szCs w:val="28"/>
          <w:lang w:val="ru-RU"/>
        </w:rPr>
        <w:t xml:space="preserve">А.О.Орусбаева.  </w:t>
      </w:r>
      <w:r w:rsidR="00712E57" w:rsidRPr="00B759CC">
        <w:rPr>
          <w:sz w:val="28"/>
          <w:szCs w:val="28"/>
          <w:lang w:val="ru-RU"/>
        </w:rPr>
        <w:t>– Бишкек: КРСУ, 2009.</w:t>
      </w:r>
      <w:r w:rsidR="00B23D81">
        <w:rPr>
          <w:sz w:val="28"/>
          <w:szCs w:val="28"/>
          <w:lang w:val="ru-RU"/>
        </w:rPr>
        <w:t xml:space="preserve">– С.68-75. </w:t>
      </w:r>
    </w:p>
    <w:p w:rsidR="00712E57" w:rsidRPr="00022FBF" w:rsidRDefault="00B759CC" w:rsidP="00B759CC">
      <w:pPr>
        <w:jc w:val="both"/>
        <w:rPr>
          <w:sz w:val="28"/>
          <w:szCs w:val="28"/>
          <w:lang w:val="ru-RU"/>
        </w:rPr>
      </w:pPr>
      <w:r w:rsidRPr="00B23D81">
        <w:rPr>
          <w:b/>
          <w:sz w:val="28"/>
          <w:szCs w:val="28"/>
          <w:lang w:val="ru-RU"/>
        </w:rPr>
        <w:t>2</w:t>
      </w:r>
      <w:r w:rsidRPr="00B759CC">
        <w:rPr>
          <w:sz w:val="28"/>
          <w:szCs w:val="28"/>
          <w:lang w:val="ru-RU"/>
        </w:rPr>
        <w:t>.</w:t>
      </w:r>
      <w:r w:rsidR="00950384">
        <w:rPr>
          <w:sz w:val="28"/>
          <w:szCs w:val="28"/>
          <w:lang w:val="ru-RU"/>
        </w:rPr>
        <w:t xml:space="preserve">Дорцуева, Н.И. </w:t>
      </w:r>
      <w:r w:rsidR="00712E57" w:rsidRPr="00B759CC">
        <w:rPr>
          <w:sz w:val="28"/>
          <w:szCs w:val="28"/>
          <w:lang w:val="ru-RU"/>
        </w:rPr>
        <w:t>Особенности функционирования терминов в научно-популярном медицинском тексте.</w:t>
      </w:r>
      <w:r w:rsidR="008879ED" w:rsidRPr="00022FBF">
        <w:rPr>
          <w:sz w:val="28"/>
          <w:szCs w:val="28"/>
          <w:lang w:val="ru-RU"/>
        </w:rPr>
        <w:t xml:space="preserve">[Текст] /Н.И.Дорцуева. </w:t>
      </w:r>
      <w:r w:rsidR="00712E57" w:rsidRPr="00022FBF">
        <w:rPr>
          <w:sz w:val="28"/>
          <w:szCs w:val="28"/>
          <w:lang w:val="ru-RU"/>
        </w:rPr>
        <w:t>// Русский язык в Кыргызстане: Вып.</w:t>
      </w:r>
      <w:r w:rsidR="00712E57" w:rsidRPr="00B759CC">
        <w:rPr>
          <w:sz w:val="28"/>
          <w:szCs w:val="28"/>
        </w:rPr>
        <w:t>V</w:t>
      </w:r>
      <w:r w:rsidR="00712E57" w:rsidRPr="00022FBF">
        <w:rPr>
          <w:sz w:val="28"/>
          <w:szCs w:val="28"/>
          <w:lang w:val="ru-RU"/>
        </w:rPr>
        <w:t>. – Бишкек: КРСУ, 2009</w:t>
      </w:r>
      <w:r w:rsidR="00712E57" w:rsidRPr="00022FBF">
        <w:rPr>
          <w:b/>
          <w:sz w:val="28"/>
          <w:szCs w:val="28"/>
          <w:lang w:val="ru-RU"/>
        </w:rPr>
        <w:t>.</w:t>
      </w:r>
      <w:r w:rsidR="00712E57" w:rsidRPr="00022FBF">
        <w:rPr>
          <w:sz w:val="28"/>
          <w:szCs w:val="28"/>
          <w:lang w:val="ru-RU"/>
        </w:rPr>
        <w:t xml:space="preserve"> – С.95-106. </w:t>
      </w:r>
    </w:p>
    <w:p w:rsidR="00712E57" w:rsidRPr="00B23D81" w:rsidRDefault="00B759CC" w:rsidP="00B759CC">
      <w:pPr>
        <w:jc w:val="both"/>
        <w:rPr>
          <w:sz w:val="28"/>
          <w:szCs w:val="28"/>
          <w:lang w:val="ru-RU"/>
        </w:rPr>
      </w:pPr>
      <w:r w:rsidRPr="00B23D81">
        <w:rPr>
          <w:b/>
          <w:sz w:val="28"/>
          <w:szCs w:val="28"/>
          <w:lang w:val="ru-RU"/>
        </w:rPr>
        <w:t>3</w:t>
      </w:r>
      <w:r w:rsidRPr="00B759CC">
        <w:rPr>
          <w:sz w:val="28"/>
          <w:szCs w:val="28"/>
          <w:lang w:val="ru-RU"/>
        </w:rPr>
        <w:t>.</w:t>
      </w:r>
      <w:r w:rsidR="00712E57" w:rsidRPr="00B759CC">
        <w:rPr>
          <w:sz w:val="28"/>
          <w:szCs w:val="28"/>
          <w:lang w:val="ru-RU"/>
        </w:rPr>
        <w:t xml:space="preserve">Дорцуева, Н.И. Развитие профессиональных компетенций студентов КРСУ в процессе преподавания курса </w:t>
      </w:r>
      <w:r w:rsidR="00B23D81">
        <w:rPr>
          <w:sz w:val="28"/>
          <w:szCs w:val="28"/>
          <w:lang w:val="ru-RU"/>
        </w:rPr>
        <w:t xml:space="preserve">«Русский язык и </w:t>
      </w:r>
      <w:r w:rsidR="00712E57" w:rsidRPr="00B759CC">
        <w:rPr>
          <w:sz w:val="28"/>
          <w:szCs w:val="28"/>
          <w:lang w:val="ru-RU"/>
        </w:rPr>
        <w:t>культура речи».</w:t>
      </w:r>
      <w:r w:rsidR="00B23D81" w:rsidRPr="00B23D81">
        <w:rPr>
          <w:sz w:val="28"/>
          <w:szCs w:val="28"/>
          <w:lang w:val="ru-RU"/>
        </w:rPr>
        <w:t>[Текст] /Н.И.Дорцуева.</w:t>
      </w:r>
      <w:r w:rsidR="00B23D81">
        <w:rPr>
          <w:sz w:val="28"/>
          <w:szCs w:val="28"/>
          <w:lang w:val="ru-RU"/>
        </w:rPr>
        <w:t>//</w:t>
      </w:r>
      <w:r w:rsidR="00712E57" w:rsidRPr="00B23D81">
        <w:rPr>
          <w:sz w:val="28"/>
          <w:szCs w:val="28"/>
          <w:lang w:val="ru-RU"/>
        </w:rPr>
        <w:t xml:space="preserve">Доклады «Круглого стола» Международной научно-практической конференции «О роли российско-славянских университетов в изучении русского языка на пространстве СНГ». – Бишкек: КРСУ, 2009. – С.48-50. </w:t>
      </w:r>
    </w:p>
    <w:p w:rsidR="00712E57" w:rsidRPr="00B23D81" w:rsidRDefault="00B759CC" w:rsidP="009E722E">
      <w:pPr>
        <w:jc w:val="both"/>
        <w:rPr>
          <w:sz w:val="28"/>
          <w:szCs w:val="28"/>
          <w:lang w:val="ru-RU"/>
        </w:rPr>
      </w:pPr>
      <w:r w:rsidRPr="00B23D81">
        <w:rPr>
          <w:b/>
          <w:sz w:val="28"/>
          <w:szCs w:val="28"/>
          <w:lang w:val="ru-RU"/>
        </w:rPr>
        <w:t>4</w:t>
      </w:r>
      <w:r w:rsidRPr="00B759CC">
        <w:rPr>
          <w:sz w:val="28"/>
          <w:szCs w:val="28"/>
          <w:lang w:val="ru-RU"/>
        </w:rPr>
        <w:t>.</w:t>
      </w:r>
      <w:r w:rsidR="00712E57" w:rsidRPr="00B759CC">
        <w:rPr>
          <w:sz w:val="28"/>
          <w:szCs w:val="28"/>
          <w:lang w:val="ru-RU"/>
        </w:rPr>
        <w:t>Дорцуева, Н.И. Особенности изучения лексики научно-популярных медицинских текстов в процессе обучения студентов-медиков профессиональной коммуникации.</w:t>
      </w:r>
      <w:r w:rsidR="008879ED" w:rsidRPr="00B23D81">
        <w:rPr>
          <w:sz w:val="28"/>
          <w:szCs w:val="28"/>
          <w:lang w:val="ru-RU"/>
        </w:rPr>
        <w:t>[Текст]/Н.И.Дорцуева.</w:t>
      </w:r>
      <w:r w:rsidR="00712E57" w:rsidRPr="00B23D81">
        <w:rPr>
          <w:sz w:val="28"/>
          <w:szCs w:val="28"/>
          <w:lang w:val="ru-RU"/>
        </w:rPr>
        <w:t>//Известия Кы</w:t>
      </w:r>
      <w:r w:rsidR="00B23D81">
        <w:rPr>
          <w:sz w:val="28"/>
          <w:szCs w:val="28"/>
          <w:lang w:val="ru-RU"/>
        </w:rPr>
        <w:t>ргызской академии образования.</w:t>
      </w:r>
      <w:r w:rsidR="00B23D81" w:rsidRPr="00B23D81">
        <w:rPr>
          <w:sz w:val="28"/>
          <w:szCs w:val="28"/>
          <w:lang w:val="ru-RU"/>
        </w:rPr>
        <w:t xml:space="preserve"> – </w:t>
      </w:r>
      <w:r w:rsidR="00712E57" w:rsidRPr="00B23D81">
        <w:rPr>
          <w:sz w:val="28"/>
          <w:szCs w:val="28"/>
          <w:lang w:val="ru-RU"/>
        </w:rPr>
        <w:t xml:space="preserve">Бишкек, 2009, №4. – С.245-248. </w:t>
      </w:r>
    </w:p>
    <w:p w:rsidR="00712E57" w:rsidRPr="00B23D81" w:rsidRDefault="00B759CC" w:rsidP="00B759CC">
      <w:pPr>
        <w:jc w:val="both"/>
        <w:rPr>
          <w:sz w:val="28"/>
          <w:szCs w:val="28"/>
          <w:lang w:val="ru-RU"/>
        </w:rPr>
      </w:pPr>
      <w:r w:rsidRPr="00B23D81">
        <w:rPr>
          <w:b/>
          <w:sz w:val="28"/>
          <w:szCs w:val="28"/>
          <w:lang w:val="ru-RU"/>
        </w:rPr>
        <w:t>5</w:t>
      </w:r>
      <w:r w:rsidRPr="00B759CC">
        <w:rPr>
          <w:sz w:val="28"/>
          <w:szCs w:val="28"/>
          <w:lang w:val="ru-RU"/>
        </w:rPr>
        <w:t>.</w:t>
      </w:r>
      <w:r w:rsidR="00712E57" w:rsidRPr="00B759CC">
        <w:rPr>
          <w:sz w:val="28"/>
          <w:szCs w:val="28"/>
          <w:lang w:val="ru-RU"/>
        </w:rPr>
        <w:t>Дорцуева, Н.И. Лексико-фразеологические особенности профессиональной речи студентов-медиков.</w:t>
      </w:r>
      <w:r w:rsidR="00B23D81" w:rsidRPr="00B23D81">
        <w:rPr>
          <w:sz w:val="28"/>
          <w:szCs w:val="28"/>
          <w:lang w:val="ru-RU"/>
        </w:rPr>
        <w:t>[Текст] /Н.И.Дорцуева.</w:t>
      </w:r>
      <w:r w:rsidR="00B23D81">
        <w:rPr>
          <w:sz w:val="28"/>
          <w:szCs w:val="28"/>
          <w:lang w:val="ru-RU"/>
        </w:rPr>
        <w:t>//</w:t>
      </w:r>
      <w:r w:rsidR="00712E57" w:rsidRPr="00B23D81">
        <w:rPr>
          <w:sz w:val="28"/>
          <w:szCs w:val="28"/>
          <w:lang w:val="ru-RU"/>
        </w:rPr>
        <w:t xml:space="preserve">Личность как субъект познания, общения и деятельности: Материалы Международной научно-практической конференции. – Бишкек: КРСУ, 2010. – С.158-164. </w:t>
      </w:r>
    </w:p>
    <w:p w:rsidR="00712E57" w:rsidRPr="00B759CC" w:rsidRDefault="00B759CC" w:rsidP="00B759CC">
      <w:pPr>
        <w:jc w:val="both"/>
        <w:rPr>
          <w:sz w:val="28"/>
          <w:szCs w:val="28"/>
          <w:lang w:val="ru-RU"/>
        </w:rPr>
      </w:pPr>
      <w:r w:rsidRPr="00B23D81">
        <w:rPr>
          <w:b/>
          <w:sz w:val="28"/>
          <w:szCs w:val="28"/>
          <w:lang w:val="ru-RU"/>
        </w:rPr>
        <w:t>6</w:t>
      </w:r>
      <w:r w:rsidRPr="00B759CC">
        <w:rPr>
          <w:sz w:val="28"/>
          <w:szCs w:val="28"/>
          <w:lang w:val="ru-RU"/>
        </w:rPr>
        <w:t>.</w:t>
      </w:r>
      <w:r w:rsidR="00712E57" w:rsidRPr="00B759CC">
        <w:rPr>
          <w:sz w:val="28"/>
          <w:szCs w:val="28"/>
          <w:lang w:val="ru-RU"/>
        </w:rPr>
        <w:t>Дорцуева, Н.И. Метафора и сравнение как лексические средства популяризации научного медицинского текста.</w:t>
      </w:r>
      <w:r w:rsidR="0043564A" w:rsidRPr="0043564A">
        <w:rPr>
          <w:sz w:val="28"/>
          <w:szCs w:val="28"/>
          <w:lang w:val="ru-RU"/>
        </w:rPr>
        <w:t>[Текст] /Н.И.Дорцуева.</w:t>
      </w:r>
      <w:r w:rsidR="0043564A">
        <w:rPr>
          <w:sz w:val="28"/>
          <w:szCs w:val="28"/>
          <w:lang w:val="ru-RU"/>
        </w:rPr>
        <w:t>//</w:t>
      </w:r>
      <w:r w:rsidR="00712E57" w:rsidRPr="0043564A">
        <w:rPr>
          <w:sz w:val="28"/>
          <w:szCs w:val="28"/>
          <w:lang w:val="ru-RU"/>
        </w:rPr>
        <w:t>«Русский язык – язык мировой науки и высшего образования»: Материалы Международного научного симпозиума. – Бишкек, КНУ, 2010.</w:t>
      </w:r>
      <w:r w:rsidR="00B2230C" w:rsidRPr="00B23D81">
        <w:rPr>
          <w:sz w:val="28"/>
          <w:szCs w:val="28"/>
          <w:lang w:val="ru-RU"/>
        </w:rPr>
        <w:t xml:space="preserve">– </w:t>
      </w:r>
      <w:r w:rsidR="00712E57" w:rsidRPr="00B759CC">
        <w:rPr>
          <w:sz w:val="28"/>
          <w:szCs w:val="28"/>
          <w:lang w:val="ru-RU"/>
        </w:rPr>
        <w:t xml:space="preserve">С.229-235. </w:t>
      </w:r>
    </w:p>
    <w:p w:rsidR="00712E57" w:rsidRPr="00B759CC" w:rsidRDefault="00B759CC" w:rsidP="00B759CC">
      <w:pPr>
        <w:jc w:val="both"/>
        <w:rPr>
          <w:sz w:val="28"/>
          <w:szCs w:val="28"/>
          <w:lang w:val="ru-RU"/>
        </w:rPr>
      </w:pPr>
      <w:r w:rsidRPr="009243CA">
        <w:rPr>
          <w:sz w:val="28"/>
          <w:szCs w:val="28"/>
          <w:lang w:val="ru-RU"/>
        </w:rPr>
        <w:lastRenderedPageBreak/>
        <w:t>7.</w:t>
      </w:r>
      <w:r w:rsidR="00712E57" w:rsidRPr="00B759CC">
        <w:rPr>
          <w:sz w:val="28"/>
          <w:szCs w:val="28"/>
          <w:lang w:val="ru-RU"/>
        </w:rPr>
        <w:t>Дорцуева, Н.И. Заимствования в научно-популярном медицинском дискурсе: классификация и проблемы употребления.</w:t>
      </w:r>
      <w:r w:rsidR="0079351C" w:rsidRPr="00022FBF">
        <w:rPr>
          <w:sz w:val="28"/>
          <w:szCs w:val="28"/>
          <w:lang w:val="ru-RU"/>
        </w:rPr>
        <w:t xml:space="preserve">[Текст] /Н.И.Дорцуева. </w:t>
      </w:r>
      <w:r w:rsidR="00712E57" w:rsidRPr="00022FBF">
        <w:rPr>
          <w:sz w:val="28"/>
          <w:szCs w:val="28"/>
          <w:lang w:val="ru-RU"/>
        </w:rPr>
        <w:t xml:space="preserve"> // Вестник КНУ им. Ж. Баласагына. –</w:t>
      </w:r>
      <w:r w:rsidR="00B2230C">
        <w:rPr>
          <w:sz w:val="28"/>
          <w:szCs w:val="28"/>
          <w:lang w:val="ru-RU"/>
        </w:rPr>
        <w:t xml:space="preserve"> Бишкек, 2011.Серия 1.Выпуск 4.</w:t>
      </w:r>
      <w:r w:rsidR="00B2230C" w:rsidRPr="0043564A">
        <w:rPr>
          <w:sz w:val="28"/>
          <w:szCs w:val="28"/>
          <w:lang w:val="ru-RU"/>
        </w:rPr>
        <w:t>–</w:t>
      </w:r>
      <w:r w:rsidR="00712E57" w:rsidRPr="00B759CC">
        <w:rPr>
          <w:sz w:val="28"/>
          <w:szCs w:val="28"/>
          <w:lang w:val="ru-RU"/>
        </w:rPr>
        <w:t>С.106-111.</w:t>
      </w:r>
    </w:p>
    <w:p w:rsidR="00712E57" w:rsidRPr="00B759CC" w:rsidRDefault="00B759CC" w:rsidP="00B759CC">
      <w:pPr>
        <w:jc w:val="both"/>
        <w:rPr>
          <w:sz w:val="28"/>
          <w:szCs w:val="28"/>
          <w:lang w:val="ru-RU"/>
        </w:rPr>
      </w:pPr>
      <w:r w:rsidRPr="0043564A">
        <w:rPr>
          <w:b/>
          <w:sz w:val="28"/>
          <w:szCs w:val="28"/>
          <w:lang w:val="ru-RU"/>
        </w:rPr>
        <w:t>8</w:t>
      </w:r>
      <w:r w:rsidRPr="00B759CC">
        <w:rPr>
          <w:sz w:val="28"/>
          <w:szCs w:val="28"/>
          <w:lang w:val="ru-RU"/>
        </w:rPr>
        <w:t>.</w:t>
      </w:r>
      <w:r w:rsidR="00712E57" w:rsidRPr="00B759CC">
        <w:rPr>
          <w:sz w:val="28"/>
          <w:szCs w:val="28"/>
          <w:lang w:val="ru-RU"/>
        </w:rPr>
        <w:t>Дорцуева, Н.И. Функциональная семантико-стилистическая категория акцентности текстов научно-популярного дискурса.</w:t>
      </w:r>
      <w:r w:rsidR="0079351C" w:rsidRPr="00B759CC">
        <w:rPr>
          <w:sz w:val="28"/>
          <w:szCs w:val="28"/>
          <w:lang w:val="ru-RU"/>
        </w:rPr>
        <w:t xml:space="preserve"> [Текст] /Н.И.Дорцуева. </w:t>
      </w:r>
      <w:r w:rsidR="00712E57" w:rsidRPr="00B759CC">
        <w:rPr>
          <w:sz w:val="28"/>
          <w:szCs w:val="28"/>
          <w:lang w:val="ru-RU"/>
        </w:rPr>
        <w:t xml:space="preserve">//Вестник КРСУ. – Бишкек, 2011, №1. – С.73-77. </w:t>
      </w:r>
    </w:p>
    <w:p w:rsidR="0079351C" w:rsidRPr="00B759CC" w:rsidRDefault="00B759CC" w:rsidP="00B759CC">
      <w:pPr>
        <w:jc w:val="both"/>
        <w:rPr>
          <w:sz w:val="28"/>
          <w:szCs w:val="28"/>
          <w:lang w:val="ru-RU"/>
        </w:rPr>
      </w:pPr>
      <w:r w:rsidRPr="0043564A">
        <w:rPr>
          <w:b/>
          <w:sz w:val="28"/>
          <w:szCs w:val="28"/>
          <w:lang w:val="ru-RU"/>
        </w:rPr>
        <w:t>9</w:t>
      </w:r>
      <w:r w:rsidRPr="00B759CC">
        <w:rPr>
          <w:sz w:val="28"/>
          <w:szCs w:val="28"/>
          <w:lang w:val="ru-RU"/>
        </w:rPr>
        <w:t>.</w:t>
      </w:r>
      <w:r w:rsidR="00712E57" w:rsidRPr="00B759CC">
        <w:rPr>
          <w:sz w:val="28"/>
          <w:szCs w:val="28"/>
          <w:lang w:val="ru-RU"/>
        </w:rPr>
        <w:t>Дорцуева, Н.И. Гипотетичность, диалогичность и категория оценки в научно-популярных медицинских текстах.</w:t>
      </w:r>
      <w:r w:rsidR="0079351C" w:rsidRPr="00B759CC">
        <w:rPr>
          <w:sz w:val="28"/>
          <w:szCs w:val="28"/>
          <w:lang w:val="ru-RU"/>
        </w:rPr>
        <w:t xml:space="preserve"> [Текст] /Н.И.Дорцуева. </w:t>
      </w:r>
      <w:r w:rsidR="00712E57" w:rsidRPr="00B759CC">
        <w:rPr>
          <w:sz w:val="28"/>
          <w:szCs w:val="28"/>
          <w:lang w:val="ru-RU"/>
        </w:rPr>
        <w:t xml:space="preserve">//Вестник КРСУ. – Бишкек, 2011, №1. – С.77-81. </w:t>
      </w:r>
    </w:p>
    <w:p w:rsidR="00712E57" w:rsidRPr="0043564A" w:rsidRDefault="00B759CC" w:rsidP="00B759CC">
      <w:pPr>
        <w:jc w:val="both"/>
        <w:rPr>
          <w:sz w:val="28"/>
          <w:szCs w:val="28"/>
          <w:lang w:val="ru-RU"/>
        </w:rPr>
      </w:pPr>
      <w:r w:rsidRPr="0043564A">
        <w:rPr>
          <w:b/>
          <w:sz w:val="28"/>
          <w:szCs w:val="28"/>
          <w:lang w:val="ru-RU"/>
        </w:rPr>
        <w:t>10.</w:t>
      </w:r>
      <w:r w:rsidR="00712E57" w:rsidRPr="00B759CC">
        <w:rPr>
          <w:sz w:val="28"/>
          <w:szCs w:val="28"/>
          <w:lang w:val="ru-RU"/>
        </w:rPr>
        <w:t>Дорцуева, Н.И. Экспрессема в заголовках текстов (на материале научно-популярной медицинской статьи).</w:t>
      </w:r>
      <w:r w:rsidR="0079351C" w:rsidRPr="0043564A">
        <w:rPr>
          <w:sz w:val="28"/>
          <w:szCs w:val="28"/>
          <w:lang w:val="ru-RU"/>
        </w:rPr>
        <w:t xml:space="preserve">[Текст] /Н.И.Дорцуева. </w:t>
      </w:r>
      <w:r w:rsidR="00712E57" w:rsidRPr="0043564A">
        <w:rPr>
          <w:sz w:val="28"/>
          <w:szCs w:val="28"/>
          <w:lang w:val="ru-RU"/>
        </w:rPr>
        <w:t xml:space="preserve">// </w:t>
      </w:r>
      <w:r w:rsidR="002D311B" w:rsidRPr="0043564A">
        <w:rPr>
          <w:sz w:val="28"/>
          <w:szCs w:val="28"/>
          <w:lang w:val="ru-RU"/>
        </w:rPr>
        <w:t xml:space="preserve">Сборник научных трудов/ «Мир гуманитарных наук» </w:t>
      </w:r>
      <w:r w:rsidR="0036202C">
        <w:rPr>
          <w:sz w:val="28"/>
          <w:szCs w:val="28"/>
          <w:lang w:val="ru-RU"/>
        </w:rPr>
        <w:t xml:space="preserve">– </w:t>
      </w:r>
      <w:r w:rsidR="00B2230C">
        <w:rPr>
          <w:sz w:val="28"/>
          <w:szCs w:val="28"/>
          <w:lang w:val="ru-RU"/>
        </w:rPr>
        <w:t>Екатеринбург, 2011.</w:t>
      </w:r>
      <w:r w:rsidR="00712E57" w:rsidRPr="0043564A">
        <w:rPr>
          <w:sz w:val="28"/>
          <w:szCs w:val="28"/>
          <w:lang w:val="ru-RU"/>
        </w:rPr>
        <w:t>– С. 85-87.</w:t>
      </w:r>
    </w:p>
    <w:p w:rsidR="00B759CC" w:rsidRPr="00B759CC" w:rsidRDefault="00B759CC" w:rsidP="00B759CC">
      <w:pPr>
        <w:jc w:val="both"/>
        <w:rPr>
          <w:sz w:val="28"/>
          <w:szCs w:val="28"/>
          <w:lang w:val="ru-RU"/>
        </w:rPr>
      </w:pPr>
      <w:r w:rsidRPr="0043564A">
        <w:rPr>
          <w:b/>
          <w:sz w:val="28"/>
          <w:szCs w:val="28"/>
          <w:lang w:val="ru-RU"/>
        </w:rPr>
        <w:t>11.</w:t>
      </w:r>
      <w:r w:rsidR="00712E57" w:rsidRPr="00B759CC">
        <w:rPr>
          <w:sz w:val="28"/>
          <w:szCs w:val="28"/>
          <w:lang w:val="ru-RU"/>
        </w:rPr>
        <w:t>Дорцуева, Н.И. Жанровое многообразие научно-популярного дискурса.</w:t>
      </w:r>
      <w:r w:rsidR="00732290" w:rsidRPr="00B759CC">
        <w:rPr>
          <w:sz w:val="28"/>
          <w:szCs w:val="28"/>
          <w:lang w:val="ru-RU"/>
        </w:rPr>
        <w:t xml:space="preserve"> [Текст]/Н.И.Дорцуева. </w:t>
      </w:r>
      <w:r w:rsidR="0043564A">
        <w:rPr>
          <w:sz w:val="28"/>
          <w:szCs w:val="28"/>
          <w:lang w:val="ru-RU"/>
        </w:rPr>
        <w:t xml:space="preserve">// Вестник </w:t>
      </w:r>
      <w:r w:rsidR="00712E57" w:rsidRPr="00B759CC">
        <w:rPr>
          <w:sz w:val="28"/>
          <w:szCs w:val="28"/>
          <w:lang w:val="ru-RU"/>
        </w:rPr>
        <w:t xml:space="preserve">БГУ им. Карасаева. – Бишкек, 2011, №2. – С. 295-297. </w:t>
      </w:r>
    </w:p>
    <w:p w:rsidR="00712E57" w:rsidRPr="00B759CC" w:rsidRDefault="00B759CC" w:rsidP="00B759CC">
      <w:pPr>
        <w:jc w:val="both"/>
        <w:rPr>
          <w:sz w:val="28"/>
          <w:szCs w:val="28"/>
          <w:lang w:val="ru-RU"/>
        </w:rPr>
      </w:pPr>
      <w:r w:rsidRPr="0043564A">
        <w:rPr>
          <w:b/>
          <w:sz w:val="28"/>
          <w:szCs w:val="28"/>
          <w:lang w:val="ru-RU"/>
        </w:rPr>
        <w:t>12.</w:t>
      </w:r>
      <w:r w:rsidR="00712E57" w:rsidRPr="00B759CC">
        <w:rPr>
          <w:sz w:val="28"/>
          <w:szCs w:val="28"/>
          <w:lang w:val="ru-RU"/>
        </w:rPr>
        <w:t>Дорцуева, Н.И.  Экспрессия синтаксиса (На материале научно-популярного медицинского текста).</w:t>
      </w:r>
      <w:r w:rsidR="00732290" w:rsidRPr="00B759CC">
        <w:rPr>
          <w:sz w:val="28"/>
          <w:szCs w:val="28"/>
          <w:lang w:val="ru-RU"/>
        </w:rPr>
        <w:t xml:space="preserve"> [Текст] /Н.И.Дорцуева. </w:t>
      </w:r>
      <w:r w:rsidR="00712E57" w:rsidRPr="00B759CC">
        <w:rPr>
          <w:sz w:val="28"/>
          <w:szCs w:val="28"/>
          <w:lang w:val="ru-RU"/>
        </w:rPr>
        <w:t xml:space="preserve">//Вестник КазНУим. Аль-Фараби. – </w:t>
      </w:r>
      <w:r w:rsidR="00B2230C">
        <w:rPr>
          <w:sz w:val="28"/>
          <w:szCs w:val="28"/>
          <w:lang w:val="ru-RU"/>
        </w:rPr>
        <w:t>Алматы, 2011, №2 (132).</w:t>
      </w:r>
      <w:r w:rsidR="0043564A" w:rsidRPr="00B759CC">
        <w:rPr>
          <w:sz w:val="28"/>
          <w:szCs w:val="28"/>
          <w:lang w:val="ru-RU"/>
        </w:rPr>
        <w:t>–</w:t>
      </w:r>
      <w:r w:rsidR="00712E57" w:rsidRPr="00B759CC">
        <w:rPr>
          <w:sz w:val="28"/>
          <w:szCs w:val="28"/>
          <w:lang w:val="ru-RU"/>
        </w:rPr>
        <w:t xml:space="preserve"> С. 81-85. </w:t>
      </w:r>
    </w:p>
    <w:p w:rsidR="00B759CC" w:rsidRPr="00B759CC" w:rsidRDefault="00B759CC" w:rsidP="00B759CC">
      <w:pPr>
        <w:jc w:val="both"/>
        <w:rPr>
          <w:sz w:val="28"/>
          <w:szCs w:val="28"/>
          <w:lang w:val="ru-RU"/>
        </w:rPr>
      </w:pPr>
      <w:r w:rsidRPr="001B1ACA">
        <w:rPr>
          <w:b/>
          <w:sz w:val="28"/>
          <w:szCs w:val="28"/>
          <w:lang w:val="ru-RU"/>
        </w:rPr>
        <w:t>13</w:t>
      </w:r>
      <w:r w:rsidRPr="00B759CC">
        <w:rPr>
          <w:sz w:val="28"/>
          <w:szCs w:val="28"/>
          <w:lang w:val="ru-RU"/>
        </w:rPr>
        <w:t>.</w:t>
      </w:r>
      <w:r w:rsidR="00712E57" w:rsidRPr="00B759CC">
        <w:rPr>
          <w:sz w:val="28"/>
          <w:szCs w:val="28"/>
          <w:lang w:val="ru-RU"/>
        </w:rPr>
        <w:t>Дорцуева, Н.И. Морфологические особенности научно-популярных медицинских текстов</w:t>
      </w:r>
      <w:r w:rsidR="00712E57" w:rsidRPr="00B759CC">
        <w:rPr>
          <w:b/>
          <w:sz w:val="28"/>
          <w:szCs w:val="28"/>
          <w:lang w:val="ru-RU"/>
        </w:rPr>
        <w:t>.</w:t>
      </w:r>
      <w:r w:rsidR="00732290" w:rsidRPr="00B759CC">
        <w:rPr>
          <w:sz w:val="28"/>
          <w:szCs w:val="28"/>
          <w:lang w:val="ru-RU"/>
        </w:rPr>
        <w:t xml:space="preserve"> [Текст] /Н.И.Дорцуева. </w:t>
      </w:r>
      <w:r w:rsidR="00712E57" w:rsidRPr="00B759CC">
        <w:rPr>
          <w:b/>
          <w:sz w:val="28"/>
          <w:szCs w:val="28"/>
          <w:lang w:val="ru-RU"/>
        </w:rPr>
        <w:t xml:space="preserve">// </w:t>
      </w:r>
      <w:r w:rsidR="00712E57" w:rsidRPr="00B759CC">
        <w:rPr>
          <w:sz w:val="28"/>
          <w:szCs w:val="28"/>
          <w:lang w:val="ru-RU"/>
        </w:rPr>
        <w:t>Интернет журнал НАК КР.</w:t>
      </w:r>
      <w:r w:rsidR="009F19EC" w:rsidRPr="00B759CC">
        <w:rPr>
          <w:sz w:val="28"/>
          <w:szCs w:val="28"/>
          <w:lang w:val="ru-RU"/>
        </w:rPr>
        <w:t xml:space="preserve"> – Бишкек, март,</w:t>
      </w:r>
      <w:r w:rsidR="00B2230C">
        <w:rPr>
          <w:sz w:val="28"/>
          <w:szCs w:val="28"/>
          <w:lang w:val="ru-RU"/>
        </w:rPr>
        <w:t xml:space="preserve">2011. </w:t>
      </w:r>
      <w:r w:rsidR="00B2230C" w:rsidRPr="0043564A">
        <w:rPr>
          <w:sz w:val="28"/>
          <w:szCs w:val="28"/>
          <w:lang w:val="ru-RU"/>
        </w:rPr>
        <w:t>–</w:t>
      </w:r>
      <w:r w:rsidR="009F19EC" w:rsidRPr="00B759CC">
        <w:rPr>
          <w:sz w:val="28"/>
          <w:szCs w:val="28"/>
          <w:lang w:val="ru-RU"/>
        </w:rPr>
        <w:t>(</w:t>
      </w:r>
      <w:r w:rsidR="00712E57" w:rsidRPr="00B759CC">
        <w:rPr>
          <w:sz w:val="28"/>
          <w:szCs w:val="28"/>
          <w:lang w:val="ru-RU"/>
        </w:rPr>
        <w:t>23)</w:t>
      </w:r>
      <w:r w:rsidR="001B1ACA">
        <w:rPr>
          <w:sz w:val="28"/>
          <w:szCs w:val="28"/>
          <w:lang w:val="ru-RU"/>
        </w:rPr>
        <w:t>.</w:t>
      </w:r>
    </w:p>
    <w:p w:rsidR="00712E57" w:rsidRPr="00B759CC" w:rsidRDefault="00B759CC" w:rsidP="00B759CC">
      <w:pPr>
        <w:jc w:val="both"/>
        <w:rPr>
          <w:sz w:val="28"/>
          <w:szCs w:val="28"/>
          <w:highlight w:val="yellow"/>
          <w:lang w:val="ru-RU"/>
        </w:rPr>
      </w:pPr>
      <w:r w:rsidRPr="001B1ACA">
        <w:rPr>
          <w:b/>
          <w:sz w:val="28"/>
          <w:szCs w:val="28"/>
          <w:lang w:val="ru-RU"/>
        </w:rPr>
        <w:t>14.</w:t>
      </w:r>
      <w:r w:rsidR="00712E57" w:rsidRPr="00B759CC">
        <w:rPr>
          <w:sz w:val="28"/>
          <w:szCs w:val="28"/>
          <w:lang w:val="ru-RU"/>
        </w:rPr>
        <w:t>Дорцуева, Н.И. Функции тропов в текстах научно-популярного медицинскогодискурса.</w:t>
      </w:r>
      <w:r w:rsidR="00732290" w:rsidRPr="00B759CC">
        <w:rPr>
          <w:sz w:val="28"/>
          <w:szCs w:val="28"/>
          <w:lang w:val="ru-RU"/>
        </w:rPr>
        <w:t xml:space="preserve"> [Текст] /Н.И.Дорцуева. </w:t>
      </w:r>
      <w:r w:rsidR="00712E57" w:rsidRPr="00B759CC">
        <w:rPr>
          <w:sz w:val="28"/>
          <w:szCs w:val="28"/>
          <w:lang w:val="ru-RU"/>
        </w:rPr>
        <w:t xml:space="preserve">// Вестник КГУ им.Арабаева. – Бишкек, 2011, № 2 (2011). – С. 34-37. </w:t>
      </w:r>
    </w:p>
    <w:p w:rsidR="00B27581" w:rsidRDefault="00732290" w:rsidP="00B759CC">
      <w:pPr>
        <w:jc w:val="both"/>
        <w:rPr>
          <w:sz w:val="28"/>
          <w:szCs w:val="28"/>
          <w:lang w:val="ru-RU"/>
        </w:rPr>
      </w:pPr>
      <w:r w:rsidRPr="001B1ACA">
        <w:rPr>
          <w:b/>
          <w:sz w:val="28"/>
          <w:szCs w:val="28"/>
          <w:lang w:val="ru-RU"/>
        </w:rPr>
        <w:t>15</w:t>
      </w:r>
      <w:r w:rsidR="00712E57" w:rsidRPr="001B1ACA">
        <w:rPr>
          <w:b/>
          <w:sz w:val="28"/>
          <w:szCs w:val="28"/>
          <w:lang w:val="ru-RU"/>
        </w:rPr>
        <w:t>.</w:t>
      </w:r>
      <w:r w:rsidR="00712E57" w:rsidRPr="00B759CC">
        <w:rPr>
          <w:sz w:val="28"/>
          <w:szCs w:val="28"/>
          <w:lang w:val="ru-RU"/>
        </w:rPr>
        <w:t>Дорцуева, Н.И. Приёмы обращения к адресату в научно-популярном медицинском дискурсе.</w:t>
      </w:r>
      <w:r w:rsidRPr="00B759CC">
        <w:rPr>
          <w:sz w:val="28"/>
          <w:szCs w:val="28"/>
          <w:lang w:val="ru-RU"/>
        </w:rPr>
        <w:t xml:space="preserve"> [Текст] /Н.И.Дорцуева. </w:t>
      </w:r>
      <w:r w:rsidR="00712E57" w:rsidRPr="00B759CC">
        <w:rPr>
          <w:sz w:val="28"/>
          <w:szCs w:val="28"/>
          <w:lang w:val="ru-RU"/>
        </w:rPr>
        <w:t>// Вестник КРСУ. – Бишкек, 2012, №2. – С.</w:t>
      </w:r>
      <w:r w:rsidR="00A1319C">
        <w:rPr>
          <w:sz w:val="28"/>
          <w:szCs w:val="28"/>
          <w:lang w:val="ru-RU"/>
        </w:rPr>
        <w:t xml:space="preserve">168 -172. </w:t>
      </w:r>
    </w:p>
    <w:p w:rsidR="00712E57" w:rsidRPr="00B759CC" w:rsidRDefault="00732290" w:rsidP="00B759CC">
      <w:pPr>
        <w:jc w:val="both"/>
        <w:rPr>
          <w:sz w:val="28"/>
          <w:szCs w:val="28"/>
          <w:lang w:val="ru-RU"/>
        </w:rPr>
      </w:pPr>
      <w:r w:rsidRPr="001B1ACA">
        <w:rPr>
          <w:b/>
          <w:sz w:val="28"/>
          <w:szCs w:val="28"/>
          <w:lang w:val="ru-RU"/>
        </w:rPr>
        <w:t>16.</w:t>
      </w:r>
      <w:r w:rsidR="00B2230C" w:rsidRPr="00B759CC">
        <w:rPr>
          <w:sz w:val="28"/>
          <w:szCs w:val="28"/>
          <w:lang w:val="ru-RU"/>
        </w:rPr>
        <w:t xml:space="preserve">Дорцуева, Н.И. </w:t>
      </w:r>
      <w:r w:rsidR="00712E57" w:rsidRPr="00B759CC">
        <w:rPr>
          <w:sz w:val="28"/>
          <w:szCs w:val="28"/>
          <w:lang w:val="ru-RU"/>
        </w:rPr>
        <w:t>Стилистика русского языка и культура речи / Г.П.Шепелева,Н.И.Дорцуева.</w:t>
      </w:r>
      <w:r w:rsidR="000C379B">
        <w:rPr>
          <w:sz w:val="28"/>
          <w:szCs w:val="28"/>
          <w:lang w:val="ru-RU"/>
        </w:rPr>
        <w:t xml:space="preserve"> Учебное пособие для студ. мед.</w:t>
      </w:r>
      <w:r w:rsidR="00712E57" w:rsidRPr="00B759CC">
        <w:rPr>
          <w:sz w:val="28"/>
          <w:szCs w:val="28"/>
          <w:lang w:val="ru-RU"/>
        </w:rPr>
        <w:t xml:space="preserve">спец. [Текст]. – Бишкек: КРСУ, 2009.–80 с. </w:t>
      </w:r>
    </w:p>
    <w:p w:rsidR="004A47F7" w:rsidRDefault="004A47F7"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9243CA" w:rsidRDefault="009243CA" w:rsidP="0022660A">
      <w:pPr>
        <w:jc w:val="center"/>
        <w:rPr>
          <w:lang w:val="ru-RU"/>
        </w:rPr>
      </w:pPr>
    </w:p>
    <w:p w:rsidR="00B2230C" w:rsidRDefault="00B2230C" w:rsidP="0022660A">
      <w:pPr>
        <w:jc w:val="center"/>
        <w:rPr>
          <w:lang w:val="ru-RU"/>
        </w:rPr>
      </w:pPr>
    </w:p>
    <w:p w:rsidR="00FD19B1" w:rsidRDefault="00FD19B1" w:rsidP="0022660A">
      <w:pPr>
        <w:jc w:val="center"/>
        <w:rPr>
          <w:lang w:val="ru-RU"/>
        </w:rPr>
      </w:pPr>
    </w:p>
    <w:p w:rsidR="000A2C71" w:rsidRPr="000A2C71" w:rsidRDefault="000A2C71" w:rsidP="000A2C71">
      <w:pPr>
        <w:jc w:val="center"/>
        <w:rPr>
          <w:lang w:val="ru-RU"/>
        </w:rPr>
      </w:pPr>
      <w:r w:rsidRPr="000A2C71">
        <w:rPr>
          <w:lang w:val="ru-RU"/>
        </w:rPr>
        <w:t>10.02.02 – «Орус  тили» адистигибоюнча филология илимдеринин кандидаты илимийдаражасынаизденүүгөДорцуева Наталья Ивановнанын «Илимий – популярдуумедицыналыктексттердинлингвостилистикалыкөзгөчөлүктөрү» аттуудиссертациясына</w:t>
      </w:r>
    </w:p>
    <w:p w:rsidR="000A2C71" w:rsidRPr="008E37E2" w:rsidRDefault="000A2C71" w:rsidP="000A2C71">
      <w:pPr>
        <w:jc w:val="center"/>
        <w:rPr>
          <w:b/>
          <w:lang w:val="ru-RU"/>
        </w:rPr>
      </w:pPr>
    </w:p>
    <w:p w:rsidR="000A2C71" w:rsidRPr="008E37E2" w:rsidRDefault="000A2C71" w:rsidP="000A2C71">
      <w:pPr>
        <w:jc w:val="center"/>
        <w:rPr>
          <w:b/>
          <w:lang w:val="ru-RU"/>
        </w:rPr>
      </w:pPr>
    </w:p>
    <w:p w:rsidR="000A2C71" w:rsidRPr="008E37E2" w:rsidRDefault="000A2C71" w:rsidP="000A2C71">
      <w:pPr>
        <w:jc w:val="center"/>
        <w:rPr>
          <w:b/>
          <w:lang w:val="ru-RU"/>
        </w:rPr>
      </w:pPr>
      <w:r w:rsidRPr="008E37E2">
        <w:rPr>
          <w:b/>
          <w:lang w:val="ru-RU"/>
        </w:rPr>
        <w:t>РЕЗЮМЕ</w:t>
      </w:r>
    </w:p>
    <w:p w:rsidR="000A2C71" w:rsidRPr="008E37E2" w:rsidRDefault="000A2C71" w:rsidP="000A2C71">
      <w:pPr>
        <w:jc w:val="center"/>
        <w:rPr>
          <w:b/>
          <w:lang w:val="ru-RU"/>
        </w:rPr>
      </w:pPr>
    </w:p>
    <w:p w:rsidR="000A2C71" w:rsidRPr="008E37E2" w:rsidRDefault="000A2C71" w:rsidP="000A2C71">
      <w:pPr>
        <w:rPr>
          <w:lang w:val="ru-RU"/>
        </w:rPr>
      </w:pPr>
      <w:r w:rsidRPr="008E37E2">
        <w:rPr>
          <w:b/>
          <w:lang w:val="ru-RU"/>
        </w:rPr>
        <w:t>Негизгисөздөр:</w:t>
      </w:r>
      <w:r w:rsidRPr="008E37E2">
        <w:rPr>
          <w:lang w:val="ru-RU"/>
        </w:rPr>
        <w:t xml:space="preserve">илимий-популярдуу текст, илимий-популярдуу макала, илимий-популярдуумедициналык дискурс, басымдуулуктун, божомолдоонун, пикирлешүүнүнжанабаалоонунфункционалдык семантика-стилистикалыккатегориялары, функционалдыкстилдинталаа модели, илимий-популярдуумедициналыкдискурстунмаанилүүлүгүжанаэмотивдүүлүгү. </w:t>
      </w:r>
    </w:p>
    <w:p w:rsidR="000A2C71" w:rsidRPr="008E37E2" w:rsidRDefault="000A2C71" w:rsidP="000A2C71">
      <w:pPr>
        <w:rPr>
          <w:lang w:val="ru-RU"/>
        </w:rPr>
      </w:pPr>
      <w:r w:rsidRPr="008E37E2">
        <w:rPr>
          <w:b/>
          <w:lang w:val="ru-RU"/>
        </w:rPr>
        <w:t>Изилдөөнүнобьекти:</w:t>
      </w:r>
      <w:r w:rsidRPr="008E37E2">
        <w:rPr>
          <w:lang w:val="ru-RU"/>
        </w:rPr>
        <w:t>берилгенизилдөөнүнобьекти катары илимий –</w:t>
      </w:r>
      <w:bookmarkStart w:id="0" w:name="_GoBack"/>
      <w:bookmarkEnd w:id="0"/>
      <w:r w:rsidRPr="008E37E2">
        <w:rPr>
          <w:lang w:val="ru-RU"/>
        </w:rPr>
        <w:t>популярдуумедициналыкадабияттардантексттертандалыпалынган (МИКдагы, балдарэнциклопедияларындагы, буклеттердеги, проспекттердегимакалалар).</w:t>
      </w:r>
    </w:p>
    <w:p w:rsidR="000A2C71" w:rsidRPr="000A2C71" w:rsidRDefault="000A2C71" w:rsidP="000A2C71">
      <w:pPr>
        <w:rPr>
          <w:lang w:val="ru-RU"/>
        </w:rPr>
      </w:pPr>
      <w:r w:rsidRPr="000A2C71">
        <w:rPr>
          <w:b/>
          <w:lang w:val="ru-RU"/>
        </w:rPr>
        <w:t>Изилдөөнүнпредмети</w:t>
      </w:r>
      <w:r w:rsidRPr="000A2C71">
        <w:rPr>
          <w:lang w:val="ru-RU"/>
        </w:rPr>
        <w:t>азыркыилимий-популярдуумедициналыктексттердинлингвостилистикалыкөзгөчөлүктөрү.</w:t>
      </w:r>
    </w:p>
    <w:p w:rsidR="000A2C71" w:rsidRPr="000A2C71" w:rsidRDefault="000A2C71" w:rsidP="000A2C71">
      <w:pPr>
        <w:rPr>
          <w:lang w:val="ru-RU"/>
        </w:rPr>
      </w:pPr>
      <w:r w:rsidRPr="000A2C71">
        <w:rPr>
          <w:b/>
          <w:lang w:val="ru-RU"/>
        </w:rPr>
        <w:t>Изилдөөнүнусулдары</w:t>
      </w:r>
      <w:r w:rsidRPr="000A2C71">
        <w:rPr>
          <w:lang w:val="ru-RU"/>
        </w:rPr>
        <w:t>жанаыкмаларыилимийиштинтемасынаылайыканыкталган. Иштеизилдөөнүннегизгиыкмасы катары талааталдоосуколдонулган, анынжыйынтыгымененлингвостилистикалыккаражаттардынталаатүзүмү (модели) практикалыкматериалдардынкомплекстүүизилдөөусулу; байкоо, жалпылоо, чечмелөө, талдоогоалынганматериалдардыбөлүштүрүүыкмалары; сан жагынанэсептөөусулункамтыгансүрөттөөчүусул, тилматериалынтуташтандооусулутүзүлгөн. Изилдөөдөкоммуникативдүү – ишмердүүлүк, функционалдуу, системалуужанабагытберүүчү текст ыкмаларыколдонулган.</w:t>
      </w:r>
    </w:p>
    <w:p w:rsidR="000A2C71" w:rsidRPr="000A2C71" w:rsidRDefault="000A2C71" w:rsidP="000A2C71">
      <w:pPr>
        <w:rPr>
          <w:lang w:val="ru-RU"/>
        </w:rPr>
      </w:pPr>
      <w:r w:rsidRPr="000A2C71">
        <w:rPr>
          <w:b/>
          <w:lang w:val="ru-RU"/>
        </w:rPr>
        <w:t xml:space="preserve">Алынганкорутундуларжанаалардынжаңычылдыгы:  </w:t>
      </w:r>
      <w:r w:rsidRPr="000A2C71">
        <w:rPr>
          <w:lang w:val="ru-RU"/>
        </w:rPr>
        <w:t>перифериялык жанр катары илимийжанапублицистикалыкстилдердиндискурсияаралыкөз ара аракеттенүүмейкиндигиндежайгашканилимий-популярдуумедициналык макала каралган. Алгачиретилимий-популярдуумедициналыктексттинлингвостилистикалыкөзгөчөлүктөрүнегизги, борбордукжанаперифериялыксыяктууталаамоделдерининбөлүкчөлөрү катары изилденген.</w:t>
      </w:r>
    </w:p>
    <w:p w:rsidR="000A2C71" w:rsidRPr="000A2C71" w:rsidRDefault="000A2C71" w:rsidP="000A2C71">
      <w:pPr>
        <w:rPr>
          <w:lang w:val="ru-RU"/>
        </w:rPr>
      </w:pPr>
      <w:r w:rsidRPr="000A2C71">
        <w:rPr>
          <w:lang w:val="ru-RU"/>
        </w:rPr>
        <w:t>Берилгеништинколдонуучөйрөсүалынганкорутундуларжанажыйынтыктаржогоркуокуужайларындаорустилининстилистикасы, риторика жанакепмаданиятыкурстарынокутууда, алардыничиндеКыргызстандынмедициналыкфакультеттеринде, ошондойэлемедициналыктемалардаилимий-популярдуутексттердиталдоожанатүзүүпрактикалыкишиндеколдонулушумүмкүн.</w:t>
      </w:r>
    </w:p>
    <w:p w:rsidR="00265FEB" w:rsidRPr="00EB07F2" w:rsidRDefault="00265FEB" w:rsidP="00582DAF">
      <w:pPr>
        <w:rPr>
          <w:lang w:val="ru-RU"/>
        </w:rPr>
      </w:pPr>
    </w:p>
    <w:p w:rsidR="000A2C71" w:rsidRPr="008E37E2" w:rsidRDefault="000A2C71" w:rsidP="000A2C71">
      <w:pPr>
        <w:spacing w:line="360" w:lineRule="auto"/>
        <w:ind w:left="2832" w:firstLine="708"/>
        <w:rPr>
          <w:b/>
          <w:sz w:val="28"/>
          <w:szCs w:val="28"/>
          <w:lang w:val="ru-RU"/>
        </w:rPr>
      </w:pPr>
    </w:p>
    <w:p w:rsidR="000A2C71" w:rsidRPr="008E37E2" w:rsidRDefault="000A2C71" w:rsidP="000A2C71">
      <w:pPr>
        <w:spacing w:line="360" w:lineRule="auto"/>
        <w:ind w:left="2832" w:firstLine="708"/>
        <w:rPr>
          <w:b/>
          <w:sz w:val="28"/>
          <w:szCs w:val="28"/>
          <w:lang w:val="ru-RU"/>
        </w:rPr>
      </w:pPr>
    </w:p>
    <w:p w:rsidR="000A2C71" w:rsidRPr="008E37E2" w:rsidRDefault="000A2C71" w:rsidP="000A2C71">
      <w:pPr>
        <w:spacing w:line="360" w:lineRule="auto"/>
        <w:ind w:left="2832" w:firstLine="708"/>
        <w:rPr>
          <w:b/>
          <w:sz w:val="28"/>
          <w:szCs w:val="28"/>
          <w:lang w:val="ru-RU"/>
        </w:rPr>
      </w:pPr>
    </w:p>
    <w:p w:rsidR="000A2C71" w:rsidRPr="008E37E2" w:rsidRDefault="000A2C71" w:rsidP="000A2C71">
      <w:pPr>
        <w:spacing w:line="360" w:lineRule="auto"/>
        <w:ind w:left="2832" w:firstLine="708"/>
        <w:rPr>
          <w:b/>
          <w:sz w:val="28"/>
          <w:szCs w:val="28"/>
          <w:lang w:val="ru-RU"/>
        </w:rPr>
      </w:pPr>
    </w:p>
    <w:p w:rsidR="000A2C71" w:rsidRPr="008E37E2" w:rsidRDefault="000A2C71" w:rsidP="000A2C71">
      <w:pPr>
        <w:spacing w:line="360" w:lineRule="auto"/>
        <w:ind w:left="2832" w:firstLine="708"/>
        <w:rPr>
          <w:b/>
          <w:sz w:val="28"/>
          <w:szCs w:val="28"/>
          <w:lang w:val="ru-RU"/>
        </w:rPr>
      </w:pPr>
    </w:p>
    <w:p w:rsidR="000A2C71" w:rsidRPr="008E37E2" w:rsidRDefault="000A2C71" w:rsidP="000A2C71">
      <w:pPr>
        <w:spacing w:line="360" w:lineRule="auto"/>
        <w:ind w:left="2832" w:firstLine="708"/>
        <w:rPr>
          <w:b/>
          <w:sz w:val="28"/>
          <w:szCs w:val="28"/>
          <w:lang w:val="ru-RU"/>
        </w:rPr>
      </w:pPr>
    </w:p>
    <w:p w:rsidR="000A2C71" w:rsidRPr="008E37E2" w:rsidRDefault="000A2C71" w:rsidP="000A2C71">
      <w:pPr>
        <w:spacing w:line="360" w:lineRule="auto"/>
        <w:ind w:left="2832" w:firstLine="708"/>
        <w:rPr>
          <w:b/>
          <w:sz w:val="28"/>
          <w:szCs w:val="28"/>
          <w:lang w:val="ru-RU"/>
        </w:rPr>
      </w:pPr>
    </w:p>
    <w:p w:rsidR="008E37E2" w:rsidRPr="009B70D5" w:rsidRDefault="008E37E2" w:rsidP="000A2C71">
      <w:pPr>
        <w:spacing w:line="360" w:lineRule="auto"/>
        <w:ind w:left="2832" w:firstLine="708"/>
        <w:rPr>
          <w:b/>
          <w:sz w:val="28"/>
          <w:szCs w:val="28"/>
          <w:lang w:val="ru-RU"/>
        </w:rPr>
      </w:pPr>
    </w:p>
    <w:p w:rsidR="008E37E2" w:rsidRPr="009B70D5" w:rsidRDefault="008E37E2" w:rsidP="000A2C71">
      <w:pPr>
        <w:spacing w:line="360" w:lineRule="auto"/>
        <w:ind w:left="2832" w:firstLine="708"/>
        <w:rPr>
          <w:b/>
          <w:sz w:val="28"/>
          <w:szCs w:val="28"/>
          <w:lang w:val="ru-RU"/>
        </w:rPr>
      </w:pPr>
    </w:p>
    <w:p w:rsidR="0022660A" w:rsidRDefault="0022660A" w:rsidP="000A2C71">
      <w:pPr>
        <w:spacing w:line="360" w:lineRule="auto"/>
        <w:ind w:left="2832" w:firstLine="708"/>
        <w:rPr>
          <w:b/>
          <w:sz w:val="28"/>
          <w:szCs w:val="28"/>
          <w:lang w:val="ru-RU"/>
        </w:rPr>
      </w:pPr>
      <w:r>
        <w:rPr>
          <w:b/>
          <w:sz w:val="28"/>
          <w:szCs w:val="28"/>
          <w:lang w:val="ru-RU"/>
        </w:rPr>
        <w:t>РЕЗЮМЕ</w:t>
      </w:r>
    </w:p>
    <w:p w:rsidR="0022660A" w:rsidRPr="0022660A" w:rsidRDefault="0022660A" w:rsidP="0022660A">
      <w:pPr>
        <w:jc w:val="center"/>
        <w:rPr>
          <w:b/>
          <w:lang w:val="ru-RU"/>
        </w:rPr>
      </w:pPr>
      <w:r w:rsidRPr="0022660A">
        <w:rPr>
          <w:b/>
          <w:lang w:val="ru-RU"/>
        </w:rPr>
        <w:t>Дорцуева Наталья Ивановна</w:t>
      </w:r>
    </w:p>
    <w:p w:rsidR="0022660A" w:rsidRPr="0022660A" w:rsidRDefault="0022660A" w:rsidP="0022660A">
      <w:pPr>
        <w:jc w:val="center"/>
        <w:rPr>
          <w:b/>
          <w:lang w:val="ru-RU"/>
        </w:rPr>
      </w:pPr>
      <w:r w:rsidRPr="0022660A">
        <w:rPr>
          <w:b/>
          <w:lang w:val="ru-RU"/>
        </w:rPr>
        <w:t>«Лингвостилистические особенности научно-популярных медицинских  текстов»</w:t>
      </w:r>
    </w:p>
    <w:p w:rsidR="0022660A" w:rsidRPr="0022660A" w:rsidRDefault="0022660A" w:rsidP="0022660A">
      <w:pPr>
        <w:jc w:val="center"/>
        <w:rPr>
          <w:b/>
          <w:lang w:val="ru-RU"/>
        </w:rPr>
      </w:pPr>
      <w:r w:rsidRPr="0022660A">
        <w:rPr>
          <w:b/>
          <w:lang w:val="ru-RU"/>
        </w:rPr>
        <w:t>Диссертация на соискание учёной степени кандидата филологических наук по специальности 10.02.02 – русский язык</w:t>
      </w:r>
    </w:p>
    <w:p w:rsidR="0022660A" w:rsidRPr="0022660A" w:rsidRDefault="0022660A" w:rsidP="0022660A">
      <w:pPr>
        <w:jc w:val="center"/>
        <w:rPr>
          <w:b/>
          <w:lang w:val="ru-RU"/>
        </w:rPr>
      </w:pPr>
    </w:p>
    <w:p w:rsidR="0022660A" w:rsidRPr="006A5193" w:rsidRDefault="0022660A" w:rsidP="0022660A">
      <w:pPr>
        <w:jc w:val="both"/>
        <w:rPr>
          <w:lang w:val="ru-RU"/>
        </w:rPr>
      </w:pPr>
      <w:r w:rsidRPr="0022660A">
        <w:rPr>
          <w:b/>
          <w:lang w:val="ru-RU"/>
        </w:rPr>
        <w:t xml:space="preserve">Ключевые  слова: </w:t>
      </w:r>
      <w:r w:rsidRPr="0022660A">
        <w:rPr>
          <w:lang w:val="ru-RU"/>
        </w:rPr>
        <w:t>научно-популярный текст, научно-популярная статья, научно-популярный медицинский дискурс, функциональные семантико-стилистические категории акцентности, гипотетичности, диалогичности и оценки, полевая модель функционального стиля,  экспрессивность и эмотивность научно-популярного медицинского дискурса.</w:t>
      </w:r>
    </w:p>
    <w:p w:rsidR="00E048CC" w:rsidRPr="006A5193" w:rsidRDefault="00E048CC" w:rsidP="0022660A">
      <w:pPr>
        <w:jc w:val="both"/>
        <w:rPr>
          <w:lang w:val="ru-RU"/>
        </w:rPr>
      </w:pPr>
    </w:p>
    <w:p w:rsidR="0022660A" w:rsidRPr="006A5193" w:rsidRDefault="0022660A" w:rsidP="0022660A">
      <w:pPr>
        <w:jc w:val="both"/>
        <w:rPr>
          <w:lang w:val="ru-RU"/>
        </w:rPr>
      </w:pPr>
      <w:r w:rsidRPr="0022660A">
        <w:rPr>
          <w:b/>
          <w:lang w:val="ru-RU"/>
        </w:rPr>
        <w:t>Объект исследования:</w:t>
      </w:r>
      <w:r w:rsidRPr="0022660A">
        <w:rPr>
          <w:lang w:val="ru-RU"/>
        </w:rPr>
        <w:t xml:space="preserve"> в качестве </w:t>
      </w:r>
      <w:r w:rsidRPr="0022660A">
        <w:rPr>
          <w:b/>
          <w:lang w:val="ru-RU"/>
        </w:rPr>
        <w:t>объекта</w:t>
      </w:r>
      <w:r w:rsidRPr="0022660A">
        <w:rPr>
          <w:lang w:val="ru-RU"/>
        </w:rPr>
        <w:t xml:space="preserve"> данного исследования избраны тексты научно-популярной медицинской литературы (статьи в СМИ, детских энциклопедиях, буклетах, проспектах).</w:t>
      </w:r>
    </w:p>
    <w:p w:rsidR="00E048CC" w:rsidRPr="006A5193" w:rsidRDefault="00E048CC" w:rsidP="0022660A">
      <w:pPr>
        <w:jc w:val="both"/>
        <w:rPr>
          <w:lang w:val="ru-RU"/>
        </w:rPr>
      </w:pPr>
    </w:p>
    <w:p w:rsidR="0022660A" w:rsidRPr="006A5193" w:rsidRDefault="0022660A" w:rsidP="0022660A">
      <w:pPr>
        <w:jc w:val="both"/>
        <w:rPr>
          <w:lang w:val="ru-RU"/>
        </w:rPr>
      </w:pPr>
      <w:r w:rsidRPr="0022660A">
        <w:rPr>
          <w:b/>
          <w:lang w:val="ru-RU"/>
        </w:rPr>
        <w:t xml:space="preserve">Предметом </w:t>
      </w:r>
      <w:r w:rsidRPr="0022660A">
        <w:rPr>
          <w:lang w:val="ru-RU"/>
        </w:rPr>
        <w:t>исследования являются лингвостилистические особенности современного научно-популярного медицинского текста.</w:t>
      </w:r>
    </w:p>
    <w:p w:rsidR="00E048CC" w:rsidRPr="006A5193" w:rsidRDefault="00E048CC" w:rsidP="0022660A">
      <w:pPr>
        <w:jc w:val="both"/>
        <w:rPr>
          <w:lang w:val="ru-RU"/>
        </w:rPr>
      </w:pPr>
    </w:p>
    <w:p w:rsidR="0022660A" w:rsidRPr="006A5193" w:rsidRDefault="0022660A" w:rsidP="0022660A">
      <w:pPr>
        <w:jc w:val="both"/>
        <w:rPr>
          <w:i/>
          <w:lang w:val="ru-RU"/>
        </w:rPr>
      </w:pPr>
      <w:r w:rsidRPr="0022660A">
        <w:rPr>
          <w:b/>
          <w:lang w:val="ru-RU"/>
        </w:rPr>
        <w:t>Методы и приёмы исследования</w:t>
      </w:r>
      <w:r w:rsidRPr="0022660A">
        <w:rPr>
          <w:lang w:val="ru-RU"/>
        </w:rPr>
        <w:t xml:space="preserve"> определены в соответствии с темой научной работы. В качестве основного метода исследования в работе использован  полевый анализ, в результате которого была построена полевая структура (модель) лингвостилистических средств; метод комплексного исследования практического материала, метод сплошной выборки языкового материала; описательный метод, включающий </w:t>
      </w:r>
      <w:r w:rsidRPr="0022660A">
        <w:rPr>
          <w:i/>
          <w:lang w:val="ru-RU"/>
        </w:rPr>
        <w:t>приёмы</w:t>
      </w:r>
      <w:r w:rsidRPr="0022660A">
        <w:rPr>
          <w:lang w:val="ru-RU"/>
        </w:rPr>
        <w:t xml:space="preserve"> наблюдения, обобщения, интерпретации, классификации анализируемого материала; метод количественного подсчёта. В исследовании применялись коммуникативно-деятельностный, функциональный,  системный и текстоориентированный</w:t>
      </w:r>
      <w:r w:rsidRPr="0022660A">
        <w:rPr>
          <w:i/>
          <w:lang w:val="ru-RU"/>
        </w:rPr>
        <w:t>подходы.</w:t>
      </w:r>
    </w:p>
    <w:p w:rsidR="00E048CC" w:rsidRPr="006A5193" w:rsidRDefault="00E048CC" w:rsidP="0022660A">
      <w:pPr>
        <w:jc w:val="both"/>
        <w:rPr>
          <w:i/>
          <w:lang w:val="ru-RU"/>
        </w:rPr>
      </w:pPr>
    </w:p>
    <w:p w:rsidR="0022660A" w:rsidRPr="006A5193" w:rsidRDefault="0022660A" w:rsidP="0022660A">
      <w:pPr>
        <w:jc w:val="both"/>
        <w:rPr>
          <w:lang w:val="ru-RU"/>
        </w:rPr>
      </w:pPr>
      <w:r w:rsidRPr="0022660A">
        <w:rPr>
          <w:b/>
          <w:lang w:val="ru-RU"/>
        </w:rPr>
        <w:t>Полученные результаты и их новизна:</w:t>
      </w:r>
      <w:r w:rsidRPr="0022660A">
        <w:rPr>
          <w:lang w:val="ru-RU"/>
        </w:rPr>
        <w:t xml:space="preserve"> научно-популярная медицинская статья рассматривается в качестве периферийного жанра, расположенного в пространстве междискурсивного  взаимодействия </w:t>
      </w:r>
      <w:r w:rsidRPr="0022660A">
        <w:rPr>
          <w:i/>
          <w:lang w:val="ru-RU"/>
        </w:rPr>
        <w:t>научного</w:t>
      </w:r>
      <w:r w:rsidRPr="0022660A">
        <w:rPr>
          <w:lang w:val="ru-RU"/>
        </w:rPr>
        <w:t xml:space="preserve"> и </w:t>
      </w:r>
      <w:r w:rsidRPr="0022660A">
        <w:rPr>
          <w:i/>
          <w:lang w:val="ru-RU"/>
        </w:rPr>
        <w:t>публицистического</w:t>
      </w:r>
      <w:r w:rsidRPr="0022660A">
        <w:rPr>
          <w:lang w:val="ru-RU"/>
        </w:rPr>
        <w:t xml:space="preserve"> стилей; впервые  лингвостилистические особенности научно-популярного медицинского текста были исследованы в качестве элементов полевой модели  как ядерные, центральные и периферийные. </w:t>
      </w:r>
    </w:p>
    <w:p w:rsidR="00E048CC" w:rsidRPr="006A5193" w:rsidRDefault="00E048CC" w:rsidP="0022660A">
      <w:pPr>
        <w:jc w:val="both"/>
        <w:rPr>
          <w:lang w:val="ru-RU"/>
        </w:rPr>
      </w:pPr>
    </w:p>
    <w:p w:rsidR="0022660A" w:rsidRPr="0022660A" w:rsidRDefault="0022660A" w:rsidP="0022660A">
      <w:pPr>
        <w:jc w:val="both"/>
        <w:rPr>
          <w:lang w:val="ru-RU"/>
        </w:rPr>
      </w:pPr>
      <w:r w:rsidRPr="0022660A">
        <w:rPr>
          <w:b/>
          <w:lang w:val="ru-RU"/>
        </w:rPr>
        <w:t>Область применения данной работы:</w:t>
      </w:r>
      <w:r w:rsidRPr="0022660A">
        <w:rPr>
          <w:lang w:val="ru-RU"/>
        </w:rPr>
        <w:t xml:space="preserve"> полученные результаты и вы</w:t>
      </w:r>
      <w:r w:rsidR="002033AD">
        <w:rPr>
          <w:lang w:val="ru-RU"/>
        </w:rPr>
        <w:t>воды могут быть использованы в</w:t>
      </w:r>
      <w:r w:rsidRPr="0022660A">
        <w:rPr>
          <w:lang w:val="ru-RU"/>
        </w:rPr>
        <w:t xml:space="preserve"> преподавании вузовских курсов стилистики русского языка, риторики и культуры речи, в том числе и  на медицинских факультетах Кыргызстана,  а также в практической работе при создании и анализе научно-популярных текстов на медицинские темы.</w:t>
      </w:r>
    </w:p>
    <w:p w:rsidR="0022660A" w:rsidRPr="0022660A" w:rsidRDefault="0022660A" w:rsidP="0022660A">
      <w:pPr>
        <w:ind w:firstLine="708"/>
        <w:jc w:val="both"/>
        <w:rPr>
          <w:lang w:val="ru-RU"/>
        </w:rPr>
      </w:pPr>
    </w:p>
    <w:p w:rsidR="0022660A" w:rsidRPr="0022660A" w:rsidRDefault="0022660A" w:rsidP="0022660A">
      <w:pPr>
        <w:ind w:left="360"/>
        <w:jc w:val="both"/>
        <w:rPr>
          <w:highlight w:val="yellow"/>
          <w:lang w:val="ru-RU"/>
        </w:rPr>
      </w:pPr>
    </w:p>
    <w:p w:rsidR="0022660A" w:rsidRPr="0022660A" w:rsidRDefault="0022660A" w:rsidP="0022660A">
      <w:pPr>
        <w:jc w:val="both"/>
        <w:rPr>
          <w:lang w:val="ru-RU"/>
        </w:rPr>
      </w:pPr>
    </w:p>
    <w:p w:rsidR="0022660A" w:rsidRPr="0022660A" w:rsidRDefault="0022660A" w:rsidP="0022660A">
      <w:pPr>
        <w:rPr>
          <w:lang w:val="ru-RU"/>
        </w:rPr>
      </w:pPr>
    </w:p>
    <w:p w:rsidR="0022660A" w:rsidRDefault="0022660A" w:rsidP="0022660A">
      <w:pPr>
        <w:rPr>
          <w:lang w:val="ru-RU"/>
        </w:rPr>
      </w:pPr>
    </w:p>
    <w:p w:rsidR="0022660A" w:rsidRDefault="0022660A" w:rsidP="0022660A">
      <w:pPr>
        <w:rPr>
          <w:lang w:val="ru-RU"/>
        </w:rPr>
      </w:pPr>
    </w:p>
    <w:p w:rsidR="0022660A" w:rsidRDefault="0022660A" w:rsidP="0022660A">
      <w:pPr>
        <w:rPr>
          <w:lang w:val="ru-RU"/>
        </w:rPr>
      </w:pPr>
    </w:p>
    <w:p w:rsidR="0022660A" w:rsidRDefault="0022660A" w:rsidP="0022660A">
      <w:pPr>
        <w:rPr>
          <w:lang w:val="ru-RU"/>
        </w:rPr>
      </w:pPr>
    </w:p>
    <w:p w:rsidR="0022660A" w:rsidRDefault="0022660A" w:rsidP="0022660A">
      <w:pPr>
        <w:rPr>
          <w:lang w:val="ru-RU"/>
        </w:rPr>
      </w:pPr>
    </w:p>
    <w:p w:rsidR="0022660A" w:rsidRDefault="0022660A" w:rsidP="0022660A">
      <w:pPr>
        <w:rPr>
          <w:lang w:val="ru-RU"/>
        </w:rPr>
      </w:pPr>
    </w:p>
    <w:p w:rsidR="0022660A" w:rsidRDefault="0022660A" w:rsidP="0022660A">
      <w:pPr>
        <w:rPr>
          <w:lang w:val="ru-RU"/>
        </w:rPr>
      </w:pPr>
    </w:p>
    <w:p w:rsidR="00A3322E" w:rsidRPr="00A3322E" w:rsidRDefault="00A3322E" w:rsidP="00A3322E">
      <w:pPr>
        <w:jc w:val="center"/>
        <w:rPr>
          <w:b/>
        </w:rPr>
      </w:pPr>
      <w:r w:rsidRPr="00A3322E">
        <w:rPr>
          <w:b/>
        </w:rPr>
        <w:t>SUMMARY</w:t>
      </w:r>
    </w:p>
    <w:p w:rsidR="00A3322E" w:rsidRPr="00A3322E" w:rsidRDefault="00A3322E" w:rsidP="00A3322E">
      <w:pPr>
        <w:jc w:val="center"/>
        <w:rPr>
          <w:b/>
        </w:rPr>
      </w:pPr>
      <w:r w:rsidRPr="00A3322E">
        <w:rPr>
          <w:b/>
        </w:rPr>
        <w:t>Dortsueva Natalya Ivanovna</w:t>
      </w:r>
    </w:p>
    <w:p w:rsidR="00A3322E" w:rsidRPr="00A3322E" w:rsidRDefault="00A3322E" w:rsidP="00A3322E">
      <w:pPr>
        <w:jc w:val="center"/>
        <w:rPr>
          <w:b/>
        </w:rPr>
      </w:pPr>
      <w:r w:rsidRPr="00A3322E">
        <w:rPr>
          <w:b/>
        </w:rPr>
        <w:t>«Linguostylistic features of popular science medical texts»</w:t>
      </w:r>
    </w:p>
    <w:p w:rsidR="00A3322E" w:rsidRPr="00A3322E" w:rsidRDefault="00A3322E" w:rsidP="00A3322E">
      <w:pPr>
        <w:jc w:val="center"/>
        <w:rPr>
          <w:b/>
        </w:rPr>
      </w:pPr>
      <w:r w:rsidRPr="00A3322E">
        <w:rPr>
          <w:b/>
        </w:rPr>
        <w:t>Dissertation for the degree of candidate of philological sciences, specialty 10.02.02 – Russian language</w:t>
      </w:r>
    </w:p>
    <w:p w:rsidR="00A3322E" w:rsidRPr="00A3322E" w:rsidRDefault="00A3322E" w:rsidP="00A3322E">
      <w:pPr>
        <w:jc w:val="center"/>
        <w:rPr>
          <w:b/>
        </w:rPr>
      </w:pPr>
    </w:p>
    <w:p w:rsidR="00A3322E" w:rsidRDefault="00A3322E" w:rsidP="00A3322E">
      <w:pPr>
        <w:jc w:val="both"/>
      </w:pPr>
      <w:r w:rsidRPr="00A3322E">
        <w:rPr>
          <w:b/>
        </w:rPr>
        <w:t xml:space="preserve">Key words: </w:t>
      </w:r>
      <w:r w:rsidRPr="00A3322E">
        <w:t>a popular science text, a popular science article, a popular science medical discourse, functional semantic-stylistic categories of accent, hypothetiveness, dialogue and evaluation, field model of a functional style,  expressivity  and emotiveness of a popular science medical discourse.</w:t>
      </w:r>
    </w:p>
    <w:p w:rsidR="00A3322E" w:rsidRPr="00A3322E" w:rsidRDefault="00A3322E" w:rsidP="00A3322E">
      <w:pPr>
        <w:jc w:val="both"/>
      </w:pPr>
    </w:p>
    <w:p w:rsidR="00A3322E" w:rsidRDefault="00A3322E" w:rsidP="00A3322E">
      <w:pPr>
        <w:jc w:val="both"/>
      </w:pPr>
      <w:r w:rsidRPr="00A3322E">
        <w:rPr>
          <w:b/>
        </w:rPr>
        <w:t>The object of the research:</w:t>
      </w:r>
      <w:r w:rsidRPr="00A3322E">
        <w:t xml:space="preserve"> the texts of popular science medical literature (articles in the media, children's encyclopedias, booklets, brochures) are elected as the object of the research.</w:t>
      </w:r>
    </w:p>
    <w:p w:rsidR="00A3322E" w:rsidRPr="00A3322E" w:rsidRDefault="00A3322E" w:rsidP="00A3322E">
      <w:pPr>
        <w:jc w:val="both"/>
      </w:pPr>
    </w:p>
    <w:p w:rsidR="00A3322E" w:rsidRDefault="00A3322E" w:rsidP="00A3322E">
      <w:pPr>
        <w:jc w:val="both"/>
      </w:pPr>
      <w:r w:rsidRPr="00A3322E">
        <w:rPr>
          <w:b/>
        </w:rPr>
        <w:t xml:space="preserve">The subject of the study </w:t>
      </w:r>
      <w:r w:rsidRPr="00A3322E">
        <w:t>is the linguostylistic features of the modern popular science medical text.</w:t>
      </w:r>
    </w:p>
    <w:p w:rsidR="00A3322E" w:rsidRPr="00A3322E" w:rsidRDefault="00A3322E" w:rsidP="00A3322E">
      <w:pPr>
        <w:jc w:val="both"/>
      </w:pPr>
    </w:p>
    <w:p w:rsidR="00A3322E" w:rsidRDefault="00A3322E" w:rsidP="00A3322E">
      <w:pPr>
        <w:jc w:val="both"/>
        <w:rPr>
          <w:color w:val="333333"/>
          <w:shd w:val="clear" w:color="auto" w:fill="F5F5F5"/>
        </w:rPr>
      </w:pPr>
      <w:r w:rsidRPr="00A3322E">
        <w:rPr>
          <w:b/>
        </w:rPr>
        <w:t xml:space="preserve">The methods and techniques of the investigation </w:t>
      </w:r>
      <w:r w:rsidRPr="00A3322E">
        <w:t xml:space="preserve">are defined </w:t>
      </w:r>
      <w:r w:rsidRPr="00A3322E">
        <w:rPr>
          <w:color w:val="333333"/>
          <w:shd w:val="clear" w:color="auto" w:fill="F5F5F5"/>
        </w:rPr>
        <w:t xml:space="preserve">in accordance with the theme of the scientific work. The main research method is the field analysis resulting in the  building of the field structure (model) of  </w:t>
      </w:r>
      <w:r w:rsidRPr="00A3322E">
        <w:t>linguostylistic</w:t>
      </w:r>
      <w:r w:rsidRPr="00A3322E">
        <w:rPr>
          <w:color w:val="333333"/>
          <w:shd w:val="clear" w:color="auto" w:fill="F5F5F5"/>
        </w:rPr>
        <w:t xml:space="preserve"> means, the method of a comprehensive study of a practical material, the method of continuous sampling of the linguistic material, descriptive method, including methods of observation, synthesis, interpretation and classification of the analyzed material, the method of quantification. The study used communication-activity, functional, system analysis and text-oriented approaches.</w:t>
      </w:r>
    </w:p>
    <w:p w:rsidR="00A3322E" w:rsidRDefault="00A3322E" w:rsidP="00A3322E">
      <w:pPr>
        <w:jc w:val="both"/>
        <w:rPr>
          <w:color w:val="333333"/>
          <w:shd w:val="clear" w:color="auto" w:fill="F5F5F5"/>
        </w:rPr>
      </w:pPr>
      <w:r w:rsidRPr="00A3322E">
        <w:rPr>
          <w:color w:val="333333"/>
          <w:shd w:val="clear" w:color="auto" w:fill="F5F5F5"/>
        </w:rPr>
        <w:br/>
      </w:r>
      <w:r w:rsidRPr="00A3322E">
        <w:rPr>
          <w:b/>
          <w:color w:val="333333"/>
          <w:shd w:val="clear" w:color="auto" w:fill="F5F5F5"/>
        </w:rPr>
        <w:t>The results obtained and their novelty:</w:t>
      </w:r>
      <w:r w:rsidRPr="00A3322E">
        <w:rPr>
          <w:color w:val="333333"/>
          <w:shd w:val="clear" w:color="auto" w:fill="F5F5F5"/>
        </w:rPr>
        <w:t xml:space="preserve"> the popular science medical article is seen as a peripheral genre, which is located in the space of interdiscoursive interaction of scientific and journalistic styles, for the first time </w:t>
      </w:r>
      <w:r w:rsidRPr="00A3322E">
        <w:t>linguostylistic</w:t>
      </w:r>
      <w:r w:rsidRPr="00A3322E">
        <w:rPr>
          <w:color w:val="333333"/>
          <w:shd w:val="clear" w:color="auto" w:fill="F5F5F5"/>
        </w:rPr>
        <w:t xml:space="preserve"> features of popular science medical texts have been studied as elements of the field model as nuclear, central and peripheral.</w:t>
      </w:r>
    </w:p>
    <w:p w:rsidR="00A3322E" w:rsidRPr="00A3322E" w:rsidRDefault="00A3322E" w:rsidP="00A3322E">
      <w:pPr>
        <w:jc w:val="both"/>
        <w:rPr>
          <w:color w:val="333333"/>
          <w:shd w:val="clear" w:color="auto" w:fill="F5F5F5"/>
        </w:rPr>
      </w:pPr>
      <w:r w:rsidRPr="00A3322E">
        <w:rPr>
          <w:color w:val="333333"/>
          <w:shd w:val="clear" w:color="auto" w:fill="F5F5F5"/>
        </w:rPr>
        <w:br/>
      </w:r>
      <w:r w:rsidRPr="00A3322E">
        <w:rPr>
          <w:b/>
          <w:color w:val="333333"/>
          <w:shd w:val="clear" w:color="auto" w:fill="F5F5F5"/>
        </w:rPr>
        <w:t>Scope of this work:</w:t>
      </w:r>
      <w:r w:rsidRPr="00A3322E">
        <w:rPr>
          <w:color w:val="333333"/>
          <w:shd w:val="clear" w:color="auto" w:fill="F5F5F5"/>
        </w:rPr>
        <w:t xml:space="preserve"> the results and conclusions can be used in teaching university courses on the style of the Russian language, rhetoric and culture of speech, as well as in the medical faculties in Kyrgyzstan, and in practical work on the creation and analysis of popular science texts on medical topics.</w:t>
      </w:r>
    </w:p>
    <w:p w:rsidR="00A3322E" w:rsidRPr="00A3322E" w:rsidRDefault="00A3322E" w:rsidP="00A3322E">
      <w:pPr>
        <w:jc w:val="both"/>
        <w:rPr>
          <w:rFonts w:eastAsia="Calibri"/>
        </w:rPr>
      </w:pPr>
    </w:p>
    <w:p w:rsidR="00A3322E" w:rsidRDefault="00A3322E" w:rsidP="00A3322E">
      <w:pPr>
        <w:spacing w:line="360" w:lineRule="auto"/>
        <w:jc w:val="both"/>
        <w:rPr>
          <w:sz w:val="28"/>
          <w:szCs w:val="28"/>
        </w:rPr>
      </w:pPr>
    </w:p>
    <w:p w:rsidR="00A3322E" w:rsidRPr="00A3322E" w:rsidRDefault="00A3322E" w:rsidP="00A3322E"/>
    <w:p w:rsidR="00A3322E" w:rsidRPr="00A3322E" w:rsidRDefault="00A3322E" w:rsidP="00A3322E"/>
    <w:p w:rsidR="0022660A" w:rsidRPr="00A3322E" w:rsidRDefault="0022660A" w:rsidP="0022660A"/>
    <w:sectPr w:rsidR="0022660A" w:rsidRPr="00A3322E" w:rsidSect="003624CD">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19E" w:rsidRDefault="00AD319E" w:rsidP="00494415">
      <w:r>
        <w:separator/>
      </w:r>
    </w:p>
  </w:endnote>
  <w:endnote w:type="continuationSeparator" w:id="1">
    <w:p w:rsidR="00AD319E" w:rsidRDefault="00AD319E" w:rsidP="004944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5508937"/>
      <w:docPartObj>
        <w:docPartGallery w:val="Page Numbers (Bottom of Page)"/>
        <w:docPartUnique/>
      </w:docPartObj>
    </w:sdtPr>
    <w:sdtContent>
      <w:p w:rsidR="00DE024A" w:rsidRDefault="009F4F7B">
        <w:pPr>
          <w:pStyle w:val="a6"/>
          <w:jc w:val="center"/>
        </w:pPr>
        <w:r>
          <w:fldChar w:fldCharType="begin"/>
        </w:r>
        <w:r w:rsidR="00DE024A">
          <w:instrText>PAGE   \* MERGEFORMAT</w:instrText>
        </w:r>
        <w:r>
          <w:fldChar w:fldCharType="separate"/>
        </w:r>
        <w:r w:rsidR="00D20CAA" w:rsidRPr="00D20CAA">
          <w:rPr>
            <w:noProof/>
            <w:lang w:val="ru-RU"/>
          </w:rPr>
          <w:t>25</w:t>
        </w:r>
        <w:r>
          <w:fldChar w:fldCharType="end"/>
        </w:r>
      </w:p>
    </w:sdtContent>
  </w:sdt>
  <w:p w:rsidR="00DE024A" w:rsidRDefault="00DE024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19E" w:rsidRDefault="00AD319E" w:rsidP="00494415">
      <w:r>
        <w:separator/>
      </w:r>
    </w:p>
  </w:footnote>
  <w:footnote w:type="continuationSeparator" w:id="1">
    <w:p w:rsidR="00AD319E" w:rsidRDefault="00AD319E" w:rsidP="004944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E69D5"/>
    <w:multiLevelType w:val="hybridMultilevel"/>
    <w:tmpl w:val="3C54C7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D702F2"/>
    <w:multiLevelType w:val="hybridMultilevel"/>
    <w:tmpl w:val="5066BC60"/>
    <w:lvl w:ilvl="0" w:tplc="DA3E19A0">
      <w:start w:val="143"/>
      <w:numFmt w:val="decimal"/>
      <w:lvlText w:val="%1."/>
      <w:lvlJc w:val="left"/>
      <w:pPr>
        <w:ind w:left="600" w:hanging="525"/>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nsid w:val="13CA6FCD"/>
    <w:multiLevelType w:val="hybridMultilevel"/>
    <w:tmpl w:val="77BCD312"/>
    <w:lvl w:ilvl="0" w:tplc="04190011">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3DC254C"/>
    <w:multiLevelType w:val="hybridMultilevel"/>
    <w:tmpl w:val="BE5ED1F8"/>
    <w:lvl w:ilvl="0" w:tplc="90B870F8">
      <w:start w:val="1"/>
      <w:numFmt w:val="decimal"/>
      <w:lvlText w:val="%1."/>
      <w:lvlJc w:val="left"/>
      <w:pPr>
        <w:ind w:left="92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A65A83"/>
    <w:multiLevelType w:val="hybridMultilevel"/>
    <w:tmpl w:val="9BD0E706"/>
    <w:lvl w:ilvl="0" w:tplc="6442A18A">
      <w:start w:val="1"/>
      <w:numFmt w:val="decimal"/>
      <w:lvlText w:val="%1."/>
      <w:lvlJc w:val="left"/>
      <w:pPr>
        <w:ind w:left="644" w:hanging="360"/>
      </w:pPr>
      <w:rPr>
        <w:rFonts w:hint="default"/>
        <w:b/>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3FE62A66"/>
    <w:multiLevelType w:val="hybridMultilevel"/>
    <w:tmpl w:val="6CFEE31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8A108C"/>
    <w:multiLevelType w:val="hybridMultilevel"/>
    <w:tmpl w:val="43405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61147D"/>
    <w:multiLevelType w:val="hybridMultilevel"/>
    <w:tmpl w:val="5FA8107C"/>
    <w:lvl w:ilvl="0" w:tplc="AE36CB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E1064D"/>
    <w:multiLevelType w:val="multilevel"/>
    <w:tmpl w:val="A14E9472"/>
    <w:lvl w:ilvl="0">
      <w:start w:val="1"/>
      <w:numFmt w:val="decimal"/>
      <w:lvlText w:val="%1."/>
      <w:lvlJc w:val="left"/>
      <w:pPr>
        <w:ind w:left="720" w:hanging="360"/>
      </w:pPr>
      <w:rPr>
        <w:rFonts w:ascii="Times New Roman" w:eastAsia="Times New Roman" w:hAnsi="Times New Roman" w:cs="Times New Roman"/>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D616EEB"/>
    <w:multiLevelType w:val="hybridMultilevel"/>
    <w:tmpl w:val="41ACE9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79C72D32"/>
    <w:multiLevelType w:val="hybridMultilevel"/>
    <w:tmpl w:val="DFBE0D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0"/>
  </w:num>
  <w:num w:numId="2">
    <w:abstractNumId w:val="3"/>
  </w:num>
  <w:num w:numId="3">
    <w:abstractNumId w:val="1"/>
  </w:num>
  <w:num w:numId="4">
    <w:abstractNumId w:val="8"/>
  </w:num>
  <w:num w:numId="5">
    <w:abstractNumId w:val="7"/>
  </w:num>
  <w:num w:numId="6">
    <w:abstractNumId w:val="5"/>
  </w:num>
  <w:num w:numId="7">
    <w:abstractNumId w:val="2"/>
  </w:num>
  <w:num w:numId="8">
    <w:abstractNumId w:val="0"/>
  </w:num>
  <w:num w:numId="9">
    <w:abstractNumId w:val="6"/>
  </w:num>
  <w:num w:numId="10">
    <w:abstractNumId w:val="9"/>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51A51"/>
    <w:rsid w:val="00001BD9"/>
    <w:rsid w:val="0001344B"/>
    <w:rsid w:val="00014457"/>
    <w:rsid w:val="0001731C"/>
    <w:rsid w:val="00022FBF"/>
    <w:rsid w:val="00024EB0"/>
    <w:rsid w:val="00026332"/>
    <w:rsid w:val="00035086"/>
    <w:rsid w:val="00043560"/>
    <w:rsid w:val="000445CD"/>
    <w:rsid w:val="000526E5"/>
    <w:rsid w:val="00052D37"/>
    <w:rsid w:val="000639C4"/>
    <w:rsid w:val="0006461D"/>
    <w:rsid w:val="000677E3"/>
    <w:rsid w:val="00073160"/>
    <w:rsid w:val="00073C24"/>
    <w:rsid w:val="00076A2D"/>
    <w:rsid w:val="00077C65"/>
    <w:rsid w:val="000810AF"/>
    <w:rsid w:val="0008125D"/>
    <w:rsid w:val="00092113"/>
    <w:rsid w:val="00093795"/>
    <w:rsid w:val="00093D3E"/>
    <w:rsid w:val="00095D2A"/>
    <w:rsid w:val="000A2C71"/>
    <w:rsid w:val="000B25D2"/>
    <w:rsid w:val="000C01CC"/>
    <w:rsid w:val="000C379B"/>
    <w:rsid w:val="000C4FE0"/>
    <w:rsid w:val="000C6BE0"/>
    <w:rsid w:val="000D077A"/>
    <w:rsid w:val="000D61CF"/>
    <w:rsid w:val="000E0134"/>
    <w:rsid w:val="000E0904"/>
    <w:rsid w:val="000E2408"/>
    <w:rsid w:val="000E5793"/>
    <w:rsid w:val="000E7342"/>
    <w:rsid w:val="000F4B53"/>
    <w:rsid w:val="000F6CFB"/>
    <w:rsid w:val="000F7D13"/>
    <w:rsid w:val="001005C4"/>
    <w:rsid w:val="0010257C"/>
    <w:rsid w:val="001028E3"/>
    <w:rsid w:val="00106816"/>
    <w:rsid w:val="001130C4"/>
    <w:rsid w:val="001169E7"/>
    <w:rsid w:val="00133A84"/>
    <w:rsid w:val="00134CB2"/>
    <w:rsid w:val="00143F33"/>
    <w:rsid w:val="00144C56"/>
    <w:rsid w:val="00146D1F"/>
    <w:rsid w:val="00147962"/>
    <w:rsid w:val="001511A2"/>
    <w:rsid w:val="00151A51"/>
    <w:rsid w:val="001628F5"/>
    <w:rsid w:val="001636E1"/>
    <w:rsid w:val="001647EB"/>
    <w:rsid w:val="001656B9"/>
    <w:rsid w:val="001722A1"/>
    <w:rsid w:val="001738F9"/>
    <w:rsid w:val="0018304B"/>
    <w:rsid w:val="00185DAB"/>
    <w:rsid w:val="001970D0"/>
    <w:rsid w:val="001A0E60"/>
    <w:rsid w:val="001A216F"/>
    <w:rsid w:val="001A3BC1"/>
    <w:rsid w:val="001A3EDA"/>
    <w:rsid w:val="001B1425"/>
    <w:rsid w:val="001B1ACA"/>
    <w:rsid w:val="001C3422"/>
    <w:rsid w:val="001C7835"/>
    <w:rsid w:val="001D122B"/>
    <w:rsid w:val="001D151E"/>
    <w:rsid w:val="001E4EE0"/>
    <w:rsid w:val="001E50E4"/>
    <w:rsid w:val="001E6969"/>
    <w:rsid w:val="001F1F30"/>
    <w:rsid w:val="002033AD"/>
    <w:rsid w:val="00210FC5"/>
    <w:rsid w:val="00223B08"/>
    <w:rsid w:val="0022660A"/>
    <w:rsid w:val="002312B3"/>
    <w:rsid w:val="00234318"/>
    <w:rsid w:val="00237E14"/>
    <w:rsid w:val="00240C71"/>
    <w:rsid w:val="00255B8B"/>
    <w:rsid w:val="002628A8"/>
    <w:rsid w:val="00262A33"/>
    <w:rsid w:val="00265FEB"/>
    <w:rsid w:val="00266F87"/>
    <w:rsid w:val="00276524"/>
    <w:rsid w:val="00282526"/>
    <w:rsid w:val="0028282C"/>
    <w:rsid w:val="0028661B"/>
    <w:rsid w:val="002872A8"/>
    <w:rsid w:val="0029327A"/>
    <w:rsid w:val="00294E6E"/>
    <w:rsid w:val="00295960"/>
    <w:rsid w:val="00295B05"/>
    <w:rsid w:val="002A1AE0"/>
    <w:rsid w:val="002A21BD"/>
    <w:rsid w:val="002A32B3"/>
    <w:rsid w:val="002A7006"/>
    <w:rsid w:val="002B43B2"/>
    <w:rsid w:val="002B5F7B"/>
    <w:rsid w:val="002B67AE"/>
    <w:rsid w:val="002C2455"/>
    <w:rsid w:val="002C6446"/>
    <w:rsid w:val="002D03D9"/>
    <w:rsid w:val="002D311B"/>
    <w:rsid w:val="002D5BBA"/>
    <w:rsid w:val="002D7E38"/>
    <w:rsid w:val="002E2773"/>
    <w:rsid w:val="002E2F93"/>
    <w:rsid w:val="002E7DFD"/>
    <w:rsid w:val="002F6EEB"/>
    <w:rsid w:val="002F7B37"/>
    <w:rsid w:val="00302258"/>
    <w:rsid w:val="00307D8E"/>
    <w:rsid w:val="003118FB"/>
    <w:rsid w:val="00316161"/>
    <w:rsid w:val="003201A1"/>
    <w:rsid w:val="00323F14"/>
    <w:rsid w:val="003258AE"/>
    <w:rsid w:val="00326AB1"/>
    <w:rsid w:val="00331851"/>
    <w:rsid w:val="003353B8"/>
    <w:rsid w:val="00336AE7"/>
    <w:rsid w:val="003454FA"/>
    <w:rsid w:val="00346D92"/>
    <w:rsid w:val="003517C6"/>
    <w:rsid w:val="0035228A"/>
    <w:rsid w:val="00352646"/>
    <w:rsid w:val="0036202C"/>
    <w:rsid w:val="003624CD"/>
    <w:rsid w:val="003624D0"/>
    <w:rsid w:val="00371213"/>
    <w:rsid w:val="00380382"/>
    <w:rsid w:val="00381671"/>
    <w:rsid w:val="00382FB9"/>
    <w:rsid w:val="0038756C"/>
    <w:rsid w:val="00387AE4"/>
    <w:rsid w:val="003930CE"/>
    <w:rsid w:val="003965B8"/>
    <w:rsid w:val="00396AFA"/>
    <w:rsid w:val="003A2636"/>
    <w:rsid w:val="003A476F"/>
    <w:rsid w:val="003A6ED4"/>
    <w:rsid w:val="003B0D56"/>
    <w:rsid w:val="003B439F"/>
    <w:rsid w:val="003C20DE"/>
    <w:rsid w:val="003C670B"/>
    <w:rsid w:val="003C7538"/>
    <w:rsid w:val="003C75E3"/>
    <w:rsid w:val="003D06F4"/>
    <w:rsid w:val="003D4A76"/>
    <w:rsid w:val="003D5F1B"/>
    <w:rsid w:val="003D69B2"/>
    <w:rsid w:val="003F07A3"/>
    <w:rsid w:val="003F4419"/>
    <w:rsid w:val="003F7C1A"/>
    <w:rsid w:val="0040125B"/>
    <w:rsid w:val="00402072"/>
    <w:rsid w:val="00403183"/>
    <w:rsid w:val="004072C6"/>
    <w:rsid w:val="00422498"/>
    <w:rsid w:val="00422EAF"/>
    <w:rsid w:val="0042703D"/>
    <w:rsid w:val="004317CD"/>
    <w:rsid w:val="0043564A"/>
    <w:rsid w:val="0043572E"/>
    <w:rsid w:val="00436DEC"/>
    <w:rsid w:val="004411E7"/>
    <w:rsid w:val="0044253C"/>
    <w:rsid w:val="00445571"/>
    <w:rsid w:val="00445B67"/>
    <w:rsid w:val="004624B7"/>
    <w:rsid w:val="0046532F"/>
    <w:rsid w:val="004714B2"/>
    <w:rsid w:val="004719E6"/>
    <w:rsid w:val="0048001F"/>
    <w:rsid w:val="00480407"/>
    <w:rsid w:val="00481139"/>
    <w:rsid w:val="00491741"/>
    <w:rsid w:val="00491B89"/>
    <w:rsid w:val="00494415"/>
    <w:rsid w:val="00495468"/>
    <w:rsid w:val="004A1129"/>
    <w:rsid w:val="004A47F7"/>
    <w:rsid w:val="004A58B0"/>
    <w:rsid w:val="004B1411"/>
    <w:rsid w:val="004C11BB"/>
    <w:rsid w:val="004C4427"/>
    <w:rsid w:val="004C4CAF"/>
    <w:rsid w:val="004D4589"/>
    <w:rsid w:val="004D524A"/>
    <w:rsid w:val="004D6C51"/>
    <w:rsid w:val="004F11F5"/>
    <w:rsid w:val="004F1FC9"/>
    <w:rsid w:val="004F236D"/>
    <w:rsid w:val="004F5C17"/>
    <w:rsid w:val="00506C67"/>
    <w:rsid w:val="00510D43"/>
    <w:rsid w:val="00512B0F"/>
    <w:rsid w:val="0051308A"/>
    <w:rsid w:val="00515FFE"/>
    <w:rsid w:val="00523C11"/>
    <w:rsid w:val="005245DC"/>
    <w:rsid w:val="005247BC"/>
    <w:rsid w:val="00524A2F"/>
    <w:rsid w:val="00532932"/>
    <w:rsid w:val="00533B52"/>
    <w:rsid w:val="0053424F"/>
    <w:rsid w:val="00534C0E"/>
    <w:rsid w:val="00537A6A"/>
    <w:rsid w:val="005521AC"/>
    <w:rsid w:val="005525B2"/>
    <w:rsid w:val="00554C11"/>
    <w:rsid w:val="00557F68"/>
    <w:rsid w:val="00561958"/>
    <w:rsid w:val="00575380"/>
    <w:rsid w:val="00582DAF"/>
    <w:rsid w:val="0058647C"/>
    <w:rsid w:val="00593E29"/>
    <w:rsid w:val="00594E96"/>
    <w:rsid w:val="005A2ABC"/>
    <w:rsid w:val="005B0F52"/>
    <w:rsid w:val="005C1404"/>
    <w:rsid w:val="005C3A2E"/>
    <w:rsid w:val="005C4D56"/>
    <w:rsid w:val="005D00C7"/>
    <w:rsid w:val="005D0825"/>
    <w:rsid w:val="005D2171"/>
    <w:rsid w:val="005D3B4D"/>
    <w:rsid w:val="005D7D0C"/>
    <w:rsid w:val="005E05D8"/>
    <w:rsid w:val="005E34FB"/>
    <w:rsid w:val="005E687F"/>
    <w:rsid w:val="005F1D31"/>
    <w:rsid w:val="005F6445"/>
    <w:rsid w:val="0060539D"/>
    <w:rsid w:val="00617E8C"/>
    <w:rsid w:val="00620DFE"/>
    <w:rsid w:val="00620E16"/>
    <w:rsid w:val="006231BF"/>
    <w:rsid w:val="006239D6"/>
    <w:rsid w:val="00624B0E"/>
    <w:rsid w:val="00626634"/>
    <w:rsid w:val="00626B38"/>
    <w:rsid w:val="006318A7"/>
    <w:rsid w:val="0064658C"/>
    <w:rsid w:val="00653508"/>
    <w:rsid w:val="0065501D"/>
    <w:rsid w:val="0065607B"/>
    <w:rsid w:val="00657833"/>
    <w:rsid w:val="00657FB8"/>
    <w:rsid w:val="00675F7F"/>
    <w:rsid w:val="00677E4A"/>
    <w:rsid w:val="00692432"/>
    <w:rsid w:val="006A36CB"/>
    <w:rsid w:val="006A50E1"/>
    <w:rsid w:val="006A5193"/>
    <w:rsid w:val="006B529E"/>
    <w:rsid w:val="006C36E4"/>
    <w:rsid w:val="006C5C4D"/>
    <w:rsid w:val="006D2CAC"/>
    <w:rsid w:val="006D5569"/>
    <w:rsid w:val="006D6E1F"/>
    <w:rsid w:val="006E369A"/>
    <w:rsid w:val="006E5954"/>
    <w:rsid w:val="006E7761"/>
    <w:rsid w:val="006F1C04"/>
    <w:rsid w:val="006F2A95"/>
    <w:rsid w:val="00711CB2"/>
    <w:rsid w:val="00712E57"/>
    <w:rsid w:val="0071562F"/>
    <w:rsid w:val="0072049E"/>
    <w:rsid w:val="00724B82"/>
    <w:rsid w:val="007277E6"/>
    <w:rsid w:val="00727DEE"/>
    <w:rsid w:val="00732290"/>
    <w:rsid w:val="00734D54"/>
    <w:rsid w:val="007413EE"/>
    <w:rsid w:val="00744ED3"/>
    <w:rsid w:val="00750888"/>
    <w:rsid w:val="0075346D"/>
    <w:rsid w:val="00753581"/>
    <w:rsid w:val="007625D7"/>
    <w:rsid w:val="00763549"/>
    <w:rsid w:val="0076556B"/>
    <w:rsid w:val="0076602B"/>
    <w:rsid w:val="00775920"/>
    <w:rsid w:val="0078444D"/>
    <w:rsid w:val="00786141"/>
    <w:rsid w:val="0079267A"/>
    <w:rsid w:val="0079351C"/>
    <w:rsid w:val="00794E3B"/>
    <w:rsid w:val="007955C2"/>
    <w:rsid w:val="007A0D57"/>
    <w:rsid w:val="007A2804"/>
    <w:rsid w:val="007A50BE"/>
    <w:rsid w:val="007B7B1D"/>
    <w:rsid w:val="007C14D8"/>
    <w:rsid w:val="007C1E97"/>
    <w:rsid w:val="007C20D9"/>
    <w:rsid w:val="007C5525"/>
    <w:rsid w:val="007C5F0B"/>
    <w:rsid w:val="007C6780"/>
    <w:rsid w:val="007D3665"/>
    <w:rsid w:val="007D5066"/>
    <w:rsid w:val="007D6080"/>
    <w:rsid w:val="007D61F8"/>
    <w:rsid w:val="007E222E"/>
    <w:rsid w:val="007F00CC"/>
    <w:rsid w:val="007F1285"/>
    <w:rsid w:val="007F45E7"/>
    <w:rsid w:val="00800E03"/>
    <w:rsid w:val="00814220"/>
    <w:rsid w:val="0082187C"/>
    <w:rsid w:val="008247FF"/>
    <w:rsid w:val="0082651E"/>
    <w:rsid w:val="008316BD"/>
    <w:rsid w:val="00836144"/>
    <w:rsid w:val="00843D2B"/>
    <w:rsid w:val="00852C7F"/>
    <w:rsid w:val="008541F2"/>
    <w:rsid w:val="008574B4"/>
    <w:rsid w:val="00876196"/>
    <w:rsid w:val="008809E9"/>
    <w:rsid w:val="00884166"/>
    <w:rsid w:val="008848F6"/>
    <w:rsid w:val="008867F8"/>
    <w:rsid w:val="008879ED"/>
    <w:rsid w:val="00893246"/>
    <w:rsid w:val="00897B18"/>
    <w:rsid w:val="008A2827"/>
    <w:rsid w:val="008A6279"/>
    <w:rsid w:val="008B3AC7"/>
    <w:rsid w:val="008C2D0F"/>
    <w:rsid w:val="008D1A00"/>
    <w:rsid w:val="008D666B"/>
    <w:rsid w:val="008D7D07"/>
    <w:rsid w:val="008E03E8"/>
    <w:rsid w:val="008E37E2"/>
    <w:rsid w:val="008F1B77"/>
    <w:rsid w:val="00903729"/>
    <w:rsid w:val="00904908"/>
    <w:rsid w:val="00910733"/>
    <w:rsid w:val="00912669"/>
    <w:rsid w:val="009134B2"/>
    <w:rsid w:val="009225AD"/>
    <w:rsid w:val="00924195"/>
    <w:rsid w:val="009243CA"/>
    <w:rsid w:val="00932105"/>
    <w:rsid w:val="00935715"/>
    <w:rsid w:val="00936CE0"/>
    <w:rsid w:val="00940641"/>
    <w:rsid w:val="00942040"/>
    <w:rsid w:val="00944395"/>
    <w:rsid w:val="00950384"/>
    <w:rsid w:val="00955943"/>
    <w:rsid w:val="00961607"/>
    <w:rsid w:val="00963EDC"/>
    <w:rsid w:val="009720E1"/>
    <w:rsid w:val="00981BB6"/>
    <w:rsid w:val="009903FA"/>
    <w:rsid w:val="009A2B0E"/>
    <w:rsid w:val="009A439B"/>
    <w:rsid w:val="009B1F68"/>
    <w:rsid w:val="009B3AA2"/>
    <w:rsid w:val="009B6387"/>
    <w:rsid w:val="009B70D5"/>
    <w:rsid w:val="009C2041"/>
    <w:rsid w:val="009C28EA"/>
    <w:rsid w:val="009C4C80"/>
    <w:rsid w:val="009C5A03"/>
    <w:rsid w:val="009D1C26"/>
    <w:rsid w:val="009D4C54"/>
    <w:rsid w:val="009E4E45"/>
    <w:rsid w:val="009E722E"/>
    <w:rsid w:val="009E7860"/>
    <w:rsid w:val="009F19EC"/>
    <w:rsid w:val="009F20ED"/>
    <w:rsid w:val="009F4D35"/>
    <w:rsid w:val="009F4F7B"/>
    <w:rsid w:val="00A02896"/>
    <w:rsid w:val="00A04B38"/>
    <w:rsid w:val="00A1319C"/>
    <w:rsid w:val="00A22612"/>
    <w:rsid w:val="00A2265D"/>
    <w:rsid w:val="00A22CDA"/>
    <w:rsid w:val="00A23E2F"/>
    <w:rsid w:val="00A3322E"/>
    <w:rsid w:val="00A40BA2"/>
    <w:rsid w:val="00A42BB7"/>
    <w:rsid w:val="00A50F3A"/>
    <w:rsid w:val="00A52AF1"/>
    <w:rsid w:val="00A533DD"/>
    <w:rsid w:val="00A5549B"/>
    <w:rsid w:val="00A60C8A"/>
    <w:rsid w:val="00A71AA8"/>
    <w:rsid w:val="00A73F98"/>
    <w:rsid w:val="00A8017B"/>
    <w:rsid w:val="00A8144C"/>
    <w:rsid w:val="00A90CF6"/>
    <w:rsid w:val="00AA3479"/>
    <w:rsid w:val="00AB40FE"/>
    <w:rsid w:val="00AC418E"/>
    <w:rsid w:val="00AD319E"/>
    <w:rsid w:val="00AD60F4"/>
    <w:rsid w:val="00AE1C28"/>
    <w:rsid w:val="00AF1DEF"/>
    <w:rsid w:val="00AF2A28"/>
    <w:rsid w:val="00AF2D7E"/>
    <w:rsid w:val="00AF722E"/>
    <w:rsid w:val="00B05AA6"/>
    <w:rsid w:val="00B20C46"/>
    <w:rsid w:val="00B2230C"/>
    <w:rsid w:val="00B23D81"/>
    <w:rsid w:val="00B27581"/>
    <w:rsid w:val="00B4014C"/>
    <w:rsid w:val="00B42955"/>
    <w:rsid w:val="00B4316F"/>
    <w:rsid w:val="00B5608E"/>
    <w:rsid w:val="00B609FF"/>
    <w:rsid w:val="00B759CC"/>
    <w:rsid w:val="00B7724D"/>
    <w:rsid w:val="00B772C7"/>
    <w:rsid w:val="00B90DBA"/>
    <w:rsid w:val="00BA2DD7"/>
    <w:rsid w:val="00BA32AD"/>
    <w:rsid w:val="00BB53A0"/>
    <w:rsid w:val="00BB7CA4"/>
    <w:rsid w:val="00BC17A6"/>
    <w:rsid w:val="00BC3B47"/>
    <w:rsid w:val="00BD1AE4"/>
    <w:rsid w:val="00BE0CC0"/>
    <w:rsid w:val="00BE4C94"/>
    <w:rsid w:val="00BE5F12"/>
    <w:rsid w:val="00BF1F71"/>
    <w:rsid w:val="00BF508C"/>
    <w:rsid w:val="00BF5EA0"/>
    <w:rsid w:val="00C00B11"/>
    <w:rsid w:val="00C063CD"/>
    <w:rsid w:val="00C0650F"/>
    <w:rsid w:val="00C10179"/>
    <w:rsid w:val="00C135D8"/>
    <w:rsid w:val="00C219D1"/>
    <w:rsid w:val="00C30974"/>
    <w:rsid w:val="00C33674"/>
    <w:rsid w:val="00C337D7"/>
    <w:rsid w:val="00C37B9C"/>
    <w:rsid w:val="00C4046A"/>
    <w:rsid w:val="00C40D39"/>
    <w:rsid w:val="00C42805"/>
    <w:rsid w:val="00C457AE"/>
    <w:rsid w:val="00C45976"/>
    <w:rsid w:val="00C4773C"/>
    <w:rsid w:val="00C6285D"/>
    <w:rsid w:val="00C65CBD"/>
    <w:rsid w:val="00C75054"/>
    <w:rsid w:val="00C7657F"/>
    <w:rsid w:val="00C96BC6"/>
    <w:rsid w:val="00CA1EB3"/>
    <w:rsid w:val="00CA5612"/>
    <w:rsid w:val="00CA6232"/>
    <w:rsid w:val="00CA715F"/>
    <w:rsid w:val="00CB4010"/>
    <w:rsid w:val="00CB699F"/>
    <w:rsid w:val="00CC088D"/>
    <w:rsid w:val="00CD522E"/>
    <w:rsid w:val="00CE289F"/>
    <w:rsid w:val="00CE3E97"/>
    <w:rsid w:val="00CE622A"/>
    <w:rsid w:val="00CF0EF3"/>
    <w:rsid w:val="00CF610E"/>
    <w:rsid w:val="00CF7278"/>
    <w:rsid w:val="00D0371F"/>
    <w:rsid w:val="00D101F7"/>
    <w:rsid w:val="00D20CAA"/>
    <w:rsid w:val="00D2244F"/>
    <w:rsid w:val="00D33B96"/>
    <w:rsid w:val="00D41394"/>
    <w:rsid w:val="00D477CB"/>
    <w:rsid w:val="00D53773"/>
    <w:rsid w:val="00D53D41"/>
    <w:rsid w:val="00D56B8D"/>
    <w:rsid w:val="00D57BF7"/>
    <w:rsid w:val="00D57DA7"/>
    <w:rsid w:val="00D603F0"/>
    <w:rsid w:val="00D65EE0"/>
    <w:rsid w:val="00D7221B"/>
    <w:rsid w:val="00D77519"/>
    <w:rsid w:val="00D8341A"/>
    <w:rsid w:val="00D840A3"/>
    <w:rsid w:val="00D851FB"/>
    <w:rsid w:val="00D861B5"/>
    <w:rsid w:val="00D9547F"/>
    <w:rsid w:val="00D966C6"/>
    <w:rsid w:val="00DA34C7"/>
    <w:rsid w:val="00DB4620"/>
    <w:rsid w:val="00DB5687"/>
    <w:rsid w:val="00DC0B44"/>
    <w:rsid w:val="00DD213A"/>
    <w:rsid w:val="00DD2D5D"/>
    <w:rsid w:val="00DE024A"/>
    <w:rsid w:val="00DE1307"/>
    <w:rsid w:val="00DE6441"/>
    <w:rsid w:val="00DE664E"/>
    <w:rsid w:val="00DE6F73"/>
    <w:rsid w:val="00DE7209"/>
    <w:rsid w:val="00E048CC"/>
    <w:rsid w:val="00E13F5C"/>
    <w:rsid w:val="00E1418A"/>
    <w:rsid w:val="00E22E15"/>
    <w:rsid w:val="00E27C0E"/>
    <w:rsid w:val="00E32B20"/>
    <w:rsid w:val="00E33447"/>
    <w:rsid w:val="00E36BE9"/>
    <w:rsid w:val="00E42D18"/>
    <w:rsid w:val="00E4550E"/>
    <w:rsid w:val="00E45F5F"/>
    <w:rsid w:val="00E467AE"/>
    <w:rsid w:val="00E46F6E"/>
    <w:rsid w:val="00E534FD"/>
    <w:rsid w:val="00E606E9"/>
    <w:rsid w:val="00E6218E"/>
    <w:rsid w:val="00E7653A"/>
    <w:rsid w:val="00E80EA6"/>
    <w:rsid w:val="00E85A75"/>
    <w:rsid w:val="00E92A1F"/>
    <w:rsid w:val="00E92C86"/>
    <w:rsid w:val="00EA4DBC"/>
    <w:rsid w:val="00EA65B7"/>
    <w:rsid w:val="00EA6F9D"/>
    <w:rsid w:val="00EB07F2"/>
    <w:rsid w:val="00EB0E19"/>
    <w:rsid w:val="00EB300D"/>
    <w:rsid w:val="00EB5C83"/>
    <w:rsid w:val="00EC4D71"/>
    <w:rsid w:val="00EC5DA9"/>
    <w:rsid w:val="00EC7ECE"/>
    <w:rsid w:val="00ED2E8C"/>
    <w:rsid w:val="00ED380A"/>
    <w:rsid w:val="00ED71B4"/>
    <w:rsid w:val="00EE0044"/>
    <w:rsid w:val="00EE4812"/>
    <w:rsid w:val="00EE73CE"/>
    <w:rsid w:val="00EF3E94"/>
    <w:rsid w:val="00EF7046"/>
    <w:rsid w:val="00F05231"/>
    <w:rsid w:val="00F056C0"/>
    <w:rsid w:val="00F11327"/>
    <w:rsid w:val="00F14EFD"/>
    <w:rsid w:val="00F15420"/>
    <w:rsid w:val="00F41F7F"/>
    <w:rsid w:val="00F514D0"/>
    <w:rsid w:val="00F56073"/>
    <w:rsid w:val="00F60ECD"/>
    <w:rsid w:val="00F64984"/>
    <w:rsid w:val="00F66AD0"/>
    <w:rsid w:val="00F73D0A"/>
    <w:rsid w:val="00F91E07"/>
    <w:rsid w:val="00F961F3"/>
    <w:rsid w:val="00FA55CB"/>
    <w:rsid w:val="00FB16C1"/>
    <w:rsid w:val="00FB5A6C"/>
    <w:rsid w:val="00FB7071"/>
    <w:rsid w:val="00FC181C"/>
    <w:rsid w:val="00FC2498"/>
    <w:rsid w:val="00FC2786"/>
    <w:rsid w:val="00FC42C8"/>
    <w:rsid w:val="00FD19B1"/>
    <w:rsid w:val="00FD1AD9"/>
    <w:rsid w:val="00FD3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F3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3B4D"/>
    <w:pPr>
      <w:ind w:left="720"/>
      <w:contextualSpacing/>
    </w:pPr>
    <w:rPr>
      <w:lang w:val="ru-RU" w:eastAsia="ru-RU"/>
    </w:rPr>
  </w:style>
  <w:style w:type="paragraph" w:styleId="a4">
    <w:name w:val="header"/>
    <w:basedOn w:val="a"/>
    <w:link w:val="a5"/>
    <w:uiPriority w:val="99"/>
    <w:unhideWhenUsed/>
    <w:rsid w:val="00494415"/>
    <w:pPr>
      <w:tabs>
        <w:tab w:val="center" w:pos="4677"/>
        <w:tab w:val="right" w:pos="9355"/>
      </w:tabs>
    </w:pPr>
  </w:style>
  <w:style w:type="character" w:customStyle="1" w:styleId="a5">
    <w:name w:val="Верхний колонтитул Знак"/>
    <w:basedOn w:val="a0"/>
    <w:link w:val="a4"/>
    <w:uiPriority w:val="99"/>
    <w:rsid w:val="00494415"/>
    <w:rPr>
      <w:rFonts w:ascii="Times New Roman" w:eastAsia="Times New Roman" w:hAnsi="Times New Roman" w:cs="Times New Roman"/>
      <w:sz w:val="24"/>
      <w:szCs w:val="24"/>
      <w:lang w:val="en-US"/>
    </w:rPr>
  </w:style>
  <w:style w:type="paragraph" w:styleId="a6">
    <w:name w:val="footer"/>
    <w:basedOn w:val="a"/>
    <w:link w:val="a7"/>
    <w:uiPriority w:val="99"/>
    <w:unhideWhenUsed/>
    <w:rsid w:val="00494415"/>
    <w:pPr>
      <w:tabs>
        <w:tab w:val="center" w:pos="4677"/>
        <w:tab w:val="right" w:pos="9355"/>
      </w:tabs>
    </w:pPr>
  </w:style>
  <w:style w:type="character" w:customStyle="1" w:styleId="a7">
    <w:name w:val="Нижний колонтитул Знак"/>
    <w:basedOn w:val="a0"/>
    <w:link w:val="a6"/>
    <w:uiPriority w:val="99"/>
    <w:rsid w:val="00494415"/>
    <w:rPr>
      <w:rFonts w:ascii="Times New Roman" w:eastAsia="Times New Roman" w:hAnsi="Times New Roman" w:cs="Times New Roman"/>
      <w:sz w:val="24"/>
      <w:szCs w:val="24"/>
      <w:lang w:val="en-US"/>
    </w:rPr>
  </w:style>
  <w:style w:type="paragraph" w:customStyle="1" w:styleId="a8">
    <w:name w:val="Текст абзаца"/>
    <w:rsid w:val="00EF7046"/>
    <w:pPr>
      <w:autoSpaceDE w:val="0"/>
      <w:autoSpaceDN w:val="0"/>
      <w:adjustRightInd w:val="0"/>
      <w:spacing w:after="0" w:line="240" w:lineRule="auto"/>
      <w:ind w:firstLine="340"/>
      <w:jc w:val="both"/>
    </w:pPr>
    <w:rPr>
      <w:rFonts w:ascii="Times New Roman" w:eastAsia="Times New Roman" w:hAnsi="Times New Roman" w:cs="Times New Roman"/>
      <w:color w:val="000000"/>
      <w:lang w:eastAsia="ru-RU"/>
    </w:rPr>
  </w:style>
  <w:style w:type="paragraph" w:styleId="a9">
    <w:name w:val="Normal (Web)"/>
    <w:basedOn w:val="a"/>
    <w:rsid w:val="0044253C"/>
    <w:pPr>
      <w:spacing w:before="100" w:beforeAutospacing="1" w:after="100" w:afterAutospacing="1"/>
    </w:pPr>
    <w:rPr>
      <w:rFonts w:eastAsia="SimSun"/>
      <w:lang w:val="ru-RU" w:eastAsia="zh-CN"/>
    </w:rPr>
  </w:style>
  <w:style w:type="table" w:styleId="aa">
    <w:name w:val="Table Grid"/>
    <w:basedOn w:val="a1"/>
    <w:uiPriority w:val="59"/>
    <w:rsid w:val="00C404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 (веб)1"/>
    <w:basedOn w:val="a"/>
    <w:rsid w:val="004C4427"/>
    <w:pPr>
      <w:spacing w:before="75" w:after="100" w:afterAutospacing="1"/>
      <w:jc w:val="both"/>
    </w:pPr>
    <w:rPr>
      <w:rFonts w:ascii="Arial" w:hAnsi="Arial" w:cs="Arial"/>
      <w:color w:val="000000"/>
      <w:sz w:val="20"/>
      <w:szCs w:val="20"/>
      <w:lang w:val="ru-RU" w:eastAsia="ru-RU"/>
    </w:rPr>
  </w:style>
  <w:style w:type="character" w:styleId="ab">
    <w:name w:val="Emphasis"/>
    <w:basedOn w:val="a0"/>
    <w:qFormat/>
    <w:rsid w:val="00C0650F"/>
    <w:rPr>
      <w:i/>
      <w:iCs/>
    </w:rPr>
  </w:style>
  <w:style w:type="character" w:styleId="ac">
    <w:name w:val="Hyperlink"/>
    <w:basedOn w:val="a0"/>
    <w:uiPriority w:val="99"/>
    <w:unhideWhenUsed/>
    <w:rsid w:val="00CF0EF3"/>
    <w:rPr>
      <w:color w:val="0000FF" w:themeColor="hyperlink"/>
      <w:u w:val="single"/>
    </w:rPr>
  </w:style>
  <w:style w:type="paragraph" w:styleId="ad">
    <w:name w:val="caption"/>
    <w:basedOn w:val="a"/>
    <w:next w:val="a"/>
    <w:uiPriority w:val="35"/>
    <w:semiHidden/>
    <w:unhideWhenUsed/>
    <w:qFormat/>
    <w:rsid w:val="00EE0044"/>
    <w:pPr>
      <w:spacing w:after="200"/>
    </w:pPr>
    <w:rPr>
      <w:b/>
      <w:bCs/>
      <w:color w:val="4F81BD" w:themeColor="accent1"/>
      <w:sz w:val="18"/>
      <w:szCs w:val="18"/>
    </w:rPr>
  </w:style>
  <w:style w:type="paragraph" w:styleId="ae">
    <w:name w:val="Balloon Text"/>
    <w:basedOn w:val="a"/>
    <w:link w:val="af"/>
    <w:uiPriority w:val="99"/>
    <w:semiHidden/>
    <w:unhideWhenUsed/>
    <w:rsid w:val="006D2CAC"/>
    <w:rPr>
      <w:rFonts w:ascii="Tahoma" w:hAnsi="Tahoma" w:cs="Tahoma"/>
      <w:sz w:val="16"/>
      <w:szCs w:val="16"/>
    </w:rPr>
  </w:style>
  <w:style w:type="character" w:customStyle="1" w:styleId="af">
    <w:name w:val="Текст выноски Знак"/>
    <w:basedOn w:val="a0"/>
    <w:link w:val="ae"/>
    <w:uiPriority w:val="99"/>
    <w:semiHidden/>
    <w:rsid w:val="006D2CAC"/>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0643610">
      <w:bodyDiv w:val="1"/>
      <w:marLeft w:val="0"/>
      <w:marRight w:val="0"/>
      <w:marTop w:val="0"/>
      <w:marBottom w:val="0"/>
      <w:divBdr>
        <w:top w:val="none" w:sz="0" w:space="0" w:color="auto"/>
        <w:left w:val="none" w:sz="0" w:space="0" w:color="auto"/>
        <w:bottom w:val="none" w:sz="0" w:space="0" w:color="auto"/>
        <w:right w:val="none" w:sz="0" w:space="0" w:color="auto"/>
      </w:divBdr>
    </w:div>
    <w:div w:id="535898950">
      <w:bodyDiv w:val="1"/>
      <w:marLeft w:val="0"/>
      <w:marRight w:val="0"/>
      <w:marTop w:val="0"/>
      <w:marBottom w:val="0"/>
      <w:divBdr>
        <w:top w:val="none" w:sz="0" w:space="0" w:color="auto"/>
        <w:left w:val="none" w:sz="0" w:space="0" w:color="auto"/>
        <w:bottom w:val="none" w:sz="0" w:space="0" w:color="auto"/>
        <w:right w:val="none" w:sz="0" w:space="0" w:color="auto"/>
      </w:divBdr>
    </w:div>
    <w:div w:id="18079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cgroup.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2C87E4D-D8EE-4E69-83A7-4A5E1CBAF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9135</Words>
  <Characters>52070</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user</cp:lastModifiedBy>
  <cp:revision>3</cp:revision>
  <cp:lastPrinted>2012-02-21T16:50:00Z</cp:lastPrinted>
  <dcterms:created xsi:type="dcterms:W3CDTF">2012-02-28T08:11:00Z</dcterms:created>
  <dcterms:modified xsi:type="dcterms:W3CDTF">2012-02-28T08:12:00Z</dcterms:modified>
</cp:coreProperties>
</file>