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9E7" w:rsidRPr="00210E2E" w:rsidRDefault="009E29E7" w:rsidP="009E29E7">
      <w:pPr>
        <w:ind w:firstLine="397"/>
        <w:jc w:val="center"/>
        <w:rPr>
          <w:b/>
          <w:bCs/>
          <w:spacing w:val="-4"/>
          <w:sz w:val="28"/>
          <w:szCs w:val="28"/>
        </w:rPr>
      </w:pPr>
      <w:r w:rsidRPr="00210E2E">
        <w:rPr>
          <w:b/>
          <w:bCs/>
          <w:spacing w:val="-4"/>
          <w:sz w:val="28"/>
          <w:szCs w:val="28"/>
        </w:rPr>
        <w:t>МИНИСТЕРСТВО ОБРАЗОВАНИЯ И НАУКИ</w:t>
      </w:r>
    </w:p>
    <w:p w:rsidR="009E29E7" w:rsidRPr="00210E2E" w:rsidRDefault="009E29E7" w:rsidP="009E29E7">
      <w:pPr>
        <w:ind w:firstLine="397"/>
        <w:jc w:val="center"/>
        <w:rPr>
          <w:b/>
          <w:bCs/>
          <w:spacing w:val="-4"/>
          <w:sz w:val="28"/>
          <w:szCs w:val="28"/>
        </w:rPr>
      </w:pPr>
      <w:r w:rsidRPr="00210E2E">
        <w:rPr>
          <w:b/>
          <w:bCs/>
          <w:spacing w:val="-4"/>
          <w:sz w:val="28"/>
          <w:szCs w:val="28"/>
        </w:rPr>
        <w:t>КЫРГЫЗСКОЙ РЕСПУБЛИКИ</w:t>
      </w:r>
    </w:p>
    <w:p w:rsidR="009E29E7" w:rsidRPr="00210E2E" w:rsidRDefault="009E29E7" w:rsidP="009E29E7">
      <w:pPr>
        <w:ind w:firstLine="397"/>
        <w:jc w:val="center"/>
        <w:rPr>
          <w:spacing w:val="-4"/>
          <w:sz w:val="28"/>
          <w:szCs w:val="28"/>
        </w:rPr>
      </w:pPr>
    </w:p>
    <w:p w:rsidR="009E29E7" w:rsidRPr="00210E2E" w:rsidRDefault="009E29E7" w:rsidP="009E29E7">
      <w:pPr>
        <w:ind w:firstLine="397"/>
        <w:jc w:val="center"/>
        <w:rPr>
          <w:spacing w:val="-4"/>
          <w:sz w:val="28"/>
          <w:szCs w:val="28"/>
        </w:rPr>
      </w:pPr>
    </w:p>
    <w:p w:rsidR="009E29E7" w:rsidRPr="00210E2E" w:rsidRDefault="009E29E7" w:rsidP="009E29E7">
      <w:pPr>
        <w:ind w:firstLine="397"/>
        <w:jc w:val="center"/>
        <w:rPr>
          <w:b/>
          <w:spacing w:val="-4"/>
          <w:sz w:val="28"/>
          <w:szCs w:val="28"/>
        </w:rPr>
      </w:pPr>
      <w:r w:rsidRPr="00210E2E">
        <w:rPr>
          <w:b/>
          <w:bCs/>
          <w:spacing w:val="-4"/>
          <w:sz w:val="28"/>
          <w:szCs w:val="28"/>
        </w:rPr>
        <w:t>КЫРГЫЗСКИЙ</w:t>
      </w:r>
      <w:r w:rsidRPr="00210E2E">
        <w:rPr>
          <w:b/>
          <w:spacing w:val="-4"/>
          <w:sz w:val="28"/>
          <w:szCs w:val="28"/>
        </w:rPr>
        <w:t xml:space="preserve"> НАЦИОНАЛЬНЫЙ УНИВЕРСИТЕТ </w:t>
      </w:r>
    </w:p>
    <w:p w:rsidR="009E29E7" w:rsidRPr="00210E2E" w:rsidRDefault="009E29E7" w:rsidP="009E29E7">
      <w:pPr>
        <w:ind w:firstLine="397"/>
        <w:jc w:val="center"/>
        <w:rPr>
          <w:b/>
          <w:spacing w:val="-4"/>
          <w:sz w:val="28"/>
          <w:szCs w:val="28"/>
        </w:rPr>
      </w:pPr>
      <w:r w:rsidRPr="00210E2E">
        <w:rPr>
          <w:b/>
          <w:spacing w:val="-4"/>
          <w:sz w:val="28"/>
          <w:szCs w:val="28"/>
        </w:rPr>
        <w:t>им. Ж. БАЛАСАГЫНА</w:t>
      </w:r>
    </w:p>
    <w:p w:rsidR="009E29E7" w:rsidRPr="00210E2E" w:rsidRDefault="009E29E7" w:rsidP="009E29E7">
      <w:pPr>
        <w:ind w:firstLine="397"/>
        <w:jc w:val="center"/>
        <w:rPr>
          <w:spacing w:val="-4"/>
          <w:sz w:val="28"/>
          <w:szCs w:val="28"/>
        </w:rPr>
      </w:pPr>
    </w:p>
    <w:p w:rsidR="009E29E7" w:rsidRPr="00210E2E" w:rsidRDefault="009E29E7" w:rsidP="009E29E7">
      <w:pPr>
        <w:ind w:firstLine="397"/>
        <w:jc w:val="center"/>
        <w:rPr>
          <w:b/>
          <w:spacing w:val="-4"/>
          <w:sz w:val="28"/>
          <w:szCs w:val="28"/>
        </w:rPr>
      </w:pPr>
    </w:p>
    <w:p w:rsidR="009E29E7" w:rsidRPr="00210E2E" w:rsidRDefault="009E29E7" w:rsidP="009E29E7">
      <w:pPr>
        <w:ind w:firstLine="397"/>
        <w:jc w:val="center"/>
        <w:rPr>
          <w:spacing w:val="-4"/>
          <w:sz w:val="28"/>
          <w:szCs w:val="28"/>
        </w:rPr>
      </w:pPr>
      <w:r w:rsidRPr="00210E2E">
        <w:rPr>
          <w:spacing w:val="-4"/>
          <w:sz w:val="28"/>
          <w:szCs w:val="28"/>
        </w:rPr>
        <w:t>Диссертационный совет Д. 12.12.018</w:t>
      </w:r>
    </w:p>
    <w:p w:rsidR="009E29E7" w:rsidRPr="00210E2E" w:rsidRDefault="009E29E7" w:rsidP="009E29E7">
      <w:pPr>
        <w:ind w:firstLine="397"/>
        <w:jc w:val="center"/>
        <w:rPr>
          <w:b/>
          <w:spacing w:val="-4"/>
          <w:sz w:val="28"/>
          <w:szCs w:val="28"/>
        </w:rPr>
      </w:pPr>
    </w:p>
    <w:p w:rsidR="009E29E7" w:rsidRPr="00210E2E" w:rsidRDefault="009E29E7" w:rsidP="009E29E7">
      <w:pPr>
        <w:ind w:firstLine="397"/>
        <w:jc w:val="right"/>
        <w:rPr>
          <w:spacing w:val="-4"/>
          <w:sz w:val="28"/>
          <w:szCs w:val="28"/>
        </w:rPr>
      </w:pPr>
    </w:p>
    <w:p w:rsidR="009E29E7" w:rsidRPr="00210E2E" w:rsidRDefault="009E29E7" w:rsidP="009E29E7">
      <w:pPr>
        <w:pStyle w:val="2"/>
        <w:spacing w:before="0" w:after="0"/>
        <w:ind w:firstLine="397"/>
        <w:jc w:val="right"/>
        <w:rPr>
          <w:rFonts w:ascii="Times New Roman" w:hAnsi="Times New Roman" w:cs="Times New Roman"/>
          <w:b w:val="0"/>
          <w:spacing w:val="-4"/>
        </w:rPr>
      </w:pPr>
      <w:r w:rsidRPr="00210E2E">
        <w:rPr>
          <w:rFonts w:ascii="Times New Roman" w:hAnsi="Times New Roman" w:cs="Times New Roman"/>
          <w:b w:val="0"/>
          <w:spacing w:val="-4"/>
        </w:rPr>
        <w:t>На правах рукописи</w:t>
      </w:r>
    </w:p>
    <w:p w:rsidR="009E29E7" w:rsidRPr="00210E2E" w:rsidRDefault="009E29E7" w:rsidP="009E29E7">
      <w:pPr>
        <w:ind w:firstLine="397"/>
        <w:jc w:val="right"/>
        <w:rPr>
          <w:b/>
          <w:spacing w:val="-4"/>
          <w:sz w:val="28"/>
          <w:szCs w:val="28"/>
        </w:rPr>
      </w:pPr>
      <w:r w:rsidRPr="00210E2E">
        <w:rPr>
          <w:b/>
          <w:i/>
          <w:spacing w:val="-4"/>
          <w:sz w:val="28"/>
          <w:szCs w:val="28"/>
        </w:rPr>
        <w:t>УДК: 347:347.21:347.6</w:t>
      </w:r>
    </w:p>
    <w:p w:rsidR="009E29E7" w:rsidRPr="00210E2E" w:rsidRDefault="009E29E7" w:rsidP="009E29E7">
      <w:pPr>
        <w:ind w:firstLine="397"/>
        <w:jc w:val="center"/>
        <w:rPr>
          <w:b/>
          <w:spacing w:val="-4"/>
          <w:sz w:val="28"/>
          <w:szCs w:val="28"/>
        </w:rPr>
      </w:pPr>
    </w:p>
    <w:p w:rsidR="009E29E7" w:rsidRPr="00210E2E" w:rsidRDefault="009E29E7" w:rsidP="009E29E7">
      <w:pPr>
        <w:ind w:firstLine="397"/>
        <w:jc w:val="center"/>
        <w:rPr>
          <w:b/>
          <w:spacing w:val="-4"/>
          <w:sz w:val="28"/>
          <w:szCs w:val="28"/>
        </w:rPr>
      </w:pPr>
    </w:p>
    <w:p w:rsidR="009E29E7" w:rsidRPr="00210E2E" w:rsidRDefault="009E29E7" w:rsidP="009E29E7">
      <w:pPr>
        <w:ind w:firstLine="397"/>
        <w:jc w:val="center"/>
        <w:rPr>
          <w:b/>
          <w:spacing w:val="-4"/>
          <w:sz w:val="28"/>
          <w:szCs w:val="28"/>
        </w:rPr>
      </w:pPr>
    </w:p>
    <w:p w:rsidR="009E29E7" w:rsidRPr="00210E2E" w:rsidRDefault="009E29E7" w:rsidP="009E29E7">
      <w:pPr>
        <w:ind w:firstLine="397"/>
        <w:jc w:val="center"/>
        <w:rPr>
          <w:b/>
          <w:spacing w:val="-4"/>
          <w:sz w:val="28"/>
          <w:szCs w:val="28"/>
        </w:rPr>
      </w:pPr>
    </w:p>
    <w:p w:rsidR="009E29E7" w:rsidRPr="00210E2E" w:rsidRDefault="009E29E7" w:rsidP="009E29E7">
      <w:pPr>
        <w:ind w:firstLine="397"/>
        <w:jc w:val="center"/>
        <w:rPr>
          <w:b/>
          <w:spacing w:val="-4"/>
          <w:sz w:val="28"/>
          <w:szCs w:val="28"/>
        </w:rPr>
      </w:pPr>
      <w:r w:rsidRPr="00210E2E">
        <w:rPr>
          <w:b/>
          <w:spacing w:val="-4"/>
          <w:sz w:val="28"/>
          <w:szCs w:val="28"/>
        </w:rPr>
        <w:t>Курумшиева Эльмира Ишенбековна</w:t>
      </w:r>
    </w:p>
    <w:p w:rsidR="009E29E7" w:rsidRPr="00210E2E" w:rsidRDefault="009E29E7" w:rsidP="009E29E7">
      <w:pPr>
        <w:ind w:firstLine="397"/>
        <w:jc w:val="center"/>
        <w:rPr>
          <w:b/>
          <w:spacing w:val="-4"/>
          <w:sz w:val="28"/>
          <w:szCs w:val="28"/>
        </w:rPr>
      </w:pPr>
    </w:p>
    <w:p w:rsidR="009E29E7" w:rsidRPr="00210E2E" w:rsidRDefault="009E29E7" w:rsidP="009E29E7">
      <w:pPr>
        <w:pStyle w:val="3"/>
        <w:spacing w:before="0" w:after="0"/>
        <w:ind w:firstLine="397"/>
        <w:jc w:val="center"/>
        <w:rPr>
          <w:rFonts w:ascii="Times New Roman" w:hAnsi="Times New Roman" w:cs="Times New Roman"/>
          <w:spacing w:val="-4"/>
          <w:sz w:val="28"/>
          <w:szCs w:val="28"/>
        </w:rPr>
      </w:pPr>
      <w:r w:rsidRPr="00210E2E">
        <w:rPr>
          <w:rFonts w:ascii="Times New Roman" w:hAnsi="Times New Roman" w:cs="Times New Roman"/>
          <w:spacing w:val="-4"/>
          <w:sz w:val="28"/>
          <w:szCs w:val="28"/>
        </w:rPr>
        <w:t>ПРАВОВОЕ РЕГУЛИРОВАНИЕ ИМУЩЕСТВЕННЫХ ОТНОШЕНИЙ В СЕМЬЕ ПО ЗАКОНОДАТЕЛЬСТВУ КЫРГЫЗСКОЙ РЕСПУБЛИКИ</w:t>
      </w:r>
    </w:p>
    <w:p w:rsidR="009E29E7" w:rsidRPr="00210E2E" w:rsidRDefault="009E29E7" w:rsidP="009E29E7">
      <w:pPr>
        <w:ind w:firstLine="397"/>
        <w:jc w:val="center"/>
        <w:rPr>
          <w:spacing w:val="-4"/>
          <w:sz w:val="28"/>
          <w:szCs w:val="28"/>
        </w:rPr>
      </w:pPr>
    </w:p>
    <w:p w:rsidR="009E29E7" w:rsidRPr="00210E2E" w:rsidRDefault="009E29E7" w:rsidP="009E29E7">
      <w:pPr>
        <w:ind w:firstLine="397"/>
        <w:jc w:val="center"/>
        <w:rPr>
          <w:spacing w:val="-4"/>
          <w:sz w:val="28"/>
          <w:szCs w:val="28"/>
        </w:rPr>
      </w:pPr>
    </w:p>
    <w:p w:rsidR="009E29E7" w:rsidRPr="00210E2E" w:rsidRDefault="009E29E7" w:rsidP="009E29E7">
      <w:pPr>
        <w:ind w:firstLine="397"/>
        <w:jc w:val="center"/>
        <w:rPr>
          <w:spacing w:val="-4"/>
          <w:sz w:val="28"/>
          <w:szCs w:val="28"/>
        </w:rPr>
      </w:pPr>
      <w:r w:rsidRPr="00210E2E">
        <w:rPr>
          <w:spacing w:val="-4"/>
          <w:sz w:val="28"/>
          <w:szCs w:val="28"/>
        </w:rPr>
        <w:t xml:space="preserve">12.00.03 – гражданское право; </w:t>
      </w:r>
    </w:p>
    <w:p w:rsidR="009E29E7" w:rsidRPr="00210E2E" w:rsidRDefault="009E29E7" w:rsidP="009E29E7">
      <w:pPr>
        <w:ind w:firstLine="397"/>
        <w:jc w:val="center"/>
        <w:rPr>
          <w:spacing w:val="-4"/>
          <w:sz w:val="28"/>
          <w:szCs w:val="28"/>
        </w:rPr>
      </w:pPr>
      <w:r w:rsidRPr="00210E2E">
        <w:rPr>
          <w:spacing w:val="-4"/>
          <w:sz w:val="28"/>
          <w:szCs w:val="28"/>
        </w:rPr>
        <w:t xml:space="preserve">предпринимательское право; семейное право; </w:t>
      </w:r>
    </w:p>
    <w:p w:rsidR="009E29E7" w:rsidRPr="00210E2E" w:rsidRDefault="009E29E7" w:rsidP="009E29E7">
      <w:pPr>
        <w:ind w:firstLine="397"/>
        <w:jc w:val="center"/>
        <w:rPr>
          <w:spacing w:val="-4"/>
          <w:sz w:val="28"/>
          <w:szCs w:val="28"/>
        </w:rPr>
      </w:pPr>
      <w:r w:rsidRPr="00210E2E">
        <w:rPr>
          <w:spacing w:val="-4"/>
          <w:sz w:val="28"/>
          <w:szCs w:val="28"/>
        </w:rPr>
        <w:t>международное частное право</w:t>
      </w:r>
    </w:p>
    <w:p w:rsidR="009E29E7" w:rsidRPr="00210E2E" w:rsidRDefault="009E29E7" w:rsidP="009E29E7">
      <w:pPr>
        <w:ind w:firstLine="397"/>
        <w:jc w:val="center"/>
        <w:rPr>
          <w:spacing w:val="-4"/>
          <w:sz w:val="28"/>
          <w:szCs w:val="28"/>
        </w:rPr>
      </w:pPr>
    </w:p>
    <w:p w:rsidR="009E29E7" w:rsidRPr="00210E2E" w:rsidRDefault="009E29E7" w:rsidP="009E29E7">
      <w:pPr>
        <w:ind w:firstLine="397"/>
        <w:jc w:val="center"/>
        <w:rPr>
          <w:spacing w:val="-4"/>
          <w:sz w:val="28"/>
          <w:szCs w:val="28"/>
        </w:rPr>
      </w:pPr>
    </w:p>
    <w:p w:rsidR="009E29E7" w:rsidRPr="00210E2E" w:rsidRDefault="009E29E7" w:rsidP="009E29E7">
      <w:pPr>
        <w:ind w:firstLine="397"/>
        <w:jc w:val="center"/>
        <w:rPr>
          <w:spacing w:val="-4"/>
          <w:sz w:val="28"/>
          <w:szCs w:val="28"/>
        </w:rPr>
      </w:pPr>
    </w:p>
    <w:p w:rsidR="009E29E7" w:rsidRPr="00210E2E" w:rsidRDefault="009E29E7" w:rsidP="009E29E7">
      <w:pPr>
        <w:ind w:firstLine="397"/>
        <w:jc w:val="center"/>
        <w:rPr>
          <w:spacing w:val="-4"/>
          <w:sz w:val="28"/>
          <w:szCs w:val="28"/>
        </w:rPr>
      </w:pPr>
    </w:p>
    <w:p w:rsidR="009E29E7" w:rsidRPr="00210E2E" w:rsidRDefault="009E29E7" w:rsidP="009E29E7">
      <w:pPr>
        <w:ind w:firstLine="397"/>
        <w:jc w:val="center"/>
        <w:rPr>
          <w:b/>
          <w:spacing w:val="-4"/>
          <w:sz w:val="28"/>
          <w:szCs w:val="28"/>
        </w:rPr>
      </w:pPr>
      <w:r w:rsidRPr="00210E2E">
        <w:rPr>
          <w:b/>
          <w:spacing w:val="-4"/>
          <w:sz w:val="28"/>
          <w:szCs w:val="28"/>
        </w:rPr>
        <w:t>АВТОРЕФЕРАТ</w:t>
      </w:r>
    </w:p>
    <w:p w:rsidR="009E29E7" w:rsidRPr="00210E2E" w:rsidRDefault="009E29E7" w:rsidP="009E29E7">
      <w:pPr>
        <w:ind w:firstLine="397"/>
        <w:jc w:val="center"/>
        <w:rPr>
          <w:spacing w:val="-4"/>
          <w:sz w:val="28"/>
          <w:szCs w:val="28"/>
        </w:rPr>
      </w:pPr>
      <w:r w:rsidRPr="00210E2E">
        <w:rPr>
          <w:spacing w:val="-4"/>
          <w:sz w:val="28"/>
          <w:szCs w:val="28"/>
        </w:rPr>
        <w:br/>
        <w:t xml:space="preserve">диссертации на соискание ученой степени </w:t>
      </w:r>
    </w:p>
    <w:p w:rsidR="009E29E7" w:rsidRPr="00210E2E" w:rsidRDefault="009E29E7" w:rsidP="009E29E7">
      <w:pPr>
        <w:ind w:firstLine="397"/>
        <w:jc w:val="center"/>
        <w:rPr>
          <w:spacing w:val="-4"/>
          <w:sz w:val="28"/>
          <w:szCs w:val="28"/>
        </w:rPr>
      </w:pPr>
      <w:r w:rsidRPr="00210E2E">
        <w:rPr>
          <w:spacing w:val="-4"/>
          <w:sz w:val="28"/>
          <w:szCs w:val="28"/>
        </w:rPr>
        <w:t>кандидата юридических наук</w:t>
      </w:r>
    </w:p>
    <w:p w:rsidR="009E29E7" w:rsidRPr="00210E2E" w:rsidRDefault="009E29E7" w:rsidP="009E29E7">
      <w:pPr>
        <w:ind w:firstLine="397"/>
        <w:rPr>
          <w:b/>
          <w:spacing w:val="-4"/>
          <w:sz w:val="28"/>
          <w:szCs w:val="28"/>
        </w:rPr>
      </w:pPr>
    </w:p>
    <w:p w:rsidR="009E29E7" w:rsidRPr="00210E2E" w:rsidRDefault="009E29E7" w:rsidP="009E29E7">
      <w:pPr>
        <w:ind w:firstLine="397"/>
        <w:rPr>
          <w:b/>
          <w:spacing w:val="-4"/>
          <w:sz w:val="28"/>
          <w:szCs w:val="28"/>
        </w:rPr>
      </w:pPr>
    </w:p>
    <w:p w:rsidR="009E29E7" w:rsidRPr="00210E2E" w:rsidRDefault="009E29E7" w:rsidP="009E29E7">
      <w:pPr>
        <w:ind w:firstLine="397"/>
        <w:rPr>
          <w:b/>
          <w:spacing w:val="-4"/>
          <w:sz w:val="28"/>
          <w:szCs w:val="28"/>
        </w:rPr>
      </w:pPr>
    </w:p>
    <w:p w:rsidR="009E29E7" w:rsidRPr="00210E2E" w:rsidRDefault="009E29E7" w:rsidP="009E29E7">
      <w:pPr>
        <w:ind w:firstLine="397"/>
        <w:rPr>
          <w:b/>
          <w:spacing w:val="-4"/>
          <w:sz w:val="28"/>
          <w:szCs w:val="28"/>
        </w:rPr>
      </w:pPr>
    </w:p>
    <w:p w:rsidR="009E29E7" w:rsidRPr="00210E2E" w:rsidRDefault="009E29E7" w:rsidP="009E29E7">
      <w:pPr>
        <w:rPr>
          <w:b/>
          <w:spacing w:val="-4"/>
          <w:sz w:val="28"/>
          <w:szCs w:val="28"/>
        </w:rPr>
      </w:pPr>
    </w:p>
    <w:p w:rsidR="009E29E7" w:rsidRPr="00210E2E" w:rsidRDefault="009E29E7" w:rsidP="009E29E7">
      <w:pPr>
        <w:ind w:firstLine="397"/>
        <w:jc w:val="center"/>
        <w:rPr>
          <w:b/>
          <w:spacing w:val="-4"/>
          <w:sz w:val="28"/>
          <w:szCs w:val="28"/>
        </w:rPr>
      </w:pPr>
      <w:r w:rsidRPr="00210E2E">
        <w:rPr>
          <w:b/>
          <w:spacing w:val="-4"/>
          <w:sz w:val="28"/>
          <w:szCs w:val="28"/>
        </w:rPr>
        <w:t>Бишкек - 2012</w:t>
      </w:r>
    </w:p>
    <w:p w:rsidR="009E29E7" w:rsidRPr="00210E2E" w:rsidRDefault="009E29E7" w:rsidP="009E29E7">
      <w:pPr>
        <w:jc w:val="center"/>
        <w:rPr>
          <w:b/>
          <w:spacing w:val="-4"/>
          <w:sz w:val="28"/>
          <w:szCs w:val="28"/>
        </w:rPr>
      </w:pPr>
      <w:r w:rsidRPr="00210E2E">
        <w:rPr>
          <w:b/>
          <w:spacing w:val="-4"/>
          <w:sz w:val="28"/>
          <w:szCs w:val="28"/>
        </w:rPr>
        <w:br w:type="page"/>
      </w:r>
      <w:r w:rsidRPr="00210E2E">
        <w:rPr>
          <w:b/>
          <w:spacing w:val="-4"/>
          <w:sz w:val="28"/>
          <w:szCs w:val="28"/>
        </w:rPr>
        <w:lastRenderedPageBreak/>
        <w:t xml:space="preserve">Работа выполнена в Отделе политологии и права </w:t>
      </w:r>
    </w:p>
    <w:p w:rsidR="009E29E7" w:rsidRPr="00210E2E" w:rsidRDefault="009E29E7" w:rsidP="009E29E7">
      <w:pPr>
        <w:jc w:val="center"/>
        <w:rPr>
          <w:b/>
          <w:spacing w:val="-4"/>
          <w:sz w:val="28"/>
          <w:szCs w:val="28"/>
        </w:rPr>
      </w:pPr>
      <w:r w:rsidRPr="00210E2E">
        <w:rPr>
          <w:b/>
          <w:spacing w:val="-4"/>
          <w:sz w:val="28"/>
          <w:szCs w:val="28"/>
        </w:rPr>
        <w:t>Института философии и политико-правовых исследований</w:t>
      </w:r>
    </w:p>
    <w:p w:rsidR="009E29E7" w:rsidRPr="00210E2E" w:rsidRDefault="009E29E7" w:rsidP="009E29E7">
      <w:pPr>
        <w:jc w:val="center"/>
        <w:rPr>
          <w:b/>
          <w:spacing w:val="-4"/>
          <w:sz w:val="28"/>
          <w:szCs w:val="28"/>
        </w:rPr>
      </w:pPr>
      <w:r w:rsidRPr="00210E2E">
        <w:rPr>
          <w:b/>
          <w:spacing w:val="-4"/>
          <w:sz w:val="28"/>
          <w:szCs w:val="28"/>
        </w:rPr>
        <w:t>Национальной Академии наук Кыргызской Республики</w:t>
      </w:r>
    </w:p>
    <w:p w:rsidR="009E29E7" w:rsidRPr="00210E2E" w:rsidRDefault="009E29E7" w:rsidP="009E29E7">
      <w:pPr>
        <w:ind w:firstLine="397"/>
        <w:jc w:val="center"/>
        <w:rPr>
          <w:b/>
          <w:spacing w:val="-4"/>
          <w:sz w:val="28"/>
          <w:szCs w:val="28"/>
        </w:rPr>
      </w:pPr>
    </w:p>
    <w:p w:rsidR="009E29E7" w:rsidRPr="00210E2E" w:rsidRDefault="009E29E7" w:rsidP="009E29E7">
      <w:pPr>
        <w:ind w:firstLine="397"/>
        <w:jc w:val="center"/>
        <w:rPr>
          <w:b/>
          <w:spacing w:val="-4"/>
          <w:sz w:val="28"/>
          <w:szCs w:val="28"/>
        </w:rPr>
      </w:pPr>
    </w:p>
    <w:tbl>
      <w:tblPr>
        <w:tblW w:w="0" w:type="auto"/>
        <w:tblLook w:val="04A0"/>
      </w:tblPr>
      <w:tblGrid>
        <w:gridCol w:w="2802"/>
        <w:gridCol w:w="5811"/>
      </w:tblGrid>
      <w:tr w:rsidR="009E29E7" w:rsidRPr="00210E2E" w:rsidTr="00EF5D85">
        <w:tc>
          <w:tcPr>
            <w:tcW w:w="2802" w:type="dxa"/>
          </w:tcPr>
          <w:p w:rsidR="009E29E7" w:rsidRPr="00210E2E" w:rsidRDefault="009E29E7" w:rsidP="00EF5D85">
            <w:pPr>
              <w:rPr>
                <w:b/>
                <w:spacing w:val="-4"/>
                <w:sz w:val="28"/>
                <w:szCs w:val="28"/>
              </w:rPr>
            </w:pPr>
            <w:r w:rsidRPr="00210E2E">
              <w:rPr>
                <w:b/>
                <w:spacing w:val="-4"/>
                <w:sz w:val="28"/>
                <w:szCs w:val="28"/>
              </w:rPr>
              <w:t>Научный руководитель</w:t>
            </w:r>
            <w:r w:rsidRPr="00210E2E">
              <w:rPr>
                <w:spacing w:val="-4"/>
                <w:sz w:val="28"/>
                <w:szCs w:val="28"/>
              </w:rPr>
              <w:t>:</w:t>
            </w:r>
            <w:r w:rsidRPr="00210E2E">
              <w:rPr>
                <w:spacing w:val="-4"/>
                <w:sz w:val="28"/>
                <w:szCs w:val="28"/>
              </w:rPr>
              <w:tab/>
            </w:r>
          </w:p>
        </w:tc>
        <w:tc>
          <w:tcPr>
            <w:tcW w:w="5811" w:type="dxa"/>
          </w:tcPr>
          <w:p w:rsidR="009E29E7" w:rsidRPr="00210E2E" w:rsidRDefault="009E29E7" w:rsidP="00EF5D85">
            <w:pPr>
              <w:rPr>
                <w:spacing w:val="-4"/>
                <w:sz w:val="28"/>
                <w:szCs w:val="28"/>
              </w:rPr>
            </w:pPr>
            <w:r w:rsidRPr="00210E2E">
              <w:rPr>
                <w:spacing w:val="-4"/>
                <w:sz w:val="28"/>
                <w:szCs w:val="28"/>
              </w:rPr>
              <w:t>доктор юридических наук, профессор</w:t>
            </w:r>
          </w:p>
          <w:p w:rsidR="009E29E7" w:rsidRPr="00210E2E" w:rsidRDefault="009E29E7" w:rsidP="00EF5D85">
            <w:pPr>
              <w:rPr>
                <w:b/>
                <w:spacing w:val="-4"/>
                <w:sz w:val="28"/>
                <w:szCs w:val="28"/>
              </w:rPr>
            </w:pPr>
            <w:r w:rsidRPr="00210E2E">
              <w:rPr>
                <w:b/>
                <w:spacing w:val="-4"/>
                <w:sz w:val="28"/>
                <w:szCs w:val="28"/>
              </w:rPr>
              <w:t xml:space="preserve">Арабаев Чолпонкул Исаевич </w:t>
            </w:r>
          </w:p>
          <w:p w:rsidR="009E29E7" w:rsidRPr="00210E2E" w:rsidRDefault="009E29E7" w:rsidP="00EF5D85">
            <w:pPr>
              <w:rPr>
                <w:b/>
                <w:spacing w:val="-4"/>
                <w:sz w:val="28"/>
                <w:szCs w:val="28"/>
              </w:rPr>
            </w:pPr>
          </w:p>
        </w:tc>
      </w:tr>
      <w:tr w:rsidR="009E29E7" w:rsidRPr="00210E2E" w:rsidTr="00EF5D85">
        <w:tc>
          <w:tcPr>
            <w:tcW w:w="2802" w:type="dxa"/>
          </w:tcPr>
          <w:p w:rsidR="009E29E7" w:rsidRPr="00210E2E" w:rsidRDefault="009E29E7" w:rsidP="00EF5D85">
            <w:pPr>
              <w:rPr>
                <w:b/>
                <w:spacing w:val="-4"/>
                <w:sz w:val="28"/>
                <w:szCs w:val="28"/>
              </w:rPr>
            </w:pPr>
            <w:r w:rsidRPr="00210E2E">
              <w:rPr>
                <w:b/>
                <w:spacing w:val="-4"/>
                <w:sz w:val="28"/>
                <w:szCs w:val="28"/>
              </w:rPr>
              <w:t>Официальные оппоненты</w:t>
            </w:r>
            <w:r w:rsidRPr="00210E2E">
              <w:rPr>
                <w:spacing w:val="-4"/>
                <w:sz w:val="28"/>
                <w:szCs w:val="28"/>
              </w:rPr>
              <w:t>:</w:t>
            </w:r>
          </w:p>
        </w:tc>
        <w:tc>
          <w:tcPr>
            <w:tcW w:w="5811" w:type="dxa"/>
          </w:tcPr>
          <w:p w:rsidR="009E29E7" w:rsidRPr="00210E2E" w:rsidRDefault="009E29E7" w:rsidP="00EF5D85">
            <w:pPr>
              <w:rPr>
                <w:spacing w:val="-4"/>
                <w:sz w:val="28"/>
                <w:szCs w:val="28"/>
              </w:rPr>
            </w:pPr>
            <w:r w:rsidRPr="00210E2E">
              <w:rPr>
                <w:spacing w:val="-4"/>
                <w:sz w:val="28"/>
                <w:szCs w:val="28"/>
              </w:rPr>
              <w:t>доктор юридических наук, профессор</w:t>
            </w:r>
          </w:p>
          <w:p w:rsidR="009E29E7" w:rsidRPr="00210E2E" w:rsidRDefault="009E29E7" w:rsidP="00EF5D85">
            <w:pPr>
              <w:rPr>
                <w:b/>
                <w:spacing w:val="-4"/>
                <w:sz w:val="28"/>
                <w:szCs w:val="28"/>
              </w:rPr>
            </w:pPr>
            <w:r w:rsidRPr="00210E2E">
              <w:rPr>
                <w:rStyle w:val="a9"/>
                <w:b/>
                <w:bCs/>
                <w:i w:val="0"/>
                <w:spacing w:val="-4"/>
                <w:sz w:val="28"/>
                <w:szCs w:val="28"/>
              </w:rPr>
              <w:t>Каудыров Толеш Ерденович</w:t>
            </w:r>
          </w:p>
          <w:p w:rsidR="009E29E7" w:rsidRPr="00210E2E" w:rsidRDefault="009E29E7" w:rsidP="00EF5D85">
            <w:pPr>
              <w:jc w:val="center"/>
              <w:rPr>
                <w:b/>
                <w:spacing w:val="-4"/>
                <w:sz w:val="28"/>
                <w:szCs w:val="28"/>
              </w:rPr>
            </w:pPr>
          </w:p>
        </w:tc>
      </w:tr>
      <w:tr w:rsidR="009E29E7" w:rsidRPr="00210E2E" w:rsidTr="00EF5D85">
        <w:tc>
          <w:tcPr>
            <w:tcW w:w="2802" w:type="dxa"/>
          </w:tcPr>
          <w:p w:rsidR="009E29E7" w:rsidRPr="00210E2E" w:rsidRDefault="009E29E7" w:rsidP="00EF5D85">
            <w:pPr>
              <w:jc w:val="center"/>
              <w:rPr>
                <w:b/>
                <w:spacing w:val="-4"/>
                <w:sz w:val="28"/>
                <w:szCs w:val="28"/>
              </w:rPr>
            </w:pPr>
          </w:p>
        </w:tc>
        <w:tc>
          <w:tcPr>
            <w:tcW w:w="5811" w:type="dxa"/>
          </w:tcPr>
          <w:p w:rsidR="009E29E7" w:rsidRPr="00210E2E" w:rsidRDefault="009E29E7" w:rsidP="00EF5D85">
            <w:pPr>
              <w:rPr>
                <w:spacing w:val="-4"/>
                <w:sz w:val="28"/>
                <w:szCs w:val="28"/>
              </w:rPr>
            </w:pPr>
            <w:r w:rsidRPr="00210E2E">
              <w:rPr>
                <w:spacing w:val="-4"/>
                <w:sz w:val="28"/>
                <w:szCs w:val="28"/>
              </w:rPr>
              <w:t>кандидат юридических  наук, доцент</w:t>
            </w:r>
          </w:p>
          <w:p w:rsidR="009E29E7" w:rsidRPr="00210E2E" w:rsidRDefault="009E29E7" w:rsidP="00EF5D85">
            <w:pPr>
              <w:tabs>
                <w:tab w:val="left" w:pos="2552"/>
              </w:tabs>
              <w:jc w:val="both"/>
              <w:rPr>
                <w:b/>
                <w:spacing w:val="-4"/>
                <w:sz w:val="28"/>
                <w:szCs w:val="28"/>
              </w:rPr>
            </w:pPr>
            <w:r w:rsidRPr="00210E2E">
              <w:rPr>
                <w:b/>
                <w:spacing w:val="-4"/>
                <w:sz w:val="28"/>
                <w:szCs w:val="28"/>
              </w:rPr>
              <w:t>Пригода Надежда Петровна</w:t>
            </w:r>
          </w:p>
          <w:p w:rsidR="009E29E7" w:rsidRPr="00210E2E" w:rsidRDefault="009E29E7" w:rsidP="00EF5D85">
            <w:pPr>
              <w:jc w:val="center"/>
              <w:rPr>
                <w:b/>
                <w:spacing w:val="-4"/>
                <w:sz w:val="28"/>
                <w:szCs w:val="28"/>
              </w:rPr>
            </w:pPr>
          </w:p>
        </w:tc>
      </w:tr>
      <w:tr w:rsidR="009E29E7" w:rsidRPr="00210E2E" w:rsidTr="00EF5D85">
        <w:trPr>
          <w:trHeight w:val="1522"/>
        </w:trPr>
        <w:tc>
          <w:tcPr>
            <w:tcW w:w="2802" w:type="dxa"/>
          </w:tcPr>
          <w:p w:rsidR="009E29E7" w:rsidRPr="00210E2E" w:rsidRDefault="009E29E7" w:rsidP="00EF5D85">
            <w:pPr>
              <w:rPr>
                <w:b/>
                <w:spacing w:val="-4"/>
                <w:sz w:val="28"/>
                <w:szCs w:val="28"/>
              </w:rPr>
            </w:pPr>
            <w:r w:rsidRPr="00210E2E">
              <w:rPr>
                <w:b/>
                <w:spacing w:val="-4"/>
                <w:sz w:val="28"/>
                <w:szCs w:val="28"/>
              </w:rPr>
              <w:t>Ведущая организация</w:t>
            </w:r>
            <w:r w:rsidRPr="00210E2E">
              <w:rPr>
                <w:spacing w:val="-4"/>
                <w:sz w:val="28"/>
                <w:szCs w:val="28"/>
              </w:rPr>
              <w:t>:</w:t>
            </w:r>
          </w:p>
        </w:tc>
        <w:tc>
          <w:tcPr>
            <w:tcW w:w="5811" w:type="dxa"/>
          </w:tcPr>
          <w:p w:rsidR="009E29E7" w:rsidRPr="00210E2E" w:rsidRDefault="009E29E7" w:rsidP="00EF5D85">
            <w:pPr>
              <w:jc w:val="both"/>
              <w:rPr>
                <w:spacing w:val="-4"/>
                <w:sz w:val="28"/>
                <w:szCs w:val="28"/>
              </w:rPr>
            </w:pPr>
            <w:r w:rsidRPr="00210E2E">
              <w:rPr>
                <w:spacing w:val="-4"/>
                <w:sz w:val="28"/>
                <w:szCs w:val="28"/>
              </w:rPr>
              <w:t xml:space="preserve">Казахский национальный университет </w:t>
            </w:r>
          </w:p>
          <w:p w:rsidR="009E29E7" w:rsidRPr="00210E2E" w:rsidRDefault="009E29E7" w:rsidP="00EF5D85">
            <w:pPr>
              <w:rPr>
                <w:spacing w:val="-4"/>
                <w:sz w:val="28"/>
                <w:szCs w:val="28"/>
              </w:rPr>
            </w:pPr>
            <w:r w:rsidRPr="00210E2E">
              <w:rPr>
                <w:spacing w:val="-4"/>
                <w:sz w:val="28"/>
                <w:szCs w:val="28"/>
              </w:rPr>
              <w:t>имен</w:t>
            </w:r>
            <w:r w:rsidR="00477A7C">
              <w:rPr>
                <w:spacing w:val="-4"/>
                <w:sz w:val="28"/>
                <w:szCs w:val="28"/>
              </w:rPr>
              <w:t>и</w:t>
            </w:r>
            <w:r w:rsidRPr="00210E2E">
              <w:rPr>
                <w:spacing w:val="-4"/>
                <w:sz w:val="28"/>
                <w:szCs w:val="28"/>
              </w:rPr>
              <w:t xml:space="preserve"> аль-Фараби, кафедра гражданского права и гражданского процесса, трудового права                                                                    </w:t>
            </w:r>
          </w:p>
          <w:p w:rsidR="009E29E7" w:rsidRPr="00210E2E" w:rsidRDefault="00477A7C" w:rsidP="00EF5D85">
            <w:pPr>
              <w:rPr>
                <w:spacing w:val="-4"/>
                <w:sz w:val="28"/>
                <w:szCs w:val="28"/>
              </w:rPr>
            </w:pPr>
            <w:r>
              <w:rPr>
                <w:spacing w:val="-4"/>
                <w:sz w:val="28"/>
                <w:szCs w:val="28"/>
              </w:rPr>
              <w:t>050038</w:t>
            </w:r>
            <w:r w:rsidRPr="00210E2E">
              <w:rPr>
                <w:spacing w:val="-4"/>
                <w:sz w:val="28"/>
                <w:szCs w:val="28"/>
              </w:rPr>
              <w:t>,</w:t>
            </w:r>
            <w:r>
              <w:rPr>
                <w:spacing w:val="-4"/>
                <w:sz w:val="28"/>
                <w:szCs w:val="28"/>
              </w:rPr>
              <w:t xml:space="preserve"> Республика Казахстан, </w:t>
            </w:r>
          </w:p>
          <w:p w:rsidR="009E29E7" w:rsidRPr="00210E2E" w:rsidRDefault="00477A7C" w:rsidP="00EF5D85">
            <w:pPr>
              <w:jc w:val="both"/>
              <w:rPr>
                <w:spacing w:val="-4"/>
                <w:sz w:val="28"/>
                <w:szCs w:val="28"/>
              </w:rPr>
            </w:pPr>
            <w:r>
              <w:rPr>
                <w:spacing w:val="-4"/>
                <w:sz w:val="28"/>
                <w:szCs w:val="28"/>
              </w:rPr>
              <w:t xml:space="preserve"> г. Алматы,  пр-т</w:t>
            </w:r>
            <w:r w:rsidR="009E29E7" w:rsidRPr="00210E2E">
              <w:rPr>
                <w:spacing w:val="-4"/>
                <w:sz w:val="28"/>
                <w:szCs w:val="28"/>
              </w:rPr>
              <w:t xml:space="preserve"> аль-Фараби,71</w:t>
            </w:r>
          </w:p>
          <w:p w:rsidR="009E29E7" w:rsidRPr="00210E2E" w:rsidRDefault="009E29E7" w:rsidP="00EF5D85">
            <w:pPr>
              <w:tabs>
                <w:tab w:val="left" w:pos="2552"/>
              </w:tabs>
              <w:rPr>
                <w:color w:val="FF0000"/>
                <w:spacing w:val="-4"/>
                <w:sz w:val="28"/>
                <w:szCs w:val="28"/>
              </w:rPr>
            </w:pPr>
          </w:p>
          <w:p w:rsidR="009E29E7" w:rsidRPr="00210E2E" w:rsidRDefault="009E29E7" w:rsidP="00EF5D85">
            <w:pPr>
              <w:jc w:val="center"/>
              <w:rPr>
                <w:b/>
                <w:spacing w:val="-4"/>
                <w:sz w:val="28"/>
                <w:szCs w:val="28"/>
              </w:rPr>
            </w:pPr>
          </w:p>
          <w:p w:rsidR="009E29E7" w:rsidRPr="00210E2E" w:rsidRDefault="009E29E7" w:rsidP="00EF5D85">
            <w:pPr>
              <w:jc w:val="center"/>
              <w:rPr>
                <w:b/>
                <w:spacing w:val="-4"/>
                <w:sz w:val="28"/>
                <w:szCs w:val="28"/>
              </w:rPr>
            </w:pPr>
          </w:p>
        </w:tc>
      </w:tr>
    </w:tbl>
    <w:p w:rsidR="009E29E7" w:rsidRPr="00210E2E" w:rsidRDefault="009E29E7" w:rsidP="009E29E7">
      <w:pPr>
        <w:shd w:val="clear" w:color="auto" w:fill="FFFFFF"/>
        <w:tabs>
          <w:tab w:val="left" w:pos="8640"/>
        </w:tabs>
        <w:ind w:firstLine="397"/>
        <w:jc w:val="both"/>
        <w:rPr>
          <w:bCs/>
          <w:spacing w:val="-4"/>
          <w:sz w:val="28"/>
          <w:szCs w:val="28"/>
        </w:rPr>
      </w:pPr>
    </w:p>
    <w:p w:rsidR="009E29E7" w:rsidRPr="00210E2E" w:rsidRDefault="009E29E7" w:rsidP="009E29E7">
      <w:pPr>
        <w:shd w:val="clear" w:color="auto" w:fill="FFFFFF"/>
        <w:tabs>
          <w:tab w:val="left" w:pos="8640"/>
        </w:tabs>
        <w:ind w:firstLine="397"/>
        <w:jc w:val="both"/>
        <w:rPr>
          <w:bCs/>
          <w:spacing w:val="-4"/>
          <w:sz w:val="28"/>
          <w:szCs w:val="28"/>
        </w:rPr>
      </w:pPr>
      <w:r w:rsidRPr="00210E2E">
        <w:rPr>
          <w:bCs/>
          <w:spacing w:val="-4"/>
          <w:sz w:val="28"/>
          <w:szCs w:val="28"/>
        </w:rPr>
        <w:t xml:space="preserve">Защита состоится «1» декабря 2012 года в 10:00 часов на заседании диссертационного совета Д.12.12.018 по защите диссертаций на соискание ученой степени доктора (кандидата) юридических наук в Кыргызском национальном университете имени Ж. Баласагына по адресу: </w:t>
      </w:r>
      <w:smartTag w:uri="urn:schemas-microsoft-com:office:smarttags" w:element="metricconverter">
        <w:smartTagPr>
          <w:attr w:name="ProductID" w:val="720001, г"/>
        </w:smartTagPr>
        <w:r w:rsidRPr="00210E2E">
          <w:rPr>
            <w:bCs/>
            <w:spacing w:val="-4"/>
            <w:sz w:val="28"/>
            <w:szCs w:val="28"/>
          </w:rPr>
          <w:t>720001, г</w:t>
        </w:r>
      </w:smartTag>
      <w:r w:rsidRPr="00210E2E">
        <w:rPr>
          <w:bCs/>
          <w:spacing w:val="-4"/>
          <w:sz w:val="28"/>
          <w:szCs w:val="28"/>
        </w:rPr>
        <w:t>. Бишкек, ул. Киевская, 132, корпус № 2, Юридический институт, ауд. № 209.</w:t>
      </w:r>
    </w:p>
    <w:p w:rsidR="009E29E7" w:rsidRPr="00210E2E" w:rsidRDefault="009E29E7" w:rsidP="009E29E7">
      <w:pPr>
        <w:shd w:val="clear" w:color="auto" w:fill="FFFFFF"/>
        <w:tabs>
          <w:tab w:val="left" w:pos="8640"/>
        </w:tabs>
        <w:ind w:firstLine="397"/>
        <w:jc w:val="both"/>
        <w:rPr>
          <w:bCs/>
          <w:spacing w:val="-4"/>
          <w:sz w:val="28"/>
          <w:szCs w:val="28"/>
        </w:rPr>
      </w:pPr>
    </w:p>
    <w:p w:rsidR="009E29E7" w:rsidRPr="00210E2E" w:rsidRDefault="009E29E7" w:rsidP="009E29E7">
      <w:pPr>
        <w:shd w:val="clear" w:color="auto" w:fill="FFFFFF"/>
        <w:tabs>
          <w:tab w:val="left" w:pos="8640"/>
        </w:tabs>
        <w:ind w:firstLine="397"/>
        <w:jc w:val="both"/>
        <w:rPr>
          <w:bCs/>
          <w:spacing w:val="-4"/>
          <w:sz w:val="28"/>
          <w:szCs w:val="28"/>
        </w:rPr>
      </w:pPr>
      <w:r w:rsidRPr="00210E2E">
        <w:rPr>
          <w:bCs/>
          <w:spacing w:val="-4"/>
          <w:sz w:val="28"/>
          <w:szCs w:val="28"/>
        </w:rPr>
        <w:t xml:space="preserve">С диссертацией можно ознакомиться в научной библиотеке Кыргызского национального университета им. Ж. Баласагына, по адресу: </w:t>
      </w:r>
      <w:smartTag w:uri="urn:schemas-microsoft-com:office:smarttags" w:element="metricconverter">
        <w:smartTagPr>
          <w:attr w:name="ProductID" w:val="720024, г"/>
        </w:smartTagPr>
        <w:r w:rsidRPr="00210E2E">
          <w:rPr>
            <w:bCs/>
            <w:spacing w:val="-4"/>
            <w:sz w:val="28"/>
            <w:szCs w:val="28"/>
          </w:rPr>
          <w:t>720024, г</w:t>
        </w:r>
      </w:smartTag>
      <w:r w:rsidRPr="00210E2E">
        <w:rPr>
          <w:bCs/>
          <w:spacing w:val="-4"/>
          <w:sz w:val="28"/>
          <w:szCs w:val="28"/>
        </w:rPr>
        <w:t>. Бишкек, ул. Жибек-Жолу, 394, корпус № 8.</w:t>
      </w:r>
    </w:p>
    <w:p w:rsidR="009E29E7" w:rsidRPr="00210E2E" w:rsidRDefault="009E29E7" w:rsidP="009E29E7">
      <w:pPr>
        <w:ind w:firstLine="397"/>
        <w:jc w:val="both"/>
        <w:rPr>
          <w:spacing w:val="-4"/>
          <w:sz w:val="28"/>
          <w:szCs w:val="28"/>
        </w:rPr>
      </w:pPr>
    </w:p>
    <w:p w:rsidR="009E29E7" w:rsidRPr="00210E2E" w:rsidRDefault="006C418D" w:rsidP="009E29E7">
      <w:pPr>
        <w:ind w:firstLine="397"/>
        <w:jc w:val="both"/>
        <w:rPr>
          <w:spacing w:val="-4"/>
          <w:sz w:val="28"/>
          <w:szCs w:val="28"/>
        </w:rPr>
      </w:pPr>
      <w:r>
        <w:rPr>
          <w:spacing w:val="-4"/>
          <w:sz w:val="28"/>
          <w:szCs w:val="28"/>
        </w:rPr>
        <w:t>Автореферат разослан «30</w:t>
      </w:r>
      <w:r w:rsidR="009E29E7" w:rsidRPr="00210E2E">
        <w:rPr>
          <w:spacing w:val="-4"/>
          <w:sz w:val="28"/>
          <w:szCs w:val="28"/>
        </w:rPr>
        <w:t>»</w:t>
      </w:r>
      <w:r>
        <w:rPr>
          <w:spacing w:val="-4"/>
          <w:sz w:val="28"/>
          <w:szCs w:val="28"/>
        </w:rPr>
        <w:t xml:space="preserve"> октября</w:t>
      </w:r>
      <w:r w:rsidR="009E29E7" w:rsidRPr="00210E2E">
        <w:rPr>
          <w:spacing w:val="-4"/>
          <w:sz w:val="28"/>
          <w:szCs w:val="28"/>
        </w:rPr>
        <w:t xml:space="preserve"> 2012 года.</w:t>
      </w:r>
    </w:p>
    <w:p w:rsidR="009E29E7" w:rsidRPr="00210E2E" w:rsidRDefault="009E29E7" w:rsidP="009E29E7">
      <w:pPr>
        <w:ind w:firstLine="397"/>
        <w:jc w:val="both"/>
        <w:rPr>
          <w:spacing w:val="-4"/>
          <w:sz w:val="28"/>
          <w:szCs w:val="28"/>
        </w:rPr>
      </w:pPr>
    </w:p>
    <w:p w:rsidR="009E29E7" w:rsidRPr="00210E2E" w:rsidRDefault="009E29E7" w:rsidP="009E29E7">
      <w:pPr>
        <w:ind w:firstLine="397"/>
        <w:jc w:val="both"/>
        <w:rPr>
          <w:spacing w:val="-4"/>
          <w:sz w:val="28"/>
          <w:szCs w:val="28"/>
        </w:rPr>
      </w:pPr>
    </w:p>
    <w:p w:rsidR="009E29E7" w:rsidRPr="00210E2E" w:rsidRDefault="009E29E7" w:rsidP="009E29E7">
      <w:pPr>
        <w:ind w:firstLine="397"/>
        <w:jc w:val="both"/>
        <w:rPr>
          <w:spacing w:val="-4"/>
          <w:sz w:val="28"/>
          <w:szCs w:val="28"/>
        </w:rPr>
      </w:pPr>
    </w:p>
    <w:p w:rsidR="009E29E7" w:rsidRPr="00210E2E" w:rsidRDefault="009E29E7" w:rsidP="009E29E7">
      <w:pPr>
        <w:ind w:firstLine="397"/>
        <w:jc w:val="both"/>
        <w:rPr>
          <w:spacing w:val="-4"/>
          <w:sz w:val="28"/>
          <w:szCs w:val="28"/>
        </w:rPr>
      </w:pPr>
    </w:p>
    <w:p w:rsidR="009E29E7" w:rsidRPr="00210E2E" w:rsidRDefault="009E29E7" w:rsidP="009E29E7">
      <w:pPr>
        <w:ind w:firstLine="397"/>
        <w:jc w:val="both"/>
        <w:rPr>
          <w:spacing w:val="-4"/>
          <w:sz w:val="28"/>
          <w:szCs w:val="28"/>
        </w:rPr>
      </w:pPr>
    </w:p>
    <w:p w:rsidR="009E29E7" w:rsidRPr="00210E2E" w:rsidRDefault="009E29E7" w:rsidP="009E29E7">
      <w:pPr>
        <w:ind w:firstLine="397"/>
        <w:jc w:val="both"/>
        <w:rPr>
          <w:spacing w:val="-4"/>
          <w:sz w:val="28"/>
          <w:szCs w:val="28"/>
        </w:rPr>
      </w:pPr>
    </w:p>
    <w:p w:rsidR="009E29E7" w:rsidRPr="00210E2E" w:rsidRDefault="009E29E7" w:rsidP="009E29E7">
      <w:pPr>
        <w:rPr>
          <w:b/>
          <w:spacing w:val="-4"/>
          <w:sz w:val="28"/>
          <w:szCs w:val="28"/>
        </w:rPr>
      </w:pPr>
      <w:r w:rsidRPr="00210E2E">
        <w:rPr>
          <w:b/>
          <w:spacing w:val="-4"/>
          <w:sz w:val="28"/>
          <w:szCs w:val="28"/>
        </w:rPr>
        <w:t xml:space="preserve">Ученый секретарь </w:t>
      </w:r>
    </w:p>
    <w:p w:rsidR="009E29E7" w:rsidRPr="00210E2E" w:rsidRDefault="009E29E7" w:rsidP="009E29E7">
      <w:pPr>
        <w:rPr>
          <w:spacing w:val="-4"/>
          <w:sz w:val="28"/>
          <w:szCs w:val="28"/>
        </w:rPr>
      </w:pPr>
      <w:r w:rsidRPr="00210E2E">
        <w:rPr>
          <w:b/>
          <w:spacing w:val="-4"/>
          <w:sz w:val="28"/>
          <w:szCs w:val="28"/>
        </w:rPr>
        <w:t>диссертационного совета</w:t>
      </w:r>
      <w:r w:rsidRPr="00210E2E">
        <w:rPr>
          <w:spacing w:val="-4"/>
          <w:sz w:val="28"/>
          <w:szCs w:val="28"/>
        </w:rPr>
        <w:t xml:space="preserve"> </w:t>
      </w:r>
    </w:p>
    <w:p w:rsidR="009E29E7" w:rsidRPr="00477A7C" w:rsidRDefault="009E29E7" w:rsidP="00477A7C">
      <w:pPr>
        <w:rPr>
          <w:spacing w:val="-4"/>
          <w:sz w:val="28"/>
          <w:szCs w:val="28"/>
        </w:rPr>
      </w:pPr>
      <w:r w:rsidRPr="00210E2E">
        <w:rPr>
          <w:b/>
          <w:spacing w:val="-4"/>
          <w:sz w:val="28"/>
          <w:szCs w:val="28"/>
        </w:rPr>
        <w:t>кандидат юридических наук, доцент</w:t>
      </w:r>
      <w:r w:rsidRPr="00210E2E">
        <w:rPr>
          <w:b/>
          <w:color w:val="FF0000"/>
          <w:spacing w:val="-4"/>
          <w:sz w:val="28"/>
          <w:szCs w:val="28"/>
        </w:rPr>
        <w:tab/>
      </w:r>
      <w:r w:rsidRPr="00210E2E">
        <w:rPr>
          <w:b/>
          <w:spacing w:val="-4"/>
          <w:sz w:val="28"/>
          <w:szCs w:val="28"/>
        </w:rPr>
        <w:tab/>
      </w:r>
      <w:r w:rsidR="00D92947" w:rsidRPr="00210E2E">
        <w:rPr>
          <w:b/>
          <w:spacing w:val="-4"/>
          <w:sz w:val="28"/>
          <w:szCs w:val="28"/>
        </w:rPr>
        <w:t xml:space="preserve">  </w:t>
      </w:r>
      <w:r w:rsidRPr="00210E2E">
        <w:rPr>
          <w:b/>
          <w:spacing w:val="-4"/>
          <w:sz w:val="28"/>
          <w:szCs w:val="28"/>
        </w:rPr>
        <w:t xml:space="preserve">   Токтобаев Б.Т.</w:t>
      </w:r>
    </w:p>
    <w:p w:rsidR="009E29E7" w:rsidRPr="00210E2E" w:rsidRDefault="009E29E7" w:rsidP="009E29E7">
      <w:pPr>
        <w:jc w:val="center"/>
        <w:rPr>
          <w:b/>
          <w:spacing w:val="-4"/>
          <w:sz w:val="28"/>
          <w:szCs w:val="28"/>
        </w:rPr>
      </w:pPr>
      <w:r w:rsidRPr="00210E2E">
        <w:rPr>
          <w:b/>
          <w:spacing w:val="-4"/>
          <w:sz w:val="28"/>
          <w:szCs w:val="28"/>
        </w:rPr>
        <w:lastRenderedPageBreak/>
        <w:t>ОБЩАЯ ХАРАКТЕРИСТИКА РАБОТЫ</w:t>
      </w:r>
    </w:p>
    <w:p w:rsidR="009E29E7" w:rsidRPr="00210E2E" w:rsidRDefault="009E29E7" w:rsidP="009E29E7">
      <w:pPr>
        <w:ind w:firstLine="397"/>
        <w:jc w:val="both"/>
        <w:rPr>
          <w:spacing w:val="-4"/>
        </w:rPr>
      </w:pPr>
      <w:r w:rsidRPr="00210E2E">
        <w:rPr>
          <w:b/>
          <w:spacing w:val="-4"/>
          <w:sz w:val="28"/>
          <w:szCs w:val="28"/>
        </w:rPr>
        <w:t xml:space="preserve">Актуальность темы диссертации. </w:t>
      </w:r>
      <w:r w:rsidRPr="00210E2E">
        <w:rPr>
          <w:spacing w:val="-4"/>
          <w:sz w:val="28"/>
          <w:szCs w:val="28"/>
        </w:rPr>
        <w:t>В современных условиях за счет вовлечения в гражданский оборот новых видов имущества круг объектов права собственности граждан значительно расширился. Ощущается значительная потребность общества в обеспечении устойчивых гарантий защиты имущественных прав граждан, в том числе, возникающих  в семье, что, в конечном счете, должно положительно отразиться на стабильности семейных отношений. Провозглашение в Кыргызской Республике (</w:t>
      </w:r>
      <w:r w:rsidRPr="00210E2E">
        <w:rPr>
          <w:i/>
          <w:spacing w:val="-4"/>
          <w:sz w:val="28"/>
          <w:szCs w:val="28"/>
        </w:rPr>
        <w:t xml:space="preserve">далее </w:t>
      </w:r>
      <w:r w:rsidRPr="00210E2E">
        <w:rPr>
          <w:spacing w:val="-4"/>
          <w:sz w:val="28"/>
          <w:szCs w:val="28"/>
        </w:rPr>
        <w:t xml:space="preserve">- КР) 2012 года Годом семьи, мира, согласия и взаимного прощения послужило основанием для принятия и реализации целого комплекса экономических, правовых и организационных мер  по укреплению социальной роли семьи </w:t>
      </w:r>
      <w:r w:rsidRPr="00210E2E">
        <w:rPr>
          <w:spacing w:val="-4"/>
        </w:rPr>
        <w:t xml:space="preserve">[Указ Президента КР «Об объявлении 2012 года Годом семьи, мира, согласия и взаимного прощения»]. </w:t>
      </w:r>
    </w:p>
    <w:p w:rsidR="009E29E7" w:rsidRPr="00210E2E" w:rsidRDefault="009E29E7" w:rsidP="009E29E7">
      <w:pPr>
        <w:ind w:firstLine="397"/>
        <w:jc w:val="both"/>
        <w:rPr>
          <w:spacing w:val="-4"/>
          <w:sz w:val="28"/>
          <w:szCs w:val="28"/>
        </w:rPr>
      </w:pPr>
      <w:r w:rsidRPr="00210E2E">
        <w:rPr>
          <w:spacing w:val="-4"/>
          <w:sz w:val="28"/>
          <w:szCs w:val="28"/>
        </w:rPr>
        <w:t>Новое видение регулирования семейных имущественных отношений продемонстрировал Семейный кодекс Кыргызской Республики от 30 августа 2003 года (</w:t>
      </w:r>
      <w:r w:rsidRPr="00210E2E">
        <w:rPr>
          <w:i/>
          <w:spacing w:val="-4"/>
          <w:sz w:val="28"/>
          <w:szCs w:val="28"/>
        </w:rPr>
        <w:t>далее</w:t>
      </w:r>
      <w:r w:rsidRPr="00210E2E">
        <w:rPr>
          <w:spacing w:val="-4"/>
          <w:sz w:val="28"/>
          <w:szCs w:val="28"/>
        </w:rPr>
        <w:t xml:space="preserve"> - СК КР), заменив существовавший ранее императивно-дозволительный метод на диспозитивный.  Однако, анализ семейного законодательства КР позволяет утверждать, что оно не в полной мере обеспечивает защиту имущественных прав и интересов супругов, родителей, детей. Так, в настоящее время имущественные отношения супругов претерпели существенные изменения, например, мужчины и женщины, получающие высокий доход, предпочитают наиболее ценные вещи иметь в раздельной собственности, поэтому законный режим общей совместной собственности супругов не всегда соответствует их интересам. </w:t>
      </w:r>
    </w:p>
    <w:p w:rsidR="009E29E7" w:rsidRPr="00210E2E" w:rsidRDefault="009E29E7" w:rsidP="009E29E7">
      <w:pPr>
        <w:ind w:firstLine="397"/>
        <w:jc w:val="both"/>
        <w:rPr>
          <w:spacing w:val="-4"/>
          <w:sz w:val="28"/>
          <w:szCs w:val="28"/>
        </w:rPr>
      </w:pPr>
      <w:r w:rsidRPr="00210E2E">
        <w:rPr>
          <w:spacing w:val="-4"/>
          <w:sz w:val="28"/>
          <w:szCs w:val="28"/>
        </w:rPr>
        <w:t xml:space="preserve">Институт частной собственности предопределил появление таких институтов семейного права, как брачный договор, соглашение о разделе имущества, соглашение об уплате алиментов и т.д. Несмотря на то, что семейное законодательство КР уже почти десять лет допускает оформление брачных контрактов, массового характера это явление не приобрело. Кроме того, все чаще распространяется фактическое сожительство лиц без оформления отношений в юридическом плане. По итогам последней переписи населения в КР в 2009 году количество лиц, состоящих в незарегистрированном браке,  составило 152634 </w:t>
      </w:r>
      <w:r w:rsidRPr="00210E2E">
        <w:rPr>
          <w:spacing w:val="-4"/>
        </w:rPr>
        <w:t xml:space="preserve">[Национальный статистический комитет КР </w:t>
      </w:r>
      <w:hyperlink r:id="rId8" w:history="1">
        <w:r w:rsidRPr="00035D10">
          <w:rPr>
            <w:rStyle w:val="a3"/>
            <w:color w:val="auto"/>
            <w:spacing w:val="-4"/>
            <w:u w:val="none"/>
            <w:lang w:val="en-US"/>
          </w:rPr>
          <w:t>http</w:t>
        </w:r>
        <w:r w:rsidRPr="00035D10">
          <w:rPr>
            <w:rStyle w:val="a3"/>
            <w:color w:val="auto"/>
            <w:spacing w:val="-4"/>
            <w:u w:val="none"/>
          </w:rPr>
          <w:t>://</w:t>
        </w:r>
        <w:r w:rsidRPr="00035D10">
          <w:rPr>
            <w:rStyle w:val="a3"/>
            <w:color w:val="auto"/>
            <w:spacing w:val="-4"/>
            <w:u w:val="none"/>
            <w:lang w:val="en-US"/>
          </w:rPr>
          <w:t>www</w:t>
        </w:r>
        <w:r w:rsidRPr="00035D10">
          <w:rPr>
            <w:rStyle w:val="a3"/>
            <w:color w:val="auto"/>
            <w:spacing w:val="-4"/>
            <w:u w:val="none"/>
          </w:rPr>
          <w:t>.</w:t>
        </w:r>
        <w:r w:rsidRPr="00035D10">
          <w:rPr>
            <w:rStyle w:val="a3"/>
            <w:color w:val="auto"/>
            <w:spacing w:val="-4"/>
            <w:u w:val="none"/>
            <w:lang w:val="en-US"/>
          </w:rPr>
          <w:t>stat</w:t>
        </w:r>
        <w:r w:rsidRPr="00035D10">
          <w:rPr>
            <w:rStyle w:val="a3"/>
            <w:color w:val="auto"/>
            <w:spacing w:val="-4"/>
            <w:u w:val="none"/>
          </w:rPr>
          <w:t>.</w:t>
        </w:r>
        <w:r w:rsidRPr="00035D10">
          <w:rPr>
            <w:rStyle w:val="a3"/>
            <w:color w:val="auto"/>
            <w:spacing w:val="-4"/>
            <w:u w:val="none"/>
            <w:lang w:val="en-US"/>
          </w:rPr>
          <w:t>kg</w:t>
        </w:r>
      </w:hyperlink>
      <w:r w:rsidRPr="00035D10">
        <w:rPr>
          <w:spacing w:val="-4"/>
        </w:rPr>
        <w:t>.]</w:t>
      </w:r>
      <w:r w:rsidR="00035D10" w:rsidRPr="00035D10">
        <w:rPr>
          <w:spacing w:val="-4"/>
          <w:sz w:val="20"/>
          <w:szCs w:val="20"/>
        </w:rPr>
        <w:t xml:space="preserve"> </w:t>
      </w:r>
      <w:r w:rsidR="00035D10" w:rsidRPr="00853A72">
        <w:rPr>
          <w:spacing w:val="-4"/>
        </w:rPr>
        <w:t>(</w:t>
      </w:r>
      <w:r w:rsidR="00035D10" w:rsidRPr="00853A72">
        <w:rPr>
          <w:i/>
          <w:spacing w:val="-4"/>
        </w:rPr>
        <w:t xml:space="preserve">далее </w:t>
      </w:r>
      <w:r w:rsidR="00035D10" w:rsidRPr="00853A72">
        <w:rPr>
          <w:spacing w:val="-4"/>
        </w:rPr>
        <w:t>– Нацстатком КР)</w:t>
      </w:r>
      <w:r w:rsidRPr="00853A72">
        <w:rPr>
          <w:spacing w:val="-4"/>
        </w:rPr>
        <w:t>.</w:t>
      </w:r>
      <w:r w:rsidRPr="00210E2E">
        <w:rPr>
          <w:spacing w:val="-4"/>
          <w:sz w:val="28"/>
          <w:szCs w:val="28"/>
        </w:rPr>
        <w:t xml:space="preserve"> И это только официальные данные. Различия между правовыми последствиями фактического и зарегистрированного брака в сфере имущественных отношений существенны. СК КР признает только зарегистрированный брак, и в этой части семейное законодательство КР следует признать не отвечающим современным потребностям общества. </w:t>
      </w:r>
    </w:p>
    <w:p w:rsidR="009E29E7" w:rsidRPr="00210E2E" w:rsidRDefault="009E29E7" w:rsidP="009E29E7">
      <w:pPr>
        <w:ind w:firstLine="397"/>
        <w:jc w:val="both"/>
        <w:rPr>
          <w:spacing w:val="-4"/>
          <w:sz w:val="28"/>
          <w:szCs w:val="28"/>
          <w:shd w:val="clear" w:color="auto" w:fill="FFFFFF"/>
        </w:rPr>
      </w:pPr>
      <w:r w:rsidRPr="00210E2E">
        <w:rPr>
          <w:spacing w:val="-4"/>
          <w:sz w:val="28"/>
          <w:szCs w:val="28"/>
          <w:shd w:val="clear" w:color="auto" w:fill="FFFFFF"/>
        </w:rPr>
        <w:t>С</w:t>
      </w:r>
      <w:r w:rsidRPr="00210E2E">
        <w:rPr>
          <w:spacing w:val="-4"/>
          <w:sz w:val="28"/>
          <w:szCs w:val="28"/>
        </w:rPr>
        <w:t xml:space="preserve">овременный институт семьи в стране переживает кризис, который проявляется в распаде семей, широком распространении случаев отказа в материальной поддержке даже самым близким родственникам. Число разводов и, как следствие, разделов общего имущества с каждым годом растет (за 2010 г. число разводов составило 6091, за 2011 г. – 6689) </w:t>
      </w:r>
      <w:r w:rsidRPr="00853A72">
        <w:rPr>
          <w:spacing w:val="-4"/>
        </w:rPr>
        <w:t>[Нацстат</w:t>
      </w:r>
      <w:r w:rsidR="00853A72" w:rsidRPr="00853A72">
        <w:rPr>
          <w:spacing w:val="-4"/>
        </w:rPr>
        <w:t xml:space="preserve">ком </w:t>
      </w:r>
      <w:r w:rsidRPr="00853A72">
        <w:rPr>
          <w:spacing w:val="-4"/>
        </w:rPr>
        <w:t>КР]</w:t>
      </w:r>
      <w:r w:rsidR="00853A72" w:rsidRPr="00853A72">
        <w:rPr>
          <w:spacing w:val="-4"/>
        </w:rPr>
        <w:t>.</w:t>
      </w:r>
      <w:r w:rsidR="00853A72">
        <w:rPr>
          <w:spacing w:val="-4"/>
          <w:sz w:val="20"/>
          <w:szCs w:val="20"/>
        </w:rPr>
        <w:t xml:space="preserve"> </w:t>
      </w:r>
      <w:r w:rsidRPr="00210E2E">
        <w:rPr>
          <w:spacing w:val="-4"/>
          <w:sz w:val="28"/>
          <w:szCs w:val="28"/>
        </w:rPr>
        <w:t xml:space="preserve">Поэтому  теоретическая разработанность вопросов, связанных с определением раздельного и общего имущества супругов, с порядком раздела имущества при расторжении брака, и правильное их практическое применение помогут </w:t>
      </w:r>
      <w:r w:rsidRPr="00210E2E">
        <w:rPr>
          <w:spacing w:val="-4"/>
          <w:sz w:val="28"/>
          <w:szCs w:val="28"/>
        </w:rPr>
        <w:lastRenderedPageBreak/>
        <w:t>избежать споров, связанных с разделом таких специфических  видов супружеского имущества, как долги, права требования, а также осложнениями, возникающими при разрешении споров по поводу общего супружеского имущества.</w:t>
      </w:r>
    </w:p>
    <w:p w:rsidR="009E29E7" w:rsidRPr="00210E2E" w:rsidRDefault="009E29E7" w:rsidP="009E29E7">
      <w:pPr>
        <w:pStyle w:val="a4"/>
        <w:spacing w:before="0" w:beforeAutospacing="0" w:after="0" w:afterAutospacing="0"/>
        <w:ind w:firstLine="397"/>
        <w:jc w:val="both"/>
        <w:rPr>
          <w:spacing w:val="-4"/>
          <w:sz w:val="28"/>
          <w:szCs w:val="28"/>
        </w:rPr>
      </w:pPr>
      <w:r w:rsidRPr="00210E2E">
        <w:rPr>
          <w:spacing w:val="-4"/>
          <w:sz w:val="28"/>
          <w:szCs w:val="28"/>
        </w:rPr>
        <w:t>Необходимо отметить, что впервые в Центральной Азии в целях имплементации норм международного права, касающихся защиты прав детей, в КР  был разработан Кодекс КР «О детях», принятый 7 августа 2006 года. Он установил основные гарантии прав, свобод и законных интересов детей, но тем не менее, имеет место широкое распространение фактов нарушения имущественных прав ребенка, что свидетельствует о неблагополучном положении детей в КР. Это обстоятельство также требует проведения теоретического исследования и выработки рекомендаций по обеспечению реализации норм по охране имущественных прав детей в семье.</w:t>
      </w:r>
    </w:p>
    <w:p w:rsidR="009E29E7" w:rsidRPr="00210E2E" w:rsidRDefault="009E29E7" w:rsidP="009E29E7">
      <w:pPr>
        <w:pStyle w:val="a4"/>
        <w:spacing w:before="0" w:beforeAutospacing="0" w:after="0" w:afterAutospacing="0"/>
        <w:ind w:firstLine="397"/>
        <w:jc w:val="both"/>
        <w:rPr>
          <w:spacing w:val="-4"/>
          <w:sz w:val="28"/>
          <w:szCs w:val="28"/>
        </w:rPr>
      </w:pPr>
      <w:r w:rsidRPr="00210E2E">
        <w:rPr>
          <w:spacing w:val="-4"/>
          <w:sz w:val="28"/>
          <w:szCs w:val="28"/>
        </w:rPr>
        <w:t xml:space="preserve">Уровень государственной поддержки социально-уязвимых слоев населения сегодня продолжает оставаться низким. Между тем, основная нагрузка в жизнеобеспечении нетрудоспособных граждан, детей и пенсионеров ложится на близких им людей – трудоспособных членов семьи: родителей, совершеннолетних детей, супругов. Анализ судебной практики показал, что дела о взыскании алиментов являются одной из распространенных категорий дел, рассматриваемых и разрешаемых в порядке гражданского судопроизводства. Так, по данным Судебного департамента при Верховном суде КР за 2009 год поступило 19331 исполнительных листов о взыскании алиментов, за 2010 г. – 20015, 2011 г. – 21207. Из них выполнено в полном объеме 3770, 1605, 1550 соответственно. В розыске находятся с 2009 г. – 809, с 2010 г. – 1173, с 2011 г. – 1382 алиментоплательщиков. От Судебного департамента КР было направлено в ближнее зарубежье в 2010 г. 53 ходатайств о взыскании алиментов, в 2011 г. – 69, в 2012 году за январь-апрель – 21.  </w:t>
      </w:r>
      <w:r w:rsidRPr="00210E2E">
        <w:rPr>
          <w:spacing w:val="-4"/>
        </w:rPr>
        <w:t>[Текущий архив Судебного департамента при Верховном суде КР за 2009 – 2012 гг.].</w:t>
      </w:r>
      <w:r w:rsidRPr="00210E2E">
        <w:rPr>
          <w:spacing w:val="-4"/>
          <w:sz w:val="28"/>
          <w:szCs w:val="28"/>
        </w:rPr>
        <w:t xml:space="preserve"> Наблюдается тенденция уменьшения выполненных в полном объеме исполнительных производств и увеличения числа лиц, уклоняющихся от уплаты алиментов. В связи с этим особое значение приобретает задача повышения эффективности действующего законодательства КР об алиментировании и практики его применения.</w:t>
      </w:r>
    </w:p>
    <w:p w:rsidR="009E29E7" w:rsidRPr="00210E2E" w:rsidRDefault="009E29E7" w:rsidP="009E29E7">
      <w:pPr>
        <w:shd w:val="clear" w:color="auto" w:fill="FFFFFF"/>
        <w:ind w:firstLine="397"/>
        <w:jc w:val="both"/>
        <w:rPr>
          <w:spacing w:val="-4"/>
          <w:sz w:val="28"/>
          <w:szCs w:val="28"/>
        </w:rPr>
      </w:pPr>
      <w:r w:rsidRPr="00210E2E">
        <w:rPr>
          <w:spacing w:val="-4"/>
          <w:sz w:val="28"/>
          <w:szCs w:val="28"/>
        </w:rPr>
        <w:t>Все вышеизложенное обуславливает настоятельную необходимость изучения проблем правового регулирования имущественных отношений в семье. Таким образом, актуальность диссертационного исследования объясняется несовершенством правового регулирования имущественных отношений в семье, отсутствием комплексного научного исследования по данной теме, а также существующей противоречивой судебной практикой.</w:t>
      </w:r>
    </w:p>
    <w:p w:rsidR="009E29E7" w:rsidRPr="00210E2E" w:rsidRDefault="009E29E7" w:rsidP="009E29E7">
      <w:pPr>
        <w:pStyle w:val="a4"/>
        <w:spacing w:before="0" w:beforeAutospacing="0" w:after="0" w:afterAutospacing="0"/>
        <w:ind w:firstLine="397"/>
        <w:jc w:val="both"/>
        <w:rPr>
          <w:spacing w:val="-4"/>
          <w:sz w:val="28"/>
          <w:szCs w:val="28"/>
        </w:rPr>
      </w:pPr>
      <w:r w:rsidRPr="00210E2E">
        <w:rPr>
          <w:b/>
          <w:spacing w:val="-4"/>
          <w:sz w:val="28"/>
          <w:szCs w:val="28"/>
        </w:rPr>
        <w:t>Связь темы диссертации с крупными научными программами</w:t>
      </w:r>
      <w:r w:rsidRPr="00210E2E">
        <w:rPr>
          <w:spacing w:val="-4"/>
          <w:sz w:val="28"/>
          <w:szCs w:val="28"/>
        </w:rPr>
        <w:t xml:space="preserve"> </w:t>
      </w:r>
      <w:r w:rsidRPr="00210E2E">
        <w:rPr>
          <w:b/>
          <w:spacing w:val="-4"/>
          <w:sz w:val="28"/>
          <w:szCs w:val="28"/>
        </w:rPr>
        <w:t>и основными научно-исследовательскими работами.</w:t>
      </w:r>
      <w:r w:rsidRPr="00210E2E">
        <w:rPr>
          <w:spacing w:val="-4"/>
          <w:sz w:val="28"/>
          <w:szCs w:val="28"/>
        </w:rPr>
        <w:t xml:space="preserve"> Диссертационное исследование тесно связано с научно-исследовательской работой кафедры гражданского права и процесса Юридического института при КНУ им. Ж. Баласагына «Перспективы развития семейного права и совершенствование семейного законодательства в КР», государственной программой «</w:t>
      </w:r>
      <w:r w:rsidRPr="00210E2E">
        <w:rPr>
          <w:rStyle w:val="a5"/>
          <w:b w:val="0"/>
          <w:spacing w:val="-4"/>
          <w:sz w:val="28"/>
          <w:szCs w:val="28"/>
        </w:rPr>
        <w:t xml:space="preserve">Стратегия </w:t>
      </w:r>
      <w:r w:rsidRPr="00210E2E">
        <w:rPr>
          <w:rStyle w:val="a5"/>
          <w:b w:val="0"/>
          <w:spacing w:val="-4"/>
          <w:sz w:val="28"/>
          <w:szCs w:val="28"/>
        </w:rPr>
        <w:lastRenderedPageBreak/>
        <w:t xml:space="preserve">развития соцзащиты населения на 2012-2014 гг.». </w:t>
      </w:r>
      <w:r w:rsidRPr="00210E2E">
        <w:rPr>
          <w:spacing w:val="-4"/>
          <w:sz w:val="28"/>
          <w:szCs w:val="28"/>
        </w:rPr>
        <w:t>Кроме того в работе учтены рекомендации, предлагаемые в рамках проекта «Национальный план действий по достижению гендерного равенства на 2012-2014 гг.»,</w:t>
      </w:r>
      <w:r w:rsidRPr="00210E2E">
        <w:rPr>
          <w:rStyle w:val="a5"/>
          <w:b w:val="0"/>
          <w:spacing w:val="-4"/>
          <w:sz w:val="28"/>
          <w:szCs w:val="28"/>
        </w:rPr>
        <w:t xml:space="preserve"> </w:t>
      </w:r>
      <w:r w:rsidRPr="00210E2E">
        <w:rPr>
          <w:spacing w:val="-4"/>
          <w:sz w:val="28"/>
          <w:szCs w:val="28"/>
        </w:rPr>
        <w:t>проекта «</w:t>
      </w:r>
      <w:r w:rsidRPr="00210E2E">
        <w:rPr>
          <w:bCs/>
          <w:spacing w:val="-4"/>
          <w:sz w:val="28"/>
          <w:szCs w:val="28"/>
        </w:rPr>
        <w:t>Государственная программа по профилактике правонарушений</w:t>
      </w:r>
      <w:r w:rsidRPr="00210E2E">
        <w:rPr>
          <w:spacing w:val="-4"/>
          <w:sz w:val="28"/>
          <w:szCs w:val="28"/>
        </w:rPr>
        <w:t xml:space="preserve"> </w:t>
      </w:r>
      <w:r w:rsidRPr="00210E2E">
        <w:rPr>
          <w:bCs/>
          <w:spacing w:val="-4"/>
          <w:sz w:val="28"/>
          <w:szCs w:val="28"/>
        </w:rPr>
        <w:t>среди несовершеннолетних в КР на 2012-2014 гг.»,</w:t>
      </w:r>
      <w:r w:rsidRPr="00210E2E">
        <w:rPr>
          <w:spacing w:val="-4"/>
          <w:sz w:val="28"/>
          <w:szCs w:val="28"/>
        </w:rPr>
        <w:t xml:space="preserve"> а также проекта «Положение детей в КР – Страновая программа на 2012-2016 гг., разработанной ЮНИСЕФ»  и др. </w:t>
      </w:r>
    </w:p>
    <w:p w:rsidR="009E29E7" w:rsidRPr="00210E2E" w:rsidRDefault="009E29E7" w:rsidP="009E29E7">
      <w:pPr>
        <w:shd w:val="clear" w:color="auto" w:fill="FFFFFF"/>
        <w:ind w:firstLine="397"/>
        <w:jc w:val="both"/>
        <w:rPr>
          <w:spacing w:val="-4"/>
          <w:sz w:val="28"/>
          <w:szCs w:val="28"/>
        </w:rPr>
      </w:pPr>
      <w:r w:rsidRPr="00210E2E">
        <w:rPr>
          <w:spacing w:val="-4"/>
          <w:sz w:val="28"/>
          <w:szCs w:val="28"/>
        </w:rPr>
        <w:t>Теоретической базой  исследования стали труды ряда известных ученых, таких, как: С.С. Алексеев, М.В. Антокольская, Ч.И. Арабаев,    К.И. Асанова, А.М.</w:t>
      </w:r>
      <w:r w:rsidR="00210E2E" w:rsidRPr="00210E2E">
        <w:rPr>
          <w:spacing w:val="-4"/>
          <w:sz w:val="28"/>
          <w:szCs w:val="28"/>
        </w:rPr>
        <w:t xml:space="preserve"> Белякова, Б.И. Борубашев, З.Ф. </w:t>
      </w:r>
      <w:r w:rsidRPr="00210E2E">
        <w:rPr>
          <w:spacing w:val="-4"/>
          <w:sz w:val="28"/>
          <w:szCs w:val="28"/>
        </w:rPr>
        <w:t>Волощук, Е.М. Ворожейкин, Б.А. Джандарбек</w:t>
      </w:r>
      <w:r w:rsidR="00210E2E" w:rsidRPr="00210E2E">
        <w:rPr>
          <w:spacing w:val="-4"/>
          <w:sz w:val="28"/>
          <w:szCs w:val="28"/>
        </w:rPr>
        <w:t xml:space="preserve">, Н.М. Ершова, А. Жакипова,  И. </w:t>
      </w:r>
      <w:r w:rsidRPr="00210E2E">
        <w:rPr>
          <w:spacing w:val="-4"/>
          <w:sz w:val="28"/>
          <w:szCs w:val="28"/>
        </w:rPr>
        <w:t>Жилинкова, А.И. Загоровский, Ф.А. Зайков, О.С. Иоффе, У.К. Ихсанов, Т.Е. Каудыров, И.А.</w:t>
      </w:r>
      <w:r w:rsidR="00210E2E" w:rsidRPr="00210E2E">
        <w:rPr>
          <w:spacing w:val="-4"/>
          <w:sz w:val="28"/>
          <w:szCs w:val="28"/>
        </w:rPr>
        <w:t> </w:t>
      </w:r>
      <w:r w:rsidRPr="00210E2E">
        <w:rPr>
          <w:spacing w:val="-4"/>
          <w:sz w:val="28"/>
          <w:szCs w:val="28"/>
        </w:rPr>
        <w:t>Косарева, Е.А. Крашенинников,</w:t>
      </w:r>
      <w:r w:rsidRPr="00210E2E">
        <w:rPr>
          <w:rFonts w:ascii="Tahoma" w:hAnsi="Tahoma" w:cs="Tahoma"/>
          <w:spacing w:val="-4"/>
          <w:sz w:val="28"/>
          <w:szCs w:val="28"/>
        </w:rPr>
        <w:t xml:space="preserve"> </w:t>
      </w:r>
      <w:r w:rsidRPr="00210E2E">
        <w:rPr>
          <w:spacing w:val="-4"/>
          <w:sz w:val="28"/>
          <w:szCs w:val="28"/>
        </w:rPr>
        <w:t>Г.К. Матвеев,  М.Ж. Муканова, С.М. Муратбекова, С.А. Муратова, А.М. Нечаева, А.Н. Ниязова, Н.П. Пригода, Л.М. Пчелинцева, Н.Р. Розахунова, О.А.  Рузакова, В.А. Рясенцев, А.А.</w:t>
      </w:r>
      <w:r w:rsidR="00210E2E" w:rsidRPr="00210E2E">
        <w:rPr>
          <w:spacing w:val="-4"/>
          <w:sz w:val="28"/>
          <w:szCs w:val="28"/>
        </w:rPr>
        <w:t> </w:t>
      </w:r>
      <w:r w:rsidRPr="00210E2E">
        <w:rPr>
          <w:spacing w:val="-4"/>
          <w:sz w:val="28"/>
          <w:szCs w:val="28"/>
        </w:rPr>
        <w:t>Сабиров, А.П. Сергеев,</w:t>
      </w:r>
      <w:r w:rsidRPr="00210E2E">
        <w:rPr>
          <w:rFonts w:ascii="Tahoma" w:hAnsi="Tahoma" w:cs="Tahoma"/>
          <w:spacing w:val="-4"/>
          <w:sz w:val="28"/>
          <w:szCs w:val="28"/>
        </w:rPr>
        <w:t xml:space="preserve"> </w:t>
      </w:r>
      <w:r w:rsidRPr="00210E2E">
        <w:rPr>
          <w:spacing w:val="-4"/>
          <w:sz w:val="28"/>
          <w:szCs w:val="28"/>
        </w:rPr>
        <w:t>М.К. </w:t>
      </w:r>
      <w:r w:rsidR="00210E2E" w:rsidRPr="00210E2E">
        <w:rPr>
          <w:spacing w:val="-4"/>
          <w:sz w:val="28"/>
          <w:szCs w:val="28"/>
        </w:rPr>
        <w:t xml:space="preserve">Сулейменов, Е.А. </w:t>
      </w:r>
      <w:r w:rsidRPr="00210E2E">
        <w:rPr>
          <w:spacing w:val="-4"/>
          <w:sz w:val="28"/>
          <w:szCs w:val="28"/>
        </w:rPr>
        <w:t>Чефранова, Г.Ф.</w:t>
      </w:r>
      <w:r w:rsidR="00210E2E" w:rsidRPr="00210E2E">
        <w:rPr>
          <w:spacing w:val="-4"/>
          <w:sz w:val="28"/>
          <w:szCs w:val="28"/>
        </w:rPr>
        <w:t> </w:t>
      </w:r>
      <w:r w:rsidRPr="00210E2E">
        <w:rPr>
          <w:spacing w:val="-4"/>
          <w:sz w:val="28"/>
          <w:szCs w:val="28"/>
        </w:rPr>
        <w:t>Шершеневич и др.</w:t>
      </w:r>
    </w:p>
    <w:p w:rsidR="009E29E7" w:rsidRPr="00210E2E" w:rsidRDefault="009E29E7" w:rsidP="009E29E7">
      <w:pPr>
        <w:ind w:firstLine="397"/>
        <w:jc w:val="both"/>
        <w:rPr>
          <w:spacing w:val="-4"/>
          <w:sz w:val="28"/>
          <w:szCs w:val="28"/>
        </w:rPr>
      </w:pPr>
      <w:r w:rsidRPr="00210E2E">
        <w:rPr>
          <w:spacing w:val="-4"/>
          <w:sz w:val="28"/>
          <w:szCs w:val="28"/>
        </w:rPr>
        <w:t>Отдельные аспекты правового регулирования имущественных отношений в семье рассматривались в диссертационных работах К.И. Асановой, Е.В.</w:t>
      </w:r>
      <w:r w:rsidR="00210E2E">
        <w:rPr>
          <w:spacing w:val="-4"/>
          <w:sz w:val="28"/>
          <w:szCs w:val="28"/>
        </w:rPr>
        <w:t> </w:t>
      </w:r>
      <w:r w:rsidRPr="00210E2E">
        <w:rPr>
          <w:spacing w:val="-4"/>
          <w:sz w:val="28"/>
          <w:szCs w:val="28"/>
        </w:rPr>
        <w:t>Голышевой, Б.А. Джандарбека, И.В. Злобиной,   О.Ю. Косовой, А.Н.</w:t>
      </w:r>
      <w:r w:rsidR="00210E2E">
        <w:rPr>
          <w:spacing w:val="-4"/>
          <w:sz w:val="28"/>
          <w:szCs w:val="28"/>
        </w:rPr>
        <w:t>  </w:t>
      </w:r>
      <w:r w:rsidRPr="00210E2E">
        <w:rPr>
          <w:spacing w:val="-4"/>
          <w:sz w:val="28"/>
          <w:szCs w:val="28"/>
        </w:rPr>
        <w:t>Левушкина, М.Ж. Мукановой, О.Н. Низамиевой,  С.О. Пастухо</w:t>
      </w:r>
      <w:r w:rsidR="00210E2E" w:rsidRPr="00210E2E">
        <w:rPr>
          <w:spacing w:val="-4"/>
          <w:sz w:val="28"/>
          <w:szCs w:val="28"/>
        </w:rPr>
        <w:t xml:space="preserve">вой, </w:t>
      </w:r>
      <w:r w:rsidRPr="00210E2E">
        <w:rPr>
          <w:spacing w:val="-4"/>
          <w:sz w:val="28"/>
          <w:szCs w:val="28"/>
        </w:rPr>
        <w:t>Т.Ю.</w:t>
      </w:r>
      <w:r w:rsidR="00210E2E">
        <w:rPr>
          <w:spacing w:val="-4"/>
          <w:sz w:val="28"/>
          <w:szCs w:val="28"/>
        </w:rPr>
        <w:t> </w:t>
      </w:r>
      <w:r w:rsidRPr="00210E2E">
        <w:rPr>
          <w:spacing w:val="-4"/>
          <w:sz w:val="28"/>
          <w:szCs w:val="28"/>
        </w:rPr>
        <w:t xml:space="preserve">Синельниковой, С.А. Сорокина и др. </w:t>
      </w:r>
    </w:p>
    <w:p w:rsidR="009E29E7" w:rsidRPr="00210E2E" w:rsidRDefault="009E29E7" w:rsidP="009E29E7">
      <w:pPr>
        <w:ind w:firstLine="397"/>
        <w:jc w:val="both"/>
        <w:rPr>
          <w:spacing w:val="-4"/>
          <w:sz w:val="28"/>
          <w:szCs w:val="28"/>
        </w:rPr>
      </w:pPr>
      <w:r w:rsidRPr="00210E2E">
        <w:rPr>
          <w:spacing w:val="-4"/>
          <w:sz w:val="28"/>
          <w:szCs w:val="28"/>
        </w:rPr>
        <w:t xml:space="preserve">Труды вышеуказанных авторов внесли большой вклад в исследование проблем семейного права и послужили основой для данного диссертационного исследования. Однако, несмотря на наличие литературы, в рамках рассматриваемой темы были и остаются нерешенные вопросы. В правовой науке современного Кыргызстана проблематика имущественных отношений в семье остается неразработанной. </w:t>
      </w:r>
    </w:p>
    <w:p w:rsidR="009E29E7" w:rsidRPr="00210E2E" w:rsidRDefault="009E29E7" w:rsidP="009E29E7">
      <w:pPr>
        <w:ind w:firstLine="397"/>
        <w:jc w:val="both"/>
        <w:rPr>
          <w:spacing w:val="-4"/>
          <w:sz w:val="28"/>
          <w:szCs w:val="28"/>
        </w:rPr>
      </w:pPr>
      <w:r w:rsidRPr="00210E2E">
        <w:rPr>
          <w:b/>
          <w:spacing w:val="-4"/>
          <w:sz w:val="28"/>
          <w:szCs w:val="28"/>
        </w:rPr>
        <w:t xml:space="preserve">Цель и задачи исследования. </w:t>
      </w:r>
      <w:r w:rsidRPr="00210E2E">
        <w:rPr>
          <w:spacing w:val="-4"/>
          <w:sz w:val="28"/>
          <w:szCs w:val="28"/>
        </w:rPr>
        <w:t>Целью диссертационного исследования является осуществление комплексного анализа имущественных отношений в семье по законодательству КР, выявление теоретических и практических проблем, выработка научно обоснованных рекомендаций и предложений, направленных на совершенствование законодательства КР в данной сфере.</w:t>
      </w:r>
    </w:p>
    <w:p w:rsidR="009E29E7" w:rsidRPr="00210E2E" w:rsidRDefault="009E29E7" w:rsidP="009E29E7">
      <w:pPr>
        <w:ind w:firstLine="397"/>
        <w:jc w:val="both"/>
        <w:rPr>
          <w:spacing w:val="-4"/>
          <w:sz w:val="28"/>
          <w:szCs w:val="28"/>
        </w:rPr>
      </w:pPr>
      <w:r w:rsidRPr="00210E2E">
        <w:rPr>
          <w:spacing w:val="-4"/>
          <w:sz w:val="28"/>
          <w:szCs w:val="28"/>
        </w:rPr>
        <w:t>Для достижения указанной цели требуется решение следующих основных задач:</w:t>
      </w:r>
    </w:p>
    <w:p w:rsidR="009E29E7" w:rsidRPr="00210E2E" w:rsidRDefault="009E29E7" w:rsidP="009E29E7">
      <w:pPr>
        <w:ind w:firstLine="397"/>
        <w:jc w:val="both"/>
        <w:rPr>
          <w:spacing w:val="-4"/>
          <w:sz w:val="28"/>
          <w:szCs w:val="28"/>
        </w:rPr>
      </w:pPr>
      <w:r w:rsidRPr="00210E2E">
        <w:rPr>
          <w:spacing w:val="-4"/>
          <w:sz w:val="28"/>
          <w:szCs w:val="28"/>
        </w:rPr>
        <w:t>- раскрыть понятие и сущность имущественных отношений в семье на основе норм гражданского и семейного права;</w:t>
      </w:r>
    </w:p>
    <w:p w:rsidR="009E29E7" w:rsidRPr="00210E2E" w:rsidRDefault="009E29E7" w:rsidP="009E29E7">
      <w:pPr>
        <w:ind w:firstLine="397"/>
        <w:jc w:val="both"/>
        <w:rPr>
          <w:spacing w:val="-4"/>
          <w:sz w:val="28"/>
          <w:szCs w:val="28"/>
        </w:rPr>
      </w:pPr>
      <w:r w:rsidRPr="00210E2E">
        <w:rPr>
          <w:spacing w:val="-4"/>
          <w:sz w:val="28"/>
          <w:szCs w:val="28"/>
        </w:rPr>
        <w:t>-  провести классификацию видов имущественных отношений в семье;</w:t>
      </w:r>
    </w:p>
    <w:p w:rsidR="009E29E7" w:rsidRPr="00210E2E" w:rsidRDefault="009E29E7" w:rsidP="009E29E7">
      <w:pPr>
        <w:pStyle w:val="a4"/>
        <w:spacing w:before="0" w:beforeAutospacing="0" w:after="0" w:afterAutospacing="0"/>
        <w:ind w:firstLine="397"/>
        <w:jc w:val="both"/>
        <w:rPr>
          <w:spacing w:val="-4"/>
          <w:sz w:val="28"/>
          <w:szCs w:val="28"/>
        </w:rPr>
      </w:pPr>
      <w:r w:rsidRPr="00210E2E">
        <w:rPr>
          <w:spacing w:val="-4"/>
          <w:sz w:val="28"/>
          <w:szCs w:val="28"/>
        </w:rPr>
        <w:t>- проанализировать систему нормативных правовых актов КР, регулирующих имущественные отношения между членами семьи;</w:t>
      </w:r>
    </w:p>
    <w:p w:rsidR="009E29E7" w:rsidRPr="00210E2E" w:rsidRDefault="009E29E7" w:rsidP="009E29E7">
      <w:pPr>
        <w:pStyle w:val="a4"/>
        <w:spacing w:before="0" w:beforeAutospacing="0" w:after="0" w:afterAutospacing="0"/>
        <w:ind w:firstLine="397"/>
        <w:jc w:val="both"/>
        <w:rPr>
          <w:spacing w:val="-4"/>
          <w:sz w:val="28"/>
          <w:szCs w:val="28"/>
        </w:rPr>
      </w:pPr>
      <w:r w:rsidRPr="00210E2E">
        <w:rPr>
          <w:spacing w:val="-4"/>
          <w:sz w:val="28"/>
          <w:szCs w:val="28"/>
        </w:rPr>
        <w:t>- выявить и проанализировать соотношение норм гражданского и семейного законодательства, регулирующих имущественные отношения в семье;</w:t>
      </w:r>
    </w:p>
    <w:p w:rsidR="009E29E7" w:rsidRPr="00210E2E" w:rsidRDefault="009E29E7" w:rsidP="009E29E7">
      <w:pPr>
        <w:ind w:firstLine="397"/>
        <w:jc w:val="both"/>
        <w:rPr>
          <w:spacing w:val="-4"/>
          <w:sz w:val="28"/>
          <w:szCs w:val="28"/>
        </w:rPr>
      </w:pPr>
      <w:r w:rsidRPr="00210E2E">
        <w:rPr>
          <w:spacing w:val="-4"/>
          <w:sz w:val="28"/>
          <w:szCs w:val="28"/>
        </w:rPr>
        <w:t xml:space="preserve">- выработать и обосновать предложения по совершенствованию семейного законодательства КР в сфере имущественных отношений супругов, </w:t>
      </w:r>
      <w:r w:rsidRPr="00210E2E">
        <w:rPr>
          <w:spacing w:val="-4"/>
          <w:sz w:val="28"/>
          <w:szCs w:val="28"/>
        </w:rPr>
        <w:lastRenderedPageBreak/>
        <w:t>направленные на устранение пробелов при законном режиме имущества супругов;</w:t>
      </w:r>
    </w:p>
    <w:p w:rsidR="009E29E7" w:rsidRPr="00210E2E" w:rsidRDefault="009E29E7" w:rsidP="009E29E7">
      <w:pPr>
        <w:ind w:firstLine="397"/>
        <w:jc w:val="both"/>
        <w:rPr>
          <w:spacing w:val="-4"/>
          <w:sz w:val="28"/>
          <w:szCs w:val="28"/>
        </w:rPr>
      </w:pPr>
      <w:r w:rsidRPr="00210E2E">
        <w:rPr>
          <w:spacing w:val="-4"/>
          <w:sz w:val="28"/>
          <w:szCs w:val="28"/>
        </w:rPr>
        <w:t>- обозначить основные проблемы при разделе имущества супругов и предложить пути их решения;</w:t>
      </w:r>
    </w:p>
    <w:p w:rsidR="009E29E7" w:rsidRPr="00210E2E" w:rsidRDefault="009E29E7" w:rsidP="009E29E7">
      <w:pPr>
        <w:tabs>
          <w:tab w:val="left" w:pos="567"/>
        </w:tabs>
        <w:ind w:firstLine="397"/>
        <w:jc w:val="both"/>
        <w:rPr>
          <w:spacing w:val="-4"/>
          <w:sz w:val="28"/>
          <w:szCs w:val="28"/>
        </w:rPr>
      </w:pPr>
      <w:r w:rsidRPr="00210E2E">
        <w:rPr>
          <w:spacing w:val="-4"/>
          <w:sz w:val="28"/>
          <w:szCs w:val="28"/>
        </w:rPr>
        <w:t>- проанализировать основы договорного регулирования имущественных отношений супругов;</w:t>
      </w:r>
    </w:p>
    <w:p w:rsidR="009E29E7" w:rsidRPr="00210E2E" w:rsidRDefault="009E29E7" w:rsidP="009E29E7">
      <w:pPr>
        <w:ind w:firstLine="397"/>
        <w:jc w:val="both"/>
        <w:rPr>
          <w:spacing w:val="-4"/>
          <w:sz w:val="28"/>
          <w:szCs w:val="28"/>
        </w:rPr>
      </w:pPr>
      <w:r w:rsidRPr="00210E2E">
        <w:rPr>
          <w:spacing w:val="-4"/>
          <w:sz w:val="28"/>
          <w:szCs w:val="28"/>
        </w:rPr>
        <w:t xml:space="preserve">- раскрыть сущность и выявить особенности имущественных прав несовершеннолетних членов семьи; </w:t>
      </w:r>
    </w:p>
    <w:p w:rsidR="009E29E7" w:rsidRPr="00210E2E" w:rsidRDefault="009E29E7" w:rsidP="009E29E7">
      <w:pPr>
        <w:tabs>
          <w:tab w:val="left" w:pos="426"/>
        </w:tabs>
        <w:ind w:firstLine="397"/>
        <w:jc w:val="both"/>
        <w:rPr>
          <w:spacing w:val="-4"/>
          <w:sz w:val="28"/>
          <w:szCs w:val="28"/>
        </w:rPr>
      </w:pPr>
      <w:r w:rsidRPr="00210E2E">
        <w:rPr>
          <w:spacing w:val="-4"/>
          <w:sz w:val="28"/>
          <w:szCs w:val="28"/>
        </w:rPr>
        <w:t>- выработать предложения и рекомендации, направленные на совершенствование законодательства КР применительно к алиментным обязательствам родителей и детей, а также других членов семьи.</w:t>
      </w:r>
    </w:p>
    <w:p w:rsidR="009E29E7" w:rsidRPr="00210E2E" w:rsidRDefault="009E29E7" w:rsidP="009E29E7">
      <w:pPr>
        <w:ind w:firstLine="397"/>
        <w:jc w:val="both"/>
        <w:rPr>
          <w:spacing w:val="-4"/>
          <w:sz w:val="28"/>
          <w:szCs w:val="28"/>
        </w:rPr>
      </w:pPr>
      <w:r w:rsidRPr="00210E2E">
        <w:rPr>
          <w:b/>
          <w:spacing w:val="-4"/>
          <w:sz w:val="28"/>
          <w:szCs w:val="28"/>
        </w:rPr>
        <w:t>Научная новизна работы</w:t>
      </w:r>
      <w:r w:rsidRPr="00210E2E">
        <w:rPr>
          <w:b/>
          <w:spacing w:val="-4"/>
          <w:sz w:val="28"/>
          <w:szCs w:val="28"/>
          <w:lang w:val="ky-KG"/>
        </w:rPr>
        <w:t xml:space="preserve"> </w:t>
      </w:r>
      <w:r w:rsidRPr="00210E2E">
        <w:rPr>
          <w:bCs/>
          <w:spacing w:val="-4"/>
          <w:sz w:val="28"/>
          <w:szCs w:val="28"/>
        </w:rPr>
        <w:t xml:space="preserve">заключается в том, что она </w:t>
      </w:r>
      <w:r w:rsidRPr="00210E2E">
        <w:rPr>
          <w:spacing w:val="-4"/>
          <w:sz w:val="28"/>
          <w:szCs w:val="28"/>
        </w:rPr>
        <w:t xml:space="preserve">является одним из первых комплексных научных исследований правовых проблем, возникающих в сфере имущественных отношений в семье, проведенном на основе научного анализа семейного и гражданского законодательства КР.  </w:t>
      </w:r>
      <w:r w:rsidRPr="00210E2E">
        <w:rPr>
          <w:bCs/>
          <w:spacing w:val="-4"/>
          <w:sz w:val="28"/>
          <w:szCs w:val="28"/>
        </w:rPr>
        <w:t xml:space="preserve">В результате проведенного исследования </w:t>
      </w:r>
      <w:r w:rsidRPr="00210E2E">
        <w:rPr>
          <w:spacing w:val="-4"/>
          <w:sz w:val="28"/>
          <w:szCs w:val="28"/>
        </w:rPr>
        <w:t xml:space="preserve">выявлены пробелы и противоречия в законодательстве КР, выработаны новые теоретические положения, даны обоснованные предложения по совершенствованию семейного законодательства КР, сформулированные на основе комплексного изучения спорных теоретических и практических проблем в данной области. </w:t>
      </w:r>
    </w:p>
    <w:p w:rsidR="009E29E7" w:rsidRPr="00210E2E" w:rsidRDefault="009E29E7" w:rsidP="009E29E7">
      <w:pPr>
        <w:ind w:firstLine="397"/>
        <w:jc w:val="both"/>
        <w:rPr>
          <w:spacing w:val="-4"/>
          <w:sz w:val="28"/>
          <w:szCs w:val="28"/>
        </w:rPr>
      </w:pPr>
      <w:r w:rsidRPr="00210E2E">
        <w:rPr>
          <w:b/>
          <w:spacing w:val="-4"/>
          <w:sz w:val="28"/>
          <w:szCs w:val="28"/>
        </w:rPr>
        <w:t xml:space="preserve">Практическая значимость полученных результатов </w:t>
      </w:r>
      <w:r w:rsidRPr="00210E2E">
        <w:rPr>
          <w:spacing w:val="-4"/>
          <w:sz w:val="28"/>
          <w:szCs w:val="28"/>
        </w:rPr>
        <w:t>состоит в том, что</w:t>
      </w:r>
      <w:r w:rsidRPr="00210E2E">
        <w:rPr>
          <w:b/>
          <w:spacing w:val="-4"/>
          <w:sz w:val="28"/>
          <w:szCs w:val="28"/>
        </w:rPr>
        <w:t xml:space="preserve"> </w:t>
      </w:r>
      <w:r w:rsidRPr="00210E2E">
        <w:rPr>
          <w:spacing w:val="-4"/>
          <w:sz w:val="28"/>
          <w:szCs w:val="28"/>
        </w:rPr>
        <w:t xml:space="preserve">полученные в результате исследования предложения и выводы могут быть использованы в нормотворческой работе,  правоприменительной деятельности, а также в научных исследованиях. Материалы, представленные в работе, могут быть использованы в учебном процессе при подготовке специалистов в области гражданского и семейного права, в разработке учебной и учебно-практической литературы. </w:t>
      </w:r>
    </w:p>
    <w:p w:rsidR="009E29E7" w:rsidRPr="00210E2E" w:rsidRDefault="009E29E7" w:rsidP="009E29E7">
      <w:pPr>
        <w:shd w:val="clear" w:color="auto" w:fill="FFFFFF"/>
        <w:ind w:firstLine="397"/>
        <w:jc w:val="both"/>
        <w:rPr>
          <w:b/>
          <w:spacing w:val="-4"/>
          <w:sz w:val="28"/>
          <w:szCs w:val="28"/>
        </w:rPr>
      </w:pPr>
      <w:r w:rsidRPr="00210E2E">
        <w:rPr>
          <w:b/>
          <w:spacing w:val="-4"/>
          <w:sz w:val="28"/>
          <w:szCs w:val="28"/>
        </w:rPr>
        <w:t>Основные положения диссертации, выносимые на защиту:</w:t>
      </w:r>
    </w:p>
    <w:p w:rsidR="009E29E7" w:rsidRPr="00210E2E" w:rsidRDefault="009E29E7" w:rsidP="009E29E7">
      <w:pPr>
        <w:ind w:firstLine="397"/>
        <w:jc w:val="both"/>
        <w:rPr>
          <w:spacing w:val="-4"/>
          <w:sz w:val="28"/>
          <w:szCs w:val="28"/>
        </w:rPr>
      </w:pPr>
      <w:r w:rsidRPr="00210E2E">
        <w:rPr>
          <w:spacing w:val="-4"/>
          <w:sz w:val="28"/>
          <w:szCs w:val="28"/>
        </w:rPr>
        <w:t xml:space="preserve">1. В связи с неоднозначностью подходов к определению семейных имущественных отношений и отсутствием данного понятия в семейном праве КР предлагается рассматривать их как отношения между членами семьи по поводу владения, пользования и распоряжения имуществом, по поводу ответственности по обязательствам перед третьими лицами, по предоставлению содержания, а также иные отношения, связанные с передачей материальных благ. </w:t>
      </w:r>
    </w:p>
    <w:p w:rsidR="009E29E7" w:rsidRPr="00210E2E" w:rsidRDefault="009E29E7" w:rsidP="009E29E7">
      <w:pPr>
        <w:ind w:firstLine="397"/>
        <w:jc w:val="both"/>
        <w:rPr>
          <w:spacing w:val="-4"/>
          <w:sz w:val="28"/>
          <w:szCs w:val="28"/>
        </w:rPr>
      </w:pPr>
      <w:r w:rsidRPr="00210E2E">
        <w:rPr>
          <w:spacing w:val="-4"/>
          <w:sz w:val="28"/>
          <w:szCs w:val="28"/>
        </w:rPr>
        <w:t>2. Предлагается классифицировать семейные имущественные отношения в зависимости от субъектного состава и оснований их возникновения:</w:t>
      </w:r>
    </w:p>
    <w:p w:rsidR="009E29E7" w:rsidRPr="00210E2E" w:rsidRDefault="009E29E7" w:rsidP="009E29E7">
      <w:pPr>
        <w:pStyle w:val="a4"/>
        <w:spacing w:before="0" w:beforeAutospacing="0" w:after="0" w:afterAutospacing="0"/>
        <w:ind w:firstLine="397"/>
        <w:jc w:val="both"/>
        <w:rPr>
          <w:i/>
          <w:spacing w:val="-4"/>
          <w:sz w:val="28"/>
          <w:szCs w:val="28"/>
        </w:rPr>
      </w:pPr>
      <w:r w:rsidRPr="00210E2E">
        <w:rPr>
          <w:spacing w:val="-4"/>
          <w:sz w:val="28"/>
          <w:szCs w:val="28"/>
        </w:rPr>
        <w:t xml:space="preserve">1) </w:t>
      </w:r>
      <w:r w:rsidRPr="00210E2E">
        <w:rPr>
          <w:i/>
          <w:spacing w:val="-4"/>
          <w:sz w:val="28"/>
          <w:szCs w:val="28"/>
        </w:rPr>
        <w:t xml:space="preserve">имущественные отношения между супругами: </w:t>
      </w:r>
      <w:r w:rsidRPr="00210E2E">
        <w:rPr>
          <w:spacing w:val="-4"/>
          <w:sz w:val="28"/>
          <w:szCs w:val="28"/>
        </w:rPr>
        <w:t>а) по поводу совместного имущества; б) по поводу раздельного имущества; в) возникающие из брачного договора;</w:t>
      </w:r>
      <w:r w:rsidRPr="00210E2E">
        <w:rPr>
          <w:i/>
          <w:spacing w:val="-4"/>
          <w:sz w:val="28"/>
          <w:szCs w:val="28"/>
        </w:rPr>
        <w:t xml:space="preserve"> </w:t>
      </w:r>
      <w:r w:rsidRPr="00210E2E">
        <w:rPr>
          <w:spacing w:val="-4"/>
          <w:sz w:val="28"/>
          <w:szCs w:val="28"/>
        </w:rPr>
        <w:t>г) по поводу взаимного материального содержания;</w:t>
      </w:r>
    </w:p>
    <w:p w:rsidR="009E29E7" w:rsidRPr="00210E2E" w:rsidRDefault="009E29E7" w:rsidP="009E29E7">
      <w:pPr>
        <w:pStyle w:val="a4"/>
        <w:spacing w:before="0" w:beforeAutospacing="0" w:after="0" w:afterAutospacing="0"/>
        <w:ind w:firstLine="397"/>
        <w:jc w:val="both"/>
        <w:rPr>
          <w:i/>
          <w:spacing w:val="-4"/>
          <w:sz w:val="28"/>
          <w:szCs w:val="28"/>
        </w:rPr>
      </w:pPr>
      <w:r w:rsidRPr="00210E2E">
        <w:rPr>
          <w:i/>
          <w:spacing w:val="-4"/>
          <w:sz w:val="28"/>
          <w:szCs w:val="28"/>
        </w:rPr>
        <w:t xml:space="preserve">2) имущественные отношения между супругами и третьими лицами: </w:t>
      </w:r>
      <w:r w:rsidRPr="00210E2E">
        <w:rPr>
          <w:spacing w:val="-4"/>
          <w:sz w:val="28"/>
          <w:szCs w:val="28"/>
        </w:rPr>
        <w:t>а) по поводу ответственности супругов по общим обязательствам;</w:t>
      </w:r>
      <w:r w:rsidRPr="00210E2E">
        <w:rPr>
          <w:i/>
          <w:spacing w:val="-4"/>
          <w:sz w:val="28"/>
          <w:szCs w:val="28"/>
        </w:rPr>
        <w:t xml:space="preserve"> </w:t>
      </w:r>
      <w:r w:rsidRPr="00210E2E">
        <w:rPr>
          <w:spacing w:val="-4"/>
          <w:sz w:val="28"/>
          <w:szCs w:val="28"/>
        </w:rPr>
        <w:t>б) по поводу ответственности супругов по раздельным обязательствам;</w:t>
      </w:r>
    </w:p>
    <w:p w:rsidR="009E29E7" w:rsidRPr="00210E2E" w:rsidRDefault="009E29E7" w:rsidP="009E29E7">
      <w:pPr>
        <w:pStyle w:val="a4"/>
        <w:spacing w:before="0" w:beforeAutospacing="0" w:after="0" w:afterAutospacing="0"/>
        <w:ind w:firstLine="397"/>
        <w:jc w:val="both"/>
        <w:rPr>
          <w:i/>
          <w:spacing w:val="-4"/>
          <w:sz w:val="28"/>
          <w:szCs w:val="28"/>
        </w:rPr>
      </w:pPr>
      <w:r w:rsidRPr="00210E2E">
        <w:rPr>
          <w:spacing w:val="-4"/>
          <w:sz w:val="28"/>
          <w:szCs w:val="28"/>
        </w:rPr>
        <w:lastRenderedPageBreak/>
        <w:t xml:space="preserve">3) </w:t>
      </w:r>
      <w:r w:rsidRPr="00210E2E">
        <w:rPr>
          <w:i/>
          <w:spacing w:val="-4"/>
          <w:sz w:val="28"/>
          <w:szCs w:val="28"/>
        </w:rPr>
        <w:t xml:space="preserve">имущественные отношения между родителями и детьми: </w:t>
      </w:r>
      <w:r w:rsidRPr="00210E2E">
        <w:rPr>
          <w:spacing w:val="-4"/>
          <w:sz w:val="28"/>
          <w:szCs w:val="28"/>
        </w:rPr>
        <w:t>а) по поводу владения и пользования имуществом друг друга;</w:t>
      </w:r>
      <w:r w:rsidRPr="00210E2E">
        <w:rPr>
          <w:i/>
          <w:spacing w:val="-4"/>
          <w:sz w:val="28"/>
          <w:szCs w:val="28"/>
        </w:rPr>
        <w:t xml:space="preserve"> </w:t>
      </w:r>
      <w:r w:rsidRPr="00210E2E">
        <w:rPr>
          <w:spacing w:val="-4"/>
          <w:sz w:val="28"/>
          <w:szCs w:val="28"/>
        </w:rPr>
        <w:t>б) по поводу распоряжения имуществом несовершеннолетних детей; в) по поводу предоставления взаимного содержания;</w:t>
      </w:r>
    </w:p>
    <w:p w:rsidR="009E29E7" w:rsidRPr="00210E2E" w:rsidRDefault="009E29E7" w:rsidP="009E29E7">
      <w:pPr>
        <w:pStyle w:val="a4"/>
        <w:spacing w:before="0" w:beforeAutospacing="0" w:after="0" w:afterAutospacing="0"/>
        <w:ind w:firstLine="397"/>
        <w:jc w:val="both"/>
        <w:rPr>
          <w:i/>
          <w:spacing w:val="-4"/>
          <w:sz w:val="28"/>
          <w:szCs w:val="28"/>
        </w:rPr>
      </w:pPr>
      <w:r w:rsidRPr="00210E2E">
        <w:rPr>
          <w:i/>
          <w:spacing w:val="-4"/>
          <w:sz w:val="28"/>
          <w:szCs w:val="28"/>
        </w:rPr>
        <w:t xml:space="preserve">4) имущественные отношения между другими членами семьи: </w:t>
      </w:r>
      <w:r w:rsidRPr="00210E2E">
        <w:rPr>
          <w:spacing w:val="-4"/>
          <w:sz w:val="28"/>
          <w:szCs w:val="28"/>
        </w:rPr>
        <w:t>а) отношения между трудоспособными совершеннолетними братьями (сестрами) и несовершеннолетними братьями (сестрами) по поводу предоставления содержания;</w:t>
      </w:r>
      <w:r w:rsidRPr="00210E2E">
        <w:rPr>
          <w:i/>
          <w:spacing w:val="-4"/>
          <w:sz w:val="28"/>
          <w:szCs w:val="28"/>
        </w:rPr>
        <w:t xml:space="preserve"> </w:t>
      </w:r>
      <w:r w:rsidRPr="00210E2E">
        <w:rPr>
          <w:spacing w:val="-4"/>
          <w:sz w:val="28"/>
          <w:szCs w:val="28"/>
        </w:rPr>
        <w:t>б) отношения между дедушками (бабушками) и несовершеннолетними внуками (трудоспособными совершеннолетними внуками) по поводу предоставления содержания;</w:t>
      </w:r>
      <w:r w:rsidRPr="00210E2E">
        <w:rPr>
          <w:i/>
          <w:spacing w:val="-4"/>
          <w:sz w:val="28"/>
          <w:szCs w:val="28"/>
        </w:rPr>
        <w:t xml:space="preserve"> </w:t>
      </w:r>
      <w:r w:rsidRPr="00210E2E">
        <w:rPr>
          <w:spacing w:val="-4"/>
          <w:sz w:val="28"/>
          <w:szCs w:val="28"/>
        </w:rPr>
        <w:t>в) отношения между отчимом (мачехой) и трудоспособными совершеннолетними пасынками (падчерицами) по поводу предоставления содержания.</w:t>
      </w:r>
    </w:p>
    <w:p w:rsidR="009E29E7" w:rsidRPr="00210E2E" w:rsidRDefault="009E29E7" w:rsidP="009E29E7">
      <w:pPr>
        <w:ind w:firstLine="397"/>
        <w:jc w:val="both"/>
        <w:rPr>
          <w:spacing w:val="-4"/>
          <w:sz w:val="28"/>
          <w:szCs w:val="28"/>
        </w:rPr>
      </w:pPr>
      <w:r w:rsidRPr="00210E2E">
        <w:rPr>
          <w:spacing w:val="-4"/>
          <w:sz w:val="28"/>
          <w:szCs w:val="28"/>
        </w:rPr>
        <w:t xml:space="preserve">3. </w:t>
      </w:r>
      <w:r w:rsidRPr="00210E2E">
        <w:rPr>
          <w:spacing w:val="-4"/>
          <w:sz w:val="28"/>
          <w:szCs w:val="28"/>
          <w:shd w:val="clear" w:color="auto" w:fill="FFFFFF"/>
        </w:rPr>
        <w:t xml:space="preserve">В юридической науке  вопрос о соотношении семейного и гражданского законодательства в регулировании семейных отношений, имеющий большое теоретическое и практическое значение до сих пор не нашел  однозначного ответа. Представляется, </w:t>
      </w:r>
      <w:r w:rsidRPr="00210E2E">
        <w:rPr>
          <w:spacing w:val="-4"/>
          <w:sz w:val="28"/>
          <w:szCs w:val="28"/>
        </w:rPr>
        <w:t>что семейное законодательство регулирующее семейные, в том числе имущественные отношения в семье, учитывающее специфику таких отношений имеет приоритетное значение, а в случае неурегулированности  их семейным законодательством применяются нормы гражданского права субсидиарно.</w:t>
      </w:r>
    </w:p>
    <w:p w:rsidR="009E29E7" w:rsidRPr="00210E2E" w:rsidRDefault="009E29E7" w:rsidP="009E29E7">
      <w:pPr>
        <w:ind w:firstLine="397"/>
        <w:jc w:val="both"/>
        <w:rPr>
          <w:spacing w:val="-4"/>
          <w:sz w:val="28"/>
          <w:szCs w:val="28"/>
        </w:rPr>
      </w:pPr>
      <w:r w:rsidRPr="00210E2E">
        <w:rPr>
          <w:spacing w:val="-4"/>
          <w:sz w:val="28"/>
          <w:szCs w:val="28"/>
        </w:rPr>
        <w:t xml:space="preserve">4. В настоящее время на практике при регулировании имущественных отношений супругов возникают спорные вопросы по поводу состава их имущества. Полагаем,  что в составе общего имущества супругов могут быть как права требования, так и обязательства, т.е. долги. В целях установления единства правового регулирования имущественных отношений супругов по поводу их общей совместной собственности предлагается п. 2 ст. 35 СК КР дополнить следующим положением: </w:t>
      </w:r>
      <w:r w:rsidRPr="00210E2E">
        <w:rPr>
          <w:i/>
          <w:spacing w:val="-4"/>
          <w:sz w:val="28"/>
          <w:szCs w:val="28"/>
        </w:rPr>
        <w:t>«</w:t>
      </w:r>
      <w:r w:rsidRPr="00210E2E">
        <w:rPr>
          <w:rStyle w:val="a9"/>
          <w:i w:val="0"/>
          <w:spacing w:val="-4"/>
          <w:sz w:val="28"/>
          <w:szCs w:val="28"/>
        </w:rPr>
        <w:t xml:space="preserve">К общему имуществу супругов относятся долги, приобретенные супругами (одним из них) в результате совершения сделок в интересах семьи». </w:t>
      </w:r>
      <w:r w:rsidRPr="00210E2E">
        <w:rPr>
          <w:rStyle w:val="a9"/>
          <w:i w:val="0"/>
          <w:iCs w:val="0"/>
          <w:spacing w:val="-4"/>
          <w:sz w:val="28"/>
          <w:szCs w:val="28"/>
        </w:rPr>
        <w:t xml:space="preserve"> </w:t>
      </w:r>
      <w:r w:rsidRPr="00210E2E">
        <w:rPr>
          <w:spacing w:val="-4"/>
          <w:sz w:val="28"/>
          <w:szCs w:val="28"/>
        </w:rPr>
        <w:t>Соответственно,  содержащиеся в п. 3 ст. 40 и п. 2 ст. 48  СК КР правила о том, что при разделе общего имущества супругов общие долги распределяются между ними пропорционально присужденным им долям, приобретают логическую завершенность.</w:t>
      </w:r>
    </w:p>
    <w:p w:rsidR="009E29E7" w:rsidRPr="00210E2E" w:rsidRDefault="009E29E7" w:rsidP="009E29E7">
      <w:pPr>
        <w:ind w:firstLine="397"/>
        <w:jc w:val="both"/>
        <w:rPr>
          <w:spacing w:val="-4"/>
          <w:sz w:val="28"/>
          <w:szCs w:val="28"/>
        </w:rPr>
      </w:pPr>
      <w:r w:rsidRPr="00210E2E">
        <w:rPr>
          <w:spacing w:val="-4"/>
          <w:sz w:val="28"/>
          <w:szCs w:val="28"/>
        </w:rPr>
        <w:t>5. Считаем, что соглашение</w:t>
      </w:r>
      <w:r w:rsidRPr="00210E2E">
        <w:rPr>
          <w:rStyle w:val="s0"/>
          <w:spacing w:val="-4"/>
          <w:sz w:val="28"/>
          <w:szCs w:val="28"/>
        </w:rPr>
        <w:t xml:space="preserve"> о разделе общего имущества</w:t>
      </w:r>
      <w:r w:rsidRPr="00210E2E">
        <w:rPr>
          <w:spacing w:val="-4"/>
          <w:sz w:val="28"/>
          <w:szCs w:val="28"/>
        </w:rPr>
        <w:t xml:space="preserve"> и решение суда имеют одинаковую юридическую силу. Нотариально удостоверенный документ –  это эффективное доказательство в судебном разбирательстве. В целях защиты имущественных прав и законных интересов каждого из супругов, надежности исполнения обязательств друг перед другом предлагается ввести обязательную нотариально удостоверенную форму соглашения о разделе общего имущества. В связи с этим, предлагается п. 2 ст. 39 СК КР изложить в следующей редакции: «</w:t>
      </w:r>
      <w:r w:rsidRPr="00210E2E">
        <w:rPr>
          <w:rStyle w:val="s0"/>
          <w:spacing w:val="-4"/>
          <w:sz w:val="28"/>
          <w:szCs w:val="28"/>
        </w:rPr>
        <w:t xml:space="preserve">Общее имущество супругов может быть разделено между супругами по их соглашению. Соглашение о разделе общего имущества супругов </w:t>
      </w:r>
      <w:r w:rsidRPr="00210E2E">
        <w:rPr>
          <w:spacing w:val="-4"/>
          <w:sz w:val="28"/>
          <w:szCs w:val="28"/>
        </w:rPr>
        <w:t>заключается в письменной форме и подлежит нотариальному удостоверению».</w:t>
      </w:r>
    </w:p>
    <w:p w:rsidR="009E29E7" w:rsidRPr="00210E2E" w:rsidRDefault="009E29E7" w:rsidP="009E29E7">
      <w:pPr>
        <w:widowControl w:val="0"/>
        <w:autoSpaceDE w:val="0"/>
        <w:autoSpaceDN w:val="0"/>
        <w:adjustRightInd w:val="0"/>
        <w:ind w:firstLine="397"/>
        <w:jc w:val="both"/>
        <w:rPr>
          <w:spacing w:val="-4"/>
          <w:sz w:val="28"/>
          <w:szCs w:val="28"/>
        </w:rPr>
      </w:pPr>
      <w:r w:rsidRPr="00210E2E">
        <w:rPr>
          <w:spacing w:val="-4"/>
          <w:sz w:val="28"/>
          <w:szCs w:val="28"/>
        </w:rPr>
        <w:t xml:space="preserve">6. В связи с тем, что широко распространенные фактические браки </w:t>
      </w:r>
      <w:r w:rsidRPr="00210E2E">
        <w:rPr>
          <w:spacing w:val="-4"/>
          <w:sz w:val="28"/>
          <w:szCs w:val="28"/>
        </w:rPr>
        <w:lastRenderedPageBreak/>
        <w:t xml:space="preserve">находятся практически вне сферы правовой защиты и регулирования, предлагается предоставить лицам, состоящим в незарегистрированном браке, возможность заключить договор об имуществе между лицами, состоящими в брачных отношениях без регистрации брака. В целях защиты своих имущественных прав данные лица могут установить в договоре правовой режим принадлежащего или приобретаемого ими  имущества, указать условия урегулирования обязательственных отношений между собой. Применение норм о брачном договоре по аналогии возможно путем прямого указания в договоре на соответствующие статьи СК КР. </w:t>
      </w:r>
    </w:p>
    <w:p w:rsidR="009E29E7" w:rsidRPr="00210E2E" w:rsidRDefault="009E29E7" w:rsidP="009E29E7">
      <w:pPr>
        <w:widowControl w:val="0"/>
        <w:autoSpaceDE w:val="0"/>
        <w:autoSpaceDN w:val="0"/>
        <w:adjustRightInd w:val="0"/>
        <w:ind w:firstLine="397"/>
        <w:jc w:val="both"/>
        <w:rPr>
          <w:iCs/>
          <w:spacing w:val="-4"/>
          <w:sz w:val="28"/>
          <w:szCs w:val="28"/>
        </w:rPr>
      </w:pPr>
      <w:r w:rsidRPr="00210E2E">
        <w:rPr>
          <w:spacing w:val="-4"/>
          <w:sz w:val="28"/>
          <w:szCs w:val="28"/>
        </w:rPr>
        <w:t xml:space="preserve">7. В связи с отсутствием эффективных механизмов взыскания алиментов детям, родители которых уклоняются от их выплаты, нарушаются права несовершеннолетних детей на получение содержания. В целях </w:t>
      </w:r>
      <w:r w:rsidRPr="00210E2E">
        <w:rPr>
          <w:iCs/>
          <w:spacing w:val="-4"/>
          <w:sz w:val="28"/>
          <w:szCs w:val="28"/>
        </w:rPr>
        <w:t xml:space="preserve">оптимизации алиментных отношений родителей и детей на основе исследования зарубежного опыта выплаты пособий, поиска родителей, уклоняющихся от алиментов, </w:t>
      </w:r>
      <w:r w:rsidRPr="00210E2E">
        <w:rPr>
          <w:spacing w:val="-4"/>
          <w:sz w:val="28"/>
          <w:szCs w:val="28"/>
        </w:rPr>
        <w:t xml:space="preserve">предлагается создать многофункциональный Государственный алиментный фонд КР. Основными задачами фонда будут: обеспечение социальными выплатами детей </w:t>
      </w:r>
      <w:r w:rsidRPr="00210E2E">
        <w:rPr>
          <w:spacing w:val="-4"/>
          <w:sz w:val="28"/>
          <w:szCs w:val="28"/>
          <w:shd w:val="clear" w:color="auto" w:fill="FFFFFF"/>
        </w:rPr>
        <w:t xml:space="preserve">с последующим взысканием их с должников, </w:t>
      </w:r>
      <w:r w:rsidRPr="00210E2E">
        <w:rPr>
          <w:spacing w:val="-4"/>
          <w:sz w:val="28"/>
          <w:szCs w:val="28"/>
        </w:rPr>
        <w:t xml:space="preserve">решение проблемы поиска злостных неплательщиков алиментов, оказание поддержки неполным семьям с детьми и т.д. </w:t>
      </w:r>
      <w:r w:rsidRPr="00210E2E">
        <w:rPr>
          <w:iCs/>
          <w:spacing w:val="-4"/>
          <w:sz w:val="28"/>
          <w:szCs w:val="28"/>
        </w:rPr>
        <w:t>Его</w:t>
      </w:r>
      <w:r w:rsidRPr="00210E2E">
        <w:rPr>
          <w:i/>
          <w:iCs/>
          <w:spacing w:val="-4"/>
          <w:sz w:val="28"/>
          <w:szCs w:val="28"/>
        </w:rPr>
        <w:t xml:space="preserve"> </w:t>
      </w:r>
      <w:r w:rsidRPr="00210E2E">
        <w:rPr>
          <w:iCs/>
          <w:spacing w:val="-4"/>
          <w:sz w:val="28"/>
          <w:szCs w:val="28"/>
        </w:rPr>
        <w:t xml:space="preserve">деятельность может осуществляться через различные государственные и иные органы путем ограничения неплательщиков в получении различных услуг. </w:t>
      </w:r>
    </w:p>
    <w:p w:rsidR="009E29E7" w:rsidRPr="00210E2E" w:rsidRDefault="009E29E7" w:rsidP="009E29E7">
      <w:pPr>
        <w:widowControl w:val="0"/>
        <w:autoSpaceDE w:val="0"/>
        <w:autoSpaceDN w:val="0"/>
        <w:adjustRightInd w:val="0"/>
        <w:ind w:firstLine="397"/>
        <w:jc w:val="both"/>
        <w:rPr>
          <w:spacing w:val="-4"/>
          <w:sz w:val="28"/>
          <w:szCs w:val="28"/>
        </w:rPr>
      </w:pPr>
      <w:r w:rsidRPr="00210E2E">
        <w:rPr>
          <w:spacing w:val="-4"/>
          <w:sz w:val="28"/>
          <w:szCs w:val="28"/>
        </w:rPr>
        <w:t>8. Одним из существенных условий возникнове</w:t>
      </w:r>
      <w:r w:rsidRPr="00210E2E">
        <w:rPr>
          <w:spacing w:val="-4"/>
          <w:sz w:val="28"/>
          <w:szCs w:val="28"/>
        </w:rPr>
        <w:softHyphen/>
        <w:t xml:space="preserve">ния алиментного обязательства между членами семьи является нуждаемость лица, имеющего право на получение алиментов. Отсутствие законодательной дефиниции такого понятия предопределило необходимость придать ей правовое значение. В целях реализации принципа обеспечения приоритетной защиты прав и интересов нетрудоспособных членов семьи предлагается ст. 2 СК КР дополнить следующим определением: «Нуждаемость – состояние, при котором члены семьи в течение длительного времени не могут самостоятельно удовлетворить необходимые для жизнеобеспечения потребности своими собственными средствами». </w:t>
      </w:r>
    </w:p>
    <w:p w:rsidR="009E29E7" w:rsidRPr="00210E2E" w:rsidRDefault="009E29E7" w:rsidP="009E29E7">
      <w:pPr>
        <w:widowControl w:val="0"/>
        <w:autoSpaceDE w:val="0"/>
        <w:autoSpaceDN w:val="0"/>
        <w:adjustRightInd w:val="0"/>
        <w:ind w:firstLine="397"/>
        <w:jc w:val="both"/>
        <w:rPr>
          <w:spacing w:val="-4"/>
          <w:sz w:val="28"/>
          <w:szCs w:val="28"/>
        </w:rPr>
      </w:pPr>
      <w:r w:rsidRPr="00210E2E">
        <w:rPr>
          <w:b/>
          <w:spacing w:val="-4"/>
          <w:sz w:val="28"/>
          <w:szCs w:val="28"/>
        </w:rPr>
        <w:t>Личный вклад соискателя.</w:t>
      </w:r>
      <w:r w:rsidRPr="00210E2E">
        <w:rPr>
          <w:spacing w:val="-4"/>
          <w:sz w:val="28"/>
          <w:szCs w:val="28"/>
        </w:rPr>
        <w:t xml:space="preserve"> Диссертация является самостоятельной научной работой, одним из первых исследований в сфере правового регулирования имущественных отношений в семье по законодательству КР. Сформулированные в исследовании выводы и рекомендации обоснованы на базе изучения, научного анализа и обобщения литературы, законодательного и практического материала, посвященных теме исследования.</w:t>
      </w:r>
    </w:p>
    <w:p w:rsidR="009E29E7" w:rsidRPr="00210E2E" w:rsidRDefault="009E29E7" w:rsidP="009E29E7">
      <w:pPr>
        <w:widowControl w:val="0"/>
        <w:autoSpaceDE w:val="0"/>
        <w:autoSpaceDN w:val="0"/>
        <w:adjustRightInd w:val="0"/>
        <w:ind w:firstLine="397"/>
        <w:jc w:val="both"/>
        <w:rPr>
          <w:spacing w:val="-4"/>
          <w:sz w:val="28"/>
          <w:szCs w:val="28"/>
        </w:rPr>
      </w:pPr>
      <w:r w:rsidRPr="00210E2E">
        <w:rPr>
          <w:b/>
          <w:spacing w:val="-4"/>
          <w:sz w:val="28"/>
          <w:szCs w:val="28"/>
        </w:rPr>
        <w:t>Апробации результатов диссертации.</w:t>
      </w:r>
      <w:r w:rsidRPr="00210E2E">
        <w:rPr>
          <w:spacing w:val="-4"/>
          <w:sz w:val="28"/>
          <w:szCs w:val="28"/>
        </w:rPr>
        <w:t xml:space="preserve"> Материалы диссертационного исследования изложены в опубликованных работах, использовались при проведении лекционных и практических занятий по курсам семейного и гражданского права, отражены в докладах на научно-практических конференциях, семинарах, круглых столах.</w:t>
      </w:r>
    </w:p>
    <w:p w:rsidR="009E29E7" w:rsidRPr="00210E2E" w:rsidRDefault="009E29E7" w:rsidP="009E29E7">
      <w:pPr>
        <w:ind w:firstLine="397"/>
        <w:jc w:val="both"/>
        <w:rPr>
          <w:iCs/>
          <w:spacing w:val="-4"/>
          <w:sz w:val="28"/>
          <w:szCs w:val="28"/>
        </w:rPr>
      </w:pPr>
      <w:r w:rsidRPr="00210E2E">
        <w:rPr>
          <w:b/>
          <w:iCs/>
          <w:spacing w:val="-4"/>
          <w:sz w:val="28"/>
          <w:szCs w:val="28"/>
        </w:rPr>
        <w:t xml:space="preserve">Полнота отражения результатов диссертации в публикациях. </w:t>
      </w:r>
      <w:r w:rsidRPr="00210E2E">
        <w:rPr>
          <w:spacing w:val="-4"/>
          <w:sz w:val="28"/>
          <w:szCs w:val="28"/>
        </w:rPr>
        <w:t xml:space="preserve">Основные выводы, положения и рекомендации, содержащиеся в диссертационном </w:t>
      </w:r>
      <w:r w:rsidRPr="00210E2E">
        <w:rPr>
          <w:spacing w:val="-4"/>
          <w:sz w:val="28"/>
          <w:szCs w:val="28"/>
        </w:rPr>
        <w:lastRenderedPageBreak/>
        <w:t xml:space="preserve">исследовании,  нашли отражение в </w:t>
      </w:r>
      <w:r w:rsidR="00477A7C">
        <w:rPr>
          <w:iCs/>
          <w:spacing w:val="-4"/>
          <w:sz w:val="28"/>
          <w:szCs w:val="28"/>
        </w:rPr>
        <w:t>8</w:t>
      </w:r>
      <w:r w:rsidRPr="00210E2E">
        <w:rPr>
          <w:iCs/>
          <w:spacing w:val="-4"/>
          <w:sz w:val="28"/>
          <w:szCs w:val="28"/>
        </w:rPr>
        <w:t xml:space="preserve"> научных статьях  в научных журналах, рекомендованных </w:t>
      </w:r>
      <w:r w:rsidRPr="00210E2E">
        <w:rPr>
          <w:spacing w:val="-4"/>
          <w:sz w:val="28"/>
          <w:szCs w:val="28"/>
        </w:rPr>
        <w:t>Высшей аттестационной комиссией КР</w:t>
      </w:r>
      <w:r w:rsidRPr="00210E2E">
        <w:rPr>
          <w:iCs/>
          <w:spacing w:val="-4"/>
          <w:sz w:val="28"/>
          <w:szCs w:val="28"/>
        </w:rPr>
        <w:t>.</w:t>
      </w:r>
    </w:p>
    <w:p w:rsidR="009E29E7" w:rsidRPr="00210E2E" w:rsidRDefault="009E29E7" w:rsidP="009E29E7">
      <w:pPr>
        <w:ind w:firstLine="397"/>
        <w:jc w:val="both"/>
        <w:rPr>
          <w:spacing w:val="-4"/>
          <w:sz w:val="28"/>
          <w:szCs w:val="28"/>
        </w:rPr>
      </w:pPr>
      <w:r w:rsidRPr="00210E2E">
        <w:rPr>
          <w:b/>
          <w:iCs/>
          <w:spacing w:val="-4"/>
          <w:sz w:val="28"/>
          <w:szCs w:val="28"/>
        </w:rPr>
        <w:t>Структура и объем диссертации</w:t>
      </w:r>
      <w:r w:rsidRPr="00210E2E">
        <w:rPr>
          <w:i/>
          <w:iCs/>
          <w:spacing w:val="-4"/>
          <w:sz w:val="28"/>
          <w:szCs w:val="28"/>
        </w:rPr>
        <w:t xml:space="preserve">. </w:t>
      </w:r>
      <w:r w:rsidRPr="00210E2E">
        <w:rPr>
          <w:spacing w:val="-4"/>
          <w:sz w:val="28"/>
          <w:szCs w:val="28"/>
        </w:rPr>
        <w:t>Структура диссертации подчинена общей логике исследования, обусловленной его целями, задачами, и включает в себя: введение, три главы, объединяющие девять разделов, выводы, практические рекомендации и список использованной литературы.</w:t>
      </w:r>
    </w:p>
    <w:p w:rsidR="009E29E7" w:rsidRPr="00210E2E" w:rsidRDefault="009E29E7" w:rsidP="009E29E7">
      <w:pPr>
        <w:ind w:firstLine="397"/>
        <w:jc w:val="both"/>
        <w:rPr>
          <w:spacing w:val="-4"/>
          <w:sz w:val="28"/>
          <w:szCs w:val="28"/>
        </w:rPr>
      </w:pPr>
    </w:p>
    <w:p w:rsidR="009E29E7" w:rsidRPr="00210E2E" w:rsidRDefault="009E29E7" w:rsidP="009E29E7">
      <w:pPr>
        <w:spacing w:line="276" w:lineRule="auto"/>
        <w:ind w:firstLine="397"/>
        <w:jc w:val="center"/>
        <w:rPr>
          <w:b/>
          <w:spacing w:val="-4"/>
          <w:sz w:val="28"/>
          <w:szCs w:val="28"/>
        </w:rPr>
      </w:pPr>
      <w:r w:rsidRPr="00210E2E">
        <w:rPr>
          <w:b/>
          <w:spacing w:val="-4"/>
          <w:sz w:val="28"/>
          <w:szCs w:val="28"/>
        </w:rPr>
        <w:t>ОСНОВНОЕ СОДЕРЖАНИЕ ДИССЕРТАЦИИ</w:t>
      </w:r>
    </w:p>
    <w:p w:rsidR="009E29E7" w:rsidRPr="00210E2E" w:rsidRDefault="009E29E7" w:rsidP="009E29E7">
      <w:pPr>
        <w:ind w:firstLine="397"/>
        <w:jc w:val="both"/>
        <w:rPr>
          <w:spacing w:val="-4"/>
          <w:sz w:val="28"/>
          <w:szCs w:val="28"/>
        </w:rPr>
      </w:pPr>
      <w:r w:rsidRPr="00210E2E">
        <w:rPr>
          <w:b/>
          <w:spacing w:val="-4"/>
          <w:sz w:val="28"/>
          <w:szCs w:val="28"/>
        </w:rPr>
        <w:t xml:space="preserve">Во введении </w:t>
      </w:r>
      <w:r w:rsidRPr="00210E2E">
        <w:rPr>
          <w:spacing w:val="-4"/>
          <w:sz w:val="28"/>
          <w:szCs w:val="28"/>
        </w:rPr>
        <w:t>аргументирована актуальность выбранной темы, определены цель и задачи, показана научная новизна диссертации, ее практическая значимость, изложены основные положения, выносимые на защиту, представлена апробация результатов.</w:t>
      </w:r>
    </w:p>
    <w:p w:rsidR="009E29E7" w:rsidRPr="00210E2E" w:rsidRDefault="009E29E7" w:rsidP="009E29E7">
      <w:pPr>
        <w:ind w:firstLine="397"/>
        <w:jc w:val="both"/>
        <w:rPr>
          <w:spacing w:val="-4"/>
          <w:sz w:val="28"/>
          <w:szCs w:val="28"/>
        </w:rPr>
      </w:pPr>
      <w:r w:rsidRPr="00210E2E">
        <w:rPr>
          <w:b/>
          <w:spacing w:val="-4"/>
          <w:sz w:val="28"/>
          <w:szCs w:val="28"/>
        </w:rPr>
        <w:t xml:space="preserve">Глава первая «Правовая  природа  имущественных отношений в семье по законодательству КР» </w:t>
      </w:r>
      <w:r w:rsidRPr="00210E2E">
        <w:rPr>
          <w:spacing w:val="-4"/>
          <w:sz w:val="28"/>
          <w:szCs w:val="28"/>
        </w:rPr>
        <w:t>состоит из трех разделов.</w:t>
      </w:r>
    </w:p>
    <w:p w:rsidR="009E29E7" w:rsidRPr="00210E2E" w:rsidRDefault="009E29E7" w:rsidP="009E29E7">
      <w:pPr>
        <w:ind w:firstLine="397"/>
        <w:jc w:val="both"/>
        <w:rPr>
          <w:spacing w:val="-4"/>
          <w:sz w:val="28"/>
          <w:szCs w:val="28"/>
        </w:rPr>
      </w:pPr>
      <w:r w:rsidRPr="00210E2E">
        <w:rPr>
          <w:spacing w:val="-4"/>
          <w:sz w:val="28"/>
          <w:szCs w:val="28"/>
        </w:rPr>
        <w:t>В первом разделе первой главы</w:t>
      </w:r>
      <w:r w:rsidRPr="00210E2E">
        <w:rPr>
          <w:i/>
          <w:spacing w:val="-4"/>
          <w:sz w:val="28"/>
          <w:szCs w:val="28"/>
        </w:rPr>
        <w:t xml:space="preserve"> «Общая характеристика имущественных </w:t>
      </w:r>
      <w:r w:rsidRPr="00A41A9B">
        <w:rPr>
          <w:i/>
          <w:spacing w:val="-4"/>
          <w:sz w:val="28"/>
          <w:szCs w:val="28"/>
        </w:rPr>
        <w:t>отношений в семейном и гражданском праве</w:t>
      </w:r>
      <w:r w:rsidRPr="00210E2E">
        <w:rPr>
          <w:i/>
          <w:spacing w:val="-4"/>
          <w:sz w:val="28"/>
          <w:szCs w:val="28"/>
        </w:rPr>
        <w:t xml:space="preserve">» </w:t>
      </w:r>
      <w:r w:rsidRPr="00210E2E">
        <w:rPr>
          <w:spacing w:val="-4"/>
          <w:sz w:val="28"/>
          <w:szCs w:val="28"/>
        </w:rPr>
        <w:t xml:space="preserve">раскрывается содержание  имущественных отношений в семье. Характеристика особенностей правового регулирования имущественных отношений в семье напрямую связана с определением предмета правового регулирования. Ст. 2 СК КР закрепляет, положение о том, что имущественные  отношения являются предметом регулирования семейного законодательства. Сущность имущественных отношений в семье составляют, прежде всего, отношения по поводу общего имущества супругов, по поводу раздельного имущества супругов, отношения детей и родителей по совместному владению и пользованию имуществом друг друга, а также алиментные обязательства членов семьи. Определение правовой природы имущественных отношений членов семьи во многом предопределяется решением проблемы соотношения гражданского и семейного права. </w:t>
      </w:r>
      <w:r w:rsidRPr="00210E2E">
        <w:rPr>
          <w:spacing w:val="-4"/>
          <w:sz w:val="28"/>
          <w:szCs w:val="28"/>
          <w:shd w:val="clear" w:color="auto" w:fill="FFFFFF"/>
        </w:rPr>
        <w:t>Вопрос об их соотношении в регулировании имущественных отношений, который имеет теоретическое и практическое значение, до сих пор не нашел  однозначного ответа. Считаем, что определяющим началом в решении данного вопроса является отношение к семейному праву как к самостоятель</w:t>
      </w:r>
      <w:r w:rsidRPr="00210E2E">
        <w:rPr>
          <w:spacing w:val="-4"/>
          <w:sz w:val="28"/>
          <w:szCs w:val="28"/>
          <w:shd w:val="clear" w:color="auto" w:fill="FFFFFF"/>
        </w:rPr>
        <w:softHyphen/>
        <w:t xml:space="preserve">ной отрасли права. </w:t>
      </w:r>
      <w:r w:rsidRPr="00210E2E">
        <w:rPr>
          <w:spacing w:val="-4"/>
          <w:sz w:val="28"/>
          <w:szCs w:val="28"/>
        </w:rPr>
        <w:t xml:space="preserve"> По мнению одной группы авторов, имущественные   отношения в семье по своей сути являются гражданско-правовыми (М.В. Антокольская,  Б.А.</w:t>
      </w:r>
      <w:r w:rsidR="00A41A9B">
        <w:rPr>
          <w:spacing w:val="-4"/>
          <w:sz w:val="28"/>
          <w:szCs w:val="28"/>
        </w:rPr>
        <w:t> </w:t>
      </w:r>
      <w:r w:rsidRPr="00210E2E">
        <w:rPr>
          <w:spacing w:val="-4"/>
          <w:sz w:val="28"/>
          <w:szCs w:val="28"/>
        </w:rPr>
        <w:t>Джандарбек, Н.Д. Егоров, В.П. Никитина, А.П. Сергеев и др.). Другие полагают, что имущественные отношения  урегулированные нормами семейного законодательства, составляют предмет семейного права (Е.М.</w:t>
      </w:r>
      <w:r w:rsidR="00A41A9B">
        <w:rPr>
          <w:spacing w:val="-4"/>
          <w:sz w:val="28"/>
          <w:szCs w:val="28"/>
        </w:rPr>
        <w:t xml:space="preserve"> Ворожейкин, Г.К. </w:t>
      </w:r>
      <w:r w:rsidRPr="00210E2E">
        <w:rPr>
          <w:spacing w:val="-4"/>
          <w:sz w:val="28"/>
          <w:szCs w:val="28"/>
        </w:rPr>
        <w:t>Матвеев, А.М. Нечаева, О.Н. Низамиева, Л.М.</w:t>
      </w:r>
      <w:r w:rsidR="00A41A9B">
        <w:rPr>
          <w:spacing w:val="-4"/>
          <w:sz w:val="28"/>
          <w:szCs w:val="28"/>
        </w:rPr>
        <w:t> </w:t>
      </w:r>
      <w:r w:rsidRPr="00210E2E">
        <w:rPr>
          <w:spacing w:val="-4"/>
          <w:sz w:val="28"/>
          <w:szCs w:val="28"/>
        </w:rPr>
        <w:t>Пчелинцева, В.А. Рясенцев и др.).</w:t>
      </w:r>
    </w:p>
    <w:p w:rsidR="009E29E7" w:rsidRPr="00A41A9B" w:rsidRDefault="009E29E7" w:rsidP="009E29E7">
      <w:pPr>
        <w:ind w:firstLine="397"/>
        <w:jc w:val="both"/>
        <w:rPr>
          <w:spacing w:val="-4"/>
        </w:rPr>
      </w:pPr>
      <w:r w:rsidRPr="00210E2E">
        <w:rPr>
          <w:spacing w:val="-4"/>
          <w:sz w:val="28"/>
          <w:szCs w:val="28"/>
        </w:rPr>
        <w:t xml:space="preserve">По мнению О.А. Рузаковой, отношения, регулируемые семейным правом, во многом сходны с гражданско-правовыми отношениями, одинаков и метод их правового регулирования. Однако отношения, входящие в предмет семейного права,  имеют свои особенности </w:t>
      </w:r>
      <w:r w:rsidRPr="00A41A9B">
        <w:rPr>
          <w:spacing w:val="-4"/>
        </w:rPr>
        <w:t>[Рузакова О.А. Семейное право: учебник - М.: 2010. - С.</w:t>
      </w:r>
      <w:r w:rsidR="00A41A9B">
        <w:rPr>
          <w:spacing w:val="-4"/>
        </w:rPr>
        <w:t> </w:t>
      </w:r>
      <w:r w:rsidRPr="00A41A9B">
        <w:rPr>
          <w:spacing w:val="-4"/>
        </w:rPr>
        <w:t>9].</w:t>
      </w:r>
      <w:r w:rsidRPr="00210E2E">
        <w:rPr>
          <w:spacing w:val="-4"/>
          <w:sz w:val="28"/>
          <w:szCs w:val="28"/>
        </w:rPr>
        <w:t xml:space="preserve"> В рыночных условиях имущественные отношения, возникающие между членами семьи, имеют особый, специфический, семейный характер </w:t>
      </w:r>
      <w:r w:rsidRPr="00A41A9B">
        <w:rPr>
          <w:spacing w:val="-4"/>
        </w:rPr>
        <w:t xml:space="preserve">[Арабаев Ч.И. </w:t>
      </w:r>
      <w:r w:rsidRPr="00A41A9B">
        <w:rPr>
          <w:spacing w:val="-4"/>
        </w:rPr>
        <w:lastRenderedPageBreak/>
        <w:t xml:space="preserve">Роль и значение гражданского права Кыргызской Республики в условиях формирования правового государства. // Материалы международной научно-практической конференции «Проблемы реализации программы «Кадры </w:t>
      </w:r>
      <w:r w:rsidRPr="00A41A9B">
        <w:rPr>
          <w:spacing w:val="-4"/>
          <w:lang w:val="en-US"/>
        </w:rPr>
        <w:t>XXI</w:t>
      </w:r>
      <w:r w:rsidRPr="00A41A9B">
        <w:rPr>
          <w:spacing w:val="-4"/>
        </w:rPr>
        <w:t>». – Бишкек, 1998. - № 1-2.].</w:t>
      </w:r>
    </w:p>
    <w:p w:rsidR="009E29E7" w:rsidRPr="00210E2E" w:rsidRDefault="009E29E7" w:rsidP="009E29E7">
      <w:pPr>
        <w:ind w:firstLine="397"/>
        <w:jc w:val="both"/>
        <w:rPr>
          <w:spacing w:val="-4"/>
          <w:sz w:val="28"/>
          <w:szCs w:val="28"/>
        </w:rPr>
      </w:pPr>
      <w:r w:rsidRPr="00210E2E">
        <w:rPr>
          <w:spacing w:val="-4"/>
          <w:sz w:val="28"/>
          <w:szCs w:val="28"/>
        </w:rPr>
        <w:t xml:space="preserve">Исследовав взаимодействие двух отраслевых правовых систем – семейного и гражданского права – в области имущественных отношений, в контексте анализа научных взглядов предлагаем рассматривать их как отношения между членами семьи по поводу владения, пользования и распоряжения имуществом, по поводу ответственности по обязательствам перед третьими лицами, по предоставлению содержания, а также иные отношения, связанные с передачей материальных благ. На наш взгляд,  понятие, виды и содержание имущественных отношений в семье играют важную роль при рассмотрении судами дел в области защиты имущественных прав членов семьи.  В частности, понятие имущественных отношений в семье является основой определения возможности отнесения спорных вопросов к предмету семейного права. Данные выводы служат теоретической базой для дальнейшего исследования заявленной проблематики. </w:t>
      </w:r>
    </w:p>
    <w:p w:rsidR="009E29E7" w:rsidRPr="00210E2E" w:rsidRDefault="009E29E7" w:rsidP="009E29E7">
      <w:pPr>
        <w:ind w:firstLine="397"/>
        <w:jc w:val="both"/>
        <w:rPr>
          <w:spacing w:val="-4"/>
          <w:sz w:val="28"/>
          <w:szCs w:val="28"/>
        </w:rPr>
      </w:pPr>
      <w:r w:rsidRPr="00210E2E">
        <w:rPr>
          <w:spacing w:val="-4"/>
          <w:sz w:val="28"/>
          <w:szCs w:val="28"/>
        </w:rPr>
        <w:t>Во втором разделе</w:t>
      </w:r>
      <w:r w:rsidRPr="00210E2E">
        <w:rPr>
          <w:b/>
          <w:spacing w:val="-4"/>
          <w:sz w:val="28"/>
          <w:szCs w:val="28"/>
        </w:rPr>
        <w:t xml:space="preserve"> </w:t>
      </w:r>
      <w:r w:rsidRPr="00210E2E">
        <w:rPr>
          <w:spacing w:val="-4"/>
          <w:sz w:val="28"/>
          <w:szCs w:val="28"/>
        </w:rPr>
        <w:t xml:space="preserve">первой главы </w:t>
      </w:r>
      <w:r w:rsidRPr="00210E2E">
        <w:rPr>
          <w:i/>
          <w:spacing w:val="-4"/>
          <w:sz w:val="28"/>
          <w:szCs w:val="28"/>
        </w:rPr>
        <w:t>«Субъекты и объекты семейных имущественных отношений»</w:t>
      </w:r>
      <w:r w:rsidRPr="00210E2E">
        <w:rPr>
          <w:spacing w:val="-4"/>
          <w:sz w:val="28"/>
          <w:szCs w:val="28"/>
        </w:rPr>
        <w:t xml:space="preserve"> рассматриваются такие элементы семейных имущественных правоотношений, как субъекты и объекты, дана классификация видов имущественных отношений в семье по субъектному составу и основаниям их возникновения.</w:t>
      </w:r>
    </w:p>
    <w:p w:rsidR="009E29E7" w:rsidRPr="00A41A9B" w:rsidRDefault="009E29E7" w:rsidP="009E29E7">
      <w:pPr>
        <w:ind w:firstLine="397"/>
        <w:jc w:val="both"/>
        <w:rPr>
          <w:spacing w:val="-4"/>
          <w:sz w:val="20"/>
          <w:szCs w:val="20"/>
        </w:rPr>
      </w:pPr>
      <w:r w:rsidRPr="00210E2E">
        <w:rPr>
          <w:spacing w:val="-4"/>
          <w:sz w:val="28"/>
          <w:szCs w:val="28"/>
        </w:rPr>
        <w:t xml:space="preserve">Имущественные отношения в семье складываются между строго определенными субъектами, которыми являются исключительно близкие люди, наделенные семейными правами и обязанностями. С.А. Муратова указывает: «Как самостоятельное понятие «семья» встречается в тексте ряда статей семейного законодательства. В семейном праве семья выступает как единый коллективный субъект, члены которого также являются самостоятельными субъектами семейных правоотношений»  </w:t>
      </w:r>
      <w:hyperlink r:id="rId9" w:anchor="_ftn3#_ftn3" w:history="1">
        <w:r w:rsidRPr="00A41A9B">
          <w:rPr>
            <w:spacing w:val="-4"/>
            <w:sz w:val="20"/>
            <w:szCs w:val="20"/>
          </w:rPr>
          <w:t>[Муратова С.А. Семейное право: учебник. - М.: 2006. - С. 38]</w:t>
        </w:r>
      </w:hyperlink>
      <w:r w:rsidRPr="00A41A9B">
        <w:rPr>
          <w:spacing w:val="-4"/>
          <w:sz w:val="20"/>
          <w:szCs w:val="20"/>
        </w:rPr>
        <w:t>.</w:t>
      </w:r>
      <w:r w:rsidRPr="00A41A9B">
        <w:rPr>
          <w:rStyle w:val="ac"/>
          <w:spacing w:val="-4"/>
          <w:sz w:val="20"/>
          <w:szCs w:val="20"/>
        </w:rPr>
        <w:t xml:space="preserve"> </w:t>
      </w:r>
    </w:p>
    <w:p w:rsidR="009E29E7" w:rsidRPr="00210E2E" w:rsidRDefault="009E29E7" w:rsidP="009E29E7">
      <w:pPr>
        <w:ind w:firstLine="397"/>
        <w:jc w:val="both"/>
        <w:rPr>
          <w:spacing w:val="-4"/>
          <w:sz w:val="28"/>
          <w:szCs w:val="28"/>
        </w:rPr>
      </w:pPr>
      <w:r w:rsidRPr="00210E2E">
        <w:rPr>
          <w:spacing w:val="-4"/>
          <w:sz w:val="28"/>
          <w:szCs w:val="28"/>
        </w:rPr>
        <w:t xml:space="preserve">На наш взгляд, законодатель при использовании термина «семья» в контексте прав и обязанностей отождествлял его с понятием «член семьи», имея в виду отдельного самостоятельного субъекта, лица, входящего в эту семью. На практике важное значение имеет определение круга членов семьи. В их число входят супруги, родители и дети (усыновители и усыновленные), а в случаях и в пределах, предусмотренных семейным законодательством, друге родственники и иные лица. Установление круга членов семьи основано на  анализе субъектного состава отношений, регулируемых семейным правом.  </w:t>
      </w:r>
    </w:p>
    <w:p w:rsidR="009E29E7" w:rsidRPr="00210E2E" w:rsidRDefault="009E29E7" w:rsidP="009E29E7">
      <w:pPr>
        <w:ind w:firstLine="397"/>
        <w:jc w:val="both"/>
        <w:rPr>
          <w:spacing w:val="-4"/>
          <w:sz w:val="28"/>
          <w:szCs w:val="28"/>
        </w:rPr>
      </w:pPr>
      <w:r w:rsidRPr="00210E2E">
        <w:rPr>
          <w:spacing w:val="-4"/>
          <w:sz w:val="28"/>
          <w:szCs w:val="28"/>
        </w:rPr>
        <w:t xml:space="preserve">Рассматривая субъектов семейных имущественных отношений, следует учитывать, что они должны обладать соответствующей семейной правоспособностью и дееспособностью. </w:t>
      </w:r>
    </w:p>
    <w:p w:rsidR="009E29E7" w:rsidRPr="00210E2E" w:rsidRDefault="009E29E7" w:rsidP="009E29E7">
      <w:pPr>
        <w:ind w:firstLine="397"/>
        <w:jc w:val="both"/>
        <w:rPr>
          <w:spacing w:val="-4"/>
          <w:sz w:val="28"/>
          <w:szCs w:val="28"/>
        </w:rPr>
      </w:pPr>
      <w:r w:rsidRPr="00210E2E">
        <w:rPr>
          <w:spacing w:val="-4"/>
          <w:sz w:val="28"/>
          <w:szCs w:val="28"/>
        </w:rPr>
        <w:t xml:space="preserve">Следующим элементом семейных имущественных правоотношений являются объекты, которые представляют собой действия членов семьи и имущество (вещи). Необходимо отметить, что в семейном законодательстве КР имущество не определяется как отдельная категория. В ст. 35 СК КР термин «имущество», раскрывая объект семейных правоотношений супругов, </w:t>
      </w:r>
      <w:r w:rsidRPr="00210E2E">
        <w:rPr>
          <w:spacing w:val="-4"/>
          <w:sz w:val="28"/>
          <w:szCs w:val="28"/>
        </w:rPr>
        <w:lastRenderedPageBreak/>
        <w:t xml:space="preserve">охватывает как вещи, так и различные имущественные права. Объектом семейных имущественных отношений является все то, что может быть собственностью: жилой дом, гараж, дача, предметы домашнего хозяйства и личного потребления, транспортные средства, здание, предприятие, оборудование, сооружение, т.е. любое имущество потребительского, производственного, социального, культурного и иного назначения.  Исключение составляют отдельные, предусмотренные в законе виды имущества, которые не могут принадлежать гражданину по соображениям государственной или общественной безопасности или в соответствии с  международными обязательствами. </w:t>
      </w:r>
    </w:p>
    <w:p w:rsidR="009E29E7" w:rsidRPr="00210E2E" w:rsidRDefault="009E29E7" w:rsidP="009E29E7">
      <w:pPr>
        <w:ind w:firstLine="397"/>
        <w:jc w:val="both"/>
        <w:rPr>
          <w:spacing w:val="-4"/>
          <w:sz w:val="28"/>
          <w:szCs w:val="28"/>
        </w:rPr>
      </w:pPr>
      <w:r w:rsidRPr="00210E2E">
        <w:rPr>
          <w:spacing w:val="-4"/>
          <w:sz w:val="28"/>
          <w:szCs w:val="28"/>
        </w:rPr>
        <w:t xml:space="preserve">Теоретиками семейного права традиционно выделяются две категории имущественных отношений супругов: отношения по поводу принадлежности вещей и отношения по поводу предоставления содержания (М.В. Антокольская, К.И. Асанова, С.А. Муратова, О.А. Рузакова и др.). </w:t>
      </w:r>
    </w:p>
    <w:p w:rsidR="009E29E7" w:rsidRPr="00210E2E" w:rsidRDefault="009E29E7" w:rsidP="009E29E7">
      <w:pPr>
        <w:ind w:firstLine="397"/>
        <w:jc w:val="both"/>
        <w:rPr>
          <w:spacing w:val="-4"/>
          <w:sz w:val="28"/>
          <w:szCs w:val="28"/>
        </w:rPr>
      </w:pPr>
      <w:r w:rsidRPr="00210E2E">
        <w:rPr>
          <w:spacing w:val="-4"/>
          <w:sz w:val="28"/>
          <w:szCs w:val="28"/>
        </w:rPr>
        <w:t>Представляется, что относительно самостоятельную категорию имущественных отношений супругов, регулируемых семейным правом, составляют отношения, связанные с ответственностью супругов по обязательствам перед третьими лицами. Однако следует учитывать, что, поскольку указанные отношения затрагивают интересы третьих лиц, они  не могут подвергаться договорному регулированию, следовательно, составлять его предмет. Резюмируя вышесказанное, следует отметить, что представленная нами классификация имущественных отношений в семье, имеет не только теоретическое, но и практическое значе</w:t>
      </w:r>
      <w:r w:rsidRPr="00210E2E">
        <w:rPr>
          <w:spacing w:val="-4"/>
          <w:sz w:val="28"/>
          <w:szCs w:val="28"/>
        </w:rPr>
        <w:softHyphen/>
        <w:t>ние, поскольку поможет правильно уяснить характер взаимоотно</w:t>
      </w:r>
      <w:r w:rsidRPr="00210E2E">
        <w:rPr>
          <w:spacing w:val="-4"/>
          <w:sz w:val="28"/>
          <w:szCs w:val="28"/>
        </w:rPr>
        <w:softHyphen/>
        <w:t>шений членов семьи, их права и обязанности в том или ином правоотношении а, следовательно, правильно применять семейное законодательство к каждому конкретному случаю.</w:t>
      </w:r>
    </w:p>
    <w:p w:rsidR="009E29E7" w:rsidRPr="00210E2E" w:rsidRDefault="009E29E7" w:rsidP="009E29E7">
      <w:pPr>
        <w:ind w:firstLine="397"/>
        <w:jc w:val="both"/>
        <w:rPr>
          <w:spacing w:val="-4"/>
          <w:sz w:val="28"/>
          <w:szCs w:val="28"/>
        </w:rPr>
      </w:pPr>
      <w:r w:rsidRPr="00210E2E">
        <w:rPr>
          <w:spacing w:val="-4"/>
          <w:sz w:val="28"/>
          <w:szCs w:val="28"/>
        </w:rPr>
        <w:t>В третьем разделе первой главы</w:t>
      </w:r>
      <w:r w:rsidRPr="00210E2E">
        <w:rPr>
          <w:b/>
          <w:spacing w:val="-4"/>
          <w:sz w:val="28"/>
          <w:szCs w:val="28"/>
        </w:rPr>
        <w:t xml:space="preserve"> </w:t>
      </w:r>
      <w:r w:rsidRPr="00210E2E">
        <w:rPr>
          <w:i/>
          <w:spacing w:val="-4"/>
          <w:sz w:val="28"/>
          <w:szCs w:val="28"/>
        </w:rPr>
        <w:t xml:space="preserve">«Источники правового регулирования семейных имущественных отношений в Кыргызской Республике» </w:t>
      </w:r>
      <w:r w:rsidRPr="00210E2E">
        <w:rPr>
          <w:spacing w:val="-4"/>
          <w:sz w:val="28"/>
          <w:szCs w:val="28"/>
        </w:rPr>
        <w:t>анализируется развитие семейного законодательства и современная система нормативных правовых актов КР в области регулирования имущественных отношений в семье.</w:t>
      </w:r>
    </w:p>
    <w:p w:rsidR="009E29E7" w:rsidRPr="00210E2E" w:rsidRDefault="009E29E7" w:rsidP="009E29E7">
      <w:pPr>
        <w:ind w:firstLine="397"/>
        <w:jc w:val="both"/>
        <w:rPr>
          <w:spacing w:val="-4"/>
          <w:sz w:val="28"/>
          <w:szCs w:val="28"/>
        </w:rPr>
      </w:pPr>
      <w:r w:rsidRPr="00210E2E">
        <w:rPr>
          <w:spacing w:val="-4"/>
          <w:sz w:val="28"/>
          <w:szCs w:val="28"/>
        </w:rPr>
        <w:t xml:space="preserve">Исследовав письменные источники адата – Эреже (постановления биев), мы пришли к выводу, что заключение брака носило характер имущественной сделки. Женщина была предметом купли–продажи, она не имела имущественных прав. В советский период было создано новое семейное право путем принятия декретов, кодексов, законов и других актов.  В </w:t>
      </w:r>
      <w:smartTag w:uri="urn:schemas-microsoft-com:office:smarttags" w:element="metricconverter">
        <w:smartTagPr>
          <w:attr w:name="ProductID" w:val="1918 г"/>
        </w:smartTagPr>
        <w:r w:rsidRPr="00210E2E">
          <w:rPr>
            <w:spacing w:val="-4"/>
            <w:sz w:val="28"/>
            <w:szCs w:val="28"/>
          </w:rPr>
          <w:t>1918 г</w:t>
        </w:r>
      </w:smartTag>
      <w:r w:rsidRPr="00210E2E">
        <w:rPr>
          <w:spacing w:val="-4"/>
          <w:sz w:val="28"/>
          <w:szCs w:val="28"/>
        </w:rPr>
        <w:t>. началась кодификация семейного права. В соответствии со ст. 105 Кодекса законов об актах гражданского состояния, брачном, семейном и опекунском праве РСФСР от 1918 года брак не создает общности имущества супругов. Действует принцип полной раздельности собственности супругов. По мнению К.И.</w:t>
      </w:r>
      <w:r w:rsidR="00A41A9B">
        <w:rPr>
          <w:spacing w:val="-4"/>
          <w:sz w:val="28"/>
          <w:szCs w:val="28"/>
        </w:rPr>
        <w:t>  </w:t>
      </w:r>
      <w:r w:rsidRPr="00210E2E">
        <w:rPr>
          <w:spacing w:val="-4"/>
          <w:sz w:val="28"/>
          <w:szCs w:val="28"/>
        </w:rPr>
        <w:t xml:space="preserve">Асановой, принцип раздельности имущества супругов оказался просто анахронизмом, от проведения которого вначале судебная практика, а затем и законодатель, были вынуждены отказаться </w:t>
      </w:r>
      <w:r w:rsidRPr="00A41A9B">
        <w:rPr>
          <w:spacing w:val="-4"/>
        </w:rPr>
        <w:t>[Асанова К.И. Правовое регулирование брачно-семейных отношений (материалы Кыргызской Республики): дисс. ...канд. юрид. наук. – Б., 1999. – С. 37].</w:t>
      </w:r>
      <w:r w:rsidRPr="00210E2E">
        <w:rPr>
          <w:spacing w:val="-4"/>
          <w:sz w:val="28"/>
          <w:szCs w:val="28"/>
        </w:rPr>
        <w:t xml:space="preserve"> В первые годы образования СССР была проведена вторая </w:t>
      </w:r>
      <w:r w:rsidRPr="00210E2E">
        <w:rPr>
          <w:spacing w:val="-4"/>
          <w:sz w:val="28"/>
          <w:szCs w:val="28"/>
        </w:rPr>
        <w:lastRenderedPageBreak/>
        <w:t xml:space="preserve">кодификация семейного законодательства путем принятия Кодекса законов о браке, семье и опеке РСФСР </w:t>
      </w:r>
      <w:smartTag w:uri="urn:schemas-microsoft-com:office:smarttags" w:element="metricconverter">
        <w:smartTagPr>
          <w:attr w:name="ProductID" w:val="1926 г"/>
        </w:smartTagPr>
        <w:r w:rsidRPr="00210E2E">
          <w:rPr>
            <w:spacing w:val="-4"/>
            <w:sz w:val="28"/>
            <w:szCs w:val="28"/>
          </w:rPr>
          <w:t>1926 г</w:t>
        </w:r>
      </w:smartTag>
      <w:r w:rsidRPr="00210E2E">
        <w:rPr>
          <w:spacing w:val="-4"/>
          <w:sz w:val="28"/>
          <w:szCs w:val="28"/>
        </w:rPr>
        <w:t xml:space="preserve">., согласно которому имущество, принадлежавшее супругам до вступления в брак, оставалось их раздельным. Имущество, нажитое супругами в течение брака, считалось общим имуществом супругов. Самой сущностью брака диктуется необходимость признать общность прав каждого из супругов на все, что добыто ими за время совместной жизни. </w:t>
      </w:r>
      <w:r w:rsidRPr="00A41A9B">
        <w:rPr>
          <w:spacing w:val="-4"/>
        </w:rPr>
        <w:t>[Рясенцев В.А. Семейное право. - М.: 1978.- С.67, Ворожейкин Е.М. Правовые основы брака и семьи. - М.: 1969.- С.16].</w:t>
      </w:r>
      <w:r w:rsidRPr="00210E2E">
        <w:rPr>
          <w:spacing w:val="-4"/>
          <w:sz w:val="28"/>
          <w:szCs w:val="28"/>
        </w:rPr>
        <w:t xml:space="preserve"> Это был первый шаг к унификации правового режима имущества супругов. Кроме того, ст. 125 Кодекса предусматривала равенство долей каждого супруга в общем имуществе. Но Указом Президиума Верховного Совета СССР от 15 сентября 1945 года редакция этой статьи была изменена, и размер доли имущества, принадлежащего обоим супругам, стал определяться судом.  Важной вехой в развитии брачно-семейного законодательства явилось принятие 26 декабря 1969 года Кодекса о браке и семье Киргизской ССР </w:t>
      </w:r>
      <w:r w:rsidRPr="00210E2E">
        <w:rPr>
          <w:iCs/>
          <w:spacing w:val="-4"/>
          <w:sz w:val="28"/>
          <w:szCs w:val="28"/>
        </w:rPr>
        <w:t>(</w:t>
      </w:r>
      <w:r w:rsidRPr="00210E2E">
        <w:rPr>
          <w:i/>
          <w:iCs/>
          <w:spacing w:val="-4"/>
          <w:sz w:val="28"/>
          <w:szCs w:val="28"/>
        </w:rPr>
        <w:t>далее</w:t>
      </w:r>
      <w:r w:rsidRPr="00210E2E">
        <w:rPr>
          <w:iCs/>
          <w:spacing w:val="-4"/>
          <w:sz w:val="28"/>
          <w:szCs w:val="28"/>
        </w:rPr>
        <w:t xml:space="preserve"> </w:t>
      </w:r>
      <w:r w:rsidRPr="00210E2E">
        <w:rPr>
          <w:spacing w:val="-4"/>
          <w:sz w:val="28"/>
          <w:szCs w:val="28"/>
        </w:rPr>
        <w:t>- КоБС). КоБС закреплял  режим общей совместной собственности супругов наряду с общей долевой собственностью и индивидуальной собственностью. Общая совместная собственность характеризуется полным равенством прав по владению, пользованию и распоряжению имуществом, нажитым супругами в браке. Кроме того, КоБС не закреплял все условия возникновения алиментного обязательства между супругами, не раскрывал понятия нетрудоспособности супруга, что вызвало дискуссии в правовой литературе.  КоБС не уточнял состояние внуков, обязанных уплачивать алименты, а именно, трудоспособность и совершеннолетие, в связи с чем, возникли определенные трудности при определении размеров алиментов, или же лица, взявшие к себе детей на постоянное воспитание и содержание, были обязаны выплачивать им алименты в принудительном порядке, если они от отказывались от предоставления содержания.</w:t>
      </w:r>
    </w:p>
    <w:p w:rsidR="009E29E7" w:rsidRPr="00210E2E" w:rsidRDefault="009E29E7" w:rsidP="009E29E7">
      <w:pPr>
        <w:ind w:firstLine="397"/>
        <w:jc w:val="both"/>
        <w:rPr>
          <w:rStyle w:val="FontStyle34"/>
          <w:spacing w:val="-4"/>
          <w:sz w:val="28"/>
          <w:szCs w:val="28"/>
        </w:rPr>
      </w:pPr>
      <w:r w:rsidRPr="00210E2E">
        <w:rPr>
          <w:rStyle w:val="FontStyle34"/>
          <w:spacing w:val="-4"/>
          <w:sz w:val="28"/>
          <w:szCs w:val="28"/>
        </w:rPr>
        <w:t xml:space="preserve">Конституционные положения </w:t>
      </w:r>
      <w:r w:rsidRPr="00210E2E">
        <w:rPr>
          <w:spacing w:val="-4"/>
          <w:sz w:val="28"/>
          <w:szCs w:val="28"/>
        </w:rPr>
        <w:t>о правах и свободах человека и гражданина</w:t>
      </w:r>
      <w:r w:rsidRPr="00210E2E">
        <w:rPr>
          <w:rStyle w:val="FontStyle34"/>
          <w:spacing w:val="-4"/>
          <w:sz w:val="28"/>
          <w:szCs w:val="28"/>
        </w:rPr>
        <w:t xml:space="preserve"> стали фундаментом  современного семейного законодательства КР. </w:t>
      </w:r>
      <w:r w:rsidRPr="00210E2E">
        <w:rPr>
          <w:spacing w:val="-4"/>
          <w:sz w:val="28"/>
          <w:szCs w:val="28"/>
        </w:rPr>
        <w:t>СК КР как кодифицированный норматив</w:t>
      </w:r>
      <w:r w:rsidRPr="00210E2E">
        <w:rPr>
          <w:spacing w:val="-4"/>
          <w:sz w:val="28"/>
          <w:szCs w:val="28"/>
        </w:rPr>
        <w:softHyphen/>
        <w:t xml:space="preserve">ный акт содержит правовые нормы, отражающие специфику правового регулирования семейных отношений, в том числе имущественных отношений в семье. В диссертации также проанализированы отдельные законы КР, международные документы, </w:t>
      </w:r>
      <w:r w:rsidRPr="00210E2E">
        <w:rPr>
          <w:rStyle w:val="FontStyle34"/>
          <w:spacing w:val="-4"/>
          <w:sz w:val="28"/>
          <w:szCs w:val="28"/>
        </w:rPr>
        <w:t xml:space="preserve">постановления Пленумов Верховного суда КР как средства правового регулирования имущественных отношений в семье. </w:t>
      </w:r>
    </w:p>
    <w:p w:rsidR="009E29E7" w:rsidRPr="00210E2E" w:rsidRDefault="009E29E7" w:rsidP="009E29E7">
      <w:pPr>
        <w:ind w:firstLine="397"/>
        <w:jc w:val="both"/>
        <w:rPr>
          <w:spacing w:val="-4"/>
          <w:sz w:val="28"/>
          <w:szCs w:val="28"/>
        </w:rPr>
      </w:pPr>
      <w:r w:rsidRPr="00210E2E">
        <w:rPr>
          <w:spacing w:val="-4"/>
          <w:sz w:val="28"/>
          <w:szCs w:val="28"/>
        </w:rPr>
        <w:t xml:space="preserve">Таким образом, исследование источников правового регулирования семейных имущественных отношений позволило нам сделать вывод о том, что семейное законодательство претерпело существенные изменения в зависимости от изменений государственной идеологии и от перемен в обществе. Наблюдается расширение структуры законодательства, возникновение  </w:t>
      </w:r>
      <w:r w:rsidRPr="00960D8B">
        <w:rPr>
          <w:rStyle w:val="hl1"/>
          <w:color w:val="auto"/>
          <w:spacing w:val="-4"/>
          <w:sz w:val="28"/>
          <w:szCs w:val="28"/>
        </w:rPr>
        <w:t>кодифицированных источников</w:t>
      </w:r>
      <w:r w:rsidRPr="00960D8B">
        <w:rPr>
          <w:spacing w:val="-4"/>
          <w:sz w:val="28"/>
          <w:szCs w:val="28"/>
        </w:rPr>
        <w:t>. Кроме</w:t>
      </w:r>
      <w:r w:rsidRPr="00210E2E">
        <w:rPr>
          <w:spacing w:val="-4"/>
          <w:sz w:val="28"/>
          <w:szCs w:val="28"/>
        </w:rPr>
        <w:t xml:space="preserve"> того, в каждом последующем источнике  росло количество исследуемых норм, чаще стали детализироваться отдельные положения, императивные нормы сменялись диспозитивными. </w:t>
      </w:r>
    </w:p>
    <w:p w:rsidR="009E29E7" w:rsidRPr="00210E2E" w:rsidRDefault="009E29E7" w:rsidP="009E29E7">
      <w:pPr>
        <w:ind w:firstLine="397"/>
        <w:jc w:val="both"/>
        <w:rPr>
          <w:spacing w:val="-4"/>
          <w:sz w:val="28"/>
          <w:szCs w:val="28"/>
          <w:shd w:val="clear" w:color="auto" w:fill="FFFFFF"/>
        </w:rPr>
      </w:pPr>
      <w:r w:rsidRPr="00210E2E">
        <w:rPr>
          <w:rStyle w:val="FontStyle34"/>
          <w:spacing w:val="-4"/>
          <w:sz w:val="28"/>
          <w:szCs w:val="28"/>
        </w:rPr>
        <w:lastRenderedPageBreak/>
        <w:t xml:space="preserve">Усиление диспозитивного начала в семейном законодательстве привело и к более широкому применению гражданско-правового инструментария при регулировании семейных имущественных отношений. </w:t>
      </w:r>
      <w:r w:rsidRPr="00210E2E">
        <w:rPr>
          <w:spacing w:val="-4"/>
          <w:sz w:val="28"/>
          <w:szCs w:val="28"/>
        </w:rPr>
        <w:t xml:space="preserve">Одним из актуальных вопросов </w:t>
      </w:r>
      <w:r w:rsidRPr="00210E2E">
        <w:rPr>
          <w:spacing w:val="-4"/>
          <w:sz w:val="28"/>
          <w:szCs w:val="28"/>
          <w:shd w:val="clear" w:color="auto" w:fill="FFFFFF"/>
        </w:rPr>
        <w:t xml:space="preserve">в правовой науке является вопрос о соотношении семейного и гражданского законодательства </w:t>
      </w:r>
      <w:r w:rsidRPr="00210E2E">
        <w:rPr>
          <w:spacing w:val="-4"/>
          <w:sz w:val="28"/>
          <w:szCs w:val="28"/>
        </w:rPr>
        <w:t>в регулировании семейных отношений</w:t>
      </w:r>
      <w:r w:rsidRPr="00210E2E">
        <w:rPr>
          <w:spacing w:val="-4"/>
          <w:sz w:val="28"/>
          <w:szCs w:val="28"/>
          <w:shd w:val="clear" w:color="auto" w:fill="FFFFFF"/>
        </w:rPr>
        <w:t xml:space="preserve">, который до сих пор не находит однозначного ответа, при этом имеет теоретическое и практическое значение. </w:t>
      </w:r>
      <w:r w:rsidRPr="00210E2E">
        <w:rPr>
          <w:spacing w:val="-4"/>
          <w:sz w:val="28"/>
          <w:szCs w:val="28"/>
        </w:rPr>
        <w:t xml:space="preserve">Изучив исследования, проведенные рядом ученых (С.С. Алексеев, М.В. Антокольская, Ч.И. Арабаев, </w:t>
      </w:r>
      <w:r w:rsidRPr="00210E2E">
        <w:rPr>
          <w:rStyle w:val="FontStyle34"/>
          <w:spacing w:val="-4"/>
          <w:sz w:val="28"/>
          <w:szCs w:val="28"/>
        </w:rPr>
        <w:t xml:space="preserve">М.И. Брагинский, </w:t>
      </w:r>
      <w:r w:rsidRPr="00210E2E">
        <w:rPr>
          <w:spacing w:val="-4"/>
          <w:sz w:val="28"/>
          <w:szCs w:val="28"/>
        </w:rPr>
        <w:t>Н.Д. Егоров</w:t>
      </w:r>
      <w:r w:rsidRPr="00210E2E">
        <w:rPr>
          <w:rStyle w:val="FontStyle34"/>
          <w:spacing w:val="-4"/>
          <w:sz w:val="28"/>
          <w:szCs w:val="28"/>
        </w:rPr>
        <w:t xml:space="preserve">, С.М. Муратбекова, А.М. </w:t>
      </w:r>
      <w:r w:rsidRPr="00210E2E">
        <w:rPr>
          <w:spacing w:val="-4"/>
          <w:sz w:val="28"/>
          <w:szCs w:val="28"/>
        </w:rPr>
        <w:t>Нечаева, В.П. Никитина, В.В. Павленко, Л.М. Пчелинцева,  А.П. Сергеев и др.), а также исходя из анализа СК  КР, мы пришли к выводу, что семейное законодательство, регулирующее семейные, в том числе имущественные отношения в семье, учитывающее специфику таких отношений имеет приоритетное значение, а в случае неурегулированности  их семейным законодательством применяются нормы гражданского права субсидиарно.</w:t>
      </w:r>
    </w:p>
    <w:p w:rsidR="009E29E7" w:rsidRPr="00210E2E" w:rsidRDefault="009E29E7" w:rsidP="009E29E7">
      <w:pPr>
        <w:ind w:firstLine="397"/>
        <w:jc w:val="both"/>
        <w:rPr>
          <w:spacing w:val="-4"/>
          <w:sz w:val="28"/>
          <w:szCs w:val="28"/>
        </w:rPr>
      </w:pPr>
      <w:r w:rsidRPr="00210E2E">
        <w:rPr>
          <w:b/>
          <w:spacing w:val="-4"/>
          <w:sz w:val="28"/>
          <w:szCs w:val="28"/>
        </w:rPr>
        <w:t xml:space="preserve">Глава вторая «Особенности правового регулирования имущественных отношений супругов в КР» </w:t>
      </w:r>
      <w:r w:rsidRPr="00210E2E">
        <w:rPr>
          <w:spacing w:val="-4"/>
          <w:sz w:val="28"/>
          <w:szCs w:val="28"/>
        </w:rPr>
        <w:t xml:space="preserve">состоит из трех разделов. </w:t>
      </w:r>
    </w:p>
    <w:p w:rsidR="009E29E7" w:rsidRPr="00210E2E" w:rsidRDefault="009E29E7" w:rsidP="009E29E7">
      <w:pPr>
        <w:ind w:firstLine="397"/>
        <w:jc w:val="both"/>
        <w:rPr>
          <w:spacing w:val="-4"/>
          <w:sz w:val="28"/>
          <w:szCs w:val="28"/>
        </w:rPr>
      </w:pPr>
      <w:r w:rsidRPr="00210E2E">
        <w:rPr>
          <w:spacing w:val="-4"/>
          <w:sz w:val="28"/>
          <w:szCs w:val="28"/>
        </w:rPr>
        <w:t xml:space="preserve">В первом разделе второй главы </w:t>
      </w:r>
      <w:r w:rsidRPr="00210E2E">
        <w:rPr>
          <w:i/>
          <w:spacing w:val="-4"/>
          <w:sz w:val="28"/>
          <w:szCs w:val="28"/>
        </w:rPr>
        <w:t>«Законный режим имущества супругов»</w:t>
      </w:r>
      <w:r w:rsidRPr="00210E2E">
        <w:rPr>
          <w:spacing w:val="-4"/>
          <w:sz w:val="28"/>
          <w:szCs w:val="28"/>
        </w:rPr>
        <w:t xml:space="preserve"> рассматриваются отношения супругов по поводу совместного и раздельного имущества.</w:t>
      </w:r>
      <w:r w:rsidRPr="00210E2E">
        <w:rPr>
          <w:i/>
          <w:spacing w:val="-4"/>
          <w:sz w:val="28"/>
          <w:szCs w:val="28"/>
        </w:rPr>
        <w:t xml:space="preserve"> </w:t>
      </w:r>
      <w:r w:rsidRPr="00210E2E">
        <w:rPr>
          <w:spacing w:val="-4"/>
          <w:sz w:val="28"/>
          <w:szCs w:val="28"/>
        </w:rPr>
        <w:t>Имущество супругов – материальная основа их совместной жизни. Перечень совместной собственности супругов, содержащийся в ст. 35 СК КР является далеко не исчерпывающим, что, безусловно, порождает некоторые спорные вопросы и трудности в правоприменительной деятельности.</w:t>
      </w:r>
    </w:p>
    <w:p w:rsidR="009E29E7" w:rsidRPr="00210E2E" w:rsidRDefault="009E29E7" w:rsidP="009E29E7">
      <w:pPr>
        <w:ind w:firstLine="397"/>
        <w:jc w:val="both"/>
        <w:rPr>
          <w:spacing w:val="-4"/>
          <w:sz w:val="28"/>
          <w:szCs w:val="28"/>
        </w:rPr>
      </w:pPr>
      <w:r w:rsidRPr="00210E2E">
        <w:rPr>
          <w:spacing w:val="-4"/>
          <w:sz w:val="28"/>
          <w:szCs w:val="28"/>
        </w:rPr>
        <w:t>По мнению одной группы авторов, в состав имущества супругов входят как вещи, так и имущественные права, но не долги, т.е. обязанности имущественного характера (А.М. Белякова, В. А. Рясенцев, С.Ю. Чашкова). Также представляет интерес мнение других ученых о том, что общие долги супругов являются одним из компонентов нажитого ими имущества (М.В.</w:t>
      </w:r>
      <w:r w:rsidR="00960D8B">
        <w:rPr>
          <w:spacing w:val="-4"/>
          <w:sz w:val="28"/>
          <w:szCs w:val="28"/>
        </w:rPr>
        <w:t> </w:t>
      </w:r>
      <w:r w:rsidRPr="00210E2E">
        <w:rPr>
          <w:spacing w:val="-4"/>
          <w:sz w:val="28"/>
          <w:szCs w:val="28"/>
        </w:rPr>
        <w:t>Антокольская, Л.М. Пчелинцева В.А. Тархов, А.М. Эрделевский). Долги по сути являются приобретением (нажитой долговой массой) в течение семейной жизни. Совместные долги являются совместным имуществом. Полагаем, что в состав общего имущества супругов необходимо включать вещи, права требования и долги, но «сердцевину» имущественных отношений супругов будут составлять отношения собственности. Поэтому, думаем, будет справедливо признать точку зрения тех ученых - цивилистов, которые различают категории «собственность супругов» и «имущество супругов», состав которых не исчерпывается только объектами права собственности.</w:t>
      </w:r>
    </w:p>
    <w:p w:rsidR="009E29E7" w:rsidRPr="00210E2E" w:rsidRDefault="009E29E7" w:rsidP="009E29E7">
      <w:pPr>
        <w:ind w:firstLine="397"/>
        <w:jc w:val="both"/>
        <w:rPr>
          <w:spacing w:val="-4"/>
          <w:sz w:val="28"/>
          <w:szCs w:val="28"/>
        </w:rPr>
      </w:pPr>
      <w:r w:rsidRPr="00210E2E">
        <w:rPr>
          <w:spacing w:val="-4"/>
          <w:sz w:val="28"/>
          <w:szCs w:val="28"/>
        </w:rPr>
        <w:t xml:space="preserve">В целях установления единства правового регулирования имущественных отношений супругов по поводу их общей совместной собственности предлагается:  п. 2 ст. 35 СК КР дополнить положением: </w:t>
      </w:r>
      <w:r w:rsidRPr="00210E2E">
        <w:rPr>
          <w:i/>
          <w:spacing w:val="-4"/>
          <w:sz w:val="28"/>
          <w:szCs w:val="28"/>
        </w:rPr>
        <w:t>«</w:t>
      </w:r>
      <w:r w:rsidRPr="00210E2E">
        <w:rPr>
          <w:rStyle w:val="a9"/>
          <w:i w:val="0"/>
          <w:spacing w:val="-4"/>
          <w:sz w:val="28"/>
          <w:szCs w:val="28"/>
        </w:rPr>
        <w:t xml:space="preserve">К общему имуществу супругов относятся долги, приобретенные супругами (одним из них) совершением сделок в интересах семьи». </w:t>
      </w:r>
      <w:r w:rsidRPr="00210E2E">
        <w:rPr>
          <w:rStyle w:val="a9"/>
          <w:i w:val="0"/>
          <w:iCs w:val="0"/>
          <w:spacing w:val="-4"/>
          <w:sz w:val="28"/>
          <w:szCs w:val="28"/>
        </w:rPr>
        <w:t xml:space="preserve"> </w:t>
      </w:r>
      <w:r w:rsidRPr="00210E2E">
        <w:rPr>
          <w:spacing w:val="-4"/>
          <w:sz w:val="28"/>
          <w:szCs w:val="28"/>
        </w:rPr>
        <w:t xml:space="preserve">Соответственно,  содержащиеся в п. 3 ст. 40 СК КР и п. 2 ст. 48  СК КР правила о том, что при разделе общего имущества супругов общие долги распределяются между ними </w:t>
      </w:r>
      <w:r w:rsidRPr="00210E2E">
        <w:rPr>
          <w:spacing w:val="-4"/>
          <w:sz w:val="28"/>
          <w:szCs w:val="28"/>
        </w:rPr>
        <w:lastRenderedPageBreak/>
        <w:t>пропорционально присужденным им долям, приобретают логическую завершенность.</w:t>
      </w:r>
    </w:p>
    <w:p w:rsidR="009E29E7" w:rsidRPr="00210E2E" w:rsidRDefault="009E29E7" w:rsidP="009E29E7">
      <w:pPr>
        <w:ind w:firstLine="397"/>
        <w:jc w:val="both"/>
        <w:rPr>
          <w:spacing w:val="-4"/>
          <w:sz w:val="28"/>
          <w:szCs w:val="28"/>
        </w:rPr>
      </w:pPr>
      <w:r w:rsidRPr="00210E2E">
        <w:rPr>
          <w:spacing w:val="-4"/>
          <w:sz w:val="28"/>
          <w:szCs w:val="28"/>
        </w:rPr>
        <w:t>Кроме того, в диссертации затрагиваются спорные вопросы относительно раздельного имущества супругов, имущества, приобретенного совместно лицами, брак которых признан недействительным; правовой природы вещей, купленных во время брака, но на средства, принадлежащие одному из супругов до вступления в него; правового режима приданого, свадебных подарков, а также подарков, которые один супруг делал другому, правового режима доходов, полученных в период брака от хозяйственного использования раздельной собственности одного из супругов и др. Безусловно, подобные вопросы встают перед судебной практикой. Во многих случаях возникающие проблемы представляется целесообразным решать при помощи брачных договоров. Тем не менее, принципиальное  правовое решение поставленных вопросов необходимо найти независимо от того, сколько подобных дел вынуждены будут разрешать суды.</w:t>
      </w:r>
    </w:p>
    <w:p w:rsidR="009E29E7" w:rsidRPr="00210E2E" w:rsidRDefault="009E29E7" w:rsidP="009E29E7">
      <w:pPr>
        <w:ind w:firstLine="397"/>
        <w:jc w:val="both"/>
        <w:rPr>
          <w:spacing w:val="-4"/>
          <w:sz w:val="28"/>
          <w:szCs w:val="28"/>
        </w:rPr>
      </w:pPr>
      <w:r w:rsidRPr="00210E2E">
        <w:rPr>
          <w:spacing w:val="-4"/>
          <w:sz w:val="28"/>
          <w:szCs w:val="28"/>
        </w:rPr>
        <w:t>Во втором разделе второй главы</w:t>
      </w:r>
      <w:r w:rsidRPr="00210E2E">
        <w:rPr>
          <w:b/>
          <w:spacing w:val="-4"/>
          <w:sz w:val="28"/>
          <w:szCs w:val="28"/>
        </w:rPr>
        <w:t xml:space="preserve"> </w:t>
      </w:r>
      <w:r w:rsidRPr="00210E2E">
        <w:rPr>
          <w:i/>
          <w:spacing w:val="-4"/>
          <w:sz w:val="28"/>
          <w:szCs w:val="28"/>
        </w:rPr>
        <w:t>«Раздел совместного имущества супругов»</w:t>
      </w:r>
      <w:r w:rsidRPr="00210E2E">
        <w:rPr>
          <w:b/>
          <w:spacing w:val="-4"/>
          <w:sz w:val="28"/>
          <w:szCs w:val="28"/>
        </w:rPr>
        <w:t xml:space="preserve"> </w:t>
      </w:r>
      <w:r w:rsidRPr="00210E2E">
        <w:rPr>
          <w:spacing w:val="-4"/>
          <w:sz w:val="28"/>
          <w:szCs w:val="28"/>
        </w:rPr>
        <w:t>анализируются проблемные вопросы, возникающие при разделе имущества супругов.</w:t>
      </w:r>
    </w:p>
    <w:p w:rsidR="009E29E7" w:rsidRPr="00853A72" w:rsidRDefault="00C74CA9" w:rsidP="00853A72">
      <w:pPr>
        <w:ind w:firstLine="397"/>
        <w:jc w:val="both"/>
        <w:rPr>
          <w:spacing w:val="-4"/>
        </w:rPr>
      </w:pPr>
      <w:hyperlink r:id="rId10" w:history="1">
        <w:r w:rsidR="009E29E7" w:rsidRPr="00960D8B">
          <w:rPr>
            <w:rStyle w:val="a3"/>
            <w:color w:val="auto"/>
            <w:spacing w:val="-4"/>
            <w:sz w:val="28"/>
            <w:szCs w:val="28"/>
            <w:u w:val="none"/>
          </w:rPr>
          <w:t>Раздел совместного имущества супругов</w:t>
        </w:r>
      </w:hyperlink>
      <w:r w:rsidR="009E29E7" w:rsidRPr="00210E2E">
        <w:rPr>
          <w:spacing w:val="-4"/>
          <w:sz w:val="28"/>
          <w:szCs w:val="28"/>
        </w:rPr>
        <w:t xml:space="preserve"> – это длительный и сложный процесс, создающий суду немало трудностей, особенно в случаях, когда супруги расторгают брак и при этом имеют имущественные претензии друг другу. В настоящее время в КР отмечается тенденция увеличения количества разводов. За 2010 г. число разводов составило 6091, за 2011 г. – 6689, в этом году брак уже расторгли 5857 пар, больше, чем за аналогичный период прошлого года, четверть разведенных — молодые люди, состоявшие в браке менее пяти лет </w:t>
      </w:r>
      <w:r w:rsidR="009E29E7" w:rsidRPr="00960D8B">
        <w:rPr>
          <w:spacing w:val="-4"/>
        </w:rPr>
        <w:t xml:space="preserve">[Нацстатком </w:t>
      </w:r>
      <w:r w:rsidR="00853A72">
        <w:rPr>
          <w:spacing w:val="-4"/>
        </w:rPr>
        <w:t>КР</w:t>
      </w:r>
      <w:r w:rsidR="009E29E7" w:rsidRPr="00960D8B">
        <w:rPr>
          <w:spacing w:val="-4"/>
        </w:rPr>
        <w:t>].</w:t>
      </w:r>
      <w:r w:rsidR="009E29E7" w:rsidRPr="00210E2E">
        <w:rPr>
          <w:spacing w:val="-4"/>
          <w:sz w:val="28"/>
          <w:szCs w:val="28"/>
        </w:rPr>
        <w:t xml:space="preserve"> На практике при  расторжения брака не часто встречаются  случаи мирного урегулирования вопроса о разделе имущества. Поэтому теоретическая разработанность вопросов, связанных с определением раздельного и общего имущества супругов, с порядком раздела имущества при расторжении брака и правильное их практическое применение помогут избежать споров, возникающих при разделе совместного имущества супругов. </w:t>
      </w:r>
    </w:p>
    <w:p w:rsidR="009E29E7" w:rsidRPr="00210E2E" w:rsidRDefault="009E29E7" w:rsidP="009E29E7">
      <w:pPr>
        <w:ind w:firstLine="397"/>
        <w:jc w:val="both"/>
        <w:rPr>
          <w:spacing w:val="-4"/>
          <w:sz w:val="28"/>
          <w:szCs w:val="28"/>
        </w:rPr>
      </w:pPr>
      <w:r w:rsidRPr="00210E2E">
        <w:rPr>
          <w:spacing w:val="-4"/>
          <w:sz w:val="28"/>
          <w:szCs w:val="28"/>
        </w:rPr>
        <w:t xml:space="preserve">При рассмотрении спора супругов о разделе совместного имущества судом устанавливается: состав имущества, подлежащего разделу; отсутствие прав требований третьих лиц на данное имущество; имущество, не подлежащее разделу; стоимость имущества. Суд вправе отступить от начала равенства долей супругов, исходя из интересов несовершеннолетних детей и исходя из  интереса одного из супругов, в случаях, если другой супруг не получал доходов без уважительной причины или расходовал общее имущество супругов в ущерб интересам семьи. При разделе некоторых категорий вещей возникают проблемы, связанные с тем, что не все виды имущества могут быть разделены в натуре. В этом случае вещь присуждается одному из супругов, имеющему существенный интерес в ее использовании, а другому супругу денежная компенсация. </w:t>
      </w:r>
    </w:p>
    <w:p w:rsidR="009E29E7" w:rsidRPr="00210E2E" w:rsidRDefault="009E29E7" w:rsidP="009E29E7">
      <w:pPr>
        <w:ind w:firstLine="397"/>
        <w:jc w:val="both"/>
        <w:rPr>
          <w:spacing w:val="-4"/>
          <w:sz w:val="28"/>
          <w:szCs w:val="28"/>
        </w:rPr>
      </w:pPr>
      <w:r w:rsidRPr="00210E2E">
        <w:rPr>
          <w:spacing w:val="-4"/>
          <w:sz w:val="28"/>
          <w:szCs w:val="28"/>
        </w:rPr>
        <w:lastRenderedPageBreak/>
        <w:t>При отсутствии разногласий по поводу раздела совместного имущества супруги могут самостоятельно заключить соглашение о разделе общего имущества (п. 2 ст. 39 СК КР). Соглашение о разделе имущества может определять судьбу общего имущества, которое уже имеется у супругов. Супруги вправе разделить общее имущество поровну или отступить от принципа равенства долей. СК КР не содержит специальных требований к форме соглашения о разделе имущества супругов, им предоставляется право самим выбрать необходимую, с их точки зрения, форму.</w:t>
      </w:r>
      <w:r w:rsidRPr="00210E2E">
        <w:rPr>
          <w:rFonts w:ascii="Arial" w:hAnsi="Arial" w:cs="Arial"/>
          <w:spacing w:val="-4"/>
          <w:sz w:val="28"/>
          <w:szCs w:val="28"/>
        </w:rPr>
        <w:t xml:space="preserve"> </w:t>
      </w:r>
      <w:r w:rsidRPr="00210E2E">
        <w:rPr>
          <w:spacing w:val="-4"/>
          <w:sz w:val="28"/>
          <w:szCs w:val="28"/>
        </w:rPr>
        <w:t>На наш взгляд, составление соглашения в простой письменной форме без заверения у нотариуса не в полной мере защищает права супругов. Нотариус же при подписании соглашения проверит дееспособность супругов  и в последующем всегда подтвердит в суде тот факт, что документ был подписан в его присутствии обоими супругами, дееспособность которых была проверена. Считаем, что соглашение</w:t>
      </w:r>
      <w:r w:rsidRPr="00210E2E">
        <w:rPr>
          <w:rStyle w:val="s0"/>
          <w:spacing w:val="-4"/>
          <w:sz w:val="28"/>
          <w:szCs w:val="28"/>
        </w:rPr>
        <w:t xml:space="preserve"> о разделе общего имущества</w:t>
      </w:r>
      <w:r w:rsidRPr="00210E2E">
        <w:rPr>
          <w:spacing w:val="-4"/>
          <w:sz w:val="28"/>
          <w:szCs w:val="28"/>
        </w:rPr>
        <w:t xml:space="preserve"> и решение суда имеют одинаковую юридическую силу. Нотариально удостоверенный документ  – это эффективное доказательство в судебном разбирательстве. </w:t>
      </w:r>
    </w:p>
    <w:p w:rsidR="009E29E7" w:rsidRPr="00210E2E" w:rsidRDefault="009E29E7" w:rsidP="009E29E7">
      <w:pPr>
        <w:ind w:firstLine="397"/>
        <w:jc w:val="both"/>
        <w:rPr>
          <w:spacing w:val="-4"/>
          <w:sz w:val="28"/>
          <w:szCs w:val="28"/>
        </w:rPr>
      </w:pPr>
      <w:r w:rsidRPr="00210E2E">
        <w:rPr>
          <w:spacing w:val="-4"/>
          <w:sz w:val="28"/>
          <w:szCs w:val="28"/>
        </w:rPr>
        <w:t>В третьем  разделе второй главы</w:t>
      </w:r>
      <w:r w:rsidRPr="00210E2E">
        <w:rPr>
          <w:b/>
          <w:spacing w:val="-4"/>
          <w:sz w:val="28"/>
          <w:szCs w:val="28"/>
        </w:rPr>
        <w:t xml:space="preserve"> </w:t>
      </w:r>
      <w:r w:rsidRPr="00210E2E">
        <w:rPr>
          <w:i/>
          <w:spacing w:val="-4"/>
          <w:sz w:val="28"/>
          <w:szCs w:val="28"/>
        </w:rPr>
        <w:t xml:space="preserve">«Договорное регулирование имущественных отношений супругов» </w:t>
      </w:r>
      <w:r w:rsidRPr="00210E2E">
        <w:rPr>
          <w:spacing w:val="-4"/>
          <w:sz w:val="28"/>
          <w:szCs w:val="28"/>
        </w:rPr>
        <w:t>содержится  исследование истории возникновения брачного договора как правовой конструкции, его правовой природы, особого субъектного состава.</w:t>
      </w:r>
    </w:p>
    <w:p w:rsidR="009E29E7" w:rsidRPr="00210E2E" w:rsidRDefault="009E29E7" w:rsidP="009E29E7">
      <w:pPr>
        <w:ind w:firstLine="397"/>
        <w:jc w:val="both"/>
        <w:rPr>
          <w:spacing w:val="-4"/>
          <w:sz w:val="28"/>
          <w:szCs w:val="28"/>
        </w:rPr>
      </w:pPr>
      <w:r w:rsidRPr="00210E2E">
        <w:rPr>
          <w:spacing w:val="-4"/>
          <w:sz w:val="28"/>
          <w:szCs w:val="28"/>
        </w:rPr>
        <w:t>Посредством</w:t>
      </w:r>
      <w:r w:rsidRPr="00210E2E">
        <w:rPr>
          <w:rStyle w:val="a5"/>
          <w:spacing w:val="-4"/>
          <w:sz w:val="28"/>
          <w:szCs w:val="28"/>
        </w:rPr>
        <w:t xml:space="preserve"> </w:t>
      </w:r>
      <w:r w:rsidRPr="00210E2E">
        <w:rPr>
          <w:spacing w:val="-4"/>
          <w:sz w:val="28"/>
          <w:szCs w:val="28"/>
        </w:rPr>
        <w:t>брачного договора супруги вправе изменить установленный законом режим собственности, установить режим совместной, долевой или раздельной собственности на все имущество супругов, на его отдельные виды или на имущество каждого из супругов, причем, как на имеющееся, так и на будущее. Полагаем, цель договора - изменить законный режим имущества супругов для макси</w:t>
      </w:r>
      <w:r w:rsidRPr="00210E2E">
        <w:rPr>
          <w:spacing w:val="-4"/>
          <w:sz w:val="28"/>
          <w:szCs w:val="28"/>
        </w:rPr>
        <w:softHyphen/>
        <w:t>мального приспособления этого режима к потребностям супругов. Супруги вправе определить в брачном договоре</w:t>
      </w:r>
      <w:r w:rsidRPr="00210E2E">
        <w:rPr>
          <w:rStyle w:val="a5"/>
          <w:spacing w:val="-4"/>
          <w:sz w:val="28"/>
          <w:szCs w:val="28"/>
        </w:rPr>
        <w:t xml:space="preserve"> </w:t>
      </w:r>
      <w:r w:rsidRPr="00210E2E">
        <w:rPr>
          <w:spacing w:val="-4"/>
          <w:sz w:val="28"/>
          <w:szCs w:val="28"/>
        </w:rPr>
        <w:t>права и обязанности по взаимному содержанию; способы участия в доходах друг друга; порядок несения каждым из них семейных расходов; имущество, которое будет передано каждому из них в случае расторжения брака; любые иные положения, касающиеся имущественных отношений.</w:t>
      </w:r>
    </w:p>
    <w:p w:rsidR="009E29E7" w:rsidRPr="00210E2E" w:rsidRDefault="009E29E7" w:rsidP="009E29E7">
      <w:pPr>
        <w:ind w:firstLine="397"/>
        <w:jc w:val="both"/>
        <w:rPr>
          <w:spacing w:val="-4"/>
          <w:sz w:val="28"/>
          <w:szCs w:val="28"/>
        </w:rPr>
      </w:pPr>
      <w:r w:rsidRPr="00210E2E">
        <w:rPr>
          <w:spacing w:val="-4"/>
          <w:sz w:val="28"/>
          <w:szCs w:val="28"/>
        </w:rPr>
        <w:t xml:space="preserve">Однако, как показал анализ норм СК КР, регулирующих брачный договор, есть пробелы и противоречия, что усложняет его практическое применение. Так, большое количество вопросов вызывает определение правовой природы брачного договора. Заслуживает должного внимания позиция М.Ж. Мукановой, которая   отмечает, что брачный договор по своей правовой природе является самостоятельным гражданско-правовым договором, обладающим определенными специфическими чертами </w:t>
      </w:r>
      <w:r w:rsidRPr="00960D8B">
        <w:rPr>
          <w:spacing w:val="-4"/>
        </w:rPr>
        <w:t>[Муканова М.Ж. Брачный договор по законодательству Республики Казахстан: учебное пособие.  – Караганда: 2004. - С. 210].</w:t>
      </w:r>
      <w:r w:rsidRPr="00210E2E">
        <w:rPr>
          <w:spacing w:val="-4"/>
          <w:sz w:val="28"/>
          <w:szCs w:val="28"/>
        </w:rPr>
        <w:t xml:space="preserve"> Некоторые правоведы не считают брачный договор разновидностью гражданско-правового договора, а видят в нем договор особого рода (sui generis), договор семейного права (И.В. Злобина, Л.Б. Максимович, О.Н. Низамиева). По нашему мнению, семейно-правовая природа брачного договора обусловлена специфическими особенностями, среди которых выделяются </w:t>
      </w:r>
      <w:r w:rsidRPr="00210E2E">
        <w:rPr>
          <w:spacing w:val="-4"/>
          <w:sz w:val="28"/>
          <w:szCs w:val="28"/>
        </w:rPr>
        <w:lastRenderedPageBreak/>
        <w:t>строго определенный субъективный состав; тесная зависимость от брака, вне которого он не может существовать; своеобразие предмета договора.</w:t>
      </w:r>
    </w:p>
    <w:p w:rsidR="009E29E7" w:rsidRPr="00210E2E" w:rsidRDefault="009E29E7" w:rsidP="009E29E7">
      <w:pPr>
        <w:ind w:firstLine="397"/>
        <w:jc w:val="both"/>
        <w:rPr>
          <w:spacing w:val="-4"/>
          <w:sz w:val="28"/>
          <w:szCs w:val="28"/>
        </w:rPr>
      </w:pPr>
      <w:r w:rsidRPr="00210E2E">
        <w:rPr>
          <w:spacing w:val="-4"/>
          <w:sz w:val="28"/>
          <w:szCs w:val="28"/>
        </w:rPr>
        <w:t>Таким образом, представляется необходимым установление сущности его предмета и субъектного состава. В СК КР отсутствуют нормы, детально определяющие права и обязанности супругов в рамках различных правовых режимов, отличных от законного режима. В отдельном исследовании нуждаются основания, порядок и правовые последствия изменения, прекращения брачного договора, а также признание его недействительным, что позволит наиболее эффективно защитить права и законные интересы супругов. Заключение договора затрагивает и интересы третьих лиц. Поэтому особую значимость приобретает исследование проблемы обращения взыскания на имущество супругов, правовой режим которого установлен брачным договором.</w:t>
      </w:r>
    </w:p>
    <w:p w:rsidR="009E29E7" w:rsidRPr="00960D8B" w:rsidRDefault="009E29E7" w:rsidP="009E29E7">
      <w:pPr>
        <w:ind w:firstLine="397"/>
        <w:jc w:val="both"/>
        <w:rPr>
          <w:spacing w:val="-4"/>
        </w:rPr>
      </w:pPr>
      <w:r w:rsidRPr="00210E2E">
        <w:rPr>
          <w:spacing w:val="-4"/>
          <w:sz w:val="28"/>
          <w:szCs w:val="28"/>
        </w:rPr>
        <w:t>Особые требования к субъектному составу договора делают невозможным его заключение между фактическими супругами, которые получают все  большее распространение. Негативное отношение общества к сожительству сменяется либеральными взглядами. Возрастает научно-исследовательский интерес к проблеме фактических брачных отношений. По мнению М.В. Антокольской, меж</w:t>
      </w:r>
      <w:r w:rsidRPr="00210E2E">
        <w:rPr>
          <w:spacing w:val="-4"/>
          <w:sz w:val="28"/>
          <w:szCs w:val="28"/>
        </w:rPr>
        <w:softHyphen/>
        <w:t>ду фактическими супругами возможно заключение соглашения, к которому могут быть применены нормы о брачном договоре по аналогии закона. Более того, автор полагает, в связи со значительной распространенностью фактических браков, целе</w:t>
      </w:r>
      <w:r w:rsidRPr="00210E2E">
        <w:rPr>
          <w:spacing w:val="-4"/>
          <w:sz w:val="28"/>
          <w:szCs w:val="28"/>
        </w:rPr>
        <w:softHyphen/>
        <w:t xml:space="preserve">сообразным прямо разрешить таким супругам заключать брачное соглашение, в том числе и с условием распространения на их имущество режима общей совместной собственности </w:t>
      </w:r>
      <w:r w:rsidRPr="00960D8B">
        <w:rPr>
          <w:spacing w:val="-4"/>
        </w:rPr>
        <w:t>[Антокольская М.В. Семейное право: учебник. – М.:1999. - С. 168-169].</w:t>
      </w:r>
      <w:r w:rsidRPr="00210E2E">
        <w:rPr>
          <w:spacing w:val="-4"/>
          <w:sz w:val="28"/>
          <w:szCs w:val="28"/>
        </w:rPr>
        <w:t xml:space="preserve">  М.Ж. Муканова рассуждает следующим образом: «Хотя между фактическими супругами могут возникать договорные отношения, касающиеся их совместного имущества, брачным договором их регулировать нежелательно, это лишь внесет путаницу при применении на практике» </w:t>
      </w:r>
      <w:r w:rsidRPr="00960D8B">
        <w:rPr>
          <w:spacing w:val="-4"/>
        </w:rPr>
        <w:t>[Муканова М.Ж. Брачный договор по законодательству Республики Казахстан: учебное пособие.  – Караганда: 2004. - С. 212].</w:t>
      </w:r>
    </w:p>
    <w:p w:rsidR="009E29E7" w:rsidRPr="00210E2E" w:rsidRDefault="009E29E7" w:rsidP="009E29E7">
      <w:pPr>
        <w:ind w:firstLine="397"/>
        <w:jc w:val="both"/>
        <w:rPr>
          <w:spacing w:val="-4"/>
          <w:sz w:val="28"/>
          <w:szCs w:val="28"/>
        </w:rPr>
      </w:pPr>
      <w:r w:rsidRPr="00210E2E">
        <w:rPr>
          <w:spacing w:val="-4"/>
          <w:sz w:val="28"/>
          <w:szCs w:val="28"/>
        </w:rPr>
        <w:t xml:space="preserve">На наш взгляд, целесообразно одновременное введение двух альтернативных способов установления фактического брака: посредством заключения специального договора и вынесения судебного решения. Оба способа должны вести к одинаковым последствиям: признание фактического брака государством; предоставление фактическим супругам прав, обязанностей и правовой защиты. Предлагаем предоставить лицам, состоящим в незарегистрированном браке, возможность заключить договор об имуществе между лицами, состоящими в брачных отношениях без регистрации брака. В договоре данные лица могут установить правовой режим принадлежащего или приобретаемого ими  имущества, урегулировать обязательственные отношения между собой. Применение норм о брачном договоре по аналогии возможно путем прямого указания в договоре на соответствующие статьи СК КР. </w:t>
      </w:r>
    </w:p>
    <w:p w:rsidR="009E29E7" w:rsidRPr="00210E2E" w:rsidRDefault="009E29E7" w:rsidP="009E29E7">
      <w:pPr>
        <w:ind w:firstLine="397"/>
        <w:jc w:val="both"/>
        <w:rPr>
          <w:spacing w:val="-4"/>
          <w:sz w:val="28"/>
          <w:szCs w:val="28"/>
        </w:rPr>
      </w:pPr>
      <w:r w:rsidRPr="00210E2E">
        <w:rPr>
          <w:b/>
          <w:spacing w:val="-4"/>
          <w:sz w:val="28"/>
          <w:szCs w:val="28"/>
        </w:rPr>
        <w:t xml:space="preserve">Глава третья «Правовое регулирование имущественных прав ребенка и других членов семьи по законодательству КР» </w:t>
      </w:r>
      <w:r w:rsidRPr="00210E2E">
        <w:rPr>
          <w:spacing w:val="-4"/>
          <w:sz w:val="28"/>
          <w:szCs w:val="28"/>
        </w:rPr>
        <w:t>состоит из трех разделов.</w:t>
      </w:r>
    </w:p>
    <w:p w:rsidR="009E29E7" w:rsidRPr="00210E2E" w:rsidRDefault="009E29E7" w:rsidP="009E29E7">
      <w:pPr>
        <w:ind w:firstLine="397"/>
        <w:jc w:val="both"/>
        <w:rPr>
          <w:spacing w:val="-4"/>
          <w:sz w:val="28"/>
          <w:szCs w:val="28"/>
        </w:rPr>
      </w:pPr>
      <w:r w:rsidRPr="00210E2E">
        <w:rPr>
          <w:spacing w:val="-4"/>
          <w:sz w:val="28"/>
          <w:szCs w:val="28"/>
        </w:rPr>
        <w:lastRenderedPageBreak/>
        <w:t xml:space="preserve">В первом разделе третьей главы </w:t>
      </w:r>
      <w:r w:rsidRPr="00210E2E">
        <w:rPr>
          <w:i/>
          <w:spacing w:val="-4"/>
          <w:sz w:val="28"/>
          <w:szCs w:val="28"/>
        </w:rPr>
        <w:t xml:space="preserve">«Общая характеристика имущественных прав ребенка» </w:t>
      </w:r>
      <w:r w:rsidRPr="00210E2E">
        <w:rPr>
          <w:spacing w:val="-4"/>
          <w:sz w:val="28"/>
          <w:szCs w:val="28"/>
        </w:rPr>
        <w:t xml:space="preserve">освещаются имущественные права ребёнка. По-прежнему продолжает оставаться актуальной проблема осуществления ребенком своих имущественных прав, так как СК КР не закрепляет механизма реализации имущественных прав несовершеннолетним, а Конвенция ООН «О правах ребенка» от 20 ноября 1989 года ограничивается положениями об обязанностях родителей обеспечивать ребенка в пределах своих финансовых возможностей. Тем не менее, более тщательно регламентирует имущественные права детей Кодекс КР «О детях» от 7 августа 2006 года № 151. </w:t>
      </w:r>
    </w:p>
    <w:p w:rsidR="009E29E7" w:rsidRPr="00210E2E" w:rsidRDefault="009E29E7" w:rsidP="009E29E7">
      <w:pPr>
        <w:ind w:firstLine="397"/>
        <w:jc w:val="both"/>
        <w:rPr>
          <w:spacing w:val="-4"/>
          <w:sz w:val="28"/>
          <w:szCs w:val="28"/>
          <w:lang w:val="kk-KZ"/>
        </w:rPr>
      </w:pPr>
      <w:r w:rsidRPr="00210E2E">
        <w:rPr>
          <w:spacing w:val="-4"/>
          <w:sz w:val="28"/>
          <w:szCs w:val="28"/>
        </w:rPr>
        <w:t>Перечень имущественных прав ребенка можно сгруппировать следую</w:t>
      </w:r>
      <w:r w:rsidRPr="00210E2E">
        <w:rPr>
          <w:spacing w:val="-4"/>
          <w:sz w:val="28"/>
          <w:szCs w:val="28"/>
        </w:rPr>
        <w:softHyphen/>
        <w:t xml:space="preserve">щим образом: а)  </w:t>
      </w:r>
      <w:r w:rsidRPr="00210E2E">
        <w:rPr>
          <w:iCs/>
          <w:spacing w:val="-4"/>
          <w:sz w:val="28"/>
          <w:szCs w:val="28"/>
        </w:rPr>
        <w:t>право ребенка на получение содержания от своих родителей и других членов семьи</w:t>
      </w:r>
      <w:r w:rsidRPr="00210E2E">
        <w:rPr>
          <w:i/>
          <w:iCs/>
          <w:spacing w:val="-4"/>
          <w:sz w:val="28"/>
          <w:szCs w:val="28"/>
        </w:rPr>
        <w:t xml:space="preserve"> </w:t>
      </w:r>
      <w:r w:rsidRPr="00210E2E">
        <w:rPr>
          <w:spacing w:val="-4"/>
          <w:sz w:val="28"/>
          <w:szCs w:val="28"/>
        </w:rPr>
        <w:t>(часть заработка или иного дохода тратится на удовлетворение потребностей ребенка: на питание, одежду, лечение, образование, алименты и т.п.);</w:t>
      </w:r>
      <w:r w:rsidRPr="00210E2E">
        <w:rPr>
          <w:iCs/>
          <w:spacing w:val="-4"/>
          <w:sz w:val="28"/>
          <w:szCs w:val="28"/>
        </w:rPr>
        <w:t xml:space="preserve"> б)</w:t>
      </w:r>
      <w:r w:rsidRPr="00210E2E">
        <w:rPr>
          <w:i/>
          <w:iCs/>
          <w:spacing w:val="-4"/>
          <w:sz w:val="28"/>
          <w:szCs w:val="28"/>
        </w:rPr>
        <w:t xml:space="preserve"> </w:t>
      </w:r>
      <w:r w:rsidRPr="00210E2E">
        <w:rPr>
          <w:iCs/>
          <w:spacing w:val="-4"/>
          <w:sz w:val="28"/>
          <w:szCs w:val="28"/>
        </w:rPr>
        <w:t>право собственности ребенка на полученные им доходы;</w:t>
      </w:r>
      <w:r w:rsidRPr="00210E2E">
        <w:rPr>
          <w:i/>
          <w:iCs/>
          <w:spacing w:val="-4"/>
          <w:sz w:val="28"/>
          <w:szCs w:val="28"/>
        </w:rPr>
        <w:t xml:space="preserve"> </w:t>
      </w:r>
      <w:r w:rsidRPr="00210E2E">
        <w:rPr>
          <w:spacing w:val="-4"/>
          <w:sz w:val="28"/>
          <w:szCs w:val="28"/>
        </w:rPr>
        <w:t xml:space="preserve">на имущество, полученное им в дар или в порядке наследования; </w:t>
      </w:r>
      <w:r w:rsidRPr="00210E2E">
        <w:rPr>
          <w:spacing w:val="-4"/>
          <w:sz w:val="28"/>
          <w:szCs w:val="28"/>
          <w:lang w:val="en-US"/>
        </w:rPr>
        <w:t>a</w:t>
      </w:r>
      <w:r w:rsidRPr="00210E2E">
        <w:rPr>
          <w:spacing w:val="-4"/>
          <w:sz w:val="28"/>
          <w:szCs w:val="28"/>
        </w:rPr>
        <w:t xml:space="preserve"> также на любое имущество, приобретенное на его средства; </w:t>
      </w:r>
      <w:r w:rsidRPr="00210E2E">
        <w:rPr>
          <w:iCs/>
          <w:spacing w:val="-4"/>
          <w:sz w:val="28"/>
          <w:szCs w:val="28"/>
        </w:rPr>
        <w:t>в) право владеть и пользоваться имуществом родителей при совместном с ними проживании</w:t>
      </w:r>
      <w:r w:rsidRPr="00210E2E">
        <w:rPr>
          <w:i/>
          <w:iCs/>
          <w:spacing w:val="-4"/>
          <w:sz w:val="28"/>
          <w:szCs w:val="28"/>
        </w:rPr>
        <w:t xml:space="preserve"> </w:t>
      </w:r>
      <w:r w:rsidRPr="00210E2E">
        <w:rPr>
          <w:spacing w:val="-4"/>
          <w:sz w:val="28"/>
          <w:szCs w:val="28"/>
        </w:rPr>
        <w:t>по взаимному согласию ребенка и родителей.</w:t>
      </w:r>
      <w:r w:rsidRPr="00210E2E">
        <w:rPr>
          <w:spacing w:val="-4"/>
          <w:sz w:val="28"/>
          <w:szCs w:val="28"/>
          <w:lang w:val="kk-KZ"/>
        </w:rPr>
        <w:t xml:space="preserve"> </w:t>
      </w:r>
    </w:p>
    <w:p w:rsidR="009E29E7" w:rsidRPr="00210E2E" w:rsidRDefault="009E29E7" w:rsidP="009E29E7">
      <w:pPr>
        <w:ind w:firstLine="397"/>
        <w:jc w:val="both"/>
        <w:rPr>
          <w:spacing w:val="-4"/>
          <w:sz w:val="28"/>
          <w:szCs w:val="28"/>
        </w:rPr>
      </w:pPr>
      <w:r w:rsidRPr="00210E2E">
        <w:rPr>
          <w:spacing w:val="-4"/>
          <w:sz w:val="28"/>
          <w:szCs w:val="28"/>
          <w:lang w:val="kk-KZ"/>
        </w:rPr>
        <w:t>В науке семейного права  соотношение семейной правоспособности и дееспособности совершеннолетних лиц и детей изучалось Я.Р. Веберсом, Е.М.</w:t>
      </w:r>
      <w:r w:rsidR="00960D8B">
        <w:rPr>
          <w:spacing w:val="-4"/>
          <w:sz w:val="28"/>
          <w:szCs w:val="28"/>
          <w:lang w:val="kk-KZ"/>
        </w:rPr>
        <w:t> </w:t>
      </w:r>
      <w:r w:rsidRPr="00210E2E">
        <w:rPr>
          <w:spacing w:val="-4"/>
          <w:sz w:val="28"/>
          <w:szCs w:val="28"/>
          <w:lang w:val="kk-KZ"/>
        </w:rPr>
        <w:t>Ворожейкиным, А.И. Пергаментом, М.М. Махмутовой</w:t>
      </w:r>
      <w:r w:rsidRPr="00210E2E">
        <w:rPr>
          <w:spacing w:val="-4"/>
          <w:sz w:val="28"/>
          <w:szCs w:val="28"/>
          <w:vertAlign w:val="superscript"/>
          <w:lang w:val="kk-KZ"/>
        </w:rPr>
        <w:t xml:space="preserve"> </w:t>
      </w:r>
      <w:r w:rsidRPr="00210E2E">
        <w:rPr>
          <w:spacing w:val="-4"/>
          <w:sz w:val="28"/>
          <w:szCs w:val="28"/>
          <w:lang w:val="kk-KZ"/>
        </w:rPr>
        <w:t xml:space="preserve">и другими учеными. </w:t>
      </w:r>
      <w:r w:rsidRPr="00210E2E">
        <w:rPr>
          <w:spacing w:val="-4"/>
          <w:sz w:val="28"/>
          <w:szCs w:val="28"/>
        </w:rPr>
        <w:t xml:space="preserve"> Считаем, что </w:t>
      </w:r>
      <w:r w:rsidRPr="00210E2E">
        <w:rPr>
          <w:spacing w:val="-4"/>
          <w:sz w:val="28"/>
          <w:szCs w:val="28"/>
          <w:lang w:val="kk-KZ"/>
        </w:rPr>
        <w:t xml:space="preserve">обладание этими качествами является необходимым условием возникновения, осуществления и реализации имущественных прав и обязанностей детей. </w:t>
      </w:r>
      <w:r w:rsidRPr="00210E2E">
        <w:rPr>
          <w:spacing w:val="-4"/>
          <w:sz w:val="28"/>
          <w:szCs w:val="28"/>
        </w:rPr>
        <w:t>Таким образом, на основе анализа мнений ученых нами сделан вывод, что несовершеннолетний ребенок – особый субъект семейных правоотношений, который обладает особым правовым статусом, специфической дееспособностью.</w:t>
      </w:r>
    </w:p>
    <w:p w:rsidR="009E29E7" w:rsidRPr="00210E2E" w:rsidRDefault="009E29E7" w:rsidP="009E29E7">
      <w:pPr>
        <w:ind w:firstLine="397"/>
        <w:jc w:val="both"/>
        <w:rPr>
          <w:spacing w:val="-4"/>
          <w:sz w:val="28"/>
          <w:szCs w:val="28"/>
        </w:rPr>
      </w:pPr>
      <w:r w:rsidRPr="00210E2E">
        <w:rPr>
          <w:spacing w:val="-4"/>
          <w:sz w:val="28"/>
          <w:szCs w:val="28"/>
        </w:rPr>
        <w:t xml:space="preserve">Во втором разделе третьей главы </w:t>
      </w:r>
      <w:r w:rsidRPr="00210E2E">
        <w:rPr>
          <w:i/>
          <w:spacing w:val="-4"/>
          <w:sz w:val="28"/>
          <w:szCs w:val="28"/>
        </w:rPr>
        <w:t xml:space="preserve">«Правовое регулирование имущественных отношений  между родителями и детьми, возникающих по поводу предоставления содержания» </w:t>
      </w:r>
      <w:r w:rsidRPr="00210E2E">
        <w:rPr>
          <w:spacing w:val="-4"/>
          <w:sz w:val="28"/>
          <w:szCs w:val="28"/>
        </w:rPr>
        <w:t>рассматриваются алиментные обязательства между родителями и детьми.</w:t>
      </w:r>
    </w:p>
    <w:p w:rsidR="009E29E7" w:rsidRPr="00960D8B" w:rsidRDefault="009E29E7" w:rsidP="009E29E7">
      <w:pPr>
        <w:ind w:firstLine="397"/>
        <w:jc w:val="both"/>
        <w:rPr>
          <w:spacing w:val="-4"/>
        </w:rPr>
      </w:pPr>
      <w:r w:rsidRPr="00210E2E">
        <w:rPr>
          <w:spacing w:val="-4"/>
          <w:sz w:val="28"/>
          <w:szCs w:val="28"/>
        </w:rPr>
        <w:t xml:space="preserve">В семейном праве общественные отношения по предоставлению содержания обретают юридическую форму алиментных обязательств.  Алиментирование может быть определено как содержание (жизнеобеспечение) одних членов семьи другими в рамках семейно-правового регулирования» </w:t>
      </w:r>
      <w:r w:rsidRPr="00960D8B">
        <w:rPr>
          <w:spacing w:val="-4"/>
        </w:rPr>
        <w:t xml:space="preserve">[Косова О.Ю. Семейно-правовое регулирование отношений по предоставлению содержания членам семьи: автореф. дисс. ... докт. юрид. наук. - М., 2005. - С. 11]. </w:t>
      </w:r>
    </w:p>
    <w:p w:rsidR="009E29E7" w:rsidRPr="00210E2E" w:rsidRDefault="009E29E7" w:rsidP="009E29E7">
      <w:pPr>
        <w:ind w:firstLine="397"/>
        <w:jc w:val="both"/>
        <w:rPr>
          <w:spacing w:val="-4"/>
          <w:sz w:val="28"/>
          <w:szCs w:val="28"/>
        </w:rPr>
      </w:pPr>
      <w:r w:rsidRPr="00210E2E">
        <w:rPr>
          <w:spacing w:val="-4"/>
          <w:sz w:val="28"/>
          <w:szCs w:val="28"/>
        </w:rPr>
        <w:t>Родители обязаны содержать своих несовершеннолетних детей (ст. 85 СК КР), а также нетрудоспособных совершеннолетних детей, нуждающихся в помощи (ст. 90 СК КР). Если же родители не предоставляют содержания своим детям и не заключают соглашение об уплате алиментов, средства на содержание детей взыскиваются в судебном порядке.  Взыскание алиментов явля</w:t>
      </w:r>
      <w:r w:rsidRPr="00210E2E">
        <w:rPr>
          <w:spacing w:val="-4"/>
          <w:sz w:val="28"/>
          <w:szCs w:val="28"/>
        </w:rPr>
        <w:softHyphen/>
        <w:t xml:space="preserve">ется обязанностью того из родителей, с которым проживает ребенок, или заменяющего его лица. </w:t>
      </w:r>
    </w:p>
    <w:p w:rsidR="009E29E7" w:rsidRPr="00210E2E" w:rsidRDefault="009E29E7" w:rsidP="009E29E7">
      <w:pPr>
        <w:ind w:firstLine="397"/>
        <w:jc w:val="both"/>
        <w:rPr>
          <w:spacing w:val="-4"/>
          <w:sz w:val="28"/>
          <w:szCs w:val="28"/>
        </w:rPr>
      </w:pPr>
      <w:r w:rsidRPr="00210E2E">
        <w:rPr>
          <w:spacing w:val="-4"/>
          <w:sz w:val="28"/>
          <w:szCs w:val="28"/>
        </w:rPr>
        <w:lastRenderedPageBreak/>
        <w:t xml:space="preserve">В настоящее время родители, которые одни воспитывают детей – это самая социально незащищенная категория граждан. Ввиду отсутствия соответствующих механизмов, детям, родители которых не выплачивают алименты, не предусматриваются  пособия на содержание, тем самым нарушаются права несовершеннолетних на получение государственной помощи. На наш взгляд, эффективным способом для их поддержки является создание государственного алиментного фонда КР, который будет формироваться за счет бюджетных средств. Из него и будут выплачиваться пособия детям, родители которых злостно уклоняются от уплаты алиментов. </w:t>
      </w:r>
      <w:r w:rsidRPr="00210E2E">
        <w:rPr>
          <w:iCs/>
          <w:spacing w:val="-4"/>
          <w:sz w:val="28"/>
          <w:szCs w:val="28"/>
        </w:rPr>
        <w:t>Также средства фонда могут формироваться из сумм, возможно, даже с процентами,  взысканных с лиц, обязанных платить алименты, дотаций из бюджета, добровольных взносов</w:t>
      </w:r>
      <w:r w:rsidRPr="00210E2E">
        <w:rPr>
          <w:spacing w:val="-4"/>
          <w:sz w:val="28"/>
          <w:szCs w:val="28"/>
        </w:rPr>
        <w:t>, из Фонда государственных материальных резервов при Правительстве</w:t>
      </w:r>
      <w:r w:rsidRPr="00210E2E">
        <w:rPr>
          <w:iCs/>
          <w:spacing w:val="-4"/>
          <w:sz w:val="28"/>
          <w:szCs w:val="28"/>
        </w:rPr>
        <w:t xml:space="preserve"> КР и иных источников.</w:t>
      </w:r>
      <w:r w:rsidRPr="00210E2E">
        <w:rPr>
          <w:spacing w:val="-4"/>
          <w:sz w:val="28"/>
          <w:szCs w:val="28"/>
        </w:rPr>
        <w:t xml:space="preserve"> Размер временного пособия, выплачиваемого фондом, будет фиксирован. </w:t>
      </w:r>
    </w:p>
    <w:p w:rsidR="009E29E7" w:rsidRPr="00210E2E" w:rsidRDefault="009E29E7" w:rsidP="009E29E7">
      <w:pPr>
        <w:ind w:firstLine="397"/>
        <w:jc w:val="both"/>
        <w:rPr>
          <w:spacing w:val="-4"/>
          <w:sz w:val="28"/>
          <w:szCs w:val="28"/>
        </w:rPr>
      </w:pPr>
      <w:r w:rsidRPr="00210E2E">
        <w:rPr>
          <w:iCs/>
          <w:spacing w:val="-4"/>
          <w:sz w:val="28"/>
          <w:szCs w:val="28"/>
        </w:rPr>
        <w:t xml:space="preserve">Свою работу Фонд будет строить посредством ограничения неплательщиков в получении различных услуг от государственных инстанций (например, ограничение выезда за границу, </w:t>
      </w:r>
      <w:r w:rsidRPr="00210E2E">
        <w:rPr>
          <w:spacing w:val="-4"/>
          <w:sz w:val="28"/>
          <w:szCs w:val="28"/>
        </w:rPr>
        <w:t xml:space="preserve">изымание у должников водительских прав, </w:t>
      </w:r>
      <w:r w:rsidRPr="00210E2E">
        <w:rPr>
          <w:iCs/>
          <w:spacing w:val="-4"/>
          <w:sz w:val="28"/>
          <w:szCs w:val="28"/>
        </w:rPr>
        <w:t xml:space="preserve">отказ в выдаче кредитов и т.д.). Также фонд может </w:t>
      </w:r>
      <w:r w:rsidRPr="00210E2E">
        <w:rPr>
          <w:spacing w:val="-4"/>
          <w:sz w:val="28"/>
          <w:szCs w:val="28"/>
        </w:rPr>
        <w:t xml:space="preserve">подписать соглашения с Судебным департаментом КР, МВД КР, Генпрокуратурой КР о совместном розыске уклонистов, которые скрывают свое реальное место проживания и место работы. </w:t>
      </w:r>
      <w:r w:rsidRPr="00210E2E">
        <w:rPr>
          <w:iCs/>
          <w:spacing w:val="-4"/>
          <w:sz w:val="28"/>
          <w:szCs w:val="28"/>
        </w:rPr>
        <w:t>Такой Фонд вызовет уверенность, прежде всего матерей-одиночек, в завтрашнем дне. Он – инструмент сокращения бедности, гарант социального равенства женщин и мужчин.</w:t>
      </w:r>
      <w:r w:rsidRPr="00210E2E">
        <w:rPr>
          <w:spacing w:val="-4"/>
          <w:sz w:val="28"/>
          <w:szCs w:val="28"/>
        </w:rPr>
        <w:t xml:space="preserve"> Вывод о создании алиментного фонда основан на исследовании практики зарубежных стран (Австралия, Великобритания, Германия, Египет, Канада, Латвия, Нидерланды, Норвегия, США, Финляндия и др.)</w:t>
      </w:r>
    </w:p>
    <w:p w:rsidR="009E29E7" w:rsidRPr="00210E2E" w:rsidRDefault="009E29E7" w:rsidP="009E29E7">
      <w:pPr>
        <w:ind w:firstLine="397"/>
        <w:jc w:val="both"/>
        <w:rPr>
          <w:spacing w:val="-4"/>
          <w:sz w:val="28"/>
          <w:szCs w:val="28"/>
        </w:rPr>
      </w:pPr>
      <w:r w:rsidRPr="00210E2E">
        <w:rPr>
          <w:spacing w:val="-4"/>
          <w:sz w:val="28"/>
          <w:szCs w:val="28"/>
        </w:rPr>
        <w:t>В третьем разделе третьей главы</w:t>
      </w:r>
      <w:r w:rsidRPr="00210E2E">
        <w:rPr>
          <w:i/>
          <w:spacing w:val="-4"/>
          <w:sz w:val="28"/>
          <w:szCs w:val="28"/>
        </w:rPr>
        <w:t xml:space="preserve"> «Правовое регулирование имущественных отношений между другими членами семьи по поводу предоставления содержания» </w:t>
      </w:r>
      <w:r w:rsidRPr="00210E2E">
        <w:rPr>
          <w:spacing w:val="-4"/>
          <w:sz w:val="28"/>
          <w:szCs w:val="28"/>
        </w:rPr>
        <w:t>рассматриваются алиментные обязательства между другими членами семьи.</w:t>
      </w:r>
    </w:p>
    <w:p w:rsidR="009E29E7" w:rsidRPr="00210E2E" w:rsidRDefault="009E29E7" w:rsidP="009E29E7">
      <w:pPr>
        <w:ind w:firstLine="397"/>
        <w:jc w:val="both"/>
        <w:rPr>
          <w:spacing w:val="-4"/>
          <w:sz w:val="28"/>
          <w:szCs w:val="28"/>
        </w:rPr>
      </w:pPr>
      <w:r w:rsidRPr="00210E2E">
        <w:rPr>
          <w:spacing w:val="-4"/>
          <w:sz w:val="28"/>
          <w:szCs w:val="28"/>
        </w:rPr>
        <w:t>К основаниям возникновения алиментных обязательств между другими членами семьи относятся такие юридические факты, как: а) родственная связь между лицами (братья и сестры, внуки, дедушки и бабушки — ст. 98—100 СК КР); отношения свойства и отношения по содержанию и воспитанию в прошлом лица, обязанного уплачивать алименты (отчим, мачеха, пасынок, падчерица — ст. 102 СК КР); отношения по воспитанию и содержанию в прошлом плательщика алиментов (фактические воспитатели и воспитанники — ст. 101 СК КР); б) наличие предусмотренных законом или соглашением сторон условий (нуждаемость; нетрудоспособность взыскателя алиментов; отсутствие возможности получить содержание от родителей, детей, супругов; наличие у плательщика необходимых средств для выплаты алиментов). Так, одним из существенных условий возникнове</w:t>
      </w:r>
      <w:r w:rsidRPr="00210E2E">
        <w:rPr>
          <w:spacing w:val="-4"/>
          <w:sz w:val="28"/>
          <w:szCs w:val="28"/>
        </w:rPr>
        <w:softHyphen/>
        <w:t>ния алиментного обязательства между членами семьи является нуждаемость лица, пре</w:t>
      </w:r>
      <w:r w:rsidRPr="00210E2E">
        <w:rPr>
          <w:spacing w:val="-4"/>
          <w:sz w:val="28"/>
          <w:szCs w:val="28"/>
        </w:rPr>
        <w:softHyphen/>
        <w:t xml:space="preserve">тендующего на алименты. Между тем, в законодательстве КР отсутствует законодательная дефиниция </w:t>
      </w:r>
      <w:r w:rsidRPr="00210E2E">
        <w:rPr>
          <w:spacing w:val="-4"/>
          <w:sz w:val="28"/>
          <w:szCs w:val="28"/>
        </w:rPr>
        <w:lastRenderedPageBreak/>
        <w:t>такого понятия. По мнению М.В. Антокольской: «Под нуждаемостью в получении содержания следует понимать обеспеченность лица средствами в размере ниже прожиточного минимума</w:t>
      </w:r>
      <w:r w:rsidRPr="00B76E5D">
        <w:rPr>
          <w:spacing w:val="-4"/>
        </w:rPr>
        <w:t>» [Антокольская М.В. Семейное право: учебник. – М.: 1999. - С. 275].</w:t>
      </w:r>
      <w:r w:rsidRPr="00210E2E">
        <w:rPr>
          <w:spacing w:val="-4"/>
          <w:sz w:val="28"/>
          <w:szCs w:val="28"/>
        </w:rPr>
        <w:t xml:space="preserve"> О.А. Рузакова указывает, что лицо может получать доход и выше прожиточного минимума, но при этом быть нуждающимся, например, если у него есть потребность в постороннем уходе или в дорогостоящих лекарствах, а пенсии, которую получает человек, недостаточно для их оплаты </w:t>
      </w:r>
      <w:r w:rsidRPr="00B76E5D">
        <w:rPr>
          <w:spacing w:val="-4"/>
        </w:rPr>
        <w:t>[Рузакова О.А. Семейное право: Учебник.- М., 2010.- С.146].</w:t>
      </w:r>
      <w:r w:rsidRPr="00210E2E">
        <w:rPr>
          <w:spacing w:val="-4"/>
          <w:sz w:val="28"/>
          <w:szCs w:val="28"/>
        </w:rPr>
        <w:t xml:space="preserve"> Нуждаемость определяется в каждой конкретной ситуации в зависимости от наличия (отсутствия) пенсии, ее размера, других доходов, обеспечивающих необходимый уровень жизни </w:t>
      </w:r>
      <w:r w:rsidRPr="00B76E5D">
        <w:rPr>
          <w:spacing w:val="-4"/>
        </w:rPr>
        <w:t xml:space="preserve">[Нечаева A.M. Семейное право: курс лекций.- М:1998. - С. 256-257]. </w:t>
      </w:r>
      <w:r w:rsidRPr="00210E2E">
        <w:rPr>
          <w:spacing w:val="-4"/>
          <w:sz w:val="28"/>
          <w:szCs w:val="28"/>
        </w:rPr>
        <w:t>На наш взгляд, прожиточный минимум невозможно использовать в качестве жесткого критерия для определения нуждаемости. Получатель алиментов – всегда нуждающийся, но степень его нуждаемости может быть разной. В настоящее время категория нуждаемости нередко используется законодателем, включая социально-обеспечительные отношения. Выявив критерии и характерные признаки нуждаемости, в целях повышения эффективности законодательства КР об алиментировании и практики его применения, предлагается в ст. 2 СК КР ввести понятие «нуждаемость».</w:t>
      </w:r>
    </w:p>
    <w:p w:rsidR="009E29E7" w:rsidRPr="00210E2E" w:rsidRDefault="009E29E7" w:rsidP="009E29E7">
      <w:pPr>
        <w:rPr>
          <w:spacing w:val="-4"/>
          <w:sz w:val="28"/>
          <w:szCs w:val="28"/>
        </w:rPr>
      </w:pPr>
    </w:p>
    <w:p w:rsidR="009E29E7" w:rsidRPr="00035D10" w:rsidRDefault="009E29E7" w:rsidP="00035D10">
      <w:pPr>
        <w:jc w:val="center"/>
        <w:rPr>
          <w:b/>
          <w:spacing w:val="-4"/>
          <w:sz w:val="28"/>
          <w:szCs w:val="28"/>
        </w:rPr>
      </w:pPr>
      <w:r w:rsidRPr="00210E2E">
        <w:rPr>
          <w:b/>
          <w:spacing w:val="-4"/>
          <w:sz w:val="28"/>
          <w:szCs w:val="28"/>
        </w:rPr>
        <w:t>ВЫВОДЫ И ПРАКТИЧЕСКИЕ РЕКОМЕНДАЦИИ</w:t>
      </w:r>
    </w:p>
    <w:p w:rsidR="009E29E7" w:rsidRPr="00210E2E" w:rsidRDefault="00035D10" w:rsidP="009E29E7">
      <w:pPr>
        <w:ind w:firstLine="397"/>
        <w:jc w:val="both"/>
        <w:rPr>
          <w:spacing w:val="-4"/>
          <w:sz w:val="28"/>
          <w:szCs w:val="28"/>
        </w:rPr>
      </w:pPr>
      <w:r>
        <w:rPr>
          <w:spacing w:val="-4"/>
          <w:sz w:val="28"/>
          <w:szCs w:val="28"/>
        </w:rPr>
        <w:t>На основе обобщения результатов проведенного диссертационного исследования были сделаны следующие выводы</w:t>
      </w:r>
      <w:r w:rsidR="009E29E7" w:rsidRPr="00210E2E">
        <w:rPr>
          <w:spacing w:val="-4"/>
          <w:sz w:val="28"/>
          <w:szCs w:val="28"/>
        </w:rPr>
        <w:t>:</w:t>
      </w:r>
    </w:p>
    <w:p w:rsidR="009E29E7" w:rsidRPr="00210E2E" w:rsidRDefault="009E29E7" w:rsidP="009E29E7">
      <w:pPr>
        <w:numPr>
          <w:ilvl w:val="0"/>
          <w:numId w:val="2"/>
        </w:numPr>
        <w:ind w:left="0" w:firstLine="397"/>
        <w:jc w:val="both"/>
        <w:rPr>
          <w:spacing w:val="-4"/>
          <w:sz w:val="28"/>
          <w:szCs w:val="28"/>
        </w:rPr>
      </w:pPr>
      <w:r w:rsidRPr="00210E2E">
        <w:rPr>
          <w:spacing w:val="-4"/>
          <w:sz w:val="28"/>
          <w:szCs w:val="28"/>
        </w:rPr>
        <w:t>Исследовав воздействие двух отраслевых правовых систем – семейного и гражданского права в области имущественных отношений, мы пришли к выводу, что вопрос о соотношении между ними является важной практической проблемой. В контексте анализа научных взглядов дана авторская  трактовка семейных имущественных отношений.</w:t>
      </w:r>
    </w:p>
    <w:p w:rsidR="009E29E7" w:rsidRPr="00210E2E" w:rsidRDefault="009E29E7" w:rsidP="009E29E7">
      <w:pPr>
        <w:numPr>
          <w:ilvl w:val="0"/>
          <w:numId w:val="2"/>
        </w:numPr>
        <w:ind w:left="0" w:firstLine="397"/>
        <w:jc w:val="both"/>
        <w:rPr>
          <w:spacing w:val="-4"/>
          <w:sz w:val="28"/>
          <w:szCs w:val="28"/>
        </w:rPr>
      </w:pPr>
      <w:r w:rsidRPr="00210E2E">
        <w:rPr>
          <w:spacing w:val="-4"/>
          <w:sz w:val="28"/>
          <w:szCs w:val="28"/>
        </w:rPr>
        <w:t>Научно-теоретическое исследование субъектного состава и оснований возникновения имущественных отношений, а также анализ семейного законодательства КР позволили выработать их классификацию.</w:t>
      </w:r>
    </w:p>
    <w:p w:rsidR="009E29E7" w:rsidRPr="00210E2E" w:rsidRDefault="009E29E7" w:rsidP="009E29E7">
      <w:pPr>
        <w:numPr>
          <w:ilvl w:val="0"/>
          <w:numId w:val="2"/>
        </w:numPr>
        <w:ind w:left="0" w:firstLine="397"/>
        <w:jc w:val="both"/>
        <w:rPr>
          <w:spacing w:val="-4"/>
          <w:sz w:val="28"/>
          <w:szCs w:val="28"/>
        </w:rPr>
      </w:pPr>
      <w:r w:rsidRPr="00210E2E">
        <w:rPr>
          <w:rStyle w:val="FontStyle34"/>
          <w:spacing w:val="-4"/>
          <w:sz w:val="28"/>
          <w:szCs w:val="28"/>
        </w:rPr>
        <w:t xml:space="preserve">На основе анализа нормативной правовой базы КР сделаны  следующие выводы: а) </w:t>
      </w:r>
      <w:r w:rsidRPr="00210E2E">
        <w:rPr>
          <w:spacing w:val="-4"/>
          <w:sz w:val="28"/>
          <w:szCs w:val="28"/>
        </w:rPr>
        <w:t xml:space="preserve">современная система нормативных правовых актов, связанных с имущественными отношениями в семье, по сравнению с ранее действующим законодательством претерпела существенные изменения и значительно расширилась; б) характер норм семейного законодательства КР изменился от императивных к диспозитивным; в) увеличилось количество норм, регулирующих имущественные отношения супругов: появились нормы, регламентирующие брачный договор, алиментное соглашение, соглашение о разделе имущества. </w:t>
      </w:r>
    </w:p>
    <w:p w:rsidR="009E29E7" w:rsidRPr="00210E2E" w:rsidRDefault="009E29E7" w:rsidP="009E29E7">
      <w:pPr>
        <w:numPr>
          <w:ilvl w:val="0"/>
          <w:numId w:val="2"/>
        </w:numPr>
        <w:ind w:left="0" w:firstLine="397"/>
        <w:jc w:val="both"/>
        <w:rPr>
          <w:spacing w:val="-4"/>
          <w:sz w:val="28"/>
          <w:szCs w:val="28"/>
        </w:rPr>
      </w:pPr>
      <w:r w:rsidRPr="00210E2E">
        <w:rPr>
          <w:spacing w:val="-4"/>
          <w:sz w:val="28"/>
          <w:szCs w:val="28"/>
        </w:rPr>
        <w:t xml:space="preserve">Обосновано, что семейное законодательство КР, регулирующее семейные, в том числе имущественные отношения в семье, учитывающее специфику таких отношений имеет приоритетное значение, а в случае </w:t>
      </w:r>
      <w:r w:rsidRPr="00210E2E">
        <w:rPr>
          <w:spacing w:val="-4"/>
          <w:sz w:val="28"/>
          <w:szCs w:val="28"/>
        </w:rPr>
        <w:lastRenderedPageBreak/>
        <w:t>неурегулированности  их семейным законодательством применяются нормы гражданского права субсидиарно.</w:t>
      </w:r>
    </w:p>
    <w:p w:rsidR="009E29E7" w:rsidRPr="00210E2E" w:rsidRDefault="009E29E7" w:rsidP="009E29E7">
      <w:pPr>
        <w:numPr>
          <w:ilvl w:val="0"/>
          <w:numId w:val="2"/>
        </w:numPr>
        <w:ind w:left="0" w:firstLine="397"/>
        <w:jc w:val="both"/>
        <w:rPr>
          <w:spacing w:val="-4"/>
          <w:sz w:val="28"/>
          <w:szCs w:val="28"/>
        </w:rPr>
      </w:pPr>
      <w:r w:rsidRPr="00210E2E">
        <w:rPr>
          <w:spacing w:val="-4"/>
          <w:sz w:val="28"/>
          <w:szCs w:val="28"/>
        </w:rPr>
        <w:t xml:space="preserve">Обосновывается  вывод о том, что в составе общего имущества супругов могут быть как права требования, так и обязанности по исполнению, т.е. долги. В связи с этим, предложено  дополнить п. 2 ст. 35 СК КР положением о долгах.  </w:t>
      </w:r>
    </w:p>
    <w:p w:rsidR="009E29E7" w:rsidRPr="00210E2E" w:rsidRDefault="009E29E7" w:rsidP="009E29E7">
      <w:pPr>
        <w:numPr>
          <w:ilvl w:val="0"/>
          <w:numId w:val="2"/>
        </w:numPr>
        <w:ind w:left="0" w:firstLine="397"/>
        <w:jc w:val="both"/>
        <w:rPr>
          <w:spacing w:val="-4"/>
          <w:sz w:val="28"/>
          <w:szCs w:val="28"/>
        </w:rPr>
      </w:pPr>
      <w:r w:rsidRPr="00210E2E">
        <w:rPr>
          <w:spacing w:val="-4"/>
          <w:sz w:val="28"/>
          <w:szCs w:val="28"/>
        </w:rPr>
        <w:t>В целях защиты имущественных прав и законных интересов каждого из супругов, обеспечения надежности исполнения обязательств друг перед другом, уменьшения риска признания недействительным предложено ввести обязательную нотариально удостоверенную форму соглашения о разделе общего имущества супругов.</w:t>
      </w:r>
    </w:p>
    <w:p w:rsidR="009E29E7" w:rsidRPr="00210E2E" w:rsidRDefault="009E29E7" w:rsidP="009E29E7">
      <w:pPr>
        <w:numPr>
          <w:ilvl w:val="0"/>
          <w:numId w:val="2"/>
        </w:numPr>
        <w:ind w:left="0" w:firstLine="397"/>
        <w:jc w:val="both"/>
        <w:rPr>
          <w:spacing w:val="-4"/>
          <w:sz w:val="28"/>
          <w:szCs w:val="28"/>
        </w:rPr>
      </w:pPr>
      <w:r w:rsidRPr="00210E2E">
        <w:rPr>
          <w:spacing w:val="-4"/>
          <w:sz w:val="28"/>
          <w:szCs w:val="28"/>
        </w:rPr>
        <w:t>Выдвигается вывод о том, что широко распространенные фактические браки находятся практически вне сферы правовой защиты и регулирования, в связи с чем предложено предоставить лицам, состоящим в незарегистрированном браке возможность заключить договор об имуществе между лицами, состоящими в брачных отношениях без регистрации брака.</w:t>
      </w:r>
    </w:p>
    <w:p w:rsidR="009E29E7" w:rsidRPr="00210E2E" w:rsidRDefault="009E29E7" w:rsidP="009E29E7">
      <w:pPr>
        <w:numPr>
          <w:ilvl w:val="0"/>
          <w:numId w:val="2"/>
        </w:numPr>
        <w:ind w:left="0" w:firstLine="397"/>
        <w:jc w:val="both"/>
        <w:rPr>
          <w:spacing w:val="-4"/>
          <w:sz w:val="28"/>
          <w:szCs w:val="28"/>
        </w:rPr>
      </w:pPr>
      <w:r w:rsidRPr="00210E2E">
        <w:rPr>
          <w:spacing w:val="-4"/>
          <w:sz w:val="28"/>
          <w:szCs w:val="28"/>
        </w:rPr>
        <w:t>Несовершеннолетний ребенок – особый субъект семейных правоотношений, который обладает особым правовым статусом, специфической дееспособностью. Из-за отсутствия эффективных механизмов взыскания алиментов детям, родители которых уклоняются от их выплаты, скрывают свои доходы нарушаются права несовершеннолетних детей на получение содержания. В связи с этим предлагается создать многофункциональный Государственный алиментный фонд КР.</w:t>
      </w:r>
    </w:p>
    <w:p w:rsidR="009E29E7" w:rsidRPr="00210E2E" w:rsidRDefault="009E29E7" w:rsidP="009E29E7">
      <w:pPr>
        <w:numPr>
          <w:ilvl w:val="0"/>
          <w:numId w:val="2"/>
        </w:numPr>
        <w:ind w:left="0" w:firstLine="397"/>
        <w:jc w:val="both"/>
        <w:rPr>
          <w:spacing w:val="-4"/>
          <w:sz w:val="28"/>
          <w:szCs w:val="28"/>
        </w:rPr>
      </w:pPr>
      <w:r w:rsidRPr="00210E2E">
        <w:rPr>
          <w:spacing w:val="-4"/>
          <w:sz w:val="28"/>
          <w:szCs w:val="28"/>
        </w:rPr>
        <w:t>В связи с тем, что основаниями возникновения алиментных обязательств выступают прямо обозначенные, но не конкретизированные в СК КР фактические составы, в которые включаются нуждаемость и нетрудоспособность члена семьи, предложено ст. 2 СК КР дополнить дефиницией «нуждаемость».</w:t>
      </w:r>
    </w:p>
    <w:p w:rsidR="009E29E7" w:rsidRPr="00210E2E" w:rsidRDefault="009E29E7" w:rsidP="009E29E7">
      <w:pPr>
        <w:shd w:val="clear" w:color="auto" w:fill="FFFFFF"/>
        <w:rPr>
          <w:b/>
          <w:spacing w:val="-4"/>
          <w:sz w:val="28"/>
          <w:szCs w:val="28"/>
        </w:rPr>
      </w:pPr>
    </w:p>
    <w:p w:rsidR="009E29E7" w:rsidRPr="0050464D" w:rsidRDefault="009E29E7" w:rsidP="0050464D">
      <w:pPr>
        <w:shd w:val="clear" w:color="auto" w:fill="FFFFFF"/>
        <w:jc w:val="center"/>
        <w:rPr>
          <w:b/>
          <w:spacing w:val="-4"/>
          <w:sz w:val="28"/>
          <w:szCs w:val="28"/>
        </w:rPr>
      </w:pPr>
      <w:r w:rsidRPr="00210E2E">
        <w:rPr>
          <w:b/>
          <w:spacing w:val="-4"/>
          <w:sz w:val="28"/>
          <w:szCs w:val="28"/>
        </w:rPr>
        <w:t>СПИСОК ОПУБЛИКОВАННЫХ РАБОТ:</w:t>
      </w:r>
    </w:p>
    <w:p w:rsidR="009E29E7" w:rsidRPr="00210E2E" w:rsidRDefault="009E29E7" w:rsidP="009E29E7">
      <w:pPr>
        <w:numPr>
          <w:ilvl w:val="0"/>
          <w:numId w:val="1"/>
        </w:numPr>
        <w:tabs>
          <w:tab w:val="clear" w:pos="1287"/>
          <w:tab w:val="num" w:pos="540"/>
        </w:tabs>
        <w:autoSpaceDE w:val="0"/>
        <w:autoSpaceDN w:val="0"/>
        <w:adjustRightInd w:val="0"/>
        <w:ind w:left="0" w:firstLine="397"/>
        <w:jc w:val="both"/>
        <w:rPr>
          <w:spacing w:val="-4"/>
          <w:sz w:val="28"/>
          <w:szCs w:val="28"/>
        </w:rPr>
      </w:pPr>
      <w:r w:rsidRPr="00210E2E">
        <w:rPr>
          <w:b/>
          <w:spacing w:val="-4"/>
          <w:sz w:val="28"/>
          <w:szCs w:val="28"/>
        </w:rPr>
        <w:t xml:space="preserve"> Курумшиева, Э.И.</w:t>
      </w:r>
      <w:r w:rsidRPr="00210E2E">
        <w:rPr>
          <w:spacing w:val="-4"/>
          <w:sz w:val="28"/>
          <w:szCs w:val="28"/>
        </w:rPr>
        <w:t xml:space="preserve"> Семейные имущественные отношения как предмет правового регулирования [Текст]  / Э.И. Курумшиева // Научные труды «Əд</w:t>
      </w:r>
      <w:r w:rsidRPr="00210E2E">
        <w:rPr>
          <w:spacing w:val="-4"/>
          <w:sz w:val="28"/>
          <w:szCs w:val="28"/>
          <w:lang w:val="en-US"/>
        </w:rPr>
        <w:t>i</w:t>
      </w:r>
      <w:r w:rsidRPr="00210E2E">
        <w:rPr>
          <w:spacing w:val="-4"/>
          <w:sz w:val="28"/>
          <w:szCs w:val="28"/>
        </w:rPr>
        <w:t>лет». – Алматы, 2010. – №4. – С. 95-100.</w:t>
      </w:r>
    </w:p>
    <w:p w:rsidR="009E29E7" w:rsidRPr="00210E2E" w:rsidRDefault="009E29E7" w:rsidP="009E29E7">
      <w:pPr>
        <w:numPr>
          <w:ilvl w:val="0"/>
          <w:numId w:val="1"/>
        </w:numPr>
        <w:tabs>
          <w:tab w:val="clear" w:pos="1287"/>
          <w:tab w:val="num" w:pos="540"/>
        </w:tabs>
        <w:autoSpaceDE w:val="0"/>
        <w:autoSpaceDN w:val="0"/>
        <w:adjustRightInd w:val="0"/>
        <w:ind w:left="0" w:firstLine="397"/>
        <w:jc w:val="both"/>
        <w:rPr>
          <w:spacing w:val="-4"/>
          <w:sz w:val="28"/>
          <w:szCs w:val="28"/>
        </w:rPr>
      </w:pPr>
      <w:r w:rsidRPr="00210E2E">
        <w:rPr>
          <w:b/>
          <w:spacing w:val="-4"/>
          <w:sz w:val="28"/>
          <w:szCs w:val="28"/>
        </w:rPr>
        <w:t xml:space="preserve"> Курумшиева, Э.И.</w:t>
      </w:r>
      <w:r w:rsidRPr="00210E2E">
        <w:rPr>
          <w:spacing w:val="-4"/>
          <w:sz w:val="28"/>
          <w:szCs w:val="28"/>
        </w:rPr>
        <w:t xml:space="preserve"> Законный режим имущества супругов [Текст]  / Э.И. Курумшиева // Гуманитарные проблемы современности. - 2010. - №12. – С.404-408.</w:t>
      </w:r>
    </w:p>
    <w:p w:rsidR="009E29E7" w:rsidRPr="00210E2E" w:rsidRDefault="009E29E7" w:rsidP="009E29E7">
      <w:pPr>
        <w:numPr>
          <w:ilvl w:val="0"/>
          <w:numId w:val="1"/>
        </w:numPr>
        <w:tabs>
          <w:tab w:val="clear" w:pos="1287"/>
          <w:tab w:val="num" w:pos="540"/>
        </w:tabs>
        <w:autoSpaceDE w:val="0"/>
        <w:autoSpaceDN w:val="0"/>
        <w:adjustRightInd w:val="0"/>
        <w:ind w:left="0" w:firstLine="397"/>
        <w:jc w:val="both"/>
        <w:rPr>
          <w:spacing w:val="-4"/>
          <w:sz w:val="28"/>
          <w:szCs w:val="28"/>
        </w:rPr>
      </w:pPr>
      <w:r w:rsidRPr="00210E2E">
        <w:rPr>
          <w:b/>
          <w:spacing w:val="-4"/>
          <w:sz w:val="28"/>
          <w:szCs w:val="28"/>
        </w:rPr>
        <w:t xml:space="preserve"> Курумшиева, Э.И.</w:t>
      </w:r>
      <w:r w:rsidRPr="00210E2E">
        <w:rPr>
          <w:spacing w:val="-4"/>
          <w:sz w:val="28"/>
          <w:szCs w:val="28"/>
        </w:rPr>
        <w:t xml:space="preserve"> Обязанности родителей по содержанию своих несовершеннолетних детей [Текст]  / Э.И. Курумшиева // Гуманитарные проблемы современности. -  2010. - №12. – С.408-412.</w:t>
      </w:r>
    </w:p>
    <w:p w:rsidR="009E29E7" w:rsidRPr="00210E2E" w:rsidRDefault="009E29E7" w:rsidP="009E29E7">
      <w:pPr>
        <w:numPr>
          <w:ilvl w:val="0"/>
          <w:numId w:val="1"/>
        </w:numPr>
        <w:tabs>
          <w:tab w:val="clear" w:pos="1287"/>
          <w:tab w:val="num" w:pos="540"/>
        </w:tabs>
        <w:autoSpaceDE w:val="0"/>
        <w:autoSpaceDN w:val="0"/>
        <w:adjustRightInd w:val="0"/>
        <w:ind w:left="0" w:firstLine="397"/>
        <w:jc w:val="both"/>
        <w:rPr>
          <w:spacing w:val="-4"/>
          <w:sz w:val="28"/>
          <w:szCs w:val="28"/>
        </w:rPr>
      </w:pPr>
      <w:r w:rsidRPr="00210E2E">
        <w:rPr>
          <w:b/>
          <w:spacing w:val="-4"/>
          <w:sz w:val="28"/>
          <w:szCs w:val="28"/>
        </w:rPr>
        <w:t xml:space="preserve"> Курумшиева, Э.И.</w:t>
      </w:r>
      <w:r w:rsidRPr="00210E2E">
        <w:rPr>
          <w:spacing w:val="-4"/>
          <w:sz w:val="28"/>
          <w:szCs w:val="28"/>
        </w:rPr>
        <w:t xml:space="preserve"> Некоторые проблемы договорного регулирования имущественных отношений между супругами [Текст]  / Э.И. Курумшиева //  Вестник КазНУ имени Аль-Фараби. - Алматы, 2011. - №4 (60). - С.119-125.</w:t>
      </w:r>
    </w:p>
    <w:p w:rsidR="009E29E7" w:rsidRPr="00210E2E" w:rsidRDefault="009E29E7" w:rsidP="009E29E7">
      <w:pPr>
        <w:numPr>
          <w:ilvl w:val="0"/>
          <w:numId w:val="1"/>
        </w:numPr>
        <w:tabs>
          <w:tab w:val="clear" w:pos="1287"/>
          <w:tab w:val="num" w:pos="540"/>
        </w:tabs>
        <w:autoSpaceDE w:val="0"/>
        <w:autoSpaceDN w:val="0"/>
        <w:adjustRightInd w:val="0"/>
        <w:ind w:left="0" w:firstLine="397"/>
        <w:jc w:val="both"/>
        <w:rPr>
          <w:spacing w:val="-4"/>
          <w:sz w:val="28"/>
          <w:szCs w:val="28"/>
        </w:rPr>
      </w:pPr>
      <w:r w:rsidRPr="00210E2E">
        <w:rPr>
          <w:b/>
          <w:spacing w:val="-4"/>
          <w:sz w:val="28"/>
          <w:szCs w:val="28"/>
        </w:rPr>
        <w:t xml:space="preserve"> Курумшиева, Э.И.</w:t>
      </w:r>
      <w:r w:rsidRPr="00210E2E">
        <w:rPr>
          <w:spacing w:val="-4"/>
          <w:sz w:val="28"/>
          <w:szCs w:val="28"/>
        </w:rPr>
        <w:t xml:space="preserve"> Проблемы при разделе имущества супругов [Текст]  / Э.И. Курумшиева //Наука и новые технологии. – 2011. - №5. – С. 187-190.</w:t>
      </w:r>
    </w:p>
    <w:p w:rsidR="009E29E7" w:rsidRPr="00210E2E" w:rsidRDefault="009E29E7" w:rsidP="009E29E7">
      <w:pPr>
        <w:numPr>
          <w:ilvl w:val="0"/>
          <w:numId w:val="1"/>
        </w:numPr>
        <w:tabs>
          <w:tab w:val="clear" w:pos="1287"/>
          <w:tab w:val="num" w:pos="540"/>
        </w:tabs>
        <w:autoSpaceDE w:val="0"/>
        <w:autoSpaceDN w:val="0"/>
        <w:adjustRightInd w:val="0"/>
        <w:ind w:left="0" w:firstLine="397"/>
        <w:jc w:val="both"/>
        <w:rPr>
          <w:spacing w:val="-4"/>
          <w:sz w:val="28"/>
          <w:szCs w:val="28"/>
        </w:rPr>
      </w:pPr>
      <w:r w:rsidRPr="00210E2E">
        <w:rPr>
          <w:b/>
          <w:spacing w:val="-4"/>
          <w:sz w:val="28"/>
          <w:szCs w:val="28"/>
        </w:rPr>
        <w:lastRenderedPageBreak/>
        <w:t xml:space="preserve"> Курумшиева, Э.И.</w:t>
      </w:r>
      <w:r w:rsidRPr="00210E2E">
        <w:rPr>
          <w:spacing w:val="-4"/>
          <w:sz w:val="28"/>
          <w:szCs w:val="28"/>
        </w:rPr>
        <w:t xml:space="preserve"> </w:t>
      </w:r>
      <w:r w:rsidRPr="00210E2E">
        <w:rPr>
          <w:rStyle w:val="a5"/>
          <w:b w:val="0"/>
          <w:spacing w:val="-4"/>
          <w:sz w:val="28"/>
          <w:szCs w:val="28"/>
        </w:rPr>
        <w:t>Брачный договор: гражданско-правовой договор или договор особого рода? (сравнительный анализ)</w:t>
      </w:r>
      <w:r w:rsidRPr="00210E2E">
        <w:rPr>
          <w:spacing w:val="-4"/>
          <w:sz w:val="28"/>
          <w:szCs w:val="28"/>
        </w:rPr>
        <w:t xml:space="preserve"> [Текст]  / Э.И. Курумшиева //Наука и новые технологии. - 2011. - №5. - С.202-206.</w:t>
      </w:r>
    </w:p>
    <w:p w:rsidR="009E29E7" w:rsidRPr="00210E2E" w:rsidRDefault="009E29E7" w:rsidP="009E29E7">
      <w:pPr>
        <w:numPr>
          <w:ilvl w:val="0"/>
          <w:numId w:val="1"/>
        </w:numPr>
        <w:tabs>
          <w:tab w:val="clear" w:pos="1287"/>
          <w:tab w:val="num" w:pos="540"/>
        </w:tabs>
        <w:autoSpaceDE w:val="0"/>
        <w:autoSpaceDN w:val="0"/>
        <w:adjustRightInd w:val="0"/>
        <w:ind w:left="0" w:firstLine="397"/>
        <w:jc w:val="both"/>
        <w:rPr>
          <w:spacing w:val="-4"/>
          <w:sz w:val="28"/>
          <w:szCs w:val="28"/>
        </w:rPr>
      </w:pPr>
      <w:r w:rsidRPr="00210E2E">
        <w:rPr>
          <w:b/>
          <w:spacing w:val="-4"/>
          <w:sz w:val="28"/>
          <w:szCs w:val="28"/>
        </w:rPr>
        <w:t xml:space="preserve"> Курумшиева, Э.И.</w:t>
      </w:r>
      <w:r w:rsidRPr="00210E2E">
        <w:rPr>
          <w:spacing w:val="-4"/>
          <w:sz w:val="28"/>
          <w:szCs w:val="28"/>
        </w:rPr>
        <w:t xml:space="preserve"> К вопросу о механизме правового регулирования имущественных отношений супругов (общие положения) [Текст]  / Э.И. Курумшиева // Гуманитарные проблемы</w:t>
      </w:r>
      <w:r w:rsidR="0050464D">
        <w:rPr>
          <w:spacing w:val="-4"/>
          <w:sz w:val="28"/>
          <w:szCs w:val="28"/>
        </w:rPr>
        <w:t xml:space="preserve"> современности. - 2011. - №14. -</w:t>
      </w:r>
      <w:r w:rsidRPr="00210E2E">
        <w:rPr>
          <w:spacing w:val="-4"/>
          <w:sz w:val="28"/>
          <w:szCs w:val="28"/>
        </w:rPr>
        <w:t xml:space="preserve"> С.401-407.</w:t>
      </w:r>
    </w:p>
    <w:p w:rsidR="009E29E7" w:rsidRPr="00210E2E" w:rsidRDefault="009E29E7" w:rsidP="009E29E7">
      <w:pPr>
        <w:numPr>
          <w:ilvl w:val="0"/>
          <w:numId w:val="1"/>
        </w:numPr>
        <w:tabs>
          <w:tab w:val="clear" w:pos="1287"/>
          <w:tab w:val="num" w:pos="540"/>
        </w:tabs>
        <w:autoSpaceDE w:val="0"/>
        <w:autoSpaceDN w:val="0"/>
        <w:adjustRightInd w:val="0"/>
        <w:ind w:left="0" w:firstLine="397"/>
        <w:jc w:val="both"/>
        <w:rPr>
          <w:spacing w:val="-4"/>
          <w:sz w:val="28"/>
          <w:szCs w:val="28"/>
        </w:rPr>
      </w:pPr>
      <w:r w:rsidRPr="00210E2E">
        <w:rPr>
          <w:b/>
          <w:spacing w:val="-4"/>
          <w:sz w:val="28"/>
          <w:szCs w:val="28"/>
        </w:rPr>
        <w:t xml:space="preserve"> Курумшиева, Э.И.</w:t>
      </w:r>
      <w:r w:rsidRPr="00210E2E">
        <w:rPr>
          <w:spacing w:val="-4"/>
          <w:sz w:val="28"/>
          <w:szCs w:val="28"/>
        </w:rPr>
        <w:t xml:space="preserve"> Специфика семейного законодательства Кыргызской Республики [Текст]  / Э.И. Курумшиева // Гуманитарные проблемы современности. - 2011. - №14. – С.408-414.</w:t>
      </w:r>
    </w:p>
    <w:p w:rsidR="009E29E7" w:rsidRPr="00210E2E" w:rsidRDefault="009E29E7" w:rsidP="009E29E7">
      <w:pPr>
        <w:autoSpaceDE w:val="0"/>
        <w:autoSpaceDN w:val="0"/>
        <w:adjustRightInd w:val="0"/>
        <w:ind w:left="397"/>
        <w:jc w:val="both"/>
        <w:rPr>
          <w:b/>
          <w:spacing w:val="-4"/>
          <w:sz w:val="28"/>
          <w:szCs w:val="28"/>
        </w:rPr>
      </w:pPr>
    </w:p>
    <w:p w:rsidR="009E29E7" w:rsidRPr="0050464D" w:rsidRDefault="009E29E7" w:rsidP="00035D10">
      <w:pPr>
        <w:ind w:firstLine="397"/>
        <w:jc w:val="center"/>
        <w:rPr>
          <w:b/>
          <w:spacing w:val="-4"/>
          <w:sz w:val="26"/>
          <w:szCs w:val="26"/>
        </w:rPr>
      </w:pPr>
      <w:r w:rsidRPr="0050464D">
        <w:rPr>
          <w:b/>
          <w:spacing w:val="-4"/>
          <w:sz w:val="26"/>
          <w:szCs w:val="26"/>
        </w:rPr>
        <w:t>РЕЗЮМЕ</w:t>
      </w:r>
    </w:p>
    <w:p w:rsidR="009E29E7" w:rsidRPr="0050464D" w:rsidRDefault="009E29E7" w:rsidP="009E29E7">
      <w:pPr>
        <w:autoSpaceDE w:val="0"/>
        <w:autoSpaceDN w:val="0"/>
        <w:adjustRightInd w:val="0"/>
        <w:ind w:firstLine="397"/>
        <w:jc w:val="both"/>
        <w:rPr>
          <w:b/>
          <w:spacing w:val="-4"/>
          <w:sz w:val="26"/>
          <w:szCs w:val="26"/>
        </w:rPr>
      </w:pPr>
      <w:r w:rsidRPr="0050464D">
        <w:rPr>
          <w:b/>
          <w:spacing w:val="-4"/>
          <w:sz w:val="26"/>
          <w:szCs w:val="26"/>
        </w:rPr>
        <w:t>Курумшиева Эльмира  Ишенбековнанын 12.00.03 - жарандык укук; ишкердик укук; үй-бүлөлүк укук; эл аралык жеке укугу адистиги боюнча юридикалык  илимдеринин кандидаты окумуштуулук даражасын изденип алуу үчүн “Кыргыз Республикасынын мыйзамдары боюнча үй-бүлөдөгү мүлктүк  мамилелерди укуктук жөнгө салуу” темасындагы диссертациялык изилдөөсүнө берилген.</w:t>
      </w:r>
    </w:p>
    <w:p w:rsidR="009E29E7" w:rsidRPr="0050464D" w:rsidRDefault="009E29E7" w:rsidP="009E29E7">
      <w:pPr>
        <w:autoSpaceDE w:val="0"/>
        <w:autoSpaceDN w:val="0"/>
        <w:adjustRightInd w:val="0"/>
        <w:jc w:val="both"/>
        <w:rPr>
          <w:b/>
          <w:spacing w:val="-4"/>
          <w:sz w:val="26"/>
          <w:szCs w:val="26"/>
        </w:rPr>
      </w:pPr>
    </w:p>
    <w:p w:rsidR="009E29E7" w:rsidRPr="0050464D" w:rsidRDefault="009E29E7" w:rsidP="009E29E7">
      <w:pPr>
        <w:autoSpaceDE w:val="0"/>
        <w:autoSpaceDN w:val="0"/>
        <w:adjustRightInd w:val="0"/>
        <w:ind w:firstLine="397"/>
        <w:jc w:val="both"/>
        <w:rPr>
          <w:spacing w:val="-4"/>
          <w:sz w:val="26"/>
          <w:szCs w:val="26"/>
        </w:rPr>
      </w:pPr>
      <w:r w:rsidRPr="0050464D">
        <w:rPr>
          <w:b/>
          <w:spacing w:val="-4"/>
          <w:sz w:val="26"/>
          <w:szCs w:val="26"/>
        </w:rPr>
        <w:t xml:space="preserve">Түйүндүү сөздөр: </w:t>
      </w:r>
      <w:r w:rsidRPr="0050464D">
        <w:rPr>
          <w:spacing w:val="-4"/>
          <w:sz w:val="26"/>
          <w:szCs w:val="26"/>
        </w:rPr>
        <w:t>үй-бүлө, үй-бүлөнүн мүчөсү, мүлк, мүлктүк мамилелер, менчик, жубайлардын мүлкү, балдардын мүлктүк укуктары, алименттер, багуу укугу, үйлөнү келишими, мүлктү бөлүү, алимент төлөө жөнүндө макулдашуу.</w:t>
      </w:r>
    </w:p>
    <w:p w:rsidR="009E29E7" w:rsidRPr="0050464D" w:rsidRDefault="009E29E7" w:rsidP="009E29E7">
      <w:pPr>
        <w:autoSpaceDE w:val="0"/>
        <w:autoSpaceDN w:val="0"/>
        <w:adjustRightInd w:val="0"/>
        <w:ind w:firstLine="397"/>
        <w:jc w:val="both"/>
        <w:rPr>
          <w:spacing w:val="-4"/>
          <w:sz w:val="26"/>
          <w:szCs w:val="26"/>
        </w:rPr>
      </w:pPr>
      <w:r w:rsidRPr="0050464D">
        <w:rPr>
          <w:b/>
          <w:spacing w:val="-4"/>
          <w:sz w:val="26"/>
          <w:szCs w:val="26"/>
        </w:rPr>
        <w:t>Диссертациялык изилдөөнүн обьектиси катары –</w:t>
      </w:r>
      <w:r w:rsidRPr="0050464D">
        <w:rPr>
          <w:spacing w:val="-4"/>
          <w:sz w:val="26"/>
          <w:szCs w:val="26"/>
        </w:rPr>
        <w:t xml:space="preserve"> үй-бүлөнүн мүчөлөрүнө таандык болгон мүлк тууралуу жана аларды камсыз кылуу боюнча түзүлгөн укуктук мамилелер көрсөтүлөт. </w:t>
      </w:r>
    </w:p>
    <w:p w:rsidR="009E29E7" w:rsidRPr="0050464D" w:rsidRDefault="009E29E7" w:rsidP="009E29E7">
      <w:pPr>
        <w:autoSpaceDE w:val="0"/>
        <w:autoSpaceDN w:val="0"/>
        <w:adjustRightInd w:val="0"/>
        <w:ind w:firstLine="397"/>
        <w:jc w:val="both"/>
        <w:rPr>
          <w:spacing w:val="-4"/>
          <w:sz w:val="26"/>
          <w:szCs w:val="26"/>
        </w:rPr>
      </w:pPr>
      <w:r w:rsidRPr="0050464D">
        <w:rPr>
          <w:b/>
          <w:spacing w:val="-4"/>
          <w:sz w:val="26"/>
          <w:szCs w:val="26"/>
        </w:rPr>
        <w:t>Диссертациалык изилдөөнүн максаты</w:t>
      </w:r>
      <w:r w:rsidRPr="0050464D">
        <w:rPr>
          <w:spacing w:val="-4"/>
          <w:sz w:val="26"/>
          <w:szCs w:val="26"/>
        </w:rPr>
        <w:t xml:space="preserve"> Кыргыз Республикасынын мыйзамдары боюнча үй-бүлөдөгү мүлктүк мамилелердин укуктук жөнгө салуусунун учурдагы абалы тууралуу бүтүндөй илимий көрсөтүүнү иштеп чыгуу болуп саналат.</w:t>
      </w:r>
    </w:p>
    <w:p w:rsidR="009E29E7" w:rsidRPr="0050464D" w:rsidRDefault="009E29E7" w:rsidP="009E29E7">
      <w:pPr>
        <w:autoSpaceDE w:val="0"/>
        <w:autoSpaceDN w:val="0"/>
        <w:adjustRightInd w:val="0"/>
        <w:ind w:firstLine="397"/>
        <w:jc w:val="both"/>
        <w:rPr>
          <w:spacing w:val="-4"/>
          <w:sz w:val="26"/>
          <w:szCs w:val="26"/>
        </w:rPr>
      </w:pPr>
      <w:r w:rsidRPr="0050464D">
        <w:rPr>
          <w:b/>
          <w:spacing w:val="-4"/>
          <w:sz w:val="26"/>
          <w:szCs w:val="26"/>
        </w:rPr>
        <w:t xml:space="preserve">Изилдөөнүн методдору – </w:t>
      </w:r>
      <w:r w:rsidRPr="0050464D">
        <w:rPr>
          <w:spacing w:val="-4"/>
          <w:sz w:val="26"/>
          <w:szCs w:val="26"/>
        </w:rPr>
        <w:t>жалпы илимий (анализ, синтез, жалпылоо жана окшоштуруу, логикалык, тарыхий ж.б.) ыкмаларына негизделген, ошондой эле жеке илимий (фомалдуу-логикалык, салыштырма-укуктук, статикалык, системалык-укуктук ж.б.) таануу ыкмалары колдонулган.</w:t>
      </w:r>
    </w:p>
    <w:p w:rsidR="009E29E7" w:rsidRPr="0050464D" w:rsidRDefault="009E29E7" w:rsidP="009E29E7">
      <w:pPr>
        <w:autoSpaceDE w:val="0"/>
        <w:autoSpaceDN w:val="0"/>
        <w:adjustRightInd w:val="0"/>
        <w:ind w:firstLine="426"/>
        <w:jc w:val="both"/>
        <w:rPr>
          <w:spacing w:val="-4"/>
          <w:sz w:val="26"/>
          <w:szCs w:val="26"/>
        </w:rPr>
      </w:pPr>
      <w:r w:rsidRPr="0050464D">
        <w:rPr>
          <w:b/>
          <w:spacing w:val="-4"/>
          <w:sz w:val="26"/>
          <w:szCs w:val="26"/>
        </w:rPr>
        <w:t xml:space="preserve">Диссертациялык изилдөөнүн алынган натыйжалары жана жаңылыгы. </w:t>
      </w:r>
      <w:r w:rsidRPr="0050464D">
        <w:rPr>
          <w:spacing w:val="-4"/>
          <w:sz w:val="26"/>
          <w:szCs w:val="26"/>
        </w:rPr>
        <w:t>Диссертациялык изилдөө-мүлктүк мамилелер сферасында пайда болгон укуктук проблемаларды комплекстүү, илимий изилдөөгө биринчи жолу алуунун натыйжасы болуп саналат. Бул изилдөө  үй-бүлөдөгү мүлктүк мамилелерди жөнгө салуучу нормативдик укуктук актылардын системасын иликтөөнүн жана аларды колдонуу практикасынын негизинде өткөрүлдү.</w:t>
      </w:r>
    </w:p>
    <w:p w:rsidR="009E29E7" w:rsidRPr="0050464D" w:rsidRDefault="009E29E7" w:rsidP="009E29E7">
      <w:pPr>
        <w:autoSpaceDE w:val="0"/>
        <w:autoSpaceDN w:val="0"/>
        <w:adjustRightInd w:val="0"/>
        <w:ind w:firstLine="426"/>
        <w:jc w:val="both"/>
        <w:rPr>
          <w:spacing w:val="-4"/>
          <w:sz w:val="26"/>
          <w:szCs w:val="26"/>
        </w:rPr>
      </w:pPr>
      <w:r w:rsidRPr="0050464D">
        <w:rPr>
          <w:b/>
          <w:spacing w:val="-4"/>
          <w:sz w:val="26"/>
          <w:szCs w:val="26"/>
        </w:rPr>
        <w:t xml:space="preserve">Диссертациялык изилдөөнүн материалдарды колдонуу даражасы: </w:t>
      </w:r>
      <w:r w:rsidRPr="0050464D">
        <w:rPr>
          <w:spacing w:val="-4"/>
          <w:sz w:val="26"/>
          <w:szCs w:val="26"/>
        </w:rPr>
        <w:t>изилдөөнүн натыйжасында алынган сунуштар жана жыйынтыктар-укуктун нормаларды иштеп чыгууда, укукту колдонууда, ошондой эле илимий иштерде пайдаланышы мүмкүн. Диссертацияда каралган материалдар жарандык жана үй-бүлөлүк  укуктар тармагындагы адистерди даярдоодогу окуу процессинде, ошондой эле окуу китептерин жана окуу практикалык адабияттарды иштеп чыгууда колдонулушу мүмкүн.</w:t>
      </w:r>
    </w:p>
    <w:p w:rsidR="009E29E7" w:rsidRPr="0050464D" w:rsidRDefault="009E29E7" w:rsidP="009E29E7">
      <w:pPr>
        <w:autoSpaceDE w:val="0"/>
        <w:autoSpaceDN w:val="0"/>
        <w:adjustRightInd w:val="0"/>
        <w:ind w:firstLine="426"/>
        <w:jc w:val="both"/>
        <w:rPr>
          <w:spacing w:val="-4"/>
          <w:sz w:val="26"/>
          <w:szCs w:val="26"/>
        </w:rPr>
      </w:pPr>
      <w:r w:rsidRPr="0050464D">
        <w:rPr>
          <w:b/>
          <w:spacing w:val="-4"/>
          <w:sz w:val="26"/>
          <w:szCs w:val="26"/>
        </w:rPr>
        <w:lastRenderedPageBreak/>
        <w:t xml:space="preserve">Колдонуу тармактары: </w:t>
      </w:r>
      <w:r w:rsidRPr="0050464D">
        <w:rPr>
          <w:spacing w:val="-4"/>
          <w:sz w:val="26"/>
          <w:szCs w:val="26"/>
        </w:rPr>
        <w:t>юриспруденция,</w:t>
      </w:r>
      <w:r w:rsidRPr="0050464D">
        <w:rPr>
          <w:b/>
          <w:spacing w:val="-4"/>
          <w:sz w:val="26"/>
          <w:szCs w:val="26"/>
        </w:rPr>
        <w:t xml:space="preserve"> </w:t>
      </w:r>
      <w:r w:rsidRPr="0050464D">
        <w:rPr>
          <w:spacing w:val="-4"/>
          <w:sz w:val="26"/>
          <w:szCs w:val="26"/>
        </w:rPr>
        <w:t>үй-бүлөлүк  укук, жарандык укук, нотариат, укуктук чыгармачылык жана укук колдонуучу ишкердик,</w:t>
      </w:r>
      <w:r w:rsidRPr="0050464D">
        <w:rPr>
          <w:b/>
          <w:spacing w:val="-4"/>
          <w:sz w:val="26"/>
          <w:szCs w:val="26"/>
        </w:rPr>
        <w:t xml:space="preserve"> </w:t>
      </w:r>
      <w:r w:rsidRPr="0050464D">
        <w:rPr>
          <w:spacing w:val="-4"/>
          <w:sz w:val="26"/>
          <w:szCs w:val="26"/>
        </w:rPr>
        <w:t>үй-бүлөнү жана балдарды колдоо боюнча практикалык ишкердүүлүк бөлүмдөрү.</w:t>
      </w:r>
    </w:p>
    <w:p w:rsidR="009E29E7" w:rsidRPr="0050464D" w:rsidRDefault="009E29E7" w:rsidP="009E29E7">
      <w:pPr>
        <w:ind w:right="-850"/>
        <w:jc w:val="center"/>
        <w:rPr>
          <w:b/>
          <w:spacing w:val="-4"/>
          <w:sz w:val="26"/>
          <w:szCs w:val="26"/>
        </w:rPr>
      </w:pPr>
    </w:p>
    <w:p w:rsidR="00B76E5D" w:rsidRPr="0050464D" w:rsidRDefault="00B76E5D" w:rsidP="00B76E5D">
      <w:pPr>
        <w:ind w:right="-850"/>
        <w:rPr>
          <w:b/>
          <w:spacing w:val="-4"/>
          <w:sz w:val="26"/>
          <w:szCs w:val="26"/>
        </w:rPr>
      </w:pPr>
    </w:p>
    <w:p w:rsidR="009E29E7" w:rsidRPr="0050464D" w:rsidRDefault="009E29E7" w:rsidP="00035D10">
      <w:pPr>
        <w:ind w:right="-850"/>
        <w:jc w:val="center"/>
        <w:rPr>
          <w:b/>
          <w:spacing w:val="-4"/>
          <w:sz w:val="26"/>
          <w:szCs w:val="26"/>
        </w:rPr>
      </w:pPr>
      <w:r w:rsidRPr="0050464D">
        <w:rPr>
          <w:b/>
          <w:spacing w:val="-4"/>
          <w:sz w:val="26"/>
          <w:szCs w:val="26"/>
        </w:rPr>
        <w:t>РЕЗЮМЕ</w:t>
      </w:r>
    </w:p>
    <w:p w:rsidR="009E29E7" w:rsidRPr="0050464D" w:rsidRDefault="009E29E7" w:rsidP="009E29E7">
      <w:pPr>
        <w:jc w:val="both"/>
        <w:rPr>
          <w:b/>
          <w:spacing w:val="-4"/>
          <w:sz w:val="26"/>
          <w:szCs w:val="26"/>
        </w:rPr>
      </w:pPr>
      <w:r w:rsidRPr="0050464D">
        <w:rPr>
          <w:b/>
          <w:spacing w:val="-4"/>
          <w:sz w:val="26"/>
          <w:szCs w:val="26"/>
        </w:rPr>
        <w:t>на диссертационное исследование Курумшиевой Эльмиры Ишенбековны на тему</w:t>
      </w:r>
      <w:r w:rsidRPr="0050464D">
        <w:rPr>
          <w:spacing w:val="-4"/>
          <w:sz w:val="26"/>
          <w:szCs w:val="26"/>
        </w:rPr>
        <w:t>:</w:t>
      </w:r>
      <w:r w:rsidRPr="0050464D">
        <w:rPr>
          <w:b/>
          <w:spacing w:val="-4"/>
          <w:sz w:val="26"/>
          <w:szCs w:val="26"/>
        </w:rPr>
        <w:t xml:space="preserve"> «Правовое регулирование имущественных отношений в семье по законодательству Кыргызской Республики» на соискание ученой степени кандидата юридических наук по специальности 12.00.03 – гражданское право; предпринимательское право; семейное право; международное частное право. </w:t>
      </w:r>
    </w:p>
    <w:p w:rsidR="009E29E7" w:rsidRPr="0050464D" w:rsidRDefault="009E29E7" w:rsidP="009E29E7">
      <w:pPr>
        <w:ind w:firstLine="708"/>
        <w:jc w:val="both"/>
        <w:rPr>
          <w:b/>
          <w:spacing w:val="-4"/>
          <w:sz w:val="26"/>
          <w:szCs w:val="26"/>
        </w:rPr>
      </w:pPr>
    </w:p>
    <w:p w:rsidR="009E29E7" w:rsidRPr="0050464D" w:rsidRDefault="009E29E7" w:rsidP="009E29E7">
      <w:pPr>
        <w:ind w:firstLine="397"/>
        <w:jc w:val="both"/>
        <w:rPr>
          <w:spacing w:val="-4"/>
          <w:sz w:val="26"/>
          <w:szCs w:val="26"/>
        </w:rPr>
      </w:pPr>
      <w:r w:rsidRPr="0050464D">
        <w:rPr>
          <w:b/>
          <w:spacing w:val="-4"/>
          <w:sz w:val="26"/>
          <w:szCs w:val="26"/>
        </w:rPr>
        <w:t>Ключевые слова</w:t>
      </w:r>
      <w:r w:rsidRPr="0050464D">
        <w:rPr>
          <w:spacing w:val="-4"/>
          <w:sz w:val="26"/>
          <w:szCs w:val="26"/>
        </w:rPr>
        <w:t>: семья, член семьи, имущество, имущественные отношения, собственность, имущество супругов, имущественные права детей, алименты, право на содержание, брачный договор, раздел имущества, соглашение об уплате алиментов.</w:t>
      </w:r>
    </w:p>
    <w:p w:rsidR="009E29E7" w:rsidRPr="0050464D" w:rsidRDefault="009E29E7" w:rsidP="009E29E7">
      <w:pPr>
        <w:ind w:firstLine="397"/>
        <w:jc w:val="both"/>
        <w:rPr>
          <w:spacing w:val="-4"/>
          <w:sz w:val="26"/>
          <w:szCs w:val="26"/>
        </w:rPr>
      </w:pPr>
      <w:r w:rsidRPr="0050464D">
        <w:rPr>
          <w:b/>
          <w:spacing w:val="-4"/>
          <w:sz w:val="26"/>
          <w:szCs w:val="26"/>
        </w:rPr>
        <w:t>Объектом диссертационного исследования</w:t>
      </w:r>
      <w:r w:rsidRPr="0050464D">
        <w:rPr>
          <w:spacing w:val="-4"/>
          <w:sz w:val="26"/>
          <w:szCs w:val="26"/>
        </w:rPr>
        <w:t xml:space="preserve"> являются общественные отношения,  складывающиеся в сфере имущественных отношений в семье по поводу принадлежащего членам семьи имущества и предоставления содержания. Предмет  диссертационного исследования составили изучения особенностей имущественных взаимоотношений супругов, родителей и детей, а также взаимоотношения между иными членами семьи на основе анализа отечественных и зарубежных нормативных правовых актов, практики применения законодательства КР и научно-правовых концепций. </w:t>
      </w:r>
    </w:p>
    <w:p w:rsidR="009E29E7" w:rsidRPr="0050464D" w:rsidRDefault="009E29E7" w:rsidP="009E29E7">
      <w:pPr>
        <w:ind w:firstLine="397"/>
        <w:jc w:val="both"/>
        <w:rPr>
          <w:spacing w:val="-4"/>
          <w:sz w:val="26"/>
          <w:szCs w:val="26"/>
        </w:rPr>
      </w:pPr>
      <w:r w:rsidRPr="0050464D">
        <w:rPr>
          <w:b/>
          <w:bCs/>
          <w:spacing w:val="-4"/>
          <w:sz w:val="26"/>
          <w:szCs w:val="26"/>
        </w:rPr>
        <w:t>Целью диссертационного исследования</w:t>
      </w:r>
      <w:r w:rsidRPr="0050464D">
        <w:rPr>
          <w:spacing w:val="-4"/>
          <w:sz w:val="26"/>
          <w:szCs w:val="26"/>
        </w:rPr>
        <w:t xml:space="preserve"> является осуществление комплексного анализа имущественных отношений в семье по законодательству КР, выявление теоретических и практических проблем, выработка научно обоснованных рекомендаций и предложений, направленных на совершенствование законодательства КР в данной сфере.</w:t>
      </w:r>
    </w:p>
    <w:p w:rsidR="009E29E7" w:rsidRPr="0050464D" w:rsidRDefault="009E29E7" w:rsidP="009E29E7">
      <w:pPr>
        <w:ind w:firstLine="397"/>
        <w:jc w:val="both"/>
        <w:rPr>
          <w:spacing w:val="-4"/>
          <w:sz w:val="26"/>
          <w:szCs w:val="26"/>
        </w:rPr>
      </w:pPr>
      <w:r w:rsidRPr="0050464D">
        <w:rPr>
          <w:b/>
          <w:spacing w:val="-4"/>
          <w:sz w:val="26"/>
          <w:szCs w:val="26"/>
        </w:rPr>
        <w:t xml:space="preserve">Методы исследования </w:t>
      </w:r>
      <w:r w:rsidRPr="0050464D">
        <w:rPr>
          <w:spacing w:val="-4"/>
          <w:sz w:val="26"/>
          <w:szCs w:val="26"/>
        </w:rPr>
        <w:t>основаны на использовании общенаучных  (анализ, синтез, обобщения и аналогии, логический, исторический и другие) и частнонаучных (формально-логический, сравнительно-правовой, статистический, системно-правовой и другие) методов познания.</w:t>
      </w:r>
    </w:p>
    <w:p w:rsidR="009E29E7" w:rsidRPr="0050464D" w:rsidRDefault="009E29E7" w:rsidP="009E29E7">
      <w:pPr>
        <w:ind w:firstLine="397"/>
        <w:jc w:val="both"/>
        <w:rPr>
          <w:spacing w:val="-4"/>
          <w:sz w:val="26"/>
          <w:szCs w:val="26"/>
        </w:rPr>
      </w:pPr>
      <w:r w:rsidRPr="0050464D">
        <w:rPr>
          <w:b/>
          <w:spacing w:val="-4"/>
          <w:sz w:val="26"/>
          <w:szCs w:val="26"/>
        </w:rPr>
        <w:t>Полученные результаты и их новизна</w:t>
      </w:r>
      <w:r w:rsidRPr="0050464D">
        <w:rPr>
          <w:spacing w:val="-4"/>
          <w:sz w:val="26"/>
          <w:szCs w:val="26"/>
        </w:rPr>
        <w:t xml:space="preserve"> диссертационного исследования </w:t>
      </w:r>
      <w:r w:rsidRPr="0050464D">
        <w:rPr>
          <w:bCs/>
          <w:spacing w:val="-4"/>
          <w:sz w:val="26"/>
          <w:szCs w:val="26"/>
        </w:rPr>
        <w:t xml:space="preserve">заключаются в том, что оно </w:t>
      </w:r>
      <w:r w:rsidRPr="0050464D">
        <w:rPr>
          <w:spacing w:val="-4"/>
          <w:sz w:val="26"/>
          <w:szCs w:val="26"/>
        </w:rPr>
        <w:t>является одним из первых комплексных научных исследований правовых проблем, возникающих в сфере имущественных отношений в семье, проведенном на основе научного анализа семейного и гражданского законодательства КР.</w:t>
      </w:r>
    </w:p>
    <w:p w:rsidR="009E29E7" w:rsidRPr="0050464D" w:rsidRDefault="009E29E7" w:rsidP="009E29E7">
      <w:pPr>
        <w:ind w:firstLine="397"/>
        <w:jc w:val="both"/>
        <w:rPr>
          <w:spacing w:val="-4"/>
          <w:sz w:val="26"/>
          <w:szCs w:val="26"/>
        </w:rPr>
      </w:pPr>
      <w:r w:rsidRPr="0050464D">
        <w:rPr>
          <w:b/>
          <w:spacing w:val="-4"/>
          <w:sz w:val="26"/>
          <w:szCs w:val="26"/>
        </w:rPr>
        <w:t>Степень использования материалов диссертационного исследования:</w:t>
      </w:r>
      <w:r w:rsidRPr="0050464D">
        <w:rPr>
          <w:spacing w:val="-4"/>
          <w:sz w:val="26"/>
          <w:szCs w:val="26"/>
        </w:rPr>
        <w:t xml:space="preserve"> полученные в результате исследования предложения и выводы могут быть использованы в нормотворческой работе, правоприменительной деятельности, а также в научных исследованиях. Материалы, представленные в диссертационном исследовании, могут быть использованы в учебном процессе при подготовке специалистов в области гражданского и семейного права, в разработке учебной и учебно-практической литературы. </w:t>
      </w:r>
    </w:p>
    <w:p w:rsidR="009E29E7" w:rsidRPr="0050464D" w:rsidRDefault="009E29E7" w:rsidP="009E29E7">
      <w:pPr>
        <w:ind w:firstLine="397"/>
        <w:jc w:val="both"/>
        <w:rPr>
          <w:spacing w:val="-4"/>
          <w:sz w:val="26"/>
          <w:szCs w:val="26"/>
        </w:rPr>
      </w:pPr>
      <w:r w:rsidRPr="0050464D">
        <w:rPr>
          <w:b/>
          <w:spacing w:val="-4"/>
          <w:sz w:val="26"/>
          <w:szCs w:val="26"/>
        </w:rPr>
        <w:t xml:space="preserve">Область применения: </w:t>
      </w:r>
      <w:r w:rsidRPr="0050464D">
        <w:rPr>
          <w:spacing w:val="-4"/>
          <w:sz w:val="26"/>
          <w:szCs w:val="26"/>
        </w:rPr>
        <w:t>юриспруденция, семейное право, гражданское право, нотариат, нормотворческая и правоприменительная деятельность, практическая деятельность отделов по поддержке семьи и детей.</w:t>
      </w:r>
    </w:p>
    <w:p w:rsidR="009E29E7" w:rsidRPr="00210E2E" w:rsidRDefault="009E29E7" w:rsidP="009E29E7">
      <w:pPr>
        <w:rPr>
          <w:b/>
          <w:spacing w:val="-4"/>
          <w:sz w:val="28"/>
          <w:szCs w:val="28"/>
        </w:rPr>
      </w:pPr>
    </w:p>
    <w:p w:rsidR="009E29E7" w:rsidRPr="00210E2E" w:rsidRDefault="009E29E7" w:rsidP="009E29E7">
      <w:pPr>
        <w:ind w:firstLine="397"/>
        <w:jc w:val="center"/>
        <w:rPr>
          <w:b/>
          <w:spacing w:val="-4"/>
          <w:sz w:val="28"/>
          <w:szCs w:val="28"/>
        </w:rPr>
      </w:pPr>
    </w:p>
    <w:p w:rsidR="009E29E7" w:rsidRPr="00477A7C" w:rsidRDefault="009E29E7" w:rsidP="00035D10">
      <w:pPr>
        <w:ind w:firstLine="397"/>
        <w:jc w:val="center"/>
        <w:rPr>
          <w:spacing w:val="-4"/>
          <w:sz w:val="28"/>
          <w:szCs w:val="28"/>
          <w:lang w:val="en-US"/>
        </w:rPr>
      </w:pPr>
      <w:r w:rsidRPr="00210E2E">
        <w:rPr>
          <w:b/>
          <w:spacing w:val="-4"/>
          <w:sz w:val="28"/>
          <w:szCs w:val="28"/>
          <w:lang w:val="en-US"/>
        </w:rPr>
        <w:t>RESUME</w:t>
      </w:r>
    </w:p>
    <w:p w:rsidR="009E29E7" w:rsidRPr="00210E2E" w:rsidRDefault="009E29E7" w:rsidP="009E29E7">
      <w:pPr>
        <w:jc w:val="center"/>
        <w:rPr>
          <w:b/>
          <w:spacing w:val="-4"/>
          <w:sz w:val="28"/>
          <w:szCs w:val="28"/>
          <w:lang w:val="en-US"/>
        </w:rPr>
      </w:pPr>
      <w:r w:rsidRPr="00210E2E">
        <w:rPr>
          <w:b/>
          <w:spacing w:val="-4"/>
          <w:sz w:val="28"/>
          <w:szCs w:val="28"/>
          <w:lang w:val="en-US"/>
        </w:rPr>
        <w:t>On dissertation research Kurumshieva Elmira Ishenbekovna</w:t>
      </w:r>
    </w:p>
    <w:p w:rsidR="009E29E7" w:rsidRPr="00210E2E" w:rsidRDefault="009E29E7" w:rsidP="009E29E7">
      <w:pPr>
        <w:jc w:val="both"/>
        <w:rPr>
          <w:b/>
          <w:spacing w:val="-4"/>
          <w:sz w:val="28"/>
          <w:szCs w:val="28"/>
          <w:lang w:val="en-US"/>
        </w:rPr>
      </w:pPr>
      <w:r w:rsidRPr="00210E2E">
        <w:rPr>
          <w:b/>
          <w:spacing w:val="-4"/>
          <w:sz w:val="28"/>
          <w:szCs w:val="28"/>
          <w:lang w:val="en-US"/>
        </w:rPr>
        <w:t>on theme: “Legal regulation of property relations in a family under the legislation of Kyrgyz Republic” for scientific candidate degree on law science on speciality; 12.00.03- civil law; the enterprise right; the family law; the international private law.</w:t>
      </w:r>
    </w:p>
    <w:p w:rsidR="009E29E7" w:rsidRPr="00210E2E" w:rsidRDefault="009E29E7" w:rsidP="009E29E7">
      <w:pPr>
        <w:jc w:val="both"/>
        <w:rPr>
          <w:b/>
          <w:spacing w:val="-4"/>
          <w:sz w:val="28"/>
          <w:szCs w:val="28"/>
          <w:lang w:val="en-US"/>
        </w:rPr>
      </w:pPr>
    </w:p>
    <w:p w:rsidR="009E29E7" w:rsidRPr="00210E2E" w:rsidRDefault="009E29E7" w:rsidP="009E29E7">
      <w:pPr>
        <w:jc w:val="both"/>
        <w:rPr>
          <w:spacing w:val="-4"/>
          <w:sz w:val="28"/>
          <w:szCs w:val="28"/>
          <w:lang w:val="en-US"/>
        </w:rPr>
      </w:pPr>
      <w:r w:rsidRPr="00210E2E">
        <w:rPr>
          <w:b/>
          <w:spacing w:val="-4"/>
          <w:sz w:val="28"/>
          <w:szCs w:val="28"/>
          <w:lang w:val="en-US"/>
        </w:rPr>
        <w:t>Key words;</w:t>
      </w:r>
      <w:r w:rsidRPr="00210E2E">
        <w:rPr>
          <w:spacing w:val="-4"/>
          <w:sz w:val="28"/>
          <w:szCs w:val="28"/>
          <w:lang w:val="en-US"/>
        </w:rPr>
        <w:t xml:space="preserve"> family, a member of family, property, property relations, the property, property of spouses, property rights of children, the alimony, the right to the maintenance, the marriage contract, property section, the agreement on payment of the alimony.</w:t>
      </w:r>
    </w:p>
    <w:p w:rsidR="009E29E7" w:rsidRPr="00210E2E" w:rsidRDefault="009E29E7" w:rsidP="009E29E7">
      <w:pPr>
        <w:jc w:val="both"/>
        <w:rPr>
          <w:spacing w:val="-4"/>
          <w:sz w:val="28"/>
          <w:szCs w:val="28"/>
          <w:lang w:val="en-US"/>
        </w:rPr>
      </w:pPr>
      <w:r w:rsidRPr="00210E2E">
        <w:rPr>
          <w:b/>
          <w:spacing w:val="-4"/>
          <w:sz w:val="28"/>
          <w:szCs w:val="28"/>
          <w:lang w:val="en-US"/>
        </w:rPr>
        <w:t>The object of dissertation research is</w:t>
      </w:r>
      <w:r w:rsidRPr="00210E2E">
        <w:rPr>
          <w:spacing w:val="-4"/>
          <w:sz w:val="28"/>
          <w:szCs w:val="28"/>
          <w:lang w:val="en-US"/>
        </w:rPr>
        <w:t xml:space="preserve"> the public relation developing in sphere of property relations   in a family concerning to members of a family property and granting’s of the maintenance act.</w:t>
      </w:r>
    </w:p>
    <w:p w:rsidR="009E29E7" w:rsidRPr="00210E2E" w:rsidRDefault="009E29E7" w:rsidP="009E29E7">
      <w:pPr>
        <w:jc w:val="both"/>
        <w:rPr>
          <w:spacing w:val="-4"/>
          <w:sz w:val="28"/>
          <w:szCs w:val="28"/>
          <w:lang w:val="en-US"/>
        </w:rPr>
      </w:pPr>
      <w:r w:rsidRPr="00210E2E">
        <w:rPr>
          <w:b/>
          <w:spacing w:val="-4"/>
          <w:sz w:val="28"/>
          <w:szCs w:val="28"/>
          <w:lang w:val="en-US"/>
        </w:rPr>
        <w:t>The purpose of dissertation research</w:t>
      </w:r>
      <w:r w:rsidRPr="00210E2E">
        <w:rPr>
          <w:spacing w:val="-4"/>
          <w:sz w:val="28"/>
          <w:szCs w:val="28"/>
          <w:lang w:val="en-US"/>
        </w:rPr>
        <w:t xml:space="preserve"> is the development of uniform scientific representation about current state of legal regulation of property relations scientifically well-founded recommendations and the offers directed on perfection of the legislation.</w:t>
      </w:r>
    </w:p>
    <w:p w:rsidR="009E29E7" w:rsidRPr="00210E2E" w:rsidRDefault="009E29E7" w:rsidP="009E29E7">
      <w:pPr>
        <w:jc w:val="both"/>
        <w:rPr>
          <w:spacing w:val="-4"/>
          <w:sz w:val="28"/>
          <w:szCs w:val="28"/>
          <w:lang w:val="en-US"/>
        </w:rPr>
      </w:pPr>
      <w:r w:rsidRPr="00210E2E">
        <w:rPr>
          <w:b/>
          <w:spacing w:val="-4"/>
          <w:sz w:val="28"/>
          <w:szCs w:val="28"/>
          <w:lang w:val="en-US"/>
        </w:rPr>
        <w:t>Research methods</w:t>
      </w:r>
      <w:r w:rsidRPr="00210E2E">
        <w:rPr>
          <w:spacing w:val="-4"/>
          <w:sz w:val="28"/>
          <w:szCs w:val="28"/>
          <w:lang w:val="en-US"/>
        </w:rPr>
        <w:t xml:space="preserve"> are based on use general scientific (the analysis, synthesis, generalizations and analogies, logic, historical and others) and private research (formal-logic, rather-legal, statistical, system-legal and others) knowledge methods.</w:t>
      </w:r>
    </w:p>
    <w:p w:rsidR="009E29E7" w:rsidRPr="00210E2E" w:rsidRDefault="009E29E7" w:rsidP="009E29E7">
      <w:pPr>
        <w:jc w:val="both"/>
        <w:rPr>
          <w:spacing w:val="-4"/>
          <w:sz w:val="28"/>
          <w:szCs w:val="28"/>
          <w:lang w:val="en-US"/>
        </w:rPr>
      </w:pPr>
      <w:r w:rsidRPr="00210E2E">
        <w:rPr>
          <w:b/>
          <w:spacing w:val="-4"/>
          <w:sz w:val="28"/>
          <w:szCs w:val="28"/>
          <w:lang w:val="en-US"/>
        </w:rPr>
        <w:t>The received results and novelty of dissertation research</w:t>
      </w:r>
      <w:r w:rsidRPr="00210E2E">
        <w:rPr>
          <w:spacing w:val="-4"/>
          <w:sz w:val="28"/>
          <w:szCs w:val="28"/>
          <w:lang w:val="en-US"/>
        </w:rPr>
        <w:t xml:space="preserve"> consists that it is one of the first complex scientific researches of the legal problems arising in sphere of a family, spent on the basis of the analysis of system of the standard legal certificates regulating property.</w:t>
      </w:r>
    </w:p>
    <w:p w:rsidR="009E29E7" w:rsidRPr="00210E2E" w:rsidRDefault="009E29E7" w:rsidP="009E29E7">
      <w:pPr>
        <w:jc w:val="both"/>
        <w:rPr>
          <w:spacing w:val="-4"/>
          <w:sz w:val="28"/>
          <w:szCs w:val="28"/>
          <w:lang w:val="en-US"/>
        </w:rPr>
      </w:pPr>
      <w:r w:rsidRPr="00210E2E">
        <w:rPr>
          <w:b/>
          <w:spacing w:val="-4"/>
          <w:sz w:val="28"/>
          <w:szCs w:val="28"/>
          <w:lang w:val="en-US"/>
        </w:rPr>
        <w:t>The practical importance of the received results</w:t>
      </w:r>
      <w:r w:rsidRPr="00210E2E">
        <w:rPr>
          <w:spacing w:val="-4"/>
          <w:sz w:val="28"/>
          <w:szCs w:val="28"/>
          <w:lang w:val="en-US"/>
        </w:rPr>
        <w:t xml:space="preserve"> consists that they contain specific proposals on modification and additions in norms of the family legislation of KR regulating property relations in a family. The degree of use materials of dissertation research; the offers received as the result of research and conclusions can be used in rule-making, enforcement activity and also in scientific work. </w:t>
      </w:r>
    </w:p>
    <w:p w:rsidR="009E29E7" w:rsidRPr="00210E2E" w:rsidRDefault="009E29E7" w:rsidP="009E29E7">
      <w:pPr>
        <w:autoSpaceDE w:val="0"/>
        <w:autoSpaceDN w:val="0"/>
        <w:adjustRightInd w:val="0"/>
        <w:jc w:val="both"/>
        <w:rPr>
          <w:spacing w:val="-4"/>
          <w:sz w:val="28"/>
          <w:szCs w:val="28"/>
          <w:lang w:val="en-US"/>
        </w:rPr>
      </w:pPr>
      <w:r w:rsidRPr="00210E2E">
        <w:rPr>
          <w:b/>
          <w:spacing w:val="-4"/>
          <w:sz w:val="28"/>
          <w:szCs w:val="28"/>
          <w:lang w:val="en-US"/>
        </w:rPr>
        <w:t xml:space="preserve">Area of application: </w:t>
      </w:r>
      <w:r w:rsidRPr="00210E2E">
        <w:rPr>
          <w:spacing w:val="-4"/>
          <w:sz w:val="28"/>
          <w:szCs w:val="28"/>
          <w:lang w:val="en-US"/>
        </w:rPr>
        <w:t>The materials presented in research, can be used in educational process by preparation of experts in the field of civil and family law, and also in working-out of the scope; jurisprudence, family law, civil law, notoriety, law-making and enforcement activities of departments on a family support service and children.</w:t>
      </w:r>
    </w:p>
    <w:p w:rsidR="009E20B9" w:rsidRPr="00477A7C" w:rsidRDefault="009E20B9">
      <w:pPr>
        <w:rPr>
          <w:spacing w:val="-4"/>
          <w:sz w:val="28"/>
          <w:szCs w:val="28"/>
          <w:lang w:val="en-US"/>
        </w:rPr>
      </w:pPr>
    </w:p>
    <w:sectPr w:rsidR="009E20B9" w:rsidRPr="00477A7C" w:rsidSect="009E29E7">
      <w:headerReference w:type="even" r:id="rId11"/>
      <w:headerReference w:type="default" r:id="rId12"/>
      <w:footerReference w:type="even" r:id="rId13"/>
      <w:footerReference w:type="default" r:id="rId14"/>
      <w:pgSz w:w="11907" w:h="16839"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61A" w:rsidRDefault="0024361A" w:rsidP="009E29E7">
      <w:r>
        <w:separator/>
      </w:r>
    </w:p>
  </w:endnote>
  <w:endnote w:type="continuationSeparator" w:id="1">
    <w:p w:rsidR="0024361A" w:rsidRDefault="0024361A" w:rsidP="009E29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29D" w:rsidRDefault="00C74CA9" w:rsidP="00005BCB">
    <w:pPr>
      <w:pStyle w:val="aa"/>
      <w:framePr w:wrap="around" w:vAnchor="text" w:hAnchor="margin" w:xAlign="center" w:y="1"/>
      <w:rPr>
        <w:rStyle w:val="a8"/>
      </w:rPr>
    </w:pPr>
    <w:r>
      <w:rPr>
        <w:rStyle w:val="a8"/>
      </w:rPr>
      <w:fldChar w:fldCharType="begin"/>
    </w:r>
    <w:r w:rsidR="006A0CE0">
      <w:rPr>
        <w:rStyle w:val="a8"/>
      </w:rPr>
      <w:instrText xml:space="preserve">PAGE  </w:instrText>
    </w:r>
    <w:r>
      <w:rPr>
        <w:rStyle w:val="a8"/>
      </w:rPr>
      <w:fldChar w:fldCharType="end"/>
    </w:r>
  </w:p>
  <w:p w:rsidR="001F629D" w:rsidRDefault="0024361A" w:rsidP="00005BC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60391"/>
      <w:docPartObj>
        <w:docPartGallery w:val="Page Numbers (Bottom of Page)"/>
        <w:docPartUnique/>
      </w:docPartObj>
    </w:sdtPr>
    <w:sdtContent>
      <w:p w:rsidR="009E29E7" w:rsidRDefault="00C74CA9">
        <w:pPr>
          <w:pStyle w:val="aa"/>
          <w:jc w:val="center"/>
        </w:pPr>
        <w:fldSimple w:instr=" PAGE   \* MERGEFORMAT ">
          <w:r w:rsidR="002B13A1">
            <w:rPr>
              <w:noProof/>
            </w:rPr>
            <w:t>20</w:t>
          </w:r>
        </w:fldSimple>
      </w:p>
    </w:sdtContent>
  </w:sdt>
  <w:p w:rsidR="001F629D" w:rsidRDefault="0024361A" w:rsidP="00005BC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61A" w:rsidRDefault="0024361A" w:rsidP="009E29E7">
      <w:r>
        <w:separator/>
      </w:r>
    </w:p>
  </w:footnote>
  <w:footnote w:type="continuationSeparator" w:id="1">
    <w:p w:rsidR="0024361A" w:rsidRDefault="0024361A" w:rsidP="009E29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29D" w:rsidRDefault="00C74CA9" w:rsidP="00005BCB">
    <w:pPr>
      <w:pStyle w:val="a6"/>
      <w:framePr w:wrap="around" w:vAnchor="text" w:hAnchor="margin" w:xAlign="center" w:y="1"/>
      <w:rPr>
        <w:rStyle w:val="a8"/>
      </w:rPr>
    </w:pPr>
    <w:r>
      <w:rPr>
        <w:rStyle w:val="a8"/>
      </w:rPr>
      <w:fldChar w:fldCharType="begin"/>
    </w:r>
    <w:r w:rsidR="006A0CE0">
      <w:rPr>
        <w:rStyle w:val="a8"/>
      </w:rPr>
      <w:instrText xml:space="preserve">PAGE  </w:instrText>
    </w:r>
    <w:r>
      <w:rPr>
        <w:rStyle w:val="a8"/>
      </w:rPr>
      <w:fldChar w:fldCharType="end"/>
    </w:r>
  </w:p>
  <w:p w:rsidR="001F629D" w:rsidRDefault="0024361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29D" w:rsidRDefault="0024361A" w:rsidP="00005BCB">
    <w:pPr>
      <w:pStyle w:val="a6"/>
      <w:framePr w:wrap="around" w:vAnchor="text" w:hAnchor="margin" w:xAlign="center" w:y="1"/>
      <w:rPr>
        <w:rStyle w:val="a8"/>
      </w:rPr>
    </w:pPr>
  </w:p>
  <w:p w:rsidR="001F629D" w:rsidRDefault="0024361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6C64"/>
    <w:multiLevelType w:val="hybridMultilevel"/>
    <w:tmpl w:val="2C2636D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44CB4F9A"/>
    <w:multiLevelType w:val="hybridMultilevel"/>
    <w:tmpl w:val="88303320"/>
    <w:lvl w:ilvl="0" w:tplc="4E300984">
      <w:start w:val="1"/>
      <w:numFmt w:val="decimal"/>
      <w:lvlText w:val="%1."/>
      <w:lvlJc w:val="left"/>
      <w:pPr>
        <w:ind w:left="1102" w:hanging="705"/>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E29E7"/>
    <w:rsid w:val="00035D10"/>
    <w:rsid w:val="00060E40"/>
    <w:rsid w:val="00165E89"/>
    <w:rsid w:val="00210E2E"/>
    <w:rsid w:val="0024361A"/>
    <w:rsid w:val="002B13A1"/>
    <w:rsid w:val="00477A7C"/>
    <w:rsid w:val="0050464D"/>
    <w:rsid w:val="005B3F34"/>
    <w:rsid w:val="00603C43"/>
    <w:rsid w:val="006A0CE0"/>
    <w:rsid w:val="006C418D"/>
    <w:rsid w:val="008156F5"/>
    <w:rsid w:val="00815F8F"/>
    <w:rsid w:val="00853A72"/>
    <w:rsid w:val="00960D8B"/>
    <w:rsid w:val="009E20B9"/>
    <w:rsid w:val="009E29E7"/>
    <w:rsid w:val="00A41A9B"/>
    <w:rsid w:val="00AA19B1"/>
    <w:rsid w:val="00B76E5D"/>
    <w:rsid w:val="00C24D10"/>
    <w:rsid w:val="00C74CA9"/>
    <w:rsid w:val="00CF4CB0"/>
    <w:rsid w:val="00D76138"/>
    <w:rsid w:val="00D92947"/>
    <w:rsid w:val="00E64240"/>
    <w:rsid w:val="00ED4D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9E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E29E7"/>
    <w:pPr>
      <w:keepNext/>
      <w:spacing w:before="240" w:after="60"/>
      <w:outlineLvl w:val="1"/>
    </w:pPr>
    <w:rPr>
      <w:rFonts w:ascii="Arial" w:hAnsi="Arial" w:cs="Arial"/>
      <w:b/>
      <w:bCs/>
      <w:i/>
      <w:iCs/>
      <w:sz w:val="28"/>
      <w:szCs w:val="28"/>
    </w:rPr>
  </w:style>
  <w:style w:type="paragraph" w:styleId="3">
    <w:name w:val="heading 3"/>
    <w:basedOn w:val="a"/>
    <w:next w:val="a"/>
    <w:link w:val="30"/>
    <w:qFormat/>
    <w:rsid w:val="009E29E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E29E7"/>
    <w:rPr>
      <w:rFonts w:ascii="Arial" w:eastAsia="Times New Roman" w:hAnsi="Arial" w:cs="Arial"/>
      <w:b/>
      <w:bCs/>
      <w:i/>
      <w:iCs/>
      <w:sz w:val="28"/>
      <w:szCs w:val="28"/>
      <w:lang w:eastAsia="ru-RU"/>
    </w:rPr>
  </w:style>
  <w:style w:type="character" w:customStyle="1" w:styleId="30">
    <w:name w:val="Заголовок 3 Знак"/>
    <w:basedOn w:val="a0"/>
    <w:link w:val="3"/>
    <w:rsid w:val="009E29E7"/>
    <w:rPr>
      <w:rFonts w:ascii="Arial" w:eastAsia="Times New Roman" w:hAnsi="Arial" w:cs="Arial"/>
      <w:b/>
      <w:bCs/>
      <w:sz w:val="26"/>
      <w:szCs w:val="26"/>
      <w:lang w:eastAsia="ru-RU"/>
    </w:rPr>
  </w:style>
  <w:style w:type="character" w:styleId="a3">
    <w:name w:val="Hyperlink"/>
    <w:basedOn w:val="a0"/>
    <w:rsid w:val="009E29E7"/>
    <w:rPr>
      <w:color w:val="0000FF"/>
      <w:u w:val="single"/>
    </w:rPr>
  </w:style>
  <w:style w:type="paragraph" w:styleId="a4">
    <w:name w:val="Normal (Web)"/>
    <w:basedOn w:val="a"/>
    <w:rsid w:val="009E29E7"/>
    <w:pPr>
      <w:spacing w:before="100" w:beforeAutospacing="1" w:after="100" w:afterAutospacing="1"/>
    </w:pPr>
  </w:style>
  <w:style w:type="character" w:styleId="a5">
    <w:name w:val="Strong"/>
    <w:basedOn w:val="a0"/>
    <w:uiPriority w:val="22"/>
    <w:qFormat/>
    <w:rsid w:val="009E29E7"/>
    <w:rPr>
      <w:b/>
      <w:bCs/>
    </w:rPr>
  </w:style>
  <w:style w:type="paragraph" w:styleId="a6">
    <w:name w:val="header"/>
    <w:basedOn w:val="a"/>
    <w:link w:val="a7"/>
    <w:rsid w:val="009E29E7"/>
    <w:pPr>
      <w:tabs>
        <w:tab w:val="center" w:pos="4677"/>
        <w:tab w:val="right" w:pos="9355"/>
      </w:tabs>
    </w:pPr>
  </w:style>
  <w:style w:type="character" w:customStyle="1" w:styleId="a7">
    <w:name w:val="Верхний колонтитул Знак"/>
    <w:basedOn w:val="a0"/>
    <w:link w:val="a6"/>
    <w:rsid w:val="009E29E7"/>
    <w:rPr>
      <w:rFonts w:ascii="Times New Roman" w:eastAsia="Times New Roman" w:hAnsi="Times New Roman" w:cs="Times New Roman"/>
      <w:sz w:val="24"/>
      <w:szCs w:val="24"/>
      <w:lang w:eastAsia="ru-RU"/>
    </w:rPr>
  </w:style>
  <w:style w:type="character" w:styleId="a8">
    <w:name w:val="page number"/>
    <w:basedOn w:val="a0"/>
    <w:rsid w:val="009E29E7"/>
  </w:style>
  <w:style w:type="character" w:styleId="a9">
    <w:name w:val="Emphasis"/>
    <w:basedOn w:val="a0"/>
    <w:uiPriority w:val="20"/>
    <w:qFormat/>
    <w:rsid w:val="009E29E7"/>
    <w:rPr>
      <w:i/>
      <w:iCs/>
    </w:rPr>
  </w:style>
  <w:style w:type="paragraph" w:styleId="aa">
    <w:name w:val="footer"/>
    <w:basedOn w:val="a"/>
    <w:link w:val="ab"/>
    <w:uiPriority w:val="99"/>
    <w:rsid w:val="009E29E7"/>
    <w:pPr>
      <w:tabs>
        <w:tab w:val="center" w:pos="4677"/>
        <w:tab w:val="right" w:pos="9355"/>
      </w:tabs>
    </w:pPr>
  </w:style>
  <w:style w:type="character" w:customStyle="1" w:styleId="ab">
    <w:name w:val="Нижний колонтитул Знак"/>
    <w:basedOn w:val="a0"/>
    <w:link w:val="aa"/>
    <w:uiPriority w:val="99"/>
    <w:rsid w:val="009E29E7"/>
    <w:rPr>
      <w:rFonts w:ascii="Times New Roman" w:eastAsia="Times New Roman" w:hAnsi="Times New Roman" w:cs="Times New Roman"/>
      <w:sz w:val="24"/>
      <w:szCs w:val="24"/>
      <w:lang w:eastAsia="ru-RU"/>
    </w:rPr>
  </w:style>
  <w:style w:type="character" w:customStyle="1" w:styleId="s0">
    <w:name w:val="s0"/>
    <w:basedOn w:val="a0"/>
    <w:rsid w:val="009E29E7"/>
  </w:style>
  <w:style w:type="character" w:styleId="ac">
    <w:name w:val="footnote reference"/>
    <w:basedOn w:val="a0"/>
    <w:uiPriority w:val="99"/>
    <w:semiHidden/>
    <w:rsid w:val="009E29E7"/>
    <w:rPr>
      <w:vertAlign w:val="superscript"/>
    </w:rPr>
  </w:style>
  <w:style w:type="character" w:customStyle="1" w:styleId="FontStyle34">
    <w:name w:val="Font Style34"/>
    <w:basedOn w:val="a0"/>
    <w:rsid w:val="009E29E7"/>
    <w:rPr>
      <w:rFonts w:ascii="Times New Roman" w:hAnsi="Times New Roman" w:cs="Times New Roman"/>
      <w:color w:val="000000"/>
      <w:spacing w:val="20"/>
      <w:sz w:val="20"/>
      <w:szCs w:val="20"/>
    </w:rPr>
  </w:style>
  <w:style w:type="character" w:customStyle="1" w:styleId="hl1">
    <w:name w:val="hl1"/>
    <w:basedOn w:val="a0"/>
    <w:rsid w:val="009E29E7"/>
    <w:rPr>
      <w:color w:val="4682B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k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ove-contract.ru/razdel_imusistva/" TargetMode="External"/><Relationship Id="rId4" Type="http://schemas.openxmlformats.org/officeDocument/2006/relationships/settings" Target="settings.xml"/><Relationship Id="rId9" Type="http://schemas.openxmlformats.org/officeDocument/2006/relationships/hyperlink" Target="http://www.allpravo.ru/diploma/doc39p0/instrum5165/item5169.htm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D257E-352D-489E-A3A0-0B82401FA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9177</Words>
  <Characters>52311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Admin</cp:lastModifiedBy>
  <cp:revision>2</cp:revision>
  <cp:lastPrinted>2012-10-30T16:32:00Z</cp:lastPrinted>
  <dcterms:created xsi:type="dcterms:W3CDTF">2012-11-02T08:14:00Z</dcterms:created>
  <dcterms:modified xsi:type="dcterms:W3CDTF">2012-11-02T08:14:00Z</dcterms:modified>
</cp:coreProperties>
</file>