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3FBE" w:rsidRPr="00E171B5" w:rsidRDefault="00573FBE" w:rsidP="00E171B5">
      <w:pPr>
        <w:spacing w:after="0" w:line="240" w:lineRule="auto"/>
        <w:ind w:firstLine="425"/>
        <w:jc w:val="center"/>
        <w:rPr>
          <w:rFonts w:eastAsia="Times New Roman"/>
          <w:b/>
          <w:sz w:val="20"/>
          <w:szCs w:val="20"/>
          <w:lang w:eastAsia="ru-RU"/>
        </w:rPr>
      </w:pPr>
      <w:r w:rsidRPr="00E171B5">
        <w:rPr>
          <w:rFonts w:eastAsia="Times New Roman"/>
          <w:b/>
          <w:sz w:val="20"/>
          <w:szCs w:val="20"/>
          <w:lang w:eastAsia="ru-RU"/>
        </w:rPr>
        <w:t>КЫРГЫЗСКИЙ НАЦИОНАЛЬНЫЙ УНИВЕРСИТЕТ</w:t>
      </w:r>
    </w:p>
    <w:p w:rsidR="00573FBE" w:rsidRPr="00E171B5" w:rsidRDefault="00573FBE" w:rsidP="00E171B5">
      <w:pPr>
        <w:spacing w:after="0" w:line="240" w:lineRule="auto"/>
        <w:ind w:firstLine="425"/>
        <w:jc w:val="center"/>
        <w:rPr>
          <w:rFonts w:eastAsia="Times New Roman"/>
          <w:b/>
          <w:sz w:val="20"/>
          <w:szCs w:val="20"/>
          <w:lang w:eastAsia="ru-RU"/>
        </w:rPr>
      </w:pPr>
      <w:r w:rsidRPr="00E171B5">
        <w:rPr>
          <w:rFonts w:eastAsia="Times New Roman"/>
          <w:b/>
          <w:sz w:val="20"/>
          <w:szCs w:val="20"/>
          <w:lang w:eastAsia="ru-RU"/>
        </w:rPr>
        <w:t>ИМ. Ж.</w:t>
      </w:r>
      <w:r w:rsidR="006D5B8E" w:rsidRPr="00E171B5">
        <w:rPr>
          <w:rFonts w:eastAsia="Times New Roman"/>
          <w:b/>
          <w:sz w:val="20"/>
          <w:szCs w:val="20"/>
          <w:lang w:eastAsia="ru-RU"/>
        </w:rPr>
        <w:t xml:space="preserve"> </w:t>
      </w:r>
      <w:r w:rsidRPr="00E171B5">
        <w:rPr>
          <w:rFonts w:eastAsia="Times New Roman"/>
          <w:b/>
          <w:sz w:val="20"/>
          <w:szCs w:val="20"/>
          <w:lang w:eastAsia="ru-RU"/>
        </w:rPr>
        <w:t>БАЛАСАГЫНА</w:t>
      </w:r>
    </w:p>
    <w:p w:rsidR="00573FBE" w:rsidRPr="00E171B5" w:rsidRDefault="00573FBE" w:rsidP="00E171B5">
      <w:pPr>
        <w:spacing w:after="0" w:line="240" w:lineRule="auto"/>
        <w:ind w:firstLine="425"/>
        <w:jc w:val="center"/>
        <w:rPr>
          <w:rFonts w:eastAsia="Times New Roman"/>
          <w:b/>
          <w:sz w:val="20"/>
          <w:szCs w:val="20"/>
          <w:lang w:eastAsia="ru-RU"/>
        </w:rPr>
      </w:pPr>
    </w:p>
    <w:p w:rsidR="00573FBE" w:rsidRPr="00E171B5" w:rsidRDefault="00573FBE" w:rsidP="00E171B5">
      <w:pPr>
        <w:spacing w:after="0" w:line="240" w:lineRule="auto"/>
        <w:ind w:firstLine="425"/>
        <w:jc w:val="center"/>
        <w:rPr>
          <w:rFonts w:eastAsia="Times New Roman"/>
          <w:b/>
          <w:sz w:val="20"/>
          <w:szCs w:val="20"/>
          <w:lang w:eastAsia="ru-RU"/>
        </w:rPr>
      </w:pPr>
      <w:r w:rsidRPr="00E171B5">
        <w:rPr>
          <w:rFonts w:eastAsia="Times New Roman"/>
          <w:b/>
          <w:sz w:val="20"/>
          <w:szCs w:val="20"/>
          <w:lang w:eastAsia="ru-RU"/>
        </w:rPr>
        <w:t>МЕЖДУНАРОДНЫЙ УНИВЕРСИТЕТ КЫРГЫЗСТАНА</w:t>
      </w:r>
    </w:p>
    <w:p w:rsidR="00573FBE" w:rsidRPr="00E171B5" w:rsidRDefault="00573FBE" w:rsidP="00E171B5">
      <w:pPr>
        <w:tabs>
          <w:tab w:val="left" w:pos="405"/>
        </w:tabs>
        <w:spacing w:after="0" w:line="240" w:lineRule="auto"/>
        <w:ind w:firstLine="425"/>
        <w:jc w:val="center"/>
        <w:rPr>
          <w:rFonts w:eastAsia="Times New Roman"/>
          <w:b/>
          <w:sz w:val="20"/>
          <w:szCs w:val="20"/>
          <w:lang w:eastAsia="ru-RU"/>
        </w:rPr>
      </w:pPr>
    </w:p>
    <w:p w:rsidR="00573FBE" w:rsidRPr="00E171B5" w:rsidRDefault="00573FBE" w:rsidP="00E171B5">
      <w:pPr>
        <w:tabs>
          <w:tab w:val="left" w:pos="405"/>
        </w:tabs>
        <w:spacing w:after="0" w:line="240" w:lineRule="auto"/>
        <w:ind w:firstLine="425"/>
        <w:jc w:val="center"/>
        <w:rPr>
          <w:rFonts w:eastAsia="Times New Roman"/>
          <w:b/>
          <w:sz w:val="20"/>
          <w:szCs w:val="20"/>
          <w:lang w:eastAsia="ru-RU"/>
        </w:rPr>
      </w:pPr>
    </w:p>
    <w:p w:rsidR="00573FBE" w:rsidRPr="00E171B5" w:rsidRDefault="00573FBE" w:rsidP="00E171B5">
      <w:pPr>
        <w:tabs>
          <w:tab w:val="left" w:pos="405"/>
        </w:tabs>
        <w:spacing w:after="0" w:line="240" w:lineRule="auto"/>
        <w:ind w:firstLine="425"/>
        <w:jc w:val="center"/>
        <w:rPr>
          <w:rFonts w:eastAsia="Times New Roman"/>
          <w:sz w:val="20"/>
          <w:szCs w:val="20"/>
          <w:lang w:eastAsia="ru-RU"/>
        </w:rPr>
      </w:pPr>
      <w:r w:rsidRPr="00E171B5">
        <w:rPr>
          <w:rFonts w:eastAsia="Times New Roman"/>
          <w:sz w:val="20"/>
          <w:szCs w:val="20"/>
          <w:lang w:eastAsia="ru-RU"/>
        </w:rPr>
        <w:t>Диссертационный совет Д.12.15.511</w:t>
      </w:r>
    </w:p>
    <w:p w:rsidR="00573FBE" w:rsidRPr="00E171B5" w:rsidRDefault="00573FBE" w:rsidP="00E171B5">
      <w:pPr>
        <w:tabs>
          <w:tab w:val="left" w:pos="405"/>
        </w:tabs>
        <w:spacing w:after="0" w:line="240" w:lineRule="auto"/>
        <w:ind w:firstLine="425"/>
        <w:jc w:val="center"/>
        <w:rPr>
          <w:rFonts w:eastAsia="Times New Roman"/>
          <w:sz w:val="20"/>
          <w:szCs w:val="20"/>
          <w:lang w:eastAsia="ru-RU"/>
        </w:rPr>
      </w:pPr>
    </w:p>
    <w:p w:rsidR="00573FBE" w:rsidRPr="00E171B5" w:rsidRDefault="00573FBE" w:rsidP="00E171B5">
      <w:pPr>
        <w:tabs>
          <w:tab w:val="left" w:pos="405"/>
        </w:tabs>
        <w:spacing w:after="0" w:line="240" w:lineRule="auto"/>
        <w:ind w:firstLine="425"/>
        <w:jc w:val="center"/>
        <w:rPr>
          <w:rFonts w:eastAsia="Times New Roman"/>
          <w:sz w:val="20"/>
          <w:szCs w:val="20"/>
          <w:lang w:eastAsia="ru-RU"/>
        </w:rPr>
      </w:pPr>
    </w:p>
    <w:p w:rsidR="00573FBE" w:rsidRPr="00E171B5" w:rsidRDefault="00573FBE" w:rsidP="00E171B5">
      <w:pPr>
        <w:tabs>
          <w:tab w:val="left" w:pos="405"/>
        </w:tabs>
        <w:spacing w:after="0" w:line="240" w:lineRule="auto"/>
        <w:ind w:firstLine="425"/>
        <w:jc w:val="right"/>
        <w:rPr>
          <w:rFonts w:eastAsia="Times New Roman"/>
          <w:sz w:val="20"/>
          <w:szCs w:val="20"/>
          <w:lang w:eastAsia="ru-RU"/>
        </w:rPr>
      </w:pPr>
      <w:r w:rsidRPr="00E171B5">
        <w:rPr>
          <w:rFonts w:eastAsia="Times New Roman"/>
          <w:sz w:val="20"/>
          <w:szCs w:val="20"/>
          <w:lang w:eastAsia="ru-RU"/>
        </w:rPr>
        <w:t xml:space="preserve">                                    На правах рукописи</w:t>
      </w:r>
    </w:p>
    <w:p w:rsidR="00573FBE" w:rsidRPr="00E171B5" w:rsidRDefault="0082700C" w:rsidP="00E171B5">
      <w:pPr>
        <w:tabs>
          <w:tab w:val="left" w:pos="6810"/>
        </w:tabs>
        <w:spacing w:after="0" w:line="240" w:lineRule="auto"/>
        <w:ind w:firstLine="425"/>
        <w:jc w:val="right"/>
        <w:rPr>
          <w:rFonts w:eastAsia="Times New Roman"/>
          <w:b/>
          <w:sz w:val="20"/>
          <w:szCs w:val="20"/>
          <w:lang w:eastAsia="ru-RU"/>
        </w:rPr>
      </w:pPr>
      <w:r w:rsidRPr="00E171B5">
        <w:rPr>
          <w:rFonts w:eastAsia="Times New Roman"/>
          <w:i/>
          <w:sz w:val="20"/>
          <w:szCs w:val="20"/>
          <w:lang w:eastAsia="ru-RU"/>
        </w:rPr>
        <w:t xml:space="preserve"> </w:t>
      </w:r>
      <w:r w:rsidR="00D735A5" w:rsidRPr="00E171B5">
        <w:rPr>
          <w:rFonts w:eastAsia="Times New Roman"/>
          <w:b/>
          <w:sz w:val="20"/>
          <w:szCs w:val="20"/>
          <w:lang w:eastAsia="ru-RU"/>
        </w:rPr>
        <w:t>УДК 34:347.6</w:t>
      </w:r>
    </w:p>
    <w:p w:rsidR="00573FBE" w:rsidRPr="00E171B5" w:rsidRDefault="00573FBE" w:rsidP="00E171B5">
      <w:pPr>
        <w:tabs>
          <w:tab w:val="left" w:pos="6810"/>
        </w:tabs>
        <w:spacing w:after="0" w:line="240" w:lineRule="auto"/>
        <w:ind w:firstLine="425"/>
        <w:rPr>
          <w:rFonts w:eastAsia="Times New Roman"/>
          <w:i/>
          <w:sz w:val="20"/>
          <w:szCs w:val="20"/>
          <w:lang w:eastAsia="ru-RU"/>
        </w:rPr>
      </w:pPr>
    </w:p>
    <w:p w:rsidR="00573FBE" w:rsidRPr="00E171B5" w:rsidRDefault="00573FBE" w:rsidP="00E171B5">
      <w:pPr>
        <w:tabs>
          <w:tab w:val="left" w:pos="6810"/>
        </w:tabs>
        <w:spacing w:after="0" w:line="240" w:lineRule="auto"/>
        <w:ind w:firstLine="425"/>
        <w:rPr>
          <w:rFonts w:eastAsia="Times New Roman"/>
          <w:i/>
          <w:sz w:val="20"/>
          <w:szCs w:val="20"/>
          <w:lang w:eastAsia="ru-RU"/>
        </w:rPr>
      </w:pPr>
    </w:p>
    <w:p w:rsidR="00573FBE" w:rsidRPr="00E171B5" w:rsidRDefault="00573FBE" w:rsidP="00E171B5">
      <w:pPr>
        <w:tabs>
          <w:tab w:val="left" w:pos="6810"/>
        </w:tabs>
        <w:spacing w:after="0" w:line="240" w:lineRule="auto"/>
        <w:ind w:firstLine="425"/>
        <w:rPr>
          <w:rFonts w:eastAsia="Times New Roman"/>
          <w:i/>
          <w:sz w:val="20"/>
          <w:szCs w:val="20"/>
          <w:lang w:eastAsia="ru-RU"/>
        </w:rPr>
      </w:pPr>
    </w:p>
    <w:p w:rsidR="00573FBE" w:rsidRPr="00E171B5" w:rsidRDefault="00573FBE" w:rsidP="00E171B5">
      <w:pPr>
        <w:tabs>
          <w:tab w:val="left" w:pos="6810"/>
        </w:tabs>
        <w:spacing w:after="0" w:line="240" w:lineRule="auto"/>
        <w:ind w:firstLine="425"/>
        <w:rPr>
          <w:rFonts w:eastAsia="Times New Roman"/>
          <w:sz w:val="20"/>
          <w:szCs w:val="20"/>
          <w:lang w:eastAsia="ru-RU"/>
        </w:rPr>
      </w:pPr>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proofErr w:type="spellStart"/>
      <w:r w:rsidRPr="00E171B5">
        <w:rPr>
          <w:rFonts w:eastAsia="Times New Roman"/>
          <w:b/>
          <w:sz w:val="20"/>
          <w:szCs w:val="20"/>
          <w:lang w:eastAsia="ru-RU"/>
        </w:rPr>
        <w:t>Алтыбаева</w:t>
      </w:r>
      <w:proofErr w:type="spellEnd"/>
      <w:r w:rsidRPr="00E171B5">
        <w:rPr>
          <w:rFonts w:eastAsia="Times New Roman"/>
          <w:b/>
          <w:sz w:val="20"/>
          <w:szCs w:val="20"/>
          <w:lang w:eastAsia="ru-RU"/>
        </w:rPr>
        <w:t xml:space="preserve"> </w:t>
      </w:r>
      <w:proofErr w:type="spellStart"/>
      <w:r w:rsidRPr="00E171B5">
        <w:rPr>
          <w:rFonts w:eastAsia="Times New Roman"/>
          <w:b/>
          <w:sz w:val="20"/>
          <w:szCs w:val="20"/>
          <w:lang w:eastAsia="ru-RU"/>
        </w:rPr>
        <w:t>Айнуру</w:t>
      </w:r>
      <w:proofErr w:type="spellEnd"/>
      <w:r w:rsidRPr="00E171B5">
        <w:rPr>
          <w:rFonts w:eastAsia="Times New Roman"/>
          <w:b/>
          <w:sz w:val="20"/>
          <w:szCs w:val="20"/>
          <w:lang w:eastAsia="ru-RU"/>
        </w:rPr>
        <w:t xml:space="preserve"> </w:t>
      </w:r>
      <w:proofErr w:type="spellStart"/>
      <w:r w:rsidRPr="00E171B5">
        <w:rPr>
          <w:rFonts w:eastAsia="Times New Roman"/>
          <w:b/>
          <w:sz w:val="20"/>
          <w:szCs w:val="20"/>
          <w:lang w:eastAsia="ru-RU"/>
        </w:rPr>
        <w:t>Тойчиевна</w:t>
      </w:r>
      <w:proofErr w:type="spellEnd"/>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p>
    <w:p w:rsidR="00573FBE" w:rsidRPr="00E171B5" w:rsidRDefault="00573FBE" w:rsidP="00E171B5">
      <w:pPr>
        <w:tabs>
          <w:tab w:val="left" w:pos="6810"/>
        </w:tabs>
        <w:spacing w:after="0" w:line="240" w:lineRule="auto"/>
        <w:ind w:firstLine="425"/>
        <w:jc w:val="center"/>
        <w:rPr>
          <w:rFonts w:eastAsia="Times New Roman"/>
          <w:sz w:val="20"/>
          <w:szCs w:val="20"/>
          <w:lang w:eastAsia="ru-RU"/>
        </w:rPr>
      </w:pPr>
    </w:p>
    <w:p w:rsidR="00F462DD" w:rsidRPr="00F462DD" w:rsidRDefault="00573FBE" w:rsidP="00E171B5">
      <w:pPr>
        <w:spacing w:after="0" w:line="240" w:lineRule="auto"/>
        <w:ind w:firstLine="425"/>
        <w:jc w:val="center"/>
        <w:rPr>
          <w:rFonts w:eastAsia="Calibri"/>
          <w:b/>
          <w:sz w:val="22"/>
          <w:szCs w:val="22"/>
          <w:lang w:val="ky-KG"/>
        </w:rPr>
      </w:pPr>
      <w:r w:rsidRPr="00F462DD">
        <w:rPr>
          <w:rFonts w:eastAsia="Calibri"/>
          <w:b/>
          <w:sz w:val="22"/>
          <w:szCs w:val="22"/>
          <w:lang w:val="ky-KG"/>
        </w:rPr>
        <w:t xml:space="preserve"> Защита семейных прав по законодательству </w:t>
      </w:r>
    </w:p>
    <w:p w:rsidR="00573FBE" w:rsidRDefault="00573FBE" w:rsidP="00E171B5">
      <w:pPr>
        <w:spacing w:after="0" w:line="240" w:lineRule="auto"/>
        <w:ind w:firstLine="425"/>
        <w:jc w:val="center"/>
        <w:rPr>
          <w:rFonts w:eastAsia="Calibri"/>
          <w:b/>
          <w:sz w:val="22"/>
          <w:szCs w:val="22"/>
          <w:lang w:val="ky-KG"/>
        </w:rPr>
      </w:pPr>
      <w:r w:rsidRPr="00F462DD">
        <w:rPr>
          <w:rFonts w:eastAsia="Calibri"/>
          <w:b/>
          <w:sz w:val="22"/>
          <w:szCs w:val="22"/>
          <w:lang w:val="ky-KG"/>
        </w:rPr>
        <w:t>Кыргызской Республ</w:t>
      </w:r>
      <w:r w:rsidR="006D5B8E" w:rsidRPr="00F462DD">
        <w:rPr>
          <w:rFonts w:eastAsia="Calibri"/>
          <w:b/>
          <w:sz w:val="22"/>
          <w:szCs w:val="22"/>
          <w:lang w:val="ky-KG"/>
        </w:rPr>
        <w:t>и</w:t>
      </w:r>
      <w:r w:rsidRPr="00F462DD">
        <w:rPr>
          <w:rFonts w:eastAsia="Calibri"/>
          <w:b/>
          <w:sz w:val="22"/>
          <w:szCs w:val="22"/>
          <w:lang w:val="ky-KG"/>
        </w:rPr>
        <w:t>ки</w:t>
      </w:r>
    </w:p>
    <w:p w:rsidR="00F462DD" w:rsidRPr="00F462DD" w:rsidRDefault="00F462DD" w:rsidP="00E171B5">
      <w:pPr>
        <w:spacing w:after="0" w:line="240" w:lineRule="auto"/>
        <w:ind w:firstLine="425"/>
        <w:jc w:val="center"/>
        <w:rPr>
          <w:rFonts w:eastAsia="Calibri"/>
          <w:b/>
          <w:sz w:val="22"/>
          <w:szCs w:val="22"/>
          <w:lang w:val="ky-KG"/>
        </w:rPr>
      </w:pPr>
    </w:p>
    <w:p w:rsidR="00573FBE" w:rsidRPr="00E171B5" w:rsidRDefault="00573FBE" w:rsidP="00E171B5">
      <w:pPr>
        <w:spacing w:after="0" w:line="240" w:lineRule="auto"/>
        <w:ind w:firstLine="425"/>
        <w:jc w:val="center"/>
        <w:rPr>
          <w:rFonts w:eastAsia="Calibri"/>
          <w:sz w:val="20"/>
          <w:szCs w:val="20"/>
          <w:lang w:val="ky-KG"/>
        </w:rPr>
      </w:pPr>
    </w:p>
    <w:p w:rsidR="0082700C" w:rsidRPr="00E171B5" w:rsidRDefault="00573FBE" w:rsidP="00E171B5">
      <w:pPr>
        <w:tabs>
          <w:tab w:val="left" w:pos="6810"/>
        </w:tabs>
        <w:spacing w:after="0" w:line="240" w:lineRule="auto"/>
        <w:ind w:firstLine="425"/>
        <w:jc w:val="center"/>
        <w:rPr>
          <w:rFonts w:eastAsia="Calibri"/>
          <w:b/>
          <w:sz w:val="20"/>
          <w:szCs w:val="20"/>
        </w:rPr>
      </w:pPr>
      <w:r w:rsidRPr="00E171B5">
        <w:rPr>
          <w:rFonts w:eastAsia="Calibri"/>
          <w:b/>
          <w:sz w:val="20"/>
          <w:szCs w:val="20"/>
          <w:lang w:val="ky-KG"/>
        </w:rPr>
        <w:t xml:space="preserve">12.00.03 – гражданское право; предпринимательское право; </w:t>
      </w:r>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r w:rsidRPr="00E171B5">
        <w:rPr>
          <w:rFonts w:eastAsia="Calibri"/>
          <w:b/>
          <w:sz w:val="20"/>
          <w:szCs w:val="20"/>
          <w:lang w:val="ky-KG"/>
        </w:rPr>
        <w:t>семейное право; международное частное право</w:t>
      </w:r>
      <w:r w:rsidRPr="00E171B5">
        <w:rPr>
          <w:rFonts w:eastAsia="Times New Roman"/>
          <w:b/>
          <w:sz w:val="20"/>
          <w:szCs w:val="20"/>
          <w:lang w:eastAsia="ru-RU"/>
        </w:rPr>
        <w:t xml:space="preserve"> </w:t>
      </w:r>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p>
    <w:p w:rsidR="0082700C" w:rsidRPr="00E171B5" w:rsidRDefault="0082700C" w:rsidP="00E171B5">
      <w:pPr>
        <w:tabs>
          <w:tab w:val="left" w:pos="6810"/>
        </w:tabs>
        <w:spacing w:after="0" w:line="240" w:lineRule="auto"/>
        <w:ind w:firstLine="425"/>
        <w:jc w:val="center"/>
        <w:rPr>
          <w:rFonts w:eastAsia="Times New Roman"/>
          <w:b/>
          <w:sz w:val="20"/>
          <w:szCs w:val="20"/>
          <w:lang w:eastAsia="ru-RU"/>
        </w:rPr>
      </w:pPr>
    </w:p>
    <w:p w:rsidR="0082700C" w:rsidRPr="00E171B5" w:rsidRDefault="0082700C" w:rsidP="00E171B5">
      <w:pPr>
        <w:tabs>
          <w:tab w:val="left" w:pos="6810"/>
        </w:tabs>
        <w:spacing w:after="0" w:line="240" w:lineRule="auto"/>
        <w:ind w:firstLine="425"/>
        <w:jc w:val="center"/>
        <w:rPr>
          <w:rFonts w:eastAsia="Times New Roman"/>
          <w:b/>
          <w:sz w:val="20"/>
          <w:szCs w:val="20"/>
          <w:lang w:eastAsia="ru-RU"/>
        </w:rPr>
      </w:pPr>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p>
    <w:p w:rsidR="00573FBE" w:rsidRPr="00E171B5" w:rsidRDefault="00573FBE" w:rsidP="00E171B5">
      <w:pPr>
        <w:tabs>
          <w:tab w:val="left" w:pos="6810"/>
        </w:tabs>
        <w:spacing w:after="0" w:line="240" w:lineRule="auto"/>
        <w:ind w:firstLine="425"/>
        <w:jc w:val="center"/>
        <w:rPr>
          <w:rFonts w:eastAsia="Times New Roman"/>
          <w:b/>
          <w:sz w:val="20"/>
          <w:szCs w:val="20"/>
          <w:lang w:eastAsia="ru-RU"/>
        </w:rPr>
      </w:pPr>
      <w:r w:rsidRPr="00E171B5">
        <w:rPr>
          <w:rFonts w:eastAsia="Times New Roman"/>
          <w:b/>
          <w:sz w:val="20"/>
          <w:szCs w:val="20"/>
          <w:lang w:eastAsia="ru-RU"/>
        </w:rPr>
        <w:t>Автореферат</w:t>
      </w:r>
    </w:p>
    <w:p w:rsidR="00573FBE" w:rsidRPr="00E171B5" w:rsidRDefault="00573FBE" w:rsidP="00E171B5">
      <w:pPr>
        <w:tabs>
          <w:tab w:val="left" w:pos="6810"/>
        </w:tabs>
        <w:spacing w:after="0" w:line="240" w:lineRule="auto"/>
        <w:ind w:firstLine="425"/>
        <w:jc w:val="center"/>
        <w:rPr>
          <w:rFonts w:eastAsia="Times New Roman"/>
          <w:sz w:val="20"/>
          <w:szCs w:val="20"/>
          <w:lang w:eastAsia="ru-RU"/>
        </w:rPr>
      </w:pPr>
      <w:r w:rsidRPr="00E171B5">
        <w:rPr>
          <w:rFonts w:eastAsia="Times New Roman"/>
          <w:sz w:val="20"/>
          <w:szCs w:val="20"/>
          <w:lang w:eastAsia="ru-RU"/>
        </w:rPr>
        <w:t>диссертации на соискание ученой степени</w:t>
      </w:r>
    </w:p>
    <w:p w:rsidR="00573FBE" w:rsidRPr="00E171B5" w:rsidRDefault="00573FBE" w:rsidP="00E171B5">
      <w:pPr>
        <w:tabs>
          <w:tab w:val="left" w:pos="6810"/>
        </w:tabs>
        <w:spacing w:after="0" w:line="240" w:lineRule="auto"/>
        <w:ind w:firstLine="425"/>
        <w:jc w:val="center"/>
        <w:rPr>
          <w:rFonts w:eastAsia="Times New Roman"/>
          <w:sz w:val="20"/>
          <w:szCs w:val="20"/>
          <w:lang w:eastAsia="ru-RU"/>
        </w:rPr>
      </w:pPr>
      <w:r w:rsidRPr="00E171B5">
        <w:rPr>
          <w:rFonts w:eastAsia="Times New Roman"/>
          <w:sz w:val="20"/>
          <w:szCs w:val="20"/>
          <w:lang w:eastAsia="ru-RU"/>
        </w:rPr>
        <w:t>кандидата юридических наук</w:t>
      </w:r>
    </w:p>
    <w:p w:rsidR="00573FBE" w:rsidRPr="00E171B5" w:rsidRDefault="00573FBE" w:rsidP="00E171B5">
      <w:pPr>
        <w:tabs>
          <w:tab w:val="left" w:pos="6810"/>
        </w:tabs>
        <w:spacing w:after="0" w:line="240" w:lineRule="auto"/>
        <w:ind w:firstLine="425"/>
        <w:jc w:val="center"/>
        <w:rPr>
          <w:rFonts w:eastAsia="Times New Roman"/>
          <w:sz w:val="20"/>
          <w:szCs w:val="20"/>
          <w:lang w:eastAsia="ru-RU"/>
        </w:rPr>
      </w:pPr>
    </w:p>
    <w:p w:rsidR="00573FBE" w:rsidRPr="00E171B5" w:rsidRDefault="00573FBE" w:rsidP="00E171B5">
      <w:pPr>
        <w:spacing w:after="0" w:line="240" w:lineRule="auto"/>
        <w:ind w:firstLine="425"/>
        <w:jc w:val="right"/>
        <w:rPr>
          <w:rFonts w:eastAsia="Calibri"/>
          <w:b/>
          <w:sz w:val="20"/>
          <w:szCs w:val="20"/>
          <w:lang w:val="ky-KG"/>
        </w:rPr>
      </w:pPr>
    </w:p>
    <w:p w:rsidR="00573FBE" w:rsidRPr="00E171B5" w:rsidRDefault="00573FBE" w:rsidP="00E171B5">
      <w:pPr>
        <w:spacing w:after="0" w:line="240" w:lineRule="auto"/>
        <w:ind w:firstLine="425"/>
        <w:jc w:val="right"/>
        <w:rPr>
          <w:rFonts w:eastAsia="Calibri"/>
          <w:b/>
          <w:sz w:val="20"/>
          <w:szCs w:val="20"/>
          <w:lang w:val="ky-KG"/>
        </w:rPr>
      </w:pPr>
    </w:p>
    <w:p w:rsidR="00573FBE" w:rsidRPr="00E171B5" w:rsidRDefault="00573FBE" w:rsidP="00E171B5">
      <w:pPr>
        <w:spacing w:after="0" w:line="240" w:lineRule="auto"/>
        <w:ind w:firstLine="425"/>
        <w:jc w:val="right"/>
        <w:rPr>
          <w:rFonts w:eastAsia="Calibri"/>
          <w:b/>
          <w:sz w:val="20"/>
          <w:szCs w:val="20"/>
          <w:lang w:val="ky-KG"/>
        </w:rPr>
      </w:pPr>
    </w:p>
    <w:p w:rsidR="00573FBE" w:rsidRPr="00E171B5" w:rsidRDefault="00573FBE" w:rsidP="00E171B5">
      <w:pPr>
        <w:spacing w:after="0" w:line="240" w:lineRule="auto"/>
        <w:ind w:firstLine="425"/>
        <w:jc w:val="right"/>
        <w:rPr>
          <w:rFonts w:eastAsia="Calibri"/>
          <w:b/>
          <w:sz w:val="20"/>
          <w:szCs w:val="20"/>
          <w:lang w:val="ky-KG"/>
        </w:rPr>
      </w:pPr>
    </w:p>
    <w:p w:rsidR="00573FBE" w:rsidRPr="00E171B5" w:rsidRDefault="00573FBE" w:rsidP="00E171B5">
      <w:pPr>
        <w:spacing w:after="0" w:line="240" w:lineRule="auto"/>
        <w:ind w:firstLine="425"/>
        <w:jc w:val="right"/>
        <w:rPr>
          <w:rFonts w:eastAsia="Calibri"/>
          <w:b/>
          <w:sz w:val="20"/>
          <w:szCs w:val="20"/>
          <w:lang w:val="ky-KG"/>
        </w:rPr>
      </w:pPr>
    </w:p>
    <w:p w:rsidR="00573FBE" w:rsidRPr="00E171B5" w:rsidRDefault="00573FBE" w:rsidP="00E171B5">
      <w:pPr>
        <w:spacing w:after="0" w:line="240" w:lineRule="auto"/>
        <w:ind w:firstLine="425"/>
        <w:jc w:val="right"/>
        <w:rPr>
          <w:rFonts w:eastAsia="Calibri"/>
          <w:b/>
          <w:sz w:val="20"/>
          <w:szCs w:val="20"/>
          <w:lang w:val="ky-KG"/>
        </w:rPr>
      </w:pPr>
    </w:p>
    <w:p w:rsidR="00573FBE" w:rsidRPr="00E171B5" w:rsidRDefault="00573FBE" w:rsidP="00E171B5">
      <w:pPr>
        <w:spacing w:after="0" w:line="240" w:lineRule="auto"/>
        <w:ind w:firstLine="425"/>
        <w:jc w:val="right"/>
        <w:rPr>
          <w:rFonts w:eastAsia="Calibri"/>
          <w:sz w:val="20"/>
          <w:szCs w:val="20"/>
          <w:lang w:val="ky-KG"/>
        </w:rPr>
      </w:pPr>
    </w:p>
    <w:p w:rsidR="00573FBE" w:rsidRPr="00E171B5" w:rsidRDefault="00E171B5" w:rsidP="00E171B5">
      <w:pPr>
        <w:spacing w:after="0" w:line="240" w:lineRule="auto"/>
        <w:ind w:firstLine="425"/>
        <w:jc w:val="center"/>
        <w:rPr>
          <w:rFonts w:eastAsia="Calibri"/>
          <w:sz w:val="20"/>
          <w:szCs w:val="20"/>
          <w:lang w:val="ky-KG"/>
        </w:rPr>
      </w:pPr>
      <w:r>
        <w:rPr>
          <w:rFonts w:eastAsia="Calibri"/>
          <w:sz w:val="20"/>
          <w:szCs w:val="20"/>
          <w:lang w:val="ky-KG"/>
        </w:rPr>
        <w:t>Бишкек-2015</w:t>
      </w:r>
    </w:p>
    <w:p w:rsidR="00573FBE" w:rsidRDefault="00573FBE" w:rsidP="00E171B5">
      <w:pPr>
        <w:spacing w:after="0" w:line="240" w:lineRule="auto"/>
        <w:ind w:firstLine="425"/>
        <w:jc w:val="both"/>
        <w:rPr>
          <w:rFonts w:eastAsia="Calibri"/>
          <w:sz w:val="20"/>
          <w:szCs w:val="20"/>
        </w:rPr>
      </w:pPr>
      <w:r w:rsidRPr="00E171B5">
        <w:rPr>
          <w:rFonts w:eastAsia="Calibri"/>
          <w:sz w:val="20"/>
          <w:szCs w:val="20"/>
        </w:rPr>
        <w:lastRenderedPageBreak/>
        <w:t>Работа выполнена в отделе политологии и права Института философии и политико-правовых исследований Национальной академии наук  Кыргызской Республики.</w:t>
      </w:r>
    </w:p>
    <w:p w:rsidR="00E171B5" w:rsidRPr="00E171B5" w:rsidRDefault="00E171B5" w:rsidP="00E171B5">
      <w:pPr>
        <w:spacing w:after="0" w:line="240" w:lineRule="auto"/>
        <w:ind w:firstLine="425"/>
        <w:jc w:val="both"/>
        <w:rPr>
          <w:rFonts w:eastAsia="Calibri"/>
          <w:sz w:val="20"/>
          <w:szCs w:val="20"/>
        </w:rPr>
      </w:pPr>
    </w:p>
    <w:tbl>
      <w:tblPr>
        <w:tblW w:w="6679" w:type="dxa"/>
        <w:tblLook w:val="04A0" w:firstRow="1" w:lastRow="0" w:firstColumn="1" w:lastColumn="0" w:noHBand="0" w:noVBand="1"/>
      </w:tblPr>
      <w:tblGrid>
        <w:gridCol w:w="3026"/>
        <w:gridCol w:w="3653"/>
      </w:tblGrid>
      <w:tr w:rsidR="00573FBE" w:rsidRPr="00E171B5" w:rsidTr="00F462DD">
        <w:trPr>
          <w:trHeight w:val="508"/>
        </w:trPr>
        <w:tc>
          <w:tcPr>
            <w:tcW w:w="4242" w:type="dxa"/>
            <w:shd w:val="clear" w:color="auto" w:fill="auto"/>
          </w:tcPr>
          <w:p w:rsidR="00573FBE" w:rsidRPr="00E171B5" w:rsidRDefault="0082700C" w:rsidP="00E171B5">
            <w:pPr>
              <w:spacing w:after="0" w:line="240" w:lineRule="auto"/>
              <w:rPr>
                <w:rFonts w:eastAsia="Calibri"/>
                <w:sz w:val="20"/>
                <w:szCs w:val="20"/>
              </w:rPr>
            </w:pPr>
            <w:r w:rsidRPr="00E171B5">
              <w:rPr>
                <w:rFonts w:eastAsia="Times New Roman"/>
                <w:b/>
                <w:sz w:val="20"/>
                <w:szCs w:val="20"/>
              </w:rPr>
              <w:t xml:space="preserve">      </w:t>
            </w:r>
            <w:r w:rsidR="00573FBE" w:rsidRPr="00E171B5">
              <w:rPr>
                <w:rFonts w:eastAsia="Times New Roman"/>
                <w:b/>
                <w:sz w:val="20"/>
                <w:szCs w:val="20"/>
              </w:rPr>
              <w:t xml:space="preserve">Научный руководитель:           </w:t>
            </w:r>
          </w:p>
        </w:tc>
        <w:tc>
          <w:tcPr>
            <w:tcW w:w="5273" w:type="dxa"/>
            <w:shd w:val="clear" w:color="auto" w:fill="auto"/>
          </w:tcPr>
          <w:p w:rsidR="00573FBE" w:rsidRPr="00E171B5" w:rsidRDefault="00573FBE" w:rsidP="00E171B5">
            <w:pPr>
              <w:shd w:val="clear" w:color="auto" w:fill="FFFFFF"/>
              <w:spacing w:after="0" w:line="240" w:lineRule="auto"/>
              <w:jc w:val="both"/>
              <w:rPr>
                <w:rFonts w:eastAsia="Times New Roman"/>
                <w:sz w:val="20"/>
                <w:szCs w:val="20"/>
              </w:rPr>
            </w:pPr>
            <w:r w:rsidRPr="00E171B5">
              <w:rPr>
                <w:rFonts w:eastAsia="Times New Roman"/>
                <w:sz w:val="20"/>
                <w:szCs w:val="20"/>
              </w:rPr>
              <w:t>доктор юридических наук, профессор</w:t>
            </w:r>
          </w:p>
          <w:p w:rsidR="00573FBE" w:rsidRPr="00E171B5" w:rsidRDefault="00573FBE" w:rsidP="00E171B5">
            <w:pPr>
              <w:shd w:val="clear" w:color="auto" w:fill="FFFFFF"/>
              <w:spacing w:after="0" w:line="240" w:lineRule="auto"/>
              <w:jc w:val="both"/>
              <w:rPr>
                <w:rFonts w:eastAsia="Times New Roman"/>
                <w:b/>
                <w:sz w:val="20"/>
                <w:szCs w:val="20"/>
              </w:rPr>
            </w:pPr>
            <w:proofErr w:type="spellStart"/>
            <w:r w:rsidRPr="00E171B5">
              <w:rPr>
                <w:rFonts w:eastAsia="Times New Roman"/>
                <w:b/>
                <w:sz w:val="20"/>
                <w:szCs w:val="20"/>
              </w:rPr>
              <w:t>Арабаев</w:t>
            </w:r>
            <w:proofErr w:type="spellEnd"/>
            <w:r w:rsidRPr="00E171B5">
              <w:rPr>
                <w:rFonts w:eastAsia="Times New Roman"/>
                <w:b/>
                <w:sz w:val="20"/>
                <w:szCs w:val="20"/>
              </w:rPr>
              <w:t xml:space="preserve"> </w:t>
            </w:r>
            <w:proofErr w:type="spellStart"/>
            <w:r w:rsidRPr="00E171B5">
              <w:rPr>
                <w:rFonts w:eastAsia="Times New Roman"/>
                <w:b/>
                <w:sz w:val="20"/>
                <w:szCs w:val="20"/>
              </w:rPr>
              <w:t>Чолпонкул</w:t>
            </w:r>
            <w:proofErr w:type="spellEnd"/>
            <w:r w:rsidRPr="00E171B5">
              <w:rPr>
                <w:rFonts w:eastAsia="Times New Roman"/>
                <w:b/>
                <w:sz w:val="20"/>
                <w:szCs w:val="20"/>
              </w:rPr>
              <w:t xml:space="preserve"> Исаевич</w:t>
            </w:r>
          </w:p>
          <w:p w:rsidR="00573FBE" w:rsidRPr="00E171B5" w:rsidRDefault="00573FBE" w:rsidP="00E171B5">
            <w:pPr>
              <w:shd w:val="clear" w:color="auto" w:fill="FFFFFF"/>
              <w:spacing w:after="0" w:line="240" w:lineRule="auto"/>
              <w:jc w:val="both"/>
              <w:rPr>
                <w:rFonts w:eastAsia="Times New Roman"/>
                <w:b/>
                <w:sz w:val="20"/>
                <w:szCs w:val="20"/>
              </w:rPr>
            </w:pPr>
          </w:p>
        </w:tc>
      </w:tr>
      <w:tr w:rsidR="00573FBE" w:rsidRPr="00E171B5" w:rsidTr="00F462DD">
        <w:trPr>
          <w:trHeight w:val="677"/>
        </w:trPr>
        <w:tc>
          <w:tcPr>
            <w:tcW w:w="4242" w:type="dxa"/>
            <w:shd w:val="clear" w:color="auto" w:fill="auto"/>
          </w:tcPr>
          <w:p w:rsidR="00573FBE" w:rsidRPr="00E171B5" w:rsidRDefault="0082700C" w:rsidP="00E171B5">
            <w:pPr>
              <w:spacing w:after="0" w:line="240" w:lineRule="auto"/>
              <w:rPr>
                <w:rFonts w:eastAsia="Calibri"/>
                <w:sz w:val="20"/>
                <w:szCs w:val="20"/>
              </w:rPr>
            </w:pPr>
            <w:r w:rsidRPr="00E171B5">
              <w:rPr>
                <w:rFonts w:eastAsia="Times New Roman"/>
                <w:b/>
                <w:sz w:val="20"/>
                <w:szCs w:val="20"/>
              </w:rPr>
              <w:t xml:space="preserve">      </w:t>
            </w:r>
            <w:r w:rsidR="00573FBE" w:rsidRPr="00E171B5">
              <w:rPr>
                <w:rFonts w:eastAsia="Times New Roman"/>
                <w:b/>
                <w:sz w:val="20"/>
                <w:szCs w:val="20"/>
              </w:rPr>
              <w:t>Официальные оппоненты:</w:t>
            </w:r>
          </w:p>
        </w:tc>
        <w:tc>
          <w:tcPr>
            <w:tcW w:w="5273" w:type="dxa"/>
            <w:shd w:val="clear" w:color="auto" w:fill="auto"/>
          </w:tcPr>
          <w:p w:rsidR="00573FBE" w:rsidRPr="00E171B5" w:rsidRDefault="00573FBE" w:rsidP="00E171B5">
            <w:pPr>
              <w:shd w:val="clear" w:color="auto" w:fill="FFFFFF"/>
              <w:spacing w:after="0" w:line="240" w:lineRule="auto"/>
              <w:jc w:val="both"/>
              <w:rPr>
                <w:rFonts w:eastAsia="Times New Roman"/>
                <w:sz w:val="20"/>
                <w:szCs w:val="20"/>
              </w:rPr>
            </w:pPr>
            <w:r w:rsidRPr="00E171B5">
              <w:rPr>
                <w:rFonts w:eastAsia="Times New Roman"/>
                <w:sz w:val="20"/>
                <w:szCs w:val="20"/>
              </w:rPr>
              <w:t xml:space="preserve">доктор юридических наук, </w:t>
            </w:r>
            <w:r w:rsidR="00140D6A" w:rsidRPr="00E171B5">
              <w:rPr>
                <w:rFonts w:eastAsia="Times New Roman"/>
                <w:sz w:val="20"/>
                <w:szCs w:val="20"/>
              </w:rPr>
              <w:t>профессор</w:t>
            </w:r>
            <w:r w:rsidRPr="00E171B5">
              <w:rPr>
                <w:rFonts w:eastAsia="Times New Roman"/>
                <w:sz w:val="20"/>
                <w:szCs w:val="20"/>
              </w:rPr>
              <w:t xml:space="preserve"> </w:t>
            </w:r>
          </w:p>
          <w:p w:rsidR="00573FBE" w:rsidRPr="00E171B5" w:rsidRDefault="00573FBE" w:rsidP="00E171B5">
            <w:pPr>
              <w:shd w:val="clear" w:color="auto" w:fill="FFFFFF"/>
              <w:spacing w:after="0" w:line="240" w:lineRule="auto"/>
              <w:jc w:val="both"/>
              <w:rPr>
                <w:rFonts w:eastAsia="Times New Roman"/>
                <w:b/>
                <w:sz w:val="20"/>
                <w:szCs w:val="20"/>
              </w:rPr>
            </w:pPr>
            <w:proofErr w:type="spellStart"/>
            <w:r w:rsidRPr="00E171B5">
              <w:rPr>
                <w:rFonts w:eastAsia="Times New Roman"/>
                <w:b/>
                <w:sz w:val="20"/>
                <w:szCs w:val="20"/>
              </w:rPr>
              <w:t>Самарходжаев</w:t>
            </w:r>
            <w:proofErr w:type="spellEnd"/>
            <w:r w:rsidRPr="00E171B5">
              <w:rPr>
                <w:rFonts w:eastAsia="Times New Roman"/>
                <w:b/>
                <w:sz w:val="20"/>
                <w:szCs w:val="20"/>
              </w:rPr>
              <w:t xml:space="preserve"> Б</w:t>
            </w:r>
            <w:r w:rsidR="00D735A5" w:rsidRPr="00E171B5">
              <w:rPr>
                <w:rFonts w:eastAsia="Times New Roman"/>
                <w:b/>
                <w:sz w:val="20"/>
                <w:szCs w:val="20"/>
              </w:rPr>
              <w:t>а</w:t>
            </w:r>
            <w:r w:rsidRPr="00E171B5">
              <w:rPr>
                <w:rFonts w:eastAsia="Times New Roman"/>
                <w:b/>
                <w:sz w:val="20"/>
                <w:szCs w:val="20"/>
              </w:rPr>
              <w:t>т</w:t>
            </w:r>
            <w:r w:rsidR="00D735A5" w:rsidRPr="00E171B5">
              <w:rPr>
                <w:rFonts w:eastAsia="Times New Roman"/>
                <w:b/>
                <w:sz w:val="20"/>
                <w:szCs w:val="20"/>
              </w:rPr>
              <w:t>ы</w:t>
            </w:r>
            <w:r w:rsidRPr="00E171B5">
              <w:rPr>
                <w:rFonts w:eastAsia="Times New Roman"/>
                <w:b/>
                <w:sz w:val="20"/>
                <w:szCs w:val="20"/>
              </w:rPr>
              <w:t xml:space="preserve">р </w:t>
            </w:r>
            <w:proofErr w:type="spellStart"/>
            <w:r w:rsidRPr="00E171B5">
              <w:rPr>
                <w:rFonts w:eastAsia="Times New Roman"/>
                <w:b/>
                <w:sz w:val="20"/>
                <w:szCs w:val="20"/>
              </w:rPr>
              <w:t>Билялович</w:t>
            </w:r>
            <w:proofErr w:type="spellEnd"/>
          </w:p>
          <w:p w:rsidR="00573FBE" w:rsidRPr="00E171B5" w:rsidRDefault="00573FBE" w:rsidP="00E171B5">
            <w:pPr>
              <w:shd w:val="clear" w:color="auto" w:fill="FFFFFF"/>
              <w:spacing w:after="0" w:line="240" w:lineRule="auto"/>
              <w:jc w:val="both"/>
              <w:rPr>
                <w:rFonts w:eastAsia="Times New Roman"/>
                <w:b/>
                <w:sz w:val="20"/>
                <w:szCs w:val="20"/>
              </w:rPr>
            </w:pPr>
          </w:p>
        </w:tc>
      </w:tr>
      <w:tr w:rsidR="00573FBE" w:rsidRPr="00E171B5" w:rsidTr="00F462DD">
        <w:trPr>
          <w:trHeight w:val="669"/>
        </w:trPr>
        <w:tc>
          <w:tcPr>
            <w:tcW w:w="4242" w:type="dxa"/>
            <w:shd w:val="clear" w:color="auto" w:fill="auto"/>
          </w:tcPr>
          <w:p w:rsidR="00573FBE" w:rsidRPr="00E171B5" w:rsidRDefault="00573FBE" w:rsidP="00E171B5">
            <w:pPr>
              <w:spacing w:after="0" w:line="240" w:lineRule="auto"/>
              <w:rPr>
                <w:rFonts w:eastAsia="Calibri"/>
                <w:sz w:val="20"/>
                <w:szCs w:val="20"/>
              </w:rPr>
            </w:pPr>
          </w:p>
        </w:tc>
        <w:tc>
          <w:tcPr>
            <w:tcW w:w="5273" w:type="dxa"/>
            <w:shd w:val="clear" w:color="auto" w:fill="auto"/>
          </w:tcPr>
          <w:p w:rsidR="00573FBE" w:rsidRPr="00E171B5" w:rsidRDefault="00573FBE" w:rsidP="00E171B5">
            <w:pPr>
              <w:spacing w:after="0" w:line="240" w:lineRule="auto"/>
              <w:jc w:val="both"/>
              <w:rPr>
                <w:rFonts w:eastAsia="Times New Roman"/>
                <w:sz w:val="20"/>
                <w:szCs w:val="20"/>
                <w:lang w:eastAsia="ru-RU"/>
              </w:rPr>
            </w:pPr>
            <w:r w:rsidRPr="00E171B5">
              <w:rPr>
                <w:rFonts w:eastAsia="Times New Roman"/>
                <w:sz w:val="20"/>
                <w:szCs w:val="20"/>
                <w:lang w:eastAsia="ru-RU"/>
              </w:rPr>
              <w:t xml:space="preserve">кандидат юридических наук, </w:t>
            </w:r>
            <w:r w:rsidRPr="00E171B5">
              <w:rPr>
                <w:rFonts w:eastAsia="Times New Roman"/>
                <w:sz w:val="20"/>
                <w:szCs w:val="20"/>
              </w:rPr>
              <w:t>доцент</w:t>
            </w:r>
          </w:p>
          <w:p w:rsidR="00573FBE" w:rsidRPr="00E171B5" w:rsidRDefault="00A76FE1" w:rsidP="00E171B5">
            <w:pPr>
              <w:spacing w:after="0" w:line="240" w:lineRule="auto"/>
              <w:jc w:val="both"/>
              <w:rPr>
                <w:rFonts w:eastAsia="Times New Roman"/>
                <w:b/>
                <w:sz w:val="20"/>
                <w:szCs w:val="20"/>
                <w:lang w:eastAsia="ru-RU"/>
              </w:rPr>
            </w:pPr>
            <w:proofErr w:type="spellStart"/>
            <w:r w:rsidRPr="00E171B5">
              <w:rPr>
                <w:rFonts w:eastAsia="Times New Roman"/>
                <w:b/>
                <w:sz w:val="20"/>
                <w:szCs w:val="20"/>
                <w:lang w:eastAsia="ru-RU"/>
              </w:rPr>
              <w:t>Пригода</w:t>
            </w:r>
            <w:proofErr w:type="spellEnd"/>
            <w:r w:rsidRPr="00E171B5">
              <w:rPr>
                <w:rFonts w:eastAsia="Times New Roman"/>
                <w:b/>
                <w:sz w:val="20"/>
                <w:szCs w:val="20"/>
                <w:lang w:eastAsia="ru-RU"/>
              </w:rPr>
              <w:t xml:space="preserve"> Надежда Петровна</w:t>
            </w:r>
          </w:p>
          <w:p w:rsidR="00573FBE" w:rsidRPr="00E171B5" w:rsidRDefault="00573FBE" w:rsidP="00E171B5">
            <w:pPr>
              <w:spacing w:after="0" w:line="240" w:lineRule="auto"/>
              <w:jc w:val="both"/>
              <w:rPr>
                <w:rFonts w:eastAsia="Times New Roman"/>
                <w:b/>
                <w:sz w:val="20"/>
                <w:szCs w:val="20"/>
                <w:lang w:eastAsia="ru-RU"/>
              </w:rPr>
            </w:pPr>
          </w:p>
        </w:tc>
      </w:tr>
      <w:tr w:rsidR="00573FBE" w:rsidRPr="00E171B5" w:rsidTr="00E171B5">
        <w:trPr>
          <w:trHeight w:val="1565"/>
        </w:trPr>
        <w:tc>
          <w:tcPr>
            <w:tcW w:w="4242" w:type="dxa"/>
            <w:shd w:val="clear" w:color="auto" w:fill="auto"/>
          </w:tcPr>
          <w:p w:rsidR="00573FBE" w:rsidRPr="00E171B5" w:rsidRDefault="0082700C" w:rsidP="00E171B5">
            <w:pPr>
              <w:spacing w:after="0" w:line="240" w:lineRule="auto"/>
              <w:rPr>
                <w:rFonts w:eastAsia="Calibri"/>
                <w:sz w:val="20"/>
                <w:szCs w:val="20"/>
              </w:rPr>
            </w:pPr>
            <w:r w:rsidRPr="00E171B5">
              <w:rPr>
                <w:rFonts w:eastAsia="Times New Roman"/>
                <w:b/>
                <w:bCs/>
                <w:spacing w:val="1"/>
                <w:sz w:val="20"/>
                <w:szCs w:val="20"/>
                <w:lang w:eastAsia="ru-RU"/>
              </w:rPr>
              <w:t xml:space="preserve">       </w:t>
            </w:r>
            <w:r w:rsidR="00573FBE" w:rsidRPr="00E171B5">
              <w:rPr>
                <w:rFonts w:eastAsia="Times New Roman"/>
                <w:b/>
                <w:bCs/>
                <w:spacing w:val="1"/>
                <w:sz w:val="20"/>
                <w:szCs w:val="20"/>
                <w:lang w:eastAsia="ru-RU"/>
              </w:rPr>
              <w:t>Ведущая организация:</w:t>
            </w:r>
            <w:r w:rsidR="00573FBE" w:rsidRPr="00E171B5">
              <w:rPr>
                <w:rFonts w:eastAsia="Times New Roman"/>
                <w:bCs/>
                <w:spacing w:val="1"/>
                <w:sz w:val="20"/>
                <w:szCs w:val="20"/>
                <w:lang w:eastAsia="ru-RU"/>
              </w:rPr>
              <w:t xml:space="preserve">    </w:t>
            </w:r>
          </w:p>
        </w:tc>
        <w:tc>
          <w:tcPr>
            <w:tcW w:w="5273" w:type="dxa"/>
            <w:shd w:val="clear" w:color="auto" w:fill="auto"/>
          </w:tcPr>
          <w:p w:rsidR="00F462DD" w:rsidRDefault="00D735A5" w:rsidP="00E171B5">
            <w:pPr>
              <w:widowControl w:val="0"/>
              <w:shd w:val="clear" w:color="auto" w:fill="FFFFFF"/>
              <w:autoSpaceDE w:val="0"/>
              <w:autoSpaceDN w:val="0"/>
              <w:adjustRightInd w:val="0"/>
              <w:spacing w:after="0" w:line="240" w:lineRule="auto"/>
              <w:rPr>
                <w:rFonts w:eastAsia="Calibri"/>
                <w:color w:val="222222"/>
                <w:sz w:val="20"/>
                <w:szCs w:val="20"/>
              </w:rPr>
            </w:pPr>
            <w:r w:rsidRPr="00E171B5">
              <w:rPr>
                <w:rFonts w:eastAsia="Times New Roman"/>
                <w:bCs/>
                <w:spacing w:val="1"/>
                <w:sz w:val="20"/>
                <w:szCs w:val="20"/>
                <w:lang w:eastAsia="ru-RU"/>
              </w:rPr>
              <w:t>кафедра Гражданского и семейного права Кыргызской</w:t>
            </w:r>
            <w:r w:rsidR="006D5B8E" w:rsidRPr="00E171B5">
              <w:rPr>
                <w:rFonts w:eastAsia="Times New Roman"/>
                <w:bCs/>
                <w:spacing w:val="1"/>
                <w:sz w:val="20"/>
                <w:szCs w:val="20"/>
                <w:lang w:eastAsia="ru-RU"/>
              </w:rPr>
              <w:t xml:space="preserve"> г</w:t>
            </w:r>
            <w:r w:rsidRPr="00E171B5">
              <w:rPr>
                <w:rFonts w:eastAsia="Times New Roman"/>
                <w:bCs/>
                <w:spacing w:val="1"/>
                <w:sz w:val="20"/>
                <w:szCs w:val="20"/>
                <w:lang w:eastAsia="ru-RU"/>
              </w:rPr>
              <w:t>осударственной юридической академии при Правительстве</w:t>
            </w:r>
            <w:r w:rsidR="0082700C" w:rsidRPr="00E171B5">
              <w:rPr>
                <w:rFonts w:eastAsia="Times New Roman"/>
                <w:bCs/>
                <w:spacing w:val="1"/>
                <w:sz w:val="20"/>
                <w:szCs w:val="20"/>
                <w:lang w:eastAsia="ru-RU"/>
              </w:rPr>
              <w:t xml:space="preserve"> </w:t>
            </w:r>
            <w:r w:rsidRPr="00E171B5">
              <w:rPr>
                <w:rFonts w:eastAsia="Times New Roman"/>
                <w:bCs/>
                <w:spacing w:val="1"/>
                <w:sz w:val="20"/>
                <w:szCs w:val="20"/>
                <w:lang w:eastAsia="ru-RU"/>
              </w:rPr>
              <w:t>Кыргызской Республики,</w:t>
            </w:r>
            <w:r w:rsidR="00573FBE" w:rsidRPr="00E171B5">
              <w:rPr>
                <w:rFonts w:eastAsia="Times New Roman"/>
                <w:bCs/>
                <w:spacing w:val="1"/>
                <w:sz w:val="20"/>
                <w:szCs w:val="20"/>
                <w:lang w:eastAsia="ru-RU"/>
              </w:rPr>
              <w:t xml:space="preserve"> адрес:</w:t>
            </w:r>
            <w:r w:rsidR="00573FBE" w:rsidRPr="00E171B5">
              <w:rPr>
                <w:rFonts w:eastAsia="Calibri"/>
                <w:sz w:val="20"/>
                <w:szCs w:val="20"/>
              </w:rPr>
              <w:t xml:space="preserve"> 7200</w:t>
            </w:r>
            <w:r w:rsidRPr="00E171B5">
              <w:rPr>
                <w:rFonts w:eastAsia="Calibri"/>
                <w:sz w:val="20"/>
                <w:szCs w:val="20"/>
              </w:rPr>
              <w:t>01</w:t>
            </w:r>
            <w:r w:rsidR="00573FBE" w:rsidRPr="00E171B5">
              <w:rPr>
                <w:rFonts w:eastAsia="Calibri"/>
                <w:color w:val="222222"/>
                <w:sz w:val="20"/>
                <w:szCs w:val="20"/>
              </w:rPr>
              <w:t>,</w:t>
            </w:r>
            <w:r w:rsidR="00140D6A" w:rsidRPr="00E171B5">
              <w:rPr>
                <w:rFonts w:eastAsia="Calibri"/>
                <w:color w:val="222222"/>
                <w:sz w:val="20"/>
                <w:szCs w:val="20"/>
              </w:rPr>
              <w:t xml:space="preserve"> </w:t>
            </w:r>
          </w:p>
          <w:p w:rsidR="00573FBE" w:rsidRPr="00E171B5" w:rsidRDefault="00573FBE" w:rsidP="00E171B5">
            <w:pPr>
              <w:widowControl w:val="0"/>
              <w:shd w:val="clear" w:color="auto" w:fill="FFFFFF"/>
              <w:autoSpaceDE w:val="0"/>
              <w:autoSpaceDN w:val="0"/>
              <w:adjustRightInd w:val="0"/>
              <w:spacing w:after="0" w:line="240" w:lineRule="auto"/>
              <w:rPr>
                <w:rFonts w:eastAsia="Times New Roman"/>
                <w:bCs/>
                <w:spacing w:val="1"/>
                <w:sz w:val="20"/>
                <w:szCs w:val="20"/>
                <w:lang w:eastAsia="ru-RU"/>
              </w:rPr>
            </w:pPr>
            <w:r w:rsidRPr="00E171B5">
              <w:rPr>
                <w:rFonts w:eastAsia="Times New Roman"/>
                <w:bCs/>
                <w:spacing w:val="1"/>
                <w:sz w:val="20"/>
                <w:szCs w:val="20"/>
                <w:lang w:eastAsia="ru-RU"/>
              </w:rPr>
              <w:t xml:space="preserve">г. Бишкек, </w:t>
            </w:r>
            <w:r w:rsidR="00D735A5" w:rsidRPr="00E171B5">
              <w:rPr>
                <w:color w:val="000000"/>
                <w:sz w:val="20"/>
                <w:szCs w:val="20"/>
                <w:shd w:val="clear" w:color="auto" w:fill="FFFFFF"/>
              </w:rPr>
              <w:t>пр. Чуй 180 А.</w:t>
            </w:r>
          </w:p>
        </w:tc>
      </w:tr>
    </w:tbl>
    <w:p w:rsidR="00573FBE" w:rsidRPr="00E171B5" w:rsidRDefault="00573FBE" w:rsidP="00E171B5">
      <w:pPr>
        <w:spacing w:after="0" w:line="240" w:lineRule="auto"/>
        <w:ind w:firstLine="425"/>
        <w:rPr>
          <w:rFonts w:eastAsia="Calibri"/>
          <w:sz w:val="20"/>
          <w:szCs w:val="20"/>
        </w:rPr>
      </w:pPr>
    </w:p>
    <w:p w:rsidR="00573FBE" w:rsidRPr="00E171B5" w:rsidRDefault="00573FBE" w:rsidP="00E171B5">
      <w:pPr>
        <w:shd w:val="clear" w:color="auto" w:fill="FFFFFF"/>
        <w:spacing w:after="0" w:line="240" w:lineRule="auto"/>
        <w:ind w:firstLine="425"/>
        <w:jc w:val="both"/>
        <w:rPr>
          <w:rFonts w:eastAsia="Times New Roman"/>
          <w:sz w:val="20"/>
          <w:szCs w:val="20"/>
        </w:rPr>
      </w:pPr>
      <w:r w:rsidRPr="00E171B5">
        <w:rPr>
          <w:rFonts w:eastAsia="Times New Roman"/>
          <w:bCs/>
          <w:sz w:val="20"/>
          <w:szCs w:val="20"/>
        </w:rPr>
        <w:t>Защита состоится</w:t>
      </w:r>
      <w:r w:rsidRPr="00E171B5">
        <w:rPr>
          <w:rFonts w:eastAsia="Times New Roman"/>
          <w:sz w:val="20"/>
          <w:szCs w:val="20"/>
        </w:rPr>
        <w:t xml:space="preserve">  </w:t>
      </w:r>
      <w:r w:rsidR="00A76FE1" w:rsidRPr="00E171B5">
        <w:rPr>
          <w:rFonts w:eastAsia="Times New Roman"/>
          <w:sz w:val="20"/>
          <w:szCs w:val="20"/>
        </w:rPr>
        <w:t xml:space="preserve">21 ноября </w:t>
      </w:r>
      <w:r w:rsidRPr="00E171B5">
        <w:rPr>
          <w:rFonts w:eastAsia="Times New Roman"/>
          <w:sz w:val="20"/>
          <w:szCs w:val="20"/>
        </w:rPr>
        <w:t>2015 года в 1</w:t>
      </w:r>
      <w:r w:rsidR="00A76FE1" w:rsidRPr="00E171B5">
        <w:rPr>
          <w:rFonts w:eastAsia="Times New Roman"/>
          <w:sz w:val="20"/>
          <w:szCs w:val="20"/>
        </w:rPr>
        <w:t>0</w:t>
      </w:r>
      <w:r w:rsidRPr="00E171B5">
        <w:rPr>
          <w:rFonts w:eastAsia="Times New Roman"/>
          <w:sz w:val="20"/>
          <w:szCs w:val="20"/>
        </w:rPr>
        <w:t>.00 часов на</w:t>
      </w:r>
      <w:r w:rsidRPr="00E171B5">
        <w:rPr>
          <w:rFonts w:eastAsia="Times New Roman"/>
          <w:spacing w:val="1"/>
          <w:sz w:val="20"/>
          <w:szCs w:val="20"/>
        </w:rPr>
        <w:t xml:space="preserve"> заседании Диссертаци</w:t>
      </w:r>
      <w:r w:rsidRPr="00E171B5">
        <w:rPr>
          <w:rFonts w:eastAsia="Times New Roman"/>
          <w:spacing w:val="2"/>
          <w:sz w:val="20"/>
          <w:szCs w:val="20"/>
        </w:rPr>
        <w:t>онного совета Д.12.15.511 по защите диссертаций на соиска</w:t>
      </w:r>
      <w:r w:rsidRPr="00E171B5">
        <w:rPr>
          <w:rFonts w:eastAsia="Times New Roman"/>
          <w:spacing w:val="2"/>
          <w:sz w:val="20"/>
          <w:szCs w:val="20"/>
        </w:rPr>
        <w:softHyphen/>
      </w:r>
      <w:r w:rsidRPr="00E171B5">
        <w:rPr>
          <w:rFonts w:eastAsia="Times New Roman"/>
          <w:sz w:val="20"/>
          <w:szCs w:val="20"/>
        </w:rPr>
        <w:t>ние ученой степени доктора (кандидата) юридических наук при Кыргызском национальном университете имени Ж</w:t>
      </w:r>
      <w:r w:rsidR="0082700C" w:rsidRPr="00E171B5">
        <w:rPr>
          <w:rFonts w:eastAsia="Times New Roman"/>
          <w:sz w:val="20"/>
          <w:szCs w:val="20"/>
        </w:rPr>
        <w:t xml:space="preserve">. </w:t>
      </w:r>
      <w:proofErr w:type="spellStart"/>
      <w:r w:rsidRPr="00E171B5">
        <w:rPr>
          <w:rFonts w:eastAsia="Times New Roman"/>
          <w:sz w:val="20"/>
          <w:szCs w:val="20"/>
        </w:rPr>
        <w:t>Баласагына</w:t>
      </w:r>
      <w:proofErr w:type="spellEnd"/>
      <w:r w:rsidRPr="00E171B5">
        <w:rPr>
          <w:rFonts w:eastAsia="Times New Roman"/>
          <w:sz w:val="20"/>
          <w:szCs w:val="20"/>
        </w:rPr>
        <w:t xml:space="preserve"> и Международном университете Кыргызстана  по адресу:</w:t>
      </w:r>
      <w:r w:rsidR="00A76FE1" w:rsidRPr="00E171B5">
        <w:rPr>
          <w:rFonts w:eastAsia="Times New Roman"/>
          <w:spacing w:val="1"/>
          <w:sz w:val="20"/>
          <w:szCs w:val="20"/>
        </w:rPr>
        <w:t xml:space="preserve"> 720001, </w:t>
      </w:r>
      <w:r w:rsidR="00F462DD">
        <w:rPr>
          <w:rFonts w:eastAsia="Times New Roman"/>
          <w:spacing w:val="1"/>
          <w:sz w:val="20"/>
          <w:szCs w:val="20"/>
        </w:rPr>
        <w:t xml:space="preserve">                               </w:t>
      </w:r>
      <w:r w:rsidR="00A76FE1" w:rsidRPr="00E171B5">
        <w:rPr>
          <w:rFonts w:eastAsia="Times New Roman"/>
          <w:spacing w:val="1"/>
          <w:sz w:val="20"/>
          <w:szCs w:val="20"/>
        </w:rPr>
        <w:t xml:space="preserve">г. Бишкек, </w:t>
      </w:r>
      <w:r w:rsidRPr="00E171B5">
        <w:rPr>
          <w:rFonts w:eastAsia="Times New Roman"/>
          <w:spacing w:val="1"/>
          <w:sz w:val="20"/>
          <w:szCs w:val="20"/>
        </w:rPr>
        <w:t>ул. Киевская 132, корпус № 2, аудитория № 209.</w:t>
      </w:r>
    </w:p>
    <w:p w:rsidR="00573FBE" w:rsidRPr="00E171B5" w:rsidRDefault="00573FBE" w:rsidP="00E171B5">
      <w:pPr>
        <w:shd w:val="clear" w:color="auto" w:fill="FFFFFF"/>
        <w:spacing w:after="0" w:line="240" w:lineRule="auto"/>
        <w:ind w:firstLine="425"/>
        <w:jc w:val="both"/>
        <w:rPr>
          <w:rFonts w:eastAsia="Times New Roman"/>
          <w:sz w:val="20"/>
          <w:szCs w:val="20"/>
        </w:rPr>
      </w:pPr>
      <w:r w:rsidRPr="00E171B5">
        <w:rPr>
          <w:rFonts w:eastAsia="Times New Roman"/>
          <w:sz w:val="20"/>
          <w:szCs w:val="20"/>
        </w:rPr>
        <w:t>С диссертацией можно ознакомиться в научной библиотеке Кыргызского национального университета им. Ж.</w:t>
      </w:r>
      <w:r w:rsidR="0082700C" w:rsidRPr="00E171B5">
        <w:rPr>
          <w:rFonts w:eastAsia="Times New Roman"/>
          <w:sz w:val="20"/>
          <w:szCs w:val="20"/>
        </w:rPr>
        <w:t xml:space="preserve"> </w:t>
      </w:r>
      <w:proofErr w:type="spellStart"/>
      <w:r w:rsidRPr="00E171B5">
        <w:rPr>
          <w:rFonts w:eastAsia="Times New Roman"/>
          <w:sz w:val="20"/>
          <w:szCs w:val="20"/>
        </w:rPr>
        <w:t>Баласагына</w:t>
      </w:r>
      <w:proofErr w:type="spellEnd"/>
      <w:r w:rsidRPr="00E171B5">
        <w:rPr>
          <w:rFonts w:eastAsia="Times New Roman"/>
          <w:sz w:val="20"/>
          <w:szCs w:val="20"/>
        </w:rPr>
        <w:t xml:space="preserve"> по адресу: 720024,</w:t>
      </w:r>
      <w:r w:rsidR="00D735A5" w:rsidRPr="00E171B5">
        <w:rPr>
          <w:rFonts w:eastAsia="Times New Roman"/>
          <w:sz w:val="20"/>
          <w:szCs w:val="20"/>
        </w:rPr>
        <w:t xml:space="preserve"> </w:t>
      </w:r>
      <w:r w:rsidRPr="00E171B5">
        <w:rPr>
          <w:rFonts w:eastAsia="Times New Roman"/>
          <w:sz w:val="20"/>
          <w:szCs w:val="20"/>
        </w:rPr>
        <w:t xml:space="preserve">г. Бишкек, ул. </w:t>
      </w:r>
      <w:proofErr w:type="spellStart"/>
      <w:r w:rsidRPr="00E171B5">
        <w:rPr>
          <w:rFonts w:eastAsia="Times New Roman"/>
          <w:sz w:val="20"/>
          <w:szCs w:val="20"/>
        </w:rPr>
        <w:t>Жибек</w:t>
      </w:r>
      <w:proofErr w:type="spellEnd"/>
      <w:r w:rsidRPr="00E171B5">
        <w:rPr>
          <w:rFonts w:eastAsia="Times New Roman"/>
          <w:sz w:val="20"/>
          <w:szCs w:val="20"/>
        </w:rPr>
        <w:t xml:space="preserve"> </w:t>
      </w:r>
      <w:proofErr w:type="spellStart"/>
      <w:r w:rsidRPr="00E171B5">
        <w:rPr>
          <w:rFonts w:eastAsia="Times New Roman"/>
          <w:sz w:val="20"/>
          <w:szCs w:val="20"/>
        </w:rPr>
        <w:t>Жолу</w:t>
      </w:r>
      <w:proofErr w:type="spellEnd"/>
      <w:r w:rsidRPr="00E171B5">
        <w:rPr>
          <w:rFonts w:eastAsia="Times New Roman"/>
          <w:sz w:val="20"/>
          <w:szCs w:val="20"/>
        </w:rPr>
        <w:t>, 394, корп.8.</w:t>
      </w:r>
    </w:p>
    <w:p w:rsidR="00573FBE" w:rsidRPr="00E171B5" w:rsidRDefault="00573FBE" w:rsidP="00E171B5">
      <w:pPr>
        <w:shd w:val="clear" w:color="auto" w:fill="FFFFFF"/>
        <w:spacing w:after="0" w:line="240" w:lineRule="auto"/>
        <w:ind w:firstLine="425"/>
        <w:jc w:val="both"/>
        <w:rPr>
          <w:rFonts w:eastAsia="Times New Roman"/>
          <w:sz w:val="20"/>
          <w:szCs w:val="20"/>
        </w:rPr>
      </w:pPr>
    </w:p>
    <w:p w:rsidR="00F462DD" w:rsidRDefault="00F462DD" w:rsidP="00E171B5">
      <w:pPr>
        <w:shd w:val="clear" w:color="auto" w:fill="FFFFFF"/>
        <w:spacing w:after="0" w:line="240" w:lineRule="auto"/>
        <w:ind w:firstLine="425"/>
        <w:jc w:val="both"/>
        <w:rPr>
          <w:rFonts w:eastAsia="Times New Roman"/>
          <w:sz w:val="20"/>
          <w:szCs w:val="20"/>
        </w:rPr>
      </w:pPr>
    </w:p>
    <w:p w:rsidR="00573FBE" w:rsidRPr="00E171B5" w:rsidRDefault="00573FBE" w:rsidP="00E171B5">
      <w:pPr>
        <w:shd w:val="clear" w:color="auto" w:fill="FFFFFF"/>
        <w:spacing w:after="0" w:line="240" w:lineRule="auto"/>
        <w:ind w:firstLine="425"/>
        <w:jc w:val="both"/>
        <w:rPr>
          <w:rFonts w:eastAsia="Times New Roman"/>
          <w:sz w:val="20"/>
          <w:szCs w:val="20"/>
        </w:rPr>
      </w:pPr>
      <w:r w:rsidRPr="00E171B5">
        <w:rPr>
          <w:rFonts w:eastAsia="Times New Roman"/>
          <w:sz w:val="20"/>
          <w:szCs w:val="20"/>
        </w:rPr>
        <w:t xml:space="preserve">Автореферат разослан «      » </w:t>
      </w:r>
      <w:r w:rsidR="00D735A5" w:rsidRPr="00E171B5">
        <w:rPr>
          <w:rFonts w:eastAsia="Times New Roman"/>
          <w:sz w:val="20"/>
          <w:szCs w:val="20"/>
        </w:rPr>
        <w:t>октября</w:t>
      </w:r>
      <w:r w:rsidRPr="00E171B5">
        <w:rPr>
          <w:rFonts w:eastAsia="Times New Roman"/>
          <w:sz w:val="20"/>
          <w:szCs w:val="20"/>
        </w:rPr>
        <w:t xml:space="preserve"> 2015 года.</w:t>
      </w:r>
    </w:p>
    <w:p w:rsidR="00573FBE" w:rsidRDefault="00573FBE" w:rsidP="00E171B5">
      <w:pPr>
        <w:spacing w:after="0" w:line="240" w:lineRule="auto"/>
        <w:ind w:firstLine="425"/>
        <w:rPr>
          <w:rFonts w:eastAsia="Times New Roman"/>
          <w:sz w:val="20"/>
          <w:szCs w:val="20"/>
        </w:rPr>
      </w:pPr>
    </w:p>
    <w:p w:rsidR="00E171B5" w:rsidRDefault="00E171B5" w:rsidP="00E171B5">
      <w:pPr>
        <w:spacing w:after="0" w:line="240" w:lineRule="auto"/>
        <w:ind w:firstLine="425"/>
        <w:rPr>
          <w:rFonts w:eastAsia="Times New Roman"/>
          <w:sz w:val="20"/>
          <w:szCs w:val="20"/>
        </w:rPr>
      </w:pPr>
    </w:p>
    <w:p w:rsidR="00F462DD" w:rsidRPr="00E171B5" w:rsidRDefault="00F462DD" w:rsidP="00E171B5">
      <w:pPr>
        <w:spacing w:after="0" w:line="240" w:lineRule="auto"/>
        <w:ind w:firstLine="425"/>
        <w:rPr>
          <w:rFonts w:eastAsia="Times New Roman"/>
          <w:sz w:val="20"/>
          <w:szCs w:val="20"/>
        </w:rPr>
      </w:pPr>
    </w:p>
    <w:p w:rsidR="00573FBE" w:rsidRPr="00E171B5" w:rsidRDefault="00573FBE" w:rsidP="00E171B5">
      <w:pPr>
        <w:spacing w:after="0" w:line="240" w:lineRule="auto"/>
        <w:ind w:firstLine="425"/>
        <w:rPr>
          <w:rFonts w:eastAsia="Times New Roman"/>
          <w:sz w:val="20"/>
          <w:szCs w:val="20"/>
        </w:rPr>
      </w:pPr>
    </w:p>
    <w:p w:rsidR="00573FBE" w:rsidRPr="00E171B5" w:rsidRDefault="00573FBE" w:rsidP="00E171B5">
      <w:pPr>
        <w:spacing w:after="0" w:line="240" w:lineRule="auto"/>
        <w:rPr>
          <w:rFonts w:eastAsia="Times New Roman"/>
          <w:sz w:val="20"/>
          <w:szCs w:val="20"/>
        </w:rPr>
      </w:pPr>
      <w:r w:rsidRPr="00E171B5">
        <w:rPr>
          <w:rFonts w:eastAsia="Times New Roman"/>
          <w:sz w:val="20"/>
          <w:szCs w:val="20"/>
        </w:rPr>
        <w:t>Ученый секретарь</w:t>
      </w:r>
    </w:p>
    <w:p w:rsidR="00573FBE" w:rsidRPr="00E171B5" w:rsidRDefault="00573FBE" w:rsidP="00E171B5">
      <w:pPr>
        <w:spacing w:after="0" w:line="240" w:lineRule="auto"/>
        <w:rPr>
          <w:rFonts w:eastAsia="Times New Roman"/>
          <w:sz w:val="20"/>
          <w:szCs w:val="20"/>
        </w:rPr>
      </w:pPr>
      <w:r w:rsidRPr="00E171B5">
        <w:rPr>
          <w:rFonts w:eastAsia="Times New Roman"/>
          <w:sz w:val="20"/>
          <w:szCs w:val="20"/>
        </w:rPr>
        <w:t xml:space="preserve">диссертационного совета, </w:t>
      </w:r>
    </w:p>
    <w:p w:rsidR="00573FBE" w:rsidRPr="00E171B5" w:rsidRDefault="00573FBE" w:rsidP="00E171B5">
      <w:pPr>
        <w:spacing w:after="0" w:line="240" w:lineRule="auto"/>
        <w:rPr>
          <w:rFonts w:eastAsia="Times New Roman"/>
          <w:sz w:val="20"/>
          <w:szCs w:val="20"/>
        </w:rPr>
      </w:pPr>
      <w:r w:rsidRPr="00E171B5">
        <w:rPr>
          <w:rFonts w:eastAsia="Times New Roman"/>
          <w:sz w:val="20"/>
          <w:szCs w:val="20"/>
        </w:rPr>
        <w:t xml:space="preserve">кандидат юридических наук                                  </w:t>
      </w:r>
      <w:r w:rsidR="00D735A5" w:rsidRPr="00E171B5">
        <w:rPr>
          <w:rFonts w:eastAsia="Times New Roman"/>
          <w:sz w:val="20"/>
          <w:szCs w:val="20"/>
        </w:rPr>
        <w:tab/>
      </w:r>
      <w:r w:rsidR="00D735A5" w:rsidRPr="00E171B5">
        <w:rPr>
          <w:rFonts w:eastAsia="Times New Roman"/>
          <w:sz w:val="20"/>
          <w:szCs w:val="20"/>
        </w:rPr>
        <w:tab/>
      </w:r>
      <w:proofErr w:type="spellStart"/>
      <w:r w:rsidRPr="00E171B5">
        <w:rPr>
          <w:rFonts w:eastAsia="Times New Roman"/>
          <w:sz w:val="20"/>
          <w:szCs w:val="20"/>
        </w:rPr>
        <w:t>Насбекова</w:t>
      </w:r>
      <w:proofErr w:type="spellEnd"/>
      <w:r w:rsidRPr="00E171B5">
        <w:rPr>
          <w:rFonts w:eastAsia="Times New Roman"/>
          <w:sz w:val="20"/>
          <w:szCs w:val="20"/>
        </w:rPr>
        <w:t xml:space="preserve">  С.К. </w:t>
      </w:r>
    </w:p>
    <w:p w:rsidR="00F462DD" w:rsidRDefault="00F462DD">
      <w:pPr>
        <w:rPr>
          <w:b/>
          <w:sz w:val="20"/>
          <w:szCs w:val="20"/>
        </w:rPr>
      </w:pPr>
      <w:r>
        <w:rPr>
          <w:b/>
          <w:sz w:val="20"/>
          <w:szCs w:val="20"/>
        </w:rPr>
        <w:br w:type="page"/>
      </w:r>
    </w:p>
    <w:p w:rsidR="003939E7" w:rsidRPr="00E171B5" w:rsidRDefault="003939E7" w:rsidP="00E171B5">
      <w:pPr>
        <w:spacing w:after="0" w:line="240" w:lineRule="auto"/>
        <w:ind w:firstLine="425"/>
        <w:jc w:val="center"/>
        <w:rPr>
          <w:b/>
          <w:sz w:val="20"/>
          <w:szCs w:val="20"/>
        </w:rPr>
      </w:pPr>
      <w:r w:rsidRPr="00E171B5">
        <w:rPr>
          <w:b/>
          <w:sz w:val="20"/>
          <w:szCs w:val="20"/>
        </w:rPr>
        <w:lastRenderedPageBreak/>
        <w:t>ОБЩАЯ ХАРАКТЕРИСТИКА РАБОТЫ</w:t>
      </w:r>
    </w:p>
    <w:p w:rsidR="00D735A5" w:rsidRPr="00E171B5" w:rsidRDefault="00D735A5" w:rsidP="00E171B5">
      <w:pPr>
        <w:spacing w:after="0" w:line="240" w:lineRule="auto"/>
        <w:ind w:firstLine="425"/>
        <w:jc w:val="center"/>
        <w:rPr>
          <w:b/>
          <w:sz w:val="20"/>
          <w:szCs w:val="20"/>
        </w:rPr>
      </w:pPr>
    </w:p>
    <w:p w:rsidR="009A5108" w:rsidRPr="00E171B5" w:rsidRDefault="003939E7" w:rsidP="00E171B5">
      <w:pPr>
        <w:spacing w:after="0" w:line="240" w:lineRule="auto"/>
        <w:ind w:firstLine="425"/>
        <w:jc w:val="both"/>
        <w:rPr>
          <w:sz w:val="20"/>
          <w:szCs w:val="20"/>
        </w:rPr>
      </w:pPr>
      <w:r w:rsidRPr="00E171B5">
        <w:rPr>
          <w:b/>
          <w:sz w:val="20"/>
          <w:szCs w:val="20"/>
        </w:rPr>
        <w:t>Актуальность диссертационной работы.</w:t>
      </w:r>
      <w:r w:rsidRPr="00E171B5">
        <w:rPr>
          <w:sz w:val="20"/>
          <w:szCs w:val="20"/>
        </w:rPr>
        <w:t xml:space="preserve"> </w:t>
      </w:r>
      <w:r w:rsidR="009A5108" w:rsidRPr="00E171B5">
        <w:rPr>
          <w:sz w:val="20"/>
          <w:szCs w:val="20"/>
        </w:rPr>
        <w:t xml:space="preserve">В науке семейного права защита субъективных прав является наиболее ключевым вопросом. </w:t>
      </w:r>
      <w:r w:rsidR="00E9338B" w:rsidRPr="00E171B5">
        <w:rPr>
          <w:sz w:val="20"/>
          <w:szCs w:val="20"/>
        </w:rPr>
        <w:t>Поскольку, существующее положение дел, рост числа внебрачных детей и детей-сирот, ранние браки и др., - следствие подрыва  ценности семьи.</w:t>
      </w:r>
    </w:p>
    <w:p w:rsidR="00D83C34" w:rsidRPr="00E171B5" w:rsidRDefault="00D83C34" w:rsidP="00E171B5">
      <w:pPr>
        <w:spacing w:after="0" w:line="240" w:lineRule="auto"/>
        <w:ind w:firstLine="425"/>
        <w:jc w:val="both"/>
        <w:rPr>
          <w:sz w:val="20"/>
          <w:szCs w:val="20"/>
        </w:rPr>
      </w:pPr>
      <w:r w:rsidRPr="00E171B5">
        <w:rPr>
          <w:sz w:val="20"/>
          <w:szCs w:val="20"/>
        </w:rPr>
        <w:t>На сегодняшний день в законод</w:t>
      </w:r>
      <w:r w:rsidR="00F436C1" w:rsidRPr="00E171B5">
        <w:rPr>
          <w:sz w:val="20"/>
          <w:szCs w:val="20"/>
        </w:rPr>
        <w:t xml:space="preserve">ательстве </w:t>
      </w:r>
      <w:r w:rsidR="00E86711" w:rsidRPr="00E171B5">
        <w:rPr>
          <w:sz w:val="20"/>
          <w:szCs w:val="20"/>
        </w:rPr>
        <w:t>отсутствуют</w:t>
      </w:r>
      <w:r w:rsidRPr="00E171B5">
        <w:rPr>
          <w:sz w:val="20"/>
          <w:szCs w:val="20"/>
        </w:rPr>
        <w:t xml:space="preserve"> четкие механизмы </w:t>
      </w:r>
      <w:r w:rsidR="00E86711" w:rsidRPr="00E171B5">
        <w:rPr>
          <w:sz w:val="20"/>
          <w:szCs w:val="20"/>
        </w:rPr>
        <w:t>полноценной</w:t>
      </w:r>
      <w:r w:rsidRPr="00E171B5">
        <w:rPr>
          <w:sz w:val="20"/>
          <w:szCs w:val="20"/>
        </w:rPr>
        <w:t xml:space="preserve"> защиты прав членов семьи на создание семьи, на рождение детей, на благополу</w:t>
      </w:r>
      <w:r w:rsidR="00F436C1" w:rsidRPr="00E171B5">
        <w:rPr>
          <w:sz w:val="20"/>
          <w:szCs w:val="20"/>
        </w:rPr>
        <w:t>ч</w:t>
      </w:r>
      <w:r w:rsidRPr="00E171B5">
        <w:rPr>
          <w:sz w:val="20"/>
          <w:szCs w:val="20"/>
        </w:rPr>
        <w:t>ное воспитание детей в семье и др.</w:t>
      </w:r>
    </w:p>
    <w:p w:rsidR="00D83C34" w:rsidRPr="00E171B5" w:rsidRDefault="00D83C34" w:rsidP="00E171B5">
      <w:pPr>
        <w:spacing w:after="0" w:line="240" w:lineRule="auto"/>
        <w:ind w:firstLine="425"/>
        <w:jc w:val="both"/>
        <w:rPr>
          <w:sz w:val="20"/>
          <w:szCs w:val="20"/>
        </w:rPr>
      </w:pPr>
      <w:r w:rsidRPr="00E171B5">
        <w:rPr>
          <w:sz w:val="20"/>
          <w:szCs w:val="20"/>
        </w:rPr>
        <w:t xml:space="preserve">Имущественные права членов семьи </w:t>
      </w:r>
      <w:proofErr w:type="spellStart"/>
      <w:r w:rsidR="00E86711" w:rsidRPr="00E171B5">
        <w:rPr>
          <w:sz w:val="20"/>
          <w:szCs w:val="20"/>
        </w:rPr>
        <w:t>реализу</w:t>
      </w:r>
      <w:proofErr w:type="spellEnd"/>
      <w:r w:rsidR="008B3998" w:rsidRPr="00E171B5">
        <w:rPr>
          <w:sz w:val="20"/>
          <w:szCs w:val="20"/>
          <w:lang w:val="ky-KG"/>
        </w:rPr>
        <w:t>ю</w:t>
      </w:r>
      <w:proofErr w:type="spellStart"/>
      <w:r w:rsidR="00E86711" w:rsidRPr="00E171B5">
        <w:rPr>
          <w:sz w:val="20"/>
          <w:szCs w:val="20"/>
        </w:rPr>
        <w:t>тся</w:t>
      </w:r>
      <w:proofErr w:type="spellEnd"/>
      <w:r w:rsidRPr="00E171B5">
        <w:rPr>
          <w:sz w:val="20"/>
          <w:szCs w:val="20"/>
        </w:rPr>
        <w:t xml:space="preserve"> </w:t>
      </w:r>
      <w:r w:rsidR="00E86711" w:rsidRPr="00E171B5">
        <w:rPr>
          <w:sz w:val="20"/>
          <w:szCs w:val="20"/>
        </w:rPr>
        <w:t>ни в достаточной мере.</w:t>
      </w:r>
      <w:r w:rsidR="00D32922" w:rsidRPr="00E171B5">
        <w:rPr>
          <w:sz w:val="20"/>
          <w:szCs w:val="20"/>
        </w:rPr>
        <w:t xml:space="preserve"> В этой связи, судебными органами подвергаются н</w:t>
      </w:r>
      <w:r w:rsidR="008B3998" w:rsidRPr="00E171B5">
        <w:rPr>
          <w:sz w:val="20"/>
          <w:szCs w:val="20"/>
          <w:lang w:val="ky-KG"/>
        </w:rPr>
        <w:t>и</w:t>
      </w:r>
      <w:r w:rsidR="00D32922" w:rsidRPr="00E171B5">
        <w:rPr>
          <w:sz w:val="20"/>
          <w:szCs w:val="20"/>
        </w:rPr>
        <w:t xml:space="preserve"> спр</w:t>
      </w:r>
      <w:r w:rsidR="00F436C1" w:rsidRPr="00E171B5">
        <w:rPr>
          <w:sz w:val="20"/>
          <w:szCs w:val="20"/>
        </w:rPr>
        <w:t>а</w:t>
      </w:r>
      <w:r w:rsidR="00D32922" w:rsidRPr="00E171B5">
        <w:rPr>
          <w:sz w:val="20"/>
          <w:szCs w:val="20"/>
        </w:rPr>
        <w:t>в</w:t>
      </w:r>
      <w:r w:rsidR="00F436C1" w:rsidRPr="00E171B5">
        <w:rPr>
          <w:sz w:val="20"/>
          <w:szCs w:val="20"/>
        </w:rPr>
        <w:t>едливому толкованию норм</w:t>
      </w:r>
      <w:r w:rsidR="008B3998" w:rsidRPr="00E171B5">
        <w:rPr>
          <w:sz w:val="20"/>
          <w:szCs w:val="20"/>
          <w:lang w:val="ky-KG"/>
        </w:rPr>
        <w:t>ы</w:t>
      </w:r>
      <w:r w:rsidR="00F436C1" w:rsidRPr="00E171B5">
        <w:rPr>
          <w:sz w:val="20"/>
          <w:szCs w:val="20"/>
        </w:rPr>
        <w:t xml:space="preserve"> законо</w:t>
      </w:r>
      <w:r w:rsidR="00D32922" w:rsidRPr="00E171B5">
        <w:rPr>
          <w:sz w:val="20"/>
          <w:szCs w:val="20"/>
        </w:rPr>
        <w:t>д</w:t>
      </w:r>
      <w:r w:rsidR="00F436C1" w:rsidRPr="00E171B5">
        <w:rPr>
          <w:sz w:val="20"/>
          <w:szCs w:val="20"/>
        </w:rPr>
        <w:t>ательства</w:t>
      </w:r>
      <w:r w:rsidR="00D32922" w:rsidRPr="00E171B5">
        <w:rPr>
          <w:sz w:val="20"/>
          <w:szCs w:val="20"/>
        </w:rPr>
        <w:t xml:space="preserve"> об общей собственности, дав</w:t>
      </w:r>
      <w:r w:rsidR="00F436C1" w:rsidRPr="00E171B5">
        <w:rPr>
          <w:sz w:val="20"/>
          <w:szCs w:val="20"/>
        </w:rPr>
        <w:t>а</w:t>
      </w:r>
      <w:r w:rsidR="00D32922" w:rsidRPr="00E171B5">
        <w:rPr>
          <w:sz w:val="20"/>
          <w:szCs w:val="20"/>
        </w:rPr>
        <w:t>я возможность «распорядиться» одному из супругов «</w:t>
      </w:r>
      <w:r w:rsidR="00F436C1" w:rsidRPr="00E171B5">
        <w:rPr>
          <w:sz w:val="20"/>
          <w:szCs w:val="20"/>
        </w:rPr>
        <w:t>предполагаемой</w:t>
      </w:r>
      <w:r w:rsidR="00D32922" w:rsidRPr="00E171B5">
        <w:rPr>
          <w:sz w:val="20"/>
          <w:szCs w:val="20"/>
        </w:rPr>
        <w:t xml:space="preserve">» долей в общей массе имущества </w:t>
      </w:r>
      <w:r w:rsidR="00E86711" w:rsidRPr="00E171B5">
        <w:rPr>
          <w:sz w:val="20"/>
          <w:szCs w:val="20"/>
        </w:rPr>
        <w:t xml:space="preserve"> </w:t>
      </w:r>
      <w:r w:rsidR="00D32922" w:rsidRPr="00E171B5">
        <w:rPr>
          <w:sz w:val="20"/>
          <w:szCs w:val="20"/>
        </w:rPr>
        <w:t>«самостоятельно».</w:t>
      </w:r>
    </w:p>
    <w:p w:rsidR="00D32922" w:rsidRPr="00E171B5" w:rsidRDefault="00D32922" w:rsidP="00E171B5">
      <w:pPr>
        <w:spacing w:after="0" w:line="240" w:lineRule="auto"/>
        <w:ind w:firstLine="425"/>
        <w:jc w:val="both"/>
        <w:rPr>
          <w:sz w:val="20"/>
          <w:szCs w:val="20"/>
        </w:rPr>
      </w:pPr>
      <w:r w:rsidRPr="00E171B5">
        <w:rPr>
          <w:sz w:val="20"/>
          <w:szCs w:val="20"/>
        </w:rPr>
        <w:t>Отсут</w:t>
      </w:r>
      <w:r w:rsidR="00F436C1" w:rsidRPr="00E171B5">
        <w:rPr>
          <w:sz w:val="20"/>
          <w:szCs w:val="20"/>
        </w:rPr>
        <w:t>ствует</w:t>
      </w:r>
      <w:r w:rsidRPr="00E171B5">
        <w:rPr>
          <w:sz w:val="20"/>
          <w:szCs w:val="20"/>
        </w:rPr>
        <w:t xml:space="preserve"> законод</w:t>
      </w:r>
      <w:r w:rsidR="00F436C1" w:rsidRPr="00E171B5">
        <w:rPr>
          <w:sz w:val="20"/>
          <w:szCs w:val="20"/>
        </w:rPr>
        <w:t>а</w:t>
      </w:r>
      <w:r w:rsidRPr="00E171B5">
        <w:rPr>
          <w:sz w:val="20"/>
          <w:szCs w:val="20"/>
        </w:rPr>
        <w:t>т</w:t>
      </w:r>
      <w:r w:rsidR="00F436C1" w:rsidRPr="00E171B5">
        <w:rPr>
          <w:sz w:val="20"/>
          <w:szCs w:val="20"/>
        </w:rPr>
        <w:t>е</w:t>
      </w:r>
      <w:r w:rsidRPr="00E171B5">
        <w:rPr>
          <w:sz w:val="20"/>
          <w:szCs w:val="20"/>
        </w:rPr>
        <w:t xml:space="preserve">льное закрепление права на жилье </w:t>
      </w:r>
      <w:r w:rsidR="00F436C1" w:rsidRPr="00E171B5">
        <w:rPr>
          <w:sz w:val="20"/>
          <w:szCs w:val="20"/>
        </w:rPr>
        <w:t>несовершеннолетних</w:t>
      </w:r>
      <w:r w:rsidRPr="00E171B5">
        <w:rPr>
          <w:sz w:val="20"/>
          <w:szCs w:val="20"/>
        </w:rPr>
        <w:t xml:space="preserve"> детей и их </w:t>
      </w:r>
      <w:r w:rsidR="00F436C1" w:rsidRPr="00E171B5">
        <w:rPr>
          <w:sz w:val="20"/>
          <w:szCs w:val="20"/>
        </w:rPr>
        <w:t>родителей</w:t>
      </w:r>
      <w:r w:rsidRPr="00E171B5">
        <w:rPr>
          <w:sz w:val="20"/>
          <w:szCs w:val="20"/>
        </w:rPr>
        <w:t xml:space="preserve"> в отношении </w:t>
      </w:r>
      <w:r w:rsidR="00F436C1" w:rsidRPr="00E171B5">
        <w:rPr>
          <w:sz w:val="20"/>
          <w:szCs w:val="20"/>
        </w:rPr>
        <w:t>приватизированного</w:t>
      </w:r>
      <w:r w:rsidR="00370430" w:rsidRPr="00E171B5">
        <w:rPr>
          <w:sz w:val="20"/>
          <w:szCs w:val="20"/>
        </w:rPr>
        <w:t xml:space="preserve"> жилья.</w:t>
      </w:r>
    </w:p>
    <w:p w:rsidR="00B25AB9" w:rsidRPr="00E171B5" w:rsidRDefault="00E86711" w:rsidP="00E171B5">
      <w:pPr>
        <w:spacing w:after="0" w:line="240" w:lineRule="auto"/>
        <w:ind w:firstLine="425"/>
        <w:jc w:val="both"/>
        <w:rPr>
          <w:sz w:val="20"/>
          <w:szCs w:val="20"/>
        </w:rPr>
      </w:pPr>
      <w:r w:rsidRPr="00E171B5">
        <w:rPr>
          <w:sz w:val="20"/>
          <w:szCs w:val="20"/>
        </w:rPr>
        <w:t xml:space="preserve">Отдельные личные права супругов </w:t>
      </w:r>
      <w:r w:rsidR="00837663" w:rsidRPr="00E171B5">
        <w:rPr>
          <w:sz w:val="20"/>
          <w:szCs w:val="20"/>
        </w:rPr>
        <w:t xml:space="preserve">не имеют </w:t>
      </w:r>
      <w:proofErr w:type="spellStart"/>
      <w:r w:rsidR="00837663" w:rsidRPr="00E171B5">
        <w:rPr>
          <w:sz w:val="20"/>
          <w:szCs w:val="20"/>
        </w:rPr>
        <w:t>всеобъемл</w:t>
      </w:r>
      <w:r w:rsidR="00F436C1" w:rsidRPr="00E171B5">
        <w:rPr>
          <w:sz w:val="20"/>
          <w:szCs w:val="20"/>
        </w:rPr>
        <w:t>ему</w:t>
      </w:r>
      <w:r w:rsidR="001A1271" w:rsidRPr="00E171B5">
        <w:rPr>
          <w:sz w:val="20"/>
          <w:szCs w:val="20"/>
        </w:rPr>
        <w:t>ю</w:t>
      </w:r>
      <w:r w:rsidR="00F436C1" w:rsidRPr="00E171B5">
        <w:rPr>
          <w:sz w:val="20"/>
          <w:szCs w:val="20"/>
        </w:rPr>
        <w:t>щих</w:t>
      </w:r>
      <w:proofErr w:type="spellEnd"/>
      <w:r w:rsidR="00F436C1" w:rsidRPr="00E171B5">
        <w:rPr>
          <w:sz w:val="20"/>
          <w:szCs w:val="20"/>
        </w:rPr>
        <w:t xml:space="preserve"> </w:t>
      </w:r>
      <w:r w:rsidR="00837663" w:rsidRPr="00E171B5">
        <w:rPr>
          <w:sz w:val="20"/>
          <w:szCs w:val="20"/>
        </w:rPr>
        <w:t xml:space="preserve"> способов </w:t>
      </w:r>
      <w:r w:rsidR="00F436C1" w:rsidRPr="00E171B5">
        <w:rPr>
          <w:sz w:val="20"/>
          <w:szCs w:val="20"/>
        </w:rPr>
        <w:t>реализации</w:t>
      </w:r>
      <w:r w:rsidR="002F341D" w:rsidRPr="00E171B5">
        <w:rPr>
          <w:sz w:val="20"/>
          <w:szCs w:val="20"/>
        </w:rPr>
        <w:t xml:space="preserve">. В частности, </w:t>
      </w:r>
      <w:r w:rsidR="00F436C1" w:rsidRPr="00E171B5">
        <w:rPr>
          <w:sz w:val="20"/>
          <w:szCs w:val="20"/>
        </w:rPr>
        <w:t>не определены</w:t>
      </w:r>
      <w:r w:rsidR="00B25AB9" w:rsidRPr="00E171B5">
        <w:rPr>
          <w:sz w:val="20"/>
          <w:szCs w:val="20"/>
        </w:rPr>
        <w:t xml:space="preserve"> критерии равномерности </w:t>
      </w:r>
      <w:r w:rsidR="00F436C1" w:rsidRPr="00E171B5">
        <w:rPr>
          <w:sz w:val="20"/>
          <w:szCs w:val="20"/>
        </w:rPr>
        <w:t>распределения</w:t>
      </w:r>
      <w:r w:rsidR="00B25AB9" w:rsidRPr="00E171B5">
        <w:rPr>
          <w:sz w:val="20"/>
          <w:szCs w:val="20"/>
        </w:rPr>
        <w:t xml:space="preserve"> домашнего труда между супругами.</w:t>
      </w:r>
    </w:p>
    <w:p w:rsidR="00B25AB9" w:rsidRPr="00E171B5" w:rsidRDefault="001272D3" w:rsidP="00E171B5">
      <w:pPr>
        <w:spacing w:after="0" w:line="240" w:lineRule="auto"/>
        <w:ind w:firstLine="425"/>
        <w:jc w:val="both"/>
        <w:rPr>
          <w:sz w:val="20"/>
          <w:szCs w:val="20"/>
        </w:rPr>
      </w:pPr>
      <w:r w:rsidRPr="00E171B5">
        <w:rPr>
          <w:sz w:val="20"/>
          <w:szCs w:val="20"/>
        </w:rPr>
        <w:t>Также,</w:t>
      </w:r>
      <w:r w:rsidR="00B25AB9" w:rsidRPr="00E171B5">
        <w:rPr>
          <w:sz w:val="20"/>
          <w:szCs w:val="20"/>
        </w:rPr>
        <w:t xml:space="preserve"> несмотря на стабильность существующей нормы о лишении родит</w:t>
      </w:r>
      <w:r w:rsidR="00F436C1" w:rsidRPr="00E171B5">
        <w:rPr>
          <w:sz w:val="20"/>
          <w:szCs w:val="20"/>
        </w:rPr>
        <w:t>ельских</w:t>
      </w:r>
      <w:r w:rsidR="00B25AB9" w:rsidRPr="00E171B5">
        <w:rPr>
          <w:sz w:val="20"/>
          <w:szCs w:val="20"/>
        </w:rPr>
        <w:t xml:space="preserve"> прав, в литературе ведется </w:t>
      </w:r>
      <w:proofErr w:type="gramStart"/>
      <w:r w:rsidR="00B25AB9" w:rsidRPr="00E171B5">
        <w:rPr>
          <w:sz w:val="20"/>
          <w:szCs w:val="20"/>
        </w:rPr>
        <w:t>активное</w:t>
      </w:r>
      <w:proofErr w:type="gramEnd"/>
      <w:r w:rsidR="00B25AB9" w:rsidRPr="00E171B5">
        <w:rPr>
          <w:sz w:val="20"/>
          <w:szCs w:val="20"/>
        </w:rPr>
        <w:t xml:space="preserve"> обсуждения тех или иных </w:t>
      </w:r>
      <w:r w:rsidR="00F436C1" w:rsidRPr="00E171B5">
        <w:rPr>
          <w:sz w:val="20"/>
          <w:szCs w:val="20"/>
        </w:rPr>
        <w:t>параметров</w:t>
      </w:r>
      <w:r w:rsidR="00B25AB9" w:rsidRPr="00E171B5">
        <w:rPr>
          <w:sz w:val="20"/>
          <w:szCs w:val="20"/>
        </w:rPr>
        <w:t xml:space="preserve"> процедур лишения родит</w:t>
      </w:r>
      <w:r w:rsidR="00F436C1" w:rsidRPr="00E171B5">
        <w:rPr>
          <w:sz w:val="20"/>
          <w:szCs w:val="20"/>
        </w:rPr>
        <w:t xml:space="preserve">ельских </w:t>
      </w:r>
      <w:r w:rsidR="00B25AB9" w:rsidRPr="00E171B5">
        <w:rPr>
          <w:sz w:val="20"/>
          <w:szCs w:val="20"/>
        </w:rPr>
        <w:t>прав</w:t>
      </w:r>
      <w:r w:rsidR="00D32922" w:rsidRPr="00E171B5">
        <w:rPr>
          <w:sz w:val="20"/>
          <w:szCs w:val="20"/>
        </w:rPr>
        <w:t>. Однако</w:t>
      </w:r>
      <w:proofErr w:type="gramStart"/>
      <w:r w:rsidR="00D32922" w:rsidRPr="00E171B5">
        <w:rPr>
          <w:sz w:val="20"/>
          <w:szCs w:val="20"/>
        </w:rPr>
        <w:t>,</w:t>
      </w:r>
      <w:proofErr w:type="gramEnd"/>
      <w:r w:rsidR="00D32922" w:rsidRPr="00E171B5">
        <w:rPr>
          <w:sz w:val="20"/>
          <w:szCs w:val="20"/>
        </w:rPr>
        <w:t xml:space="preserve"> проблема кроется ни в нормативных положениях, а в отсут</w:t>
      </w:r>
      <w:r w:rsidR="00F436C1" w:rsidRPr="00E171B5">
        <w:rPr>
          <w:sz w:val="20"/>
          <w:szCs w:val="20"/>
        </w:rPr>
        <w:t>ст</w:t>
      </w:r>
      <w:r w:rsidR="00D32922" w:rsidRPr="00E171B5">
        <w:rPr>
          <w:sz w:val="20"/>
          <w:szCs w:val="20"/>
        </w:rPr>
        <w:t xml:space="preserve">вии должного внимания со стороны государства </w:t>
      </w:r>
      <w:r w:rsidR="00AC564A" w:rsidRPr="00E171B5">
        <w:rPr>
          <w:sz w:val="20"/>
          <w:szCs w:val="20"/>
        </w:rPr>
        <w:t xml:space="preserve">в </w:t>
      </w:r>
      <w:r w:rsidR="00D32922" w:rsidRPr="00E171B5">
        <w:rPr>
          <w:sz w:val="20"/>
          <w:szCs w:val="20"/>
        </w:rPr>
        <w:t>сохранени</w:t>
      </w:r>
      <w:r w:rsidR="00AC564A" w:rsidRPr="00E171B5">
        <w:rPr>
          <w:sz w:val="20"/>
          <w:szCs w:val="20"/>
        </w:rPr>
        <w:t>и</w:t>
      </w:r>
      <w:r w:rsidR="00D32922" w:rsidRPr="00E171B5">
        <w:rPr>
          <w:sz w:val="20"/>
          <w:szCs w:val="20"/>
        </w:rPr>
        <w:t xml:space="preserve"> семейных ценностей. </w:t>
      </w:r>
    </w:p>
    <w:p w:rsidR="00D32922" w:rsidRPr="00E171B5" w:rsidRDefault="00370430" w:rsidP="00E171B5">
      <w:pPr>
        <w:spacing w:after="0" w:line="240" w:lineRule="auto"/>
        <w:ind w:firstLine="425"/>
        <w:jc w:val="both"/>
        <w:rPr>
          <w:sz w:val="20"/>
          <w:szCs w:val="20"/>
        </w:rPr>
      </w:pPr>
      <w:r w:rsidRPr="00E171B5">
        <w:rPr>
          <w:sz w:val="20"/>
          <w:szCs w:val="20"/>
        </w:rPr>
        <w:t xml:space="preserve">Наряду с </w:t>
      </w:r>
      <w:r w:rsidR="00482AAF" w:rsidRPr="00E171B5">
        <w:rPr>
          <w:sz w:val="20"/>
          <w:szCs w:val="20"/>
        </w:rPr>
        <w:t>проблемами,</w:t>
      </w:r>
      <w:r w:rsidRPr="00E171B5">
        <w:rPr>
          <w:sz w:val="20"/>
          <w:szCs w:val="20"/>
        </w:rPr>
        <w:t xml:space="preserve"> имеющимися в законод</w:t>
      </w:r>
      <w:r w:rsidR="00F436C1" w:rsidRPr="00E171B5">
        <w:rPr>
          <w:sz w:val="20"/>
          <w:szCs w:val="20"/>
        </w:rPr>
        <w:t>ательстве</w:t>
      </w:r>
      <w:r w:rsidRPr="00E171B5">
        <w:rPr>
          <w:sz w:val="20"/>
          <w:szCs w:val="20"/>
        </w:rPr>
        <w:t xml:space="preserve">, также </w:t>
      </w:r>
      <w:r w:rsidR="00F436C1" w:rsidRPr="00E171B5">
        <w:rPr>
          <w:sz w:val="20"/>
          <w:szCs w:val="20"/>
        </w:rPr>
        <w:t>отсутствует</w:t>
      </w:r>
      <w:r w:rsidRPr="00E171B5">
        <w:rPr>
          <w:sz w:val="20"/>
          <w:szCs w:val="20"/>
        </w:rPr>
        <w:t xml:space="preserve"> «коммуникация» между обществом и государством при </w:t>
      </w:r>
      <w:r w:rsidR="00F436C1" w:rsidRPr="00E171B5">
        <w:rPr>
          <w:sz w:val="20"/>
          <w:szCs w:val="20"/>
        </w:rPr>
        <w:t>реализации</w:t>
      </w:r>
      <w:r w:rsidRPr="00E171B5">
        <w:rPr>
          <w:sz w:val="20"/>
          <w:szCs w:val="20"/>
        </w:rPr>
        <w:t xml:space="preserve"> тех или иных норм о </w:t>
      </w:r>
      <w:r w:rsidR="00F436C1" w:rsidRPr="00E171B5">
        <w:rPr>
          <w:sz w:val="20"/>
          <w:szCs w:val="20"/>
        </w:rPr>
        <w:t>субъективных</w:t>
      </w:r>
      <w:r w:rsidRPr="00E171B5">
        <w:rPr>
          <w:sz w:val="20"/>
          <w:szCs w:val="20"/>
        </w:rPr>
        <w:t xml:space="preserve"> семейных правах. Так, в Семейном кодексе однозначно определ</w:t>
      </w:r>
      <w:r w:rsidR="00F436C1" w:rsidRPr="00E171B5">
        <w:rPr>
          <w:sz w:val="20"/>
          <w:szCs w:val="20"/>
        </w:rPr>
        <w:t>е</w:t>
      </w:r>
      <w:r w:rsidRPr="00E171B5">
        <w:rPr>
          <w:sz w:val="20"/>
          <w:szCs w:val="20"/>
        </w:rPr>
        <w:t>но, что брак приобретает юрид</w:t>
      </w:r>
      <w:r w:rsidR="00F436C1" w:rsidRPr="00E171B5">
        <w:rPr>
          <w:sz w:val="20"/>
          <w:szCs w:val="20"/>
        </w:rPr>
        <w:t>и</w:t>
      </w:r>
      <w:r w:rsidRPr="00E171B5">
        <w:rPr>
          <w:sz w:val="20"/>
          <w:szCs w:val="20"/>
        </w:rPr>
        <w:t>ч</w:t>
      </w:r>
      <w:r w:rsidR="00F436C1" w:rsidRPr="00E171B5">
        <w:rPr>
          <w:sz w:val="20"/>
          <w:szCs w:val="20"/>
        </w:rPr>
        <w:t xml:space="preserve">ескую </w:t>
      </w:r>
      <w:r w:rsidRPr="00E171B5">
        <w:rPr>
          <w:sz w:val="20"/>
          <w:szCs w:val="20"/>
        </w:rPr>
        <w:t>силу только с момента государственной рег</w:t>
      </w:r>
      <w:r w:rsidR="00482AAF" w:rsidRPr="00E171B5">
        <w:rPr>
          <w:sz w:val="20"/>
          <w:szCs w:val="20"/>
        </w:rPr>
        <w:t>и</w:t>
      </w:r>
      <w:r w:rsidRPr="00E171B5">
        <w:rPr>
          <w:sz w:val="20"/>
          <w:szCs w:val="20"/>
        </w:rPr>
        <w:t>стр</w:t>
      </w:r>
      <w:r w:rsidR="00482AAF" w:rsidRPr="00E171B5">
        <w:rPr>
          <w:sz w:val="20"/>
          <w:szCs w:val="20"/>
        </w:rPr>
        <w:t>а</w:t>
      </w:r>
      <w:r w:rsidRPr="00E171B5">
        <w:rPr>
          <w:sz w:val="20"/>
          <w:szCs w:val="20"/>
        </w:rPr>
        <w:t>ции</w:t>
      </w:r>
      <w:r w:rsidR="00D5086C" w:rsidRPr="00E171B5">
        <w:rPr>
          <w:sz w:val="20"/>
          <w:szCs w:val="20"/>
        </w:rPr>
        <w:t>, а также уста</w:t>
      </w:r>
      <w:r w:rsidR="00482AAF" w:rsidRPr="00E171B5">
        <w:rPr>
          <w:sz w:val="20"/>
          <w:szCs w:val="20"/>
        </w:rPr>
        <w:t>новлен соответствующий</w:t>
      </w:r>
      <w:r w:rsidR="00D5086C" w:rsidRPr="00E171B5">
        <w:rPr>
          <w:sz w:val="20"/>
          <w:szCs w:val="20"/>
        </w:rPr>
        <w:t xml:space="preserve"> </w:t>
      </w:r>
      <w:r w:rsidRPr="00E171B5">
        <w:rPr>
          <w:sz w:val="20"/>
          <w:szCs w:val="20"/>
        </w:rPr>
        <w:t xml:space="preserve"> </w:t>
      </w:r>
      <w:r w:rsidR="00D5086C" w:rsidRPr="00E171B5">
        <w:rPr>
          <w:sz w:val="20"/>
          <w:szCs w:val="20"/>
        </w:rPr>
        <w:t>брачный возраст. Однако, на данный период ранние браки и «факт</w:t>
      </w:r>
      <w:r w:rsidR="00482AAF" w:rsidRPr="00E171B5">
        <w:rPr>
          <w:sz w:val="20"/>
          <w:szCs w:val="20"/>
        </w:rPr>
        <w:t>и</w:t>
      </w:r>
      <w:r w:rsidR="00D5086C" w:rsidRPr="00E171B5">
        <w:rPr>
          <w:sz w:val="20"/>
          <w:szCs w:val="20"/>
        </w:rPr>
        <w:t>ч</w:t>
      </w:r>
      <w:r w:rsidR="00482AAF" w:rsidRPr="00E171B5">
        <w:rPr>
          <w:sz w:val="20"/>
          <w:szCs w:val="20"/>
        </w:rPr>
        <w:t>е</w:t>
      </w:r>
      <w:r w:rsidR="00D5086C" w:rsidRPr="00E171B5">
        <w:rPr>
          <w:sz w:val="20"/>
          <w:szCs w:val="20"/>
        </w:rPr>
        <w:t>ские» брачные отношения с каждым годом раст</w:t>
      </w:r>
      <w:r w:rsidR="00AC564A" w:rsidRPr="00E171B5">
        <w:rPr>
          <w:sz w:val="20"/>
          <w:szCs w:val="20"/>
        </w:rPr>
        <w:t>у</w:t>
      </w:r>
      <w:r w:rsidR="00D5086C" w:rsidRPr="00E171B5">
        <w:rPr>
          <w:sz w:val="20"/>
          <w:szCs w:val="20"/>
        </w:rPr>
        <w:t>т.</w:t>
      </w:r>
    </w:p>
    <w:p w:rsidR="00D5086C" w:rsidRPr="00E171B5" w:rsidRDefault="00D5086C" w:rsidP="00E171B5">
      <w:pPr>
        <w:spacing w:after="0" w:line="240" w:lineRule="auto"/>
        <w:ind w:firstLine="425"/>
        <w:jc w:val="both"/>
        <w:rPr>
          <w:sz w:val="20"/>
          <w:szCs w:val="20"/>
        </w:rPr>
      </w:pPr>
      <w:r w:rsidRPr="00E171B5">
        <w:rPr>
          <w:sz w:val="20"/>
          <w:szCs w:val="20"/>
        </w:rPr>
        <w:t xml:space="preserve">В данном </w:t>
      </w:r>
      <w:r w:rsidR="00482AAF" w:rsidRPr="00E171B5">
        <w:rPr>
          <w:sz w:val="20"/>
          <w:szCs w:val="20"/>
        </w:rPr>
        <w:t>диссертационном</w:t>
      </w:r>
      <w:r w:rsidRPr="00E171B5">
        <w:rPr>
          <w:sz w:val="20"/>
          <w:szCs w:val="20"/>
        </w:rPr>
        <w:t xml:space="preserve"> исследовании отдельном блоком анализа является брачный договор, поскольку, это один из необходимых мер защиты семейных прав. Да нужно сказать, что данный договор в нашей стране не имеет та</w:t>
      </w:r>
      <w:r w:rsidR="006925D1" w:rsidRPr="00E171B5">
        <w:rPr>
          <w:sz w:val="20"/>
          <w:szCs w:val="20"/>
        </w:rPr>
        <w:t>кой массовой</w:t>
      </w:r>
      <w:r w:rsidR="006925D1" w:rsidRPr="00E171B5">
        <w:rPr>
          <w:sz w:val="20"/>
          <w:szCs w:val="20"/>
        </w:rPr>
        <w:tab/>
        <w:t xml:space="preserve"> р</w:t>
      </w:r>
      <w:r w:rsidR="00482AAF" w:rsidRPr="00E171B5">
        <w:rPr>
          <w:sz w:val="20"/>
          <w:szCs w:val="20"/>
        </w:rPr>
        <w:t>а</w:t>
      </w:r>
      <w:r w:rsidR="006925D1" w:rsidRPr="00E171B5">
        <w:rPr>
          <w:sz w:val="20"/>
          <w:szCs w:val="20"/>
        </w:rPr>
        <w:t>спр</w:t>
      </w:r>
      <w:r w:rsidR="00482AAF" w:rsidRPr="00E171B5">
        <w:rPr>
          <w:sz w:val="20"/>
          <w:szCs w:val="20"/>
        </w:rPr>
        <w:t>остраненности</w:t>
      </w:r>
      <w:r w:rsidR="006925D1" w:rsidRPr="00E171B5">
        <w:rPr>
          <w:sz w:val="20"/>
          <w:szCs w:val="20"/>
        </w:rPr>
        <w:t>. Все же брачный договор  заключают «ни бедные» граждане, постепенное повышение благосостояние</w:t>
      </w:r>
      <w:r w:rsidR="008B3998" w:rsidRPr="00E171B5">
        <w:rPr>
          <w:sz w:val="20"/>
          <w:szCs w:val="20"/>
          <w:lang w:val="ky-KG"/>
        </w:rPr>
        <w:t xml:space="preserve"> населения </w:t>
      </w:r>
      <w:r w:rsidR="006925D1" w:rsidRPr="00E171B5">
        <w:rPr>
          <w:sz w:val="20"/>
          <w:szCs w:val="20"/>
        </w:rPr>
        <w:t>приведет к т</w:t>
      </w:r>
      <w:r w:rsidR="00482AAF" w:rsidRPr="00E171B5">
        <w:rPr>
          <w:sz w:val="20"/>
          <w:szCs w:val="20"/>
        </w:rPr>
        <w:t>о</w:t>
      </w:r>
      <w:r w:rsidR="006925D1" w:rsidRPr="00E171B5">
        <w:rPr>
          <w:sz w:val="20"/>
          <w:szCs w:val="20"/>
        </w:rPr>
        <w:t xml:space="preserve">му, что этот договор станет необходимостью. В то же время действующие нормы о брачном договоре имеют </w:t>
      </w:r>
      <w:r w:rsidR="00482AAF" w:rsidRPr="00E171B5">
        <w:rPr>
          <w:sz w:val="20"/>
          <w:szCs w:val="20"/>
        </w:rPr>
        <w:t>существенные</w:t>
      </w:r>
      <w:r w:rsidR="006925D1" w:rsidRPr="00E171B5">
        <w:rPr>
          <w:sz w:val="20"/>
          <w:szCs w:val="20"/>
        </w:rPr>
        <w:t xml:space="preserve"> </w:t>
      </w:r>
      <w:r w:rsidR="00482AAF" w:rsidRPr="00E171B5">
        <w:rPr>
          <w:sz w:val="20"/>
          <w:szCs w:val="20"/>
        </w:rPr>
        <w:t>недостатки</w:t>
      </w:r>
      <w:r w:rsidR="006925D1" w:rsidRPr="00E171B5">
        <w:rPr>
          <w:sz w:val="20"/>
          <w:szCs w:val="20"/>
        </w:rPr>
        <w:t xml:space="preserve">, которые в будущем приведут к </w:t>
      </w:r>
      <w:r w:rsidR="006925D1" w:rsidRPr="00E171B5">
        <w:rPr>
          <w:sz w:val="20"/>
          <w:szCs w:val="20"/>
        </w:rPr>
        <w:lastRenderedPageBreak/>
        <w:t>конфликтным ситуациям.</w:t>
      </w:r>
      <w:r w:rsidR="00B34470" w:rsidRPr="00E171B5">
        <w:rPr>
          <w:sz w:val="20"/>
          <w:szCs w:val="20"/>
        </w:rPr>
        <w:t xml:space="preserve"> </w:t>
      </w:r>
      <w:proofErr w:type="gramStart"/>
      <w:r w:rsidR="00B34470" w:rsidRPr="00E171B5">
        <w:rPr>
          <w:sz w:val="20"/>
          <w:szCs w:val="20"/>
        </w:rPr>
        <w:t>К ним отн</w:t>
      </w:r>
      <w:r w:rsidR="00AC564A" w:rsidRPr="00E171B5">
        <w:rPr>
          <w:sz w:val="20"/>
          <w:szCs w:val="20"/>
        </w:rPr>
        <w:t xml:space="preserve">осятся, в особенности - </w:t>
      </w:r>
      <w:r w:rsidR="00482AAF" w:rsidRPr="00E171B5">
        <w:rPr>
          <w:sz w:val="20"/>
          <w:szCs w:val="20"/>
        </w:rPr>
        <w:t>в законо</w:t>
      </w:r>
      <w:r w:rsidR="00B34470" w:rsidRPr="00E171B5">
        <w:rPr>
          <w:sz w:val="20"/>
          <w:szCs w:val="20"/>
        </w:rPr>
        <w:t>д</w:t>
      </w:r>
      <w:r w:rsidR="00482AAF" w:rsidRPr="00E171B5">
        <w:rPr>
          <w:sz w:val="20"/>
          <w:szCs w:val="20"/>
        </w:rPr>
        <w:t>ательстве</w:t>
      </w:r>
      <w:r w:rsidR="00B34470" w:rsidRPr="00E171B5">
        <w:rPr>
          <w:sz w:val="20"/>
          <w:szCs w:val="20"/>
        </w:rPr>
        <w:t xml:space="preserve"> никак не решен вопрос «промежуточного» периода между заключением брачного договора и регистрацией брака; нету однозначного ответа на вопрос о возможности распр</w:t>
      </w:r>
      <w:r w:rsidR="00482AAF" w:rsidRPr="00E171B5">
        <w:rPr>
          <w:sz w:val="20"/>
          <w:szCs w:val="20"/>
        </w:rPr>
        <w:t xml:space="preserve">остранение </w:t>
      </w:r>
      <w:r w:rsidR="00B34470" w:rsidRPr="00E171B5">
        <w:rPr>
          <w:sz w:val="20"/>
          <w:szCs w:val="20"/>
        </w:rPr>
        <w:t>брачного дог</w:t>
      </w:r>
      <w:r w:rsidR="00482AAF" w:rsidRPr="00E171B5">
        <w:rPr>
          <w:sz w:val="20"/>
          <w:szCs w:val="20"/>
        </w:rPr>
        <w:t>о</w:t>
      </w:r>
      <w:r w:rsidR="00B34470" w:rsidRPr="00E171B5">
        <w:rPr>
          <w:sz w:val="20"/>
          <w:szCs w:val="20"/>
        </w:rPr>
        <w:t>вора на имущество супругов, которые имелись до заключения брачн</w:t>
      </w:r>
      <w:r w:rsidR="00482AAF" w:rsidRPr="00E171B5">
        <w:rPr>
          <w:sz w:val="20"/>
          <w:szCs w:val="20"/>
        </w:rPr>
        <w:t>о</w:t>
      </w:r>
      <w:r w:rsidR="00B34470" w:rsidRPr="00E171B5">
        <w:rPr>
          <w:sz w:val="20"/>
          <w:szCs w:val="20"/>
        </w:rPr>
        <w:t xml:space="preserve">го договора; </w:t>
      </w:r>
      <w:r w:rsidR="00BD7119" w:rsidRPr="00E171B5">
        <w:rPr>
          <w:sz w:val="20"/>
          <w:szCs w:val="20"/>
        </w:rPr>
        <w:t>существует декларативная норма о недопустимости распр</w:t>
      </w:r>
      <w:r w:rsidR="00482AAF" w:rsidRPr="00E171B5">
        <w:rPr>
          <w:sz w:val="20"/>
          <w:szCs w:val="20"/>
        </w:rPr>
        <w:t>остранения</w:t>
      </w:r>
      <w:r w:rsidR="00BD7119" w:rsidRPr="00E171B5">
        <w:rPr>
          <w:sz w:val="20"/>
          <w:szCs w:val="20"/>
        </w:rPr>
        <w:t xml:space="preserve"> брачного договора на личные неимущественные отношения и др.</w:t>
      </w:r>
      <w:proofErr w:type="gramEnd"/>
    </w:p>
    <w:p w:rsidR="003939E7" w:rsidRPr="00E171B5" w:rsidRDefault="003939E7" w:rsidP="00E171B5">
      <w:pPr>
        <w:spacing w:after="0" w:line="240" w:lineRule="auto"/>
        <w:ind w:firstLine="425"/>
        <w:jc w:val="both"/>
        <w:rPr>
          <w:sz w:val="20"/>
          <w:szCs w:val="20"/>
        </w:rPr>
      </w:pPr>
      <w:r w:rsidRPr="00E171B5">
        <w:rPr>
          <w:sz w:val="20"/>
          <w:szCs w:val="20"/>
        </w:rPr>
        <w:t>Вышесказанное позволяет отметить актуальность тематики защиты семейных прав</w:t>
      </w:r>
      <w:r w:rsidR="00174393" w:rsidRPr="00E171B5">
        <w:rPr>
          <w:sz w:val="20"/>
          <w:szCs w:val="20"/>
        </w:rPr>
        <w:t xml:space="preserve">, </w:t>
      </w:r>
      <w:r w:rsidRPr="00E171B5">
        <w:rPr>
          <w:sz w:val="20"/>
          <w:szCs w:val="20"/>
        </w:rPr>
        <w:t xml:space="preserve">а также ее теоретическую и практическую значимость. </w:t>
      </w:r>
    </w:p>
    <w:p w:rsidR="00174393" w:rsidRPr="00E171B5" w:rsidRDefault="00640EF3" w:rsidP="00E171B5">
      <w:pPr>
        <w:spacing w:after="0" w:line="240" w:lineRule="auto"/>
        <w:ind w:firstLine="425"/>
        <w:jc w:val="both"/>
        <w:rPr>
          <w:sz w:val="20"/>
          <w:szCs w:val="20"/>
        </w:rPr>
      </w:pPr>
      <w:r w:rsidRPr="00E171B5">
        <w:rPr>
          <w:rFonts w:eastAsia="Times New Roman"/>
          <w:b/>
          <w:sz w:val="20"/>
          <w:szCs w:val="20"/>
          <w:lang w:eastAsia="ru-RU"/>
        </w:rPr>
        <w:t xml:space="preserve">Связь темы диссертации с научно-исследовательскими работами. </w:t>
      </w:r>
      <w:r w:rsidR="00174393" w:rsidRPr="00E171B5">
        <w:rPr>
          <w:sz w:val="20"/>
          <w:szCs w:val="20"/>
        </w:rPr>
        <w:t xml:space="preserve">Автором проведен анализ проблемных вопросов защиты семейных прав, в том числе гарантии </w:t>
      </w:r>
      <w:r w:rsidR="00482AAF" w:rsidRPr="00E171B5">
        <w:rPr>
          <w:sz w:val="20"/>
          <w:szCs w:val="20"/>
        </w:rPr>
        <w:t>осуществления</w:t>
      </w:r>
      <w:r w:rsidR="00174393" w:rsidRPr="00E171B5">
        <w:rPr>
          <w:sz w:val="20"/>
          <w:szCs w:val="20"/>
        </w:rPr>
        <w:t xml:space="preserve"> и </w:t>
      </w:r>
      <w:r w:rsidR="00482AAF" w:rsidRPr="00E171B5">
        <w:rPr>
          <w:sz w:val="20"/>
          <w:szCs w:val="20"/>
        </w:rPr>
        <w:t>реализации,</w:t>
      </w:r>
      <w:r w:rsidR="00174393" w:rsidRPr="00E171B5">
        <w:rPr>
          <w:sz w:val="20"/>
          <w:szCs w:val="20"/>
        </w:rPr>
        <w:t xml:space="preserve"> </w:t>
      </w:r>
      <w:r w:rsidR="00176EAD" w:rsidRPr="00E171B5">
        <w:rPr>
          <w:sz w:val="20"/>
          <w:szCs w:val="20"/>
        </w:rPr>
        <w:t xml:space="preserve">субъективных </w:t>
      </w:r>
      <w:r w:rsidR="00174393" w:rsidRPr="00E171B5">
        <w:rPr>
          <w:sz w:val="20"/>
          <w:szCs w:val="20"/>
        </w:rPr>
        <w:t xml:space="preserve">прав несовершеннолетних детей, </w:t>
      </w:r>
      <w:r w:rsidR="00176EAD" w:rsidRPr="00E171B5">
        <w:rPr>
          <w:sz w:val="20"/>
          <w:szCs w:val="20"/>
        </w:rPr>
        <w:t>родит</w:t>
      </w:r>
      <w:r w:rsidR="00482AAF" w:rsidRPr="00E171B5">
        <w:rPr>
          <w:sz w:val="20"/>
          <w:szCs w:val="20"/>
        </w:rPr>
        <w:t>елей</w:t>
      </w:r>
      <w:r w:rsidR="00176EAD" w:rsidRPr="00E171B5">
        <w:rPr>
          <w:sz w:val="20"/>
          <w:szCs w:val="20"/>
        </w:rPr>
        <w:t xml:space="preserve">, а также </w:t>
      </w:r>
      <w:proofErr w:type="spellStart"/>
      <w:r w:rsidR="00176EAD" w:rsidRPr="00E171B5">
        <w:rPr>
          <w:sz w:val="20"/>
          <w:szCs w:val="20"/>
        </w:rPr>
        <w:t>личны</w:t>
      </w:r>
      <w:proofErr w:type="spellEnd"/>
      <w:r w:rsidR="008B3998" w:rsidRPr="00E171B5">
        <w:rPr>
          <w:sz w:val="20"/>
          <w:szCs w:val="20"/>
          <w:lang w:val="ky-KG"/>
        </w:rPr>
        <w:t>х</w:t>
      </w:r>
      <w:r w:rsidR="00176EAD" w:rsidRPr="00E171B5">
        <w:rPr>
          <w:sz w:val="20"/>
          <w:szCs w:val="20"/>
        </w:rPr>
        <w:t xml:space="preserve"> неимущественных и имущественных прав супругов. Особо уделено </w:t>
      </w:r>
      <w:r w:rsidR="00482AAF" w:rsidRPr="00E171B5">
        <w:rPr>
          <w:sz w:val="20"/>
          <w:szCs w:val="20"/>
        </w:rPr>
        <w:t>внимание</w:t>
      </w:r>
      <w:r w:rsidR="00176EAD" w:rsidRPr="00E171B5">
        <w:rPr>
          <w:sz w:val="20"/>
          <w:szCs w:val="20"/>
        </w:rPr>
        <w:t xml:space="preserve"> анализу положений брачного договора, как одного из защитных мер семейных прав. При </w:t>
      </w:r>
      <w:r w:rsidR="00482AAF" w:rsidRPr="00E171B5">
        <w:rPr>
          <w:sz w:val="20"/>
          <w:szCs w:val="20"/>
        </w:rPr>
        <w:t>исследовании</w:t>
      </w:r>
      <w:r w:rsidR="00176EAD" w:rsidRPr="00E171B5">
        <w:rPr>
          <w:sz w:val="20"/>
          <w:szCs w:val="20"/>
        </w:rPr>
        <w:t xml:space="preserve"> темы диссертации автор основывался на достижениях</w:t>
      </w:r>
      <w:r w:rsidR="008D34D7" w:rsidRPr="00E171B5">
        <w:rPr>
          <w:sz w:val="20"/>
          <w:szCs w:val="20"/>
        </w:rPr>
        <w:t>, п</w:t>
      </w:r>
      <w:r w:rsidR="00482AAF" w:rsidRPr="00E171B5">
        <w:rPr>
          <w:sz w:val="20"/>
          <w:szCs w:val="20"/>
        </w:rPr>
        <w:t>редставленных в работах ученых Кыргыз</w:t>
      </w:r>
      <w:r w:rsidR="008D34D7" w:rsidRPr="00E171B5">
        <w:rPr>
          <w:sz w:val="20"/>
          <w:szCs w:val="20"/>
        </w:rPr>
        <w:t xml:space="preserve">ской Республики: </w:t>
      </w:r>
      <w:r w:rsidR="007D36D2" w:rsidRPr="00E171B5">
        <w:rPr>
          <w:sz w:val="20"/>
          <w:szCs w:val="20"/>
        </w:rPr>
        <w:t>Ч.И.</w:t>
      </w:r>
      <w:r w:rsidR="007D36D2" w:rsidRPr="00E171B5">
        <w:rPr>
          <w:spacing w:val="-4"/>
          <w:sz w:val="20"/>
          <w:szCs w:val="20"/>
        </w:rPr>
        <w:t xml:space="preserve"> </w:t>
      </w:r>
      <w:proofErr w:type="spellStart"/>
      <w:r w:rsidR="008D34D7" w:rsidRPr="00E171B5">
        <w:rPr>
          <w:sz w:val="20"/>
          <w:szCs w:val="20"/>
        </w:rPr>
        <w:t>Арабаев</w:t>
      </w:r>
      <w:r w:rsidR="007D36D2" w:rsidRPr="00E171B5">
        <w:rPr>
          <w:sz w:val="20"/>
          <w:szCs w:val="20"/>
        </w:rPr>
        <w:t>а</w:t>
      </w:r>
      <w:proofErr w:type="spellEnd"/>
      <w:r w:rsidR="007D36D2" w:rsidRPr="00E171B5">
        <w:rPr>
          <w:sz w:val="20"/>
          <w:szCs w:val="20"/>
        </w:rPr>
        <w:t>,</w:t>
      </w:r>
      <w:r w:rsidR="008D34D7" w:rsidRPr="00E171B5">
        <w:rPr>
          <w:sz w:val="20"/>
          <w:szCs w:val="20"/>
        </w:rPr>
        <w:t xml:space="preserve"> </w:t>
      </w:r>
      <w:r w:rsidR="008D34D7" w:rsidRPr="00E171B5">
        <w:rPr>
          <w:spacing w:val="-4"/>
          <w:sz w:val="20"/>
          <w:szCs w:val="20"/>
        </w:rPr>
        <w:t xml:space="preserve">А.Н. Ниязовой, </w:t>
      </w:r>
      <w:r w:rsidR="00482AAF" w:rsidRPr="00E171B5">
        <w:rPr>
          <w:spacing w:val="-4"/>
          <w:sz w:val="20"/>
          <w:szCs w:val="20"/>
        </w:rPr>
        <w:t xml:space="preserve">Е.В. </w:t>
      </w:r>
      <w:r w:rsidR="008D34D7" w:rsidRPr="00E171B5">
        <w:rPr>
          <w:spacing w:val="-4"/>
          <w:sz w:val="20"/>
          <w:szCs w:val="20"/>
        </w:rPr>
        <w:t xml:space="preserve">Асановой, Е.В. Голышевой, Э.И. </w:t>
      </w:r>
      <w:proofErr w:type="spellStart"/>
      <w:r w:rsidR="008D34D7" w:rsidRPr="00E171B5">
        <w:rPr>
          <w:spacing w:val="-4"/>
          <w:sz w:val="20"/>
          <w:szCs w:val="20"/>
        </w:rPr>
        <w:t>Курумшиевой</w:t>
      </w:r>
      <w:proofErr w:type="spellEnd"/>
      <w:r w:rsidR="00482AAF" w:rsidRPr="00E171B5">
        <w:rPr>
          <w:spacing w:val="-4"/>
          <w:sz w:val="20"/>
          <w:szCs w:val="20"/>
        </w:rPr>
        <w:t>,</w:t>
      </w:r>
      <w:r w:rsidR="001573CF" w:rsidRPr="00E171B5">
        <w:rPr>
          <w:sz w:val="20"/>
          <w:szCs w:val="20"/>
        </w:rPr>
        <w:t xml:space="preserve"> </w:t>
      </w:r>
      <w:r w:rsidR="00145044" w:rsidRPr="00E171B5">
        <w:rPr>
          <w:sz w:val="20"/>
          <w:szCs w:val="20"/>
          <w:lang w:val="ky-KG"/>
        </w:rPr>
        <w:t xml:space="preserve">О.В. Подкорытовой, </w:t>
      </w:r>
      <w:r w:rsidR="00A26405" w:rsidRPr="00E171B5">
        <w:rPr>
          <w:spacing w:val="-4"/>
          <w:sz w:val="20"/>
          <w:szCs w:val="20"/>
        </w:rPr>
        <w:t>и др. Также ис</w:t>
      </w:r>
      <w:r w:rsidR="00482AAF" w:rsidRPr="00E171B5">
        <w:rPr>
          <w:spacing w:val="-4"/>
          <w:sz w:val="20"/>
          <w:szCs w:val="20"/>
        </w:rPr>
        <w:t>с</w:t>
      </w:r>
      <w:r w:rsidR="00A26405" w:rsidRPr="00E171B5">
        <w:rPr>
          <w:spacing w:val="-4"/>
          <w:sz w:val="20"/>
          <w:szCs w:val="20"/>
        </w:rPr>
        <w:t>лед</w:t>
      </w:r>
      <w:r w:rsidR="00482AAF" w:rsidRPr="00E171B5">
        <w:rPr>
          <w:spacing w:val="-4"/>
          <w:sz w:val="20"/>
          <w:szCs w:val="20"/>
        </w:rPr>
        <w:t>о</w:t>
      </w:r>
      <w:r w:rsidR="00A26405" w:rsidRPr="00E171B5">
        <w:rPr>
          <w:spacing w:val="-4"/>
          <w:sz w:val="20"/>
          <w:szCs w:val="20"/>
        </w:rPr>
        <w:t>вания казахских</w:t>
      </w:r>
      <w:r w:rsidR="000A34E6" w:rsidRPr="00E171B5">
        <w:rPr>
          <w:spacing w:val="-4"/>
          <w:sz w:val="20"/>
          <w:szCs w:val="20"/>
          <w:lang w:val="ky-KG"/>
        </w:rPr>
        <w:t>, узбекских</w:t>
      </w:r>
      <w:r w:rsidR="00A26405" w:rsidRPr="00E171B5">
        <w:rPr>
          <w:spacing w:val="-4"/>
          <w:sz w:val="20"/>
          <w:szCs w:val="20"/>
        </w:rPr>
        <w:t xml:space="preserve"> и российских ученых: </w:t>
      </w:r>
      <w:r w:rsidR="008D34D7" w:rsidRPr="00E171B5">
        <w:rPr>
          <w:spacing w:val="-4"/>
          <w:sz w:val="20"/>
          <w:szCs w:val="20"/>
        </w:rPr>
        <w:t xml:space="preserve">Б.А. </w:t>
      </w:r>
      <w:proofErr w:type="spellStart"/>
      <w:r w:rsidR="008D34D7" w:rsidRPr="00E171B5">
        <w:rPr>
          <w:spacing w:val="-4"/>
          <w:sz w:val="20"/>
          <w:szCs w:val="20"/>
        </w:rPr>
        <w:t>Джандарбека</w:t>
      </w:r>
      <w:proofErr w:type="spellEnd"/>
      <w:r w:rsidR="008D34D7" w:rsidRPr="00E171B5">
        <w:rPr>
          <w:spacing w:val="-4"/>
          <w:sz w:val="20"/>
          <w:szCs w:val="20"/>
        </w:rPr>
        <w:t xml:space="preserve">, М.Ж. </w:t>
      </w:r>
      <w:proofErr w:type="spellStart"/>
      <w:r w:rsidR="008D34D7" w:rsidRPr="00E171B5">
        <w:rPr>
          <w:spacing w:val="-4"/>
          <w:sz w:val="20"/>
          <w:szCs w:val="20"/>
        </w:rPr>
        <w:t>Мукановой</w:t>
      </w:r>
      <w:proofErr w:type="spellEnd"/>
      <w:r w:rsidR="00A26405" w:rsidRPr="00E171B5">
        <w:rPr>
          <w:spacing w:val="-4"/>
          <w:sz w:val="20"/>
          <w:szCs w:val="20"/>
        </w:rPr>
        <w:t xml:space="preserve">, </w:t>
      </w:r>
      <w:r w:rsidR="007D36D2" w:rsidRPr="00E171B5">
        <w:rPr>
          <w:sz w:val="20"/>
          <w:szCs w:val="20"/>
        </w:rPr>
        <w:t xml:space="preserve">Г.М. </w:t>
      </w:r>
      <w:r w:rsidR="007D36D2" w:rsidRPr="00E171B5">
        <w:rPr>
          <w:sz w:val="20"/>
          <w:szCs w:val="20"/>
          <w:lang w:val="ky-KG"/>
        </w:rPr>
        <w:t xml:space="preserve"> </w:t>
      </w:r>
      <w:proofErr w:type="spellStart"/>
      <w:r w:rsidR="000A34E6" w:rsidRPr="00E171B5">
        <w:rPr>
          <w:sz w:val="20"/>
          <w:szCs w:val="20"/>
        </w:rPr>
        <w:t>Тансыкбаев</w:t>
      </w:r>
      <w:r w:rsidR="00903AE2" w:rsidRPr="00E171B5">
        <w:rPr>
          <w:sz w:val="20"/>
          <w:szCs w:val="20"/>
        </w:rPr>
        <w:t>ой</w:t>
      </w:r>
      <w:proofErr w:type="spellEnd"/>
      <w:r w:rsidR="007D36D2" w:rsidRPr="00E171B5">
        <w:rPr>
          <w:sz w:val="20"/>
          <w:szCs w:val="20"/>
        </w:rPr>
        <w:t>,</w:t>
      </w:r>
      <w:r w:rsidR="000A34E6" w:rsidRPr="00E171B5">
        <w:rPr>
          <w:sz w:val="20"/>
          <w:szCs w:val="20"/>
        </w:rPr>
        <w:t xml:space="preserve"> </w:t>
      </w:r>
      <w:r w:rsidR="00A26405" w:rsidRPr="00E171B5">
        <w:rPr>
          <w:spacing w:val="-4"/>
          <w:sz w:val="20"/>
          <w:szCs w:val="20"/>
        </w:rPr>
        <w:t xml:space="preserve">М.В. </w:t>
      </w:r>
      <w:proofErr w:type="spellStart"/>
      <w:r w:rsidR="00A26405" w:rsidRPr="00E171B5">
        <w:rPr>
          <w:spacing w:val="-4"/>
          <w:sz w:val="20"/>
          <w:szCs w:val="20"/>
        </w:rPr>
        <w:t>Антокольской</w:t>
      </w:r>
      <w:proofErr w:type="spellEnd"/>
      <w:r w:rsidR="00A26405" w:rsidRPr="00E171B5">
        <w:rPr>
          <w:spacing w:val="-4"/>
          <w:sz w:val="20"/>
          <w:szCs w:val="20"/>
        </w:rPr>
        <w:t xml:space="preserve">, </w:t>
      </w:r>
      <w:r w:rsidR="008D34D7" w:rsidRPr="00E171B5">
        <w:rPr>
          <w:spacing w:val="-4"/>
          <w:sz w:val="20"/>
          <w:szCs w:val="20"/>
        </w:rPr>
        <w:t xml:space="preserve">О.Н. </w:t>
      </w:r>
      <w:proofErr w:type="spellStart"/>
      <w:r w:rsidR="008D34D7" w:rsidRPr="00E171B5">
        <w:rPr>
          <w:spacing w:val="-4"/>
          <w:sz w:val="20"/>
          <w:szCs w:val="20"/>
        </w:rPr>
        <w:t>Низамиевой</w:t>
      </w:r>
      <w:proofErr w:type="spellEnd"/>
      <w:r w:rsidR="008D34D7" w:rsidRPr="00E171B5">
        <w:rPr>
          <w:spacing w:val="-4"/>
          <w:sz w:val="20"/>
          <w:szCs w:val="20"/>
        </w:rPr>
        <w:t>,  С.О. Пастуховой, Т.Ю. Синельниковой, С.А. Сорокина и др.</w:t>
      </w:r>
    </w:p>
    <w:p w:rsidR="004271F9" w:rsidRPr="00E171B5" w:rsidRDefault="004271F9" w:rsidP="00E171B5">
      <w:pPr>
        <w:spacing w:after="0" w:line="240" w:lineRule="auto"/>
        <w:ind w:firstLine="425"/>
        <w:jc w:val="both"/>
        <w:rPr>
          <w:color w:val="000000"/>
          <w:spacing w:val="-2"/>
          <w:sz w:val="20"/>
          <w:szCs w:val="20"/>
        </w:rPr>
      </w:pPr>
      <w:r w:rsidRPr="00E171B5">
        <w:rPr>
          <w:b/>
          <w:bCs/>
          <w:color w:val="000000"/>
          <w:spacing w:val="-2"/>
          <w:sz w:val="20"/>
          <w:szCs w:val="20"/>
        </w:rPr>
        <w:t>Цель диссертационного исследования</w:t>
      </w:r>
      <w:r w:rsidRPr="00E171B5">
        <w:rPr>
          <w:color w:val="000000"/>
          <w:spacing w:val="-2"/>
          <w:sz w:val="20"/>
          <w:szCs w:val="20"/>
        </w:rPr>
        <w:t xml:space="preserve"> состоит в выработке целостного понимания правовых мер по защите семейных прав. </w:t>
      </w:r>
    </w:p>
    <w:p w:rsidR="004271F9" w:rsidRPr="00E171B5" w:rsidRDefault="004271F9" w:rsidP="00E171B5">
      <w:pPr>
        <w:spacing w:after="0" w:line="240" w:lineRule="auto"/>
        <w:ind w:firstLine="425"/>
        <w:jc w:val="both"/>
        <w:rPr>
          <w:sz w:val="20"/>
          <w:szCs w:val="20"/>
        </w:rPr>
      </w:pPr>
      <w:r w:rsidRPr="00E171B5">
        <w:rPr>
          <w:color w:val="000000"/>
          <w:spacing w:val="-2"/>
          <w:sz w:val="20"/>
          <w:szCs w:val="20"/>
        </w:rPr>
        <w:t xml:space="preserve">Для достижения данной цели автором был поставлен ряд </w:t>
      </w:r>
      <w:r w:rsidRPr="00E171B5">
        <w:rPr>
          <w:sz w:val="20"/>
          <w:szCs w:val="20"/>
        </w:rPr>
        <w:t>задач,</w:t>
      </w:r>
      <w:r w:rsidRPr="00E171B5">
        <w:rPr>
          <w:i/>
          <w:sz w:val="20"/>
          <w:szCs w:val="20"/>
        </w:rPr>
        <w:t xml:space="preserve"> </w:t>
      </w:r>
      <w:r w:rsidRPr="00E171B5">
        <w:rPr>
          <w:sz w:val="20"/>
          <w:szCs w:val="20"/>
        </w:rPr>
        <w:t xml:space="preserve">а именно: </w:t>
      </w:r>
    </w:p>
    <w:p w:rsidR="004271F9" w:rsidRPr="00E171B5" w:rsidRDefault="004271F9" w:rsidP="00E171B5">
      <w:pPr>
        <w:pStyle w:val="a4"/>
        <w:spacing w:before="0" w:beforeAutospacing="0" w:after="0" w:afterAutospacing="0"/>
        <w:ind w:firstLine="425"/>
        <w:jc w:val="both"/>
        <w:rPr>
          <w:sz w:val="20"/>
          <w:szCs w:val="20"/>
        </w:rPr>
      </w:pPr>
      <w:r w:rsidRPr="00E171B5">
        <w:rPr>
          <w:sz w:val="20"/>
          <w:szCs w:val="20"/>
        </w:rPr>
        <w:t>- определить понятие и форм защиты семейных прав;</w:t>
      </w:r>
    </w:p>
    <w:p w:rsidR="004271F9" w:rsidRPr="00E171B5" w:rsidRDefault="004271F9" w:rsidP="00E171B5">
      <w:pPr>
        <w:pStyle w:val="a4"/>
        <w:spacing w:before="0" w:beforeAutospacing="0" w:after="0" w:afterAutospacing="0"/>
        <w:ind w:firstLine="425"/>
        <w:jc w:val="both"/>
        <w:rPr>
          <w:sz w:val="20"/>
          <w:szCs w:val="20"/>
        </w:rPr>
      </w:pPr>
      <w:r w:rsidRPr="00E171B5">
        <w:rPr>
          <w:sz w:val="20"/>
          <w:szCs w:val="20"/>
        </w:rPr>
        <w:t>- провести анализ тех или иных мер по защите прав субъектов (несовершеннолетних детей, родителей и супругов) семейно-правовых отношений;</w:t>
      </w:r>
    </w:p>
    <w:p w:rsidR="004271F9" w:rsidRPr="00E171B5" w:rsidRDefault="004271F9" w:rsidP="00E171B5">
      <w:pPr>
        <w:spacing w:after="0" w:line="240" w:lineRule="auto"/>
        <w:ind w:firstLine="425"/>
        <w:jc w:val="both"/>
        <w:rPr>
          <w:bCs/>
          <w:sz w:val="20"/>
          <w:szCs w:val="20"/>
        </w:rPr>
      </w:pPr>
      <w:r w:rsidRPr="00E171B5">
        <w:rPr>
          <w:bCs/>
          <w:sz w:val="20"/>
          <w:szCs w:val="20"/>
        </w:rPr>
        <w:t>- определить значение брачного договора как защитной меры семейных прав;</w:t>
      </w:r>
    </w:p>
    <w:p w:rsidR="004271F9" w:rsidRPr="00E171B5" w:rsidRDefault="004271F9" w:rsidP="00E171B5">
      <w:pPr>
        <w:spacing w:after="0" w:line="240" w:lineRule="auto"/>
        <w:ind w:firstLine="425"/>
        <w:jc w:val="both"/>
        <w:rPr>
          <w:sz w:val="20"/>
          <w:szCs w:val="20"/>
        </w:rPr>
      </w:pPr>
      <w:r w:rsidRPr="00E171B5">
        <w:rPr>
          <w:sz w:val="20"/>
          <w:szCs w:val="20"/>
        </w:rPr>
        <w:t>- раскрыть зарубежный опыт правового регулирования брачного договора;</w:t>
      </w:r>
    </w:p>
    <w:p w:rsidR="004271F9" w:rsidRPr="00E171B5" w:rsidRDefault="004271F9" w:rsidP="00E171B5">
      <w:pPr>
        <w:spacing w:after="0" w:line="240" w:lineRule="auto"/>
        <w:ind w:firstLine="425"/>
        <w:jc w:val="both"/>
        <w:rPr>
          <w:sz w:val="20"/>
          <w:szCs w:val="20"/>
        </w:rPr>
      </w:pPr>
      <w:r w:rsidRPr="00E171B5">
        <w:rPr>
          <w:sz w:val="20"/>
          <w:szCs w:val="20"/>
        </w:rPr>
        <w:t>- определить пути совершенствования законодательства в области защиты субъективных семейных прав.</w:t>
      </w:r>
    </w:p>
    <w:p w:rsidR="00640EF3" w:rsidRPr="00E171B5" w:rsidRDefault="00640EF3" w:rsidP="00E171B5">
      <w:pPr>
        <w:spacing w:after="0" w:line="240" w:lineRule="auto"/>
        <w:ind w:firstLine="425"/>
        <w:jc w:val="both"/>
        <w:rPr>
          <w:rFonts w:eastAsia="Times New Roman"/>
          <w:sz w:val="20"/>
          <w:szCs w:val="20"/>
          <w:lang w:eastAsia="ru-RU"/>
        </w:rPr>
      </w:pPr>
      <w:r w:rsidRPr="00E171B5">
        <w:rPr>
          <w:rFonts w:eastAsia="Times New Roman"/>
          <w:b/>
          <w:sz w:val="20"/>
          <w:szCs w:val="20"/>
          <w:lang w:eastAsia="ru-RU"/>
        </w:rPr>
        <w:t>Научная новизна исследования</w:t>
      </w:r>
      <w:r w:rsidRPr="00E171B5">
        <w:rPr>
          <w:rFonts w:eastAsia="Times New Roman"/>
          <w:sz w:val="20"/>
          <w:szCs w:val="20"/>
          <w:lang w:eastAsia="ru-RU"/>
        </w:rPr>
        <w:t xml:space="preserve"> заключается в широком правовом исследовании и анализе основ защиты прав в области семейно-правовых отношений, посредством анализа норм правовой защиты различных субъектов этих отношений. При этом, особо исследуются брачно-</w:t>
      </w:r>
      <w:r w:rsidRPr="00E171B5">
        <w:rPr>
          <w:rFonts w:eastAsia="Times New Roman"/>
          <w:sz w:val="20"/>
          <w:szCs w:val="20"/>
          <w:lang w:eastAsia="ru-RU"/>
        </w:rPr>
        <w:lastRenderedPageBreak/>
        <w:t>договорные отношения, как одного из нового института семейных отношений.</w:t>
      </w:r>
    </w:p>
    <w:p w:rsidR="00640EF3" w:rsidRPr="00E171B5" w:rsidRDefault="00640EF3" w:rsidP="00E171B5">
      <w:pPr>
        <w:shd w:val="clear" w:color="auto" w:fill="FFFFFF"/>
        <w:tabs>
          <w:tab w:val="left" w:pos="1409"/>
        </w:tabs>
        <w:spacing w:after="0" w:line="240" w:lineRule="auto"/>
        <w:ind w:firstLine="425"/>
        <w:jc w:val="both"/>
        <w:rPr>
          <w:rFonts w:eastAsia="Times New Roman"/>
          <w:sz w:val="20"/>
          <w:szCs w:val="20"/>
        </w:rPr>
      </w:pPr>
      <w:r w:rsidRPr="00E171B5">
        <w:rPr>
          <w:rFonts w:eastAsia="Times New Roman"/>
          <w:sz w:val="20"/>
          <w:szCs w:val="20"/>
        </w:rPr>
        <w:t>В обобщенном виде научная новизна отражается в результатах проведенного исследования, а также в положениях, выносимых на защиту.</w:t>
      </w:r>
    </w:p>
    <w:p w:rsidR="00640EF3" w:rsidRPr="00E171B5" w:rsidRDefault="00640EF3" w:rsidP="00E171B5">
      <w:pPr>
        <w:spacing w:after="0" w:line="240" w:lineRule="auto"/>
        <w:ind w:firstLine="425"/>
        <w:jc w:val="both"/>
        <w:rPr>
          <w:bCs/>
          <w:sz w:val="20"/>
          <w:szCs w:val="20"/>
        </w:rPr>
      </w:pPr>
      <w:r w:rsidRPr="00E171B5">
        <w:rPr>
          <w:b/>
          <w:sz w:val="20"/>
          <w:szCs w:val="20"/>
        </w:rPr>
        <w:t>Практическая значимость исследования</w:t>
      </w:r>
      <w:r w:rsidRPr="00E171B5">
        <w:rPr>
          <w:sz w:val="20"/>
          <w:szCs w:val="20"/>
        </w:rPr>
        <w:t xml:space="preserve"> заключается в том, что полученные в результате исследования положения и выводы могут быть использованы в нормотворческой и правоприменительной деятельности государственных органов, а также органов местного самоуправления в области защиты семейных прав; в процессе преподавания соответствующих тем дисциплины «</w:t>
      </w:r>
      <w:proofErr w:type="gramStart"/>
      <w:r w:rsidRPr="00E171B5">
        <w:rPr>
          <w:sz w:val="20"/>
          <w:szCs w:val="20"/>
          <w:lang w:val="en-US"/>
        </w:rPr>
        <w:t>C</w:t>
      </w:r>
      <w:proofErr w:type="spellStart"/>
      <w:proofErr w:type="gramEnd"/>
      <w:r w:rsidRPr="00E171B5">
        <w:rPr>
          <w:sz w:val="20"/>
          <w:szCs w:val="20"/>
        </w:rPr>
        <w:t>емейное</w:t>
      </w:r>
      <w:proofErr w:type="spellEnd"/>
      <w:r w:rsidRPr="00E171B5">
        <w:rPr>
          <w:sz w:val="20"/>
          <w:szCs w:val="20"/>
        </w:rPr>
        <w:t xml:space="preserve"> право».</w:t>
      </w:r>
    </w:p>
    <w:p w:rsidR="004271F9" w:rsidRPr="00E171B5" w:rsidRDefault="004271F9" w:rsidP="00E171B5">
      <w:pPr>
        <w:pStyle w:val="a5"/>
        <w:spacing w:after="0" w:line="240" w:lineRule="auto"/>
        <w:ind w:left="0" w:firstLine="425"/>
        <w:jc w:val="both"/>
        <w:rPr>
          <w:rFonts w:eastAsia="Times New Roman"/>
          <w:b/>
          <w:sz w:val="20"/>
          <w:szCs w:val="20"/>
          <w:lang w:eastAsia="ru-RU"/>
        </w:rPr>
      </w:pPr>
      <w:r w:rsidRPr="00E171B5">
        <w:rPr>
          <w:b/>
          <w:bCs/>
          <w:sz w:val="20"/>
          <w:szCs w:val="20"/>
        </w:rPr>
        <w:t>Положения, выносимые на защиту:</w:t>
      </w:r>
    </w:p>
    <w:p w:rsidR="004271F9" w:rsidRPr="00E171B5" w:rsidRDefault="004271F9" w:rsidP="00E171B5">
      <w:pPr>
        <w:pStyle w:val="a5"/>
        <w:numPr>
          <w:ilvl w:val="0"/>
          <w:numId w:val="3"/>
        </w:numPr>
        <w:tabs>
          <w:tab w:val="left" w:pos="851"/>
        </w:tabs>
        <w:spacing w:after="0" w:line="240" w:lineRule="auto"/>
        <w:ind w:left="0" w:firstLine="425"/>
        <w:jc w:val="both"/>
        <w:rPr>
          <w:sz w:val="20"/>
          <w:szCs w:val="20"/>
          <w:lang w:val="ky-KG"/>
        </w:rPr>
      </w:pPr>
      <w:r w:rsidRPr="00E171B5">
        <w:rPr>
          <w:sz w:val="20"/>
          <w:szCs w:val="20"/>
          <w:lang w:val="ky-KG"/>
        </w:rPr>
        <w:t>Право на защиту семейных прав следует понимать как самостоятельное субъективное право, предоставляющее возможность обращения в суд или к иным компететным органам, обеспеченное законом, с требованием о принятии предусмотренных законом мер, направленных на пресечение незаконных действий, признание или восстановление нарушенного семейного права.</w:t>
      </w:r>
    </w:p>
    <w:p w:rsidR="004271F9" w:rsidRPr="00E171B5" w:rsidRDefault="004271F9" w:rsidP="00E171B5">
      <w:pPr>
        <w:pStyle w:val="tkZagolovok5"/>
        <w:numPr>
          <w:ilvl w:val="0"/>
          <w:numId w:val="3"/>
        </w:numPr>
        <w:tabs>
          <w:tab w:val="left" w:pos="851"/>
        </w:tabs>
        <w:spacing w:before="0" w:after="0" w:line="240" w:lineRule="auto"/>
        <w:ind w:left="0" w:firstLine="425"/>
        <w:jc w:val="both"/>
        <w:rPr>
          <w:rFonts w:ascii="Times New Roman" w:hAnsi="Times New Roman" w:cs="Times New Roman"/>
          <w:b w:val="0"/>
          <w:lang w:val="ky-KG"/>
        </w:rPr>
      </w:pPr>
      <w:r w:rsidRPr="00E171B5">
        <w:rPr>
          <w:rFonts w:ascii="Times New Roman" w:hAnsi="Times New Roman" w:cs="Times New Roman"/>
          <w:b w:val="0"/>
          <w:lang w:val="ky-KG"/>
        </w:rPr>
        <w:t>Защита семейных прав осуществляются государственными органами, в том числе уполномоченными государственными органами по защите детей, судом, прокуратурой, омбудсменом. К их числу следует отнести и суды аксакалов, который обладает компетенцией по рассмотрению семейных споров. Однако семейное законодательство КР безосновательно не включает данный суд в качестве субъекта защиты семейных прав на основе того, что суды аксакалов не являются государственным органом, а выступают как общественные советы. В связи с чем следует внести соответствующие изменения в Семейный кодекс, п. 1 ст. 9 которого после слова “</w:t>
      </w:r>
      <w:r w:rsidRPr="00E171B5">
        <w:rPr>
          <w:rFonts w:ascii="Times New Roman" w:hAnsi="Times New Roman" w:cs="Times New Roman"/>
          <w:b w:val="0"/>
        </w:rPr>
        <w:t>судопроизводства</w:t>
      </w:r>
      <w:r w:rsidRPr="00E171B5">
        <w:rPr>
          <w:rFonts w:ascii="Times New Roman" w:hAnsi="Times New Roman" w:cs="Times New Roman"/>
          <w:b w:val="0"/>
          <w:lang w:val="ky-KG"/>
        </w:rPr>
        <w:t>” дополнить словосочетанием следующего содержания – “а также судом аксакалов”.</w:t>
      </w:r>
    </w:p>
    <w:p w:rsidR="004271F9" w:rsidRPr="00E171B5" w:rsidRDefault="004271F9" w:rsidP="00E171B5">
      <w:pPr>
        <w:pStyle w:val="tkNazvanie"/>
        <w:numPr>
          <w:ilvl w:val="0"/>
          <w:numId w:val="3"/>
        </w:numPr>
        <w:tabs>
          <w:tab w:val="left" w:pos="851"/>
        </w:tabs>
        <w:spacing w:before="0" w:after="0" w:line="240" w:lineRule="auto"/>
        <w:ind w:left="0" w:right="0" w:firstLine="425"/>
        <w:jc w:val="both"/>
        <w:rPr>
          <w:rFonts w:ascii="Times New Roman" w:hAnsi="Times New Roman" w:cs="Times New Roman"/>
          <w:b w:val="0"/>
          <w:sz w:val="20"/>
          <w:szCs w:val="20"/>
        </w:rPr>
      </w:pPr>
      <w:proofErr w:type="gramStart"/>
      <w:r w:rsidRPr="00E171B5">
        <w:rPr>
          <w:rFonts w:ascii="Times New Roman" w:eastAsia="Times New Roman" w:hAnsi="Times New Roman" w:cs="Times New Roman"/>
          <w:b w:val="0"/>
          <w:sz w:val="20"/>
          <w:szCs w:val="20"/>
        </w:rPr>
        <w:t>Жилые помещения, приватизированные в период действия Закона Кыргызской Республики</w:t>
      </w:r>
      <w:r w:rsidRPr="00E171B5">
        <w:rPr>
          <w:rFonts w:ascii="Times New Roman" w:hAnsi="Times New Roman" w:cs="Times New Roman"/>
          <w:b w:val="0"/>
          <w:sz w:val="20"/>
          <w:szCs w:val="20"/>
        </w:rPr>
        <w:t xml:space="preserve"> «О приватизации жилищного фонда в Кыргызской Республике» (</w:t>
      </w:r>
      <w:r w:rsidRPr="00E171B5">
        <w:rPr>
          <w:rFonts w:ascii="Times New Roman" w:eastAsia="Times New Roman" w:hAnsi="Times New Roman" w:cs="Times New Roman"/>
          <w:b w:val="0"/>
          <w:sz w:val="20"/>
          <w:szCs w:val="20"/>
        </w:rPr>
        <w:t>с</w:t>
      </w:r>
      <w:r w:rsidRPr="00E171B5">
        <w:rPr>
          <w:rFonts w:ascii="Times New Roman" w:hAnsi="Times New Roman" w:cs="Times New Roman"/>
          <w:b w:val="0"/>
          <w:sz w:val="20"/>
          <w:szCs w:val="20"/>
        </w:rPr>
        <w:t xml:space="preserve"> 20 декабря 1991 г. по 9 июля 2013 г.</w:t>
      </w:r>
      <w:r w:rsidRPr="00E171B5">
        <w:rPr>
          <w:rFonts w:ascii="Times New Roman" w:eastAsia="Times New Roman" w:hAnsi="Times New Roman" w:cs="Times New Roman"/>
          <w:b w:val="0"/>
          <w:sz w:val="20"/>
          <w:szCs w:val="20"/>
        </w:rPr>
        <w:t xml:space="preserve">) </w:t>
      </w:r>
      <w:r w:rsidRPr="00E171B5">
        <w:rPr>
          <w:rFonts w:ascii="Times New Roman" w:hAnsi="Times New Roman" w:cs="Times New Roman"/>
          <w:b w:val="0"/>
          <w:sz w:val="20"/>
          <w:szCs w:val="20"/>
        </w:rPr>
        <w:t xml:space="preserve">должны являться общей собственностью детей и родителей, так как нормы вышеотмеченного Закона однозначно </w:t>
      </w:r>
      <w:proofErr w:type="spellStart"/>
      <w:r w:rsidRPr="00E171B5">
        <w:rPr>
          <w:rFonts w:ascii="Times New Roman" w:hAnsi="Times New Roman" w:cs="Times New Roman"/>
          <w:b w:val="0"/>
          <w:sz w:val="20"/>
          <w:szCs w:val="20"/>
        </w:rPr>
        <w:t>определ</w:t>
      </w:r>
      <w:proofErr w:type="spellEnd"/>
      <w:r w:rsidRPr="00E171B5">
        <w:rPr>
          <w:rFonts w:ascii="Times New Roman" w:hAnsi="Times New Roman" w:cs="Times New Roman"/>
          <w:b w:val="0"/>
          <w:sz w:val="20"/>
          <w:szCs w:val="20"/>
          <w:lang w:val="ky-KG"/>
        </w:rPr>
        <w:t xml:space="preserve">ены </w:t>
      </w:r>
      <w:r w:rsidRPr="00E171B5">
        <w:rPr>
          <w:rFonts w:ascii="Times New Roman" w:hAnsi="Times New Roman" w:cs="Times New Roman"/>
          <w:b w:val="0"/>
          <w:sz w:val="20"/>
          <w:szCs w:val="20"/>
        </w:rPr>
        <w:t>Пленумом Верховного суда Кыргызской Республики</w:t>
      </w:r>
      <w:r w:rsidRPr="00E171B5">
        <w:rPr>
          <w:rFonts w:ascii="Times New Roman" w:hAnsi="Times New Roman" w:cs="Times New Roman"/>
          <w:b w:val="0"/>
          <w:sz w:val="20"/>
          <w:szCs w:val="20"/>
          <w:lang w:val="ky-KG"/>
        </w:rPr>
        <w:t xml:space="preserve"> как нормы, определяющие возможность иметь право собственности на приватизированное жилье, наравне с родителями и несовершеннолетних</w:t>
      </w:r>
      <w:proofErr w:type="gramEnd"/>
      <w:r w:rsidRPr="00E171B5">
        <w:rPr>
          <w:rFonts w:ascii="Times New Roman" w:hAnsi="Times New Roman" w:cs="Times New Roman"/>
          <w:b w:val="0"/>
          <w:sz w:val="20"/>
          <w:szCs w:val="20"/>
          <w:lang w:val="ky-KG"/>
        </w:rPr>
        <w:t xml:space="preserve"> детей. </w:t>
      </w:r>
      <w:r w:rsidRPr="00E171B5">
        <w:rPr>
          <w:rFonts w:ascii="Times New Roman" w:hAnsi="Times New Roman" w:cs="Times New Roman"/>
          <w:b w:val="0"/>
          <w:sz w:val="20"/>
          <w:szCs w:val="20"/>
        </w:rPr>
        <w:t>При этом общая собственность детей и родителей должна по правовому режиму являться общей совместной собственностью, поскольку нет смысла вводить для них отдельную категорию – «право собственности родителей и детей</w:t>
      </w:r>
      <w:r w:rsidRPr="00E171B5">
        <w:rPr>
          <w:rFonts w:ascii="Times New Roman" w:hAnsi="Times New Roman" w:cs="Times New Roman"/>
          <w:b w:val="0"/>
          <w:sz w:val="20"/>
          <w:szCs w:val="20"/>
        </w:rPr>
        <w:tab/>
        <w:t xml:space="preserve"> на приватизированное жилище» и нет необходимости их разделять на отдельные доли как в долевой собственности.</w:t>
      </w:r>
    </w:p>
    <w:p w:rsidR="004271F9" w:rsidRPr="00E171B5" w:rsidRDefault="004271F9" w:rsidP="00E171B5">
      <w:pPr>
        <w:pStyle w:val="a5"/>
        <w:widowControl w:val="0"/>
        <w:numPr>
          <w:ilvl w:val="0"/>
          <w:numId w:val="3"/>
        </w:numPr>
        <w:tabs>
          <w:tab w:val="left" w:pos="851"/>
        </w:tabs>
        <w:autoSpaceDE w:val="0"/>
        <w:autoSpaceDN w:val="0"/>
        <w:adjustRightInd w:val="0"/>
        <w:spacing w:after="0" w:line="240" w:lineRule="auto"/>
        <w:ind w:left="0" w:firstLine="425"/>
        <w:jc w:val="both"/>
        <w:rPr>
          <w:sz w:val="20"/>
          <w:szCs w:val="20"/>
        </w:rPr>
      </w:pPr>
      <w:r w:rsidRPr="00E171B5">
        <w:rPr>
          <w:sz w:val="20"/>
          <w:szCs w:val="20"/>
          <w:lang w:val="ky-KG"/>
        </w:rPr>
        <w:lastRenderedPageBreak/>
        <w:t>Право на равное отношение к домашнему труду является новым видом прав супругов, закрепленным в законодательстве КР. При этом реализация п</w:t>
      </w:r>
      <w:proofErr w:type="spellStart"/>
      <w:r w:rsidRPr="00E171B5">
        <w:rPr>
          <w:sz w:val="20"/>
          <w:szCs w:val="20"/>
        </w:rPr>
        <w:t>рава</w:t>
      </w:r>
      <w:proofErr w:type="spellEnd"/>
      <w:r w:rsidRPr="00E171B5">
        <w:rPr>
          <w:sz w:val="20"/>
          <w:szCs w:val="20"/>
        </w:rPr>
        <w:t xml:space="preserve"> на равное отношение к домашнему труду каждого из супругов </w:t>
      </w:r>
      <w:r w:rsidRPr="00E171B5">
        <w:rPr>
          <w:sz w:val="20"/>
          <w:szCs w:val="20"/>
          <w:lang w:val="ky-KG"/>
        </w:rPr>
        <w:t>гарантируется</w:t>
      </w:r>
      <w:r w:rsidRPr="00E171B5">
        <w:rPr>
          <w:sz w:val="20"/>
          <w:szCs w:val="20"/>
        </w:rPr>
        <w:t>, с одной стороны, правом на равную долю в общей совместной собственности, с другой – правом на получение пособий того супруга, который ведет домашнее хозяйство.</w:t>
      </w:r>
    </w:p>
    <w:p w:rsidR="004271F9" w:rsidRPr="00E171B5" w:rsidRDefault="004271F9" w:rsidP="00E171B5">
      <w:pPr>
        <w:pStyle w:val="tkTekst"/>
        <w:numPr>
          <w:ilvl w:val="0"/>
          <w:numId w:val="3"/>
        </w:numPr>
        <w:tabs>
          <w:tab w:val="left" w:pos="851"/>
        </w:tabs>
        <w:spacing w:after="0" w:line="240" w:lineRule="auto"/>
        <w:ind w:left="0" w:firstLine="425"/>
        <w:rPr>
          <w:rFonts w:ascii="Times New Roman" w:hAnsi="Times New Roman" w:cs="Times New Roman"/>
        </w:rPr>
      </w:pPr>
      <w:r w:rsidRPr="00E171B5">
        <w:rPr>
          <w:rFonts w:ascii="Times New Roman" w:hAnsi="Times New Roman" w:cs="Times New Roman"/>
        </w:rPr>
        <w:t xml:space="preserve">В рамках брачного договора может быть определена и судьба имущества, которое принадлежало каждому из супругов на праве личной собственности, наравне с общей совместной собственностью. Так как </w:t>
      </w:r>
      <w:proofErr w:type="spellStart"/>
      <w:r w:rsidRPr="00E171B5">
        <w:rPr>
          <w:rFonts w:ascii="Times New Roman" w:hAnsi="Times New Roman" w:cs="Times New Roman"/>
        </w:rPr>
        <w:t>отсут</w:t>
      </w:r>
      <w:proofErr w:type="spellEnd"/>
      <w:r w:rsidRPr="00E171B5">
        <w:rPr>
          <w:rFonts w:ascii="Times New Roman" w:hAnsi="Times New Roman" w:cs="Times New Roman"/>
          <w:lang w:val="ky-KG"/>
        </w:rPr>
        <w:t>ст</w:t>
      </w:r>
      <w:proofErr w:type="spellStart"/>
      <w:r w:rsidRPr="00E171B5">
        <w:rPr>
          <w:rFonts w:ascii="Times New Roman" w:hAnsi="Times New Roman" w:cs="Times New Roman"/>
        </w:rPr>
        <w:t>вуют</w:t>
      </w:r>
      <w:proofErr w:type="spellEnd"/>
      <w:r w:rsidRPr="00E171B5">
        <w:rPr>
          <w:rFonts w:ascii="Times New Roman" w:hAnsi="Times New Roman" w:cs="Times New Roman"/>
        </w:rPr>
        <w:t xml:space="preserve"> </w:t>
      </w:r>
      <w:proofErr w:type="spellStart"/>
      <w:r w:rsidRPr="00E171B5">
        <w:rPr>
          <w:rFonts w:ascii="Times New Roman" w:hAnsi="Times New Roman" w:cs="Times New Roman"/>
        </w:rPr>
        <w:t>законод</w:t>
      </w:r>
      <w:proofErr w:type="spellEnd"/>
      <w:r w:rsidRPr="00E171B5">
        <w:rPr>
          <w:rFonts w:ascii="Times New Roman" w:hAnsi="Times New Roman" w:cs="Times New Roman"/>
          <w:lang w:val="ky-KG"/>
        </w:rPr>
        <w:t xml:space="preserve">ательные </w:t>
      </w:r>
      <w:proofErr w:type="spellStart"/>
      <w:r w:rsidRPr="00E171B5">
        <w:rPr>
          <w:rFonts w:ascii="Times New Roman" w:hAnsi="Times New Roman" w:cs="Times New Roman"/>
        </w:rPr>
        <w:t>огран</w:t>
      </w:r>
      <w:proofErr w:type="spellEnd"/>
      <w:r w:rsidRPr="00E171B5">
        <w:rPr>
          <w:rFonts w:ascii="Times New Roman" w:hAnsi="Times New Roman" w:cs="Times New Roman"/>
          <w:lang w:val="ky-KG"/>
        </w:rPr>
        <w:t>и</w:t>
      </w:r>
      <w:proofErr w:type="spellStart"/>
      <w:r w:rsidRPr="00E171B5">
        <w:rPr>
          <w:rFonts w:ascii="Times New Roman" w:hAnsi="Times New Roman" w:cs="Times New Roman"/>
        </w:rPr>
        <w:t>чения</w:t>
      </w:r>
      <w:proofErr w:type="spellEnd"/>
      <w:r w:rsidRPr="00E171B5">
        <w:rPr>
          <w:rFonts w:ascii="Times New Roman" w:hAnsi="Times New Roman" w:cs="Times New Roman"/>
        </w:rPr>
        <w:t xml:space="preserve"> на включение в предмет брачного договора «личной собственности супругов» и более того запрет на возможность </w:t>
      </w:r>
      <w:proofErr w:type="spellStart"/>
      <w:r w:rsidRPr="00E171B5">
        <w:rPr>
          <w:rFonts w:ascii="Times New Roman" w:hAnsi="Times New Roman" w:cs="Times New Roman"/>
        </w:rPr>
        <w:t>определ</w:t>
      </w:r>
      <w:proofErr w:type="spellEnd"/>
      <w:r w:rsidRPr="00E171B5">
        <w:rPr>
          <w:rFonts w:ascii="Times New Roman" w:hAnsi="Times New Roman" w:cs="Times New Roman"/>
          <w:lang w:val="ky-KG"/>
        </w:rPr>
        <w:t>е</w:t>
      </w:r>
      <w:proofErr w:type="spellStart"/>
      <w:r w:rsidRPr="00E171B5">
        <w:rPr>
          <w:rFonts w:ascii="Times New Roman" w:hAnsi="Times New Roman" w:cs="Times New Roman"/>
        </w:rPr>
        <w:t>ния</w:t>
      </w:r>
      <w:proofErr w:type="spellEnd"/>
      <w:r w:rsidRPr="00E171B5">
        <w:rPr>
          <w:rFonts w:ascii="Times New Roman" w:hAnsi="Times New Roman" w:cs="Times New Roman"/>
        </w:rPr>
        <w:t xml:space="preserve"> судьбы личной собственности в</w:t>
      </w:r>
      <w:r w:rsidRPr="00E171B5">
        <w:rPr>
          <w:rFonts w:ascii="Times New Roman" w:hAnsi="Times New Roman" w:cs="Times New Roman"/>
          <w:lang w:val="ky-KG"/>
        </w:rPr>
        <w:t xml:space="preserve"> </w:t>
      </w:r>
      <w:r w:rsidRPr="00E171B5">
        <w:rPr>
          <w:rFonts w:ascii="Times New Roman" w:hAnsi="Times New Roman" w:cs="Times New Roman"/>
        </w:rPr>
        <w:t>рамках брачного договора противоречит принц</w:t>
      </w:r>
      <w:r w:rsidRPr="00E171B5">
        <w:rPr>
          <w:rFonts w:ascii="Times New Roman" w:hAnsi="Times New Roman" w:cs="Times New Roman"/>
          <w:lang w:val="ky-KG"/>
        </w:rPr>
        <w:t>и</w:t>
      </w:r>
      <w:proofErr w:type="spellStart"/>
      <w:r w:rsidRPr="00E171B5">
        <w:rPr>
          <w:rFonts w:ascii="Times New Roman" w:hAnsi="Times New Roman" w:cs="Times New Roman"/>
        </w:rPr>
        <w:t>пам</w:t>
      </w:r>
      <w:proofErr w:type="spellEnd"/>
      <w:r w:rsidRPr="00E171B5">
        <w:rPr>
          <w:rFonts w:ascii="Times New Roman" w:hAnsi="Times New Roman" w:cs="Times New Roman"/>
        </w:rPr>
        <w:t xml:space="preserve"> право собственности – о </w:t>
      </w:r>
      <w:proofErr w:type="spellStart"/>
      <w:r w:rsidRPr="00E171B5">
        <w:rPr>
          <w:rFonts w:ascii="Times New Roman" w:hAnsi="Times New Roman" w:cs="Times New Roman"/>
        </w:rPr>
        <w:t>самостоя</w:t>
      </w:r>
      <w:proofErr w:type="spellEnd"/>
      <w:r w:rsidRPr="00E171B5">
        <w:rPr>
          <w:rFonts w:ascii="Times New Roman" w:hAnsi="Times New Roman" w:cs="Times New Roman"/>
          <w:lang w:val="ky-KG"/>
        </w:rPr>
        <w:t xml:space="preserve">тельном </w:t>
      </w:r>
      <w:proofErr w:type="spellStart"/>
      <w:r w:rsidRPr="00E171B5">
        <w:rPr>
          <w:rFonts w:ascii="Times New Roman" w:hAnsi="Times New Roman" w:cs="Times New Roman"/>
        </w:rPr>
        <w:t>определ</w:t>
      </w:r>
      <w:proofErr w:type="spellEnd"/>
      <w:r w:rsidRPr="00E171B5">
        <w:rPr>
          <w:rFonts w:ascii="Times New Roman" w:hAnsi="Times New Roman" w:cs="Times New Roman"/>
          <w:lang w:val="ky-KG"/>
        </w:rPr>
        <w:t>е</w:t>
      </w:r>
      <w:proofErr w:type="spellStart"/>
      <w:r w:rsidRPr="00E171B5">
        <w:rPr>
          <w:rFonts w:ascii="Times New Roman" w:hAnsi="Times New Roman" w:cs="Times New Roman"/>
        </w:rPr>
        <w:t>нии</w:t>
      </w:r>
      <w:proofErr w:type="spellEnd"/>
      <w:r w:rsidRPr="00E171B5">
        <w:rPr>
          <w:rFonts w:ascii="Times New Roman" w:hAnsi="Times New Roman" w:cs="Times New Roman"/>
        </w:rPr>
        <w:t xml:space="preserve"> судьбы имущества собственником.</w:t>
      </w:r>
    </w:p>
    <w:p w:rsidR="004271F9" w:rsidRPr="00E171B5" w:rsidRDefault="004271F9" w:rsidP="00E171B5">
      <w:pPr>
        <w:pStyle w:val="a5"/>
        <w:numPr>
          <w:ilvl w:val="0"/>
          <w:numId w:val="3"/>
        </w:numPr>
        <w:tabs>
          <w:tab w:val="left" w:pos="851"/>
        </w:tabs>
        <w:spacing w:after="0" w:line="240" w:lineRule="auto"/>
        <w:ind w:left="0" w:firstLine="425"/>
        <w:jc w:val="both"/>
        <w:rPr>
          <w:sz w:val="20"/>
          <w:szCs w:val="20"/>
        </w:rPr>
      </w:pPr>
      <w:r w:rsidRPr="00E171B5">
        <w:rPr>
          <w:sz w:val="20"/>
          <w:szCs w:val="20"/>
        </w:rPr>
        <w:t xml:space="preserve">Законодательство </w:t>
      </w:r>
      <w:proofErr w:type="gramStart"/>
      <w:r w:rsidRPr="00E171B5">
        <w:rPr>
          <w:sz w:val="20"/>
          <w:szCs w:val="20"/>
        </w:rPr>
        <w:t>КР</w:t>
      </w:r>
      <w:proofErr w:type="gramEnd"/>
      <w:r w:rsidRPr="00E171B5">
        <w:rPr>
          <w:sz w:val="20"/>
          <w:szCs w:val="20"/>
        </w:rPr>
        <w:t xml:space="preserve"> не устанавливает конкретные сроки между заключением брачного договора и заключением брака, что может </w:t>
      </w:r>
      <w:r w:rsidRPr="00E171B5">
        <w:rPr>
          <w:sz w:val="20"/>
          <w:szCs w:val="20"/>
          <w:lang w:val="ky-KG"/>
        </w:rPr>
        <w:t xml:space="preserve">привести к </w:t>
      </w:r>
      <w:r w:rsidRPr="00E171B5">
        <w:rPr>
          <w:sz w:val="20"/>
          <w:szCs w:val="20"/>
        </w:rPr>
        <w:t>«</w:t>
      </w:r>
      <w:proofErr w:type="spellStart"/>
      <w:r w:rsidRPr="00E171B5">
        <w:rPr>
          <w:sz w:val="20"/>
          <w:szCs w:val="20"/>
        </w:rPr>
        <w:t>неопределенност</w:t>
      </w:r>
      <w:proofErr w:type="spellEnd"/>
      <w:r w:rsidRPr="00E171B5">
        <w:rPr>
          <w:sz w:val="20"/>
          <w:szCs w:val="20"/>
          <w:lang w:val="ky-KG"/>
        </w:rPr>
        <w:t>и</w:t>
      </w:r>
      <w:r w:rsidRPr="00E171B5">
        <w:rPr>
          <w:sz w:val="20"/>
          <w:szCs w:val="20"/>
        </w:rPr>
        <w:t xml:space="preserve">» во взаимоотношениях между двумя лицами. Для исключения возможности возникновения таких ситуаций следует внести соответствующее изменение в Семейный кодекс КР. Так, абзац второй п.1 ст. 44 СК </w:t>
      </w:r>
      <w:proofErr w:type="gramStart"/>
      <w:r w:rsidRPr="00E171B5">
        <w:rPr>
          <w:sz w:val="20"/>
          <w:szCs w:val="20"/>
        </w:rPr>
        <w:t>КР</w:t>
      </w:r>
      <w:proofErr w:type="gramEnd"/>
      <w:r w:rsidRPr="00E171B5">
        <w:rPr>
          <w:sz w:val="20"/>
          <w:szCs w:val="20"/>
        </w:rPr>
        <w:t xml:space="preserve"> следует изложить в следующей редакции - «Брачный договор, заключенный до государственной регистрации брака, вступает в силу со дня государственной регистрации заключения брака, при условии, что брак регистрируется в течение одного года с момента надлежащего удостоверения брачного договора. По истечении указанного срока обязательства, предусмотренные брачным договором, прекращаются».</w:t>
      </w:r>
    </w:p>
    <w:p w:rsidR="004271F9" w:rsidRPr="00E171B5" w:rsidRDefault="004271F9" w:rsidP="00E171B5">
      <w:pPr>
        <w:pStyle w:val="tkTekst"/>
        <w:numPr>
          <w:ilvl w:val="0"/>
          <w:numId w:val="3"/>
        </w:numPr>
        <w:tabs>
          <w:tab w:val="left" w:pos="851"/>
        </w:tabs>
        <w:spacing w:after="0" w:line="240" w:lineRule="auto"/>
        <w:ind w:left="0" w:firstLine="425"/>
        <w:rPr>
          <w:rFonts w:ascii="Times New Roman" w:hAnsi="Times New Roman" w:cs="Times New Roman"/>
        </w:rPr>
      </w:pPr>
      <w:r w:rsidRPr="00E171B5">
        <w:rPr>
          <w:rFonts w:ascii="Times New Roman" w:hAnsi="Times New Roman" w:cs="Times New Roman"/>
          <w:lang w:val="ky-KG"/>
        </w:rPr>
        <w:t>П</w:t>
      </w:r>
      <w:proofErr w:type="spellStart"/>
      <w:r w:rsidRPr="00E171B5">
        <w:rPr>
          <w:rFonts w:ascii="Times New Roman" w:hAnsi="Times New Roman" w:cs="Times New Roman"/>
        </w:rPr>
        <w:t>равовое</w:t>
      </w:r>
      <w:proofErr w:type="spellEnd"/>
      <w:r w:rsidRPr="00E171B5">
        <w:rPr>
          <w:rFonts w:ascii="Times New Roman" w:hAnsi="Times New Roman" w:cs="Times New Roman"/>
        </w:rPr>
        <w:t xml:space="preserve"> </w:t>
      </w:r>
      <w:proofErr w:type="spellStart"/>
      <w:r w:rsidRPr="00E171B5">
        <w:rPr>
          <w:rFonts w:ascii="Times New Roman" w:hAnsi="Times New Roman" w:cs="Times New Roman"/>
        </w:rPr>
        <w:t>регулир</w:t>
      </w:r>
      <w:proofErr w:type="spellEnd"/>
      <w:r w:rsidRPr="00E171B5">
        <w:rPr>
          <w:rFonts w:ascii="Times New Roman" w:hAnsi="Times New Roman" w:cs="Times New Roman"/>
          <w:lang w:val="ky-KG"/>
        </w:rPr>
        <w:t>ование</w:t>
      </w:r>
      <w:r w:rsidRPr="00E171B5">
        <w:rPr>
          <w:rFonts w:ascii="Times New Roman" w:hAnsi="Times New Roman" w:cs="Times New Roman"/>
        </w:rPr>
        <w:t xml:space="preserve"> брачного договора по нормам мусульманского права имеет значительные особенности, чем в других правовых системах. Однако </w:t>
      </w:r>
      <w:r w:rsidRPr="00E171B5">
        <w:rPr>
          <w:rFonts w:ascii="Times New Roman" w:hAnsi="Times New Roman" w:cs="Times New Roman"/>
          <w:lang w:val="ky-KG"/>
        </w:rPr>
        <w:t xml:space="preserve">отдельные </w:t>
      </w:r>
      <w:r w:rsidRPr="00E171B5">
        <w:rPr>
          <w:rFonts w:ascii="Times New Roman" w:hAnsi="Times New Roman" w:cs="Times New Roman"/>
        </w:rPr>
        <w:t xml:space="preserve">нормы мусульманского права весьма приемлемы и даже необходимы для нашего </w:t>
      </w:r>
      <w:proofErr w:type="spellStart"/>
      <w:r w:rsidRPr="00E171B5">
        <w:rPr>
          <w:rFonts w:ascii="Times New Roman" w:hAnsi="Times New Roman" w:cs="Times New Roman"/>
        </w:rPr>
        <w:t>законод</w:t>
      </w:r>
      <w:proofErr w:type="spellEnd"/>
      <w:r w:rsidRPr="00E171B5">
        <w:rPr>
          <w:rFonts w:ascii="Times New Roman" w:hAnsi="Times New Roman" w:cs="Times New Roman"/>
          <w:lang w:val="ky-KG"/>
        </w:rPr>
        <w:t>ательства</w:t>
      </w:r>
      <w:r w:rsidRPr="00E171B5">
        <w:rPr>
          <w:rFonts w:ascii="Times New Roman" w:hAnsi="Times New Roman" w:cs="Times New Roman"/>
        </w:rPr>
        <w:t xml:space="preserve">. Так обязанность выплаты махра (выкупа) </w:t>
      </w:r>
      <w:proofErr w:type="spellStart"/>
      <w:r w:rsidRPr="00E171B5">
        <w:rPr>
          <w:rFonts w:ascii="Times New Roman" w:hAnsi="Times New Roman" w:cs="Times New Roman"/>
        </w:rPr>
        <w:t>необх</w:t>
      </w:r>
      <w:proofErr w:type="spellEnd"/>
      <w:r w:rsidRPr="00E171B5">
        <w:rPr>
          <w:rFonts w:ascii="Times New Roman" w:hAnsi="Times New Roman" w:cs="Times New Roman"/>
          <w:lang w:val="ky-KG"/>
        </w:rPr>
        <w:t>о</w:t>
      </w:r>
      <w:proofErr w:type="spellStart"/>
      <w:r w:rsidRPr="00E171B5">
        <w:rPr>
          <w:rFonts w:ascii="Times New Roman" w:hAnsi="Times New Roman" w:cs="Times New Roman"/>
        </w:rPr>
        <w:t>димо</w:t>
      </w:r>
      <w:proofErr w:type="spellEnd"/>
      <w:r w:rsidRPr="00E171B5">
        <w:rPr>
          <w:rFonts w:ascii="Times New Roman" w:hAnsi="Times New Roman" w:cs="Times New Roman"/>
        </w:rPr>
        <w:t xml:space="preserve"> внедрить и в наше закон</w:t>
      </w:r>
      <w:r w:rsidRPr="00E171B5">
        <w:rPr>
          <w:rFonts w:ascii="Times New Roman" w:hAnsi="Times New Roman" w:cs="Times New Roman"/>
          <w:lang w:val="ky-KG"/>
        </w:rPr>
        <w:t>о</w:t>
      </w:r>
      <w:r w:rsidRPr="00E171B5">
        <w:rPr>
          <w:rFonts w:ascii="Times New Roman" w:hAnsi="Times New Roman" w:cs="Times New Roman"/>
        </w:rPr>
        <w:t>д</w:t>
      </w:r>
      <w:r w:rsidRPr="00E171B5">
        <w:rPr>
          <w:rFonts w:ascii="Times New Roman" w:hAnsi="Times New Roman" w:cs="Times New Roman"/>
          <w:lang w:val="ky-KG"/>
        </w:rPr>
        <w:t>ательство</w:t>
      </w:r>
      <w:r w:rsidRPr="00E171B5">
        <w:rPr>
          <w:rFonts w:ascii="Times New Roman" w:hAnsi="Times New Roman" w:cs="Times New Roman"/>
        </w:rPr>
        <w:t>. Такие нормы следует предусмотреть в нормах семейного права о брачных договорах, которым устанавливаются раздельная собственность каждого супруга. Соответственно</w:t>
      </w:r>
      <w:r w:rsidRPr="00E171B5">
        <w:rPr>
          <w:rFonts w:ascii="Times New Roman" w:hAnsi="Times New Roman" w:cs="Times New Roman"/>
          <w:lang w:val="ky-KG"/>
        </w:rPr>
        <w:t xml:space="preserve">, </w:t>
      </w:r>
      <w:r w:rsidRPr="00E171B5">
        <w:rPr>
          <w:rFonts w:ascii="Times New Roman" w:hAnsi="Times New Roman" w:cs="Times New Roman"/>
        </w:rPr>
        <w:t xml:space="preserve">супруг, который ведет домашнее хозяйство, вправе получить </w:t>
      </w:r>
      <w:proofErr w:type="spellStart"/>
      <w:r w:rsidRPr="00E171B5">
        <w:rPr>
          <w:rFonts w:ascii="Times New Roman" w:hAnsi="Times New Roman" w:cs="Times New Roman"/>
        </w:rPr>
        <w:t>сво</w:t>
      </w:r>
      <w:proofErr w:type="spellEnd"/>
      <w:r w:rsidRPr="00E171B5">
        <w:rPr>
          <w:rFonts w:ascii="Times New Roman" w:hAnsi="Times New Roman" w:cs="Times New Roman"/>
          <w:lang w:val="ky-KG"/>
        </w:rPr>
        <w:t>е</w:t>
      </w:r>
      <w:proofErr w:type="spellStart"/>
      <w:r w:rsidRPr="00E171B5">
        <w:rPr>
          <w:rFonts w:ascii="Times New Roman" w:hAnsi="Times New Roman" w:cs="Times New Roman"/>
        </w:rPr>
        <w:t>го</w:t>
      </w:r>
      <w:proofErr w:type="spellEnd"/>
      <w:r w:rsidRPr="00E171B5">
        <w:rPr>
          <w:rFonts w:ascii="Times New Roman" w:hAnsi="Times New Roman" w:cs="Times New Roman"/>
        </w:rPr>
        <w:t xml:space="preserve"> рода вознаграждение при рас</w:t>
      </w:r>
      <w:r w:rsidRPr="00E171B5">
        <w:rPr>
          <w:rFonts w:ascii="Times New Roman" w:hAnsi="Times New Roman" w:cs="Times New Roman"/>
          <w:lang w:val="ky-KG"/>
        </w:rPr>
        <w:t>т</w:t>
      </w:r>
      <w:proofErr w:type="spellStart"/>
      <w:r w:rsidRPr="00E171B5">
        <w:rPr>
          <w:rFonts w:ascii="Times New Roman" w:hAnsi="Times New Roman" w:cs="Times New Roman"/>
        </w:rPr>
        <w:t>оржении</w:t>
      </w:r>
      <w:proofErr w:type="spellEnd"/>
      <w:r w:rsidRPr="00E171B5">
        <w:rPr>
          <w:rFonts w:ascii="Times New Roman" w:hAnsi="Times New Roman" w:cs="Times New Roman"/>
        </w:rPr>
        <w:t xml:space="preserve"> брачных отношений.</w:t>
      </w:r>
    </w:p>
    <w:p w:rsidR="00640EF3" w:rsidRPr="00E171B5" w:rsidRDefault="00640EF3" w:rsidP="00E171B5">
      <w:pPr>
        <w:shd w:val="clear" w:color="auto" w:fill="FFFFFF"/>
        <w:spacing w:after="0" w:line="240" w:lineRule="auto"/>
        <w:ind w:firstLine="425"/>
        <w:jc w:val="both"/>
        <w:rPr>
          <w:rFonts w:eastAsia="Times New Roman"/>
          <w:sz w:val="20"/>
          <w:szCs w:val="20"/>
          <w:lang w:eastAsia="ru-RU"/>
        </w:rPr>
      </w:pPr>
      <w:r w:rsidRPr="00E171B5">
        <w:rPr>
          <w:rFonts w:eastAsia="Times New Roman"/>
          <w:b/>
          <w:sz w:val="20"/>
          <w:szCs w:val="20"/>
        </w:rPr>
        <w:t>Личный вклад соискателя</w:t>
      </w:r>
      <w:r w:rsidRPr="00E171B5">
        <w:rPr>
          <w:rFonts w:eastAsia="Times New Roman"/>
          <w:sz w:val="20"/>
          <w:szCs w:val="20"/>
        </w:rPr>
        <w:t xml:space="preserve"> состоит в том, что основные научные результаты диссертационного исследования получены лично автором. Положения, выносимые на защиту, разработаны диссертантом единолично.</w:t>
      </w:r>
    </w:p>
    <w:p w:rsidR="0092166E" w:rsidRPr="00E171B5" w:rsidRDefault="0092166E" w:rsidP="00E171B5">
      <w:pPr>
        <w:spacing w:after="0" w:line="240" w:lineRule="auto"/>
        <w:ind w:firstLine="425"/>
        <w:jc w:val="both"/>
        <w:rPr>
          <w:sz w:val="20"/>
          <w:szCs w:val="20"/>
        </w:rPr>
      </w:pPr>
      <w:r w:rsidRPr="00E171B5">
        <w:rPr>
          <w:b/>
          <w:sz w:val="20"/>
          <w:szCs w:val="20"/>
        </w:rPr>
        <w:lastRenderedPageBreak/>
        <w:t>Апробация результатов исследования.</w:t>
      </w:r>
      <w:r w:rsidRPr="00E171B5">
        <w:rPr>
          <w:sz w:val="20"/>
          <w:szCs w:val="20"/>
        </w:rPr>
        <w:t xml:space="preserve"> Диссертационная работа выполнена, обсуждена и рекомендована к защите отделом прав</w:t>
      </w:r>
      <w:r w:rsidR="003C1F3A" w:rsidRPr="00E171B5">
        <w:rPr>
          <w:sz w:val="20"/>
          <w:szCs w:val="20"/>
        </w:rPr>
        <w:t>а</w:t>
      </w:r>
      <w:r w:rsidRPr="00E171B5">
        <w:rPr>
          <w:sz w:val="20"/>
          <w:szCs w:val="20"/>
        </w:rPr>
        <w:t xml:space="preserve"> Института философии и политик</w:t>
      </w:r>
      <w:r w:rsidR="00C12CB3" w:rsidRPr="00E171B5">
        <w:rPr>
          <w:sz w:val="20"/>
          <w:szCs w:val="20"/>
        </w:rPr>
        <w:t>о</w:t>
      </w:r>
      <w:r w:rsidRPr="00E171B5">
        <w:rPr>
          <w:sz w:val="20"/>
          <w:szCs w:val="20"/>
        </w:rPr>
        <w:t>-правовых исследований</w:t>
      </w:r>
      <w:r w:rsidR="001750FA" w:rsidRPr="00E171B5">
        <w:rPr>
          <w:sz w:val="20"/>
          <w:szCs w:val="20"/>
        </w:rPr>
        <w:t>;</w:t>
      </w:r>
      <w:r w:rsidRPr="00E171B5">
        <w:rPr>
          <w:sz w:val="20"/>
          <w:szCs w:val="20"/>
        </w:rPr>
        <w:t xml:space="preserve"> обсуждена и рекомендована к защите кафедрой гражданского права и процесса юридического института Кыргызского Национального</w:t>
      </w:r>
      <w:r w:rsidR="00B85FA4" w:rsidRPr="00E171B5">
        <w:rPr>
          <w:sz w:val="20"/>
          <w:szCs w:val="20"/>
        </w:rPr>
        <w:t xml:space="preserve"> университета им. Ж. </w:t>
      </w:r>
      <w:proofErr w:type="spellStart"/>
      <w:r w:rsidR="00B85FA4" w:rsidRPr="00E171B5">
        <w:rPr>
          <w:sz w:val="20"/>
          <w:szCs w:val="20"/>
        </w:rPr>
        <w:t>Баласагына</w:t>
      </w:r>
      <w:proofErr w:type="spellEnd"/>
      <w:r w:rsidR="00B85FA4" w:rsidRPr="00E171B5">
        <w:rPr>
          <w:sz w:val="20"/>
          <w:szCs w:val="20"/>
        </w:rPr>
        <w:t>.</w:t>
      </w:r>
    </w:p>
    <w:p w:rsidR="0092166E" w:rsidRPr="00E171B5" w:rsidRDefault="0092166E" w:rsidP="00E171B5">
      <w:pPr>
        <w:spacing w:after="0" w:line="240" w:lineRule="auto"/>
        <w:ind w:firstLine="425"/>
        <w:jc w:val="both"/>
        <w:rPr>
          <w:sz w:val="20"/>
          <w:szCs w:val="20"/>
        </w:rPr>
      </w:pPr>
      <w:r w:rsidRPr="00E171B5">
        <w:rPr>
          <w:sz w:val="20"/>
          <w:szCs w:val="20"/>
        </w:rPr>
        <w:t xml:space="preserve">Результаты исследования отражены в основных публикациях автора, а также изложены в форме докладов и научных сообщений на научно-практических конференциях: Международная </w:t>
      </w:r>
      <w:r w:rsidR="001750FA" w:rsidRPr="00E171B5">
        <w:rPr>
          <w:sz w:val="20"/>
          <w:szCs w:val="20"/>
        </w:rPr>
        <w:t xml:space="preserve">конференция  «Предотвращение насилия в отношении девочек-подростков, ранних и принудительных браков в странах Центральной </w:t>
      </w:r>
      <w:r w:rsidR="00C12CB3" w:rsidRPr="00E171B5">
        <w:rPr>
          <w:sz w:val="20"/>
          <w:szCs w:val="20"/>
        </w:rPr>
        <w:t>А</w:t>
      </w:r>
      <w:r w:rsidR="001750FA" w:rsidRPr="00E171B5">
        <w:rPr>
          <w:sz w:val="20"/>
          <w:szCs w:val="20"/>
        </w:rPr>
        <w:t xml:space="preserve">зии и Кавказа в рамках Целей развития </w:t>
      </w:r>
      <w:r w:rsidR="006D5B8E" w:rsidRPr="00E171B5">
        <w:rPr>
          <w:sz w:val="20"/>
          <w:szCs w:val="20"/>
        </w:rPr>
        <w:t>тысячелетия</w:t>
      </w:r>
      <w:r w:rsidR="001750FA" w:rsidRPr="00E171B5">
        <w:rPr>
          <w:sz w:val="20"/>
          <w:szCs w:val="20"/>
        </w:rPr>
        <w:t>»</w:t>
      </w:r>
      <w:r w:rsidRPr="00E171B5">
        <w:rPr>
          <w:sz w:val="20"/>
          <w:szCs w:val="20"/>
        </w:rPr>
        <w:t xml:space="preserve"> (</w:t>
      </w:r>
      <w:r w:rsidR="001750FA" w:rsidRPr="00E171B5">
        <w:rPr>
          <w:sz w:val="20"/>
          <w:szCs w:val="20"/>
        </w:rPr>
        <w:t>Астана, 2013</w:t>
      </w:r>
      <w:r w:rsidRPr="00E171B5">
        <w:rPr>
          <w:sz w:val="20"/>
          <w:szCs w:val="20"/>
        </w:rPr>
        <w:t xml:space="preserve">);  </w:t>
      </w:r>
    </w:p>
    <w:p w:rsidR="00640EF3" w:rsidRPr="00E171B5" w:rsidRDefault="00640EF3" w:rsidP="00E171B5">
      <w:pPr>
        <w:spacing w:after="0" w:line="240" w:lineRule="auto"/>
        <w:ind w:firstLine="425"/>
        <w:jc w:val="both"/>
        <w:rPr>
          <w:rFonts w:eastAsia="Times New Roman"/>
          <w:sz w:val="20"/>
          <w:szCs w:val="20"/>
        </w:rPr>
      </w:pPr>
      <w:r w:rsidRPr="00E171B5">
        <w:rPr>
          <w:rFonts w:eastAsia="Times New Roman"/>
          <w:b/>
          <w:sz w:val="20"/>
          <w:szCs w:val="20"/>
        </w:rPr>
        <w:t>Полнота отражения результатов диссертации в публикациях.</w:t>
      </w:r>
      <w:r w:rsidRPr="00E171B5">
        <w:rPr>
          <w:rFonts w:eastAsia="Times New Roman"/>
          <w:sz w:val="20"/>
          <w:szCs w:val="20"/>
        </w:rPr>
        <w:t xml:space="preserve"> Основные положения диссертации, выводы, полученные в результате исследования, опубликованы в </w:t>
      </w:r>
      <w:r w:rsidR="00510520">
        <w:rPr>
          <w:rFonts w:eastAsia="Times New Roman"/>
          <w:sz w:val="20"/>
          <w:szCs w:val="20"/>
        </w:rPr>
        <w:t>7</w:t>
      </w:r>
      <w:r w:rsidRPr="00E171B5">
        <w:rPr>
          <w:rFonts w:eastAsia="Times New Roman"/>
          <w:sz w:val="20"/>
          <w:szCs w:val="20"/>
        </w:rPr>
        <w:t xml:space="preserve"> научных статьях.</w:t>
      </w:r>
    </w:p>
    <w:p w:rsidR="0092166E" w:rsidRPr="00E171B5" w:rsidRDefault="0092166E" w:rsidP="00E171B5">
      <w:pPr>
        <w:spacing w:after="0" w:line="240" w:lineRule="auto"/>
        <w:ind w:firstLine="425"/>
        <w:jc w:val="both"/>
        <w:rPr>
          <w:sz w:val="20"/>
          <w:szCs w:val="20"/>
        </w:rPr>
      </w:pPr>
      <w:r w:rsidRPr="00E171B5">
        <w:rPr>
          <w:b/>
          <w:bCs/>
          <w:sz w:val="20"/>
          <w:szCs w:val="20"/>
        </w:rPr>
        <w:t>Структура работы.</w:t>
      </w:r>
      <w:r w:rsidRPr="00E171B5">
        <w:rPr>
          <w:bCs/>
          <w:sz w:val="20"/>
          <w:szCs w:val="20"/>
        </w:rPr>
        <w:t xml:space="preserve"> </w:t>
      </w:r>
      <w:r w:rsidRPr="00E171B5">
        <w:rPr>
          <w:sz w:val="20"/>
          <w:szCs w:val="20"/>
        </w:rPr>
        <w:t xml:space="preserve">Диссертационное исследование состоит из введения, трех глав, </w:t>
      </w:r>
      <w:r w:rsidR="001750FA" w:rsidRPr="00E171B5">
        <w:rPr>
          <w:sz w:val="20"/>
          <w:szCs w:val="20"/>
        </w:rPr>
        <w:t xml:space="preserve">восьми </w:t>
      </w:r>
      <w:r w:rsidRPr="00E171B5">
        <w:rPr>
          <w:sz w:val="20"/>
          <w:szCs w:val="20"/>
        </w:rPr>
        <w:t>разделов, заключения, списка использованных источников.</w:t>
      </w:r>
    </w:p>
    <w:p w:rsidR="008C0DA2" w:rsidRPr="00E171B5" w:rsidRDefault="008C0DA2" w:rsidP="00E171B5">
      <w:pPr>
        <w:spacing w:after="0" w:line="240" w:lineRule="auto"/>
        <w:ind w:firstLine="425"/>
        <w:jc w:val="center"/>
        <w:rPr>
          <w:rFonts w:eastAsia="Times New Roman"/>
          <w:b/>
          <w:bCs/>
          <w:sz w:val="20"/>
          <w:szCs w:val="20"/>
          <w:lang w:eastAsia="ru-RU"/>
        </w:rPr>
      </w:pPr>
    </w:p>
    <w:p w:rsidR="00960B6A" w:rsidRPr="00E171B5" w:rsidRDefault="00960B6A" w:rsidP="00E171B5">
      <w:pPr>
        <w:spacing w:after="0" w:line="240" w:lineRule="auto"/>
        <w:ind w:firstLine="425"/>
        <w:jc w:val="center"/>
        <w:rPr>
          <w:rFonts w:eastAsia="Times New Roman"/>
          <w:b/>
          <w:bCs/>
          <w:sz w:val="20"/>
          <w:szCs w:val="20"/>
          <w:lang w:eastAsia="ru-RU"/>
        </w:rPr>
      </w:pPr>
      <w:r w:rsidRPr="00E171B5">
        <w:rPr>
          <w:rFonts w:eastAsia="Times New Roman"/>
          <w:b/>
          <w:bCs/>
          <w:sz w:val="20"/>
          <w:szCs w:val="20"/>
          <w:lang w:eastAsia="ru-RU"/>
        </w:rPr>
        <w:t>ОСНОВНОЕ СОДЕРЖАНИЕ РАБОТЫ</w:t>
      </w:r>
    </w:p>
    <w:p w:rsidR="00960B6A" w:rsidRPr="00E171B5" w:rsidRDefault="00960B6A" w:rsidP="00E171B5">
      <w:pPr>
        <w:spacing w:after="0" w:line="240" w:lineRule="auto"/>
        <w:ind w:firstLine="425"/>
        <w:jc w:val="both"/>
        <w:rPr>
          <w:rFonts w:eastAsia="Times New Roman"/>
          <w:bCs/>
          <w:sz w:val="20"/>
          <w:szCs w:val="20"/>
        </w:rPr>
      </w:pPr>
      <w:r w:rsidRPr="00E171B5">
        <w:rPr>
          <w:rFonts w:eastAsia="Times New Roman"/>
          <w:b/>
          <w:bCs/>
          <w:sz w:val="20"/>
          <w:szCs w:val="20"/>
        </w:rPr>
        <w:t xml:space="preserve">Во введении </w:t>
      </w:r>
      <w:r w:rsidRPr="00E171B5">
        <w:rPr>
          <w:rFonts w:eastAsia="Times New Roman"/>
          <w:bCs/>
          <w:sz w:val="20"/>
          <w:szCs w:val="20"/>
        </w:rPr>
        <w:t>обосновывается актуальность темы диссертационного исследования, определяются цели и задачи, раскрываются научная новизна, теоретическая и практическая значимость исследования.  Формулируются и обосновываются основные положения, выносимые на защиту, приводятся сведения о личном вкладе соискателя, об апробации результатов исследования и полноте отражения результатов диссертации в публикациях, дается описание структуры диссертационной работы.</w:t>
      </w:r>
    </w:p>
    <w:p w:rsidR="00F7427C" w:rsidRPr="00E171B5" w:rsidRDefault="00F7427C" w:rsidP="00E171B5">
      <w:pPr>
        <w:pStyle w:val="a4"/>
        <w:spacing w:before="0" w:beforeAutospacing="0" w:after="0" w:afterAutospacing="0"/>
        <w:ind w:firstLine="425"/>
        <w:jc w:val="both"/>
        <w:rPr>
          <w:sz w:val="20"/>
          <w:szCs w:val="20"/>
        </w:rPr>
      </w:pPr>
      <w:r w:rsidRPr="00E171B5">
        <w:rPr>
          <w:b/>
          <w:sz w:val="20"/>
          <w:szCs w:val="20"/>
        </w:rPr>
        <w:t xml:space="preserve">Первая глава </w:t>
      </w:r>
      <w:r w:rsidR="009518BA" w:rsidRPr="00E171B5">
        <w:rPr>
          <w:b/>
          <w:sz w:val="20"/>
          <w:szCs w:val="20"/>
        </w:rPr>
        <w:t>–</w:t>
      </w:r>
      <w:r w:rsidRPr="00E171B5">
        <w:rPr>
          <w:b/>
          <w:sz w:val="20"/>
          <w:szCs w:val="20"/>
        </w:rPr>
        <w:t xml:space="preserve"> </w:t>
      </w:r>
      <w:r w:rsidR="009518BA" w:rsidRPr="00E171B5">
        <w:rPr>
          <w:b/>
          <w:sz w:val="20"/>
          <w:szCs w:val="20"/>
        </w:rPr>
        <w:t>«</w:t>
      </w:r>
      <w:r w:rsidRPr="00E171B5">
        <w:rPr>
          <w:b/>
          <w:sz w:val="20"/>
          <w:szCs w:val="20"/>
        </w:rPr>
        <w:t>Общая характеристика защиты семейных прав</w:t>
      </w:r>
      <w:r w:rsidR="009518BA" w:rsidRPr="00E171B5">
        <w:rPr>
          <w:b/>
          <w:sz w:val="20"/>
          <w:szCs w:val="20"/>
        </w:rPr>
        <w:t>»</w:t>
      </w:r>
      <w:r w:rsidRPr="00E171B5">
        <w:rPr>
          <w:b/>
          <w:sz w:val="20"/>
          <w:szCs w:val="20"/>
        </w:rPr>
        <w:t>,</w:t>
      </w:r>
      <w:r w:rsidRPr="00E171B5">
        <w:rPr>
          <w:sz w:val="20"/>
          <w:szCs w:val="20"/>
        </w:rPr>
        <w:t xml:space="preserve"> состоит из двух разделов.</w:t>
      </w:r>
    </w:p>
    <w:p w:rsidR="00F7427C" w:rsidRPr="00E171B5" w:rsidRDefault="00F7427C" w:rsidP="00E171B5">
      <w:pPr>
        <w:pStyle w:val="a4"/>
        <w:spacing w:before="0" w:beforeAutospacing="0" w:after="0" w:afterAutospacing="0"/>
        <w:ind w:firstLine="425"/>
        <w:jc w:val="both"/>
        <w:rPr>
          <w:sz w:val="20"/>
          <w:szCs w:val="20"/>
        </w:rPr>
      </w:pPr>
      <w:r w:rsidRPr="00E171B5">
        <w:rPr>
          <w:b/>
          <w:sz w:val="20"/>
          <w:szCs w:val="20"/>
        </w:rPr>
        <w:t>В</w:t>
      </w:r>
      <w:r w:rsidR="007D36D2" w:rsidRPr="00E171B5">
        <w:rPr>
          <w:b/>
          <w:sz w:val="20"/>
          <w:szCs w:val="20"/>
        </w:rPr>
        <w:t xml:space="preserve"> </w:t>
      </w:r>
      <w:r w:rsidRPr="00E171B5">
        <w:rPr>
          <w:b/>
          <w:sz w:val="20"/>
          <w:szCs w:val="20"/>
        </w:rPr>
        <w:t>первом разделе «Понятие защиты семейных прав»</w:t>
      </w:r>
      <w:r w:rsidRPr="00E171B5">
        <w:rPr>
          <w:sz w:val="20"/>
          <w:szCs w:val="20"/>
        </w:rPr>
        <w:t xml:space="preserve"> отмечается, что правовая защита семейных прав преимущественно должны занимать особое место в системе законодательства – в целом. Иначе </w:t>
      </w:r>
      <w:r w:rsidR="007D36D2" w:rsidRPr="00E171B5">
        <w:rPr>
          <w:sz w:val="20"/>
          <w:szCs w:val="20"/>
        </w:rPr>
        <w:t>говоря,</w:t>
      </w:r>
      <w:r w:rsidRPr="00E171B5">
        <w:rPr>
          <w:sz w:val="20"/>
          <w:szCs w:val="20"/>
        </w:rPr>
        <w:t xml:space="preserve"> подлинный смысл системы законодательства </w:t>
      </w:r>
      <w:proofErr w:type="gramStart"/>
      <w:r w:rsidRPr="00E171B5">
        <w:rPr>
          <w:sz w:val="20"/>
          <w:szCs w:val="20"/>
        </w:rPr>
        <w:t>должна</w:t>
      </w:r>
      <w:proofErr w:type="gramEnd"/>
      <w:r w:rsidRPr="00E171B5">
        <w:rPr>
          <w:sz w:val="20"/>
          <w:szCs w:val="20"/>
        </w:rPr>
        <w:t xml:space="preserve"> заключатся именно в защите ребенка как наиболее слабого, уязвимого участника семейных правоотношений. Именно этой цели преследуют существующие международные нормы и внутреннее законодательство.</w:t>
      </w:r>
    </w:p>
    <w:p w:rsidR="00F7427C" w:rsidRPr="00E171B5" w:rsidRDefault="00F7427C" w:rsidP="00E171B5">
      <w:pPr>
        <w:pStyle w:val="a4"/>
        <w:spacing w:before="0" w:beforeAutospacing="0" w:after="0" w:afterAutospacing="0"/>
        <w:ind w:firstLine="425"/>
        <w:jc w:val="both"/>
        <w:rPr>
          <w:sz w:val="20"/>
          <w:szCs w:val="20"/>
        </w:rPr>
      </w:pPr>
      <w:r w:rsidRPr="00E171B5">
        <w:rPr>
          <w:sz w:val="20"/>
          <w:szCs w:val="20"/>
        </w:rPr>
        <w:t xml:space="preserve">Естественно для достаточной защиты семейных прав государство должно иметь выработанную комплексную основу достижения благополучия основной ячейки общества. Всемерная защита </w:t>
      </w:r>
      <w:proofErr w:type="gramStart"/>
      <w:r w:rsidRPr="00E171B5">
        <w:rPr>
          <w:sz w:val="20"/>
          <w:szCs w:val="20"/>
        </w:rPr>
        <w:t>семейных</w:t>
      </w:r>
      <w:proofErr w:type="gramEnd"/>
      <w:r w:rsidRPr="00E171B5">
        <w:rPr>
          <w:sz w:val="20"/>
          <w:szCs w:val="20"/>
        </w:rPr>
        <w:t xml:space="preserve"> приоритетное направление законодательства.</w:t>
      </w:r>
    </w:p>
    <w:p w:rsidR="00F7427C" w:rsidRPr="00E171B5" w:rsidRDefault="00F7427C" w:rsidP="00E171B5">
      <w:pPr>
        <w:spacing w:after="0" w:line="240" w:lineRule="auto"/>
        <w:ind w:firstLine="425"/>
        <w:jc w:val="both"/>
        <w:rPr>
          <w:rFonts w:eastAsia="Times New Roman"/>
          <w:sz w:val="20"/>
          <w:szCs w:val="20"/>
          <w:lang w:val="ky-KG" w:eastAsia="ru-RU"/>
        </w:rPr>
      </w:pPr>
      <w:r w:rsidRPr="00E171B5">
        <w:rPr>
          <w:rFonts w:eastAsia="Times New Roman"/>
          <w:sz w:val="20"/>
          <w:szCs w:val="20"/>
          <w:lang w:val="ky-KG" w:eastAsia="ru-RU"/>
        </w:rPr>
        <w:lastRenderedPageBreak/>
        <w:t>Необходимо дифференциировать понятия “защита” и “охрана”,  понятие “защита” прав следует связывать лишь со смыслом и содержанием понятия “защита”. В дальнейшем если посягательства нет, то конструкция права на защиту неприменима, а нужно говорить об “охране” прав, т.е. о конкретно определенных предупредительных действиях.</w:t>
      </w:r>
    </w:p>
    <w:p w:rsidR="00F7427C" w:rsidRPr="00E171B5" w:rsidRDefault="00F7427C" w:rsidP="00E171B5">
      <w:pPr>
        <w:spacing w:after="0" w:line="240" w:lineRule="auto"/>
        <w:ind w:firstLine="425"/>
        <w:jc w:val="both"/>
        <w:rPr>
          <w:rFonts w:eastAsia="Times New Roman"/>
          <w:sz w:val="20"/>
          <w:szCs w:val="20"/>
          <w:lang w:val="ky-KG" w:eastAsia="ru-RU"/>
        </w:rPr>
      </w:pPr>
      <w:r w:rsidRPr="00E171B5">
        <w:rPr>
          <w:sz w:val="20"/>
          <w:szCs w:val="20"/>
          <w:lang w:val="ky-KG"/>
        </w:rPr>
        <w:t xml:space="preserve">Право на защиту семейных прав следует понимать как и иные субъективные права самостоятельным субъективным правом, которая представляет собой наличие возможности обращения в суд или к  иным компететным органам, обеспеченную законом, с требованием о принятии предусмтренных законом мер, направленных на пресечение незаконных действий, признание или восстановление нарушенного семейного права. </w:t>
      </w:r>
    </w:p>
    <w:p w:rsidR="00F7427C" w:rsidRPr="00E171B5" w:rsidRDefault="00F7427C" w:rsidP="00E171B5">
      <w:pPr>
        <w:pStyle w:val="tkTekst"/>
        <w:spacing w:after="0" w:line="240" w:lineRule="auto"/>
        <w:ind w:firstLine="425"/>
        <w:rPr>
          <w:rFonts w:ascii="Times New Roman" w:hAnsi="Times New Roman" w:cs="Times New Roman"/>
          <w:lang w:val="ky-KG"/>
        </w:rPr>
      </w:pPr>
      <w:r w:rsidRPr="00E171B5">
        <w:rPr>
          <w:rFonts w:ascii="Times New Roman" w:hAnsi="Times New Roman" w:cs="Times New Roman"/>
          <w:b/>
          <w:lang w:val="ky-KG"/>
        </w:rPr>
        <w:t>Во</w:t>
      </w:r>
      <w:r w:rsidR="006D5B8E" w:rsidRPr="00E171B5">
        <w:rPr>
          <w:rFonts w:ascii="Times New Roman" w:hAnsi="Times New Roman" w:cs="Times New Roman"/>
          <w:b/>
          <w:lang w:val="ky-KG"/>
        </w:rPr>
        <w:t xml:space="preserve"> </w:t>
      </w:r>
      <w:r w:rsidRPr="00E171B5">
        <w:rPr>
          <w:rFonts w:ascii="Times New Roman" w:hAnsi="Times New Roman" w:cs="Times New Roman"/>
          <w:b/>
          <w:lang w:val="ky-KG"/>
        </w:rPr>
        <w:t xml:space="preserve">втором разделе </w:t>
      </w:r>
      <w:r w:rsidRPr="00E171B5">
        <w:rPr>
          <w:rFonts w:ascii="Times New Roman" w:hAnsi="Times New Roman" w:cs="Times New Roman"/>
          <w:b/>
        </w:rPr>
        <w:t>«Формы и способы защиты семейных прав»</w:t>
      </w:r>
      <w:r w:rsidRPr="00E171B5">
        <w:rPr>
          <w:rFonts w:ascii="Times New Roman" w:hAnsi="Times New Roman" w:cs="Times New Roman"/>
        </w:rPr>
        <w:t xml:space="preserve"> обозначается, что н</w:t>
      </w:r>
      <w:r w:rsidRPr="00E171B5">
        <w:rPr>
          <w:rFonts w:ascii="Times New Roman" w:hAnsi="Times New Roman" w:cs="Times New Roman"/>
          <w:lang w:val="ky-KG"/>
        </w:rPr>
        <w:t xml:space="preserve">есмотря на достаточно распространенное мнение в литературе о возможности “самозащиты” семейных прав, такая возможность недопустимо. Поскольку, во-первых </w:t>
      </w:r>
      <w:r w:rsidRPr="00E171B5">
        <w:rPr>
          <w:rFonts w:ascii="Times New Roman" w:hAnsi="Times New Roman" w:cs="Times New Roman"/>
        </w:rPr>
        <w:t>в Семейном кодексе отсутствует однозначное установление по поводу «самозащиты»,</w:t>
      </w:r>
      <w:r w:rsidR="006D5B8E" w:rsidRPr="00E171B5">
        <w:rPr>
          <w:rFonts w:ascii="Times New Roman" w:hAnsi="Times New Roman" w:cs="Times New Roman"/>
        </w:rPr>
        <w:t xml:space="preserve"> </w:t>
      </w:r>
      <w:r w:rsidRPr="00E171B5">
        <w:rPr>
          <w:rFonts w:ascii="Times New Roman" w:hAnsi="Times New Roman" w:cs="Times New Roman"/>
        </w:rPr>
        <w:t>в связи с чем нужно сказать, что в семейном законодательстве нету такого способа защиты прав как «самозащита». С другой стороны</w:t>
      </w:r>
      <w:r w:rsidRPr="00E171B5">
        <w:rPr>
          <w:rFonts w:ascii="Times New Roman" w:hAnsi="Times New Roman" w:cs="Times New Roman"/>
          <w:lang w:val="ky-KG"/>
        </w:rPr>
        <w:t xml:space="preserve"> – особые взаимоотношения между членами семьи не позволяют применение “самозащиты” семейных прав.</w:t>
      </w:r>
    </w:p>
    <w:p w:rsidR="00F7427C" w:rsidRPr="00E171B5" w:rsidRDefault="00F7427C" w:rsidP="00E171B5">
      <w:pPr>
        <w:spacing w:after="0" w:line="240" w:lineRule="auto"/>
        <w:ind w:firstLine="425"/>
        <w:jc w:val="both"/>
        <w:rPr>
          <w:rFonts w:eastAsia="Times New Roman"/>
          <w:sz w:val="20"/>
          <w:szCs w:val="20"/>
          <w:lang w:val="ky-KG" w:eastAsia="ru-RU"/>
        </w:rPr>
      </w:pPr>
      <w:r w:rsidRPr="00E171B5">
        <w:rPr>
          <w:sz w:val="20"/>
          <w:szCs w:val="20"/>
        </w:rPr>
        <w:t>Государственные органы, территориальные подразделениям уполномоченного государственного органа по защите детей</w:t>
      </w:r>
      <w:r w:rsidRPr="00E171B5">
        <w:rPr>
          <w:rFonts w:eastAsia="Times New Roman"/>
          <w:sz w:val="20"/>
          <w:szCs w:val="20"/>
          <w:lang w:val="ky-KG" w:eastAsia="ru-RU"/>
        </w:rPr>
        <w:t xml:space="preserve"> осуществляют защиту семейных прав в административном порядке, они имеют выраженную направленность своей деятельности, поскольку защищают интересы и семейные права несовершеннолетних детей.</w:t>
      </w:r>
    </w:p>
    <w:p w:rsidR="00F7427C" w:rsidRPr="00E171B5" w:rsidRDefault="00F7427C" w:rsidP="00E171B5">
      <w:pPr>
        <w:spacing w:after="0" w:line="240" w:lineRule="auto"/>
        <w:ind w:firstLine="425"/>
        <w:jc w:val="both"/>
        <w:rPr>
          <w:sz w:val="20"/>
          <w:szCs w:val="20"/>
          <w:lang w:val="ky-KG"/>
        </w:rPr>
      </w:pPr>
      <w:r w:rsidRPr="00E171B5">
        <w:rPr>
          <w:sz w:val="20"/>
          <w:szCs w:val="20"/>
          <w:lang w:val="ky-KG"/>
        </w:rPr>
        <w:t>Защита семейных прав осуществляются государственными орагнами, в том числе в лице уполномоченного государственного органа по защите детей, суда, прокуратуры, омбудсмена. В их числе есть и суды аксакалов, который обладает компетенциями по рассмотрению семейных споров.  Однако, семейное законодательство не включает данный суд в качестве субъекта защиты семейных прав. Так как, он не является государственным органом, а выступает как общественный совет. В связи с чем следует внести соответствующие корректировки в Семейный кодекс, в п.1 ст. 9 Семейного кодекса после слово “</w:t>
      </w:r>
      <w:r w:rsidRPr="00E171B5">
        <w:rPr>
          <w:sz w:val="20"/>
          <w:szCs w:val="20"/>
        </w:rPr>
        <w:t>судопроизводства</w:t>
      </w:r>
      <w:r w:rsidRPr="00E171B5">
        <w:rPr>
          <w:sz w:val="20"/>
          <w:szCs w:val="20"/>
          <w:lang w:val="ky-KG"/>
        </w:rPr>
        <w:t>” дополнить словосочетанием следующего содержания – “а также судом аксакалов”.</w:t>
      </w:r>
    </w:p>
    <w:p w:rsidR="00F7427C" w:rsidRPr="00E171B5" w:rsidRDefault="00F7427C" w:rsidP="00E171B5">
      <w:pPr>
        <w:spacing w:after="0" w:line="240" w:lineRule="auto"/>
        <w:ind w:firstLine="425"/>
        <w:jc w:val="both"/>
        <w:rPr>
          <w:rFonts w:eastAsia="Times New Roman"/>
          <w:sz w:val="20"/>
          <w:szCs w:val="20"/>
          <w:lang w:val="ky-KG" w:eastAsia="ru-RU"/>
        </w:rPr>
      </w:pPr>
      <w:r w:rsidRPr="00E171B5">
        <w:rPr>
          <w:sz w:val="20"/>
          <w:szCs w:val="20"/>
          <w:lang w:val="ky-KG"/>
        </w:rPr>
        <w:t xml:space="preserve">Помимо форм защиты семейного права существует и понятие  “способы” защиты. Способом защиты семейного права следует понимать предусмотренную законом меру воздействия компететного органа, направленную на восстановление нарушенного права, пресечение действий по его нарушению или на признание оспариваемого права </w:t>
      </w:r>
      <w:r w:rsidRPr="00E171B5">
        <w:rPr>
          <w:sz w:val="20"/>
          <w:szCs w:val="20"/>
          <w:lang w:val="ky-KG"/>
        </w:rPr>
        <w:lastRenderedPageBreak/>
        <w:t>посредством применения к правонарушителю уставновленных законом неблагоприятных для него последствий.</w:t>
      </w:r>
    </w:p>
    <w:p w:rsidR="00F7427C" w:rsidRPr="00E171B5" w:rsidRDefault="00F7427C" w:rsidP="00E171B5">
      <w:pPr>
        <w:pStyle w:val="a4"/>
        <w:spacing w:before="0" w:beforeAutospacing="0" w:after="0" w:afterAutospacing="0"/>
        <w:ind w:firstLine="425"/>
        <w:jc w:val="both"/>
        <w:rPr>
          <w:sz w:val="20"/>
          <w:szCs w:val="20"/>
        </w:rPr>
      </w:pPr>
      <w:r w:rsidRPr="00E171B5">
        <w:rPr>
          <w:b/>
          <w:sz w:val="20"/>
          <w:szCs w:val="20"/>
        </w:rPr>
        <w:t>Вторая глава – «Защита семейных прав несовершеннолетних детей,  родителей, а также личных неимущественных и имущественных прав супругов»</w:t>
      </w:r>
      <w:r w:rsidR="009518BA" w:rsidRPr="00E171B5">
        <w:rPr>
          <w:sz w:val="20"/>
          <w:szCs w:val="20"/>
        </w:rPr>
        <w:t>, состоит из трех разделов.</w:t>
      </w:r>
    </w:p>
    <w:p w:rsidR="00F7427C" w:rsidRPr="00E171B5" w:rsidRDefault="009518BA" w:rsidP="00E171B5">
      <w:pPr>
        <w:pStyle w:val="a4"/>
        <w:spacing w:before="0" w:beforeAutospacing="0" w:after="0" w:afterAutospacing="0"/>
        <w:ind w:firstLine="425"/>
        <w:jc w:val="both"/>
        <w:rPr>
          <w:sz w:val="20"/>
          <w:szCs w:val="20"/>
        </w:rPr>
      </w:pPr>
      <w:r w:rsidRPr="00E171B5">
        <w:rPr>
          <w:b/>
          <w:sz w:val="20"/>
          <w:szCs w:val="20"/>
        </w:rPr>
        <w:t>В первом разделе «</w:t>
      </w:r>
      <w:r w:rsidR="00F7427C" w:rsidRPr="00E171B5">
        <w:rPr>
          <w:b/>
          <w:sz w:val="20"/>
          <w:szCs w:val="20"/>
        </w:rPr>
        <w:t>Защита прав несовершеннолетних детей</w:t>
      </w:r>
      <w:r w:rsidRPr="00E171B5">
        <w:rPr>
          <w:b/>
          <w:sz w:val="20"/>
          <w:szCs w:val="20"/>
        </w:rPr>
        <w:t xml:space="preserve">» </w:t>
      </w:r>
      <w:r w:rsidRPr="00E171B5">
        <w:rPr>
          <w:sz w:val="20"/>
          <w:szCs w:val="20"/>
        </w:rPr>
        <w:t>отмечается, что ж</w:t>
      </w:r>
      <w:r w:rsidR="00F7427C" w:rsidRPr="00E171B5">
        <w:rPr>
          <w:sz w:val="20"/>
          <w:szCs w:val="20"/>
        </w:rPr>
        <w:t>илые помещения, приватизированные в период действия Закона Кыргызской Республики действия Закона «О приватизации жилищного фонда в Кыргызской Республике» должны являться общей собственностью детей и родителей. Так как, нормы вышеотмеченного Закона однозначно определены Пленумом Верховного суда Кыргызской Рес</w:t>
      </w:r>
      <w:r w:rsidRPr="00E171B5">
        <w:rPr>
          <w:sz w:val="20"/>
          <w:szCs w:val="20"/>
        </w:rPr>
        <w:t>публики как общая собственность.</w:t>
      </w:r>
    </w:p>
    <w:p w:rsidR="00F7427C" w:rsidRPr="00E171B5" w:rsidRDefault="00F7427C" w:rsidP="00E171B5">
      <w:pPr>
        <w:pStyle w:val="tkTekst"/>
        <w:spacing w:after="0" w:line="240" w:lineRule="auto"/>
        <w:ind w:firstLine="425"/>
        <w:rPr>
          <w:rFonts w:ascii="Times New Roman" w:hAnsi="Times New Roman" w:cs="Times New Roman"/>
        </w:rPr>
      </w:pPr>
      <w:r w:rsidRPr="00E171B5">
        <w:rPr>
          <w:rFonts w:ascii="Times New Roman" w:hAnsi="Times New Roman" w:cs="Times New Roman"/>
        </w:rPr>
        <w:t xml:space="preserve">Общая собственность детей и родителей должна по правовому статусу являться общей совместной собственностью. Поскольку, </w:t>
      </w:r>
      <w:proofErr w:type="gramStart"/>
      <w:r w:rsidRPr="00E171B5">
        <w:rPr>
          <w:rFonts w:ascii="Times New Roman" w:hAnsi="Times New Roman" w:cs="Times New Roman"/>
        </w:rPr>
        <w:t>нету</w:t>
      </w:r>
      <w:proofErr w:type="gramEnd"/>
      <w:r w:rsidRPr="00E171B5">
        <w:rPr>
          <w:rFonts w:ascii="Times New Roman" w:hAnsi="Times New Roman" w:cs="Times New Roman"/>
        </w:rPr>
        <w:t xml:space="preserve"> смысла придумывать для них особую категорию и нет необходимости их разделять на отдельные доли как в долевой собственности.</w:t>
      </w:r>
    </w:p>
    <w:p w:rsidR="009518BA" w:rsidRPr="00E171B5" w:rsidRDefault="00F7427C" w:rsidP="00E171B5">
      <w:pPr>
        <w:pStyle w:val="tkTekst"/>
        <w:spacing w:after="0" w:line="240" w:lineRule="auto"/>
        <w:ind w:firstLine="425"/>
        <w:rPr>
          <w:rFonts w:ascii="Times New Roman" w:hAnsi="Times New Roman" w:cs="Times New Roman"/>
        </w:rPr>
      </w:pPr>
      <w:r w:rsidRPr="00E171B5">
        <w:rPr>
          <w:rFonts w:ascii="Times New Roman" w:hAnsi="Times New Roman" w:cs="Times New Roman"/>
        </w:rPr>
        <w:t>Жилищные площади должны быть использованы в общих целях семьи, а ни преследовать индивидуальные цели каждого собственника на это имущества, т.е. отец желает использовать в одних целях, сын в други</w:t>
      </w:r>
      <w:r w:rsidR="009518BA" w:rsidRPr="00E171B5">
        <w:rPr>
          <w:rFonts w:ascii="Times New Roman" w:hAnsi="Times New Roman" w:cs="Times New Roman"/>
        </w:rPr>
        <w:t>х, а супруга еще в других целях.</w:t>
      </w:r>
    </w:p>
    <w:p w:rsidR="009518BA" w:rsidRPr="00E171B5" w:rsidRDefault="00F7427C" w:rsidP="00E171B5">
      <w:pPr>
        <w:pStyle w:val="tkTekst"/>
        <w:spacing w:after="0" w:line="240" w:lineRule="auto"/>
        <w:ind w:firstLine="425"/>
        <w:rPr>
          <w:rFonts w:ascii="Times New Roman" w:hAnsi="Times New Roman" w:cs="Times New Roman"/>
          <w:lang w:val="ky-KG"/>
        </w:rPr>
      </w:pPr>
      <w:r w:rsidRPr="00E171B5">
        <w:rPr>
          <w:rFonts w:ascii="Times New Roman" w:hAnsi="Times New Roman" w:cs="Times New Roman"/>
          <w:lang w:val="ky-KG"/>
        </w:rPr>
        <w:t xml:space="preserve">Право детей на семейное окружение достаточно полно отражены в законодательстве. Более мягкие основания лишения родительских прав не служат основанием увеличения количества детей оставшихся без попечения родителей. Предусмотренные в законодательстве основания лишения родительских прав  соотвествуют предусмотренным в законодательстве стран СНГ (в Семейном кодексе России (ст. 69), и в </w:t>
      </w:r>
      <w:r w:rsidRPr="00E171B5">
        <w:rPr>
          <w:rFonts w:ascii="Times New Roman" w:hAnsi="Times New Roman" w:cs="Times New Roman"/>
        </w:rPr>
        <w:t xml:space="preserve">Законе Республики Казахстан «О браке и семье» (ст. </w:t>
      </w:r>
      <w:proofErr w:type="gramStart"/>
      <w:r w:rsidRPr="00E171B5">
        <w:rPr>
          <w:rFonts w:ascii="Times New Roman" w:hAnsi="Times New Roman" w:cs="Times New Roman"/>
        </w:rPr>
        <w:t>67), и в Кодексе Республики Беларусь «О браке и семье» (ст. 80)</w:t>
      </w:r>
      <w:r w:rsidRPr="00E171B5">
        <w:rPr>
          <w:rFonts w:ascii="Times New Roman" w:hAnsi="Times New Roman" w:cs="Times New Roman"/>
          <w:lang w:val="ky-KG"/>
        </w:rPr>
        <w:t>).</w:t>
      </w:r>
      <w:proofErr w:type="gramEnd"/>
      <w:r w:rsidRPr="00E171B5">
        <w:rPr>
          <w:rFonts w:ascii="Times New Roman" w:hAnsi="Times New Roman" w:cs="Times New Roman"/>
          <w:lang w:val="ky-KG"/>
        </w:rPr>
        <w:t xml:space="preserve"> Уменьшение числа детей оставшихся без попечения родителей, соответственно и полная защита права ребенка на семейное окружение зависит от государственных мер по поддержке семей (пособия, распространения приемных сем</w:t>
      </w:r>
      <w:r w:rsidR="009518BA" w:rsidRPr="00E171B5">
        <w:rPr>
          <w:rFonts w:ascii="Times New Roman" w:hAnsi="Times New Roman" w:cs="Times New Roman"/>
          <w:lang w:val="ky-KG"/>
        </w:rPr>
        <w:t>ей и др.).</w:t>
      </w:r>
    </w:p>
    <w:p w:rsidR="00F7427C" w:rsidRPr="00E171B5" w:rsidRDefault="00F7427C" w:rsidP="00E171B5">
      <w:pPr>
        <w:pStyle w:val="tkTekst"/>
        <w:spacing w:after="0" w:line="240" w:lineRule="auto"/>
        <w:ind w:firstLine="425"/>
        <w:rPr>
          <w:rFonts w:ascii="Times New Roman" w:hAnsi="Times New Roman" w:cs="Times New Roman"/>
        </w:rPr>
      </w:pPr>
      <w:r w:rsidRPr="00E171B5">
        <w:rPr>
          <w:rFonts w:ascii="Times New Roman" w:hAnsi="Times New Roman" w:cs="Times New Roman"/>
        </w:rPr>
        <w:t xml:space="preserve">Право на выражение собственного мнения ребенком является одним из существенных прав детей, которая выражается в необходимости высказывание собственного мнения по различным вопросам. Реализация данного права ни гарантировано во всех случаях. Так как невозможно определить степень допустимости высказывания в семье, и соответственно государственные органы не могут проконтролировать </w:t>
      </w:r>
      <w:proofErr w:type="spellStart"/>
      <w:r w:rsidRPr="00E171B5">
        <w:rPr>
          <w:rFonts w:ascii="Times New Roman" w:hAnsi="Times New Roman" w:cs="Times New Roman"/>
        </w:rPr>
        <w:t>реализованность</w:t>
      </w:r>
      <w:proofErr w:type="spellEnd"/>
      <w:r w:rsidRPr="00E171B5">
        <w:rPr>
          <w:rFonts w:ascii="Times New Roman" w:hAnsi="Times New Roman" w:cs="Times New Roman"/>
        </w:rPr>
        <w:t xml:space="preserve"> этих </w:t>
      </w:r>
      <w:r w:rsidR="006D5B8E" w:rsidRPr="00E171B5">
        <w:rPr>
          <w:rFonts w:ascii="Times New Roman" w:hAnsi="Times New Roman" w:cs="Times New Roman"/>
        </w:rPr>
        <w:t>прав ребенка. Соответственно не</w:t>
      </w:r>
      <w:r w:rsidRPr="00E171B5">
        <w:rPr>
          <w:rFonts w:ascii="Times New Roman" w:hAnsi="Times New Roman" w:cs="Times New Roman"/>
        </w:rPr>
        <w:t xml:space="preserve">возможно предусматривать семейно-правовые формы защиты этих прав. Соответствующая семейно-правовая защита действует только в отношении нормы законодательства о необходимости совершения </w:t>
      </w:r>
      <w:r w:rsidRPr="00E171B5">
        <w:rPr>
          <w:rFonts w:ascii="Times New Roman" w:hAnsi="Times New Roman" w:cs="Times New Roman"/>
        </w:rPr>
        <w:lastRenderedPageBreak/>
        <w:t>действий, затрагивающие правомочия ребенка  (при усыновлении, при изменени</w:t>
      </w:r>
      <w:r w:rsidR="006D5B8E" w:rsidRPr="00E171B5">
        <w:rPr>
          <w:rFonts w:ascii="Times New Roman" w:hAnsi="Times New Roman" w:cs="Times New Roman"/>
        </w:rPr>
        <w:t>и</w:t>
      </w:r>
      <w:r w:rsidRPr="00E171B5">
        <w:rPr>
          <w:rFonts w:ascii="Times New Roman" w:hAnsi="Times New Roman" w:cs="Times New Roman"/>
        </w:rPr>
        <w:t xml:space="preserve"> имени, фамилии и др.) только с согласия ребенка достигшего 10 лет. Так как, здесь прямо предусматривается получение согласия самого ребенка при достижении 10 лет.</w:t>
      </w:r>
    </w:p>
    <w:p w:rsidR="009518BA" w:rsidRPr="00E171B5" w:rsidRDefault="006D5B8E" w:rsidP="00E171B5">
      <w:pPr>
        <w:shd w:val="clear" w:color="auto" w:fill="FFFFFF"/>
        <w:spacing w:after="0" w:line="240" w:lineRule="auto"/>
        <w:ind w:firstLine="425"/>
        <w:jc w:val="both"/>
        <w:rPr>
          <w:rFonts w:eastAsia="Times New Roman"/>
          <w:sz w:val="20"/>
          <w:szCs w:val="20"/>
          <w:lang w:eastAsia="ru-RU"/>
        </w:rPr>
      </w:pPr>
      <w:r w:rsidRPr="00E171B5">
        <w:rPr>
          <w:rFonts w:eastAsia="Times New Roman"/>
          <w:b/>
          <w:sz w:val="20"/>
          <w:szCs w:val="20"/>
          <w:lang w:eastAsia="ru-RU"/>
        </w:rPr>
        <w:t xml:space="preserve">Во </w:t>
      </w:r>
      <w:r w:rsidR="009518BA" w:rsidRPr="00E171B5">
        <w:rPr>
          <w:rFonts w:eastAsia="Times New Roman"/>
          <w:b/>
          <w:sz w:val="20"/>
          <w:szCs w:val="20"/>
          <w:lang w:eastAsia="ru-RU"/>
        </w:rPr>
        <w:t>втором разделе «</w:t>
      </w:r>
      <w:r w:rsidR="00F7427C" w:rsidRPr="00E171B5">
        <w:rPr>
          <w:rFonts w:eastAsia="Times New Roman"/>
          <w:b/>
          <w:sz w:val="20"/>
          <w:szCs w:val="20"/>
          <w:lang w:eastAsia="ru-RU"/>
        </w:rPr>
        <w:t>Защита родительских прав</w:t>
      </w:r>
      <w:r w:rsidR="009518BA" w:rsidRPr="00E171B5">
        <w:rPr>
          <w:rFonts w:eastAsia="Times New Roman"/>
          <w:b/>
          <w:sz w:val="20"/>
          <w:szCs w:val="20"/>
          <w:lang w:eastAsia="ru-RU"/>
        </w:rPr>
        <w:t>» говориться, что р</w:t>
      </w:r>
      <w:r w:rsidR="00F7427C" w:rsidRPr="00E171B5">
        <w:rPr>
          <w:rFonts w:eastAsia="Times New Roman"/>
          <w:sz w:val="20"/>
          <w:szCs w:val="20"/>
          <w:lang w:eastAsia="ru-RU"/>
        </w:rPr>
        <w:t>еализация и защита родительских прав «заполнена» двухсторонней правовой защитой. С одной стороны применяются меры по ограничению и лишению родительских права (в качестве законодательных защитных мер прав несовершеннолетних детей), с другой – собственно сами способы защиты родит</w:t>
      </w:r>
      <w:r w:rsidR="00F7427C" w:rsidRPr="00E171B5">
        <w:rPr>
          <w:rFonts w:eastAsia="Times New Roman"/>
          <w:sz w:val="20"/>
          <w:szCs w:val="20"/>
          <w:lang w:val="ky-KG" w:eastAsia="ru-RU"/>
        </w:rPr>
        <w:t>е</w:t>
      </w:r>
      <w:r w:rsidR="00F7427C" w:rsidRPr="00E171B5">
        <w:rPr>
          <w:rFonts w:eastAsia="Times New Roman"/>
          <w:sz w:val="20"/>
          <w:szCs w:val="20"/>
          <w:lang w:eastAsia="ru-RU"/>
        </w:rPr>
        <w:t>л</w:t>
      </w:r>
      <w:r w:rsidR="00F7427C" w:rsidRPr="00E171B5">
        <w:rPr>
          <w:rFonts w:eastAsia="Times New Roman"/>
          <w:sz w:val="20"/>
          <w:szCs w:val="20"/>
          <w:lang w:val="ky-KG" w:eastAsia="ru-RU"/>
        </w:rPr>
        <w:t>ь</w:t>
      </w:r>
      <w:proofErr w:type="spellStart"/>
      <w:r w:rsidR="009518BA" w:rsidRPr="00E171B5">
        <w:rPr>
          <w:rFonts w:eastAsia="Times New Roman"/>
          <w:sz w:val="20"/>
          <w:szCs w:val="20"/>
          <w:lang w:eastAsia="ru-RU"/>
        </w:rPr>
        <w:t>ских</w:t>
      </w:r>
      <w:proofErr w:type="spellEnd"/>
      <w:r w:rsidR="009518BA" w:rsidRPr="00E171B5">
        <w:rPr>
          <w:rFonts w:eastAsia="Times New Roman"/>
          <w:sz w:val="20"/>
          <w:szCs w:val="20"/>
          <w:lang w:eastAsia="ru-RU"/>
        </w:rPr>
        <w:t xml:space="preserve"> прав.</w:t>
      </w:r>
    </w:p>
    <w:p w:rsidR="009518BA" w:rsidRPr="00E171B5" w:rsidRDefault="00F7427C" w:rsidP="00E171B5">
      <w:pPr>
        <w:shd w:val="clear" w:color="auto" w:fill="FFFFFF"/>
        <w:spacing w:after="0" w:line="240" w:lineRule="auto"/>
        <w:ind w:firstLine="425"/>
        <w:jc w:val="both"/>
        <w:rPr>
          <w:rFonts w:eastAsia="Times New Roman"/>
          <w:sz w:val="20"/>
          <w:szCs w:val="20"/>
          <w:lang w:eastAsia="ru-RU"/>
        </w:rPr>
      </w:pPr>
      <w:proofErr w:type="gramStart"/>
      <w:r w:rsidRPr="00E171B5">
        <w:rPr>
          <w:sz w:val="20"/>
          <w:szCs w:val="20"/>
        </w:rPr>
        <w:t>Допустимость заключения соглашения между родит</w:t>
      </w:r>
      <w:r w:rsidRPr="00E171B5">
        <w:rPr>
          <w:sz w:val="20"/>
          <w:szCs w:val="20"/>
          <w:lang w:val="ky-KG"/>
        </w:rPr>
        <w:t xml:space="preserve">елями </w:t>
      </w:r>
      <w:r w:rsidRPr="00E171B5">
        <w:rPr>
          <w:sz w:val="20"/>
          <w:szCs w:val="20"/>
        </w:rPr>
        <w:t>в письменной форме о порядке осуществления родительских прав родителем, проживающим отдельно от ребенка направлен на об</w:t>
      </w:r>
      <w:r w:rsidRPr="00E171B5">
        <w:rPr>
          <w:sz w:val="20"/>
          <w:szCs w:val="20"/>
          <w:lang w:val="ky-KG"/>
        </w:rPr>
        <w:t>е</w:t>
      </w:r>
      <w:proofErr w:type="spellStart"/>
      <w:r w:rsidRPr="00E171B5">
        <w:rPr>
          <w:sz w:val="20"/>
          <w:szCs w:val="20"/>
        </w:rPr>
        <w:t>спеч</w:t>
      </w:r>
      <w:proofErr w:type="spellEnd"/>
      <w:r w:rsidRPr="00E171B5">
        <w:rPr>
          <w:sz w:val="20"/>
          <w:szCs w:val="20"/>
          <w:lang w:val="ky-KG"/>
        </w:rPr>
        <w:t>е</w:t>
      </w:r>
      <w:proofErr w:type="spellStart"/>
      <w:r w:rsidRPr="00E171B5">
        <w:rPr>
          <w:sz w:val="20"/>
          <w:szCs w:val="20"/>
        </w:rPr>
        <w:t>ния</w:t>
      </w:r>
      <w:proofErr w:type="spellEnd"/>
      <w:r w:rsidRPr="00E171B5">
        <w:rPr>
          <w:sz w:val="20"/>
          <w:szCs w:val="20"/>
        </w:rPr>
        <w:t xml:space="preserve"> прав </w:t>
      </w:r>
      <w:proofErr w:type="spellStart"/>
      <w:r w:rsidRPr="00E171B5">
        <w:rPr>
          <w:sz w:val="20"/>
          <w:szCs w:val="20"/>
        </w:rPr>
        <w:t>несов</w:t>
      </w:r>
      <w:proofErr w:type="spellEnd"/>
      <w:r w:rsidRPr="00E171B5">
        <w:rPr>
          <w:sz w:val="20"/>
          <w:szCs w:val="20"/>
          <w:lang w:val="ky-KG"/>
        </w:rPr>
        <w:t>ер</w:t>
      </w:r>
      <w:proofErr w:type="spellStart"/>
      <w:r w:rsidRPr="00E171B5">
        <w:rPr>
          <w:sz w:val="20"/>
          <w:szCs w:val="20"/>
        </w:rPr>
        <w:t>шеннолетних</w:t>
      </w:r>
      <w:proofErr w:type="spellEnd"/>
      <w:r w:rsidRPr="00E171B5">
        <w:rPr>
          <w:sz w:val="20"/>
          <w:szCs w:val="20"/>
        </w:rPr>
        <w:t xml:space="preserve"> детей, в то же время оно </w:t>
      </w:r>
      <w:proofErr w:type="spellStart"/>
      <w:r w:rsidRPr="00E171B5">
        <w:rPr>
          <w:sz w:val="20"/>
          <w:szCs w:val="20"/>
        </w:rPr>
        <w:t>защ</w:t>
      </w:r>
      <w:proofErr w:type="spellEnd"/>
      <w:r w:rsidRPr="00E171B5">
        <w:rPr>
          <w:sz w:val="20"/>
          <w:szCs w:val="20"/>
          <w:lang w:val="ky-KG"/>
        </w:rPr>
        <w:t>и</w:t>
      </w:r>
      <w:proofErr w:type="spellStart"/>
      <w:r w:rsidRPr="00E171B5">
        <w:rPr>
          <w:sz w:val="20"/>
          <w:szCs w:val="20"/>
        </w:rPr>
        <w:t>щает</w:t>
      </w:r>
      <w:proofErr w:type="spellEnd"/>
      <w:r w:rsidRPr="00E171B5">
        <w:rPr>
          <w:sz w:val="20"/>
          <w:szCs w:val="20"/>
        </w:rPr>
        <w:t xml:space="preserve"> права одного из  родителей, что обусловлено тем, что о</w:t>
      </w:r>
      <w:r w:rsidRPr="00E171B5">
        <w:rPr>
          <w:rFonts w:eastAsia="Times New Roman"/>
          <w:sz w:val="20"/>
          <w:szCs w:val="20"/>
          <w:lang w:eastAsia="ru-RU"/>
        </w:rPr>
        <w:t>пределение места жительства ребенка с одним из родителей создает, как уже отмечалось, объективные препятствия в осуществлении родителем, проживающим отдельно от р</w:t>
      </w:r>
      <w:r w:rsidR="009518BA" w:rsidRPr="00E171B5">
        <w:rPr>
          <w:rFonts w:eastAsia="Times New Roman"/>
          <w:sz w:val="20"/>
          <w:szCs w:val="20"/>
          <w:lang w:eastAsia="ru-RU"/>
        </w:rPr>
        <w:t>ебенка, своих</w:t>
      </w:r>
      <w:proofErr w:type="gramEnd"/>
      <w:r w:rsidR="009518BA" w:rsidRPr="00E171B5">
        <w:rPr>
          <w:rFonts w:eastAsia="Times New Roman"/>
          <w:sz w:val="20"/>
          <w:szCs w:val="20"/>
          <w:lang w:eastAsia="ru-RU"/>
        </w:rPr>
        <w:t xml:space="preserve"> родительских прав.</w:t>
      </w:r>
    </w:p>
    <w:p w:rsidR="00F7427C" w:rsidRPr="00E171B5" w:rsidRDefault="00F7427C" w:rsidP="00E171B5">
      <w:pPr>
        <w:shd w:val="clear" w:color="auto" w:fill="FFFFFF"/>
        <w:spacing w:after="0" w:line="240" w:lineRule="auto"/>
        <w:ind w:firstLine="425"/>
        <w:jc w:val="both"/>
        <w:rPr>
          <w:spacing w:val="-4"/>
          <w:sz w:val="20"/>
          <w:szCs w:val="20"/>
        </w:rPr>
      </w:pPr>
      <w:r w:rsidRPr="00E171B5">
        <w:rPr>
          <w:rFonts w:eastAsia="Times New Roman"/>
          <w:sz w:val="20"/>
          <w:szCs w:val="20"/>
          <w:lang w:eastAsia="ru-RU"/>
        </w:rPr>
        <w:t xml:space="preserve">В связи с </w:t>
      </w:r>
      <w:r w:rsidR="009518BA" w:rsidRPr="00E171B5">
        <w:rPr>
          <w:rFonts w:eastAsia="Times New Roman"/>
          <w:sz w:val="20"/>
          <w:szCs w:val="20"/>
          <w:lang w:eastAsia="ru-RU"/>
        </w:rPr>
        <w:t xml:space="preserve">тем, что </w:t>
      </w:r>
      <w:r w:rsidRPr="00E171B5">
        <w:rPr>
          <w:rFonts w:eastAsia="Times New Roman"/>
          <w:sz w:val="20"/>
          <w:szCs w:val="20"/>
          <w:lang w:eastAsia="ru-RU"/>
        </w:rPr>
        <w:t>интересы ребенка не всегда выступают единственной мерой для реализации его же прав, родители имеют преобладающее право по принятию верного решения</w:t>
      </w:r>
      <w:r w:rsidR="009518BA" w:rsidRPr="00E171B5">
        <w:rPr>
          <w:rFonts w:eastAsia="Times New Roman"/>
          <w:sz w:val="20"/>
          <w:szCs w:val="20"/>
          <w:lang w:eastAsia="ru-RU"/>
        </w:rPr>
        <w:t>.</w:t>
      </w:r>
    </w:p>
    <w:p w:rsidR="009518BA" w:rsidRPr="00E171B5" w:rsidRDefault="009518BA" w:rsidP="00E171B5">
      <w:pPr>
        <w:shd w:val="clear" w:color="auto" w:fill="FFFFFF"/>
        <w:spacing w:after="0" w:line="240" w:lineRule="auto"/>
        <w:ind w:firstLine="425"/>
        <w:jc w:val="both"/>
        <w:rPr>
          <w:sz w:val="20"/>
          <w:szCs w:val="20"/>
        </w:rPr>
      </w:pPr>
      <w:r w:rsidRPr="00E171B5">
        <w:rPr>
          <w:sz w:val="20"/>
          <w:szCs w:val="20"/>
        </w:rPr>
        <w:t>Правовая защита родительских прав несовершеннолетних лиц зависит от уровня «самостоятельности» этих прав: в</w:t>
      </w:r>
      <w:r w:rsidR="00F7427C" w:rsidRPr="00E171B5">
        <w:rPr>
          <w:sz w:val="20"/>
          <w:szCs w:val="20"/>
        </w:rPr>
        <w:t xml:space="preserve">о-первых, несовершеннолетние родители, если они официально зарегистрировали брак, у них есть возможность «самостоятельно» осуществлять родительские права. Во-вторых, </w:t>
      </w:r>
      <w:proofErr w:type="gramStart"/>
      <w:r w:rsidR="00F7427C" w:rsidRPr="00E171B5">
        <w:rPr>
          <w:sz w:val="20"/>
          <w:szCs w:val="20"/>
        </w:rPr>
        <w:t>несовершеннолетние родители, не достигшие 16 лет родительские права осуществляют</w:t>
      </w:r>
      <w:proofErr w:type="gramEnd"/>
      <w:r w:rsidR="00F7427C" w:rsidRPr="00E171B5">
        <w:rPr>
          <w:sz w:val="20"/>
          <w:szCs w:val="20"/>
        </w:rPr>
        <w:t xml:space="preserve"> совместно с назначенным опекуном своего ребенка. В третьих, несовершеннолетние родители, достигшие шестнадцати лет и не вступившие в </w:t>
      </w:r>
      <w:proofErr w:type="gramStart"/>
      <w:r w:rsidR="00F7427C" w:rsidRPr="00E171B5">
        <w:rPr>
          <w:sz w:val="20"/>
          <w:szCs w:val="20"/>
        </w:rPr>
        <w:t>брак их</w:t>
      </w:r>
      <w:proofErr w:type="gramEnd"/>
      <w:r w:rsidR="00F7427C" w:rsidRPr="00E171B5">
        <w:rPr>
          <w:sz w:val="20"/>
          <w:szCs w:val="20"/>
        </w:rPr>
        <w:t xml:space="preserve"> «самостоятельность» в осуществлении родительских прав зависит от их законных представителей (отца и матери несовершеннолетних родителей).</w:t>
      </w:r>
    </w:p>
    <w:p w:rsidR="00F7427C" w:rsidRPr="00E171B5" w:rsidRDefault="00F7427C" w:rsidP="00E171B5">
      <w:pPr>
        <w:shd w:val="clear" w:color="auto" w:fill="FFFFFF"/>
        <w:spacing w:after="0" w:line="240" w:lineRule="auto"/>
        <w:ind w:firstLine="425"/>
        <w:jc w:val="both"/>
        <w:rPr>
          <w:sz w:val="20"/>
          <w:szCs w:val="20"/>
        </w:rPr>
      </w:pPr>
      <w:r w:rsidRPr="00E171B5">
        <w:rPr>
          <w:spacing w:val="-4"/>
          <w:sz w:val="20"/>
          <w:szCs w:val="20"/>
        </w:rPr>
        <w:t xml:space="preserve">Несмотря на то, что предусмотрено равноценность прав детей рожденных в браке и </w:t>
      </w:r>
      <w:proofErr w:type="gramStart"/>
      <w:r w:rsidRPr="00E171B5">
        <w:rPr>
          <w:spacing w:val="-4"/>
          <w:sz w:val="20"/>
          <w:szCs w:val="20"/>
        </w:rPr>
        <w:t>во</w:t>
      </w:r>
      <w:proofErr w:type="gramEnd"/>
      <w:r w:rsidRPr="00E171B5">
        <w:rPr>
          <w:spacing w:val="-4"/>
          <w:sz w:val="20"/>
          <w:szCs w:val="20"/>
        </w:rPr>
        <w:t xml:space="preserve"> </w:t>
      </w:r>
      <w:proofErr w:type="gramStart"/>
      <w:r w:rsidRPr="00E171B5">
        <w:rPr>
          <w:spacing w:val="-4"/>
          <w:sz w:val="20"/>
          <w:szCs w:val="20"/>
        </w:rPr>
        <w:t>вне</w:t>
      </w:r>
      <w:proofErr w:type="gramEnd"/>
      <w:r w:rsidRPr="00E171B5">
        <w:rPr>
          <w:spacing w:val="-4"/>
          <w:sz w:val="20"/>
          <w:szCs w:val="20"/>
        </w:rPr>
        <w:t xml:space="preserve"> брака, законодательство устанавливает дополнительные преимущества для детей и лиц, находящихся в зарегистрированном браке. </w:t>
      </w:r>
    </w:p>
    <w:p w:rsidR="00F7427C" w:rsidRPr="00E171B5" w:rsidRDefault="00F7427C" w:rsidP="00E171B5">
      <w:pPr>
        <w:pStyle w:val="a5"/>
        <w:spacing w:after="0" w:line="240" w:lineRule="auto"/>
        <w:ind w:left="0" w:firstLine="425"/>
        <w:jc w:val="both"/>
        <w:rPr>
          <w:color w:val="FF0000"/>
          <w:spacing w:val="-4"/>
          <w:sz w:val="20"/>
          <w:szCs w:val="20"/>
        </w:rPr>
      </w:pPr>
      <w:r w:rsidRPr="00E171B5">
        <w:rPr>
          <w:spacing w:val="-4"/>
          <w:sz w:val="20"/>
          <w:szCs w:val="20"/>
        </w:rPr>
        <w:t>Поднимаемый в последнее время вопрос о признания фактических брачных отношений на уровне законодательства видится на сегодняшний день не приемлемым. Поскольку, признание фактических браков приведет к еще большему увеличению количества ранних браков.</w:t>
      </w:r>
      <w:r w:rsidRPr="00E171B5">
        <w:rPr>
          <w:color w:val="FF0000"/>
          <w:spacing w:val="-4"/>
          <w:sz w:val="20"/>
          <w:szCs w:val="20"/>
        </w:rPr>
        <w:t xml:space="preserve"> </w:t>
      </w:r>
    </w:p>
    <w:p w:rsidR="009518BA" w:rsidRPr="00E171B5" w:rsidRDefault="006D5B8E" w:rsidP="00E171B5">
      <w:pPr>
        <w:pStyle w:val="a4"/>
        <w:spacing w:before="0" w:beforeAutospacing="0" w:after="0" w:afterAutospacing="0"/>
        <w:ind w:firstLine="425"/>
        <w:jc w:val="both"/>
        <w:rPr>
          <w:sz w:val="20"/>
          <w:szCs w:val="20"/>
        </w:rPr>
      </w:pPr>
      <w:r w:rsidRPr="00E171B5">
        <w:rPr>
          <w:b/>
          <w:sz w:val="20"/>
          <w:szCs w:val="20"/>
        </w:rPr>
        <w:t xml:space="preserve">В </w:t>
      </w:r>
      <w:r w:rsidR="009518BA" w:rsidRPr="00E171B5">
        <w:rPr>
          <w:b/>
          <w:sz w:val="20"/>
          <w:szCs w:val="20"/>
        </w:rPr>
        <w:t>третьем разделе «</w:t>
      </w:r>
      <w:r w:rsidR="00F7427C" w:rsidRPr="00E171B5">
        <w:rPr>
          <w:b/>
          <w:sz w:val="20"/>
          <w:szCs w:val="20"/>
        </w:rPr>
        <w:t>Защита личных неимущественных и имущественных прав супругов</w:t>
      </w:r>
      <w:r w:rsidR="009518BA" w:rsidRPr="00E171B5">
        <w:rPr>
          <w:b/>
          <w:sz w:val="20"/>
          <w:szCs w:val="20"/>
        </w:rPr>
        <w:t xml:space="preserve">» </w:t>
      </w:r>
      <w:r w:rsidR="009518BA" w:rsidRPr="00E171B5">
        <w:rPr>
          <w:sz w:val="20"/>
          <w:szCs w:val="20"/>
        </w:rPr>
        <w:t>говориться, что л</w:t>
      </w:r>
      <w:r w:rsidR="00F7427C" w:rsidRPr="00E171B5">
        <w:rPr>
          <w:sz w:val="20"/>
          <w:szCs w:val="20"/>
          <w:lang w:val="ky-KG"/>
        </w:rPr>
        <w:t xml:space="preserve">ичные права супругов </w:t>
      </w:r>
      <w:r w:rsidR="00F7427C" w:rsidRPr="00E171B5">
        <w:rPr>
          <w:sz w:val="20"/>
          <w:szCs w:val="20"/>
          <w:lang w:val="ky-KG"/>
        </w:rPr>
        <w:lastRenderedPageBreak/>
        <w:t>в семейном праве занимают приоритетное место, в отличие от имущественных прав. В особенности выраженное право на рождение детей, которая приоритетно предоставлено женщинам. В то же время граждане мужского пола или мужья не обладают таким правом, что ведет к разрушению “стабильности” прав человека. Соответственно необходимо ввести в действие защитные механизмы данного права, посредством норм о возможности расторжения брака при несогласии другого супруга (мужа или жены) на рождение детей.</w:t>
      </w:r>
      <w:r w:rsidR="00F7427C" w:rsidRPr="00E171B5">
        <w:rPr>
          <w:sz w:val="20"/>
          <w:szCs w:val="20"/>
        </w:rPr>
        <w:t xml:space="preserve"> </w:t>
      </w:r>
      <w:proofErr w:type="gramStart"/>
      <w:r w:rsidR="00F7427C" w:rsidRPr="00E171B5">
        <w:rPr>
          <w:sz w:val="20"/>
          <w:szCs w:val="20"/>
        </w:rPr>
        <w:t>В этом случае может возникнуть  вопрос, зачем специально устанавливать нормы о защите прав мужчин и женщин при нежелании и не возможности одного из них иметь ребенка посредством расторжения брака, когда есть общая норма в Семейном кодексе о том, что при взаимном согласии на расторжение брака супругов, не имеющих общих несовершеннолетних детей и при отсутствии имущественных и иных претензий друг к</w:t>
      </w:r>
      <w:proofErr w:type="gramEnd"/>
      <w:r w:rsidR="00F7427C" w:rsidRPr="00E171B5">
        <w:rPr>
          <w:sz w:val="20"/>
          <w:szCs w:val="20"/>
        </w:rPr>
        <w:t xml:space="preserve"> другу, расторжение брака производится в органах записи актов гражданского состояния. А при отсутствии согласия одного из них в судебном порядке</w:t>
      </w:r>
      <w:r w:rsidR="009518BA" w:rsidRPr="00E171B5">
        <w:rPr>
          <w:sz w:val="20"/>
          <w:szCs w:val="20"/>
        </w:rPr>
        <w:t>.</w:t>
      </w:r>
    </w:p>
    <w:p w:rsidR="009518BA" w:rsidRPr="00E171B5" w:rsidRDefault="00F7427C" w:rsidP="00E171B5">
      <w:pPr>
        <w:pStyle w:val="a4"/>
        <w:spacing w:before="0" w:beforeAutospacing="0" w:after="0" w:afterAutospacing="0"/>
        <w:ind w:firstLine="425"/>
        <w:jc w:val="both"/>
        <w:rPr>
          <w:sz w:val="20"/>
          <w:szCs w:val="20"/>
        </w:rPr>
      </w:pPr>
      <w:r w:rsidRPr="00E171B5">
        <w:rPr>
          <w:sz w:val="20"/>
          <w:szCs w:val="20"/>
        </w:rPr>
        <w:t>Однако</w:t>
      </w:r>
      <w:proofErr w:type="gramStart"/>
      <w:r w:rsidRPr="00E171B5">
        <w:rPr>
          <w:sz w:val="20"/>
          <w:szCs w:val="20"/>
        </w:rPr>
        <w:t>,</w:t>
      </w:r>
      <w:proofErr w:type="gramEnd"/>
      <w:r w:rsidRPr="00E171B5">
        <w:rPr>
          <w:sz w:val="20"/>
          <w:szCs w:val="20"/>
        </w:rPr>
        <w:t xml:space="preserve"> само законодательство носит ни только регулирующий характер, но и может выступать материалом информационного характера. Поэтому наличие специально подтвержденного права на расторжение брака в случаях отказа рожать ребенка женщиной или невозможности иметь ребенка мужчиной или женщиной находящихся в браке является необходимой правовой мерой в защите прав каждого супруга. </w:t>
      </w:r>
    </w:p>
    <w:p w:rsidR="009518BA" w:rsidRPr="00E171B5" w:rsidRDefault="009518BA" w:rsidP="00E171B5">
      <w:pPr>
        <w:pStyle w:val="tkZagolovok5"/>
        <w:spacing w:before="0" w:after="0" w:line="240" w:lineRule="auto"/>
        <w:ind w:firstLine="425"/>
        <w:jc w:val="both"/>
        <w:rPr>
          <w:rFonts w:ascii="Times New Roman" w:hAnsi="Times New Roman" w:cs="Times New Roman"/>
          <w:b w:val="0"/>
        </w:rPr>
      </w:pPr>
      <w:r w:rsidRPr="00E171B5">
        <w:rPr>
          <w:rFonts w:ascii="Times New Roman" w:hAnsi="Times New Roman" w:cs="Times New Roman"/>
          <w:b w:val="0"/>
        </w:rPr>
        <w:t>П</w:t>
      </w:r>
      <w:r w:rsidR="00F7427C" w:rsidRPr="00E171B5">
        <w:rPr>
          <w:rFonts w:ascii="Times New Roman" w:hAnsi="Times New Roman" w:cs="Times New Roman"/>
          <w:b w:val="0"/>
          <w:lang w:val="ky-KG"/>
        </w:rPr>
        <w:t xml:space="preserve">раво на равное отношение к домашнему труду является особым видом прав супругов, обеспеченное законодательным закреплением данного права. В принципе указанное субъективное право является новым субъективным правом  как в законодательстве, так и в системе общественных отношений. </w:t>
      </w:r>
      <w:r w:rsidR="00F7427C" w:rsidRPr="00E171B5">
        <w:rPr>
          <w:rFonts w:ascii="Times New Roman" w:hAnsi="Times New Roman" w:cs="Times New Roman"/>
          <w:b w:val="0"/>
        </w:rPr>
        <w:t>Право на равное отношение к домашнему труду каждого из супругов обеспечивается, с одной стороны, правом на равную долю в общей совместной собственности, с другой – правом на получение пособий того супруга, который ведет домашнее хозяйство.</w:t>
      </w:r>
    </w:p>
    <w:p w:rsidR="009518BA" w:rsidRPr="00E171B5" w:rsidRDefault="009518BA" w:rsidP="00E171B5">
      <w:pPr>
        <w:pStyle w:val="tkZagolovok5"/>
        <w:spacing w:before="0" w:after="0" w:line="240" w:lineRule="auto"/>
        <w:ind w:firstLine="425"/>
        <w:jc w:val="both"/>
        <w:rPr>
          <w:rFonts w:ascii="Times New Roman" w:hAnsi="Times New Roman" w:cs="Times New Roman"/>
          <w:b w:val="0"/>
          <w:lang w:val="ky-KG"/>
        </w:rPr>
      </w:pPr>
      <w:r w:rsidRPr="00E171B5">
        <w:rPr>
          <w:rFonts w:ascii="Times New Roman" w:hAnsi="Times New Roman" w:cs="Times New Roman"/>
          <w:b w:val="0"/>
        </w:rPr>
        <w:t>И</w:t>
      </w:r>
      <w:r w:rsidR="00F7427C" w:rsidRPr="00E171B5">
        <w:rPr>
          <w:rFonts w:ascii="Times New Roman" w:hAnsi="Times New Roman" w:cs="Times New Roman"/>
          <w:b w:val="0"/>
          <w:lang w:val="ky-KG"/>
        </w:rPr>
        <w:t>мущественные права супругов состоят из законного режима и договорного режима. Законодательство исходит из того, что до того момента когда супруги не заключат самостоятельный договор о разделе имущества в отношении их имущества дейст</w:t>
      </w:r>
      <w:r w:rsidRPr="00E171B5">
        <w:rPr>
          <w:rFonts w:ascii="Times New Roman" w:hAnsi="Times New Roman" w:cs="Times New Roman"/>
          <w:b w:val="0"/>
          <w:lang w:val="ky-KG"/>
        </w:rPr>
        <w:t>вует “совместная собственность”.</w:t>
      </w:r>
    </w:p>
    <w:p w:rsidR="009518BA" w:rsidRPr="00E171B5" w:rsidRDefault="00F7427C" w:rsidP="00E171B5">
      <w:pPr>
        <w:pStyle w:val="tkZagolovok5"/>
        <w:spacing w:before="0" w:after="0" w:line="240" w:lineRule="auto"/>
        <w:ind w:firstLine="425"/>
        <w:jc w:val="both"/>
        <w:rPr>
          <w:rFonts w:ascii="Times New Roman" w:hAnsi="Times New Roman" w:cs="Times New Roman"/>
          <w:b w:val="0"/>
        </w:rPr>
      </w:pPr>
      <w:r w:rsidRPr="00E171B5">
        <w:rPr>
          <w:rFonts w:ascii="Times New Roman" w:hAnsi="Times New Roman" w:cs="Times New Roman"/>
          <w:b w:val="0"/>
          <w:lang w:val="ky-KG"/>
        </w:rPr>
        <w:t xml:space="preserve">“Право совместной собственности” эта конструкция собственности, которая удовлетворяет или служит для лиц находящихся в браке. Соответственно оно связано с моментом начала и прекращение брака. При этом общую массу “совместной собственности” составляют все, то имущество которое было нажито в период брака. Но конструкция “совместной собственности” настолько диспозитивна, что позволяет </w:t>
      </w:r>
      <w:r w:rsidRPr="00E171B5">
        <w:rPr>
          <w:rFonts w:ascii="Times New Roman" w:hAnsi="Times New Roman" w:cs="Times New Roman"/>
          <w:b w:val="0"/>
          <w:lang w:val="ky-KG"/>
        </w:rPr>
        <w:lastRenderedPageBreak/>
        <w:t>супругам иметь и личную собственность (в их числе</w:t>
      </w:r>
      <w:r w:rsidRPr="00E171B5">
        <w:rPr>
          <w:rFonts w:ascii="Times New Roman" w:hAnsi="Times New Roman" w:cs="Times New Roman"/>
          <w:b w:val="0"/>
        </w:rPr>
        <w:t xml:space="preserve"> имущество, полученное одним из супругов во время брака в дар, в порядке наследования или по иным безвозмездным сделкам (имущес</w:t>
      </w:r>
      <w:r w:rsidR="009518BA" w:rsidRPr="00E171B5">
        <w:rPr>
          <w:rFonts w:ascii="Times New Roman" w:hAnsi="Times New Roman" w:cs="Times New Roman"/>
          <w:b w:val="0"/>
        </w:rPr>
        <w:t>тво каждого из супругов).</w:t>
      </w:r>
    </w:p>
    <w:p w:rsidR="009518BA" w:rsidRPr="00E171B5" w:rsidRDefault="009518BA" w:rsidP="00E171B5">
      <w:pPr>
        <w:pStyle w:val="tkZagolovok5"/>
        <w:spacing w:before="0" w:after="0" w:line="240" w:lineRule="auto"/>
        <w:ind w:firstLine="425"/>
        <w:jc w:val="both"/>
        <w:rPr>
          <w:rFonts w:ascii="Times New Roman" w:hAnsi="Times New Roman" w:cs="Times New Roman"/>
          <w:b w:val="0"/>
        </w:rPr>
      </w:pPr>
      <w:r w:rsidRPr="00E171B5">
        <w:rPr>
          <w:rFonts w:ascii="Times New Roman" w:hAnsi="Times New Roman" w:cs="Times New Roman"/>
          <w:b w:val="0"/>
        </w:rPr>
        <w:t>В</w:t>
      </w:r>
      <w:r w:rsidR="00F7427C" w:rsidRPr="00E171B5">
        <w:rPr>
          <w:rFonts w:ascii="Times New Roman" w:hAnsi="Times New Roman" w:cs="Times New Roman"/>
          <w:b w:val="0"/>
        </w:rPr>
        <w:t xml:space="preserve">ладение, пользование и распоряжение имуществом, находящимся на праве «совместной собственности» осуществляется супругами сообща. В отличие от «долевой собственности» в «совместной собственности» при </w:t>
      </w:r>
      <w:proofErr w:type="gramStart"/>
      <w:r w:rsidR="006D5B8E" w:rsidRPr="00E171B5">
        <w:rPr>
          <w:rFonts w:ascii="Times New Roman" w:hAnsi="Times New Roman" w:cs="Times New Roman"/>
          <w:b w:val="0"/>
        </w:rPr>
        <w:t>не достижении</w:t>
      </w:r>
      <w:proofErr w:type="gramEnd"/>
      <w:r w:rsidR="00F7427C" w:rsidRPr="00E171B5">
        <w:rPr>
          <w:rFonts w:ascii="Times New Roman" w:hAnsi="Times New Roman" w:cs="Times New Roman"/>
          <w:b w:val="0"/>
        </w:rPr>
        <w:t xml:space="preserve"> согласия супругами по использованию такого имущества не может быть решено в судебном порядке. В этом случае приводится в действие защита прав каждого супруга посредством применения только процедуры раз</w:t>
      </w:r>
      <w:r w:rsidRPr="00E171B5">
        <w:rPr>
          <w:rFonts w:ascii="Times New Roman" w:hAnsi="Times New Roman" w:cs="Times New Roman"/>
          <w:b w:val="0"/>
        </w:rPr>
        <w:t>дела «совместной собственности».</w:t>
      </w:r>
    </w:p>
    <w:p w:rsidR="009518BA" w:rsidRPr="00E171B5" w:rsidRDefault="009518BA" w:rsidP="00E171B5">
      <w:pPr>
        <w:pStyle w:val="tkZagolovok5"/>
        <w:spacing w:before="0" w:after="0" w:line="240" w:lineRule="auto"/>
        <w:ind w:firstLine="425"/>
        <w:jc w:val="both"/>
        <w:rPr>
          <w:rFonts w:ascii="Times New Roman" w:hAnsi="Times New Roman" w:cs="Times New Roman"/>
          <w:b w:val="0"/>
        </w:rPr>
      </w:pPr>
      <w:r w:rsidRPr="00E171B5">
        <w:rPr>
          <w:rFonts w:ascii="Times New Roman" w:hAnsi="Times New Roman" w:cs="Times New Roman"/>
          <w:b w:val="0"/>
        </w:rPr>
        <w:t>Д</w:t>
      </w:r>
      <w:r w:rsidR="00F7427C" w:rsidRPr="00E171B5">
        <w:rPr>
          <w:rFonts w:ascii="Times New Roman" w:hAnsi="Times New Roman" w:cs="Times New Roman"/>
          <w:b w:val="0"/>
        </w:rPr>
        <w:t>ля обеспечения защиты прав каждого супруга по реализации имущественных прав, заложенных в конструкции «совместной собственности» действует принцип получения согласия другого супруга на</w:t>
      </w:r>
      <w:r w:rsidRPr="00E171B5">
        <w:rPr>
          <w:rFonts w:ascii="Times New Roman" w:hAnsi="Times New Roman" w:cs="Times New Roman"/>
          <w:b w:val="0"/>
        </w:rPr>
        <w:t xml:space="preserve"> совершения сделок с имуществом.</w:t>
      </w:r>
    </w:p>
    <w:p w:rsidR="00F7427C" w:rsidRPr="00E171B5" w:rsidRDefault="009518BA" w:rsidP="00E171B5">
      <w:pPr>
        <w:pStyle w:val="tkZagolovok5"/>
        <w:spacing w:before="0" w:after="0" w:line="240" w:lineRule="auto"/>
        <w:ind w:firstLine="425"/>
        <w:jc w:val="both"/>
        <w:rPr>
          <w:rFonts w:ascii="Times New Roman" w:hAnsi="Times New Roman" w:cs="Times New Roman"/>
          <w:b w:val="0"/>
        </w:rPr>
      </w:pPr>
      <w:r w:rsidRPr="00E171B5">
        <w:rPr>
          <w:rFonts w:ascii="Times New Roman" w:hAnsi="Times New Roman" w:cs="Times New Roman"/>
          <w:b w:val="0"/>
        </w:rPr>
        <w:t>В</w:t>
      </w:r>
      <w:r w:rsidR="00F7427C" w:rsidRPr="00E171B5">
        <w:rPr>
          <w:rFonts w:ascii="Times New Roman" w:hAnsi="Times New Roman" w:cs="Times New Roman"/>
          <w:b w:val="0"/>
        </w:rPr>
        <w:t xml:space="preserve"> «совместной собственности» супругов доли ни разделяются между супругами, в отличие от «долевой собственности». Законодательство же позволяет произвести разделение имущества супругов на доли по соглашению или в судебном порядке (при этом размер долей является равным). До момента заключения соглашения или до вынесения решения суда о разделе имущества супруги не вправе самостоятельно совершать сделки в отношении предполагаемой своей доли. Иначе говоря до разделение «совместной собственности», один из супругов не может </w:t>
      </w:r>
      <w:proofErr w:type="gramStart"/>
      <w:r w:rsidR="00F7427C" w:rsidRPr="00E171B5">
        <w:rPr>
          <w:rFonts w:ascii="Times New Roman" w:hAnsi="Times New Roman" w:cs="Times New Roman"/>
          <w:b w:val="0"/>
        </w:rPr>
        <w:t>распорядится</w:t>
      </w:r>
      <w:proofErr w:type="gramEnd"/>
      <w:r w:rsidR="00F7427C" w:rsidRPr="00E171B5">
        <w:rPr>
          <w:rFonts w:ascii="Times New Roman" w:hAnsi="Times New Roman" w:cs="Times New Roman"/>
          <w:b w:val="0"/>
        </w:rPr>
        <w:t xml:space="preserve"> «возможной» своей долей по своему усмотрению, распоряжения общим имуществом осуществляется сообща на основе согласие другого супруга. В этом случае ни действует презумпция «наличия доли» в общей массе «совместной собственности» одного из супругов.</w:t>
      </w:r>
    </w:p>
    <w:p w:rsidR="00F7427C" w:rsidRPr="00E171B5" w:rsidRDefault="00F7427C" w:rsidP="00E171B5">
      <w:pPr>
        <w:pStyle w:val="tkTekst"/>
        <w:spacing w:after="0" w:line="240" w:lineRule="auto"/>
        <w:ind w:firstLine="425"/>
        <w:rPr>
          <w:rFonts w:ascii="Times New Roman" w:hAnsi="Times New Roman" w:cs="Times New Roman"/>
        </w:rPr>
      </w:pPr>
      <w:r w:rsidRPr="00E171B5">
        <w:rPr>
          <w:rFonts w:ascii="Times New Roman" w:hAnsi="Times New Roman" w:cs="Times New Roman"/>
        </w:rPr>
        <w:t xml:space="preserve"> Это позволяет однозначно утвердить о недопустимости до момента заключения соглашения или вынесение решения судом о соответствующем разделе общего имущества, производить,  одним из супругов, распоряжения «предполагаемой долей» в общем имуществе. В связи с чем, </w:t>
      </w:r>
      <w:proofErr w:type="gramStart"/>
      <w:r w:rsidRPr="00E171B5">
        <w:rPr>
          <w:rFonts w:ascii="Times New Roman" w:hAnsi="Times New Roman" w:cs="Times New Roman"/>
        </w:rPr>
        <w:t>прецеденты, имеющиеся в судебной практике не соответствуют</w:t>
      </w:r>
      <w:proofErr w:type="gramEnd"/>
      <w:r w:rsidRPr="00E171B5">
        <w:rPr>
          <w:rFonts w:ascii="Times New Roman" w:hAnsi="Times New Roman" w:cs="Times New Roman"/>
        </w:rPr>
        <w:t xml:space="preserve"> нормам законодательства. </w:t>
      </w:r>
    </w:p>
    <w:p w:rsidR="009518BA" w:rsidRPr="00E171B5" w:rsidRDefault="009518BA" w:rsidP="00E171B5">
      <w:pPr>
        <w:spacing w:after="0" w:line="240" w:lineRule="auto"/>
        <w:ind w:firstLine="425"/>
        <w:jc w:val="both"/>
        <w:rPr>
          <w:b/>
          <w:sz w:val="20"/>
          <w:szCs w:val="20"/>
        </w:rPr>
      </w:pPr>
      <w:r w:rsidRPr="00E171B5">
        <w:rPr>
          <w:b/>
          <w:sz w:val="20"/>
          <w:szCs w:val="20"/>
        </w:rPr>
        <w:t xml:space="preserve">Третья </w:t>
      </w:r>
      <w:r w:rsidRPr="00E171B5">
        <w:rPr>
          <w:sz w:val="20"/>
          <w:szCs w:val="20"/>
        </w:rPr>
        <w:t>г</w:t>
      </w:r>
      <w:r w:rsidRPr="00E171B5">
        <w:rPr>
          <w:b/>
          <w:sz w:val="20"/>
          <w:szCs w:val="20"/>
        </w:rPr>
        <w:t>лава – «Брачный договор – как инструмент защиты прав супругов» состоит из трех разделов.</w:t>
      </w:r>
    </w:p>
    <w:p w:rsidR="009518BA" w:rsidRPr="00E171B5" w:rsidRDefault="009518BA" w:rsidP="00E171B5">
      <w:pPr>
        <w:spacing w:after="0" w:line="240" w:lineRule="auto"/>
        <w:ind w:firstLine="425"/>
        <w:jc w:val="both"/>
        <w:rPr>
          <w:rFonts w:eastAsia="Times New Roman"/>
          <w:sz w:val="20"/>
          <w:szCs w:val="20"/>
          <w:lang w:eastAsia="ru-RU"/>
        </w:rPr>
      </w:pPr>
      <w:r w:rsidRPr="00E171B5">
        <w:rPr>
          <w:rFonts w:eastAsia="Times New Roman"/>
          <w:sz w:val="20"/>
          <w:szCs w:val="20"/>
          <w:lang w:eastAsia="ru-RU"/>
        </w:rPr>
        <w:t>В первом разделе «</w:t>
      </w:r>
      <w:r w:rsidRPr="00E171B5">
        <w:rPr>
          <w:rFonts w:eastAsia="Times New Roman"/>
          <w:b/>
          <w:bCs/>
          <w:sz w:val="20"/>
          <w:szCs w:val="20"/>
          <w:lang w:eastAsia="ru-RU"/>
        </w:rPr>
        <w:t>Понятие и содержание брачного договора» отмечается, что в</w:t>
      </w:r>
      <w:r w:rsidRPr="00E171B5">
        <w:rPr>
          <w:rFonts w:eastAsia="Times New Roman"/>
          <w:sz w:val="20"/>
          <w:szCs w:val="20"/>
          <w:lang w:eastAsia="ru-RU"/>
        </w:rPr>
        <w:t xml:space="preserve"> будущем для того, чтобы </w:t>
      </w:r>
      <w:proofErr w:type="spellStart"/>
      <w:r w:rsidRPr="00E171B5">
        <w:rPr>
          <w:rFonts w:eastAsia="Times New Roman"/>
          <w:sz w:val="20"/>
          <w:szCs w:val="20"/>
          <w:lang w:eastAsia="ru-RU"/>
        </w:rPr>
        <w:t>недопускать</w:t>
      </w:r>
      <w:proofErr w:type="spellEnd"/>
      <w:r w:rsidRPr="00E171B5">
        <w:rPr>
          <w:rFonts w:eastAsia="Times New Roman"/>
          <w:sz w:val="20"/>
          <w:szCs w:val="20"/>
          <w:lang w:eastAsia="ru-RU"/>
        </w:rPr>
        <w:t xml:space="preserve"> разночтений необходимо законодательно закрепить норму о </w:t>
      </w:r>
      <w:proofErr w:type="spellStart"/>
      <w:r w:rsidRPr="00E171B5">
        <w:rPr>
          <w:rFonts w:eastAsia="Times New Roman"/>
          <w:sz w:val="20"/>
          <w:szCs w:val="20"/>
          <w:lang w:eastAsia="ru-RU"/>
        </w:rPr>
        <w:t>предостав</w:t>
      </w:r>
      <w:proofErr w:type="spellEnd"/>
      <w:r w:rsidRPr="00E171B5">
        <w:rPr>
          <w:rFonts w:eastAsia="Times New Roman"/>
          <w:sz w:val="20"/>
          <w:szCs w:val="20"/>
          <w:lang w:val="ky-KG" w:eastAsia="ru-RU"/>
        </w:rPr>
        <w:t>л</w:t>
      </w:r>
      <w:proofErr w:type="spellStart"/>
      <w:r w:rsidRPr="00E171B5">
        <w:rPr>
          <w:rFonts w:eastAsia="Times New Roman"/>
          <w:sz w:val="20"/>
          <w:szCs w:val="20"/>
          <w:lang w:eastAsia="ru-RU"/>
        </w:rPr>
        <w:t>ении</w:t>
      </w:r>
      <w:proofErr w:type="spellEnd"/>
      <w:r w:rsidRPr="00E171B5">
        <w:rPr>
          <w:rFonts w:eastAsia="Times New Roman"/>
          <w:sz w:val="20"/>
          <w:szCs w:val="20"/>
          <w:lang w:eastAsia="ru-RU"/>
        </w:rPr>
        <w:t xml:space="preserve"> справки нотариус</w:t>
      </w:r>
      <w:r w:rsidRPr="00E171B5">
        <w:rPr>
          <w:rFonts w:eastAsia="Times New Roman"/>
          <w:sz w:val="20"/>
          <w:szCs w:val="20"/>
          <w:lang w:val="ky-KG" w:eastAsia="ru-RU"/>
        </w:rPr>
        <w:t>а</w:t>
      </w:r>
      <w:r w:rsidRPr="00E171B5">
        <w:rPr>
          <w:rFonts w:eastAsia="Times New Roman"/>
          <w:sz w:val="20"/>
          <w:szCs w:val="20"/>
          <w:lang w:eastAsia="ru-RU"/>
        </w:rPr>
        <w:t xml:space="preserve"> </w:t>
      </w:r>
      <w:proofErr w:type="gramStart"/>
      <w:r w:rsidRPr="00E171B5">
        <w:rPr>
          <w:rFonts w:eastAsia="Times New Roman"/>
          <w:sz w:val="20"/>
          <w:szCs w:val="20"/>
          <w:lang w:eastAsia="ru-RU"/>
        </w:rPr>
        <w:t>подтверждающий</w:t>
      </w:r>
      <w:proofErr w:type="gramEnd"/>
      <w:r w:rsidRPr="00E171B5">
        <w:rPr>
          <w:rFonts w:eastAsia="Times New Roman"/>
          <w:sz w:val="20"/>
          <w:szCs w:val="20"/>
          <w:lang w:eastAsia="ru-RU"/>
        </w:rPr>
        <w:t xml:space="preserve"> подачу заявления о регистрации брака в органы записи актов гражданского состояния. Иначе говоря, прежде чем </w:t>
      </w:r>
      <w:r w:rsidRPr="00E171B5">
        <w:rPr>
          <w:rFonts w:eastAsia="Times New Roman"/>
          <w:sz w:val="20"/>
          <w:szCs w:val="20"/>
          <w:lang w:eastAsia="ru-RU"/>
        </w:rPr>
        <w:lastRenderedPageBreak/>
        <w:t xml:space="preserve">удостоверить брачный договор «лица, вступающие в брак» должны будут </w:t>
      </w:r>
      <w:proofErr w:type="gramStart"/>
      <w:r w:rsidRPr="00E171B5">
        <w:rPr>
          <w:rFonts w:eastAsia="Times New Roman"/>
          <w:sz w:val="20"/>
          <w:szCs w:val="20"/>
          <w:lang w:eastAsia="ru-RU"/>
        </w:rPr>
        <w:t>предоставить справку</w:t>
      </w:r>
      <w:proofErr w:type="gramEnd"/>
      <w:r w:rsidRPr="00E171B5">
        <w:rPr>
          <w:rFonts w:eastAsia="Times New Roman"/>
          <w:sz w:val="20"/>
          <w:szCs w:val="20"/>
          <w:lang w:eastAsia="ru-RU"/>
        </w:rPr>
        <w:t xml:space="preserve"> о подачи заявления в органы регистрации актов гражданского состояния. Соответственно же органы регистрации брака принимают документы только тех лиц, которые уже достигли брачного возраста.</w:t>
      </w:r>
    </w:p>
    <w:p w:rsidR="009518BA" w:rsidRPr="00E171B5" w:rsidRDefault="009518BA" w:rsidP="00E171B5">
      <w:pPr>
        <w:spacing w:after="0" w:line="240" w:lineRule="auto"/>
        <w:ind w:firstLine="425"/>
        <w:jc w:val="both"/>
        <w:rPr>
          <w:rFonts w:eastAsia="Times New Roman"/>
          <w:sz w:val="20"/>
          <w:szCs w:val="20"/>
          <w:lang w:eastAsia="ru-RU"/>
        </w:rPr>
      </w:pPr>
      <w:r w:rsidRPr="00E171B5">
        <w:rPr>
          <w:rFonts w:eastAsia="Times New Roman"/>
          <w:sz w:val="20"/>
          <w:szCs w:val="20"/>
          <w:lang w:eastAsia="ru-RU"/>
        </w:rPr>
        <w:t xml:space="preserve">В </w:t>
      </w:r>
      <w:r w:rsidR="006D5B8E" w:rsidRPr="00E171B5">
        <w:rPr>
          <w:rFonts w:eastAsia="Times New Roman"/>
          <w:sz w:val="20"/>
          <w:szCs w:val="20"/>
          <w:lang w:eastAsia="ru-RU"/>
        </w:rPr>
        <w:t>связи,</w:t>
      </w:r>
      <w:r w:rsidRPr="00E171B5">
        <w:rPr>
          <w:rFonts w:eastAsia="Times New Roman"/>
          <w:sz w:val="20"/>
          <w:szCs w:val="20"/>
          <w:lang w:eastAsia="ru-RU"/>
        </w:rPr>
        <w:t xml:space="preserve"> с чем в п. 2 ст. 44 Семейного кодекса после слова «удостоверения» необходимо ввести следующее предложение – «Лица, вступающие в брак для нотариального удостоверения брачного договора обязаны </w:t>
      </w:r>
      <w:proofErr w:type="gramStart"/>
      <w:r w:rsidRPr="00E171B5">
        <w:rPr>
          <w:rFonts w:eastAsia="Times New Roman"/>
          <w:sz w:val="20"/>
          <w:szCs w:val="20"/>
          <w:lang w:eastAsia="ru-RU"/>
        </w:rPr>
        <w:t>предоставить справку</w:t>
      </w:r>
      <w:proofErr w:type="gramEnd"/>
      <w:r w:rsidRPr="00E171B5">
        <w:rPr>
          <w:rFonts w:eastAsia="Times New Roman"/>
          <w:sz w:val="20"/>
          <w:szCs w:val="20"/>
          <w:lang w:eastAsia="ru-RU"/>
        </w:rPr>
        <w:t xml:space="preserve"> о подачи заявления о регистрации брака в о</w:t>
      </w:r>
      <w:r w:rsidRPr="00E171B5">
        <w:rPr>
          <w:sz w:val="20"/>
          <w:szCs w:val="20"/>
        </w:rPr>
        <w:t>рганы, которые производят государственную регистрацию актов гражданского состояния</w:t>
      </w:r>
      <w:r w:rsidRPr="00E171B5">
        <w:rPr>
          <w:rFonts w:eastAsia="Times New Roman"/>
          <w:sz w:val="20"/>
          <w:szCs w:val="20"/>
          <w:lang w:eastAsia="ru-RU"/>
        </w:rPr>
        <w:t>».</w:t>
      </w:r>
    </w:p>
    <w:p w:rsidR="009518BA" w:rsidRPr="00E171B5" w:rsidRDefault="009518BA" w:rsidP="00E171B5">
      <w:pPr>
        <w:pStyle w:val="tkTekst"/>
        <w:spacing w:after="0" w:line="240" w:lineRule="auto"/>
        <w:ind w:firstLine="425"/>
        <w:rPr>
          <w:rFonts w:ascii="Times New Roman" w:hAnsi="Times New Roman" w:cs="Times New Roman"/>
        </w:rPr>
      </w:pPr>
      <w:r w:rsidRPr="00E171B5">
        <w:rPr>
          <w:rFonts w:ascii="Times New Roman" w:hAnsi="Times New Roman" w:cs="Times New Roman"/>
        </w:rPr>
        <w:t xml:space="preserve">В предмет брачного договора могут включаться также имущество, которое принадлежит на личной собственности каждому из супругов, наравне с общей совместной собственностью. Так как </w:t>
      </w:r>
      <w:proofErr w:type="spellStart"/>
      <w:r w:rsidRPr="00E171B5">
        <w:rPr>
          <w:rFonts w:ascii="Times New Roman" w:hAnsi="Times New Roman" w:cs="Times New Roman"/>
        </w:rPr>
        <w:t>отсут</w:t>
      </w:r>
      <w:proofErr w:type="spellEnd"/>
      <w:r w:rsidRPr="00E171B5">
        <w:rPr>
          <w:rFonts w:ascii="Times New Roman" w:hAnsi="Times New Roman" w:cs="Times New Roman"/>
          <w:lang w:val="ky-KG"/>
        </w:rPr>
        <w:t>ст</w:t>
      </w:r>
      <w:proofErr w:type="spellStart"/>
      <w:r w:rsidRPr="00E171B5">
        <w:rPr>
          <w:rFonts w:ascii="Times New Roman" w:hAnsi="Times New Roman" w:cs="Times New Roman"/>
        </w:rPr>
        <w:t>вуют</w:t>
      </w:r>
      <w:proofErr w:type="spellEnd"/>
      <w:r w:rsidRPr="00E171B5">
        <w:rPr>
          <w:rFonts w:ascii="Times New Roman" w:hAnsi="Times New Roman" w:cs="Times New Roman"/>
        </w:rPr>
        <w:t xml:space="preserve"> </w:t>
      </w:r>
      <w:proofErr w:type="spellStart"/>
      <w:r w:rsidRPr="00E171B5">
        <w:rPr>
          <w:rFonts w:ascii="Times New Roman" w:hAnsi="Times New Roman" w:cs="Times New Roman"/>
        </w:rPr>
        <w:t>законод</w:t>
      </w:r>
      <w:proofErr w:type="spellEnd"/>
      <w:r w:rsidRPr="00E171B5">
        <w:rPr>
          <w:rFonts w:ascii="Times New Roman" w:hAnsi="Times New Roman" w:cs="Times New Roman"/>
          <w:lang w:val="ky-KG"/>
        </w:rPr>
        <w:t xml:space="preserve">ательные </w:t>
      </w:r>
      <w:proofErr w:type="spellStart"/>
      <w:r w:rsidRPr="00E171B5">
        <w:rPr>
          <w:rFonts w:ascii="Times New Roman" w:hAnsi="Times New Roman" w:cs="Times New Roman"/>
        </w:rPr>
        <w:t>огран</w:t>
      </w:r>
      <w:proofErr w:type="spellEnd"/>
      <w:r w:rsidRPr="00E171B5">
        <w:rPr>
          <w:rFonts w:ascii="Times New Roman" w:hAnsi="Times New Roman" w:cs="Times New Roman"/>
          <w:lang w:val="ky-KG"/>
        </w:rPr>
        <w:t>и</w:t>
      </w:r>
      <w:proofErr w:type="spellStart"/>
      <w:r w:rsidRPr="00E171B5">
        <w:rPr>
          <w:rFonts w:ascii="Times New Roman" w:hAnsi="Times New Roman" w:cs="Times New Roman"/>
        </w:rPr>
        <w:t>чения</w:t>
      </w:r>
      <w:proofErr w:type="spellEnd"/>
      <w:r w:rsidRPr="00E171B5">
        <w:rPr>
          <w:rFonts w:ascii="Times New Roman" w:hAnsi="Times New Roman" w:cs="Times New Roman"/>
        </w:rPr>
        <w:t xml:space="preserve"> на это и более того, запрет на возможность </w:t>
      </w:r>
      <w:proofErr w:type="spellStart"/>
      <w:r w:rsidRPr="00E171B5">
        <w:rPr>
          <w:rFonts w:ascii="Times New Roman" w:hAnsi="Times New Roman" w:cs="Times New Roman"/>
        </w:rPr>
        <w:t>определ</w:t>
      </w:r>
      <w:proofErr w:type="spellEnd"/>
      <w:r w:rsidRPr="00E171B5">
        <w:rPr>
          <w:rFonts w:ascii="Times New Roman" w:hAnsi="Times New Roman" w:cs="Times New Roman"/>
          <w:lang w:val="ky-KG"/>
        </w:rPr>
        <w:t>е</w:t>
      </w:r>
      <w:proofErr w:type="spellStart"/>
      <w:r w:rsidRPr="00E171B5">
        <w:rPr>
          <w:rFonts w:ascii="Times New Roman" w:hAnsi="Times New Roman" w:cs="Times New Roman"/>
        </w:rPr>
        <w:t>ния</w:t>
      </w:r>
      <w:proofErr w:type="spellEnd"/>
      <w:r w:rsidRPr="00E171B5">
        <w:rPr>
          <w:rFonts w:ascii="Times New Roman" w:hAnsi="Times New Roman" w:cs="Times New Roman"/>
        </w:rPr>
        <w:t xml:space="preserve"> судьбы личной собственности в</w:t>
      </w:r>
      <w:r w:rsidRPr="00E171B5">
        <w:rPr>
          <w:rFonts w:ascii="Times New Roman" w:hAnsi="Times New Roman" w:cs="Times New Roman"/>
          <w:lang w:val="ky-KG"/>
        </w:rPr>
        <w:t xml:space="preserve"> </w:t>
      </w:r>
      <w:r w:rsidRPr="00E171B5">
        <w:rPr>
          <w:rFonts w:ascii="Times New Roman" w:hAnsi="Times New Roman" w:cs="Times New Roman"/>
        </w:rPr>
        <w:t>рамках брачного договора противоречит принц</w:t>
      </w:r>
      <w:r w:rsidRPr="00E171B5">
        <w:rPr>
          <w:rFonts w:ascii="Times New Roman" w:hAnsi="Times New Roman" w:cs="Times New Roman"/>
          <w:lang w:val="ky-KG"/>
        </w:rPr>
        <w:t>и</w:t>
      </w:r>
      <w:proofErr w:type="spellStart"/>
      <w:r w:rsidRPr="00E171B5">
        <w:rPr>
          <w:rFonts w:ascii="Times New Roman" w:hAnsi="Times New Roman" w:cs="Times New Roman"/>
        </w:rPr>
        <w:t>пам</w:t>
      </w:r>
      <w:proofErr w:type="spellEnd"/>
      <w:r w:rsidRPr="00E171B5">
        <w:rPr>
          <w:rFonts w:ascii="Times New Roman" w:hAnsi="Times New Roman" w:cs="Times New Roman"/>
        </w:rPr>
        <w:t xml:space="preserve"> право собственности о </w:t>
      </w:r>
      <w:proofErr w:type="spellStart"/>
      <w:r w:rsidRPr="00E171B5">
        <w:rPr>
          <w:rFonts w:ascii="Times New Roman" w:hAnsi="Times New Roman" w:cs="Times New Roman"/>
        </w:rPr>
        <w:t>самостоя</w:t>
      </w:r>
      <w:proofErr w:type="spellEnd"/>
      <w:r w:rsidRPr="00E171B5">
        <w:rPr>
          <w:rFonts w:ascii="Times New Roman" w:hAnsi="Times New Roman" w:cs="Times New Roman"/>
          <w:lang w:val="ky-KG"/>
        </w:rPr>
        <w:t xml:space="preserve">тельном </w:t>
      </w:r>
      <w:proofErr w:type="spellStart"/>
      <w:r w:rsidRPr="00E171B5">
        <w:rPr>
          <w:rFonts w:ascii="Times New Roman" w:hAnsi="Times New Roman" w:cs="Times New Roman"/>
        </w:rPr>
        <w:t>определ</w:t>
      </w:r>
      <w:proofErr w:type="spellEnd"/>
      <w:r w:rsidRPr="00E171B5">
        <w:rPr>
          <w:rFonts w:ascii="Times New Roman" w:hAnsi="Times New Roman" w:cs="Times New Roman"/>
          <w:lang w:val="ky-KG"/>
        </w:rPr>
        <w:t>е</w:t>
      </w:r>
      <w:proofErr w:type="spellStart"/>
      <w:r w:rsidRPr="00E171B5">
        <w:rPr>
          <w:rFonts w:ascii="Times New Roman" w:hAnsi="Times New Roman" w:cs="Times New Roman"/>
        </w:rPr>
        <w:t>нии</w:t>
      </w:r>
      <w:proofErr w:type="spellEnd"/>
      <w:r w:rsidRPr="00E171B5">
        <w:rPr>
          <w:rFonts w:ascii="Times New Roman" w:hAnsi="Times New Roman" w:cs="Times New Roman"/>
        </w:rPr>
        <w:t xml:space="preserve"> судьбы имущества собственником.</w:t>
      </w:r>
    </w:p>
    <w:p w:rsidR="009518BA" w:rsidRPr="00E171B5" w:rsidRDefault="009518BA" w:rsidP="00E171B5">
      <w:pPr>
        <w:spacing w:after="0" w:line="240" w:lineRule="auto"/>
        <w:ind w:firstLine="425"/>
        <w:jc w:val="both"/>
        <w:rPr>
          <w:sz w:val="20"/>
          <w:szCs w:val="20"/>
          <w:lang w:val="ky-KG"/>
        </w:rPr>
      </w:pPr>
      <w:r w:rsidRPr="00E171B5">
        <w:rPr>
          <w:sz w:val="20"/>
          <w:szCs w:val="20"/>
          <w:lang w:val="ky-KG"/>
        </w:rPr>
        <w:t xml:space="preserve">В </w:t>
      </w:r>
      <w:r w:rsidRPr="00E171B5">
        <w:rPr>
          <w:sz w:val="20"/>
          <w:szCs w:val="20"/>
        </w:rPr>
        <w:t xml:space="preserve"> </w:t>
      </w:r>
      <w:proofErr w:type="spellStart"/>
      <w:r w:rsidRPr="00E171B5">
        <w:rPr>
          <w:sz w:val="20"/>
          <w:szCs w:val="20"/>
        </w:rPr>
        <w:t>законод</w:t>
      </w:r>
      <w:proofErr w:type="spellEnd"/>
      <w:r w:rsidRPr="00E171B5">
        <w:rPr>
          <w:sz w:val="20"/>
          <w:szCs w:val="20"/>
          <w:lang w:val="ky-KG"/>
        </w:rPr>
        <w:t xml:space="preserve">ательстве </w:t>
      </w:r>
      <w:proofErr w:type="spellStart"/>
      <w:r w:rsidRPr="00E171B5">
        <w:rPr>
          <w:sz w:val="20"/>
          <w:szCs w:val="20"/>
        </w:rPr>
        <w:t>однозн</w:t>
      </w:r>
      <w:proofErr w:type="spellEnd"/>
      <w:r w:rsidRPr="00E171B5">
        <w:rPr>
          <w:sz w:val="20"/>
          <w:szCs w:val="20"/>
          <w:lang w:val="ky-KG"/>
        </w:rPr>
        <w:t>а</w:t>
      </w:r>
      <w:proofErr w:type="spellStart"/>
      <w:r w:rsidRPr="00E171B5">
        <w:rPr>
          <w:sz w:val="20"/>
          <w:szCs w:val="20"/>
        </w:rPr>
        <w:t>чно</w:t>
      </w:r>
      <w:proofErr w:type="spellEnd"/>
      <w:r w:rsidRPr="00E171B5">
        <w:rPr>
          <w:sz w:val="20"/>
          <w:szCs w:val="20"/>
        </w:rPr>
        <w:t xml:space="preserve"> определяется, что в предмет брачного </w:t>
      </w:r>
      <w:proofErr w:type="spellStart"/>
      <w:r w:rsidRPr="00E171B5">
        <w:rPr>
          <w:sz w:val="20"/>
          <w:szCs w:val="20"/>
        </w:rPr>
        <w:t>дого</w:t>
      </w:r>
      <w:proofErr w:type="spellEnd"/>
      <w:r w:rsidRPr="00E171B5">
        <w:rPr>
          <w:sz w:val="20"/>
          <w:szCs w:val="20"/>
          <w:lang w:val="ky-KG"/>
        </w:rPr>
        <w:t>вор</w:t>
      </w:r>
      <w:r w:rsidRPr="00E171B5">
        <w:rPr>
          <w:sz w:val="20"/>
          <w:szCs w:val="20"/>
        </w:rPr>
        <w:t>а включаются только имущественные права и обязанности.</w:t>
      </w:r>
      <w:r w:rsidRPr="00E171B5">
        <w:rPr>
          <w:sz w:val="20"/>
          <w:szCs w:val="20"/>
          <w:lang w:val="ky-KG"/>
        </w:rPr>
        <w:t xml:space="preserve"> При этом установлены также отдельные ограничения предмета брачного договора, это недопустимость ограничение прав и обязанностей в отношении собствнных детей; </w:t>
      </w:r>
      <w:r w:rsidRPr="00E171B5">
        <w:rPr>
          <w:sz w:val="20"/>
          <w:szCs w:val="20"/>
        </w:rPr>
        <w:t>прав супругов на обращения в суд</w:t>
      </w:r>
      <w:r w:rsidRPr="00E171B5">
        <w:rPr>
          <w:sz w:val="20"/>
          <w:szCs w:val="20"/>
          <w:lang w:val="ky-KG"/>
        </w:rPr>
        <w:t>; права</w:t>
      </w:r>
      <w:r w:rsidRPr="00E171B5">
        <w:rPr>
          <w:sz w:val="20"/>
          <w:szCs w:val="20"/>
        </w:rPr>
        <w:t xml:space="preserve"> нетрудоспособного нуждающегося супруга на получение содержания</w:t>
      </w:r>
      <w:r w:rsidRPr="00E171B5">
        <w:rPr>
          <w:sz w:val="20"/>
          <w:szCs w:val="20"/>
          <w:lang w:val="ky-KG"/>
        </w:rPr>
        <w:t xml:space="preserve"> и др.  Несмотря на это права родителей в отношении своих детей брачным договором опосредованно могут быть урегулированы. Так как, установление расходов того или иного супруга на медицинское обследование, детский садик однозначно тем или иным образом регламентирует права и обязнности супругов. В этом случае в</w:t>
      </w:r>
      <w:proofErr w:type="spellStart"/>
      <w:r w:rsidRPr="00E171B5">
        <w:rPr>
          <w:rFonts w:eastAsia="Times New Roman"/>
          <w:sz w:val="20"/>
          <w:szCs w:val="20"/>
          <w:lang w:eastAsia="ru-RU"/>
        </w:rPr>
        <w:t>заимные</w:t>
      </w:r>
      <w:proofErr w:type="spellEnd"/>
      <w:r w:rsidRPr="00E171B5">
        <w:rPr>
          <w:rFonts w:eastAsia="Times New Roman"/>
          <w:sz w:val="20"/>
          <w:szCs w:val="20"/>
          <w:lang w:eastAsia="ru-RU"/>
        </w:rPr>
        <w:t xml:space="preserve"> права и обязанности родителей не требующих финансовых расходов остаются не измененными, если даже родит</w:t>
      </w:r>
      <w:r w:rsidRPr="00E171B5">
        <w:rPr>
          <w:rFonts w:eastAsia="Times New Roman"/>
          <w:sz w:val="20"/>
          <w:szCs w:val="20"/>
          <w:lang w:val="ky-KG" w:eastAsia="ru-RU"/>
        </w:rPr>
        <w:t>е</w:t>
      </w:r>
      <w:r w:rsidRPr="00E171B5">
        <w:rPr>
          <w:rFonts w:eastAsia="Times New Roman"/>
          <w:sz w:val="20"/>
          <w:szCs w:val="20"/>
          <w:lang w:eastAsia="ru-RU"/>
        </w:rPr>
        <w:t>л</w:t>
      </w:r>
      <w:r w:rsidRPr="00E171B5">
        <w:rPr>
          <w:rFonts w:eastAsia="Times New Roman"/>
          <w:sz w:val="20"/>
          <w:szCs w:val="20"/>
          <w:lang w:val="ky-KG" w:eastAsia="ru-RU"/>
        </w:rPr>
        <w:t>и</w:t>
      </w:r>
      <w:r w:rsidRPr="00E171B5">
        <w:rPr>
          <w:rFonts w:eastAsia="Times New Roman"/>
          <w:sz w:val="20"/>
          <w:szCs w:val="20"/>
          <w:lang w:eastAsia="ru-RU"/>
        </w:rPr>
        <w:t xml:space="preserve"> </w:t>
      </w:r>
      <w:proofErr w:type="spellStart"/>
      <w:r w:rsidRPr="00E171B5">
        <w:rPr>
          <w:rFonts w:eastAsia="Times New Roman"/>
          <w:sz w:val="20"/>
          <w:szCs w:val="20"/>
          <w:lang w:eastAsia="ru-RU"/>
        </w:rPr>
        <w:t>предусмотр</w:t>
      </w:r>
      <w:proofErr w:type="spellEnd"/>
      <w:r w:rsidRPr="00E171B5">
        <w:rPr>
          <w:rFonts w:eastAsia="Times New Roman"/>
          <w:sz w:val="20"/>
          <w:szCs w:val="20"/>
          <w:lang w:val="ky-KG" w:eastAsia="ru-RU"/>
        </w:rPr>
        <w:t xml:space="preserve">ели </w:t>
      </w:r>
      <w:r w:rsidRPr="00E171B5">
        <w:rPr>
          <w:rFonts w:eastAsia="Times New Roman"/>
          <w:sz w:val="20"/>
          <w:szCs w:val="20"/>
          <w:lang w:eastAsia="ru-RU"/>
        </w:rPr>
        <w:t xml:space="preserve">это в брачном </w:t>
      </w:r>
      <w:proofErr w:type="spellStart"/>
      <w:r w:rsidRPr="00E171B5">
        <w:rPr>
          <w:rFonts w:eastAsia="Times New Roman"/>
          <w:sz w:val="20"/>
          <w:szCs w:val="20"/>
          <w:lang w:eastAsia="ru-RU"/>
        </w:rPr>
        <w:t>дого</w:t>
      </w:r>
      <w:proofErr w:type="spellEnd"/>
      <w:r w:rsidRPr="00E171B5">
        <w:rPr>
          <w:rFonts w:eastAsia="Times New Roman"/>
          <w:sz w:val="20"/>
          <w:szCs w:val="20"/>
          <w:lang w:val="ky-KG" w:eastAsia="ru-RU"/>
        </w:rPr>
        <w:t>во</w:t>
      </w:r>
      <w:r w:rsidRPr="00E171B5">
        <w:rPr>
          <w:rFonts w:eastAsia="Times New Roman"/>
          <w:sz w:val="20"/>
          <w:szCs w:val="20"/>
          <w:lang w:eastAsia="ru-RU"/>
        </w:rPr>
        <w:t>ре</w:t>
      </w:r>
      <w:r w:rsidRPr="00E171B5">
        <w:rPr>
          <w:rFonts w:eastAsia="Times New Roman"/>
          <w:sz w:val="20"/>
          <w:szCs w:val="20"/>
          <w:lang w:val="ky-KG" w:eastAsia="ru-RU"/>
        </w:rPr>
        <w:t xml:space="preserve">, </w:t>
      </w:r>
      <w:r w:rsidRPr="00E171B5">
        <w:rPr>
          <w:rFonts w:eastAsia="Times New Roman"/>
          <w:sz w:val="20"/>
          <w:szCs w:val="20"/>
          <w:lang w:eastAsia="ru-RU"/>
        </w:rPr>
        <w:t>в качестве источников расходов. Например, п</w:t>
      </w:r>
      <w:r w:rsidRPr="00E171B5">
        <w:rPr>
          <w:sz w:val="20"/>
          <w:szCs w:val="20"/>
        </w:rPr>
        <w:t>раво ребенка: жить и воспитываться в семье; на общение с родителями и другими родственниками; на защиту; выражать свое мнение; на имя, отчество и фамилию.</w:t>
      </w:r>
    </w:p>
    <w:p w:rsidR="009518BA" w:rsidRPr="00E171B5" w:rsidRDefault="009518BA" w:rsidP="00E171B5">
      <w:pPr>
        <w:pStyle w:val="tkTekst"/>
        <w:spacing w:after="0" w:line="240" w:lineRule="auto"/>
        <w:ind w:firstLine="425"/>
        <w:rPr>
          <w:rFonts w:ascii="Times New Roman" w:hAnsi="Times New Roman" w:cs="Times New Roman"/>
          <w:lang w:val="ky-KG"/>
        </w:rPr>
      </w:pPr>
      <w:r w:rsidRPr="00E171B5">
        <w:rPr>
          <w:rFonts w:ascii="Times New Roman" w:hAnsi="Times New Roman" w:cs="Times New Roman"/>
        </w:rPr>
        <w:t xml:space="preserve">Для полноценной гарантии прав супругов при заключении брачного договора следует предусмотреть недопустимость, наравне с недопустимостью ограничение прав нетрудоспособного супруга, ограничение прав жены в период беременности; супруга, осуществляющий уход за общим ребенком в течение трех лет со дня его рождения; нуждающегося супруга, осуществляющего уход за общим </w:t>
      </w:r>
      <w:r w:rsidRPr="00E171B5">
        <w:rPr>
          <w:rFonts w:ascii="Times New Roman" w:hAnsi="Times New Roman" w:cs="Times New Roman"/>
        </w:rPr>
        <w:lastRenderedPageBreak/>
        <w:t xml:space="preserve">ребенком-инвалидом до достижения ребенком возраста восемнадцати лет или за общим ребенком-инвалидом с детства I группы. </w:t>
      </w:r>
      <w:r w:rsidRPr="00E171B5">
        <w:rPr>
          <w:rFonts w:ascii="Times New Roman" w:hAnsi="Times New Roman" w:cs="Times New Roman"/>
          <w:lang w:val="ky-KG"/>
        </w:rPr>
        <w:t xml:space="preserve">В связи с чем следует внести корректировки в Семейный кодекс, в частности </w:t>
      </w:r>
      <w:r w:rsidRPr="00E171B5">
        <w:rPr>
          <w:rFonts w:ascii="Times New Roman" w:hAnsi="Times New Roman" w:cs="Times New Roman"/>
        </w:rPr>
        <w:t>в п. 3 ст. 45 после слова детей включить те</w:t>
      </w:r>
      <w:proofErr w:type="gramStart"/>
      <w:r w:rsidRPr="00E171B5">
        <w:rPr>
          <w:rFonts w:ascii="Times New Roman" w:hAnsi="Times New Roman" w:cs="Times New Roman"/>
        </w:rPr>
        <w:t>кст сл</w:t>
      </w:r>
      <w:proofErr w:type="gramEnd"/>
      <w:r w:rsidRPr="00E171B5">
        <w:rPr>
          <w:rFonts w:ascii="Times New Roman" w:hAnsi="Times New Roman" w:cs="Times New Roman"/>
        </w:rPr>
        <w:t>едующего содержания – «связанных правом ребенка: жить и воспитываться в семье; на общение с родителями и другими родственниками; на защиту; выражать свое мнение; на имя, отчество и фамилию».</w:t>
      </w:r>
    </w:p>
    <w:p w:rsidR="00CF6F36" w:rsidRPr="00E171B5" w:rsidRDefault="009518BA" w:rsidP="00E171B5">
      <w:pPr>
        <w:spacing w:after="0" w:line="240" w:lineRule="auto"/>
        <w:ind w:firstLine="425"/>
        <w:jc w:val="both"/>
        <w:rPr>
          <w:rFonts w:eastAsia="Times New Roman"/>
          <w:sz w:val="20"/>
          <w:szCs w:val="20"/>
          <w:lang w:eastAsia="ru-RU"/>
        </w:rPr>
      </w:pPr>
      <w:r w:rsidRPr="00E171B5">
        <w:rPr>
          <w:rFonts w:eastAsia="Times New Roman"/>
          <w:sz w:val="20"/>
          <w:szCs w:val="20"/>
          <w:lang w:eastAsia="ru-RU"/>
        </w:rPr>
        <w:t xml:space="preserve">Брачный </w:t>
      </w:r>
      <w:proofErr w:type="spellStart"/>
      <w:r w:rsidRPr="00E171B5">
        <w:rPr>
          <w:rFonts w:eastAsia="Times New Roman"/>
          <w:sz w:val="20"/>
          <w:szCs w:val="20"/>
          <w:lang w:eastAsia="ru-RU"/>
        </w:rPr>
        <w:t>дого</w:t>
      </w:r>
      <w:proofErr w:type="spellEnd"/>
      <w:r w:rsidRPr="00E171B5">
        <w:rPr>
          <w:rFonts w:eastAsia="Times New Roman"/>
          <w:sz w:val="20"/>
          <w:szCs w:val="20"/>
          <w:lang w:val="ky-KG" w:eastAsia="ru-RU"/>
        </w:rPr>
        <w:t>во</w:t>
      </w:r>
      <w:r w:rsidRPr="00E171B5">
        <w:rPr>
          <w:rFonts w:eastAsia="Times New Roman"/>
          <w:sz w:val="20"/>
          <w:szCs w:val="20"/>
          <w:lang w:eastAsia="ru-RU"/>
        </w:rPr>
        <w:t xml:space="preserve">р и соглашение о </w:t>
      </w:r>
      <w:proofErr w:type="spellStart"/>
      <w:r w:rsidRPr="00E171B5">
        <w:rPr>
          <w:rFonts w:eastAsia="Times New Roman"/>
          <w:sz w:val="20"/>
          <w:szCs w:val="20"/>
          <w:lang w:eastAsia="ru-RU"/>
        </w:rPr>
        <w:t>ра</w:t>
      </w:r>
      <w:proofErr w:type="spellEnd"/>
      <w:r w:rsidRPr="00E171B5">
        <w:rPr>
          <w:rFonts w:eastAsia="Times New Roman"/>
          <w:sz w:val="20"/>
          <w:szCs w:val="20"/>
          <w:lang w:val="ky-KG" w:eastAsia="ru-RU"/>
        </w:rPr>
        <w:t>з</w:t>
      </w:r>
      <w:r w:rsidRPr="00E171B5">
        <w:rPr>
          <w:rFonts w:eastAsia="Times New Roman"/>
          <w:sz w:val="20"/>
          <w:szCs w:val="20"/>
          <w:lang w:eastAsia="ru-RU"/>
        </w:rPr>
        <w:t xml:space="preserve">деле общего имущества имеют совершенно различную правовую природу. При этом считаем, что после </w:t>
      </w:r>
      <w:r w:rsidR="007D36D2" w:rsidRPr="00E171B5">
        <w:rPr>
          <w:rFonts w:eastAsia="Times New Roman"/>
          <w:sz w:val="20"/>
          <w:szCs w:val="20"/>
          <w:lang w:eastAsia="ru-RU"/>
        </w:rPr>
        <w:t>заключения брачного договора не</w:t>
      </w:r>
      <w:r w:rsidRPr="00E171B5">
        <w:rPr>
          <w:rFonts w:eastAsia="Times New Roman"/>
          <w:sz w:val="20"/>
          <w:szCs w:val="20"/>
          <w:lang w:eastAsia="ru-RU"/>
        </w:rPr>
        <w:t>возможно заключать соглашение по разделу общего  имущества. В этом случае необходимо вносить со</w:t>
      </w:r>
      <w:r w:rsidRPr="00E171B5">
        <w:rPr>
          <w:rFonts w:eastAsia="Times New Roman"/>
          <w:sz w:val="20"/>
          <w:szCs w:val="20"/>
          <w:lang w:val="ky-KG" w:eastAsia="ru-RU"/>
        </w:rPr>
        <w:t>о</w:t>
      </w:r>
      <w:proofErr w:type="spellStart"/>
      <w:r w:rsidRPr="00E171B5">
        <w:rPr>
          <w:rFonts w:eastAsia="Times New Roman"/>
          <w:sz w:val="20"/>
          <w:szCs w:val="20"/>
          <w:lang w:eastAsia="ru-RU"/>
        </w:rPr>
        <w:t>тв</w:t>
      </w:r>
      <w:proofErr w:type="spellEnd"/>
      <w:r w:rsidRPr="00E171B5">
        <w:rPr>
          <w:rFonts w:eastAsia="Times New Roman"/>
          <w:sz w:val="20"/>
          <w:szCs w:val="20"/>
          <w:lang w:val="ky-KG" w:eastAsia="ru-RU"/>
        </w:rPr>
        <w:t xml:space="preserve">етствующие </w:t>
      </w:r>
      <w:r w:rsidRPr="00E171B5">
        <w:rPr>
          <w:rFonts w:eastAsia="Times New Roman"/>
          <w:sz w:val="20"/>
          <w:szCs w:val="20"/>
          <w:lang w:eastAsia="ru-RU"/>
        </w:rPr>
        <w:t xml:space="preserve"> </w:t>
      </w:r>
      <w:proofErr w:type="spellStart"/>
      <w:r w:rsidRPr="00E171B5">
        <w:rPr>
          <w:rFonts w:eastAsia="Times New Roman"/>
          <w:sz w:val="20"/>
          <w:szCs w:val="20"/>
          <w:lang w:eastAsia="ru-RU"/>
        </w:rPr>
        <w:t>изм</w:t>
      </w:r>
      <w:proofErr w:type="spellEnd"/>
      <w:r w:rsidRPr="00E171B5">
        <w:rPr>
          <w:rFonts w:eastAsia="Times New Roman"/>
          <w:sz w:val="20"/>
          <w:szCs w:val="20"/>
          <w:lang w:val="ky-KG" w:eastAsia="ru-RU"/>
        </w:rPr>
        <w:t>е</w:t>
      </w:r>
      <w:r w:rsidRPr="00E171B5">
        <w:rPr>
          <w:rFonts w:eastAsia="Times New Roman"/>
          <w:sz w:val="20"/>
          <w:szCs w:val="20"/>
          <w:lang w:eastAsia="ru-RU"/>
        </w:rPr>
        <w:t>нения в сам брачный дог</w:t>
      </w:r>
      <w:r w:rsidRPr="00E171B5">
        <w:rPr>
          <w:rFonts w:eastAsia="Times New Roman"/>
          <w:sz w:val="20"/>
          <w:szCs w:val="20"/>
          <w:lang w:val="ky-KG" w:eastAsia="ru-RU"/>
        </w:rPr>
        <w:t>о</w:t>
      </w:r>
      <w:r w:rsidRPr="00E171B5">
        <w:rPr>
          <w:rFonts w:eastAsia="Times New Roman"/>
          <w:sz w:val="20"/>
          <w:szCs w:val="20"/>
          <w:lang w:eastAsia="ru-RU"/>
        </w:rPr>
        <w:t>вор или действовать в рамках достигнутых соглашений на основе брачного дог</w:t>
      </w:r>
      <w:r w:rsidRPr="00E171B5">
        <w:rPr>
          <w:rFonts w:eastAsia="Times New Roman"/>
          <w:sz w:val="20"/>
          <w:szCs w:val="20"/>
          <w:lang w:val="ky-KG" w:eastAsia="ru-RU"/>
        </w:rPr>
        <w:t>о</w:t>
      </w:r>
      <w:r w:rsidRPr="00E171B5">
        <w:rPr>
          <w:rFonts w:eastAsia="Times New Roman"/>
          <w:sz w:val="20"/>
          <w:szCs w:val="20"/>
          <w:lang w:eastAsia="ru-RU"/>
        </w:rPr>
        <w:t>вора.</w:t>
      </w:r>
    </w:p>
    <w:p w:rsidR="009518BA" w:rsidRPr="00E171B5" w:rsidRDefault="009518BA" w:rsidP="00E171B5">
      <w:pPr>
        <w:spacing w:after="0" w:line="240" w:lineRule="auto"/>
        <w:ind w:firstLine="425"/>
        <w:jc w:val="both"/>
        <w:rPr>
          <w:rFonts w:eastAsia="Times New Roman"/>
          <w:sz w:val="20"/>
          <w:szCs w:val="20"/>
          <w:lang w:eastAsia="ru-RU"/>
        </w:rPr>
      </w:pPr>
      <w:r w:rsidRPr="00E171B5">
        <w:rPr>
          <w:rFonts w:eastAsia="Times New Roman"/>
          <w:sz w:val="20"/>
          <w:szCs w:val="20"/>
          <w:lang w:eastAsia="ru-RU"/>
        </w:rPr>
        <w:t>По общему правилу брачный договор является бессрочным, однако соглашение может носить срочный характер, т.е. заключаться на определенный срок, например на пять или 25 лет. Другое дело, что, устанавливая какие-либо сроки существования прав и обязанностей, предусматриваемых брачным договором, необходимо учитывать специфику того или иного права. Так, вещные права, как правило, являются бессрочными. Поэтому в брачном договоре не может быть установлено, что, например, какое-нибудь имущество переходит в собственность супруга (супруги), предположим, на пять лет (к сожалению, встречаются и такие «решения»).</w:t>
      </w:r>
    </w:p>
    <w:p w:rsidR="00CF6F36" w:rsidRPr="00E171B5" w:rsidRDefault="006D5B8E" w:rsidP="00E171B5">
      <w:pPr>
        <w:spacing w:after="0" w:line="240" w:lineRule="auto"/>
        <w:ind w:firstLine="425"/>
        <w:jc w:val="both"/>
        <w:rPr>
          <w:sz w:val="20"/>
          <w:szCs w:val="20"/>
        </w:rPr>
      </w:pPr>
      <w:r w:rsidRPr="00E171B5">
        <w:rPr>
          <w:rFonts w:eastAsia="Times New Roman"/>
          <w:b/>
          <w:sz w:val="20"/>
          <w:szCs w:val="20"/>
          <w:lang w:eastAsia="ru-RU"/>
        </w:rPr>
        <w:t xml:space="preserve">Во </w:t>
      </w:r>
      <w:r w:rsidR="00CF6F36" w:rsidRPr="00E171B5">
        <w:rPr>
          <w:rFonts w:eastAsia="Times New Roman"/>
          <w:b/>
          <w:sz w:val="20"/>
          <w:szCs w:val="20"/>
          <w:lang w:eastAsia="ru-RU"/>
        </w:rPr>
        <w:t>втором разделе «</w:t>
      </w:r>
      <w:r w:rsidR="009518BA" w:rsidRPr="00E171B5">
        <w:rPr>
          <w:rFonts w:eastAsia="Times New Roman"/>
          <w:b/>
          <w:sz w:val="20"/>
          <w:szCs w:val="20"/>
          <w:lang w:eastAsia="ru-RU"/>
        </w:rPr>
        <w:t>Правовые вопросы регулирования заключения, изменения и прекращения брачного договора, а также основания признания ее недействительным</w:t>
      </w:r>
      <w:r w:rsidR="00CF6F36" w:rsidRPr="00E171B5">
        <w:rPr>
          <w:rFonts w:eastAsia="Times New Roman"/>
          <w:b/>
          <w:sz w:val="20"/>
          <w:szCs w:val="20"/>
          <w:lang w:eastAsia="ru-RU"/>
        </w:rPr>
        <w:t xml:space="preserve">» </w:t>
      </w:r>
      <w:r w:rsidR="00CF6F36" w:rsidRPr="00E171B5">
        <w:rPr>
          <w:rFonts w:eastAsia="Times New Roman"/>
          <w:sz w:val="20"/>
          <w:szCs w:val="20"/>
          <w:lang w:eastAsia="ru-RU"/>
        </w:rPr>
        <w:t>отмечается, что в</w:t>
      </w:r>
      <w:r w:rsidR="009518BA" w:rsidRPr="00E171B5">
        <w:rPr>
          <w:sz w:val="20"/>
          <w:szCs w:val="20"/>
        </w:rPr>
        <w:t xml:space="preserve"> целом нужно отметить, что в отношении брачного договора не устанавливаются требования государственной регистрации, она подлежит только лишь нотариальному удостоверению. Но данный договор вступает в силу только со дня государственн</w:t>
      </w:r>
      <w:r w:rsidR="00CF6F36" w:rsidRPr="00E171B5">
        <w:rPr>
          <w:sz w:val="20"/>
          <w:szCs w:val="20"/>
        </w:rPr>
        <w:t>ой регистрации заключения брака.</w:t>
      </w:r>
    </w:p>
    <w:p w:rsidR="009518BA" w:rsidRPr="00E171B5" w:rsidRDefault="009518BA" w:rsidP="00E171B5">
      <w:pPr>
        <w:spacing w:after="0" w:line="240" w:lineRule="auto"/>
        <w:ind w:firstLine="425"/>
        <w:jc w:val="both"/>
        <w:rPr>
          <w:sz w:val="20"/>
          <w:szCs w:val="20"/>
        </w:rPr>
      </w:pPr>
      <w:r w:rsidRPr="00E171B5">
        <w:rPr>
          <w:sz w:val="20"/>
          <w:szCs w:val="20"/>
        </w:rPr>
        <w:t xml:space="preserve">Законодательство не предусматривает определенные сроки между заключением брачного договора и заключением брака. В </w:t>
      </w:r>
      <w:r w:rsidR="00D97F2C" w:rsidRPr="00E171B5">
        <w:rPr>
          <w:sz w:val="20"/>
          <w:szCs w:val="20"/>
        </w:rPr>
        <w:t>связи,</w:t>
      </w:r>
      <w:r w:rsidRPr="00E171B5">
        <w:rPr>
          <w:sz w:val="20"/>
          <w:szCs w:val="20"/>
        </w:rPr>
        <w:t xml:space="preserve"> с чем это сохраняет «не определенность» во взаимоотношениях между двумя лицами. Для исключения вышеотмеченного следует внести соответствующие изменения в Семейный кодекс Кыргызской Республики. Так, абзац второй п.1 ст. 44 следует изложить в следующей редакции - «Брачный договор, заключенный до государственной регистрации брака, вступает в силу со дня государственной регистрации заключения брака, при условии, что брак регистрируется в течение одного года с момента надлежащего удостоверения брачного договора. По истечении указанного </w:t>
      </w:r>
      <w:r w:rsidRPr="00E171B5">
        <w:rPr>
          <w:sz w:val="20"/>
          <w:szCs w:val="20"/>
        </w:rPr>
        <w:lastRenderedPageBreak/>
        <w:t>срока обязательства, предусмотренные брачным договором, прекращаются».</w:t>
      </w:r>
    </w:p>
    <w:p w:rsidR="009518BA" w:rsidRPr="00E171B5" w:rsidRDefault="009518BA" w:rsidP="00E171B5">
      <w:pPr>
        <w:pStyle w:val="tkZagolovok5"/>
        <w:spacing w:before="0" w:after="0" w:line="240" w:lineRule="auto"/>
        <w:ind w:firstLine="425"/>
        <w:jc w:val="both"/>
        <w:rPr>
          <w:rFonts w:ascii="Times New Roman" w:hAnsi="Times New Roman" w:cs="Times New Roman"/>
          <w:b w:val="0"/>
        </w:rPr>
      </w:pPr>
      <w:r w:rsidRPr="00E171B5">
        <w:rPr>
          <w:rFonts w:ascii="Times New Roman" w:hAnsi="Times New Roman" w:cs="Times New Roman"/>
          <w:b w:val="0"/>
        </w:rPr>
        <w:t>Имеющиеся в брачном договоре договоренности по поводу недвижимого имущества и имущества, которое подлежит специальной регистрации, вступают в юридическую силу лишь после такой регистрации. При отсутствии такой регистрации имущество поступает в правовой режим установленный законодательством.</w:t>
      </w:r>
    </w:p>
    <w:p w:rsidR="009518BA" w:rsidRPr="00E171B5" w:rsidRDefault="009518BA" w:rsidP="00E171B5">
      <w:pPr>
        <w:pStyle w:val="tkTekst"/>
        <w:spacing w:after="0" w:line="240" w:lineRule="auto"/>
        <w:ind w:firstLine="425"/>
        <w:rPr>
          <w:rFonts w:ascii="Times New Roman" w:hAnsi="Times New Roman" w:cs="Times New Roman"/>
        </w:rPr>
      </w:pPr>
      <w:r w:rsidRPr="00E171B5">
        <w:rPr>
          <w:rFonts w:ascii="Times New Roman" w:hAnsi="Times New Roman" w:cs="Times New Roman"/>
        </w:rPr>
        <w:t xml:space="preserve">Нормы законодательства о брачном договоре связанных с недвижимым имуществом не всегда обеспечивают полноценную защиту прав супругов. В частности, допускается конфликт между нормами законодательства и положениями брачного договора при регистрации прав или обременений на недвижимое имущество. Признавая существующее право на недвижимое имущество вне зависимости от факта регистрации прав на недвижимое имущество. </w:t>
      </w:r>
      <w:proofErr w:type="gramStart"/>
      <w:r w:rsidRPr="00E171B5">
        <w:rPr>
          <w:rFonts w:ascii="Times New Roman" w:hAnsi="Times New Roman" w:cs="Times New Roman"/>
        </w:rPr>
        <w:t>Данные положения установлены в Законе Кыргызской Республики «О государственной регистрации прав на недвижимое имущество и сделок с ним» в статье 6, где  предусматривается – «Следующие права и ограничения считаются действительными независимо от того, были ли они зарегистрированы или нет, но не обеспечиваются государственной защитой, предусмотренной настоящим Законом: - права супругов, детей и других иждивенцев, установленные законодательством Кыргызской Республики, если даже эти права</w:t>
      </w:r>
      <w:proofErr w:type="gramEnd"/>
      <w:r w:rsidRPr="00E171B5">
        <w:rPr>
          <w:rFonts w:ascii="Times New Roman" w:hAnsi="Times New Roman" w:cs="Times New Roman"/>
        </w:rPr>
        <w:t xml:space="preserve"> не были зарегистрированы самостоятельно; и др.». Соответственно здесь необходимо исключить слово «супругов».</w:t>
      </w:r>
    </w:p>
    <w:p w:rsidR="009518BA" w:rsidRPr="00E171B5" w:rsidRDefault="009518BA" w:rsidP="00E171B5">
      <w:pPr>
        <w:pStyle w:val="tkGrif"/>
        <w:spacing w:after="0" w:line="240" w:lineRule="auto"/>
        <w:ind w:firstLine="425"/>
        <w:jc w:val="both"/>
        <w:rPr>
          <w:rFonts w:ascii="Times New Roman" w:hAnsi="Times New Roman" w:cs="Times New Roman"/>
          <w:lang w:val="ky-KG"/>
        </w:rPr>
      </w:pPr>
      <w:r w:rsidRPr="00E171B5">
        <w:rPr>
          <w:rFonts w:ascii="Times New Roman" w:hAnsi="Times New Roman" w:cs="Times New Roman"/>
          <w:lang w:val="ky-KG"/>
        </w:rPr>
        <w:t>Отсутствие процедуры нотариального удостоверения брачного договора влечет за собой недействительность. Однако, в отношении недвижимого имущества или иного имущества подлежащего регистрации никогда не возможно без нотариального удостоверения брачного договора произвести регистрацию прав, соответственно и одна из сторон не может исполнить свои обязательства заранее, а другая – нет.  Исходя из этого можно прийти к выводу, что если предметом брачного договора является недвижимое имущество или иное имущество подлежащее регистрации, то основания недействительности брачного договора из-за отсутствия  нотариального удостоверения никогда ни грозит. Так как при регистрации таких прав проверяется на соответствие всех документов, в том числе нотариальное удостоверение брачного договора.</w:t>
      </w:r>
    </w:p>
    <w:p w:rsidR="009518BA" w:rsidRPr="00E171B5" w:rsidRDefault="009518BA" w:rsidP="00E171B5">
      <w:pPr>
        <w:pStyle w:val="tkZagolovok5"/>
        <w:spacing w:before="0" w:after="0" w:line="240" w:lineRule="auto"/>
        <w:ind w:firstLine="425"/>
        <w:jc w:val="both"/>
        <w:rPr>
          <w:rFonts w:ascii="Times New Roman" w:hAnsi="Times New Roman" w:cs="Times New Roman"/>
          <w:b w:val="0"/>
          <w:lang w:val="ky-KG"/>
        </w:rPr>
      </w:pPr>
      <w:r w:rsidRPr="00E171B5">
        <w:rPr>
          <w:rFonts w:ascii="Times New Roman" w:hAnsi="Times New Roman" w:cs="Times New Roman"/>
          <w:b w:val="0"/>
          <w:lang w:val="ky-KG"/>
        </w:rPr>
        <w:t xml:space="preserve">Нормы о признании недействительным брачного договора отсылается в Гражданский кодекс. В этом случае такой брачный договор может быть признан недейсвительным как </w:t>
      </w:r>
      <w:proofErr w:type="spellStart"/>
      <w:r w:rsidRPr="00E171B5">
        <w:rPr>
          <w:rFonts w:ascii="Times New Roman" w:hAnsi="Times New Roman" w:cs="Times New Roman"/>
          <w:b w:val="0"/>
          <w:color w:val="000000"/>
        </w:rPr>
        <w:t>сделк</w:t>
      </w:r>
      <w:proofErr w:type="spellEnd"/>
      <w:r w:rsidRPr="00E171B5">
        <w:rPr>
          <w:rFonts w:ascii="Times New Roman" w:hAnsi="Times New Roman" w:cs="Times New Roman"/>
          <w:b w:val="0"/>
          <w:color w:val="000000"/>
          <w:lang w:val="ky-KG"/>
        </w:rPr>
        <w:t>а</w:t>
      </w:r>
      <w:r w:rsidRPr="00E171B5">
        <w:rPr>
          <w:rFonts w:ascii="Times New Roman" w:hAnsi="Times New Roman" w:cs="Times New Roman"/>
          <w:b w:val="0"/>
          <w:color w:val="000000"/>
        </w:rPr>
        <w:t xml:space="preserve"> с пороком воли</w:t>
      </w:r>
      <w:r w:rsidRPr="00E171B5">
        <w:rPr>
          <w:rFonts w:ascii="Times New Roman" w:hAnsi="Times New Roman" w:cs="Times New Roman"/>
          <w:b w:val="0"/>
          <w:color w:val="000000"/>
          <w:lang w:val="ky-KG"/>
        </w:rPr>
        <w:t xml:space="preserve">. По основаниям установленным в ст. 197 Гражданского кодекса - </w:t>
      </w:r>
      <w:r w:rsidRPr="00E171B5">
        <w:rPr>
          <w:rFonts w:ascii="Times New Roman" w:hAnsi="Times New Roman" w:cs="Times New Roman"/>
          <w:b w:val="0"/>
        </w:rPr>
        <w:t xml:space="preserve">«Сделка, совершенная под влиянием обмана, насилия, угрозы, злонамеренного соглашения представителя одной стороны с другой стороной, а также </w:t>
      </w:r>
      <w:r w:rsidRPr="00E171B5">
        <w:rPr>
          <w:rFonts w:ascii="Times New Roman" w:hAnsi="Times New Roman" w:cs="Times New Roman"/>
          <w:b w:val="0"/>
        </w:rPr>
        <w:lastRenderedPageBreak/>
        <w:t>сделка, которую лицо было вынуждено совершить вследствие стечения тяжелых обстоятельств на крайне невыгодных для себя условиях, чем другая сторона воспользовалась (</w:t>
      </w:r>
      <w:r w:rsidRPr="00E171B5">
        <w:rPr>
          <w:rFonts w:ascii="Times New Roman" w:hAnsi="Times New Roman" w:cs="Times New Roman"/>
          <w:b w:val="0"/>
          <w:bCs w:val="0"/>
        </w:rPr>
        <w:t>кабальная сделка</w:t>
      </w:r>
      <w:r w:rsidRPr="00E171B5">
        <w:rPr>
          <w:rFonts w:ascii="Times New Roman" w:hAnsi="Times New Roman" w:cs="Times New Roman"/>
          <w:b w:val="0"/>
        </w:rPr>
        <w:t>), может быть признана судом недействительной по иску потерпевшего».</w:t>
      </w:r>
    </w:p>
    <w:p w:rsidR="009518BA" w:rsidRPr="00E171B5" w:rsidRDefault="009518BA" w:rsidP="00E171B5">
      <w:pPr>
        <w:pStyle w:val="tkZagolovok5"/>
        <w:spacing w:before="0" w:after="0" w:line="240" w:lineRule="auto"/>
        <w:ind w:firstLine="425"/>
        <w:jc w:val="both"/>
        <w:rPr>
          <w:rFonts w:ascii="Times New Roman" w:hAnsi="Times New Roman" w:cs="Times New Roman"/>
          <w:b w:val="0"/>
          <w:lang w:val="ky-KG"/>
        </w:rPr>
      </w:pPr>
      <w:r w:rsidRPr="00E171B5">
        <w:rPr>
          <w:rFonts w:ascii="Times New Roman" w:hAnsi="Times New Roman" w:cs="Times New Roman"/>
          <w:b w:val="0"/>
          <w:lang w:val="ky-KG"/>
        </w:rPr>
        <w:t xml:space="preserve">Однако, брачный договор не может быть признано недейсвительным по основанию  - </w:t>
      </w:r>
      <w:r w:rsidRPr="00E171B5">
        <w:rPr>
          <w:rFonts w:ascii="Times New Roman" w:hAnsi="Times New Roman" w:cs="Times New Roman"/>
          <w:b w:val="0"/>
        </w:rPr>
        <w:t>вследствие стечения тяжелых обстоятельств на крайне невыгодных для себя условиях, чем другая сторона воспользовалась (</w:t>
      </w:r>
      <w:r w:rsidRPr="00E171B5">
        <w:rPr>
          <w:rFonts w:ascii="Times New Roman" w:hAnsi="Times New Roman" w:cs="Times New Roman"/>
          <w:b w:val="0"/>
          <w:bCs w:val="0"/>
        </w:rPr>
        <w:t>кабальная сделка</w:t>
      </w:r>
      <w:r w:rsidRPr="00E171B5">
        <w:rPr>
          <w:rFonts w:ascii="Times New Roman" w:hAnsi="Times New Roman" w:cs="Times New Roman"/>
          <w:b w:val="0"/>
        </w:rPr>
        <w:t>)</w:t>
      </w:r>
      <w:r w:rsidRPr="00E171B5">
        <w:rPr>
          <w:rFonts w:ascii="Times New Roman" w:hAnsi="Times New Roman" w:cs="Times New Roman"/>
          <w:b w:val="0"/>
          <w:lang w:val="ky-KG"/>
        </w:rPr>
        <w:t>. Так как весь смысл брачного договора и заключается в том, что предусмотренную законодательбством “равность” долей супругов в имуществе произвести иное регулирование.</w:t>
      </w:r>
    </w:p>
    <w:p w:rsidR="009518BA" w:rsidRPr="00E171B5" w:rsidRDefault="009518BA" w:rsidP="00E171B5">
      <w:pPr>
        <w:pStyle w:val="tkZagolovok5"/>
        <w:spacing w:before="0" w:after="0" w:line="240" w:lineRule="auto"/>
        <w:ind w:firstLine="425"/>
        <w:jc w:val="both"/>
        <w:rPr>
          <w:rFonts w:ascii="Times New Roman" w:hAnsi="Times New Roman" w:cs="Times New Roman"/>
          <w:b w:val="0"/>
          <w:lang w:val="ky-KG"/>
        </w:rPr>
      </w:pPr>
      <w:r w:rsidRPr="00E171B5">
        <w:rPr>
          <w:rFonts w:ascii="Times New Roman" w:hAnsi="Times New Roman" w:cs="Times New Roman"/>
          <w:b w:val="0"/>
          <w:lang w:val="ky-KG"/>
        </w:rPr>
        <w:t>Для исправления этой ситуации необходимо внести соответствующие изменения в Семейный кодекс. Так, следует исключить словосочетания “которые ставят одного из супругов в крайне неблагоприятное положение или” из п. 3 ст. 45 Семейного кодекса, а также исключить из п.2 ст. 47 Семейного кодекса следующее предложение – “Суд может также признать брачный договор недействительным полностью или частично по требованию одного из супругов, если условия договора ставят этого супруга в крайне неблагоприятное положение”. В п.1 ст. 47 Семейного кодекса после слово “сделок” добавить словосочетания следующего содержания - “за исключением применение недействительности сделок по условиям, которые ставят одну из сторон в крайне неблагоприятное положение”.</w:t>
      </w:r>
    </w:p>
    <w:p w:rsidR="009518BA" w:rsidRPr="00E171B5" w:rsidRDefault="009518BA" w:rsidP="00E171B5">
      <w:pPr>
        <w:pStyle w:val="tkZagolovok5"/>
        <w:spacing w:before="0" w:after="0" w:line="240" w:lineRule="auto"/>
        <w:ind w:firstLine="425"/>
        <w:jc w:val="both"/>
        <w:rPr>
          <w:rFonts w:ascii="Times New Roman" w:hAnsi="Times New Roman" w:cs="Times New Roman"/>
          <w:b w:val="0"/>
          <w:color w:val="000000"/>
          <w:lang w:val="ky-KG"/>
        </w:rPr>
      </w:pPr>
      <w:r w:rsidRPr="00E171B5">
        <w:rPr>
          <w:rFonts w:ascii="Times New Roman" w:hAnsi="Times New Roman" w:cs="Times New Roman"/>
          <w:b w:val="0"/>
          <w:color w:val="000000"/>
          <w:lang w:val="ky-KG"/>
        </w:rPr>
        <w:t>Брачный договор может быть признан мнимой или притворной сделкой. Следует учесть, что такие договора являются ничтожными. Поэтому их и не следует признавать в судебном порядке ничтожными, а нужно акцентировать  внимание на “применении последствий ничтожности” брачного договора.</w:t>
      </w:r>
    </w:p>
    <w:p w:rsidR="009518BA" w:rsidRPr="00E171B5" w:rsidRDefault="009518BA" w:rsidP="00E171B5">
      <w:pPr>
        <w:pStyle w:val="tkZagolovok5"/>
        <w:spacing w:before="0" w:after="0" w:line="240" w:lineRule="auto"/>
        <w:ind w:firstLine="425"/>
        <w:jc w:val="both"/>
        <w:rPr>
          <w:rFonts w:ascii="Times New Roman" w:hAnsi="Times New Roman" w:cs="Times New Roman"/>
          <w:b w:val="0"/>
          <w:lang w:val="ky-KG"/>
        </w:rPr>
      </w:pPr>
      <w:r w:rsidRPr="00E171B5">
        <w:rPr>
          <w:rFonts w:ascii="Times New Roman" w:hAnsi="Times New Roman" w:cs="Times New Roman"/>
          <w:b w:val="0"/>
          <w:lang w:val="ky-KG"/>
        </w:rPr>
        <w:t xml:space="preserve">При определнии исковой давности по подаче иска по признанию недейсвительным брачного договора следует ориентироваться на нормы ст. 221 Гражданского кодекса (о не рапсораненности срока исковой давности на требования </w:t>
      </w:r>
      <w:r w:rsidRPr="00E171B5">
        <w:rPr>
          <w:rFonts w:ascii="Times New Roman" w:hAnsi="Times New Roman" w:cs="Times New Roman"/>
          <w:b w:val="0"/>
        </w:rPr>
        <w:t>о защите личных неимущественных прав</w:t>
      </w:r>
      <w:r w:rsidRPr="00E171B5">
        <w:rPr>
          <w:rFonts w:ascii="Times New Roman" w:hAnsi="Times New Roman" w:cs="Times New Roman"/>
          <w:b w:val="0"/>
          <w:lang w:val="ky-KG"/>
        </w:rPr>
        <w:t>). Так как в отдельных случаях брачным договором косвенно могут быть урегулированы  личные права и обязанности супругов.</w:t>
      </w:r>
    </w:p>
    <w:p w:rsidR="009518BA" w:rsidRPr="00E171B5" w:rsidRDefault="009518BA" w:rsidP="00E171B5">
      <w:pPr>
        <w:spacing w:after="0" w:line="240" w:lineRule="auto"/>
        <w:ind w:firstLine="425"/>
        <w:jc w:val="both"/>
        <w:rPr>
          <w:rFonts w:eastAsia="Times New Roman"/>
          <w:color w:val="000000"/>
          <w:sz w:val="20"/>
          <w:szCs w:val="20"/>
          <w:lang w:val="ky-KG" w:eastAsia="ru-RU"/>
        </w:rPr>
      </w:pPr>
      <w:r w:rsidRPr="00E171B5">
        <w:rPr>
          <w:rFonts w:eastAsia="Times New Roman"/>
          <w:color w:val="000000"/>
          <w:sz w:val="20"/>
          <w:szCs w:val="20"/>
          <w:lang w:val="ky-KG" w:eastAsia="ru-RU"/>
        </w:rPr>
        <w:t>Законодательством предусмотрено, что при не предупреждении кредитора супругом-должником о заключении, изменении и прекращении брачного договора, то этот супруг несет имущественную ответственность вне зависимости от содержания брачного договора. Однако не всегда разумно возвращаться в законный режим. Поскольку, если кредитор знал о существовании брачного договора, то при отсуствиии предупреждения об изменении или прекращении брачного договора, необходимо руководствоваться именно нормами брачного договора.</w:t>
      </w:r>
    </w:p>
    <w:p w:rsidR="009518BA" w:rsidRPr="00E171B5" w:rsidRDefault="009518BA" w:rsidP="00E171B5">
      <w:pPr>
        <w:pStyle w:val="a5"/>
        <w:spacing w:after="0" w:line="240" w:lineRule="auto"/>
        <w:ind w:left="0" w:firstLine="425"/>
        <w:jc w:val="both"/>
        <w:rPr>
          <w:rFonts w:eastAsia="Times New Roman"/>
          <w:color w:val="000000"/>
          <w:sz w:val="20"/>
          <w:szCs w:val="20"/>
          <w:lang w:val="ky-KG" w:eastAsia="ru-RU"/>
        </w:rPr>
      </w:pPr>
      <w:r w:rsidRPr="00E171B5">
        <w:rPr>
          <w:rFonts w:eastAsia="Times New Roman"/>
          <w:color w:val="000000"/>
          <w:sz w:val="20"/>
          <w:szCs w:val="20"/>
          <w:lang w:val="ky-KG" w:eastAsia="ru-RU"/>
        </w:rPr>
        <w:lastRenderedPageBreak/>
        <w:t>В связи с чем необходимо внести соответствующие изменения в п.1 ст. 49 Семейного кодекса, после слов “от содержания брачного договора” дополнить следующими словосочетениями – “или независимо от изменения брачного договора или независимо от расторжения брачного договора”.</w:t>
      </w:r>
    </w:p>
    <w:p w:rsidR="009518BA" w:rsidRPr="00E171B5" w:rsidRDefault="009518BA" w:rsidP="00E171B5">
      <w:pPr>
        <w:spacing w:after="0" w:line="240" w:lineRule="auto"/>
        <w:ind w:firstLine="425"/>
        <w:jc w:val="both"/>
        <w:rPr>
          <w:rFonts w:eastAsia="Times New Roman"/>
          <w:color w:val="000000"/>
          <w:sz w:val="20"/>
          <w:szCs w:val="20"/>
          <w:lang w:val="ky-KG" w:eastAsia="ru-RU"/>
        </w:rPr>
      </w:pPr>
      <w:r w:rsidRPr="00E171B5">
        <w:rPr>
          <w:rFonts w:eastAsia="Times New Roman"/>
          <w:color w:val="000000"/>
          <w:sz w:val="20"/>
          <w:szCs w:val="20"/>
          <w:lang w:eastAsia="ru-RU"/>
        </w:rPr>
        <w:t xml:space="preserve">Третьи лица, т.е. кредиторы </w:t>
      </w:r>
      <w:r w:rsidR="00D97F2C" w:rsidRPr="00E171B5">
        <w:rPr>
          <w:rFonts w:eastAsia="Times New Roman"/>
          <w:color w:val="000000"/>
          <w:sz w:val="20"/>
          <w:szCs w:val="20"/>
          <w:lang w:eastAsia="ru-RU"/>
        </w:rPr>
        <w:t>должны,</w:t>
      </w:r>
      <w:r w:rsidRPr="00E171B5">
        <w:rPr>
          <w:rFonts w:eastAsia="Times New Roman"/>
          <w:color w:val="000000"/>
          <w:sz w:val="20"/>
          <w:szCs w:val="20"/>
          <w:lang w:eastAsia="ru-RU"/>
        </w:rPr>
        <w:t xml:space="preserve"> </w:t>
      </w:r>
      <w:r w:rsidR="007D36D2" w:rsidRPr="00E171B5">
        <w:rPr>
          <w:rFonts w:eastAsia="Times New Roman"/>
          <w:color w:val="000000"/>
          <w:sz w:val="20"/>
          <w:szCs w:val="20"/>
          <w:lang w:eastAsia="ru-RU"/>
        </w:rPr>
        <w:t>гарантированы</w:t>
      </w:r>
      <w:r w:rsidRPr="00E171B5">
        <w:rPr>
          <w:rFonts w:eastAsia="Times New Roman"/>
          <w:color w:val="000000"/>
          <w:sz w:val="20"/>
          <w:szCs w:val="20"/>
          <w:lang w:eastAsia="ru-RU"/>
        </w:rPr>
        <w:t xml:space="preserve"> </w:t>
      </w:r>
      <w:r w:rsidR="007D36D2" w:rsidRPr="00E171B5">
        <w:rPr>
          <w:rFonts w:eastAsia="Times New Roman"/>
          <w:color w:val="000000"/>
          <w:sz w:val="20"/>
          <w:szCs w:val="20"/>
          <w:lang w:eastAsia="ru-RU"/>
        </w:rPr>
        <w:t>возвратом</w:t>
      </w:r>
      <w:r w:rsidRPr="00E171B5">
        <w:rPr>
          <w:rFonts w:eastAsia="Times New Roman"/>
          <w:color w:val="000000"/>
          <w:sz w:val="20"/>
          <w:szCs w:val="20"/>
          <w:lang w:eastAsia="ru-RU"/>
        </w:rPr>
        <w:t xml:space="preserve"> долга. Поэтому при заключении, изменении и расторжении  брачного договора супруги обязаны уведомлять об этом кредиторов. Если кредитор ни предупредил своего кредитора, то супруг-должник несет </w:t>
      </w:r>
      <w:proofErr w:type="spellStart"/>
      <w:r w:rsidRPr="00E171B5">
        <w:rPr>
          <w:rFonts w:eastAsia="Times New Roman"/>
          <w:color w:val="000000"/>
          <w:sz w:val="20"/>
          <w:szCs w:val="20"/>
          <w:lang w:eastAsia="ru-RU"/>
        </w:rPr>
        <w:t>имущественность</w:t>
      </w:r>
      <w:proofErr w:type="spellEnd"/>
      <w:r w:rsidRPr="00E171B5">
        <w:rPr>
          <w:rFonts w:eastAsia="Times New Roman"/>
          <w:color w:val="000000"/>
          <w:sz w:val="20"/>
          <w:szCs w:val="20"/>
          <w:lang w:eastAsia="ru-RU"/>
        </w:rPr>
        <w:t xml:space="preserve"> </w:t>
      </w:r>
      <w:r w:rsidRPr="00E171B5">
        <w:rPr>
          <w:rFonts w:eastAsia="Times New Roman"/>
          <w:color w:val="000000"/>
          <w:sz w:val="20"/>
          <w:szCs w:val="20"/>
          <w:lang w:val="ky-KG" w:eastAsia="ru-RU"/>
        </w:rPr>
        <w:t xml:space="preserve">перед кредитором вне завимсотнсти от содеражния брачного договора, или </w:t>
      </w:r>
      <w:proofErr w:type="gramStart"/>
      <w:r w:rsidRPr="00E171B5">
        <w:rPr>
          <w:rFonts w:eastAsia="Times New Roman"/>
          <w:color w:val="000000"/>
          <w:sz w:val="20"/>
          <w:szCs w:val="20"/>
          <w:lang w:val="ky-KG" w:eastAsia="ru-RU"/>
        </w:rPr>
        <w:t>согласно</w:t>
      </w:r>
      <w:proofErr w:type="gramEnd"/>
      <w:r w:rsidRPr="00E171B5">
        <w:rPr>
          <w:rFonts w:eastAsia="Times New Roman"/>
          <w:color w:val="000000"/>
          <w:sz w:val="20"/>
          <w:szCs w:val="20"/>
          <w:lang w:val="ky-KG" w:eastAsia="ru-RU"/>
        </w:rPr>
        <w:t xml:space="preserve"> такого текста брачного договора, который уже согласован с кредитором без изменений и такого текста договора который действовал до расторжения.</w:t>
      </w:r>
    </w:p>
    <w:p w:rsidR="009518BA" w:rsidRPr="00E171B5" w:rsidRDefault="009518BA" w:rsidP="00E171B5">
      <w:pPr>
        <w:pStyle w:val="a5"/>
        <w:spacing w:after="0" w:line="240" w:lineRule="auto"/>
        <w:ind w:left="0" w:firstLine="425"/>
        <w:jc w:val="both"/>
        <w:rPr>
          <w:rFonts w:eastAsia="Times New Roman"/>
          <w:color w:val="000000"/>
          <w:sz w:val="20"/>
          <w:szCs w:val="20"/>
          <w:lang w:val="ky-KG" w:eastAsia="ru-RU"/>
        </w:rPr>
      </w:pPr>
      <w:r w:rsidRPr="00E171B5">
        <w:rPr>
          <w:rFonts w:eastAsia="Times New Roman"/>
          <w:color w:val="000000"/>
          <w:sz w:val="20"/>
          <w:szCs w:val="20"/>
          <w:lang w:val="ky-KG" w:eastAsia="ru-RU"/>
        </w:rPr>
        <w:t>Вышеотмеченный вопрос снимается и не возникает необходимость определять имущество подлежащее взыскание кредитором, если будет доказано, что супруг-должник полученные у кредитора имущества использовал для нужд семьи. В этом случае объектом имущественной ответственности выступает ни только общее имущество супругов, но и личное имущество каждого из них.</w:t>
      </w:r>
    </w:p>
    <w:p w:rsidR="009518BA" w:rsidRPr="00E171B5" w:rsidRDefault="009518BA" w:rsidP="00E171B5">
      <w:pPr>
        <w:pStyle w:val="a5"/>
        <w:spacing w:after="0" w:line="240" w:lineRule="auto"/>
        <w:ind w:left="0" w:firstLine="425"/>
        <w:jc w:val="both"/>
        <w:rPr>
          <w:rFonts w:eastAsia="Times New Roman"/>
          <w:color w:val="000000"/>
          <w:sz w:val="20"/>
          <w:szCs w:val="20"/>
          <w:lang w:eastAsia="ru-RU"/>
        </w:rPr>
      </w:pPr>
      <w:r w:rsidRPr="00E171B5">
        <w:rPr>
          <w:rFonts w:eastAsia="Times New Roman"/>
          <w:color w:val="000000"/>
          <w:sz w:val="20"/>
          <w:szCs w:val="20"/>
          <w:lang w:val="ky-KG" w:eastAsia="ru-RU"/>
        </w:rPr>
        <w:t>Также, ни предупреждения кредитора о заключении брачного договора дает право этому кредитору требовать изменения или прекращения договора заключенного между кредитором и супругом должником.</w:t>
      </w:r>
    </w:p>
    <w:p w:rsidR="009518BA" w:rsidRPr="00E171B5" w:rsidRDefault="009518BA" w:rsidP="00E171B5">
      <w:pPr>
        <w:autoSpaceDE w:val="0"/>
        <w:autoSpaceDN w:val="0"/>
        <w:adjustRightInd w:val="0"/>
        <w:spacing w:after="0" w:line="240" w:lineRule="auto"/>
        <w:ind w:firstLine="425"/>
        <w:jc w:val="both"/>
        <w:rPr>
          <w:sz w:val="20"/>
          <w:szCs w:val="20"/>
        </w:rPr>
      </w:pPr>
      <w:r w:rsidRPr="00E171B5">
        <w:rPr>
          <w:sz w:val="20"/>
          <w:szCs w:val="20"/>
        </w:rPr>
        <w:t xml:space="preserve">Имущественная </w:t>
      </w:r>
      <w:r w:rsidR="0000613F" w:rsidRPr="00E171B5">
        <w:rPr>
          <w:sz w:val="20"/>
          <w:szCs w:val="20"/>
        </w:rPr>
        <w:t>ответственность</w:t>
      </w:r>
      <w:r w:rsidRPr="00E171B5">
        <w:rPr>
          <w:sz w:val="20"/>
          <w:szCs w:val="20"/>
        </w:rPr>
        <w:t xml:space="preserve"> супругов, заключивших брачный договор, перед третьими лицами основывается на нормах законо</w:t>
      </w:r>
      <w:r w:rsidR="0000613F" w:rsidRPr="00E171B5">
        <w:rPr>
          <w:sz w:val="20"/>
          <w:szCs w:val="20"/>
        </w:rPr>
        <w:t>д</w:t>
      </w:r>
      <w:r w:rsidRPr="00E171B5">
        <w:rPr>
          <w:sz w:val="20"/>
          <w:szCs w:val="20"/>
        </w:rPr>
        <w:t>а</w:t>
      </w:r>
      <w:r w:rsidR="0000613F" w:rsidRPr="00E171B5">
        <w:rPr>
          <w:sz w:val="20"/>
          <w:szCs w:val="20"/>
        </w:rPr>
        <w:t>тельс</w:t>
      </w:r>
      <w:r w:rsidRPr="00E171B5">
        <w:rPr>
          <w:sz w:val="20"/>
          <w:szCs w:val="20"/>
        </w:rPr>
        <w:t>тва. При этом в зависимости от источника обязат</w:t>
      </w:r>
      <w:r w:rsidR="0000613F" w:rsidRPr="00E171B5">
        <w:rPr>
          <w:sz w:val="20"/>
          <w:szCs w:val="20"/>
        </w:rPr>
        <w:t>ельст</w:t>
      </w:r>
      <w:r w:rsidRPr="00E171B5">
        <w:rPr>
          <w:sz w:val="20"/>
          <w:szCs w:val="20"/>
        </w:rPr>
        <w:t xml:space="preserve">ва имущественная </w:t>
      </w:r>
      <w:r w:rsidR="0000613F" w:rsidRPr="00E171B5">
        <w:rPr>
          <w:sz w:val="20"/>
          <w:szCs w:val="20"/>
        </w:rPr>
        <w:t>ответственность</w:t>
      </w:r>
      <w:r w:rsidRPr="00E171B5">
        <w:rPr>
          <w:sz w:val="20"/>
          <w:szCs w:val="20"/>
        </w:rPr>
        <w:t xml:space="preserve"> строится на личной имущественной </w:t>
      </w:r>
      <w:r w:rsidR="0000613F" w:rsidRPr="00E171B5">
        <w:rPr>
          <w:sz w:val="20"/>
          <w:szCs w:val="20"/>
        </w:rPr>
        <w:t>ответственности</w:t>
      </w:r>
      <w:r w:rsidRPr="00E171B5">
        <w:rPr>
          <w:sz w:val="20"/>
          <w:szCs w:val="20"/>
        </w:rPr>
        <w:t xml:space="preserve"> одного супруга, если обязательство принадлежит отдельному супругу; или же на основе общего имущество супругов и </w:t>
      </w:r>
      <w:r w:rsidR="0000613F" w:rsidRPr="00E171B5">
        <w:rPr>
          <w:sz w:val="20"/>
          <w:szCs w:val="20"/>
        </w:rPr>
        <w:t>имущество</w:t>
      </w:r>
      <w:r w:rsidRPr="00E171B5">
        <w:rPr>
          <w:sz w:val="20"/>
          <w:szCs w:val="20"/>
        </w:rPr>
        <w:t xml:space="preserve"> лично каждого из супругов, если все </w:t>
      </w:r>
      <w:r w:rsidR="0000613F" w:rsidRPr="00E171B5">
        <w:rPr>
          <w:sz w:val="20"/>
          <w:szCs w:val="20"/>
        </w:rPr>
        <w:t>полученное</w:t>
      </w:r>
      <w:r w:rsidRPr="00E171B5">
        <w:rPr>
          <w:sz w:val="20"/>
          <w:szCs w:val="20"/>
        </w:rPr>
        <w:t xml:space="preserve"> по обязательствам одним супругом от кредитора использовалось на нужды семьи в целом. </w:t>
      </w:r>
    </w:p>
    <w:p w:rsidR="00CF6F36" w:rsidRPr="00E171B5" w:rsidRDefault="00D97F2C" w:rsidP="00E171B5">
      <w:pPr>
        <w:spacing w:after="0" w:line="240" w:lineRule="auto"/>
        <w:ind w:firstLine="425"/>
        <w:jc w:val="both"/>
        <w:rPr>
          <w:rFonts w:eastAsia="Times New Roman"/>
          <w:sz w:val="20"/>
          <w:szCs w:val="20"/>
          <w:lang w:val="ky-KG" w:eastAsia="ru-RU"/>
        </w:rPr>
      </w:pPr>
      <w:r w:rsidRPr="00E171B5">
        <w:rPr>
          <w:rFonts w:eastAsia="Times New Roman"/>
          <w:b/>
          <w:sz w:val="20"/>
          <w:szCs w:val="20"/>
          <w:lang w:eastAsia="ru-RU"/>
        </w:rPr>
        <w:t xml:space="preserve">В </w:t>
      </w:r>
      <w:r w:rsidR="00CF6F36" w:rsidRPr="00E171B5">
        <w:rPr>
          <w:rFonts w:eastAsia="Times New Roman"/>
          <w:b/>
          <w:sz w:val="20"/>
          <w:szCs w:val="20"/>
          <w:lang w:eastAsia="ru-RU"/>
        </w:rPr>
        <w:t>третьем разделе «</w:t>
      </w:r>
      <w:r w:rsidR="009518BA" w:rsidRPr="00E171B5">
        <w:rPr>
          <w:rFonts w:eastAsia="Times New Roman"/>
          <w:b/>
          <w:sz w:val="20"/>
          <w:szCs w:val="20"/>
          <w:lang w:eastAsia="ru-RU"/>
        </w:rPr>
        <w:t>Зарубежный опыт правового регулирования брачного договора</w:t>
      </w:r>
      <w:r w:rsidR="00CF6F36" w:rsidRPr="00E171B5">
        <w:rPr>
          <w:rFonts w:eastAsia="Times New Roman"/>
          <w:b/>
          <w:sz w:val="20"/>
          <w:szCs w:val="20"/>
          <w:lang w:eastAsia="ru-RU"/>
        </w:rPr>
        <w:t xml:space="preserve">» </w:t>
      </w:r>
      <w:r w:rsidR="00CF6F36" w:rsidRPr="00E171B5">
        <w:rPr>
          <w:rFonts w:eastAsia="Times New Roman"/>
          <w:sz w:val="20"/>
          <w:szCs w:val="20"/>
          <w:lang w:eastAsia="ru-RU"/>
        </w:rPr>
        <w:t>говориться, что за</w:t>
      </w:r>
      <w:r w:rsidR="009518BA" w:rsidRPr="00E171B5">
        <w:rPr>
          <w:rFonts w:eastAsia="Times New Roman"/>
          <w:sz w:val="20"/>
          <w:szCs w:val="20"/>
          <w:lang w:val="ky-KG" w:eastAsia="ru-RU"/>
        </w:rPr>
        <w:t xml:space="preserve">конодательство стран Балтии о брачном договоре имеют некоторые особенности чем отечественное законодательство, отдельные из них имеют весьма существенное значение и позволяют использовать в правовом регулировании нашего законодательства (прямое обозначение о недопустимости заключения брачных договоров несовершеннолетними или </w:t>
      </w:r>
      <w:proofErr w:type="gramStart"/>
      <w:r w:rsidR="009518BA" w:rsidRPr="00E171B5">
        <w:rPr>
          <w:rFonts w:eastAsia="Times New Roman"/>
          <w:sz w:val="20"/>
          <w:szCs w:val="20"/>
          <w:lang w:val="ky-KG" w:eastAsia="ru-RU"/>
        </w:rPr>
        <w:t>лицами</w:t>
      </w:r>
      <w:proofErr w:type="gramEnd"/>
      <w:r w:rsidR="009518BA" w:rsidRPr="00E171B5">
        <w:rPr>
          <w:rFonts w:eastAsia="Times New Roman"/>
          <w:sz w:val="20"/>
          <w:szCs w:val="20"/>
          <w:lang w:val="ky-KG" w:eastAsia="ru-RU"/>
        </w:rPr>
        <w:t xml:space="preserve"> не обладающими правом заключения брака), а некоторые из них являются весьма неоднозначными (например, необходимость специальной регистрации </w:t>
      </w:r>
      <w:r w:rsidR="009518BA" w:rsidRPr="00E171B5">
        <w:rPr>
          <w:rFonts w:eastAsia="Times New Roman"/>
          <w:sz w:val="20"/>
          <w:szCs w:val="20"/>
          <w:lang w:val="ky-KG" w:eastAsia="ru-RU"/>
        </w:rPr>
        <w:lastRenderedPageBreak/>
        <w:t>брачного договора связанного с недвижимым имуществом, наличие норм</w:t>
      </w:r>
      <w:r w:rsidR="00CF6F36" w:rsidRPr="00E171B5">
        <w:rPr>
          <w:rFonts w:eastAsia="Times New Roman"/>
          <w:sz w:val="20"/>
          <w:szCs w:val="20"/>
          <w:lang w:val="ky-KG" w:eastAsia="ru-RU"/>
        </w:rPr>
        <w:t>ы о “семейном имуществе” и др.).</w:t>
      </w:r>
    </w:p>
    <w:p w:rsidR="00CF6F36" w:rsidRPr="00E171B5" w:rsidRDefault="009518BA" w:rsidP="00E171B5">
      <w:pPr>
        <w:spacing w:after="0" w:line="240" w:lineRule="auto"/>
        <w:ind w:firstLine="425"/>
        <w:jc w:val="both"/>
        <w:rPr>
          <w:rFonts w:eastAsia="Times New Roman"/>
          <w:sz w:val="20"/>
          <w:szCs w:val="20"/>
          <w:lang w:val="ky-KG" w:eastAsia="ru-RU"/>
        </w:rPr>
      </w:pPr>
      <w:r w:rsidRPr="00E171B5">
        <w:rPr>
          <w:rFonts w:eastAsia="Times New Roman"/>
          <w:sz w:val="20"/>
          <w:szCs w:val="20"/>
          <w:lang w:val="ky-KG" w:eastAsia="ru-RU"/>
        </w:rPr>
        <w:t>Смысл брачного договора, по крайнем мере  в странах СНГ, заключается в регулировании имущественных отношений между супругами, но и естественно, как мы выше отмечали брачный договор может регулировать и личные неимущественные отношения, вопросы воспитания детей. Это те вопросы, которые ни могут по императивному установлению оставаться вне рамок брачного договора, т.е. хотим мы этого или нет в любом случае вопросы воспитания детей и личные неимущественные права супругов косвенно будут р</w:t>
      </w:r>
      <w:r w:rsidR="00CF6F36" w:rsidRPr="00E171B5">
        <w:rPr>
          <w:rFonts w:eastAsia="Times New Roman"/>
          <w:sz w:val="20"/>
          <w:szCs w:val="20"/>
          <w:lang w:val="ky-KG" w:eastAsia="ru-RU"/>
        </w:rPr>
        <w:t>егулироваться брачным договором.</w:t>
      </w:r>
    </w:p>
    <w:p w:rsidR="00CF6F36" w:rsidRPr="00E171B5" w:rsidRDefault="009518BA" w:rsidP="00E171B5">
      <w:pPr>
        <w:spacing w:after="0" w:line="240" w:lineRule="auto"/>
        <w:ind w:firstLine="425"/>
        <w:jc w:val="both"/>
        <w:rPr>
          <w:rFonts w:eastAsia="Times New Roman"/>
          <w:bCs/>
          <w:sz w:val="20"/>
          <w:szCs w:val="20"/>
          <w:lang w:val="ky-KG" w:eastAsia="ru-RU"/>
        </w:rPr>
      </w:pPr>
      <w:r w:rsidRPr="00E171B5">
        <w:rPr>
          <w:rFonts w:eastAsia="Times New Roman"/>
          <w:sz w:val="20"/>
          <w:szCs w:val="20"/>
          <w:lang w:val="ky-KG" w:eastAsia="ru-RU"/>
        </w:rPr>
        <w:t>П</w:t>
      </w:r>
      <w:proofErr w:type="spellStart"/>
      <w:r w:rsidRPr="00E171B5">
        <w:rPr>
          <w:rFonts w:eastAsia="Times New Roman"/>
          <w:sz w:val="20"/>
          <w:szCs w:val="20"/>
          <w:lang w:eastAsia="ru-RU"/>
        </w:rPr>
        <w:t>равовое</w:t>
      </w:r>
      <w:proofErr w:type="spellEnd"/>
      <w:r w:rsidRPr="00E171B5">
        <w:rPr>
          <w:rFonts w:eastAsia="Times New Roman"/>
          <w:sz w:val="20"/>
          <w:szCs w:val="20"/>
          <w:lang w:eastAsia="ru-RU"/>
        </w:rPr>
        <w:t xml:space="preserve"> </w:t>
      </w:r>
      <w:proofErr w:type="spellStart"/>
      <w:r w:rsidRPr="00E171B5">
        <w:rPr>
          <w:rFonts w:eastAsia="Times New Roman"/>
          <w:sz w:val="20"/>
          <w:szCs w:val="20"/>
          <w:lang w:eastAsia="ru-RU"/>
        </w:rPr>
        <w:t>регулиро</w:t>
      </w:r>
      <w:proofErr w:type="spellEnd"/>
      <w:r w:rsidRPr="00E171B5">
        <w:rPr>
          <w:rFonts w:eastAsia="Times New Roman"/>
          <w:sz w:val="20"/>
          <w:szCs w:val="20"/>
          <w:lang w:val="ky-KG" w:eastAsia="ru-RU"/>
        </w:rPr>
        <w:t>ва</w:t>
      </w:r>
      <w:proofErr w:type="spellStart"/>
      <w:r w:rsidRPr="00E171B5">
        <w:rPr>
          <w:rFonts w:eastAsia="Times New Roman"/>
          <w:sz w:val="20"/>
          <w:szCs w:val="20"/>
          <w:lang w:eastAsia="ru-RU"/>
        </w:rPr>
        <w:t>ние</w:t>
      </w:r>
      <w:proofErr w:type="spellEnd"/>
      <w:r w:rsidRPr="00E171B5">
        <w:rPr>
          <w:rFonts w:eastAsia="Times New Roman"/>
          <w:sz w:val="20"/>
          <w:szCs w:val="20"/>
          <w:lang w:eastAsia="ru-RU"/>
        </w:rPr>
        <w:t xml:space="preserve"> брачных договоров в европейских странах, США и Японии имеют отдельные значительные особенности. Например, в Японии брачный договор приобретает </w:t>
      </w:r>
      <w:proofErr w:type="spellStart"/>
      <w:r w:rsidRPr="00E171B5">
        <w:rPr>
          <w:rFonts w:eastAsia="Times New Roman"/>
          <w:sz w:val="20"/>
          <w:szCs w:val="20"/>
          <w:lang w:eastAsia="ru-RU"/>
        </w:rPr>
        <w:t>юрид</w:t>
      </w:r>
      <w:proofErr w:type="spellEnd"/>
      <w:r w:rsidRPr="00E171B5">
        <w:rPr>
          <w:rFonts w:eastAsia="Times New Roman"/>
          <w:sz w:val="20"/>
          <w:szCs w:val="20"/>
          <w:lang w:val="ky-KG" w:eastAsia="ru-RU"/>
        </w:rPr>
        <w:t>и</w:t>
      </w:r>
      <w:r w:rsidRPr="00E171B5">
        <w:rPr>
          <w:rFonts w:eastAsia="Times New Roman"/>
          <w:sz w:val="20"/>
          <w:szCs w:val="20"/>
          <w:lang w:eastAsia="ru-RU"/>
        </w:rPr>
        <w:t>ч</w:t>
      </w:r>
      <w:r w:rsidRPr="00E171B5">
        <w:rPr>
          <w:rFonts w:eastAsia="Times New Roman"/>
          <w:sz w:val="20"/>
          <w:szCs w:val="20"/>
          <w:lang w:val="ky-KG" w:eastAsia="ru-RU"/>
        </w:rPr>
        <w:t>е</w:t>
      </w:r>
      <w:r w:rsidRPr="00E171B5">
        <w:rPr>
          <w:rFonts w:eastAsia="Times New Roman"/>
          <w:sz w:val="20"/>
          <w:szCs w:val="20"/>
          <w:lang w:eastAsia="ru-RU"/>
        </w:rPr>
        <w:t xml:space="preserve">скую силу лишь в том случае если он заключен до регистрации брака, а в англо-саксонском праве </w:t>
      </w:r>
      <w:r w:rsidRPr="00E171B5">
        <w:rPr>
          <w:color w:val="000000"/>
          <w:sz w:val="20"/>
          <w:szCs w:val="20"/>
          <w:lang w:val="ky-KG"/>
        </w:rPr>
        <w:t>брачный контра</w:t>
      </w:r>
      <w:proofErr w:type="gramStart"/>
      <w:r w:rsidRPr="00E171B5">
        <w:rPr>
          <w:color w:val="000000"/>
          <w:sz w:val="20"/>
          <w:szCs w:val="20"/>
          <w:lang w:val="ky-KG"/>
        </w:rPr>
        <w:t>кт вст</w:t>
      </w:r>
      <w:proofErr w:type="gramEnd"/>
      <w:r w:rsidRPr="00E171B5">
        <w:rPr>
          <w:color w:val="000000"/>
          <w:sz w:val="20"/>
          <w:szCs w:val="20"/>
          <w:lang w:val="ky-KG"/>
        </w:rPr>
        <w:t xml:space="preserve">упает в силу лишь по решению судебных органов. Во Франции же брачным контрактом могут быть установлены три варианта правового режима имущества, это, </w:t>
      </w:r>
      <w:r w:rsidRPr="00E171B5">
        <w:rPr>
          <w:rFonts w:eastAsia="Times New Roman"/>
          <w:bCs/>
          <w:sz w:val="20"/>
          <w:szCs w:val="20"/>
          <w:lang w:eastAsia="ru-RU"/>
        </w:rPr>
        <w:t>раздельное владение имуществом</w:t>
      </w:r>
      <w:r w:rsidRPr="00E171B5">
        <w:rPr>
          <w:rFonts w:eastAsia="Times New Roman"/>
          <w:bCs/>
          <w:sz w:val="20"/>
          <w:szCs w:val="20"/>
          <w:lang w:val="ky-KG" w:eastAsia="ru-RU"/>
        </w:rPr>
        <w:t>, у</w:t>
      </w:r>
      <w:proofErr w:type="spellStart"/>
      <w:r w:rsidRPr="00E171B5">
        <w:rPr>
          <w:rFonts w:eastAsia="Times New Roman"/>
          <w:bCs/>
          <w:sz w:val="20"/>
          <w:szCs w:val="20"/>
          <w:lang w:eastAsia="ru-RU"/>
        </w:rPr>
        <w:t>частие</w:t>
      </w:r>
      <w:proofErr w:type="spellEnd"/>
      <w:r w:rsidRPr="00E171B5">
        <w:rPr>
          <w:rFonts w:eastAsia="Times New Roman"/>
          <w:bCs/>
          <w:sz w:val="20"/>
          <w:szCs w:val="20"/>
          <w:lang w:eastAsia="ru-RU"/>
        </w:rPr>
        <w:t xml:space="preserve"> во владении совместно нажитого имущества</w:t>
      </w:r>
      <w:r w:rsidRPr="00E171B5">
        <w:rPr>
          <w:rFonts w:eastAsia="Times New Roman"/>
          <w:bCs/>
          <w:sz w:val="20"/>
          <w:szCs w:val="20"/>
          <w:lang w:val="ky-KG" w:eastAsia="ru-RU"/>
        </w:rPr>
        <w:t xml:space="preserve">, </w:t>
      </w:r>
      <w:r w:rsidRPr="00E171B5">
        <w:rPr>
          <w:rFonts w:eastAsia="Times New Roman"/>
          <w:sz w:val="20"/>
          <w:szCs w:val="20"/>
          <w:lang w:val="ky-KG" w:eastAsia="ru-RU"/>
        </w:rPr>
        <w:t>о</w:t>
      </w:r>
      <w:proofErr w:type="spellStart"/>
      <w:r w:rsidRPr="00E171B5">
        <w:rPr>
          <w:rFonts w:eastAsia="Times New Roman"/>
          <w:bCs/>
          <w:sz w:val="20"/>
          <w:szCs w:val="20"/>
          <w:lang w:eastAsia="ru-RU"/>
        </w:rPr>
        <w:t>бщее</w:t>
      </w:r>
      <w:proofErr w:type="spellEnd"/>
      <w:r w:rsidRPr="00E171B5">
        <w:rPr>
          <w:rFonts w:eastAsia="Times New Roman"/>
          <w:bCs/>
          <w:sz w:val="20"/>
          <w:szCs w:val="20"/>
          <w:lang w:eastAsia="ru-RU"/>
        </w:rPr>
        <w:t xml:space="preserve"> владение совместно нажитым имуществом</w:t>
      </w:r>
      <w:r w:rsidR="00CF6F36" w:rsidRPr="00E171B5">
        <w:rPr>
          <w:rFonts w:eastAsia="Times New Roman"/>
          <w:bCs/>
          <w:sz w:val="20"/>
          <w:szCs w:val="20"/>
          <w:lang w:val="ky-KG" w:eastAsia="ru-RU"/>
        </w:rPr>
        <w:t>.</w:t>
      </w:r>
    </w:p>
    <w:p w:rsidR="009518BA" w:rsidRPr="00E171B5" w:rsidRDefault="009518BA" w:rsidP="00E171B5">
      <w:pPr>
        <w:spacing w:after="0" w:line="240" w:lineRule="auto"/>
        <w:ind w:firstLine="425"/>
        <w:jc w:val="both"/>
        <w:rPr>
          <w:rFonts w:eastAsia="Times New Roman"/>
          <w:sz w:val="20"/>
          <w:szCs w:val="20"/>
          <w:lang w:val="ky-KG" w:eastAsia="ru-RU"/>
        </w:rPr>
      </w:pPr>
      <w:r w:rsidRPr="00E171B5">
        <w:rPr>
          <w:sz w:val="20"/>
          <w:szCs w:val="20"/>
          <w:lang w:val="ky-KG"/>
        </w:rPr>
        <w:t>П</w:t>
      </w:r>
      <w:proofErr w:type="spellStart"/>
      <w:r w:rsidRPr="00E171B5">
        <w:rPr>
          <w:sz w:val="20"/>
          <w:szCs w:val="20"/>
        </w:rPr>
        <w:t>равовое</w:t>
      </w:r>
      <w:proofErr w:type="spellEnd"/>
      <w:r w:rsidRPr="00E171B5">
        <w:rPr>
          <w:sz w:val="20"/>
          <w:szCs w:val="20"/>
        </w:rPr>
        <w:t xml:space="preserve"> </w:t>
      </w:r>
      <w:proofErr w:type="spellStart"/>
      <w:r w:rsidRPr="00E171B5">
        <w:rPr>
          <w:sz w:val="20"/>
          <w:szCs w:val="20"/>
        </w:rPr>
        <w:t>регулир</w:t>
      </w:r>
      <w:proofErr w:type="spellEnd"/>
      <w:r w:rsidRPr="00E171B5">
        <w:rPr>
          <w:sz w:val="20"/>
          <w:szCs w:val="20"/>
          <w:lang w:val="ky-KG"/>
        </w:rPr>
        <w:t>ование</w:t>
      </w:r>
      <w:r w:rsidRPr="00E171B5">
        <w:rPr>
          <w:sz w:val="20"/>
          <w:szCs w:val="20"/>
        </w:rPr>
        <w:t xml:space="preserve"> брачного договора по нормам мусульманского права имеет значительные особенности, чем в других правовых системах. Однако, имеющиеся нормы мусульманского права весьма приемлемы и даже необходимы для нашего </w:t>
      </w:r>
      <w:proofErr w:type="spellStart"/>
      <w:r w:rsidRPr="00E171B5">
        <w:rPr>
          <w:sz w:val="20"/>
          <w:szCs w:val="20"/>
        </w:rPr>
        <w:t>законод</w:t>
      </w:r>
      <w:proofErr w:type="spellEnd"/>
      <w:r w:rsidRPr="00E171B5">
        <w:rPr>
          <w:sz w:val="20"/>
          <w:szCs w:val="20"/>
          <w:lang w:val="ky-KG"/>
        </w:rPr>
        <w:t>ательства</w:t>
      </w:r>
      <w:r w:rsidRPr="00E171B5">
        <w:rPr>
          <w:sz w:val="20"/>
          <w:szCs w:val="20"/>
        </w:rPr>
        <w:t xml:space="preserve">. Так обязанность выплаты махра, выкупа </w:t>
      </w:r>
      <w:proofErr w:type="spellStart"/>
      <w:r w:rsidRPr="00E171B5">
        <w:rPr>
          <w:sz w:val="20"/>
          <w:szCs w:val="20"/>
        </w:rPr>
        <w:t>необх</w:t>
      </w:r>
      <w:proofErr w:type="spellEnd"/>
      <w:r w:rsidRPr="00E171B5">
        <w:rPr>
          <w:sz w:val="20"/>
          <w:szCs w:val="20"/>
          <w:lang w:val="ky-KG"/>
        </w:rPr>
        <w:t>о</w:t>
      </w:r>
      <w:proofErr w:type="spellStart"/>
      <w:r w:rsidRPr="00E171B5">
        <w:rPr>
          <w:sz w:val="20"/>
          <w:szCs w:val="20"/>
        </w:rPr>
        <w:t>димо</w:t>
      </w:r>
      <w:proofErr w:type="spellEnd"/>
      <w:r w:rsidRPr="00E171B5">
        <w:rPr>
          <w:sz w:val="20"/>
          <w:szCs w:val="20"/>
        </w:rPr>
        <w:t xml:space="preserve"> внедрить и в наше закон</w:t>
      </w:r>
      <w:r w:rsidRPr="00E171B5">
        <w:rPr>
          <w:sz w:val="20"/>
          <w:szCs w:val="20"/>
          <w:lang w:val="ky-KG"/>
        </w:rPr>
        <w:t>о</w:t>
      </w:r>
      <w:r w:rsidRPr="00E171B5">
        <w:rPr>
          <w:sz w:val="20"/>
          <w:szCs w:val="20"/>
        </w:rPr>
        <w:t>д</w:t>
      </w:r>
      <w:r w:rsidRPr="00E171B5">
        <w:rPr>
          <w:sz w:val="20"/>
          <w:szCs w:val="20"/>
          <w:lang w:val="ky-KG"/>
        </w:rPr>
        <w:t>ательство</w:t>
      </w:r>
      <w:r w:rsidRPr="00E171B5">
        <w:rPr>
          <w:sz w:val="20"/>
          <w:szCs w:val="20"/>
        </w:rPr>
        <w:t>. Такие нормы необходимо предусмотреть в нормах семейного права о брачных договорах, которым устанавливаются раздельная собственность каждого супруга. Соответственно</w:t>
      </w:r>
      <w:r w:rsidRPr="00E171B5">
        <w:rPr>
          <w:sz w:val="20"/>
          <w:szCs w:val="20"/>
          <w:lang w:val="ky-KG"/>
        </w:rPr>
        <w:t xml:space="preserve">, </w:t>
      </w:r>
      <w:r w:rsidRPr="00E171B5">
        <w:rPr>
          <w:sz w:val="20"/>
          <w:szCs w:val="20"/>
        </w:rPr>
        <w:t xml:space="preserve">супруг, который ведет домашнее хозяйство, вправе получить </w:t>
      </w:r>
      <w:proofErr w:type="spellStart"/>
      <w:r w:rsidRPr="00E171B5">
        <w:rPr>
          <w:sz w:val="20"/>
          <w:szCs w:val="20"/>
        </w:rPr>
        <w:t>сво</w:t>
      </w:r>
      <w:proofErr w:type="spellEnd"/>
      <w:r w:rsidRPr="00E171B5">
        <w:rPr>
          <w:sz w:val="20"/>
          <w:szCs w:val="20"/>
          <w:lang w:val="ky-KG"/>
        </w:rPr>
        <w:t>е</w:t>
      </w:r>
      <w:proofErr w:type="spellStart"/>
      <w:r w:rsidRPr="00E171B5">
        <w:rPr>
          <w:sz w:val="20"/>
          <w:szCs w:val="20"/>
        </w:rPr>
        <w:t>го</w:t>
      </w:r>
      <w:proofErr w:type="spellEnd"/>
      <w:r w:rsidRPr="00E171B5">
        <w:rPr>
          <w:sz w:val="20"/>
          <w:szCs w:val="20"/>
        </w:rPr>
        <w:t xml:space="preserve"> рода вознаграждения при рас</w:t>
      </w:r>
      <w:r w:rsidRPr="00E171B5">
        <w:rPr>
          <w:sz w:val="20"/>
          <w:szCs w:val="20"/>
          <w:lang w:val="ky-KG"/>
        </w:rPr>
        <w:t>т</w:t>
      </w:r>
      <w:proofErr w:type="spellStart"/>
      <w:r w:rsidRPr="00E171B5">
        <w:rPr>
          <w:sz w:val="20"/>
          <w:szCs w:val="20"/>
        </w:rPr>
        <w:t>оржении</w:t>
      </w:r>
      <w:proofErr w:type="spellEnd"/>
      <w:r w:rsidRPr="00E171B5">
        <w:rPr>
          <w:sz w:val="20"/>
          <w:szCs w:val="20"/>
        </w:rPr>
        <w:t xml:space="preserve"> брачных отношений.</w:t>
      </w:r>
    </w:p>
    <w:p w:rsidR="00F7427C" w:rsidRPr="00E171B5" w:rsidRDefault="00F7427C" w:rsidP="00E171B5">
      <w:pPr>
        <w:spacing w:after="0" w:line="240" w:lineRule="auto"/>
        <w:ind w:firstLine="425"/>
        <w:jc w:val="both"/>
        <w:rPr>
          <w:sz w:val="20"/>
          <w:szCs w:val="20"/>
          <w:lang w:val="ky-KG"/>
        </w:rPr>
      </w:pPr>
    </w:p>
    <w:p w:rsidR="00CF6F36" w:rsidRPr="00E171B5" w:rsidRDefault="00CF6F36" w:rsidP="00E171B5">
      <w:pPr>
        <w:spacing w:after="0" w:line="240" w:lineRule="auto"/>
        <w:ind w:firstLine="425"/>
        <w:jc w:val="center"/>
        <w:rPr>
          <w:rFonts w:eastAsia="Times New Roman"/>
          <w:b/>
          <w:sz w:val="20"/>
          <w:szCs w:val="20"/>
        </w:rPr>
      </w:pPr>
      <w:r w:rsidRPr="00E171B5">
        <w:rPr>
          <w:rFonts w:eastAsia="Times New Roman"/>
          <w:b/>
          <w:sz w:val="20"/>
          <w:szCs w:val="20"/>
        </w:rPr>
        <w:t>ВЫВОДЫ</w:t>
      </w:r>
    </w:p>
    <w:p w:rsidR="00CF6F36" w:rsidRPr="00E171B5" w:rsidRDefault="00CF6F36" w:rsidP="00E171B5">
      <w:pPr>
        <w:spacing w:after="0" w:line="240" w:lineRule="auto"/>
        <w:ind w:firstLine="425"/>
        <w:rPr>
          <w:rFonts w:eastAsia="Times New Roman"/>
          <w:sz w:val="20"/>
          <w:szCs w:val="20"/>
        </w:rPr>
      </w:pPr>
      <w:r w:rsidRPr="00E171B5">
        <w:rPr>
          <w:rFonts w:eastAsia="Times New Roman"/>
          <w:sz w:val="20"/>
          <w:szCs w:val="20"/>
        </w:rPr>
        <w:t>На основании проведенного диссертационного исследования автором сделаны следующие основные выводы:</w:t>
      </w:r>
    </w:p>
    <w:p w:rsidR="00CF6F36" w:rsidRPr="00E171B5" w:rsidRDefault="00CF6F36" w:rsidP="00E171B5">
      <w:pPr>
        <w:pStyle w:val="a5"/>
        <w:numPr>
          <w:ilvl w:val="0"/>
          <w:numId w:val="11"/>
        </w:numPr>
        <w:spacing w:after="0" w:line="240" w:lineRule="auto"/>
        <w:ind w:left="0" w:firstLine="425"/>
        <w:jc w:val="both"/>
        <w:rPr>
          <w:rFonts w:eastAsia="Times New Roman"/>
          <w:sz w:val="20"/>
          <w:szCs w:val="20"/>
          <w:lang w:eastAsia="ru-RU"/>
        </w:rPr>
      </w:pPr>
      <w:r w:rsidRPr="00E171B5">
        <w:rPr>
          <w:rFonts w:eastAsia="Times New Roman"/>
          <w:sz w:val="20"/>
          <w:szCs w:val="20"/>
          <w:lang w:val="ky-KG" w:eastAsia="ru-RU"/>
        </w:rPr>
        <w:t>П</w:t>
      </w:r>
      <w:proofErr w:type="spellStart"/>
      <w:r w:rsidRPr="00E171B5">
        <w:rPr>
          <w:rFonts w:eastAsia="Times New Roman"/>
          <w:sz w:val="20"/>
          <w:szCs w:val="20"/>
          <w:lang w:eastAsia="ru-RU"/>
        </w:rPr>
        <w:t>равовая</w:t>
      </w:r>
      <w:proofErr w:type="spellEnd"/>
      <w:r w:rsidRPr="00E171B5">
        <w:rPr>
          <w:rFonts w:eastAsia="Times New Roman"/>
          <w:sz w:val="20"/>
          <w:szCs w:val="20"/>
          <w:lang w:eastAsia="ru-RU"/>
        </w:rPr>
        <w:t xml:space="preserve"> защита семейных прав преимущественно должны занимать особое место в системе законодательства – в целом. Иначе говоря, подлинный смысл системы законодательства </w:t>
      </w:r>
      <w:proofErr w:type="gramStart"/>
      <w:r w:rsidRPr="00E171B5">
        <w:rPr>
          <w:rFonts w:eastAsia="Times New Roman"/>
          <w:sz w:val="20"/>
          <w:szCs w:val="20"/>
          <w:lang w:eastAsia="ru-RU"/>
        </w:rPr>
        <w:t>должна</w:t>
      </w:r>
      <w:proofErr w:type="gramEnd"/>
      <w:r w:rsidRPr="00E171B5">
        <w:rPr>
          <w:rFonts w:eastAsia="Times New Roman"/>
          <w:sz w:val="20"/>
          <w:szCs w:val="20"/>
          <w:lang w:eastAsia="ru-RU"/>
        </w:rPr>
        <w:t xml:space="preserve"> заключатся именно в защите ребенка как наиболее слабого, уязвимого участника семейных правоотношений. Именно этой цели преследуют существующие международные нормы и внутреннее законодательство;</w:t>
      </w:r>
    </w:p>
    <w:p w:rsidR="00CF6F36" w:rsidRPr="00E171B5" w:rsidRDefault="00CF6F36" w:rsidP="00E171B5">
      <w:pPr>
        <w:pStyle w:val="a5"/>
        <w:numPr>
          <w:ilvl w:val="0"/>
          <w:numId w:val="11"/>
        </w:numPr>
        <w:spacing w:after="0" w:line="240" w:lineRule="auto"/>
        <w:ind w:left="0" w:firstLine="425"/>
        <w:jc w:val="both"/>
        <w:rPr>
          <w:rFonts w:eastAsia="Times New Roman"/>
          <w:sz w:val="20"/>
          <w:szCs w:val="20"/>
          <w:lang w:eastAsia="ru-RU"/>
        </w:rPr>
      </w:pPr>
      <w:r w:rsidRPr="00E171B5">
        <w:rPr>
          <w:rFonts w:eastAsia="Times New Roman"/>
          <w:sz w:val="20"/>
          <w:szCs w:val="20"/>
          <w:lang w:val="ky-KG" w:eastAsia="ru-RU"/>
        </w:rPr>
        <w:lastRenderedPageBreak/>
        <w:t>Е</w:t>
      </w:r>
      <w:proofErr w:type="spellStart"/>
      <w:r w:rsidR="0000613F" w:rsidRPr="00E171B5">
        <w:rPr>
          <w:rFonts w:eastAsia="Times New Roman"/>
          <w:sz w:val="20"/>
          <w:szCs w:val="20"/>
          <w:lang w:eastAsia="ru-RU"/>
        </w:rPr>
        <w:t>стественно</w:t>
      </w:r>
      <w:proofErr w:type="spellEnd"/>
      <w:r w:rsidRPr="00E171B5">
        <w:rPr>
          <w:rFonts w:eastAsia="Times New Roman"/>
          <w:sz w:val="20"/>
          <w:szCs w:val="20"/>
          <w:lang w:eastAsia="ru-RU"/>
        </w:rPr>
        <w:t xml:space="preserve"> для достаточной защиты семейных прав государство должно иметь выработанную комплексную основу достижения благополучия основной ячейки общества. Всемерная защита семейных прав приоритетное направление законодательства;</w:t>
      </w:r>
    </w:p>
    <w:p w:rsidR="00CF6F36" w:rsidRPr="00E171B5" w:rsidRDefault="00CF6F36" w:rsidP="00E171B5">
      <w:pPr>
        <w:pStyle w:val="a5"/>
        <w:numPr>
          <w:ilvl w:val="0"/>
          <w:numId w:val="11"/>
        </w:numPr>
        <w:spacing w:after="0" w:line="240" w:lineRule="auto"/>
        <w:ind w:left="0" w:firstLine="425"/>
        <w:jc w:val="both"/>
        <w:rPr>
          <w:rFonts w:eastAsia="Times New Roman"/>
          <w:sz w:val="20"/>
          <w:szCs w:val="20"/>
          <w:lang w:val="ky-KG" w:eastAsia="ru-RU"/>
        </w:rPr>
      </w:pPr>
      <w:r w:rsidRPr="00E171B5">
        <w:rPr>
          <w:rFonts w:eastAsia="Times New Roman"/>
          <w:sz w:val="20"/>
          <w:szCs w:val="20"/>
          <w:lang w:val="ky-KG" w:eastAsia="ru-RU"/>
        </w:rPr>
        <w:t>Необходимо дифференциировать понятия “защита” и “охрана”,  понятие “защита” прав следует связывать лишь со смыслом и содержанием понятия “защита”. В дальнейшем если посягательства нет, то конструкция права на защиту неприменима, а нужно говорить об “охране” прав, т.е. о конкретно определенных предупредительных действиях;</w:t>
      </w:r>
    </w:p>
    <w:p w:rsidR="00CF6F36" w:rsidRPr="00E171B5" w:rsidRDefault="00CF6F36" w:rsidP="00E171B5">
      <w:pPr>
        <w:pStyle w:val="a5"/>
        <w:numPr>
          <w:ilvl w:val="0"/>
          <w:numId w:val="11"/>
        </w:numPr>
        <w:spacing w:after="0" w:line="240" w:lineRule="auto"/>
        <w:ind w:left="0" w:firstLine="425"/>
        <w:jc w:val="both"/>
        <w:rPr>
          <w:rFonts w:eastAsia="Times New Roman"/>
          <w:sz w:val="20"/>
          <w:szCs w:val="20"/>
          <w:lang w:val="ky-KG" w:eastAsia="ru-RU"/>
        </w:rPr>
      </w:pPr>
      <w:r w:rsidRPr="00E171B5">
        <w:rPr>
          <w:sz w:val="20"/>
          <w:szCs w:val="20"/>
          <w:lang w:val="ky-KG"/>
        </w:rPr>
        <w:t>Право на защиту семейных прав следует понимать как и иные субъективные права самостоятельным субъективным правом, которая представляет собой наличие возможности обращения в суд или к  иным компететным органам, обеспеченную законом, с требованием о принятии предусмотренных законом мер, направленных на пресечение незаконных действий, признание или восстановление нарушенного семейного права;</w:t>
      </w:r>
    </w:p>
    <w:p w:rsidR="00CF6F36" w:rsidRPr="00E171B5" w:rsidRDefault="00CF6F36" w:rsidP="00E171B5">
      <w:pPr>
        <w:pStyle w:val="a5"/>
        <w:numPr>
          <w:ilvl w:val="0"/>
          <w:numId w:val="11"/>
        </w:numPr>
        <w:spacing w:after="0" w:line="240" w:lineRule="auto"/>
        <w:ind w:left="0" w:firstLine="425"/>
        <w:jc w:val="both"/>
        <w:rPr>
          <w:rFonts w:eastAsia="Times New Roman"/>
          <w:sz w:val="20"/>
          <w:szCs w:val="20"/>
          <w:lang w:val="ky-KG" w:eastAsia="ru-RU"/>
        </w:rPr>
      </w:pPr>
      <w:r w:rsidRPr="00E171B5">
        <w:rPr>
          <w:rFonts w:eastAsia="Times New Roman"/>
          <w:sz w:val="20"/>
          <w:szCs w:val="20"/>
          <w:lang w:val="ky-KG" w:eastAsia="ru-RU"/>
        </w:rPr>
        <w:t xml:space="preserve">Несмотря на достаточно распространенное мнение в литературе о возможности “самозащиты” семейных прав, такая возможность недопустимо. Поскольку, во-первых </w:t>
      </w:r>
      <w:r w:rsidRPr="00E171B5">
        <w:rPr>
          <w:rFonts w:eastAsia="Times New Roman"/>
          <w:sz w:val="20"/>
          <w:szCs w:val="20"/>
          <w:lang w:eastAsia="ru-RU"/>
        </w:rPr>
        <w:t xml:space="preserve">в Семейном кодексе </w:t>
      </w:r>
      <w:proofErr w:type="spellStart"/>
      <w:r w:rsidRPr="00E171B5">
        <w:rPr>
          <w:rFonts w:eastAsia="Times New Roman"/>
          <w:sz w:val="20"/>
          <w:szCs w:val="20"/>
          <w:lang w:eastAsia="ru-RU"/>
        </w:rPr>
        <w:t>отсу</w:t>
      </w:r>
      <w:proofErr w:type="spellEnd"/>
      <w:r w:rsidRPr="00E171B5">
        <w:rPr>
          <w:rFonts w:eastAsia="Times New Roman"/>
          <w:sz w:val="20"/>
          <w:szCs w:val="20"/>
          <w:lang w:val="ky-KG" w:eastAsia="ru-RU"/>
        </w:rPr>
        <w:t>т</w:t>
      </w:r>
      <w:proofErr w:type="spellStart"/>
      <w:r w:rsidRPr="00E171B5">
        <w:rPr>
          <w:rFonts w:eastAsia="Times New Roman"/>
          <w:sz w:val="20"/>
          <w:szCs w:val="20"/>
          <w:lang w:eastAsia="ru-RU"/>
        </w:rPr>
        <w:t>ствует</w:t>
      </w:r>
      <w:proofErr w:type="spellEnd"/>
      <w:r w:rsidRPr="00E171B5">
        <w:rPr>
          <w:rFonts w:eastAsia="Times New Roman"/>
          <w:sz w:val="20"/>
          <w:szCs w:val="20"/>
          <w:lang w:eastAsia="ru-RU"/>
        </w:rPr>
        <w:t xml:space="preserve"> однозначное </w:t>
      </w:r>
      <w:proofErr w:type="spellStart"/>
      <w:r w:rsidRPr="00E171B5">
        <w:rPr>
          <w:rFonts w:eastAsia="Times New Roman"/>
          <w:sz w:val="20"/>
          <w:szCs w:val="20"/>
          <w:lang w:eastAsia="ru-RU"/>
        </w:rPr>
        <w:t>устан</w:t>
      </w:r>
      <w:proofErr w:type="spellEnd"/>
      <w:r w:rsidRPr="00E171B5">
        <w:rPr>
          <w:rFonts w:eastAsia="Times New Roman"/>
          <w:sz w:val="20"/>
          <w:szCs w:val="20"/>
          <w:lang w:val="ky-KG" w:eastAsia="ru-RU"/>
        </w:rPr>
        <w:t>о</w:t>
      </w:r>
      <w:proofErr w:type="spellStart"/>
      <w:r w:rsidRPr="00E171B5">
        <w:rPr>
          <w:rFonts w:eastAsia="Times New Roman"/>
          <w:sz w:val="20"/>
          <w:szCs w:val="20"/>
          <w:lang w:eastAsia="ru-RU"/>
        </w:rPr>
        <w:t>вление</w:t>
      </w:r>
      <w:proofErr w:type="spellEnd"/>
      <w:r w:rsidRPr="00E171B5">
        <w:rPr>
          <w:rFonts w:eastAsia="Times New Roman"/>
          <w:sz w:val="20"/>
          <w:szCs w:val="20"/>
          <w:lang w:eastAsia="ru-RU"/>
        </w:rPr>
        <w:t xml:space="preserve"> по поводу «самозащиты», в связи с чем нужно сказать, что в семейном </w:t>
      </w:r>
      <w:proofErr w:type="spellStart"/>
      <w:r w:rsidRPr="00E171B5">
        <w:rPr>
          <w:rFonts w:eastAsia="Times New Roman"/>
          <w:sz w:val="20"/>
          <w:szCs w:val="20"/>
          <w:lang w:eastAsia="ru-RU"/>
        </w:rPr>
        <w:t>законод</w:t>
      </w:r>
      <w:proofErr w:type="spellEnd"/>
      <w:r w:rsidRPr="00E171B5">
        <w:rPr>
          <w:rFonts w:eastAsia="Times New Roman"/>
          <w:sz w:val="20"/>
          <w:szCs w:val="20"/>
          <w:lang w:val="ky-KG" w:eastAsia="ru-RU"/>
        </w:rPr>
        <w:t>ательстве</w:t>
      </w:r>
      <w:r w:rsidRPr="00E171B5">
        <w:rPr>
          <w:rFonts w:eastAsia="Times New Roman"/>
          <w:sz w:val="20"/>
          <w:szCs w:val="20"/>
          <w:lang w:eastAsia="ru-RU"/>
        </w:rPr>
        <w:t xml:space="preserve"> нету такого способа защиты прав как «самозащита». С другой стороны</w:t>
      </w:r>
      <w:r w:rsidRPr="00E171B5">
        <w:rPr>
          <w:rFonts w:eastAsia="Times New Roman"/>
          <w:sz w:val="20"/>
          <w:szCs w:val="20"/>
          <w:lang w:val="ky-KG" w:eastAsia="ru-RU"/>
        </w:rPr>
        <w:t xml:space="preserve"> – особые взаимоотношения между членами семьи не позволяют применение “самозащиты” семейных прав;</w:t>
      </w:r>
    </w:p>
    <w:p w:rsidR="00CF6F36" w:rsidRPr="00E171B5" w:rsidRDefault="00CF6F36" w:rsidP="00E171B5">
      <w:pPr>
        <w:pStyle w:val="a5"/>
        <w:numPr>
          <w:ilvl w:val="0"/>
          <w:numId w:val="11"/>
        </w:numPr>
        <w:spacing w:after="0" w:line="240" w:lineRule="auto"/>
        <w:ind w:left="0" w:firstLine="425"/>
        <w:jc w:val="both"/>
        <w:rPr>
          <w:rFonts w:eastAsia="Times New Roman"/>
          <w:sz w:val="20"/>
          <w:szCs w:val="20"/>
          <w:lang w:val="ky-KG" w:eastAsia="ru-RU"/>
        </w:rPr>
      </w:pPr>
      <w:r w:rsidRPr="00E171B5">
        <w:rPr>
          <w:sz w:val="20"/>
          <w:szCs w:val="20"/>
        </w:rPr>
        <w:t>Государственные органы, территориальные подразделения уполномоченного государственного органа по защите детей</w:t>
      </w:r>
      <w:r w:rsidRPr="00E171B5">
        <w:rPr>
          <w:rFonts w:eastAsia="Times New Roman"/>
          <w:sz w:val="20"/>
          <w:szCs w:val="20"/>
          <w:lang w:val="ky-KG" w:eastAsia="ru-RU"/>
        </w:rPr>
        <w:t xml:space="preserve"> осуществляют защиту семейных прав в административном порядке, они имеют выраженную направленность своей деятельности, поскольку защищают интересы и семейные права несовершеннолетних детей;</w:t>
      </w:r>
    </w:p>
    <w:p w:rsidR="00CF6F36" w:rsidRPr="00E171B5" w:rsidRDefault="00CF6F36" w:rsidP="00E171B5">
      <w:pPr>
        <w:pStyle w:val="tkZagolovok5"/>
        <w:numPr>
          <w:ilvl w:val="0"/>
          <w:numId w:val="11"/>
        </w:numPr>
        <w:spacing w:before="0" w:after="0" w:line="240" w:lineRule="auto"/>
        <w:ind w:left="0" w:firstLine="425"/>
        <w:jc w:val="both"/>
        <w:rPr>
          <w:rFonts w:ascii="Times New Roman" w:hAnsi="Times New Roman" w:cs="Times New Roman"/>
          <w:b w:val="0"/>
          <w:lang w:val="ky-KG"/>
        </w:rPr>
      </w:pPr>
      <w:r w:rsidRPr="00E171B5">
        <w:rPr>
          <w:rFonts w:ascii="Times New Roman" w:hAnsi="Times New Roman" w:cs="Times New Roman"/>
          <w:b w:val="0"/>
          <w:lang w:val="ky-KG"/>
        </w:rPr>
        <w:t>Защита семейных прав осуществляются государственными органами, в том числе в лице уполномоченного государственного органа по защите детей, судом, прокурором, омбудсменом. В их числе есть и суды аксакалов, который обладает компетенциями по рассмотрению семейных споров.  Однако, семейное законодательство не включает данный суд в качестве субъекта защиты семейных прав. Так как, он не является государственным органом, а выступает как общественный совет. В связи с чем следует внести соответствующие корректировки в Семейный кодекс, в п.1 ст. 9 Семейного кодекса после слово “</w:t>
      </w:r>
      <w:r w:rsidRPr="00E171B5">
        <w:rPr>
          <w:rFonts w:ascii="Times New Roman" w:hAnsi="Times New Roman" w:cs="Times New Roman"/>
          <w:b w:val="0"/>
        </w:rPr>
        <w:t>судопроизводства</w:t>
      </w:r>
      <w:r w:rsidRPr="00E171B5">
        <w:rPr>
          <w:rFonts w:ascii="Times New Roman" w:hAnsi="Times New Roman" w:cs="Times New Roman"/>
          <w:b w:val="0"/>
          <w:lang w:val="ky-KG"/>
        </w:rPr>
        <w:t>” дополнить словосочетанием следующего содержания – “а также судом аксакалов”;</w:t>
      </w:r>
    </w:p>
    <w:p w:rsidR="00CF6F36" w:rsidRPr="00E171B5" w:rsidRDefault="00CF6F36" w:rsidP="00E171B5">
      <w:pPr>
        <w:pStyle w:val="tkZagolovok5"/>
        <w:numPr>
          <w:ilvl w:val="0"/>
          <w:numId w:val="11"/>
        </w:numPr>
        <w:spacing w:before="0" w:after="0" w:line="240" w:lineRule="auto"/>
        <w:ind w:left="0" w:firstLine="425"/>
        <w:jc w:val="both"/>
        <w:rPr>
          <w:rFonts w:ascii="Times New Roman" w:hAnsi="Times New Roman" w:cs="Times New Roman"/>
          <w:b w:val="0"/>
          <w:lang w:val="ky-KG"/>
        </w:rPr>
      </w:pPr>
      <w:r w:rsidRPr="00E171B5">
        <w:rPr>
          <w:rFonts w:ascii="Times New Roman" w:hAnsi="Times New Roman" w:cs="Times New Roman"/>
          <w:b w:val="0"/>
          <w:lang w:val="ky-KG"/>
        </w:rPr>
        <w:lastRenderedPageBreak/>
        <w:t>Помимо формы защиты семейного права существует и понятие  “способы” защиты. Способом защиты семейного права следует понимать предусмотренную законом меру воздействия компететного органа, направленную на восстановление нарушенного права, пресечение действий по его нарушению или на признание оспариваемого права посредством применения к правонарушителю установленных законом неблагоприятных для него последствий;</w:t>
      </w:r>
    </w:p>
    <w:p w:rsidR="00CF6F36" w:rsidRPr="00E171B5" w:rsidRDefault="00CF6F36" w:rsidP="00E171B5">
      <w:pPr>
        <w:pStyle w:val="tkNazvanie"/>
        <w:numPr>
          <w:ilvl w:val="0"/>
          <w:numId w:val="11"/>
        </w:numPr>
        <w:spacing w:before="0" w:after="0" w:line="240" w:lineRule="auto"/>
        <w:ind w:left="0" w:right="0" w:firstLine="425"/>
        <w:jc w:val="both"/>
        <w:rPr>
          <w:rFonts w:ascii="Times New Roman" w:hAnsi="Times New Roman" w:cs="Times New Roman"/>
          <w:b w:val="0"/>
          <w:sz w:val="20"/>
          <w:szCs w:val="20"/>
        </w:rPr>
      </w:pPr>
      <w:r w:rsidRPr="00E171B5">
        <w:rPr>
          <w:rFonts w:ascii="Times New Roman" w:eastAsia="Times New Roman" w:hAnsi="Times New Roman" w:cs="Times New Roman"/>
          <w:b w:val="0"/>
          <w:sz w:val="20"/>
          <w:szCs w:val="20"/>
        </w:rPr>
        <w:t>Жилые помещения, приватизированные в период действия Закона Кыргызской Республики</w:t>
      </w:r>
      <w:r w:rsidRPr="00E171B5">
        <w:rPr>
          <w:rFonts w:ascii="Times New Roman" w:hAnsi="Times New Roman" w:cs="Times New Roman"/>
          <w:b w:val="0"/>
          <w:sz w:val="20"/>
          <w:szCs w:val="20"/>
        </w:rPr>
        <w:t xml:space="preserve"> действия Закона «О приватизации жилищного фонда в Кыргызской Республике» должны являться общей собственностью детей и родителей. Так как, нормы вышеотмеченного Закона однозначно определены Пленумом Верховного суда Кыргызской Республики как их общая собственность</w:t>
      </w:r>
      <w:r w:rsidRPr="00E171B5">
        <w:rPr>
          <w:rFonts w:ascii="Times New Roman" w:hAnsi="Times New Roman" w:cs="Times New Roman"/>
          <w:b w:val="0"/>
          <w:sz w:val="20"/>
          <w:szCs w:val="20"/>
          <w:lang w:val="ky-KG"/>
        </w:rPr>
        <w:t>. При этом о</w:t>
      </w:r>
      <w:proofErr w:type="spellStart"/>
      <w:r w:rsidRPr="00E171B5">
        <w:rPr>
          <w:rFonts w:ascii="Times New Roman" w:hAnsi="Times New Roman" w:cs="Times New Roman"/>
          <w:b w:val="0"/>
          <w:sz w:val="20"/>
          <w:szCs w:val="20"/>
        </w:rPr>
        <w:t>бщая</w:t>
      </w:r>
      <w:proofErr w:type="spellEnd"/>
      <w:r w:rsidRPr="00E171B5">
        <w:rPr>
          <w:rFonts w:ascii="Times New Roman" w:hAnsi="Times New Roman" w:cs="Times New Roman"/>
          <w:b w:val="0"/>
          <w:sz w:val="20"/>
          <w:szCs w:val="20"/>
        </w:rPr>
        <w:t xml:space="preserve"> собственность детей и родителей должна по правовому статусу являться общей совместной собственностью. Поскольку, </w:t>
      </w:r>
      <w:proofErr w:type="gramStart"/>
      <w:r w:rsidRPr="00E171B5">
        <w:rPr>
          <w:rFonts w:ascii="Times New Roman" w:hAnsi="Times New Roman" w:cs="Times New Roman"/>
          <w:b w:val="0"/>
          <w:sz w:val="20"/>
          <w:szCs w:val="20"/>
        </w:rPr>
        <w:t>нету</w:t>
      </w:r>
      <w:proofErr w:type="gramEnd"/>
      <w:r w:rsidRPr="00E171B5">
        <w:rPr>
          <w:rFonts w:ascii="Times New Roman" w:hAnsi="Times New Roman" w:cs="Times New Roman"/>
          <w:b w:val="0"/>
          <w:sz w:val="20"/>
          <w:szCs w:val="20"/>
        </w:rPr>
        <w:t xml:space="preserve"> смысла придумывать для них особую категорию и нет необходимости их разделять на отдельные доли как в долевой собственности;</w:t>
      </w:r>
    </w:p>
    <w:p w:rsidR="00CF6F36" w:rsidRPr="00E171B5" w:rsidRDefault="00CF6F36" w:rsidP="00E171B5">
      <w:pPr>
        <w:pStyle w:val="tkTekst"/>
        <w:numPr>
          <w:ilvl w:val="0"/>
          <w:numId w:val="11"/>
        </w:numPr>
        <w:spacing w:after="0" w:line="240" w:lineRule="auto"/>
        <w:ind w:left="0" w:firstLine="425"/>
        <w:rPr>
          <w:rFonts w:ascii="Times New Roman" w:hAnsi="Times New Roman" w:cs="Times New Roman"/>
          <w:lang w:val="ky-KG"/>
        </w:rPr>
      </w:pPr>
      <w:r w:rsidRPr="00E171B5">
        <w:rPr>
          <w:rFonts w:ascii="Times New Roman" w:hAnsi="Times New Roman" w:cs="Times New Roman"/>
          <w:lang w:val="ky-KG"/>
        </w:rPr>
        <w:t xml:space="preserve">Право детей на семейное окружение достаточно полно отражены в законодательстве. Более мягкие основания лишения родительских прав не служат основанием увеличения количества детей оставшихся без попечения родителей. Предусмотренные в законодательстве основания лишения родительских прав  соответствуют предусмотренным в законодательстве  стран СНГ (в Семейном кодексе России (ст. 69), и в </w:t>
      </w:r>
      <w:r w:rsidRPr="00E171B5">
        <w:rPr>
          <w:rFonts w:ascii="Times New Roman" w:hAnsi="Times New Roman" w:cs="Times New Roman"/>
        </w:rPr>
        <w:t xml:space="preserve">Законе Республики Казахстан «О браке и семье» (ст. </w:t>
      </w:r>
      <w:proofErr w:type="gramStart"/>
      <w:r w:rsidRPr="00E171B5">
        <w:rPr>
          <w:rFonts w:ascii="Times New Roman" w:hAnsi="Times New Roman" w:cs="Times New Roman"/>
        </w:rPr>
        <w:t>67), и в Кодексе Республики Беларусь «О браке и семье» (ст. 80)</w:t>
      </w:r>
      <w:r w:rsidRPr="00E171B5">
        <w:rPr>
          <w:rFonts w:ascii="Times New Roman" w:hAnsi="Times New Roman" w:cs="Times New Roman"/>
          <w:lang w:val="ky-KG"/>
        </w:rPr>
        <w:t>).</w:t>
      </w:r>
      <w:proofErr w:type="gramEnd"/>
      <w:r w:rsidRPr="00E171B5">
        <w:rPr>
          <w:rFonts w:ascii="Times New Roman" w:hAnsi="Times New Roman" w:cs="Times New Roman"/>
          <w:lang w:val="ky-KG"/>
        </w:rPr>
        <w:t xml:space="preserve"> Уменьшение числа детей оставшихся без попечения родителей, соответственно и полная защита права ребенка на семейное окружение зависит от государственных мер по поддержке семей (пособия, распространения приемных семей и др.);</w:t>
      </w:r>
    </w:p>
    <w:p w:rsidR="00CF6F36" w:rsidRPr="00E171B5" w:rsidRDefault="00CF6F36" w:rsidP="00E171B5">
      <w:pPr>
        <w:pStyle w:val="tkTekst"/>
        <w:numPr>
          <w:ilvl w:val="0"/>
          <w:numId w:val="11"/>
        </w:numPr>
        <w:spacing w:after="0" w:line="240" w:lineRule="auto"/>
        <w:ind w:left="0" w:firstLine="425"/>
        <w:rPr>
          <w:rFonts w:ascii="Times New Roman" w:hAnsi="Times New Roman" w:cs="Times New Roman"/>
        </w:rPr>
      </w:pPr>
      <w:r w:rsidRPr="00E171B5">
        <w:rPr>
          <w:rFonts w:ascii="Times New Roman" w:hAnsi="Times New Roman" w:cs="Times New Roman"/>
        </w:rPr>
        <w:t xml:space="preserve">Право на выражение собственного мнения ребенком является одним из существенных прав детей, которая выражается в необходимости высказывание собственного мнения по различным вопросам. Реализация данного права ни гарантировано во всех случаях. Так как невозможно определить степень допустимости высказывания в семье, и соответственно государственные органы не могут проконтролировать </w:t>
      </w:r>
      <w:proofErr w:type="spellStart"/>
      <w:r w:rsidRPr="00E171B5">
        <w:rPr>
          <w:rFonts w:ascii="Times New Roman" w:hAnsi="Times New Roman" w:cs="Times New Roman"/>
        </w:rPr>
        <w:t>реализованность</w:t>
      </w:r>
      <w:proofErr w:type="spellEnd"/>
      <w:r w:rsidRPr="00E171B5">
        <w:rPr>
          <w:rFonts w:ascii="Times New Roman" w:hAnsi="Times New Roman" w:cs="Times New Roman"/>
        </w:rPr>
        <w:t xml:space="preserve"> этих </w:t>
      </w:r>
      <w:r w:rsidR="0000613F" w:rsidRPr="00E171B5">
        <w:rPr>
          <w:rFonts w:ascii="Times New Roman" w:hAnsi="Times New Roman" w:cs="Times New Roman"/>
        </w:rPr>
        <w:t>прав ребенка. Соответственно не</w:t>
      </w:r>
      <w:r w:rsidRPr="00E171B5">
        <w:rPr>
          <w:rFonts w:ascii="Times New Roman" w:hAnsi="Times New Roman" w:cs="Times New Roman"/>
        </w:rPr>
        <w:t>возможно предусматривать семейно-правовые формы защиты этих прав. Семейно-правовая защита действует только в отношении нормы законодательства о необходимости совершения действий, затрагивающие правомочия ребенка  (при усыновлении, при изменени</w:t>
      </w:r>
      <w:r w:rsidR="0000613F" w:rsidRPr="00E171B5">
        <w:rPr>
          <w:rFonts w:ascii="Times New Roman" w:hAnsi="Times New Roman" w:cs="Times New Roman"/>
        </w:rPr>
        <w:t>и</w:t>
      </w:r>
      <w:r w:rsidRPr="00E171B5">
        <w:rPr>
          <w:rFonts w:ascii="Times New Roman" w:hAnsi="Times New Roman" w:cs="Times New Roman"/>
        </w:rPr>
        <w:t xml:space="preserve"> имени, фамилии и др.) только с согласия ребенка достигшего 10 лет. Так как, здесь прямо </w:t>
      </w:r>
      <w:r w:rsidRPr="00E171B5">
        <w:rPr>
          <w:rFonts w:ascii="Times New Roman" w:hAnsi="Times New Roman" w:cs="Times New Roman"/>
        </w:rPr>
        <w:lastRenderedPageBreak/>
        <w:t>предусматривается получение согласия самого ребенка при достижении 10 лет;</w:t>
      </w:r>
    </w:p>
    <w:p w:rsidR="00CF6F36" w:rsidRPr="00E171B5" w:rsidRDefault="00CF6F36" w:rsidP="00E171B5">
      <w:pPr>
        <w:pStyle w:val="a5"/>
        <w:numPr>
          <w:ilvl w:val="0"/>
          <w:numId w:val="11"/>
        </w:numPr>
        <w:spacing w:after="0" w:line="240" w:lineRule="auto"/>
        <w:ind w:left="0" w:firstLine="425"/>
        <w:jc w:val="both"/>
        <w:rPr>
          <w:spacing w:val="-4"/>
          <w:sz w:val="20"/>
          <w:szCs w:val="20"/>
        </w:rPr>
      </w:pPr>
      <w:r w:rsidRPr="00E171B5">
        <w:rPr>
          <w:rFonts w:eastAsia="Times New Roman"/>
          <w:sz w:val="20"/>
          <w:szCs w:val="20"/>
          <w:lang w:eastAsia="ru-RU"/>
        </w:rPr>
        <w:t>Реализация и защита родительских прав «заполнена» двухсторонней правовой защитой. С одной стороны применяются меры по ограничению и лишению родительских права (в качестве законодательных защитных мер прав несовершеннолетних детей), с другой – собственно сами способы защиты родит</w:t>
      </w:r>
      <w:r w:rsidRPr="00E171B5">
        <w:rPr>
          <w:rFonts w:eastAsia="Times New Roman"/>
          <w:sz w:val="20"/>
          <w:szCs w:val="20"/>
          <w:lang w:val="ky-KG" w:eastAsia="ru-RU"/>
        </w:rPr>
        <w:t>е</w:t>
      </w:r>
      <w:r w:rsidRPr="00E171B5">
        <w:rPr>
          <w:rFonts w:eastAsia="Times New Roman"/>
          <w:sz w:val="20"/>
          <w:szCs w:val="20"/>
          <w:lang w:eastAsia="ru-RU"/>
        </w:rPr>
        <w:t>л</w:t>
      </w:r>
      <w:r w:rsidRPr="00E171B5">
        <w:rPr>
          <w:rFonts w:eastAsia="Times New Roman"/>
          <w:sz w:val="20"/>
          <w:szCs w:val="20"/>
          <w:lang w:val="ky-KG" w:eastAsia="ru-RU"/>
        </w:rPr>
        <w:t>ь</w:t>
      </w:r>
      <w:proofErr w:type="spellStart"/>
      <w:r w:rsidRPr="00E171B5">
        <w:rPr>
          <w:rFonts w:eastAsia="Times New Roman"/>
          <w:sz w:val="20"/>
          <w:szCs w:val="20"/>
          <w:lang w:eastAsia="ru-RU"/>
        </w:rPr>
        <w:t>ских</w:t>
      </w:r>
      <w:proofErr w:type="spellEnd"/>
      <w:r w:rsidRPr="00E171B5">
        <w:rPr>
          <w:rFonts w:eastAsia="Times New Roman"/>
          <w:sz w:val="20"/>
          <w:szCs w:val="20"/>
          <w:lang w:eastAsia="ru-RU"/>
        </w:rPr>
        <w:t xml:space="preserve"> прав;</w:t>
      </w:r>
    </w:p>
    <w:p w:rsidR="00CF6F36" w:rsidRPr="00E171B5" w:rsidRDefault="00CF6F36" w:rsidP="00E171B5">
      <w:pPr>
        <w:pStyle w:val="a5"/>
        <w:numPr>
          <w:ilvl w:val="0"/>
          <w:numId w:val="11"/>
        </w:numPr>
        <w:spacing w:after="0" w:line="240" w:lineRule="auto"/>
        <w:ind w:left="0" w:firstLine="425"/>
        <w:jc w:val="both"/>
        <w:rPr>
          <w:spacing w:val="-4"/>
          <w:sz w:val="20"/>
          <w:szCs w:val="20"/>
        </w:rPr>
      </w:pPr>
      <w:proofErr w:type="gramStart"/>
      <w:r w:rsidRPr="00E171B5">
        <w:rPr>
          <w:sz w:val="20"/>
          <w:szCs w:val="20"/>
        </w:rPr>
        <w:t>Допустимость заключения соглашения между родит</w:t>
      </w:r>
      <w:r w:rsidRPr="00E171B5">
        <w:rPr>
          <w:sz w:val="20"/>
          <w:szCs w:val="20"/>
          <w:lang w:val="ky-KG"/>
        </w:rPr>
        <w:t xml:space="preserve">елями </w:t>
      </w:r>
      <w:r w:rsidRPr="00E171B5">
        <w:rPr>
          <w:sz w:val="20"/>
          <w:szCs w:val="20"/>
        </w:rPr>
        <w:t>в письменной форме о порядке осуществления родительских прав родителем, проживающим отдельно от ребенка направлен на об</w:t>
      </w:r>
      <w:r w:rsidRPr="00E171B5">
        <w:rPr>
          <w:sz w:val="20"/>
          <w:szCs w:val="20"/>
          <w:lang w:val="ky-KG"/>
        </w:rPr>
        <w:t>е</w:t>
      </w:r>
      <w:proofErr w:type="spellStart"/>
      <w:r w:rsidRPr="00E171B5">
        <w:rPr>
          <w:sz w:val="20"/>
          <w:szCs w:val="20"/>
        </w:rPr>
        <w:t>спеч</w:t>
      </w:r>
      <w:proofErr w:type="spellEnd"/>
      <w:r w:rsidRPr="00E171B5">
        <w:rPr>
          <w:sz w:val="20"/>
          <w:szCs w:val="20"/>
          <w:lang w:val="ky-KG"/>
        </w:rPr>
        <w:t>е</w:t>
      </w:r>
      <w:proofErr w:type="spellStart"/>
      <w:r w:rsidRPr="00E171B5">
        <w:rPr>
          <w:sz w:val="20"/>
          <w:szCs w:val="20"/>
        </w:rPr>
        <w:t>ния</w:t>
      </w:r>
      <w:proofErr w:type="spellEnd"/>
      <w:r w:rsidRPr="00E171B5">
        <w:rPr>
          <w:sz w:val="20"/>
          <w:szCs w:val="20"/>
        </w:rPr>
        <w:t xml:space="preserve"> прав </w:t>
      </w:r>
      <w:proofErr w:type="spellStart"/>
      <w:r w:rsidRPr="00E171B5">
        <w:rPr>
          <w:sz w:val="20"/>
          <w:szCs w:val="20"/>
        </w:rPr>
        <w:t>несов</w:t>
      </w:r>
      <w:proofErr w:type="spellEnd"/>
      <w:r w:rsidRPr="00E171B5">
        <w:rPr>
          <w:sz w:val="20"/>
          <w:szCs w:val="20"/>
          <w:lang w:val="ky-KG"/>
        </w:rPr>
        <w:t>ер</w:t>
      </w:r>
      <w:proofErr w:type="spellStart"/>
      <w:r w:rsidRPr="00E171B5">
        <w:rPr>
          <w:sz w:val="20"/>
          <w:szCs w:val="20"/>
        </w:rPr>
        <w:t>шеннолетних</w:t>
      </w:r>
      <w:proofErr w:type="spellEnd"/>
      <w:r w:rsidRPr="00E171B5">
        <w:rPr>
          <w:sz w:val="20"/>
          <w:szCs w:val="20"/>
        </w:rPr>
        <w:t xml:space="preserve"> детей, в то же время оно </w:t>
      </w:r>
      <w:proofErr w:type="spellStart"/>
      <w:r w:rsidRPr="00E171B5">
        <w:rPr>
          <w:sz w:val="20"/>
          <w:szCs w:val="20"/>
        </w:rPr>
        <w:t>защ</w:t>
      </w:r>
      <w:proofErr w:type="spellEnd"/>
      <w:r w:rsidRPr="00E171B5">
        <w:rPr>
          <w:sz w:val="20"/>
          <w:szCs w:val="20"/>
          <w:lang w:val="ky-KG"/>
        </w:rPr>
        <w:t>и</w:t>
      </w:r>
      <w:proofErr w:type="spellStart"/>
      <w:r w:rsidRPr="00E171B5">
        <w:rPr>
          <w:sz w:val="20"/>
          <w:szCs w:val="20"/>
        </w:rPr>
        <w:t>щает</w:t>
      </w:r>
      <w:proofErr w:type="spellEnd"/>
      <w:r w:rsidRPr="00E171B5">
        <w:rPr>
          <w:sz w:val="20"/>
          <w:szCs w:val="20"/>
        </w:rPr>
        <w:t xml:space="preserve"> права одного из  родителей, что обусловлено тем, что о</w:t>
      </w:r>
      <w:r w:rsidRPr="00E171B5">
        <w:rPr>
          <w:rFonts w:eastAsia="Times New Roman"/>
          <w:sz w:val="20"/>
          <w:szCs w:val="20"/>
          <w:lang w:eastAsia="ru-RU"/>
        </w:rPr>
        <w:t>пределение места жительства ребенка с одним из родителей создает, как уже отмечалось, объективные препятствия в осуществлении родителем, проживающим отдельно от ребенка, своих</w:t>
      </w:r>
      <w:proofErr w:type="gramEnd"/>
      <w:r w:rsidRPr="00E171B5">
        <w:rPr>
          <w:rFonts w:eastAsia="Times New Roman"/>
          <w:sz w:val="20"/>
          <w:szCs w:val="20"/>
          <w:lang w:eastAsia="ru-RU"/>
        </w:rPr>
        <w:t xml:space="preserve"> родительских прав;</w:t>
      </w:r>
    </w:p>
    <w:p w:rsidR="00CF6F36" w:rsidRPr="00E171B5" w:rsidRDefault="00CF6F36" w:rsidP="00E171B5">
      <w:pPr>
        <w:pStyle w:val="a5"/>
        <w:numPr>
          <w:ilvl w:val="0"/>
          <w:numId w:val="11"/>
        </w:numPr>
        <w:shd w:val="clear" w:color="auto" w:fill="FFFFFF"/>
        <w:spacing w:after="0" w:line="240" w:lineRule="auto"/>
        <w:ind w:left="0" w:firstLine="425"/>
        <w:jc w:val="both"/>
        <w:rPr>
          <w:rFonts w:eastAsia="Times New Roman"/>
          <w:sz w:val="20"/>
          <w:szCs w:val="20"/>
          <w:lang w:eastAsia="ru-RU"/>
        </w:rPr>
      </w:pPr>
      <w:r w:rsidRPr="00E171B5">
        <w:rPr>
          <w:rFonts w:eastAsia="Times New Roman"/>
          <w:sz w:val="20"/>
          <w:szCs w:val="20"/>
          <w:lang w:eastAsia="ru-RU"/>
        </w:rPr>
        <w:t>В связи, с чем интересы ребенка не всегда выступают единственной мерой для реализации его же прав, родители имеют преобладающее право по принятию верного решения.</w:t>
      </w:r>
    </w:p>
    <w:p w:rsidR="00CF6F36" w:rsidRPr="00E171B5" w:rsidRDefault="00CF6F36" w:rsidP="00E171B5">
      <w:pPr>
        <w:pStyle w:val="a5"/>
        <w:shd w:val="clear" w:color="auto" w:fill="FFFFFF"/>
        <w:spacing w:after="0" w:line="240" w:lineRule="auto"/>
        <w:ind w:left="0" w:firstLine="425"/>
        <w:jc w:val="both"/>
        <w:rPr>
          <w:rFonts w:eastAsia="Times New Roman"/>
          <w:sz w:val="20"/>
          <w:szCs w:val="20"/>
          <w:lang w:eastAsia="ru-RU"/>
        </w:rPr>
      </w:pPr>
      <w:r w:rsidRPr="00E171B5">
        <w:rPr>
          <w:rFonts w:eastAsia="Times New Roman"/>
          <w:sz w:val="20"/>
          <w:szCs w:val="20"/>
          <w:lang w:eastAsia="ru-RU"/>
        </w:rPr>
        <w:t>В работе содержатся и иные выводы.</w:t>
      </w:r>
    </w:p>
    <w:p w:rsidR="00960B6A" w:rsidRPr="00E171B5" w:rsidRDefault="00960B6A" w:rsidP="00E171B5">
      <w:pPr>
        <w:spacing w:after="0" w:line="240" w:lineRule="auto"/>
        <w:ind w:firstLine="425"/>
        <w:jc w:val="both"/>
        <w:rPr>
          <w:rFonts w:eastAsia="Times New Roman"/>
          <w:b/>
          <w:bCs/>
          <w:sz w:val="20"/>
          <w:szCs w:val="20"/>
        </w:rPr>
      </w:pPr>
    </w:p>
    <w:p w:rsidR="00CF6F36" w:rsidRPr="00E171B5" w:rsidRDefault="00CF6F36" w:rsidP="00E171B5">
      <w:pPr>
        <w:spacing w:after="0" w:line="240" w:lineRule="auto"/>
        <w:ind w:firstLine="425"/>
        <w:jc w:val="both"/>
        <w:rPr>
          <w:rFonts w:eastAsia="Times New Roman"/>
          <w:b/>
          <w:bCs/>
          <w:sz w:val="20"/>
          <w:szCs w:val="20"/>
        </w:rPr>
      </w:pPr>
      <w:r w:rsidRPr="00E171B5">
        <w:rPr>
          <w:rFonts w:eastAsia="Times New Roman"/>
          <w:b/>
          <w:bCs/>
          <w:sz w:val="20"/>
          <w:szCs w:val="20"/>
        </w:rPr>
        <w:t>Основные положения диссертационного исследования опубликованы в следующих статьях автора:</w:t>
      </w:r>
    </w:p>
    <w:p w:rsidR="00C72BDC" w:rsidRPr="00E171B5" w:rsidRDefault="00C72BDC" w:rsidP="00E171B5">
      <w:pPr>
        <w:pStyle w:val="a5"/>
        <w:numPr>
          <w:ilvl w:val="0"/>
          <w:numId w:val="21"/>
        </w:numPr>
        <w:spacing w:after="0" w:line="240" w:lineRule="auto"/>
        <w:ind w:left="0" w:firstLine="425"/>
        <w:jc w:val="both"/>
        <w:rPr>
          <w:rFonts w:eastAsia="Times New Roman"/>
          <w:bCs/>
          <w:sz w:val="20"/>
          <w:szCs w:val="20"/>
          <w:lang w:eastAsia="ru-RU"/>
        </w:rPr>
      </w:pPr>
      <w:r w:rsidRPr="00E171B5">
        <w:rPr>
          <w:rFonts w:eastAsia="Calibri"/>
          <w:sz w:val="20"/>
          <w:szCs w:val="20"/>
          <w:lang w:val="ky-KG"/>
        </w:rPr>
        <w:t xml:space="preserve">Алтыбаева, А.Т. Общая характеристика лишения родительских прав в защите прав несовершеннолетних детей </w:t>
      </w:r>
      <w:r w:rsidRPr="00E171B5">
        <w:rPr>
          <w:rFonts w:eastAsia="Times New Roman"/>
          <w:sz w:val="20"/>
          <w:szCs w:val="20"/>
        </w:rPr>
        <w:t xml:space="preserve">[Текст] / А.Т. </w:t>
      </w:r>
      <w:proofErr w:type="spellStart"/>
      <w:r w:rsidRPr="00E171B5">
        <w:rPr>
          <w:rFonts w:eastAsia="Times New Roman"/>
          <w:sz w:val="20"/>
          <w:szCs w:val="20"/>
        </w:rPr>
        <w:t>Алтыбаева</w:t>
      </w:r>
      <w:proofErr w:type="spellEnd"/>
      <w:r w:rsidRPr="00E171B5">
        <w:rPr>
          <w:rFonts w:eastAsia="Times New Roman"/>
          <w:sz w:val="20"/>
          <w:szCs w:val="20"/>
        </w:rPr>
        <w:t xml:space="preserve"> </w:t>
      </w:r>
      <w:r w:rsidRPr="00E171B5">
        <w:rPr>
          <w:rFonts w:eastAsia="Calibri"/>
          <w:sz w:val="20"/>
          <w:szCs w:val="20"/>
          <w:lang w:val="ky-KG"/>
        </w:rPr>
        <w:t xml:space="preserve"> </w:t>
      </w:r>
      <w:r w:rsidRPr="00E171B5">
        <w:rPr>
          <w:rFonts w:eastAsia="Times New Roman"/>
          <w:bCs/>
          <w:sz w:val="20"/>
          <w:szCs w:val="20"/>
          <w:lang w:eastAsia="ru-RU"/>
        </w:rPr>
        <w:t>//</w:t>
      </w:r>
      <w:r w:rsidRPr="00E171B5">
        <w:rPr>
          <w:rFonts w:eastAsia="Times New Roman"/>
          <w:sz w:val="20"/>
          <w:szCs w:val="20"/>
          <w:lang w:eastAsia="ru-RU"/>
        </w:rPr>
        <w:t xml:space="preserve"> Вестник Академии МВД КР им. генерал-майора милиции Алиева Э.А. </w:t>
      </w:r>
      <w:r w:rsidR="0000613F" w:rsidRPr="00E171B5">
        <w:rPr>
          <w:rFonts w:eastAsia="Times New Roman"/>
          <w:sz w:val="20"/>
          <w:szCs w:val="20"/>
          <w:lang w:eastAsia="ru-RU"/>
        </w:rPr>
        <w:t>−</w:t>
      </w:r>
      <w:r w:rsidRPr="00E171B5">
        <w:rPr>
          <w:rFonts w:eastAsia="Times New Roman"/>
          <w:sz w:val="20"/>
          <w:szCs w:val="20"/>
          <w:lang w:eastAsia="ru-RU"/>
        </w:rPr>
        <w:t xml:space="preserve"> 2013.</w:t>
      </w:r>
      <w:r w:rsidR="0000613F" w:rsidRPr="00E171B5">
        <w:rPr>
          <w:rFonts w:eastAsia="Times New Roman"/>
          <w:sz w:val="20"/>
          <w:szCs w:val="20"/>
          <w:lang w:eastAsia="ru-RU"/>
        </w:rPr>
        <w:t xml:space="preserve"> − </w:t>
      </w:r>
      <w:proofErr w:type="spellStart"/>
      <w:r w:rsidR="008C0DA2" w:rsidRPr="00E171B5">
        <w:rPr>
          <w:rFonts w:eastAsia="Times New Roman"/>
          <w:sz w:val="20"/>
          <w:szCs w:val="20"/>
          <w:lang w:eastAsia="ru-RU"/>
        </w:rPr>
        <w:t>Вып</w:t>
      </w:r>
      <w:proofErr w:type="spellEnd"/>
      <w:r w:rsidR="008C0DA2" w:rsidRPr="00E171B5">
        <w:rPr>
          <w:rFonts w:eastAsia="Times New Roman"/>
          <w:sz w:val="20"/>
          <w:szCs w:val="20"/>
          <w:lang w:eastAsia="ru-RU"/>
        </w:rPr>
        <w:t xml:space="preserve">. </w:t>
      </w:r>
      <w:r w:rsidRPr="00E171B5">
        <w:rPr>
          <w:rFonts w:eastAsia="Times New Roman"/>
          <w:sz w:val="20"/>
          <w:szCs w:val="20"/>
          <w:lang w:eastAsia="ru-RU"/>
        </w:rPr>
        <w:t>2</w:t>
      </w:r>
      <w:r w:rsidRPr="00E171B5">
        <w:rPr>
          <w:rFonts w:eastAsia="Calibri"/>
          <w:sz w:val="20"/>
          <w:szCs w:val="20"/>
          <w:lang w:val="ky-KG"/>
        </w:rPr>
        <w:t>.</w:t>
      </w:r>
      <w:r w:rsidR="0000613F" w:rsidRPr="00E171B5">
        <w:rPr>
          <w:rFonts w:eastAsia="Calibri"/>
          <w:sz w:val="20"/>
          <w:szCs w:val="20"/>
          <w:lang w:val="ky-KG"/>
        </w:rPr>
        <w:t xml:space="preserve"> </w:t>
      </w:r>
      <w:r w:rsidR="0000613F" w:rsidRPr="00E171B5">
        <w:rPr>
          <w:rFonts w:eastAsia="Times New Roman"/>
          <w:sz w:val="20"/>
          <w:szCs w:val="20"/>
          <w:lang w:eastAsia="ru-RU"/>
        </w:rPr>
        <w:t>−</w:t>
      </w:r>
      <w:r w:rsidRPr="00E171B5">
        <w:rPr>
          <w:rFonts w:eastAsia="Calibri"/>
          <w:sz w:val="20"/>
          <w:szCs w:val="20"/>
          <w:lang w:val="ky-KG"/>
        </w:rPr>
        <w:t xml:space="preserve"> С. </w:t>
      </w:r>
      <w:r w:rsidR="005175A3" w:rsidRPr="00E171B5">
        <w:rPr>
          <w:rFonts w:eastAsia="Calibri"/>
          <w:sz w:val="20"/>
          <w:szCs w:val="20"/>
          <w:lang w:val="ky-KG"/>
        </w:rPr>
        <w:t>30-33.</w:t>
      </w:r>
    </w:p>
    <w:p w:rsidR="00C72BDC" w:rsidRPr="00E171B5" w:rsidRDefault="00C72BDC" w:rsidP="00E171B5">
      <w:pPr>
        <w:numPr>
          <w:ilvl w:val="0"/>
          <w:numId w:val="21"/>
        </w:numPr>
        <w:spacing w:after="0" w:line="240" w:lineRule="auto"/>
        <w:ind w:left="0" w:firstLine="425"/>
        <w:contextualSpacing/>
        <w:jc w:val="both"/>
        <w:rPr>
          <w:rFonts w:eastAsia="Times New Roman"/>
          <w:bCs/>
          <w:sz w:val="20"/>
          <w:szCs w:val="20"/>
          <w:lang w:eastAsia="ru-RU"/>
        </w:rPr>
      </w:pP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А.Т. </w:t>
      </w:r>
      <w:r w:rsidRPr="00E171B5">
        <w:rPr>
          <w:rFonts w:eastAsia="Times New Roman"/>
          <w:sz w:val="20"/>
          <w:szCs w:val="20"/>
          <w:lang w:eastAsia="ru-RU"/>
        </w:rPr>
        <w:t>Общая характеристика защиты семейных прав</w:t>
      </w:r>
      <w:r w:rsidRPr="00E171B5">
        <w:rPr>
          <w:rFonts w:eastAsia="Times New Roman"/>
          <w:bCs/>
          <w:sz w:val="20"/>
          <w:szCs w:val="20"/>
          <w:lang w:eastAsia="ru-RU"/>
        </w:rPr>
        <w:t xml:space="preserve"> [Текст] / А.Т. </w:t>
      </w: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w:t>
      </w:r>
      <w:r w:rsidRPr="00E171B5">
        <w:rPr>
          <w:rFonts w:eastAsia="Times New Roman"/>
          <w:sz w:val="20"/>
          <w:szCs w:val="20"/>
          <w:lang w:eastAsia="ru-RU"/>
        </w:rPr>
        <w:t xml:space="preserve"> Вестник Академии МВД </w:t>
      </w:r>
      <w:proofErr w:type="gramStart"/>
      <w:r w:rsidRPr="00E171B5">
        <w:rPr>
          <w:rFonts w:eastAsia="Times New Roman"/>
          <w:sz w:val="20"/>
          <w:szCs w:val="20"/>
          <w:lang w:eastAsia="ru-RU"/>
        </w:rPr>
        <w:t>КР</w:t>
      </w:r>
      <w:proofErr w:type="gramEnd"/>
      <w:r w:rsidRPr="00E171B5">
        <w:rPr>
          <w:rFonts w:eastAsia="Times New Roman"/>
          <w:sz w:val="20"/>
          <w:szCs w:val="20"/>
          <w:lang w:eastAsia="ru-RU"/>
        </w:rPr>
        <w:t xml:space="preserve"> им. генерал-майора милиции Алиева Э.А. </w:t>
      </w:r>
      <w:r w:rsidR="0000613F" w:rsidRPr="00E171B5">
        <w:rPr>
          <w:rFonts w:eastAsia="Times New Roman"/>
          <w:sz w:val="20"/>
          <w:szCs w:val="20"/>
          <w:lang w:eastAsia="ru-RU"/>
        </w:rPr>
        <w:t>−</w:t>
      </w:r>
      <w:r w:rsidRPr="00E171B5">
        <w:rPr>
          <w:rFonts w:eastAsia="Times New Roman"/>
          <w:sz w:val="20"/>
          <w:szCs w:val="20"/>
          <w:lang w:eastAsia="ru-RU"/>
        </w:rPr>
        <w:t xml:space="preserve"> 201</w:t>
      </w:r>
      <w:r w:rsidR="005175A3" w:rsidRPr="00E171B5">
        <w:rPr>
          <w:rFonts w:eastAsia="Times New Roman"/>
          <w:sz w:val="20"/>
          <w:szCs w:val="20"/>
          <w:lang w:eastAsia="ru-RU"/>
        </w:rPr>
        <w:t>4</w:t>
      </w:r>
      <w:r w:rsidRPr="00E171B5">
        <w:rPr>
          <w:rFonts w:eastAsia="Times New Roman"/>
          <w:sz w:val="20"/>
          <w:szCs w:val="20"/>
          <w:lang w:eastAsia="ru-RU"/>
        </w:rPr>
        <w:t xml:space="preserve">. </w:t>
      </w:r>
      <w:r w:rsidR="0000613F" w:rsidRPr="00E171B5">
        <w:rPr>
          <w:rFonts w:eastAsia="Times New Roman"/>
          <w:sz w:val="20"/>
          <w:szCs w:val="20"/>
          <w:lang w:eastAsia="ru-RU"/>
        </w:rPr>
        <w:t>−</w:t>
      </w:r>
      <w:r w:rsidRPr="00E171B5">
        <w:rPr>
          <w:rFonts w:eastAsia="Times New Roman"/>
          <w:sz w:val="20"/>
          <w:szCs w:val="20"/>
          <w:lang w:eastAsia="ru-RU"/>
        </w:rPr>
        <w:t xml:space="preserve"> </w:t>
      </w:r>
      <w:proofErr w:type="spellStart"/>
      <w:r w:rsidRPr="00E171B5">
        <w:rPr>
          <w:rFonts w:eastAsia="Times New Roman"/>
          <w:sz w:val="20"/>
          <w:szCs w:val="20"/>
          <w:lang w:eastAsia="ru-RU"/>
        </w:rPr>
        <w:t>Вып</w:t>
      </w:r>
      <w:proofErr w:type="spellEnd"/>
      <w:r w:rsidRPr="00E171B5">
        <w:rPr>
          <w:rFonts w:eastAsia="Times New Roman"/>
          <w:sz w:val="20"/>
          <w:szCs w:val="20"/>
          <w:lang w:eastAsia="ru-RU"/>
        </w:rPr>
        <w:t>. 2</w:t>
      </w:r>
      <w:r w:rsidR="0000613F" w:rsidRPr="00E171B5">
        <w:rPr>
          <w:rFonts w:eastAsia="Calibri"/>
          <w:sz w:val="20"/>
          <w:szCs w:val="20"/>
          <w:lang w:val="ky-KG"/>
        </w:rPr>
        <w:t xml:space="preserve">. </w:t>
      </w:r>
      <w:r w:rsidR="0000613F" w:rsidRPr="00E171B5">
        <w:rPr>
          <w:rFonts w:eastAsia="Times New Roman"/>
          <w:sz w:val="20"/>
          <w:szCs w:val="20"/>
          <w:lang w:eastAsia="ru-RU"/>
        </w:rPr>
        <w:t>−</w:t>
      </w:r>
      <w:r w:rsidRPr="00E171B5">
        <w:rPr>
          <w:rFonts w:eastAsia="Calibri"/>
          <w:sz w:val="20"/>
          <w:szCs w:val="20"/>
          <w:lang w:val="ky-KG"/>
        </w:rPr>
        <w:t xml:space="preserve"> С. </w:t>
      </w:r>
      <w:r w:rsidR="005175A3" w:rsidRPr="00E171B5">
        <w:rPr>
          <w:rFonts w:eastAsia="Calibri"/>
          <w:sz w:val="20"/>
          <w:szCs w:val="20"/>
          <w:lang w:val="ky-KG"/>
        </w:rPr>
        <w:t>29-31</w:t>
      </w:r>
      <w:r w:rsidRPr="00E171B5">
        <w:rPr>
          <w:rFonts w:eastAsia="Calibri"/>
          <w:sz w:val="20"/>
          <w:szCs w:val="20"/>
          <w:lang w:val="ky-KG"/>
        </w:rPr>
        <w:t>.</w:t>
      </w:r>
    </w:p>
    <w:p w:rsidR="00C72BDC" w:rsidRPr="00E171B5" w:rsidRDefault="00C72BDC" w:rsidP="00E171B5">
      <w:pPr>
        <w:numPr>
          <w:ilvl w:val="0"/>
          <w:numId w:val="21"/>
        </w:numPr>
        <w:spacing w:after="0" w:line="240" w:lineRule="auto"/>
        <w:ind w:left="0" w:firstLine="425"/>
        <w:contextualSpacing/>
        <w:jc w:val="both"/>
        <w:rPr>
          <w:rFonts w:eastAsia="Times New Roman"/>
          <w:bCs/>
          <w:sz w:val="20"/>
          <w:szCs w:val="20"/>
          <w:lang w:eastAsia="ru-RU"/>
        </w:rPr>
      </w:pP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А.Т. </w:t>
      </w:r>
      <w:r w:rsidRPr="00E171B5">
        <w:rPr>
          <w:rFonts w:eastAsia="Times New Roman"/>
          <w:sz w:val="20"/>
          <w:szCs w:val="20"/>
          <w:lang w:eastAsia="ru-RU"/>
        </w:rPr>
        <w:t>Правоспособность и дееспособность в семейном праве</w:t>
      </w:r>
      <w:r w:rsidRPr="00E171B5">
        <w:rPr>
          <w:rFonts w:eastAsia="Times New Roman"/>
          <w:bCs/>
          <w:sz w:val="20"/>
          <w:szCs w:val="20"/>
          <w:lang w:eastAsia="ru-RU"/>
        </w:rPr>
        <w:t xml:space="preserve"> [Текст] / А.Т. </w:t>
      </w: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 Вестник Академии МВД </w:t>
      </w:r>
      <w:proofErr w:type="gramStart"/>
      <w:r w:rsidRPr="00E171B5">
        <w:rPr>
          <w:rFonts w:eastAsia="Times New Roman"/>
          <w:bCs/>
          <w:sz w:val="20"/>
          <w:szCs w:val="20"/>
          <w:lang w:eastAsia="ru-RU"/>
        </w:rPr>
        <w:t>КР</w:t>
      </w:r>
      <w:proofErr w:type="gramEnd"/>
      <w:r w:rsidRPr="00E171B5">
        <w:rPr>
          <w:rFonts w:eastAsia="Times New Roman"/>
          <w:bCs/>
          <w:sz w:val="20"/>
          <w:szCs w:val="20"/>
          <w:lang w:eastAsia="ru-RU"/>
        </w:rPr>
        <w:t xml:space="preserve"> им. генерал-майора милиции Алиева Э.А. </w:t>
      </w:r>
      <w:r w:rsidR="0000613F" w:rsidRPr="00E171B5">
        <w:rPr>
          <w:rFonts w:eastAsia="Times New Roman"/>
          <w:sz w:val="20"/>
          <w:szCs w:val="20"/>
          <w:lang w:eastAsia="ru-RU"/>
        </w:rPr>
        <w:t>−</w:t>
      </w:r>
      <w:r w:rsidR="00D97F2C" w:rsidRPr="00E171B5">
        <w:rPr>
          <w:rFonts w:eastAsia="Times New Roman"/>
          <w:bCs/>
          <w:sz w:val="20"/>
          <w:szCs w:val="20"/>
          <w:lang w:eastAsia="ru-RU"/>
        </w:rPr>
        <w:t xml:space="preserve"> 201</w:t>
      </w:r>
      <w:r w:rsidR="005175A3" w:rsidRPr="00E171B5">
        <w:rPr>
          <w:rFonts w:eastAsia="Times New Roman"/>
          <w:bCs/>
          <w:sz w:val="20"/>
          <w:szCs w:val="20"/>
          <w:lang w:eastAsia="ru-RU"/>
        </w:rPr>
        <w:t>3</w:t>
      </w:r>
      <w:r w:rsidRPr="00E171B5">
        <w:rPr>
          <w:rFonts w:eastAsia="Times New Roman"/>
          <w:bCs/>
          <w:sz w:val="20"/>
          <w:szCs w:val="20"/>
          <w:lang w:eastAsia="ru-RU"/>
        </w:rPr>
        <w:t xml:space="preserve">. </w:t>
      </w:r>
      <w:r w:rsidR="0000613F" w:rsidRPr="00E171B5">
        <w:rPr>
          <w:rFonts w:eastAsia="Times New Roman"/>
          <w:sz w:val="20"/>
          <w:szCs w:val="20"/>
          <w:lang w:eastAsia="ru-RU"/>
        </w:rPr>
        <w:t>−</w:t>
      </w:r>
      <w:r w:rsidRPr="00E171B5">
        <w:rPr>
          <w:rFonts w:eastAsia="Times New Roman"/>
          <w:bCs/>
          <w:sz w:val="20"/>
          <w:szCs w:val="20"/>
          <w:lang w:eastAsia="ru-RU"/>
        </w:rPr>
        <w:t xml:space="preserve"> </w:t>
      </w:r>
      <w:proofErr w:type="spellStart"/>
      <w:r w:rsidRPr="00E171B5">
        <w:rPr>
          <w:rFonts w:eastAsia="Times New Roman"/>
          <w:bCs/>
          <w:sz w:val="20"/>
          <w:szCs w:val="20"/>
          <w:lang w:eastAsia="ru-RU"/>
        </w:rPr>
        <w:t>Вып</w:t>
      </w:r>
      <w:proofErr w:type="spellEnd"/>
      <w:r w:rsidRPr="00E171B5">
        <w:rPr>
          <w:rFonts w:eastAsia="Times New Roman"/>
          <w:bCs/>
          <w:sz w:val="20"/>
          <w:szCs w:val="20"/>
          <w:lang w:eastAsia="ru-RU"/>
        </w:rPr>
        <w:t>. 2.</w:t>
      </w:r>
      <w:r w:rsidR="0000613F" w:rsidRPr="00E171B5">
        <w:rPr>
          <w:rFonts w:eastAsia="Times New Roman"/>
          <w:sz w:val="20"/>
          <w:szCs w:val="20"/>
          <w:lang w:eastAsia="ru-RU"/>
        </w:rPr>
        <w:t xml:space="preserve"> − </w:t>
      </w:r>
      <w:r w:rsidRPr="00E171B5">
        <w:rPr>
          <w:rFonts w:eastAsia="Times New Roman"/>
          <w:bCs/>
          <w:sz w:val="20"/>
          <w:szCs w:val="20"/>
          <w:lang w:eastAsia="ru-RU"/>
        </w:rPr>
        <w:t xml:space="preserve">С. </w:t>
      </w:r>
      <w:r w:rsidR="005175A3" w:rsidRPr="00E171B5">
        <w:rPr>
          <w:rFonts w:eastAsia="Times New Roman"/>
          <w:bCs/>
          <w:sz w:val="20"/>
          <w:szCs w:val="20"/>
          <w:lang w:eastAsia="ru-RU"/>
        </w:rPr>
        <w:t>224-227</w:t>
      </w:r>
      <w:r w:rsidRPr="00E171B5">
        <w:rPr>
          <w:rFonts w:eastAsia="Times New Roman"/>
          <w:bCs/>
          <w:sz w:val="20"/>
          <w:szCs w:val="20"/>
          <w:lang w:eastAsia="ru-RU"/>
        </w:rPr>
        <w:t>.</w:t>
      </w:r>
    </w:p>
    <w:p w:rsidR="00C72BDC" w:rsidRPr="00E171B5" w:rsidRDefault="00C72BDC" w:rsidP="00E171B5">
      <w:pPr>
        <w:numPr>
          <w:ilvl w:val="0"/>
          <w:numId w:val="21"/>
        </w:numPr>
        <w:spacing w:after="0" w:line="240" w:lineRule="auto"/>
        <w:ind w:left="0" w:firstLine="425"/>
        <w:contextualSpacing/>
        <w:jc w:val="both"/>
        <w:rPr>
          <w:rFonts w:eastAsia="Times New Roman"/>
          <w:bCs/>
          <w:sz w:val="20"/>
          <w:szCs w:val="20"/>
          <w:lang w:eastAsia="ru-RU"/>
        </w:rPr>
      </w:pP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А.Т. </w:t>
      </w:r>
      <w:r w:rsidRPr="00E171B5">
        <w:rPr>
          <w:rFonts w:eastAsia="Calibri"/>
          <w:sz w:val="20"/>
          <w:szCs w:val="20"/>
          <w:lang w:val="ky-KG"/>
        </w:rPr>
        <w:t>Некоторые правовые меры по предотвращению р</w:t>
      </w:r>
      <w:proofErr w:type="spellStart"/>
      <w:r w:rsidRPr="00E171B5">
        <w:rPr>
          <w:rFonts w:eastAsia="Calibri"/>
          <w:sz w:val="20"/>
          <w:szCs w:val="20"/>
        </w:rPr>
        <w:t>анни</w:t>
      </w:r>
      <w:proofErr w:type="spellEnd"/>
      <w:r w:rsidRPr="00E171B5">
        <w:rPr>
          <w:rFonts w:eastAsia="Calibri"/>
          <w:sz w:val="20"/>
          <w:szCs w:val="20"/>
          <w:lang w:val="ky-KG"/>
        </w:rPr>
        <w:t>х</w:t>
      </w:r>
      <w:r w:rsidRPr="00E171B5">
        <w:rPr>
          <w:rFonts w:eastAsia="Calibri"/>
          <w:sz w:val="20"/>
          <w:szCs w:val="20"/>
        </w:rPr>
        <w:t xml:space="preserve"> и принудительны</w:t>
      </w:r>
      <w:r w:rsidRPr="00E171B5">
        <w:rPr>
          <w:rFonts w:eastAsia="Calibri"/>
          <w:sz w:val="20"/>
          <w:szCs w:val="20"/>
          <w:lang w:val="ky-KG"/>
        </w:rPr>
        <w:t>х</w:t>
      </w:r>
      <w:r w:rsidRPr="00E171B5">
        <w:rPr>
          <w:rFonts w:eastAsia="Calibri"/>
          <w:sz w:val="20"/>
          <w:szCs w:val="20"/>
        </w:rPr>
        <w:t xml:space="preserve"> брак</w:t>
      </w:r>
      <w:r w:rsidRPr="00E171B5">
        <w:rPr>
          <w:rFonts w:eastAsia="Calibri"/>
          <w:sz w:val="20"/>
          <w:szCs w:val="20"/>
          <w:lang w:val="ky-KG"/>
        </w:rPr>
        <w:t>ов</w:t>
      </w:r>
      <w:r w:rsidRPr="00E171B5">
        <w:rPr>
          <w:rFonts w:eastAsia="Times New Roman"/>
          <w:bCs/>
          <w:sz w:val="20"/>
          <w:szCs w:val="20"/>
          <w:lang w:eastAsia="ru-RU"/>
        </w:rPr>
        <w:t xml:space="preserve"> [Текст] / А.Т. </w:t>
      </w: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 </w:t>
      </w:r>
      <w:r w:rsidR="00D97F2C" w:rsidRPr="00E171B5">
        <w:rPr>
          <w:rFonts w:eastAsia="Calibri"/>
          <w:sz w:val="20"/>
          <w:szCs w:val="20"/>
          <w:lang w:val="ky-KG"/>
        </w:rPr>
        <w:t>Гум</w:t>
      </w:r>
      <w:r w:rsidRPr="00E171B5">
        <w:rPr>
          <w:rFonts w:eastAsia="Calibri"/>
          <w:sz w:val="20"/>
          <w:szCs w:val="20"/>
          <w:lang w:val="ky-KG"/>
        </w:rPr>
        <w:t>ан</w:t>
      </w:r>
      <w:r w:rsidR="00D97F2C" w:rsidRPr="00E171B5">
        <w:rPr>
          <w:rFonts w:eastAsia="Calibri"/>
          <w:sz w:val="20"/>
          <w:szCs w:val="20"/>
          <w:lang w:val="ky-KG"/>
        </w:rPr>
        <w:t>и</w:t>
      </w:r>
      <w:r w:rsidRPr="00E171B5">
        <w:rPr>
          <w:rFonts w:eastAsia="Calibri"/>
          <w:sz w:val="20"/>
          <w:szCs w:val="20"/>
          <w:lang w:val="ky-KG"/>
        </w:rPr>
        <w:t>т</w:t>
      </w:r>
      <w:r w:rsidR="00D97F2C" w:rsidRPr="00E171B5">
        <w:rPr>
          <w:rFonts w:eastAsia="Calibri"/>
          <w:sz w:val="20"/>
          <w:szCs w:val="20"/>
          <w:lang w:val="ky-KG"/>
        </w:rPr>
        <w:t>а</w:t>
      </w:r>
      <w:r w:rsidRPr="00E171B5">
        <w:rPr>
          <w:rFonts w:eastAsia="Calibri"/>
          <w:sz w:val="20"/>
          <w:szCs w:val="20"/>
          <w:lang w:val="ky-KG"/>
        </w:rPr>
        <w:t>рные проблемы сов</w:t>
      </w:r>
      <w:r w:rsidR="00D97F2C" w:rsidRPr="00E171B5">
        <w:rPr>
          <w:rFonts w:eastAsia="Calibri"/>
          <w:sz w:val="20"/>
          <w:szCs w:val="20"/>
          <w:lang w:val="ky-KG"/>
        </w:rPr>
        <w:t>р</w:t>
      </w:r>
      <w:r w:rsidRPr="00E171B5">
        <w:rPr>
          <w:rFonts w:eastAsia="Calibri"/>
          <w:sz w:val="20"/>
          <w:szCs w:val="20"/>
          <w:lang w:val="ky-KG"/>
        </w:rPr>
        <w:t xml:space="preserve">еменности. Институт философии и политико-правовых проблем НАН КР,  </w:t>
      </w:r>
      <w:r w:rsidR="0000613F" w:rsidRPr="00E171B5">
        <w:rPr>
          <w:rFonts w:eastAsia="Times New Roman"/>
          <w:sz w:val="20"/>
          <w:szCs w:val="20"/>
          <w:lang w:eastAsia="ru-RU"/>
        </w:rPr>
        <w:t>−</w:t>
      </w:r>
      <w:r w:rsidR="0000613F" w:rsidRPr="00E171B5">
        <w:rPr>
          <w:rFonts w:eastAsia="Calibri"/>
          <w:sz w:val="20"/>
          <w:szCs w:val="20"/>
          <w:lang w:val="ky-KG"/>
        </w:rPr>
        <w:t xml:space="preserve"> 2013. </w:t>
      </w:r>
      <w:r w:rsidR="00D97F2C" w:rsidRPr="00E171B5">
        <w:rPr>
          <w:rFonts w:eastAsia="Times New Roman"/>
          <w:sz w:val="20"/>
          <w:szCs w:val="20"/>
          <w:lang w:eastAsia="ru-RU"/>
        </w:rPr>
        <w:t>–</w:t>
      </w:r>
      <w:r w:rsidR="00D97F2C" w:rsidRPr="00E171B5">
        <w:rPr>
          <w:rFonts w:eastAsia="Calibri"/>
          <w:sz w:val="20"/>
          <w:szCs w:val="20"/>
          <w:lang w:val="ky-KG"/>
        </w:rPr>
        <w:t xml:space="preserve"> Ч.</w:t>
      </w:r>
      <w:r w:rsidRPr="00E171B5">
        <w:rPr>
          <w:rFonts w:eastAsia="Calibri"/>
          <w:sz w:val="20"/>
          <w:szCs w:val="20"/>
          <w:lang w:val="ky-KG"/>
        </w:rPr>
        <w:t xml:space="preserve"> </w:t>
      </w:r>
      <w:r w:rsidRPr="00E171B5">
        <w:rPr>
          <w:rFonts w:eastAsia="Calibri"/>
          <w:sz w:val="20"/>
          <w:szCs w:val="20"/>
          <w:lang w:val="en-US"/>
        </w:rPr>
        <w:t>I</w:t>
      </w:r>
      <w:r w:rsidRPr="00E171B5">
        <w:rPr>
          <w:rFonts w:eastAsia="Calibri"/>
          <w:sz w:val="20"/>
          <w:szCs w:val="20"/>
        </w:rPr>
        <w:t>.</w:t>
      </w:r>
      <w:r w:rsidR="0000613F" w:rsidRPr="00E171B5">
        <w:rPr>
          <w:rFonts w:eastAsia="Times New Roman"/>
          <w:sz w:val="20"/>
          <w:szCs w:val="20"/>
          <w:lang w:eastAsia="ru-RU"/>
        </w:rPr>
        <w:t xml:space="preserve"> −</w:t>
      </w:r>
      <w:r w:rsidR="00D97F2C" w:rsidRPr="00E171B5">
        <w:rPr>
          <w:rFonts w:eastAsia="Times New Roman"/>
          <w:sz w:val="20"/>
          <w:szCs w:val="20"/>
          <w:lang w:eastAsia="ru-RU"/>
        </w:rPr>
        <w:t xml:space="preserve"> С</w:t>
      </w:r>
      <w:r w:rsidRPr="00E171B5">
        <w:rPr>
          <w:rFonts w:eastAsia="Times New Roman"/>
          <w:sz w:val="20"/>
          <w:szCs w:val="20"/>
          <w:lang w:eastAsia="ru-RU"/>
        </w:rPr>
        <w:t>.</w:t>
      </w:r>
      <w:r w:rsidR="005175A3" w:rsidRPr="00E171B5">
        <w:rPr>
          <w:rFonts w:eastAsia="Times New Roman"/>
          <w:sz w:val="20"/>
          <w:szCs w:val="20"/>
          <w:lang w:eastAsia="ru-RU"/>
        </w:rPr>
        <w:t>235-239</w:t>
      </w:r>
      <w:r w:rsidRPr="00E171B5">
        <w:rPr>
          <w:rFonts w:eastAsia="Times New Roman"/>
          <w:sz w:val="20"/>
          <w:szCs w:val="20"/>
          <w:lang w:val="ky-KG" w:eastAsia="ru-RU"/>
        </w:rPr>
        <w:t>.</w:t>
      </w:r>
    </w:p>
    <w:p w:rsidR="00C72BDC" w:rsidRPr="00E171B5" w:rsidRDefault="00C72BDC" w:rsidP="00E171B5">
      <w:pPr>
        <w:numPr>
          <w:ilvl w:val="0"/>
          <w:numId w:val="21"/>
        </w:numPr>
        <w:spacing w:after="0" w:line="240" w:lineRule="auto"/>
        <w:ind w:left="0" w:firstLine="425"/>
        <w:contextualSpacing/>
        <w:jc w:val="both"/>
        <w:rPr>
          <w:rFonts w:eastAsia="Times New Roman"/>
          <w:bCs/>
          <w:sz w:val="20"/>
          <w:szCs w:val="20"/>
          <w:lang w:eastAsia="ru-RU"/>
        </w:rPr>
      </w:pP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А.Т. Защита имущественных прав несовершеннолетних детей [Текст] / А.Т. </w:t>
      </w: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 </w:t>
      </w:r>
      <w:r w:rsidR="00D97F2C" w:rsidRPr="00E171B5">
        <w:rPr>
          <w:rFonts w:eastAsia="Times New Roman"/>
          <w:bCs/>
          <w:sz w:val="20"/>
          <w:szCs w:val="20"/>
          <w:lang w:eastAsia="ru-RU"/>
        </w:rPr>
        <w:t>Гуманитарные</w:t>
      </w:r>
      <w:r w:rsidRPr="00E171B5">
        <w:rPr>
          <w:rFonts w:eastAsia="Times New Roman"/>
          <w:bCs/>
          <w:sz w:val="20"/>
          <w:szCs w:val="20"/>
          <w:lang w:eastAsia="ru-RU"/>
        </w:rPr>
        <w:t xml:space="preserve"> проблемы </w:t>
      </w:r>
      <w:r w:rsidR="00D97F2C" w:rsidRPr="00E171B5">
        <w:rPr>
          <w:rFonts w:eastAsia="Times New Roman"/>
          <w:bCs/>
          <w:sz w:val="20"/>
          <w:szCs w:val="20"/>
          <w:lang w:eastAsia="ru-RU"/>
        </w:rPr>
        <w:t>современности</w:t>
      </w:r>
      <w:r w:rsidRPr="00E171B5">
        <w:rPr>
          <w:rFonts w:eastAsia="Times New Roman"/>
          <w:bCs/>
          <w:sz w:val="20"/>
          <w:szCs w:val="20"/>
          <w:lang w:eastAsia="ru-RU"/>
        </w:rPr>
        <w:t>.  Институт философии и политико-правовых проблем НАН КР</w:t>
      </w:r>
      <w:r w:rsidR="00D97F2C" w:rsidRPr="00E171B5">
        <w:rPr>
          <w:rFonts w:eastAsia="Times New Roman"/>
          <w:bCs/>
          <w:sz w:val="20"/>
          <w:szCs w:val="20"/>
          <w:lang w:eastAsia="ru-RU"/>
        </w:rPr>
        <w:t>.</w:t>
      </w:r>
      <w:r w:rsidRPr="00E171B5">
        <w:rPr>
          <w:rFonts w:eastAsia="Times New Roman"/>
          <w:bCs/>
          <w:sz w:val="20"/>
          <w:szCs w:val="20"/>
          <w:lang w:eastAsia="ru-RU"/>
        </w:rPr>
        <w:t xml:space="preserve">  </w:t>
      </w:r>
      <w:r w:rsidR="0000613F" w:rsidRPr="00E171B5">
        <w:rPr>
          <w:rFonts w:eastAsia="Times New Roman"/>
          <w:sz w:val="20"/>
          <w:szCs w:val="20"/>
          <w:lang w:eastAsia="ru-RU"/>
        </w:rPr>
        <w:t>−</w:t>
      </w:r>
      <w:r w:rsidRPr="00E171B5">
        <w:rPr>
          <w:rFonts w:eastAsia="Times New Roman"/>
          <w:bCs/>
          <w:sz w:val="20"/>
          <w:szCs w:val="20"/>
          <w:lang w:eastAsia="ru-RU"/>
        </w:rPr>
        <w:t xml:space="preserve"> 2013.</w:t>
      </w:r>
      <w:r w:rsidR="0000613F" w:rsidRPr="00E171B5">
        <w:rPr>
          <w:rFonts w:eastAsia="Times New Roman"/>
          <w:sz w:val="20"/>
          <w:szCs w:val="20"/>
          <w:lang w:eastAsia="ru-RU"/>
        </w:rPr>
        <w:t xml:space="preserve"> </w:t>
      </w:r>
      <w:r w:rsidR="00D97F2C" w:rsidRPr="00E171B5">
        <w:rPr>
          <w:rFonts w:eastAsia="Times New Roman"/>
          <w:sz w:val="20"/>
          <w:szCs w:val="20"/>
          <w:lang w:eastAsia="ru-RU"/>
        </w:rPr>
        <w:t>– Ч.</w:t>
      </w:r>
      <w:r w:rsidRPr="00E171B5">
        <w:rPr>
          <w:rFonts w:eastAsia="Times New Roman"/>
          <w:bCs/>
          <w:sz w:val="20"/>
          <w:szCs w:val="20"/>
          <w:lang w:eastAsia="ru-RU"/>
        </w:rPr>
        <w:t xml:space="preserve"> I.</w:t>
      </w:r>
      <w:r w:rsidR="0000613F" w:rsidRPr="00E171B5">
        <w:rPr>
          <w:rFonts w:eastAsia="Times New Roman"/>
          <w:sz w:val="20"/>
          <w:szCs w:val="20"/>
          <w:lang w:eastAsia="ru-RU"/>
        </w:rPr>
        <w:t xml:space="preserve"> </w:t>
      </w:r>
      <w:r w:rsidR="005175A3" w:rsidRPr="00E171B5">
        <w:rPr>
          <w:rFonts w:eastAsia="Times New Roman"/>
          <w:sz w:val="20"/>
          <w:szCs w:val="20"/>
          <w:lang w:eastAsia="ru-RU"/>
        </w:rPr>
        <w:t>–</w:t>
      </w:r>
      <w:r w:rsidR="00D97F2C" w:rsidRPr="00E171B5">
        <w:rPr>
          <w:rFonts w:eastAsia="Times New Roman"/>
          <w:bCs/>
          <w:sz w:val="20"/>
          <w:szCs w:val="20"/>
          <w:lang w:eastAsia="ru-RU"/>
        </w:rPr>
        <w:t xml:space="preserve"> С</w:t>
      </w:r>
      <w:r w:rsidR="005175A3" w:rsidRPr="00E171B5">
        <w:rPr>
          <w:rFonts w:eastAsia="Times New Roman"/>
          <w:bCs/>
          <w:sz w:val="20"/>
          <w:szCs w:val="20"/>
          <w:lang w:eastAsia="ru-RU"/>
        </w:rPr>
        <w:t>. 239-243</w:t>
      </w:r>
      <w:r w:rsidRPr="00E171B5">
        <w:rPr>
          <w:rFonts w:eastAsia="Times New Roman"/>
          <w:bCs/>
          <w:sz w:val="20"/>
          <w:szCs w:val="20"/>
          <w:lang w:eastAsia="ru-RU"/>
        </w:rPr>
        <w:t>.</w:t>
      </w:r>
    </w:p>
    <w:p w:rsidR="00C72BDC" w:rsidRPr="00934C40" w:rsidRDefault="00C72BDC" w:rsidP="00E171B5">
      <w:pPr>
        <w:numPr>
          <w:ilvl w:val="0"/>
          <w:numId w:val="21"/>
        </w:numPr>
        <w:spacing w:after="0" w:line="240" w:lineRule="auto"/>
        <w:ind w:left="0" w:firstLine="425"/>
        <w:contextualSpacing/>
        <w:jc w:val="both"/>
        <w:rPr>
          <w:rFonts w:eastAsia="Times New Roman"/>
          <w:bCs/>
          <w:sz w:val="20"/>
          <w:szCs w:val="20"/>
          <w:lang w:eastAsia="ru-RU"/>
        </w:rPr>
      </w:pPr>
      <w:proofErr w:type="spellStart"/>
      <w:r w:rsidRPr="00E171B5">
        <w:rPr>
          <w:rFonts w:eastAsia="Times New Roman"/>
          <w:bCs/>
          <w:sz w:val="20"/>
          <w:szCs w:val="20"/>
          <w:lang w:eastAsia="ru-RU"/>
        </w:rPr>
        <w:lastRenderedPageBreak/>
        <w:t>Алтыбаева</w:t>
      </w:r>
      <w:proofErr w:type="spellEnd"/>
      <w:r w:rsidRPr="00E171B5">
        <w:rPr>
          <w:rFonts w:eastAsia="Times New Roman"/>
          <w:bCs/>
          <w:sz w:val="20"/>
          <w:szCs w:val="20"/>
          <w:lang w:eastAsia="ru-RU"/>
        </w:rPr>
        <w:t xml:space="preserve">, А.Т. </w:t>
      </w:r>
      <w:r w:rsidRPr="00E171B5">
        <w:rPr>
          <w:rFonts w:eastAsia="Times New Roman"/>
          <w:sz w:val="20"/>
          <w:szCs w:val="20"/>
          <w:lang w:val="ky-KG" w:eastAsia="ru-RU"/>
        </w:rPr>
        <w:t>Некоторые вопросы правового регулирования б</w:t>
      </w:r>
      <w:proofErr w:type="spellStart"/>
      <w:r w:rsidRPr="00E171B5">
        <w:rPr>
          <w:rFonts w:eastAsia="Times New Roman"/>
          <w:sz w:val="20"/>
          <w:szCs w:val="20"/>
          <w:lang w:eastAsia="ru-RU"/>
        </w:rPr>
        <w:t>рачн</w:t>
      </w:r>
      <w:proofErr w:type="spellEnd"/>
      <w:r w:rsidRPr="00E171B5">
        <w:rPr>
          <w:rFonts w:eastAsia="Times New Roman"/>
          <w:sz w:val="20"/>
          <w:szCs w:val="20"/>
          <w:lang w:val="ky-KG" w:eastAsia="ru-RU"/>
        </w:rPr>
        <w:t>ого</w:t>
      </w:r>
      <w:r w:rsidRPr="00E171B5">
        <w:rPr>
          <w:rFonts w:eastAsia="Times New Roman"/>
          <w:sz w:val="20"/>
          <w:szCs w:val="20"/>
          <w:lang w:eastAsia="ru-RU"/>
        </w:rPr>
        <w:t xml:space="preserve"> договор</w:t>
      </w:r>
      <w:r w:rsidRPr="00E171B5">
        <w:rPr>
          <w:rFonts w:eastAsia="Times New Roman"/>
          <w:sz w:val="20"/>
          <w:szCs w:val="20"/>
          <w:lang w:val="ky-KG" w:eastAsia="ru-RU"/>
        </w:rPr>
        <w:t>а</w:t>
      </w:r>
      <w:r w:rsidRPr="00E171B5">
        <w:rPr>
          <w:rFonts w:eastAsia="Times New Roman"/>
          <w:sz w:val="20"/>
          <w:szCs w:val="20"/>
          <w:lang w:eastAsia="ru-RU"/>
        </w:rPr>
        <w:t xml:space="preserve"> </w:t>
      </w:r>
      <w:r w:rsidRPr="00934C40">
        <w:rPr>
          <w:rFonts w:eastAsia="Times New Roman"/>
          <w:sz w:val="20"/>
          <w:szCs w:val="20"/>
          <w:lang w:eastAsia="ru-RU"/>
        </w:rPr>
        <w:t>как институт</w:t>
      </w:r>
      <w:r w:rsidRPr="00934C40">
        <w:rPr>
          <w:rFonts w:eastAsia="Times New Roman"/>
          <w:sz w:val="20"/>
          <w:szCs w:val="20"/>
          <w:lang w:val="ky-KG" w:eastAsia="ru-RU"/>
        </w:rPr>
        <w:t>а</w:t>
      </w:r>
      <w:r w:rsidRPr="00934C40">
        <w:rPr>
          <w:rFonts w:eastAsia="Times New Roman"/>
          <w:sz w:val="20"/>
          <w:szCs w:val="20"/>
          <w:lang w:eastAsia="ru-RU"/>
        </w:rPr>
        <w:t xml:space="preserve"> защиты прав супругов</w:t>
      </w:r>
      <w:r w:rsidRPr="00934C40">
        <w:rPr>
          <w:rFonts w:eastAsia="Times New Roman"/>
          <w:sz w:val="20"/>
          <w:szCs w:val="20"/>
          <w:lang w:val="ky-KG" w:eastAsia="ru-RU"/>
        </w:rPr>
        <w:t xml:space="preserve"> </w:t>
      </w:r>
      <w:r w:rsidRPr="00934C40">
        <w:rPr>
          <w:rFonts w:eastAsia="Times New Roman"/>
          <w:bCs/>
          <w:sz w:val="20"/>
          <w:szCs w:val="20"/>
          <w:lang w:eastAsia="ru-RU"/>
        </w:rPr>
        <w:t xml:space="preserve">[Текст] / А.Т. </w:t>
      </w:r>
      <w:proofErr w:type="spellStart"/>
      <w:r w:rsidRPr="00934C40">
        <w:rPr>
          <w:rFonts w:eastAsia="Times New Roman"/>
          <w:bCs/>
          <w:sz w:val="20"/>
          <w:szCs w:val="20"/>
          <w:lang w:eastAsia="ru-RU"/>
        </w:rPr>
        <w:t>Алтыбаева</w:t>
      </w:r>
      <w:proofErr w:type="spellEnd"/>
      <w:r w:rsidRPr="00934C40">
        <w:rPr>
          <w:rFonts w:eastAsia="Times New Roman"/>
          <w:bCs/>
          <w:sz w:val="20"/>
          <w:szCs w:val="20"/>
          <w:lang w:eastAsia="ru-RU"/>
        </w:rPr>
        <w:t xml:space="preserve">  // </w:t>
      </w:r>
      <w:r w:rsidR="00934C40" w:rsidRPr="00934C40">
        <w:rPr>
          <w:rFonts w:eastAsia="Times New Roman"/>
          <w:bCs/>
          <w:sz w:val="20"/>
          <w:szCs w:val="20"/>
          <w:lang w:eastAsia="ru-RU"/>
        </w:rPr>
        <w:t>Научные труды «</w:t>
      </w:r>
      <w:proofErr w:type="spellStart"/>
      <w:r w:rsidR="00934C40" w:rsidRPr="00934C40">
        <w:rPr>
          <w:rFonts w:eastAsia="Times New Roman"/>
          <w:bCs/>
          <w:sz w:val="20"/>
          <w:szCs w:val="20"/>
          <w:lang w:eastAsia="ru-RU"/>
        </w:rPr>
        <w:t>Адилет</w:t>
      </w:r>
      <w:proofErr w:type="spellEnd"/>
      <w:r w:rsidR="00934C40" w:rsidRPr="00934C40">
        <w:rPr>
          <w:rFonts w:eastAsia="Times New Roman"/>
          <w:bCs/>
          <w:sz w:val="20"/>
          <w:szCs w:val="20"/>
          <w:lang w:eastAsia="ru-RU"/>
        </w:rPr>
        <w:t>»</w:t>
      </w:r>
      <w:r w:rsidR="00934C40" w:rsidRPr="00934C40">
        <w:rPr>
          <w:rFonts w:eastAsia="Times New Roman"/>
          <w:sz w:val="20"/>
          <w:szCs w:val="20"/>
          <w:lang w:eastAsia="ru-RU"/>
        </w:rPr>
        <w:t xml:space="preserve"> Каспийского общественного университета</w:t>
      </w:r>
      <w:r w:rsidRPr="00934C40">
        <w:rPr>
          <w:rFonts w:eastAsia="Times New Roman"/>
          <w:sz w:val="20"/>
          <w:szCs w:val="20"/>
          <w:lang w:eastAsia="ru-RU"/>
        </w:rPr>
        <w:t xml:space="preserve"> </w:t>
      </w:r>
      <w:r w:rsidR="0000613F" w:rsidRPr="00934C40">
        <w:rPr>
          <w:rFonts w:eastAsia="Times New Roman"/>
          <w:sz w:val="20"/>
          <w:szCs w:val="20"/>
          <w:lang w:eastAsia="ru-RU"/>
        </w:rPr>
        <w:t>−</w:t>
      </w:r>
      <w:r w:rsidR="00D97F2C" w:rsidRPr="00934C40">
        <w:rPr>
          <w:rFonts w:eastAsia="Times New Roman"/>
          <w:sz w:val="20"/>
          <w:szCs w:val="20"/>
          <w:lang w:eastAsia="ru-RU"/>
        </w:rPr>
        <w:t xml:space="preserve"> </w:t>
      </w:r>
      <w:r w:rsidRPr="00934C40">
        <w:rPr>
          <w:rFonts w:eastAsia="Times New Roman"/>
          <w:sz w:val="20"/>
          <w:szCs w:val="20"/>
          <w:lang w:eastAsia="ru-RU"/>
        </w:rPr>
        <w:t>2014.</w:t>
      </w:r>
      <w:r w:rsidR="0000613F" w:rsidRPr="00934C40">
        <w:rPr>
          <w:rFonts w:eastAsia="Times New Roman"/>
          <w:sz w:val="20"/>
          <w:szCs w:val="20"/>
          <w:lang w:eastAsia="ru-RU"/>
        </w:rPr>
        <w:t xml:space="preserve"> −</w:t>
      </w:r>
      <w:r w:rsidRPr="00934C40">
        <w:rPr>
          <w:rFonts w:eastAsia="Times New Roman"/>
          <w:sz w:val="20"/>
          <w:szCs w:val="20"/>
          <w:lang w:eastAsia="ru-RU"/>
        </w:rPr>
        <w:t>№1.</w:t>
      </w:r>
      <w:r w:rsidR="0000613F" w:rsidRPr="00934C40">
        <w:rPr>
          <w:rFonts w:eastAsia="Times New Roman"/>
          <w:sz w:val="20"/>
          <w:szCs w:val="20"/>
          <w:lang w:eastAsia="ru-RU"/>
        </w:rPr>
        <w:t xml:space="preserve"> −</w:t>
      </w:r>
      <w:r w:rsidR="00D97F2C" w:rsidRPr="00934C40">
        <w:rPr>
          <w:rFonts w:eastAsia="Times New Roman"/>
          <w:sz w:val="20"/>
          <w:szCs w:val="20"/>
          <w:lang w:eastAsia="ru-RU"/>
        </w:rPr>
        <w:t xml:space="preserve"> С</w:t>
      </w:r>
      <w:r w:rsidR="008238EF" w:rsidRPr="00934C40">
        <w:rPr>
          <w:rFonts w:eastAsia="Times New Roman"/>
          <w:sz w:val="20"/>
          <w:szCs w:val="20"/>
          <w:lang w:eastAsia="ru-RU"/>
        </w:rPr>
        <w:t xml:space="preserve">. </w:t>
      </w:r>
      <w:r w:rsidR="00934C40" w:rsidRPr="00934C40">
        <w:rPr>
          <w:rFonts w:eastAsia="Times New Roman"/>
          <w:sz w:val="20"/>
          <w:szCs w:val="20"/>
          <w:lang w:eastAsia="ru-RU"/>
        </w:rPr>
        <w:t>73-80</w:t>
      </w:r>
      <w:r w:rsidR="00D97F2C" w:rsidRPr="00934C40">
        <w:rPr>
          <w:rFonts w:eastAsia="Times New Roman"/>
          <w:sz w:val="20"/>
          <w:szCs w:val="20"/>
          <w:lang w:eastAsia="ru-RU"/>
        </w:rPr>
        <w:t>.</w:t>
      </w:r>
    </w:p>
    <w:p w:rsidR="00C72BDC" w:rsidRPr="00E171B5" w:rsidRDefault="00C72BDC" w:rsidP="00E171B5">
      <w:pPr>
        <w:numPr>
          <w:ilvl w:val="0"/>
          <w:numId w:val="21"/>
        </w:numPr>
        <w:spacing w:after="0" w:line="240" w:lineRule="auto"/>
        <w:ind w:left="0" w:firstLine="425"/>
        <w:contextualSpacing/>
        <w:jc w:val="both"/>
        <w:rPr>
          <w:rFonts w:eastAsia="Times New Roman"/>
          <w:bCs/>
          <w:sz w:val="20"/>
          <w:szCs w:val="20"/>
          <w:lang w:eastAsia="ru-RU"/>
        </w:rPr>
      </w:pPr>
      <w:proofErr w:type="spellStart"/>
      <w:r w:rsidRPr="00934C40">
        <w:rPr>
          <w:rFonts w:eastAsia="Times New Roman"/>
          <w:bCs/>
          <w:sz w:val="20"/>
          <w:szCs w:val="20"/>
          <w:lang w:eastAsia="ru-RU"/>
        </w:rPr>
        <w:t>Алтыбаева</w:t>
      </w:r>
      <w:proofErr w:type="spellEnd"/>
      <w:r w:rsidRPr="00934C40">
        <w:rPr>
          <w:rFonts w:eastAsia="Times New Roman"/>
          <w:bCs/>
          <w:sz w:val="20"/>
          <w:szCs w:val="20"/>
          <w:lang w:eastAsia="ru-RU"/>
        </w:rPr>
        <w:t xml:space="preserve">, А.Т. </w:t>
      </w:r>
      <w:r w:rsidRPr="00934C40">
        <w:rPr>
          <w:rFonts w:eastAsia="Calibri"/>
          <w:sz w:val="20"/>
          <w:szCs w:val="20"/>
        </w:rPr>
        <w:t>Правовые проблемы заключения брака несовершеннолетними лицами и осуществления ими семейных прав, а также «фактические» брачные отношения</w:t>
      </w:r>
      <w:r w:rsidRPr="00E171B5">
        <w:rPr>
          <w:rFonts w:eastAsia="Times New Roman"/>
          <w:bCs/>
          <w:sz w:val="20"/>
          <w:szCs w:val="20"/>
          <w:lang w:eastAsia="ru-RU"/>
        </w:rPr>
        <w:t xml:space="preserve"> [Текст] / А.Т. </w:t>
      </w:r>
      <w:proofErr w:type="spellStart"/>
      <w:r w:rsidRPr="00E171B5">
        <w:rPr>
          <w:rFonts w:eastAsia="Times New Roman"/>
          <w:bCs/>
          <w:sz w:val="20"/>
          <w:szCs w:val="20"/>
          <w:lang w:eastAsia="ru-RU"/>
        </w:rPr>
        <w:t>Алтыбаева</w:t>
      </w:r>
      <w:proofErr w:type="spellEnd"/>
      <w:r w:rsidRPr="00E171B5">
        <w:rPr>
          <w:rFonts w:eastAsia="Times New Roman"/>
          <w:bCs/>
          <w:sz w:val="20"/>
          <w:szCs w:val="20"/>
          <w:lang w:eastAsia="ru-RU"/>
        </w:rPr>
        <w:t xml:space="preserve">  // </w:t>
      </w:r>
      <w:r w:rsidRPr="00E171B5">
        <w:rPr>
          <w:rFonts w:eastAsia="Calibri"/>
          <w:sz w:val="20"/>
          <w:szCs w:val="20"/>
          <w:lang w:val="ky-KG"/>
        </w:rPr>
        <w:t>Известия ВУ</w:t>
      </w:r>
      <w:r w:rsidR="00D97F2C" w:rsidRPr="00E171B5">
        <w:rPr>
          <w:rFonts w:eastAsia="Calibri"/>
          <w:sz w:val="20"/>
          <w:szCs w:val="20"/>
          <w:lang w:val="ky-KG"/>
        </w:rPr>
        <w:t xml:space="preserve">Зов. </w:t>
      </w:r>
      <w:r w:rsidRPr="00E171B5">
        <w:rPr>
          <w:rFonts w:eastAsia="Calibri"/>
          <w:sz w:val="20"/>
          <w:szCs w:val="20"/>
          <w:lang w:val="ky-KG"/>
        </w:rPr>
        <w:t xml:space="preserve"> </w:t>
      </w:r>
      <w:r w:rsidR="0000613F" w:rsidRPr="00E171B5">
        <w:rPr>
          <w:rFonts w:eastAsia="Times New Roman"/>
          <w:sz w:val="20"/>
          <w:szCs w:val="20"/>
          <w:lang w:eastAsia="ru-RU"/>
        </w:rPr>
        <w:t>−</w:t>
      </w:r>
      <w:r w:rsidR="00D97F2C" w:rsidRPr="00E171B5">
        <w:rPr>
          <w:rFonts w:eastAsia="Calibri"/>
          <w:sz w:val="20"/>
          <w:szCs w:val="20"/>
          <w:lang w:val="ky-KG"/>
        </w:rPr>
        <w:t>2014</w:t>
      </w:r>
      <w:r w:rsidRPr="00E171B5">
        <w:rPr>
          <w:rFonts w:eastAsia="Calibri"/>
          <w:sz w:val="20"/>
          <w:szCs w:val="20"/>
          <w:lang w:val="ky-KG"/>
        </w:rPr>
        <w:t>.</w:t>
      </w:r>
      <w:r w:rsidR="0000613F" w:rsidRPr="00E171B5">
        <w:rPr>
          <w:rFonts w:eastAsia="Times New Roman"/>
          <w:sz w:val="20"/>
          <w:szCs w:val="20"/>
          <w:lang w:eastAsia="ru-RU"/>
        </w:rPr>
        <w:t xml:space="preserve"> −</w:t>
      </w:r>
      <w:r w:rsidRPr="00E171B5">
        <w:rPr>
          <w:rFonts w:eastAsia="Calibri"/>
          <w:sz w:val="20"/>
          <w:szCs w:val="20"/>
          <w:lang w:val="ky-KG"/>
        </w:rPr>
        <w:t>№1.</w:t>
      </w:r>
      <w:r w:rsidR="0000613F" w:rsidRPr="00E171B5">
        <w:rPr>
          <w:rFonts w:eastAsia="Times New Roman"/>
          <w:sz w:val="20"/>
          <w:szCs w:val="20"/>
          <w:lang w:eastAsia="ru-RU"/>
        </w:rPr>
        <w:t xml:space="preserve"> −</w:t>
      </w:r>
      <w:r w:rsidR="00D97F2C" w:rsidRPr="00E171B5">
        <w:rPr>
          <w:rFonts w:eastAsia="Times New Roman"/>
          <w:sz w:val="20"/>
          <w:szCs w:val="20"/>
          <w:lang w:eastAsia="ru-RU"/>
        </w:rPr>
        <w:t xml:space="preserve"> С</w:t>
      </w:r>
      <w:r w:rsidRPr="00E171B5">
        <w:rPr>
          <w:rFonts w:eastAsia="Times New Roman"/>
          <w:sz w:val="20"/>
          <w:szCs w:val="20"/>
          <w:lang w:eastAsia="ru-RU"/>
        </w:rPr>
        <w:t>.13</w:t>
      </w:r>
      <w:r w:rsidR="005175A3" w:rsidRPr="00E171B5">
        <w:rPr>
          <w:rFonts w:eastAsia="Times New Roman"/>
          <w:sz w:val="20"/>
          <w:szCs w:val="20"/>
          <w:lang w:eastAsia="ru-RU"/>
        </w:rPr>
        <w:t>8</w:t>
      </w:r>
      <w:r w:rsidRPr="00E171B5">
        <w:rPr>
          <w:rFonts w:eastAsia="Times New Roman"/>
          <w:sz w:val="20"/>
          <w:szCs w:val="20"/>
          <w:lang w:eastAsia="ru-RU"/>
        </w:rPr>
        <w:t>-14</w:t>
      </w:r>
      <w:r w:rsidR="005175A3" w:rsidRPr="00E171B5">
        <w:rPr>
          <w:rFonts w:eastAsia="Times New Roman"/>
          <w:sz w:val="20"/>
          <w:szCs w:val="20"/>
          <w:lang w:eastAsia="ru-RU"/>
        </w:rPr>
        <w:t>0</w:t>
      </w:r>
      <w:r w:rsidR="00D97F2C" w:rsidRPr="00E171B5">
        <w:rPr>
          <w:rFonts w:eastAsia="Times New Roman"/>
          <w:sz w:val="20"/>
          <w:szCs w:val="20"/>
          <w:lang w:eastAsia="ru-RU"/>
        </w:rPr>
        <w:t>.</w:t>
      </w:r>
    </w:p>
    <w:p w:rsidR="00D97F2C" w:rsidRPr="00E171B5" w:rsidRDefault="00D97F2C" w:rsidP="00E171B5">
      <w:pPr>
        <w:spacing w:after="0" w:line="240" w:lineRule="auto"/>
        <w:ind w:firstLine="425"/>
        <w:contextualSpacing/>
        <w:jc w:val="both"/>
        <w:rPr>
          <w:rFonts w:eastAsia="Times New Roman"/>
          <w:sz w:val="20"/>
          <w:szCs w:val="20"/>
          <w:lang w:eastAsia="ru-RU"/>
        </w:rPr>
      </w:pPr>
    </w:p>
    <w:p w:rsidR="00D97F2C" w:rsidRPr="00E171B5" w:rsidRDefault="00D97F2C" w:rsidP="00E171B5">
      <w:pPr>
        <w:spacing w:after="0" w:line="240" w:lineRule="auto"/>
        <w:ind w:firstLine="425"/>
        <w:contextualSpacing/>
        <w:jc w:val="both"/>
        <w:rPr>
          <w:rFonts w:eastAsia="Times New Roman"/>
          <w:sz w:val="20"/>
          <w:szCs w:val="20"/>
          <w:lang w:eastAsia="ru-RU"/>
        </w:rPr>
      </w:pPr>
    </w:p>
    <w:p w:rsidR="00D97F2C" w:rsidRPr="00E171B5" w:rsidRDefault="00D97F2C"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8C0DA2" w:rsidRPr="00E171B5" w:rsidRDefault="008C0DA2"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5175A3" w:rsidRPr="00E171B5" w:rsidRDefault="005175A3" w:rsidP="00E171B5">
      <w:pPr>
        <w:spacing w:after="0" w:line="240" w:lineRule="auto"/>
        <w:ind w:firstLine="425"/>
        <w:contextualSpacing/>
        <w:jc w:val="both"/>
        <w:rPr>
          <w:rFonts w:eastAsia="Times New Roman"/>
          <w:sz w:val="20"/>
          <w:szCs w:val="20"/>
          <w:lang w:eastAsia="ru-RU"/>
        </w:rPr>
      </w:pPr>
    </w:p>
    <w:p w:rsidR="0000613F" w:rsidRDefault="00D97F2C" w:rsidP="009125DB">
      <w:pPr>
        <w:spacing w:after="0" w:line="240" w:lineRule="auto"/>
        <w:jc w:val="both"/>
        <w:rPr>
          <w:rFonts w:eastAsia="MS Mincho"/>
          <w:b/>
          <w:sz w:val="20"/>
          <w:szCs w:val="20"/>
          <w:lang w:val="ky-KG" w:eastAsia="ru-RU"/>
        </w:rPr>
      </w:pPr>
      <w:r w:rsidRPr="00E171B5">
        <w:rPr>
          <w:rFonts w:eastAsia="Times New Roman"/>
          <w:b/>
          <w:sz w:val="20"/>
          <w:szCs w:val="20"/>
          <w:lang w:val="ky-KG" w:eastAsia="ru-RU"/>
        </w:rPr>
        <w:lastRenderedPageBreak/>
        <w:t xml:space="preserve">Алтыбаева Айнуру Тойчиевнанын </w:t>
      </w:r>
      <w:r w:rsidR="0000613F" w:rsidRPr="00E171B5">
        <w:rPr>
          <w:rFonts w:eastAsia="MS Mincho"/>
          <w:b/>
          <w:sz w:val="20"/>
          <w:szCs w:val="20"/>
          <w:lang w:val="ky-KG" w:eastAsia="ru-RU"/>
        </w:rPr>
        <w:t>12.00.03</w:t>
      </w:r>
      <w:r w:rsidRPr="00E171B5">
        <w:rPr>
          <w:rFonts w:eastAsia="MS Mincho"/>
          <w:b/>
          <w:sz w:val="20"/>
          <w:szCs w:val="20"/>
          <w:lang w:val="ky-KG" w:eastAsia="ru-RU"/>
        </w:rPr>
        <w:t xml:space="preserve"> </w:t>
      </w:r>
      <w:r w:rsidR="0000613F" w:rsidRPr="00E171B5">
        <w:rPr>
          <w:rFonts w:eastAsia="MS Mincho"/>
          <w:b/>
          <w:sz w:val="20"/>
          <w:szCs w:val="20"/>
          <w:lang w:val="ky-KG" w:eastAsia="ru-RU"/>
        </w:rPr>
        <w:t>-  жарандык укук; ишмердүүлүк укугу; үй-бүлөлүк укук; эл аралык жеке укугу</w:t>
      </w:r>
      <w:r w:rsidR="0000613F" w:rsidRPr="00E171B5">
        <w:rPr>
          <w:rFonts w:eastAsia="MS Mincho"/>
          <w:b/>
          <w:noProof/>
          <w:sz w:val="20"/>
          <w:szCs w:val="20"/>
          <w:lang w:val="ky-KG" w:eastAsia="ru-RU"/>
        </w:rPr>
        <w:t xml:space="preserve"> </w:t>
      </w:r>
      <w:r w:rsidR="0000613F" w:rsidRPr="00E171B5">
        <w:rPr>
          <w:rFonts w:eastAsia="MS Mincho"/>
          <w:b/>
          <w:sz w:val="20"/>
          <w:szCs w:val="20"/>
          <w:lang w:val="ky-KG" w:eastAsia="ru-RU"/>
        </w:rPr>
        <w:t xml:space="preserve">адистиги  боюнча  </w:t>
      </w:r>
      <w:r w:rsidRPr="00E171B5">
        <w:rPr>
          <w:rFonts w:eastAsia="Times New Roman"/>
          <w:b/>
          <w:sz w:val="20"/>
          <w:szCs w:val="20"/>
          <w:lang w:val="ky-KG" w:eastAsia="ru-RU"/>
        </w:rPr>
        <w:t>юридика илимдеринин кандидаты окумуштуулук даражасын изденип алуу</w:t>
      </w:r>
      <w:r w:rsidR="009125DB">
        <w:rPr>
          <w:rFonts w:eastAsia="Times New Roman"/>
          <w:b/>
          <w:sz w:val="20"/>
          <w:szCs w:val="20"/>
          <w:lang w:val="ky-KG" w:eastAsia="ru-RU"/>
        </w:rPr>
        <w:t xml:space="preserve"> </w:t>
      </w:r>
      <w:r w:rsidRPr="00E171B5">
        <w:rPr>
          <w:rFonts w:eastAsia="Times New Roman"/>
          <w:b/>
          <w:sz w:val="20"/>
          <w:szCs w:val="20"/>
          <w:lang w:val="ky-KG" w:eastAsia="ru-RU"/>
        </w:rPr>
        <w:t xml:space="preserve">үчүн «Кыргыз Республикасындагы үй-бүлөлүк укуктарды коргоо” деген темада </w:t>
      </w:r>
      <w:r w:rsidR="0000613F" w:rsidRPr="00E171B5">
        <w:rPr>
          <w:rFonts w:eastAsia="MS Mincho"/>
          <w:b/>
          <w:sz w:val="20"/>
          <w:szCs w:val="20"/>
          <w:lang w:val="ky-KG" w:eastAsia="ru-RU"/>
        </w:rPr>
        <w:t>жазылган диссертациялык изилдөө ишинин</w:t>
      </w:r>
    </w:p>
    <w:p w:rsidR="0000613F" w:rsidRPr="00E171B5" w:rsidRDefault="0000613F" w:rsidP="009125DB">
      <w:pPr>
        <w:spacing w:after="0" w:line="240" w:lineRule="auto"/>
        <w:jc w:val="center"/>
        <w:rPr>
          <w:rFonts w:eastAsia="MS Mincho"/>
          <w:b/>
          <w:sz w:val="20"/>
          <w:szCs w:val="20"/>
          <w:lang w:val="ky-KG" w:eastAsia="ru-RU"/>
        </w:rPr>
      </w:pPr>
      <w:r w:rsidRPr="00E171B5">
        <w:rPr>
          <w:rFonts w:eastAsia="MS Mincho"/>
          <w:b/>
          <w:sz w:val="20"/>
          <w:szCs w:val="20"/>
          <w:lang w:val="ky-KG" w:eastAsia="ru-RU"/>
        </w:rPr>
        <w:t>РЕЗЮМЕСИ</w:t>
      </w:r>
    </w:p>
    <w:p w:rsidR="0000613F" w:rsidRPr="00E171B5" w:rsidRDefault="0000613F" w:rsidP="00E171B5">
      <w:pPr>
        <w:spacing w:after="0" w:line="240" w:lineRule="auto"/>
        <w:ind w:firstLine="425"/>
        <w:jc w:val="center"/>
        <w:rPr>
          <w:rFonts w:eastAsia="MS Mincho"/>
          <w:b/>
          <w:sz w:val="20"/>
          <w:szCs w:val="20"/>
          <w:lang w:val="ky-KG" w:eastAsia="ru-RU"/>
        </w:rPr>
      </w:pPr>
    </w:p>
    <w:p w:rsidR="0000613F" w:rsidRPr="00E171B5" w:rsidRDefault="0000613F" w:rsidP="00E171B5">
      <w:pPr>
        <w:spacing w:after="0" w:line="240" w:lineRule="auto"/>
        <w:ind w:firstLine="425"/>
        <w:jc w:val="both"/>
        <w:rPr>
          <w:rFonts w:eastAsia="Times New Roman"/>
          <w:sz w:val="20"/>
          <w:szCs w:val="20"/>
          <w:lang w:val="ky-KG" w:eastAsia="ru-RU"/>
        </w:rPr>
      </w:pPr>
      <w:r w:rsidRPr="00E171B5">
        <w:rPr>
          <w:rFonts w:eastAsia="Times New Roman"/>
          <w:b/>
          <w:sz w:val="20"/>
          <w:szCs w:val="20"/>
          <w:lang w:val="ky-KG" w:eastAsia="ru-RU"/>
        </w:rPr>
        <w:t>Негизги cөз</w:t>
      </w:r>
      <w:r w:rsidR="00D97F2C" w:rsidRPr="00E171B5">
        <w:rPr>
          <w:rFonts w:eastAsia="Times New Roman"/>
          <w:b/>
          <w:sz w:val="20"/>
          <w:szCs w:val="20"/>
          <w:lang w:val="ky-KG" w:eastAsia="ru-RU"/>
        </w:rPr>
        <w:t>дөр</w:t>
      </w:r>
      <w:r w:rsidRPr="00E171B5">
        <w:rPr>
          <w:rFonts w:eastAsia="Times New Roman"/>
          <w:b/>
          <w:sz w:val="20"/>
          <w:szCs w:val="20"/>
          <w:lang w:val="ky-KG" w:eastAsia="ru-RU"/>
        </w:rPr>
        <w:t xml:space="preserve">: </w:t>
      </w:r>
      <w:r w:rsidRPr="00E171B5">
        <w:rPr>
          <w:rFonts w:eastAsia="Times New Roman"/>
          <w:sz w:val="20"/>
          <w:szCs w:val="20"/>
          <w:lang w:val="ky-KG" w:eastAsia="ru-RU"/>
        </w:rPr>
        <w:t>үй-бүлөлүк укук, коргоо, өспүрүмдөрдүн укугу, жубайлардын укуктук мамилелери.</w:t>
      </w:r>
    </w:p>
    <w:p w:rsidR="00F462DD" w:rsidRDefault="0000613F" w:rsidP="00E171B5">
      <w:pPr>
        <w:spacing w:after="0" w:line="240" w:lineRule="auto"/>
        <w:ind w:firstLine="425"/>
        <w:jc w:val="both"/>
        <w:rPr>
          <w:rFonts w:eastAsia="Times New Roman"/>
          <w:sz w:val="20"/>
          <w:szCs w:val="20"/>
          <w:lang w:val="ky-KG" w:eastAsia="ru-RU"/>
        </w:rPr>
      </w:pPr>
      <w:r w:rsidRPr="00E171B5">
        <w:rPr>
          <w:rFonts w:eastAsia="Times New Roman"/>
          <w:b/>
          <w:sz w:val="20"/>
          <w:szCs w:val="20"/>
          <w:lang w:val="ky-KG" w:eastAsia="ru-RU"/>
        </w:rPr>
        <w:t>Диссертациялык изилдөөнүн объектиси</w:t>
      </w:r>
      <w:r w:rsidRPr="00E171B5">
        <w:rPr>
          <w:rFonts w:eastAsia="Times New Roman"/>
          <w:sz w:val="20"/>
          <w:szCs w:val="20"/>
          <w:lang w:val="ky-KG" w:eastAsia="ru-RU"/>
        </w:rPr>
        <w:t xml:space="preserve"> субъектилик үй-бүлөлүк укуктарды коргоо боюнча коомдук мамилелер. </w:t>
      </w:r>
    </w:p>
    <w:p w:rsidR="0000613F" w:rsidRPr="00E171B5" w:rsidRDefault="0000613F" w:rsidP="00E171B5">
      <w:pPr>
        <w:spacing w:after="0" w:line="240" w:lineRule="auto"/>
        <w:ind w:firstLine="425"/>
        <w:jc w:val="both"/>
        <w:rPr>
          <w:rFonts w:eastAsia="Times New Roman"/>
          <w:sz w:val="20"/>
          <w:szCs w:val="20"/>
          <w:lang w:val="ky-KG" w:eastAsia="ru-RU"/>
        </w:rPr>
      </w:pPr>
      <w:r w:rsidRPr="00F462DD">
        <w:rPr>
          <w:rFonts w:eastAsia="Times New Roman"/>
          <w:b/>
          <w:sz w:val="20"/>
          <w:szCs w:val="20"/>
          <w:lang w:val="ky-KG" w:eastAsia="ru-RU"/>
        </w:rPr>
        <w:t>Изилдөөнүн предметин</w:t>
      </w:r>
      <w:r w:rsidRPr="00E171B5">
        <w:rPr>
          <w:rFonts w:eastAsia="Times New Roman"/>
          <w:sz w:val="20"/>
          <w:szCs w:val="20"/>
          <w:lang w:val="ky-KG" w:eastAsia="ru-RU"/>
        </w:rPr>
        <w:t xml:space="preserve"> аталган мамилелерди жөнгө салуучу ченемдик укуктук актылар, атайын китептер жана башка материалдар жана башка булактар  түзөт. </w:t>
      </w:r>
    </w:p>
    <w:p w:rsidR="0000613F" w:rsidRPr="00E171B5" w:rsidRDefault="0000613F" w:rsidP="00E171B5">
      <w:pPr>
        <w:spacing w:after="0" w:line="240" w:lineRule="auto"/>
        <w:ind w:firstLine="425"/>
        <w:jc w:val="both"/>
        <w:rPr>
          <w:rFonts w:eastAsia="Times New Roman"/>
          <w:sz w:val="20"/>
          <w:szCs w:val="20"/>
          <w:lang w:val="ky-KG" w:eastAsia="ru-RU"/>
        </w:rPr>
      </w:pPr>
      <w:r w:rsidRPr="00E171B5">
        <w:rPr>
          <w:rFonts w:eastAsia="Times New Roman"/>
          <w:b/>
          <w:sz w:val="20"/>
          <w:szCs w:val="20"/>
          <w:lang w:val="ky-KG" w:eastAsia="ru-RU"/>
        </w:rPr>
        <w:t>Диссертациялык изилдөөнүн максаты</w:t>
      </w:r>
      <w:r w:rsidRPr="00E171B5">
        <w:rPr>
          <w:rFonts w:eastAsia="Times New Roman"/>
          <w:sz w:val="20"/>
          <w:szCs w:val="20"/>
          <w:lang w:val="ky-KG" w:eastAsia="ru-RU"/>
        </w:rPr>
        <w:t xml:space="preserve"> үй-бүлөлүк укуктарды коргоодогу иш-чаралар боюнча жалпы түшүнүктү иштеп чыгууда турат. </w:t>
      </w:r>
    </w:p>
    <w:p w:rsidR="0000613F" w:rsidRPr="00E171B5" w:rsidRDefault="0000613F" w:rsidP="00E171B5">
      <w:pPr>
        <w:spacing w:after="0" w:line="240" w:lineRule="auto"/>
        <w:ind w:firstLine="425"/>
        <w:jc w:val="both"/>
        <w:rPr>
          <w:rFonts w:eastAsia="MS Mincho"/>
          <w:spacing w:val="-4"/>
          <w:sz w:val="20"/>
          <w:szCs w:val="20"/>
          <w:lang w:val="ky-KG" w:eastAsia="ru-RU"/>
        </w:rPr>
      </w:pPr>
      <w:r w:rsidRPr="00E171B5">
        <w:rPr>
          <w:rFonts w:eastAsia="MS Mincho"/>
          <w:b/>
          <w:spacing w:val="-4"/>
          <w:sz w:val="20"/>
          <w:szCs w:val="20"/>
          <w:lang w:val="ky-KG" w:eastAsia="ru-RU"/>
        </w:rPr>
        <w:t>Илимий изилдөөнүн усулдары</w:t>
      </w:r>
      <w:r w:rsidRPr="00E171B5">
        <w:rPr>
          <w:rFonts w:eastAsia="MS Mincho"/>
          <w:spacing w:val="-4"/>
          <w:sz w:val="20"/>
          <w:szCs w:val="20"/>
          <w:lang w:val="ky-KG" w:eastAsia="ru-RU"/>
        </w:rPr>
        <w:t xml:space="preserve"> болуп  жалпы илимий (тарыхый, логикалык, диалектикалык талдоо жана синтез усулдары) жана жеке илимий (салыштырмалуу-укуктук, формалдык-юридикал</w:t>
      </w:r>
      <w:bookmarkStart w:id="0" w:name="_GoBack"/>
      <w:bookmarkEnd w:id="0"/>
      <w:r w:rsidRPr="00E171B5">
        <w:rPr>
          <w:rFonts w:eastAsia="MS Mincho"/>
          <w:spacing w:val="-4"/>
          <w:sz w:val="20"/>
          <w:szCs w:val="20"/>
          <w:lang w:val="ky-KG" w:eastAsia="ru-RU"/>
        </w:rPr>
        <w:t>ык, тутумдук-укуктук) усулдар эсептелет.</w:t>
      </w:r>
    </w:p>
    <w:p w:rsidR="0000613F" w:rsidRPr="00E171B5" w:rsidRDefault="0000613F" w:rsidP="00E171B5">
      <w:pPr>
        <w:spacing w:after="0" w:line="240" w:lineRule="auto"/>
        <w:ind w:firstLine="425"/>
        <w:jc w:val="both"/>
        <w:rPr>
          <w:rFonts w:eastAsia="Times New Roman"/>
          <w:sz w:val="20"/>
          <w:szCs w:val="20"/>
          <w:lang w:val="ky-KG" w:eastAsia="ru-RU"/>
        </w:rPr>
      </w:pPr>
      <w:r w:rsidRPr="00E171B5">
        <w:rPr>
          <w:rFonts w:eastAsia="Times New Roman"/>
          <w:b/>
          <w:sz w:val="20"/>
          <w:szCs w:val="20"/>
          <w:lang w:val="ky-KG" w:eastAsia="ru-RU"/>
        </w:rPr>
        <w:t>Диссертациялык изилдөөнүн илимий жаңылыгы</w:t>
      </w:r>
      <w:r w:rsidRPr="00E171B5">
        <w:rPr>
          <w:rFonts w:eastAsia="Times New Roman"/>
          <w:sz w:val="20"/>
          <w:szCs w:val="20"/>
          <w:lang w:val="ky-KG" w:eastAsia="ru-RU"/>
        </w:rPr>
        <w:t xml:space="preserve"> үй-бүлөлүк укуктук мамилелерди коргоо боюнча маселерди, бул мамилелерге катышкан ар кандай субъектилерди коргоо ченемдерин талдооо аркылуу, жарандык-укуттук негиздерин жалпы укуктук изилдөөдө жана талдоодо турат. </w:t>
      </w:r>
    </w:p>
    <w:p w:rsidR="0000613F" w:rsidRPr="00E171B5" w:rsidRDefault="0000613F" w:rsidP="00E171B5">
      <w:pPr>
        <w:spacing w:after="0" w:line="240" w:lineRule="auto"/>
        <w:ind w:firstLine="425"/>
        <w:jc w:val="both"/>
        <w:rPr>
          <w:rFonts w:eastAsia="MS Mincho"/>
          <w:sz w:val="20"/>
          <w:szCs w:val="20"/>
          <w:lang w:val="ky-KG" w:eastAsia="ru-RU"/>
        </w:rPr>
      </w:pPr>
      <w:r w:rsidRPr="00E171B5">
        <w:rPr>
          <w:rFonts w:eastAsia="MS Mincho"/>
          <w:b/>
          <w:spacing w:val="-4"/>
          <w:sz w:val="20"/>
          <w:szCs w:val="20"/>
          <w:lang w:val="ky-KG" w:eastAsia="ru-RU"/>
        </w:rPr>
        <w:t xml:space="preserve">Диссертациялык изилдөөнүн материалдарын колдонуу деңгээли: </w:t>
      </w:r>
      <w:r w:rsidRPr="00E171B5">
        <w:rPr>
          <w:rFonts w:eastAsia="MS Mincho"/>
          <w:sz w:val="20"/>
          <w:szCs w:val="20"/>
          <w:lang w:val="ky-KG" w:eastAsia="ru-RU"/>
        </w:rPr>
        <w:t xml:space="preserve">диссертациялык иштин мазмунунда камтылган сунуштар, бүтүмдөр, ой корутундуларды практикалык жактан ченем чыгаруу ишинде, укук колдонуу ишинде, ошондой эле илимий изилдөөлөрдө кеңири колдонууга болот. Диссертациялык изилдөөдө көрсөтүлгөн материалдар жарандык укуктук жана </w:t>
      </w:r>
      <w:r w:rsidRPr="00E171B5">
        <w:rPr>
          <w:rFonts w:eastAsia="Times New Roman"/>
          <w:sz w:val="20"/>
          <w:szCs w:val="20"/>
          <w:lang w:val="ky-KG" w:eastAsia="ru-RU"/>
        </w:rPr>
        <w:t xml:space="preserve">үй-бүлөлүк укуктук </w:t>
      </w:r>
      <w:r w:rsidRPr="00E171B5">
        <w:rPr>
          <w:rFonts w:eastAsia="MS Mincho"/>
          <w:sz w:val="20"/>
          <w:szCs w:val="20"/>
          <w:lang w:val="ky-KG" w:eastAsia="ru-RU"/>
        </w:rPr>
        <w:t xml:space="preserve">тармактарда адисттерди даярдоодогу окуу  процессинде, окуу жана окуу-практикалык адабияттарды иштеп чыгууда колдонулушу мүмкүн. </w:t>
      </w:r>
    </w:p>
    <w:p w:rsidR="0000613F" w:rsidRPr="00E171B5" w:rsidRDefault="0000613F" w:rsidP="00E171B5">
      <w:pPr>
        <w:spacing w:after="0" w:line="240" w:lineRule="auto"/>
        <w:ind w:firstLine="425"/>
        <w:jc w:val="both"/>
        <w:rPr>
          <w:rFonts w:eastAsia="MS Mincho"/>
          <w:spacing w:val="-4"/>
          <w:sz w:val="20"/>
          <w:szCs w:val="20"/>
          <w:lang w:val="ky-KG" w:eastAsia="ru-RU"/>
        </w:rPr>
      </w:pPr>
      <w:r w:rsidRPr="00E171B5">
        <w:rPr>
          <w:rFonts w:eastAsia="MS Mincho"/>
          <w:b/>
          <w:spacing w:val="-4"/>
          <w:sz w:val="20"/>
          <w:szCs w:val="20"/>
          <w:lang w:val="ky-KG" w:eastAsia="ru-RU"/>
        </w:rPr>
        <w:t xml:space="preserve">Колдонуу тармагы: </w:t>
      </w:r>
      <w:r w:rsidRPr="00E171B5">
        <w:rPr>
          <w:rFonts w:eastAsia="MS Mincho"/>
          <w:spacing w:val="-4"/>
          <w:sz w:val="20"/>
          <w:szCs w:val="20"/>
          <w:lang w:val="ky-KG" w:eastAsia="ru-RU"/>
        </w:rPr>
        <w:t>юриспруденция, укуктук билим берүү,</w:t>
      </w:r>
      <w:r w:rsidRPr="00E171B5">
        <w:rPr>
          <w:rFonts w:eastAsia="MS Mincho"/>
          <w:b/>
          <w:spacing w:val="-4"/>
          <w:sz w:val="20"/>
          <w:szCs w:val="20"/>
          <w:lang w:val="ky-KG" w:eastAsia="ru-RU"/>
        </w:rPr>
        <w:t xml:space="preserve"> </w:t>
      </w:r>
      <w:r w:rsidRPr="00E171B5">
        <w:rPr>
          <w:rFonts w:eastAsia="MS Mincho"/>
          <w:spacing w:val="-4"/>
          <w:sz w:val="20"/>
          <w:szCs w:val="20"/>
          <w:lang w:val="ky-KG" w:eastAsia="ru-RU"/>
        </w:rPr>
        <w:t xml:space="preserve">жарандык укук, </w:t>
      </w:r>
      <w:r w:rsidRPr="00E171B5">
        <w:rPr>
          <w:rFonts w:eastAsia="Times New Roman"/>
          <w:sz w:val="20"/>
          <w:szCs w:val="20"/>
          <w:lang w:val="ky-KG" w:eastAsia="ru-RU"/>
        </w:rPr>
        <w:t xml:space="preserve">үй-бүлөлүк </w:t>
      </w:r>
      <w:r w:rsidRPr="00E171B5">
        <w:rPr>
          <w:rFonts w:eastAsia="MS Mincho"/>
          <w:spacing w:val="-4"/>
          <w:sz w:val="20"/>
          <w:szCs w:val="20"/>
          <w:lang w:val="ky-KG" w:eastAsia="ru-RU"/>
        </w:rPr>
        <w:t xml:space="preserve">укук, мыйзам чыгаруу, мамлекеттик органдардын практикалык ишмердүүлүгү, социалдык-укуктук маселелерди изилдөө жана талдоо. </w:t>
      </w:r>
    </w:p>
    <w:p w:rsidR="0000613F" w:rsidRPr="00E171B5" w:rsidRDefault="0000613F" w:rsidP="00E171B5">
      <w:pPr>
        <w:spacing w:after="0" w:line="240" w:lineRule="auto"/>
        <w:ind w:firstLine="425"/>
        <w:jc w:val="both"/>
        <w:rPr>
          <w:rFonts w:eastAsia="Calibri"/>
          <w:sz w:val="20"/>
          <w:szCs w:val="20"/>
          <w:lang w:val="ky-KG"/>
        </w:rPr>
      </w:pPr>
    </w:p>
    <w:p w:rsidR="0000613F" w:rsidRPr="00E171B5" w:rsidRDefault="0000613F" w:rsidP="00E171B5">
      <w:pPr>
        <w:spacing w:after="0" w:line="240" w:lineRule="auto"/>
        <w:ind w:firstLine="425"/>
        <w:jc w:val="both"/>
        <w:rPr>
          <w:rFonts w:eastAsia="MS Mincho"/>
          <w:spacing w:val="-4"/>
          <w:sz w:val="20"/>
          <w:szCs w:val="20"/>
          <w:lang w:val="ky-KG" w:eastAsia="ru-RU"/>
        </w:rPr>
      </w:pPr>
    </w:p>
    <w:p w:rsidR="00CF6F36" w:rsidRPr="00E171B5" w:rsidRDefault="00CF6F36" w:rsidP="009125DB">
      <w:pPr>
        <w:pageBreakBefore/>
        <w:spacing w:after="0" w:line="240" w:lineRule="auto"/>
        <w:jc w:val="center"/>
        <w:rPr>
          <w:rFonts w:eastAsia="Times New Roman"/>
          <w:sz w:val="20"/>
          <w:szCs w:val="20"/>
        </w:rPr>
      </w:pPr>
      <w:r w:rsidRPr="00E171B5">
        <w:rPr>
          <w:rFonts w:eastAsia="Times New Roman"/>
          <w:b/>
          <w:sz w:val="20"/>
          <w:szCs w:val="20"/>
        </w:rPr>
        <w:lastRenderedPageBreak/>
        <w:t>РЕЗЮМЕ</w:t>
      </w:r>
    </w:p>
    <w:p w:rsidR="00CF6F36" w:rsidRPr="00E171B5" w:rsidRDefault="00CF6F36" w:rsidP="009125DB">
      <w:pPr>
        <w:spacing w:after="0" w:line="240" w:lineRule="auto"/>
        <w:jc w:val="both"/>
        <w:rPr>
          <w:rFonts w:eastAsia="Calibri"/>
          <w:b/>
          <w:sz w:val="20"/>
          <w:szCs w:val="20"/>
          <w:lang w:val="ky-KG"/>
        </w:rPr>
      </w:pPr>
      <w:r w:rsidRPr="00E171B5">
        <w:rPr>
          <w:rFonts w:eastAsia="Times New Roman"/>
          <w:b/>
          <w:sz w:val="20"/>
          <w:szCs w:val="20"/>
        </w:rPr>
        <w:t xml:space="preserve">на диссертационное исследование </w:t>
      </w:r>
      <w:r w:rsidRPr="00E171B5">
        <w:rPr>
          <w:rFonts w:eastAsia="Calibri"/>
          <w:b/>
          <w:sz w:val="20"/>
          <w:szCs w:val="20"/>
          <w:lang w:val="ky-KG"/>
        </w:rPr>
        <w:t>Алтыбаевой Айнуру Тойчиевной на тему: “Защита семейных прав по законодательству Кыргызской Республки”,</w:t>
      </w:r>
      <w:r w:rsidRPr="00E171B5">
        <w:rPr>
          <w:rFonts w:eastAsia="Times New Roman"/>
          <w:b/>
          <w:sz w:val="20"/>
          <w:szCs w:val="20"/>
        </w:rPr>
        <w:t xml:space="preserve"> </w:t>
      </w:r>
      <w:r w:rsidRPr="00E171B5">
        <w:rPr>
          <w:rFonts w:eastAsia="Times New Roman"/>
          <w:b/>
          <w:bCs/>
          <w:spacing w:val="-11"/>
          <w:sz w:val="20"/>
          <w:szCs w:val="20"/>
        </w:rPr>
        <w:t xml:space="preserve">представленной на </w:t>
      </w:r>
      <w:r w:rsidRPr="00E171B5">
        <w:rPr>
          <w:rFonts w:eastAsia="Times New Roman"/>
          <w:b/>
          <w:bCs/>
          <w:spacing w:val="-3"/>
          <w:sz w:val="20"/>
          <w:szCs w:val="20"/>
        </w:rPr>
        <w:t xml:space="preserve">соискание ученой степени  </w:t>
      </w:r>
      <w:r w:rsidRPr="00E171B5">
        <w:rPr>
          <w:rFonts w:eastAsia="Times New Roman"/>
          <w:b/>
          <w:bCs/>
          <w:sz w:val="20"/>
          <w:szCs w:val="20"/>
        </w:rPr>
        <w:t>кандидата юридических наук</w:t>
      </w:r>
      <w:r w:rsidRPr="00E171B5">
        <w:rPr>
          <w:rFonts w:eastAsia="Times New Roman"/>
          <w:b/>
          <w:bCs/>
          <w:spacing w:val="-3"/>
          <w:sz w:val="20"/>
          <w:szCs w:val="20"/>
        </w:rPr>
        <w:t xml:space="preserve"> по специальности </w:t>
      </w:r>
      <w:r w:rsidRPr="00E171B5">
        <w:rPr>
          <w:rFonts w:eastAsia="Calibri"/>
          <w:b/>
          <w:sz w:val="20"/>
          <w:szCs w:val="20"/>
          <w:lang w:val="ky-KG"/>
        </w:rPr>
        <w:t>12.00.03 – гражданское право; предпринимательское право; семейное право; международное частное право</w:t>
      </w:r>
    </w:p>
    <w:p w:rsidR="00CF6F36" w:rsidRPr="00E171B5" w:rsidRDefault="00CF6F36" w:rsidP="00E171B5">
      <w:pPr>
        <w:spacing w:after="0" w:line="240" w:lineRule="auto"/>
        <w:ind w:firstLine="425"/>
        <w:jc w:val="center"/>
        <w:rPr>
          <w:rFonts w:eastAsia="Calibri"/>
          <w:b/>
          <w:sz w:val="20"/>
          <w:szCs w:val="20"/>
          <w:lang w:val="ky-KG"/>
        </w:rPr>
      </w:pPr>
    </w:p>
    <w:p w:rsidR="005C74E5" w:rsidRPr="00E171B5" w:rsidRDefault="00CF6F36" w:rsidP="00E171B5">
      <w:pPr>
        <w:spacing w:after="0" w:line="240" w:lineRule="auto"/>
        <w:ind w:firstLine="425"/>
        <w:jc w:val="both"/>
        <w:rPr>
          <w:rFonts w:eastAsia="Times New Roman"/>
          <w:b/>
          <w:sz w:val="20"/>
          <w:szCs w:val="20"/>
        </w:rPr>
      </w:pPr>
      <w:r w:rsidRPr="00E171B5">
        <w:rPr>
          <w:rFonts w:eastAsia="Times New Roman"/>
          <w:b/>
          <w:sz w:val="20"/>
          <w:szCs w:val="20"/>
        </w:rPr>
        <w:t xml:space="preserve">Ключевые слова: </w:t>
      </w:r>
      <w:r w:rsidR="005C74E5" w:rsidRPr="00E171B5">
        <w:rPr>
          <w:rFonts w:eastAsia="Times New Roman"/>
          <w:sz w:val="20"/>
          <w:szCs w:val="20"/>
        </w:rPr>
        <w:t>семейные права, защита, права несовершеннолетних, правовые отношения супругов, лишения родительских прав.</w:t>
      </w:r>
    </w:p>
    <w:p w:rsidR="00D97F2C" w:rsidRPr="00E171B5" w:rsidRDefault="005C74E5" w:rsidP="00E171B5">
      <w:pPr>
        <w:spacing w:after="0" w:line="240" w:lineRule="auto"/>
        <w:ind w:firstLine="425"/>
        <w:jc w:val="both"/>
        <w:rPr>
          <w:sz w:val="20"/>
          <w:szCs w:val="20"/>
        </w:rPr>
      </w:pPr>
      <w:r w:rsidRPr="00E171B5">
        <w:rPr>
          <w:b/>
          <w:sz w:val="20"/>
          <w:szCs w:val="20"/>
        </w:rPr>
        <w:t>Объектом диссертационного исследования</w:t>
      </w:r>
      <w:r w:rsidRPr="00E171B5">
        <w:rPr>
          <w:sz w:val="20"/>
          <w:szCs w:val="20"/>
        </w:rPr>
        <w:t xml:space="preserve"> выступают общественные отношения по защите субъективных семейных прав. </w:t>
      </w:r>
    </w:p>
    <w:p w:rsidR="004F064F" w:rsidRPr="00E171B5" w:rsidRDefault="005C74E5" w:rsidP="00E171B5">
      <w:pPr>
        <w:spacing w:after="0" w:line="240" w:lineRule="auto"/>
        <w:ind w:firstLine="425"/>
        <w:jc w:val="both"/>
        <w:rPr>
          <w:sz w:val="20"/>
          <w:szCs w:val="20"/>
        </w:rPr>
      </w:pPr>
      <w:r w:rsidRPr="00E171B5">
        <w:rPr>
          <w:b/>
          <w:sz w:val="20"/>
          <w:szCs w:val="20"/>
        </w:rPr>
        <w:t>Предметом исследования является</w:t>
      </w:r>
      <w:r w:rsidRPr="00E171B5">
        <w:rPr>
          <w:sz w:val="20"/>
          <w:szCs w:val="20"/>
        </w:rPr>
        <w:t xml:space="preserve"> </w:t>
      </w:r>
      <w:r w:rsidR="004F064F" w:rsidRPr="00E171B5">
        <w:rPr>
          <w:sz w:val="20"/>
          <w:szCs w:val="20"/>
        </w:rPr>
        <w:t>нормативные правовые акты, специальн</w:t>
      </w:r>
      <w:r w:rsidR="00F85ECD" w:rsidRPr="00E171B5">
        <w:rPr>
          <w:sz w:val="20"/>
          <w:szCs w:val="20"/>
        </w:rPr>
        <w:t xml:space="preserve">ые материалы </w:t>
      </w:r>
      <w:r w:rsidR="004F064F" w:rsidRPr="00E171B5">
        <w:rPr>
          <w:sz w:val="20"/>
          <w:szCs w:val="20"/>
        </w:rPr>
        <w:t>и иные источники по рассматриваемым вопросам.</w:t>
      </w:r>
    </w:p>
    <w:p w:rsidR="005C74E5" w:rsidRPr="00E171B5" w:rsidRDefault="005C74E5" w:rsidP="00E171B5">
      <w:pPr>
        <w:spacing w:after="0" w:line="240" w:lineRule="auto"/>
        <w:ind w:firstLine="425"/>
        <w:jc w:val="both"/>
        <w:rPr>
          <w:color w:val="000000"/>
          <w:spacing w:val="-2"/>
          <w:sz w:val="20"/>
          <w:szCs w:val="20"/>
        </w:rPr>
      </w:pPr>
      <w:r w:rsidRPr="00E171B5">
        <w:rPr>
          <w:b/>
          <w:bCs/>
          <w:color w:val="000000"/>
          <w:spacing w:val="-2"/>
          <w:sz w:val="20"/>
          <w:szCs w:val="20"/>
        </w:rPr>
        <w:t>Цель диссертационного исследования</w:t>
      </w:r>
      <w:r w:rsidRPr="00E171B5">
        <w:rPr>
          <w:color w:val="000000"/>
          <w:spacing w:val="-2"/>
          <w:sz w:val="20"/>
          <w:szCs w:val="20"/>
        </w:rPr>
        <w:t xml:space="preserve"> состоит в выработке целостного понимания правовых мер по защите семейных прав. </w:t>
      </w:r>
    </w:p>
    <w:p w:rsidR="00CF6F36" w:rsidRPr="00E171B5" w:rsidRDefault="00CF6F36" w:rsidP="00E171B5">
      <w:pPr>
        <w:spacing w:after="0" w:line="240" w:lineRule="auto"/>
        <w:ind w:firstLine="425"/>
        <w:jc w:val="both"/>
        <w:rPr>
          <w:rFonts w:eastAsia="Times New Roman"/>
          <w:sz w:val="20"/>
          <w:szCs w:val="20"/>
          <w:lang w:eastAsia="ru-RU"/>
        </w:rPr>
      </w:pPr>
      <w:proofErr w:type="gramStart"/>
      <w:r w:rsidRPr="00E171B5">
        <w:rPr>
          <w:rFonts w:eastAsia="Times New Roman"/>
          <w:b/>
          <w:sz w:val="20"/>
          <w:szCs w:val="20"/>
        </w:rPr>
        <w:t xml:space="preserve">Методы исследования: </w:t>
      </w:r>
      <w:r w:rsidRPr="00E171B5">
        <w:rPr>
          <w:rFonts w:eastAsia="Times New Roman"/>
          <w:sz w:val="20"/>
          <w:szCs w:val="20"/>
          <w:lang w:eastAsia="ru-RU"/>
        </w:rPr>
        <w:t xml:space="preserve">общенаучные (исторический, логический, диалектический, метод анализа и синтеза) и </w:t>
      </w:r>
      <w:proofErr w:type="spellStart"/>
      <w:r w:rsidRPr="00E171B5">
        <w:rPr>
          <w:rFonts w:eastAsia="Times New Roman"/>
          <w:sz w:val="20"/>
          <w:szCs w:val="20"/>
          <w:lang w:eastAsia="ru-RU"/>
        </w:rPr>
        <w:t>частнонаучные</w:t>
      </w:r>
      <w:proofErr w:type="spellEnd"/>
      <w:r w:rsidRPr="00E171B5">
        <w:rPr>
          <w:rFonts w:eastAsia="Times New Roman"/>
          <w:sz w:val="20"/>
          <w:szCs w:val="20"/>
          <w:lang w:eastAsia="ru-RU"/>
        </w:rPr>
        <w:t xml:space="preserve"> (сравнительного правоведения, формально-юридический, системно-правовой) методы познания.</w:t>
      </w:r>
      <w:r w:rsidRPr="00E171B5">
        <w:rPr>
          <w:rFonts w:eastAsia="Times New Roman"/>
          <w:b/>
          <w:bCs/>
          <w:sz w:val="20"/>
          <w:szCs w:val="20"/>
        </w:rPr>
        <w:t xml:space="preserve"> </w:t>
      </w:r>
      <w:proofErr w:type="gramEnd"/>
    </w:p>
    <w:p w:rsidR="005C74E5" w:rsidRPr="00E171B5" w:rsidRDefault="005C74E5" w:rsidP="00E171B5">
      <w:pPr>
        <w:spacing w:after="0" w:line="240" w:lineRule="auto"/>
        <w:ind w:firstLine="425"/>
        <w:jc w:val="both"/>
        <w:rPr>
          <w:rFonts w:eastAsia="Times New Roman"/>
          <w:sz w:val="20"/>
          <w:szCs w:val="20"/>
          <w:lang w:eastAsia="ru-RU"/>
        </w:rPr>
      </w:pPr>
      <w:r w:rsidRPr="00E171B5">
        <w:rPr>
          <w:rFonts w:eastAsia="Times New Roman"/>
          <w:b/>
          <w:sz w:val="20"/>
          <w:szCs w:val="20"/>
          <w:lang w:eastAsia="ru-RU"/>
        </w:rPr>
        <w:t>Научная новизна исследования</w:t>
      </w:r>
      <w:r w:rsidRPr="00E171B5">
        <w:rPr>
          <w:rFonts w:eastAsia="Times New Roman"/>
          <w:sz w:val="20"/>
          <w:szCs w:val="20"/>
          <w:lang w:eastAsia="ru-RU"/>
        </w:rPr>
        <w:t xml:space="preserve"> заключается в широком правовом исследовании и анализе гражданско-паровых основ защиты прав в области семейно-правовых отношений, посредством анализа норм правовой защиты различных субъектов этих отношений. При этом, особо исследуются брачно-договорные отношения, как одного из нового института семейных отношений.</w:t>
      </w:r>
    </w:p>
    <w:p w:rsidR="00573FBE" w:rsidRPr="00E171B5" w:rsidRDefault="00573FBE" w:rsidP="00E171B5">
      <w:pPr>
        <w:spacing w:after="0" w:line="240" w:lineRule="auto"/>
        <w:ind w:firstLine="425"/>
        <w:jc w:val="both"/>
        <w:rPr>
          <w:rFonts w:eastAsia="Times New Roman"/>
          <w:sz w:val="20"/>
          <w:szCs w:val="20"/>
          <w:lang w:eastAsia="ru-RU"/>
        </w:rPr>
      </w:pPr>
      <w:r w:rsidRPr="00E171B5">
        <w:rPr>
          <w:rFonts w:eastAsia="Times New Roman"/>
          <w:b/>
          <w:sz w:val="20"/>
          <w:szCs w:val="20"/>
        </w:rPr>
        <w:t xml:space="preserve">Степень использования материалов диссертационной работы: </w:t>
      </w:r>
      <w:r w:rsidRPr="00E171B5">
        <w:rPr>
          <w:rFonts w:eastAsia="Calibri"/>
          <w:spacing w:val="-4"/>
          <w:sz w:val="20"/>
          <w:szCs w:val="20"/>
        </w:rPr>
        <w:t>полученные в результате исследования предложения и выводы могут быть использованы в нормотворческой работе, правоприменительной деятельности, а также в научных исследованиях. Материалы, представленные в диссертационном исследовании, могут быть использованы в учебном процессе при подготовке специалистов в области гражданского  права, в разработке учебной и учебно-практической литературы.</w:t>
      </w:r>
    </w:p>
    <w:p w:rsidR="00CF6F36" w:rsidRPr="00E171B5" w:rsidRDefault="00CF6F36" w:rsidP="00E171B5">
      <w:pPr>
        <w:spacing w:after="0" w:line="240" w:lineRule="auto"/>
        <w:ind w:firstLine="425"/>
        <w:jc w:val="both"/>
        <w:rPr>
          <w:rFonts w:eastAsia="Times New Roman"/>
          <w:sz w:val="20"/>
          <w:szCs w:val="20"/>
        </w:rPr>
      </w:pPr>
      <w:r w:rsidRPr="00E171B5">
        <w:rPr>
          <w:rFonts w:eastAsia="Times New Roman"/>
          <w:b/>
          <w:sz w:val="20"/>
          <w:szCs w:val="20"/>
        </w:rPr>
        <w:t xml:space="preserve">Область применения: </w:t>
      </w:r>
      <w:r w:rsidRPr="00E171B5">
        <w:rPr>
          <w:rFonts w:eastAsia="Calibri"/>
          <w:spacing w:val="-4"/>
          <w:sz w:val="20"/>
          <w:szCs w:val="20"/>
        </w:rPr>
        <w:t xml:space="preserve">юриспруденция, </w:t>
      </w:r>
      <w:r w:rsidRPr="00E171B5">
        <w:rPr>
          <w:rFonts w:eastAsia="Calibri"/>
          <w:sz w:val="20"/>
          <w:szCs w:val="20"/>
        </w:rPr>
        <w:t xml:space="preserve">правовое образование, </w:t>
      </w:r>
      <w:r w:rsidRPr="00E171B5">
        <w:rPr>
          <w:rFonts w:eastAsia="Calibri"/>
          <w:spacing w:val="-4"/>
          <w:sz w:val="20"/>
          <w:szCs w:val="20"/>
        </w:rPr>
        <w:t>гражданское право,</w:t>
      </w:r>
      <w:r w:rsidRPr="00E171B5">
        <w:rPr>
          <w:rFonts w:eastAsia="Calibri"/>
          <w:sz w:val="20"/>
          <w:szCs w:val="20"/>
        </w:rPr>
        <w:t xml:space="preserve"> </w:t>
      </w:r>
      <w:r w:rsidR="00573FBE" w:rsidRPr="00E171B5">
        <w:rPr>
          <w:rFonts w:eastAsia="Calibri"/>
          <w:sz w:val="20"/>
          <w:szCs w:val="20"/>
        </w:rPr>
        <w:t xml:space="preserve">семейное право, </w:t>
      </w:r>
      <w:r w:rsidRPr="00E171B5">
        <w:rPr>
          <w:rFonts w:eastAsia="Calibri"/>
          <w:sz w:val="20"/>
          <w:szCs w:val="20"/>
        </w:rPr>
        <w:t>законотворчество,</w:t>
      </w:r>
      <w:r w:rsidRPr="00E171B5">
        <w:rPr>
          <w:rFonts w:eastAsia="Calibri"/>
          <w:spacing w:val="-4"/>
          <w:sz w:val="20"/>
          <w:szCs w:val="20"/>
        </w:rPr>
        <w:t xml:space="preserve"> </w:t>
      </w:r>
      <w:r w:rsidRPr="00E171B5">
        <w:rPr>
          <w:rFonts w:eastAsia="Calibri"/>
          <w:sz w:val="20"/>
          <w:szCs w:val="20"/>
        </w:rPr>
        <w:t>практическая деятельность государственных органов, при анализе и изучении социально-правовых проблем</w:t>
      </w:r>
      <w:r w:rsidRPr="00E171B5">
        <w:rPr>
          <w:rFonts w:eastAsia="Calibri"/>
          <w:spacing w:val="-4"/>
          <w:sz w:val="20"/>
          <w:szCs w:val="20"/>
        </w:rPr>
        <w:t>.</w:t>
      </w:r>
    </w:p>
    <w:p w:rsidR="00CF6F36" w:rsidRPr="00E171B5" w:rsidRDefault="00CF6F36" w:rsidP="00E171B5">
      <w:pPr>
        <w:pStyle w:val="a5"/>
        <w:shd w:val="clear" w:color="auto" w:fill="FFFFFF"/>
        <w:spacing w:after="0" w:line="240" w:lineRule="auto"/>
        <w:ind w:left="0" w:firstLine="425"/>
        <w:jc w:val="both"/>
        <w:rPr>
          <w:rFonts w:eastAsia="Times New Roman"/>
          <w:sz w:val="20"/>
          <w:szCs w:val="20"/>
          <w:lang w:eastAsia="ru-RU"/>
        </w:rPr>
      </w:pPr>
    </w:p>
    <w:p w:rsidR="00F7427C" w:rsidRPr="00E171B5" w:rsidRDefault="00F7427C" w:rsidP="00E171B5">
      <w:pPr>
        <w:spacing w:after="0" w:line="240" w:lineRule="auto"/>
        <w:ind w:firstLine="425"/>
        <w:jc w:val="both"/>
        <w:rPr>
          <w:sz w:val="20"/>
          <w:szCs w:val="20"/>
        </w:rPr>
      </w:pPr>
    </w:p>
    <w:p w:rsidR="00573FBE" w:rsidRPr="00E171B5" w:rsidRDefault="00573FBE" w:rsidP="00E171B5">
      <w:pPr>
        <w:spacing w:after="0" w:line="240" w:lineRule="auto"/>
        <w:ind w:firstLine="425"/>
        <w:jc w:val="center"/>
        <w:rPr>
          <w:rFonts w:eastAsia="Times New Roman"/>
          <w:b/>
          <w:sz w:val="20"/>
          <w:szCs w:val="20"/>
          <w:lang w:val="ky-KG" w:eastAsia="ru-RU"/>
        </w:rPr>
      </w:pPr>
    </w:p>
    <w:p w:rsidR="00CB1C4D" w:rsidRPr="00E171B5" w:rsidRDefault="00CB1C4D" w:rsidP="00E171B5">
      <w:pPr>
        <w:spacing w:after="0" w:line="240" w:lineRule="auto"/>
        <w:ind w:firstLine="425"/>
        <w:jc w:val="center"/>
        <w:rPr>
          <w:rFonts w:eastAsia="Calibri"/>
          <w:b/>
          <w:sz w:val="20"/>
          <w:szCs w:val="20"/>
          <w:lang w:val="en-US"/>
        </w:rPr>
      </w:pPr>
      <w:r w:rsidRPr="00E171B5">
        <w:rPr>
          <w:rFonts w:eastAsia="Calibri"/>
          <w:b/>
          <w:sz w:val="20"/>
          <w:szCs w:val="20"/>
          <w:lang w:val="en-US"/>
        </w:rPr>
        <w:lastRenderedPageBreak/>
        <w:t>SUMMARY</w:t>
      </w:r>
    </w:p>
    <w:p w:rsidR="00CB1C4D" w:rsidRPr="00E171B5" w:rsidRDefault="00CB1C4D" w:rsidP="00E171B5">
      <w:pPr>
        <w:spacing w:after="0" w:line="240" w:lineRule="auto"/>
        <w:ind w:firstLine="425"/>
        <w:jc w:val="center"/>
        <w:rPr>
          <w:rFonts w:eastAsia="Calibri"/>
          <w:b/>
          <w:sz w:val="20"/>
          <w:szCs w:val="20"/>
          <w:lang w:val="en"/>
        </w:rPr>
      </w:pPr>
      <w:r w:rsidRPr="00E171B5">
        <w:rPr>
          <w:rFonts w:eastAsia="Calibri"/>
          <w:b/>
          <w:sz w:val="20"/>
          <w:szCs w:val="20"/>
          <w:lang w:val="en-US"/>
        </w:rPr>
        <w:t xml:space="preserve">Thesis research </w:t>
      </w:r>
      <w:r w:rsidRPr="00E171B5">
        <w:rPr>
          <w:sz w:val="20"/>
          <w:szCs w:val="20"/>
          <w:lang w:val="ky-KG"/>
        </w:rPr>
        <w:t xml:space="preserve">ALTYBAYEVA Aynur Toychievnoy on the theme </w:t>
      </w:r>
      <w:r w:rsidRPr="00E171B5">
        <w:rPr>
          <w:rFonts w:eastAsia="Calibri"/>
          <w:b/>
          <w:sz w:val="20"/>
          <w:szCs w:val="20"/>
          <w:lang w:val="en-US"/>
        </w:rPr>
        <w:t>“</w:t>
      </w:r>
      <w:r w:rsidRPr="00E171B5">
        <w:rPr>
          <w:rFonts w:eastAsia="Calibri"/>
          <w:b/>
          <w:sz w:val="20"/>
          <w:szCs w:val="20"/>
          <w:lang w:val="en"/>
        </w:rPr>
        <w:t>Protection of family rights under the laws of the Kyrgyz Republic</w:t>
      </w:r>
      <w:r w:rsidRPr="00E171B5">
        <w:rPr>
          <w:rFonts w:eastAsia="Calibri"/>
          <w:b/>
          <w:sz w:val="20"/>
          <w:szCs w:val="20"/>
          <w:lang w:val="en-US"/>
        </w:rPr>
        <w:t xml:space="preserve">” for the Degree of Candidate of Law in Civil Law, Business Law, Family Law, </w:t>
      </w:r>
      <w:r w:rsidRPr="00E171B5">
        <w:rPr>
          <w:rFonts w:eastAsia="Calibri"/>
          <w:b/>
          <w:sz w:val="20"/>
          <w:szCs w:val="20"/>
          <w:lang w:val="en"/>
        </w:rPr>
        <w:t>International Private Law (12.00.03)</w:t>
      </w:r>
    </w:p>
    <w:p w:rsidR="00CB1C4D" w:rsidRPr="00E171B5" w:rsidRDefault="00CB1C4D" w:rsidP="00E171B5">
      <w:pPr>
        <w:spacing w:after="0" w:line="240" w:lineRule="auto"/>
        <w:ind w:firstLine="425"/>
        <w:rPr>
          <w:rFonts w:eastAsia="Calibri"/>
          <w:sz w:val="20"/>
          <w:szCs w:val="20"/>
          <w:lang w:val="en"/>
        </w:rPr>
      </w:pPr>
    </w:p>
    <w:p w:rsidR="00CB1C4D" w:rsidRPr="00E171B5" w:rsidRDefault="00CB1C4D" w:rsidP="00E171B5">
      <w:pPr>
        <w:spacing w:after="0" w:line="240" w:lineRule="auto"/>
        <w:ind w:firstLine="425"/>
        <w:rPr>
          <w:rFonts w:eastAsia="Calibri"/>
          <w:sz w:val="20"/>
          <w:szCs w:val="20"/>
          <w:lang w:val="en"/>
        </w:rPr>
      </w:pPr>
    </w:p>
    <w:p w:rsidR="00CB1C4D" w:rsidRPr="00E171B5" w:rsidRDefault="00CB1C4D" w:rsidP="00E171B5">
      <w:pPr>
        <w:spacing w:after="0" w:line="240" w:lineRule="auto"/>
        <w:ind w:firstLine="425"/>
        <w:jc w:val="both"/>
        <w:rPr>
          <w:rFonts w:eastAsia="Calibri"/>
          <w:sz w:val="20"/>
          <w:szCs w:val="20"/>
          <w:lang w:val="en-US"/>
        </w:rPr>
      </w:pPr>
      <w:r w:rsidRPr="00E171B5">
        <w:rPr>
          <w:rFonts w:eastAsia="Calibri"/>
          <w:b/>
          <w:sz w:val="20"/>
          <w:szCs w:val="20"/>
          <w:lang w:val="ky-KG"/>
        </w:rPr>
        <w:t>Keywords:</w:t>
      </w:r>
      <w:r w:rsidRPr="00E171B5">
        <w:rPr>
          <w:rFonts w:eastAsia="Calibri"/>
          <w:sz w:val="20"/>
          <w:szCs w:val="20"/>
          <w:lang w:val="ky-KG"/>
        </w:rPr>
        <w:t xml:space="preserve"> family law, protection</w:t>
      </w:r>
      <w:r w:rsidRPr="00E171B5">
        <w:rPr>
          <w:rFonts w:eastAsia="Calibri"/>
          <w:sz w:val="20"/>
          <w:szCs w:val="20"/>
          <w:lang w:val="en-US"/>
        </w:rPr>
        <w:t xml:space="preserve">, </w:t>
      </w:r>
      <w:r w:rsidRPr="00E171B5">
        <w:rPr>
          <w:rFonts w:eastAsia="Calibri"/>
          <w:sz w:val="20"/>
          <w:szCs w:val="20"/>
          <w:lang w:val="ky-KG"/>
        </w:rPr>
        <w:t xml:space="preserve">the rights of minors, the legal relations between spouses, </w:t>
      </w:r>
      <w:r w:rsidRPr="00E171B5">
        <w:rPr>
          <w:rFonts w:eastAsia="Calibri"/>
          <w:sz w:val="20"/>
          <w:szCs w:val="20"/>
          <w:lang w:val="en"/>
        </w:rPr>
        <w:t xml:space="preserve">deprivation </w:t>
      </w:r>
      <w:r w:rsidRPr="00E171B5">
        <w:rPr>
          <w:rFonts w:eastAsia="Calibri"/>
          <w:sz w:val="20"/>
          <w:szCs w:val="20"/>
          <w:lang w:val="ky-KG"/>
        </w:rPr>
        <w:t>of parental rights.</w:t>
      </w:r>
    </w:p>
    <w:p w:rsidR="00F462DD" w:rsidRDefault="00CB1C4D" w:rsidP="00E171B5">
      <w:pPr>
        <w:spacing w:after="0" w:line="240" w:lineRule="auto"/>
        <w:ind w:firstLine="425"/>
        <w:jc w:val="both"/>
        <w:rPr>
          <w:rFonts w:eastAsia="Calibri"/>
          <w:sz w:val="20"/>
          <w:szCs w:val="20"/>
          <w:lang w:val="ky-KG"/>
        </w:rPr>
      </w:pPr>
      <w:r w:rsidRPr="00E171B5">
        <w:rPr>
          <w:rFonts w:eastAsia="Calibri"/>
          <w:b/>
          <w:sz w:val="20"/>
          <w:szCs w:val="20"/>
          <w:lang w:val="ky-KG"/>
        </w:rPr>
        <w:t>The object of the research</w:t>
      </w:r>
      <w:r w:rsidRPr="00E171B5">
        <w:rPr>
          <w:rFonts w:eastAsia="Calibri"/>
          <w:sz w:val="20"/>
          <w:szCs w:val="20"/>
          <w:lang w:val="ky-KG"/>
        </w:rPr>
        <w:t xml:space="preserve"> are the public relations for the protection of </w:t>
      </w:r>
      <w:r w:rsidRPr="00E171B5">
        <w:rPr>
          <w:rFonts w:eastAsia="Calibri"/>
          <w:sz w:val="20"/>
          <w:szCs w:val="20"/>
          <w:lang w:val="en-US"/>
        </w:rPr>
        <w:t xml:space="preserve">the </w:t>
      </w:r>
      <w:r w:rsidRPr="00E171B5">
        <w:rPr>
          <w:rFonts w:eastAsia="Calibri"/>
          <w:sz w:val="20"/>
          <w:szCs w:val="20"/>
          <w:lang w:val="ky-KG"/>
        </w:rPr>
        <w:t xml:space="preserve">subjective family rights. </w:t>
      </w:r>
    </w:p>
    <w:p w:rsidR="00CB1C4D" w:rsidRPr="00E171B5" w:rsidRDefault="00CB1C4D" w:rsidP="00E171B5">
      <w:pPr>
        <w:spacing w:after="0" w:line="240" w:lineRule="auto"/>
        <w:ind w:firstLine="425"/>
        <w:jc w:val="both"/>
        <w:rPr>
          <w:rFonts w:eastAsia="Calibri"/>
          <w:sz w:val="20"/>
          <w:szCs w:val="20"/>
          <w:lang w:val="en-US"/>
        </w:rPr>
      </w:pPr>
      <w:r w:rsidRPr="00E171B5">
        <w:rPr>
          <w:rFonts w:eastAsia="Calibri"/>
          <w:b/>
          <w:sz w:val="20"/>
          <w:szCs w:val="20"/>
          <w:lang w:val="ky-KG"/>
        </w:rPr>
        <w:t>The subject of the study</w:t>
      </w:r>
      <w:r w:rsidRPr="00E171B5">
        <w:rPr>
          <w:rFonts w:eastAsia="Calibri"/>
          <w:sz w:val="20"/>
          <w:szCs w:val="20"/>
          <w:lang w:val="ky-KG"/>
        </w:rPr>
        <w:t xml:space="preserve"> </w:t>
      </w:r>
      <w:r w:rsidRPr="00E171B5">
        <w:rPr>
          <w:rFonts w:eastAsia="Calibri"/>
          <w:sz w:val="20"/>
          <w:szCs w:val="20"/>
          <w:lang w:val="en-US"/>
        </w:rPr>
        <w:t>are</w:t>
      </w:r>
      <w:r w:rsidRPr="00E171B5">
        <w:rPr>
          <w:rFonts w:eastAsia="Calibri"/>
          <w:sz w:val="20"/>
          <w:szCs w:val="20"/>
          <w:lang w:val="ky-KG"/>
        </w:rPr>
        <w:t xml:space="preserve"> legal acts, special materials and other resources on the issues.</w:t>
      </w:r>
    </w:p>
    <w:p w:rsidR="00CB1C4D" w:rsidRPr="00E171B5" w:rsidRDefault="00CB1C4D" w:rsidP="00E171B5">
      <w:pPr>
        <w:spacing w:after="0" w:line="240" w:lineRule="auto"/>
        <w:ind w:firstLine="425"/>
        <w:jc w:val="both"/>
        <w:rPr>
          <w:rFonts w:eastAsia="Calibri"/>
          <w:sz w:val="20"/>
          <w:szCs w:val="20"/>
          <w:lang w:val="en-US"/>
        </w:rPr>
      </w:pPr>
      <w:r w:rsidRPr="00E171B5">
        <w:rPr>
          <w:rFonts w:eastAsia="Calibri"/>
          <w:b/>
          <w:sz w:val="20"/>
          <w:szCs w:val="20"/>
          <w:lang w:val="ky-KG"/>
        </w:rPr>
        <w:t>The goal of the research</w:t>
      </w:r>
      <w:r w:rsidRPr="00E171B5">
        <w:rPr>
          <w:rFonts w:eastAsia="Calibri"/>
          <w:sz w:val="20"/>
          <w:szCs w:val="20"/>
          <w:lang w:val="ky-KG"/>
        </w:rPr>
        <w:t xml:space="preserve"> is to develop a holistic understanding of the legal measures for the protection of family rights.</w:t>
      </w:r>
    </w:p>
    <w:p w:rsidR="00CB1C4D" w:rsidRPr="00E171B5" w:rsidRDefault="00CB1C4D" w:rsidP="00E171B5">
      <w:pPr>
        <w:spacing w:after="0" w:line="240" w:lineRule="auto"/>
        <w:ind w:firstLine="425"/>
        <w:jc w:val="both"/>
        <w:rPr>
          <w:rFonts w:eastAsia="Calibri"/>
          <w:sz w:val="20"/>
          <w:szCs w:val="20"/>
          <w:lang w:val="en-US"/>
        </w:rPr>
      </w:pPr>
      <w:r w:rsidRPr="00E171B5">
        <w:rPr>
          <w:rFonts w:eastAsia="Calibri"/>
          <w:b/>
          <w:sz w:val="20"/>
          <w:szCs w:val="20"/>
          <w:lang w:val="en"/>
        </w:rPr>
        <w:t>Research methods</w:t>
      </w:r>
      <w:r w:rsidRPr="00E171B5">
        <w:rPr>
          <w:rFonts w:eastAsia="Calibri"/>
          <w:b/>
          <w:sz w:val="20"/>
          <w:szCs w:val="20"/>
          <w:lang w:val="ky-KG"/>
        </w:rPr>
        <w:t>:</w:t>
      </w:r>
      <w:r w:rsidRPr="00E171B5">
        <w:rPr>
          <w:rFonts w:eastAsia="Calibri"/>
          <w:sz w:val="20"/>
          <w:szCs w:val="20"/>
          <w:lang w:val="ky-KG"/>
        </w:rPr>
        <w:t xml:space="preserve"> </w:t>
      </w:r>
      <w:r w:rsidRPr="00E171B5">
        <w:rPr>
          <w:rFonts w:eastAsia="Calibri"/>
          <w:sz w:val="20"/>
          <w:szCs w:val="20"/>
          <w:lang w:val="en-US"/>
        </w:rPr>
        <w:t xml:space="preserve">the </w:t>
      </w:r>
      <w:r w:rsidRPr="00E171B5">
        <w:rPr>
          <w:rFonts w:eastAsia="Calibri"/>
          <w:sz w:val="20"/>
          <w:szCs w:val="20"/>
          <w:lang w:val="en"/>
        </w:rPr>
        <w:t xml:space="preserve">general scientific methods of cognition </w:t>
      </w:r>
      <w:r w:rsidRPr="00E171B5">
        <w:rPr>
          <w:rFonts w:eastAsia="Calibri"/>
          <w:sz w:val="20"/>
          <w:szCs w:val="20"/>
          <w:lang w:val="ky-KG"/>
        </w:rPr>
        <w:t>(historical, logical</w:t>
      </w:r>
      <w:r w:rsidRPr="00E171B5">
        <w:rPr>
          <w:rFonts w:eastAsia="Calibri"/>
          <w:sz w:val="20"/>
          <w:szCs w:val="20"/>
          <w:lang w:val="en-US"/>
        </w:rPr>
        <w:t>,</w:t>
      </w:r>
      <w:r w:rsidRPr="00E171B5">
        <w:rPr>
          <w:rFonts w:eastAsia="Calibri"/>
          <w:sz w:val="20"/>
          <w:szCs w:val="20"/>
          <w:lang w:val="ky-KG"/>
        </w:rPr>
        <w:t xml:space="preserve"> dialectical</w:t>
      </w:r>
      <w:r w:rsidRPr="00E171B5">
        <w:rPr>
          <w:rFonts w:eastAsia="Calibri"/>
          <w:sz w:val="20"/>
          <w:szCs w:val="20"/>
          <w:lang w:val="en-US"/>
        </w:rPr>
        <w:t>,</w:t>
      </w:r>
      <w:r w:rsidRPr="00E171B5">
        <w:rPr>
          <w:rFonts w:eastAsia="Calibri"/>
          <w:sz w:val="20"/>
          <w:szCs w:val="20"/>
          <w:lang w:val="ky-KG"/>
        </w:rPr>
        <w:t xml:space="preserve"> method of analysis and synthesis) and </w:t>
      </w:r>
      <w:r w:rsidRPr="00E171B5">
        <w:rPr>
          <w:rFonts w:eastAsia="Calibri"/>
          <w:sz w:val="20"/>
          <w:szCs w:val="20"/>
          <w:lang w:val="en-US"/>
        </w:rPr>
        <w:t xml:space="preserve">a private </w:t>
      </w:r>
      <w:r w:rsidRPr="00E171B5">
        <w:rPr>
          <w:rFonts w:eastAsia="Calibri"/>
          <w:sz w:val="20"/>
          <w:szCs w:val="20"/>
          <w:lang w:val="en"/>
        </w:rPr>
        <w:t xml:space="preserve">scientific methods of cognition </w:t>
      </w:r>
      <w:r w:rsidRPr="00E171B5">
        <w:rPr>
          <w:rFonts w:eastAsia="Calibri"/>
          <w:sz w:val="20"/>
          <w:szCs w:val="20"/>
          <w:lang w:val="ky-KG"/>
        </w:rPr>
        <w:t>(</w:t>
      </w:r>
      <w:r w:rsidRPr="00E171B5">
        <w:rPr>
          <w:rFonts w:eastAsia="Calibri"/>
          <w:sz w:val="20"/>
          <w:szCs w:val="20"/>
          <w:lang w:val="en"/>
        </w:rPr>
        <w:t>comparative law</w:t>
      </w:r>
      <w:r w:rsidRPr="00E171B5">
        <w:rPr>
          <w:rFonts w:eastAsia="Calibri"/>
          <w:sz w:val="20"/>
          <w:szCs w:val="20"/>
          <w:lang w:val="ky-KG"/>
        </w:rPr>
        <w:t>, formal</w:t>
      </w:r>
      <w:r w:rsidRPr="00E171B5">
        <w:rPr>
          <w:rFonts w:eastAsia="Calibri"/>
          <w:sz w:val="20"/>
          <w:szCs w:val="20"/>
          <w:lang w:val="en-US"/>
        </w:rPr>
        <w:t xml:space="preserve"> </w:t>
      </w:r>
      <w:r w:rsidRPr="00E171B5">
        <w:rPr>
          <w:rFonts w:eastAsia="Calibri"/>
          <w:sz w:val="20"/>
          <w:szCs w:val="20"/>
          <w:lang w:val="ky-KG"/>
        </w:rPr>
        <w:t xml:space="preserve">legal, </w:t>
      </w:r>
      <w:r w:rsidRPr="00E171B5">
        <w:rPr>
          <w:rFonts w:eastAsia="Calibri"/>
          <w:sz w:val="20"/>
          <w:szCs w:val="20"/>
          <w:lang w:val="en"/>
        </w:rPr>
        <w:t>systemically legal</w:t>
      </w:r>
      <w:r w:rsidRPr="00E171B5">
        <w:rPr>
          <w:rFonts w:eastAsia="Calibri"/>
          <w:sz w:val="20"/>
          <w:szCs w:val="20"/>
          <w:lang w:val="ky-KG"/>
        </w:rPr>
        <w:t>).</w:t>
      </w:r>
    </w:p>
    <w:p w:rsidR="00CB1C4D" w:rsidRPr="00E171B5" w:rsidRDefault="00CB1C4D" w:rsidP="00E171B5">
      <w:pPr>
        <w:spacing w:after="0" w:line="240" w:lineRule="auto"/>
        <w:ind w:firstLine="425"/>
        <w:jc w:val="both"/>
        <w:rPr>
          <w:rFonts w:eastAsia="Calibri"/>
          <w:sz w:val="20"/>
          <w:szCs w:val="20"/>
          <w:lang w:val="en-US"/>
        </w:rPr>
      </w:pPr>
      <w:r w:rsidRPr="00E171B5">
        <w:rPr>
          <w:rFonts w:eastAsia="Calibri"/>
          <w:b/>
          <w:sz w:val="20"/>
          <w:szCs w:val="20"/>
          <w:lang w:val="en"/>
        </w:rPr>
        <w:t>Scientific novelty of research:</w:t>
      </w:r>
      <w:r w:rsidRPr="00E171B5">
        <w:rPr>
          <w:rFonts w:eastAsia="Calibri"/>
          <w:sz w:val="20"/>
          <w:szCs w:val="20"/>
          <w:lang w:val="en"/>
        </w:rPr>
        <w:t xml:space="preserve"> a wide-ranging legal research </w:t>
      </w:r>
      <w:r w:rsidRPr="00E171B5">
        <w:rPr>
          <w:rFonts w:eastAsia="Calibri"/>
          <w:sz w:val="20"/>
          <w:szCs w:val="20"/>
          <w:lang w:val="ky-KG"/>
        </w:rPr>
        <w:t xml:space="preserve">and analysis of the </w:t>
      </w:r>
      <w:r w:rsidRPr="00E171B5">
        <w:rPr>
          <w:rFonts w:eastAsia="Calibri"/>
          <w:sz w:val="20"/>
          <w:szCs w:val="20"/>
          <w:lang w:val="en-US"/>
        </w:rPr>
        <w:t xml:space="preserve">civil legal framework protecting the rights of </w:t>
      </w:r>
      <w:r w:rsidRPr="00E171B5">
        <w:rPr>
          <w:rFonts w:eastAsia="Calibri"/>
          <w:sz w:val="20"/>
          <w:szCs w:val="20"/>
          <w:lang w:val="en"/>
        </w:rPr>
        <w:t>family law</w:t>
      </w:r>
      <w:r w:rsidRPr="00E171B5">
        <w:rPr>
          <w:rFonts w:eastAsia="Calibri"/>
          <w:sz w:val="20"/>
          <w:szCs w:val="20"/>
          <w:lang w:val="ky-KG"/>
        </w:rPr>
        <w:t xml:space="preserve">, </w:t>
      </w:r>
      <w:r w:rsidRPr="00E171B5">
        <w:rPr>
          <w:rFonts w:eastAsia="Calibri"/>
          <w:sz w:val="20"/>
          <w:szCs w:val="20"/>
          <w:lang w:val="en"/>
        </w:rPr>
        <w:t>through the analysis provisions of the legal protection of various subjects of these relations</w:t>
      </w:r>
      <w:r w:rsidRPr="00E171B5">
        <w:rPr>
          <w:rFonts w:eastAsia="Calibri"/>
          <w:sz w:val="20"/>
          <w:szCs w:val="20"/>
          <w:lang w:val="ky-KG"/>
        </w:rPr>
        <w:t xml:space="preserve">. At the same time, especially studied </w:t>
      </w:r>
      <w:r w:rsidRPr="00E171B5">
        <w:rPr>
          <w:rFonts w:eastAsia="Calibri"/>
          <w:sz w:val="20"/>
          <w:szCs w:val="20"/>
          <w:lang w:val="en"/>
        </w:rPr>
        <w:t>marital contractual relationship</w:t>
      </w:r>
      <w:r w:rsidRPr="00E171B5">
        <w:rPr>
          <w:rFonts w:eastAsia="Calibri"/>
          <w:sz w:val="20"/>
          <w:szCs w:val="20"/>
          <w:lang w:val="ky-KG"/>
        </w:rPr>
        <w:t>, as one of the new institutions of family relation</w:t>
      </w:r>
      <w:r w:rsidRPr="00E171B5">
        <w:rPr>
          <w:rFonts w:eastAsia="Calibri"/>
          <w:sz w:val="20"/>
          <w:szCs w:val="20"/>
          <w:lang w:val="en-US"/>
        </w:rPr>
        <w:t>ship</w:t>
      </w:r>
      <w:r w:rsidRPr="00E171B5">
        <w:rPr>
          <w:rFonts w:eastAsia="Calibri"/>
          <w:sz w:val="20"/>
          <w:szCs w:val="20"/>
          <w:lang w:val="ky-KG"/>
        </w:rPr>
        <w:t>s.</w:t>
      </w:r>
    </w:p>
    <w:p w:rsidR="00CB1C4D" w:rsidRPr="00E171B5" w:rsidRDefault="00CB1C4D" w:rsidP="00E171B5">
      <w:pPr>
        <w:spacing w:after="0" w:line="240" w:lineRule="auto"/>
        <w:ind w:firstLine="425"/>
        <w:jc w:val="both"/>
        <w:rPr>
          <w:rFonts w:eastAsia="Calibri"/>
          <w:sz w:val="20"/>
          <w:szCs w:val="20"/>
          <w:lang w:val="en-US"/>
        </w:rPr>
      </w:pPr>
      <w:r w:rsidRPr="00E171B5">
        <w:rPr>
          <w:rFonts w:eastAsia="Calibri"/>
          <w:b/>
          <w:sz w:val="20"/>
          <w:szCs w:val="20"/>
          <w:lang w:val="en"/>
        </w:rPr>
        <w:t>Scope of the materials of thesis</w:t>
      </w:r>
      <w:r w:rsidRPr="00E171B5">
        <w:rPr>
          <w:rFonts w:eastAsia="Calibri"/>
          <w:b/>
          <w:sz w:val="20"/>
          <w:szCs w:val="20"/>
          <w:lang w:val="ky-KG"/>
        </w:rPr>
        <w:t>:</w:t>
      </w:r>
      <w:r w:rsidRPr="00E171B5">
        <w:rPr>
          <w:rFonts w:eastAsia="Calibri"/>
          <w:sz w:val="20"/>
          <w:szCs w:val="20"/>
          <w:lang w:val="ky-KG"/>
        </w:rPr>
        <w:t xml:space="preserve"> </w:t>
      </w:r>
      <w:r w:rsidRPr="00E171B5">
        <w:rPr>
          <w:rFonts w:eastAsia="Calibri"/>
          <w:sz w:val="20"/>
          <w:szCs w:val="20"/>
          <w:lang w:val="en-US"/>
        </w:rPr>
        <w:t xml:space="preserve">the </w:t>
      </w:r>
      <w:r w:rsidRPr="00E171B5">
        <w:rPr>
          <w:rFonts w:eastAsia="Calibri"/>
          <w:sz w:val="20"/>
          <w:szCs w:val="20"/>
          <w:lang w:val="ky-KG"/>
        </w:rPr>
        <w:t xml:space="preserve">proposals and conclusions </w:t>
      </w:r>
      <w:r w:rsidRPr="00E171B5">
        <w:rPr>
          <w:rFonts w:eastAsia="Calibri"/>
          <w:sz w:val="20"/>
          <w:szCs w:val="20"/>
          <w:lang w:val="en-US"/>
        </w:rPr>
        <w:t xml:space="preserve">of the research </w:t>
      </w:r>
      <w:r w:rsidRPr="00E171B5">
        <w:rPr>
          <w:rFonts w:eastAsia="Calibri"/>
          <w:sz w:val="20"/>
          <w:szCs w:val="20"/>
          <w:lang w:val="ky-KG"/>
        </w:rPr>
        <w:t>can be used in rule-making, enforcement activities</w:t>
      </w:r>
      <w:r w:rsidRPr="00E171B5">
        <w:rPr>
          <w:rFonts w:eastAsia="Calibri"/>
          <w:sz w:val="20"/>
          <w:szCs w:val="20"/>
          <w:lang w:val="en-US"/>
        </w:rPr>
        <w:t xml:space="preserve"> and </w:t>
      </w:r>
      <w:r w:rsidRPr="00E171B5">
        <w:rPr>
          <w:rFonts w:eastAsia="Calibri"/>
          <w:sz w:val="20"/>
          <w:szCs w:val="20"/>
          <w:lang w:val="en"/>
        </w:rPr>
        <w:t>in other scientific research</w:t>
      </w:r>
      <w:r w:rsidRPr="00E171B5">
        <w:rPr>
          <w:rFonts w:eastAsia="Calibri"/>
          <w:sz w:val="20"/>
          <w:szCs w:val="20"/>
          <w:lang w:val="ky-KG"/>
        </w:rPr>
        <w:t xml:space="preserve">. </w:t>
      </w:r>
      <w:r w:rsidRPr="00E171B5">
        <w:rPr>
          <w:rFonts w:eastAsia="Calibri"/>
          <w:sz w:val="20"/>
          <w:szCs w:val="20"/>
          <w:lang w:val="en"/>
        </w:rPr>
        <w:t>Materials of the thesis</w:t>
      </w:r>
      <w:r w:rsidRPr="00E171B5">
        <w:rPr>
          <w:rFonts w:eastAsia="Calibri"/>
          <w:sz w:val="20"/>
          <w:szCs w:val="20"/>
          <w:lang w:val="ky-KG"/>
        </w:rPr>
        <w:t xml:space="preserve"> can be used in the </w:t>
      </w:r>
      <w:r w:rsidRPr="00E171B5">
        <w:rPr>
          <w:rFonts w:eastAsia="Calibri"/>
          <w:sz w:val="20"/>
          <w:szCs w:val="20"/>
          <w:lang w:val="en-US"/>
        </w:rPr>
        <w:t>training</w:t>
      </w:r>
      <w:r w:rsidRPr="00E171B5">
        <w:rPr>
          <w:rFonts w:eastAsia="Calibri"/>
          <w:sz w:val="20"/>
          <w:szCs w:val="20"/>
          <w:lang w:val="ky-KG"/>
        </w:rPr>
        <w:t xml:space="preserve"> process in the preparation of </w:t>
      </w:r>
      <w:r w:rsidRPr="00E171B5">
        <w:rPr>
          <w:rFonts w:eastAsia="Calibri"/>
          <w:sz w:val="20"/>
          <w:szCs w:val="20"/>
          <w:lang w:val="en"/>
        </w:rPr>
        <w:t>professionals in civil law</w:t>
      </w:r>
      <w:proofErr w:type="gramStart"/>
      <w:r w:rsidRPr="00E171B5">
        <w:rPr>
          <w:rFonts w:eastAsia="Calibri"/>
          <w:sz w:val="20"/>
          <w:szCs w:val="20"/>
          <w:lang w:val="en"/>
        </w:rPr>
        <w:t>,</w:t>
      </w:r>
      <w:proofErr w:type="gramEnd"/>
      <w:r w:rsidRPr="00E171B5">
        <w:rPr>
          <w:rFonts w:eastAsia="Calibri"/>
          <w:sz w:val="20"/>
          <w:szCs w:val="20"/>
          <w:lang w:val="en"/>
        </w:rPr>
        <w:br/>
        <w:t xml:space="preserve">in developing </w:t>
      </w:r>
      <w:r w:rsidRPr="00E171B5">
        <w:rPr>
          <w:rFonts w:eastAsia="Calibri"/>
          <w:sz w:val="20"/>
          <w:szCs w:val="20"/>
          <w:lang w:val="ky-KG"/>
        </w:rPr>
        <w:t>of educational and practical literature.</w:t>
      </w:r>
    </w:p>
    <w:p w:rsidR="00CB1C4D" w:rsidRPr="00E171B5" w:rsidRDefault="00CB1C4D" w:rsidP="00E171B5">
      <w:pPr>
        <w:spacing w:after="0" w:line="240" w:lineRule="auto"/>
        <w:ind w:firstLine="425"/>
        <w:jc w:val="both"/>
        <w:rPr>
          <w:rFonts w:eastAsia="Calibri"/>
          <w:sz w:val="20"/>
          <w:szCs w:val="20"/>
          <w:lang w:val="ky-KG"/>
        </w:rPr>
      </w:pPr>
      <w:r w:rsidRPr="00E171B5">
        <w:rPr>
          <w:rFonts w:eastAsia="Calibri"/>
          <w:b/>
          <w:sz w:val="20"/>
          <w:szCs w:val="20"/>
          <w:lang w:val="ky-KG"/>
        </w:rPr>
        <w:t>Scope:</w:t>
      </w:r>
      <w:r w:rsidRPr="00E171B5">
        <w:rPr>
          <w:rFonts w:eastAsia="Calibri"/>
          <w:sz w:val="20"/>
          <w:szCs w:val="20"/>
          <w:lang w:val="ky-KG"/>
        </w:rPr>
        <w:t xml:space="preserve"> </w:t>
      </w:r>
      <w:r w:rsidRPr="00E171B5">
        <w:rPr>
          <w:rFonts w:eastAsia="Calibri"/>
          <w:sz w:val="20"/>
          <w:szCs w:val="20"/>
          <w:lang w:val="en"/>
        </w:rPr>
        <w:t>jurisprudence, law degree</w:t>
      </w:r>
      <w:r w:rsidRPr="00E171B5">
        <w:rPr>
          <w:rFonts w:eastAsia="Calibri"/>
          <w:sz w:val="20"/>
          <w:szCs w:val="20"/>
          <w:lang w:val="ky-KG"/>
        </w:rPr>
        <w:t xml:space="preserve">, civil law, family law, </w:t>
      </w:r>
      <w:r w:rsidRPr="00E171B5">
        <w:rPr>
          <w:rFonts w:eastAsia="Calibri"/>
          <w:sz w:val="20"/>
          <w:szCs w:val="20"/>
          <w:lang w:val="en"/>
        </w:rPr>
        <w:t>lawmaking</w:t>
      </w:r>
      <w:r w:rsidRPr="00E171B5">
        <w:rPr>
          <w:rFonts w:eastAsia="Calibri"/>
          <w:sz w:val="20"/>
          <w:szCs w:val="20"/>
          <w:lang w:val="ky-KG"/>
        </w:rPr>
        <w:t xml:space="preserve">, </w:t>
      </w:r>
      <w:r w:rsidRPr="00E171B5">
        <w:rPr>
          <w:rFonts w:eastAsia="Calibri"/>
          <w:sz w:val="20"/>
          <w:szCs w:val="20"/>
          <w:lang w:val="en"/>
        </w:rPr>
        <w:t>activities of government agencies in the analysis and study of the social and legal problems</w:t>
      </w:r>
      <w:r w:rsidRPr="00E171B5">
        <w:rPr>
          <w:rFonts w:eastAsia="Calibri"/>
          <w:sz w:val="20"/>
          <w:szCs w:val="20"/>
          <w:lang w:val="ky-KG"/>
        </w:rPr>
        <w:t>.</w:t>
      </w:r>
    </w:p>
    <w:p w:rsidR="00CB1C4D" w:rsidRPr="00E171B5" w:rsidRDefault="00CB1C4D" w:rsidP="00E171B5">
      <w:pPr>
        <w:spacing w:after="0" w:line="240" w:lineRule="auto"/>
        <w:ind w:firstLine="425"/>
        <w:jc w:val="both"/>
        <w:rPr>
          <w:sz w:val="20"/>
          <w:szCs w:val="20"/>
          <w:lang w:val="ky-KG"/>
        </w:rPr>
      </w:pPr>
    </w:p>
    <w:p w:rsidR="00CB1C4D" w:rsidRPr="00E171B5" w:rsidRDefault="00CB1C4D" w:rsidP="00E171B5">
      <w:pPr>
        <w:spacing w:after="0" w:line="240" w:lineRule="auto"/>
        <w:ind w:firstLine="425"/>
        <w:jc w:val="both"/>
        <w:rPr>
          <w:sz w:val="20"/>
          <w:szCs w:val="20"/>
          <w:lang w:val="ky-KG"/>
        </w:rPr>
      </w:pPr>
    </w:p>
    <w:p w:rsidR="00CB1C4D" w:rsidRPr="00E171B5" w:rsidRDefault="00CB1C4D" w:rsidP="00E171B5">
      <w:pPr>
        <w:spacing w:after="0" w:line="240" w:lineRule="auto"/>
        <w:ind w:firstLine="425"/>
        <w:jc w:val="both"/>
        <w:rPr>
          <w:sz w:val="20"/>
          <w:szCs w:val="20"/>
          <w:lang w:val="ky-KG"/>
        </w:rPr>
      </w:pPr>
    </w:p>
    <w:p w:rsidR="00CB1C4D" w:rsidRPr="00E171B5" w:rsidRDefault="00CB1C4D" w:rsidP="00E171B5">
      <w:pPr>
        <w:spacing w:after="0" w:line="240" w:lineRule="auto"/>
        <w:ind w:firstLine="425"/>
        <w:jc w:val="both"/>
        <w:rPr>
          <w:sz w:val="20"/>
          <w:szCs w:val="20"/>
          <w:lang w:val="ky-KG"/>
        </w:rPr>
      </w:pPr>
    </w:p>
    <w:p w:rsidR="00E171B5" w:rsidRDefault="00E171B5">
      <w:pPr>
        <w:rPr>
          <w:sz w:val="20"/>
          <w:szCs w:val="20"/>
          <w:lang w:val="ky-KG"/>
        </w:rPr>
      </w:pPr>
      <w:r>
        <w:rPr>
          <w:sz w:val="20"/>
          <w:szCs w:val="20"/>
          <w:lang w:val="ky-KG"/>
        </w:rPr>
        <w:br w:type="page"/>
      </w:r>
    </w:p>
    <w:p w:rsidR="00CB1C4D" w:rsidRDefault="00CB1C4D"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Default="009125DB" w:rsidP="00E171B5">
      <w:pPr>
        <w:spacing w:after="0" w:line="240" w:lineRule="auto"/>
        <w:ind w:firstLine="425"/>
        <w:jc w:val="both"/>
        <w:rPr>
          <w:sz w:val="20"/>
          <w:szCs w:val="20"/>
          <w:lang w:val="ky-KG"/>
        </w:rPr>
      </w:pPr>
    </w:p>
    <w:p w:rsidR="009125DB" w:rsidRPr="00793E6E" w:rsidRDefault="009125DB" w:rsidP="009125DB">
      <w:pPr>
        <w:spacing w:after="0" w:line="240" w:lineRule="auto"/>
        <w:ind w:firstLine="425"/>
        <w:jc w:val="center"/>
        <w:rPr>
          <w:rFonts w:eastAsia="Times New Roman"/>
          <w:sz w:val="18"/>
          <w:szCs w:val="18"/>
        </w:rPr>
      </w:pPr>
      <w:r w:rsidRPr="00793E6E">
        <w:rPr>
          <w:rFonts w:eastAsia="Times New Roman"/>
          <w:sz w:val="18"/>
          <w:szCs w:val="18"/>
        </w:rPr>
        <w:t xml:space="preserve">Подписано к печати </w:t>
      </w:r>
      <w:r>
        <w:rPr>
          <w:rFonts w:eastAsia="Times New Roman"/>
          <w:sz w:val="18"/>
          <w:szCs w:val="18"/>
        </w:rPr>
        <w:t xml:space="preserve"> 12</w:t>
      </w:r>
      <w:r w:rsidRPr="00793E6E">
        <w:rPr>
          <w:rFonts w:eastAsia="Times New Roman"/>
          <w:sz w:val="18"/>
          <w:szCs w:val="18"/>
        </w:rPr>
        <w:t>.</w:t>
      </w:r>
      <w:r>
        <w:rPr>
          <w:rFonts w:eastAsia="Times New Roman"/>
          <w:sz w:val="18"/>
          <w:szCs w:val="18"/>
        </w:rPr>
        <w:t>10.</w:t>
      </w:r>
      <w:r w:rsidRPr="00793E6E">
        <w:rPr>
          <w:rFonts w:eastAsia="Times New Roman"/>
          <w:sz w:val="18"/>
          <w:szCs w:val="18"/>
        </w:rPr>
        <w:t>15</w:t>
      </w:r>
    </w:p>
    <w:p w:rsidR="009125DB" w:rsidRPr="00793E6E" w:rsidRDefault="009125DB" w:rsidP="009125DB">
      <w:pPr>
        <w:spacing w:after="0" w:line="240" w:lineRule="auto"/>
        <w:ind w:firstLine="425"/>
        <w:jc w:val="center"/>
        <w:rPr>
          <w:rFonts w:eastAsia="Times New Roman"/>
          <w:sz w:val="18"/>
          <w:szCs w:val="18"/>
        </w:rPr>
      </w:pPr>
      <w:r w:rsidRPr="00793E6E">
        <w:rPr>
          <w:rFonts w:eastAsia="Times New Roman"/>
          <w:sz w:val="18"/>
          <w:szCs w:val="18"/>
        </w:rPr>
        <w:t>Формат 60х90 1/16</w:t>
      </w:r>
    </w:p>
    <w:p w:rsidR="009125DB" w:rsidRPr="00793E6E" w:rsidRDefault="009125DB" w:rsidP="009125DB">
      <w:pPr>
        <w:spacing w:after="0" w:line="240" w:lineRule="auto"/>
        <w:ind w:firstLine="425"/>
        <w:jc w:val="center"/>
        <w:rPr>
          <w:rFonts w:eastAsia="Times New Roman"/>
          <w:sz w:val="18"/>
          <w:szCs w:val="18"/>
        </w:rPr>
      </w:pPr>
      <w:r w:rsidRPr="00793E6E">
        <w:rPr>
          <w:rFonts w:eastAsia="Times New Roman"/>
          <w:sz w:val="18"/>
          <w:szCs w:val="18"/>
        </w:rPr>
        <w:t xml:space="preserve">Офсетная печать. Объем 1,75 </w:t>
      </w:r>
      <w:proofErr w:type="spellStart"/>
      <w:r w:rsidRPr="00793E6E">
        <w:rPr>
          <w:rFonts w:eastAsia="Times New Roman"/>
          <w:sz w:val="18"/>
          <w:szCs w:val="18"/>
        </w:rPr>
        <w:t>п.</w:t>
      </w:r>
      <w:proofErr w:type="gramStart"/>
      <w:r w:rsidRPr="00793E6E">
        <w:rPr>
          <w:rFonts w:eastAsia="Times New Roman"/>
          <w:sz w:val="18"/>
          <w:szCs w:val="18"/>
        </w:rPr>
        <w:t>л</w:t>
      </w:r>
      <w:proofErr w:type="spellEnd"/>
      <w:proofErr w:type="gramEnd"/>
      <w:r w:rsidRPr="00793E6E">
        <w:rPr>
          <w:rFonts w:eastAsia="Times New Roman"/>
          <w:sz w:val="18"/>
          <w:szCs w:val="18"/>
        </w:rPr>
        <w:t>.</w:t>
      </w:r>
    </w:p>
    <w:p w:rsidR="009125DB" w:rsidRPr="00793E6E" w:rsidRDefault="009125DB" w:rsidP="009125DB">
      <w:pPr>
        <w:spacing w:after="0" w:line="240" w:lineRule="auto"/>
        <w:ind w:firstLine="425"/>
        <w:jc w:val="center"/>
        <w:rPr>
          <w:rFonts w:eastAsia="Times New Roman"/>
          <w:sz w:val="18"/>
          <w:szCs w:val="18"/>
        </w:rPr>
      </w:pPr>
      <w:r w:rsidRPr="00793E6E">
        <w:rPr>
          <w:rFonts w:eastAsia="Times New Roman"/>
          <w:sz w:val="18"/>
          <w:szCs w:val="18"/>
        </w:rPr>
        <w:t>Тираж 1</w:t>
      </w:r>
      <w:r>
        <w:rPr>
          <w:rFonts w:eastAsia="Times New Roman"/>
          <w:sz w:val="18"/>
          <w:szCs w:val="18"/>
        </w:rPr>
        <w:t>0</w:t>
      </w:r>
      <w:r w:rsidRPr="00793E6E">
        <w:rPr>
          <w:rFonts w:eastAsia="Times New Roman"/>
          <w:sz w:val="18"/>
          <w:szCs w:val="18"/>
        </w:rPr>
        <w:t>0 экз.</w:t>
      </w:r>
    </w:p>
    <w:p w:rsidR="009125DB" w:rsidRPr="00793E6E" w:rsidRDefault="009125DB" w:rsidP="009125DB">
      <w:pPr>
        <w:spacing w:after="0" w:line="240" w:lineRule="auto"/>
        <w:jc w:val="center"/>
        <w:rPr>
          <w:sz w:val="18"/>
          <w:szCs w:val="18"/>
        </w:rPr>
      </w:pPr>
      <w:r w:rsidRPr="00793E6E">
        <w:rPr>
          <w:sz w:val="18"/>
          <w:szCs w:val="18"/>
        </w:rPr>
        <w:t>_______________________</w:t>
      </w:r>
      <w:r w:rsidRPr="00793E6E">
        <w:rPr>
          <w:sz w:val="18"/>
          <w:szCs w:val="18"/>
          <w:lang w:val="ky-KG"/>
        </w:rPr>
        <w:t>___________</w:t>
      </w:r>
      <w:r w:rsidRPr="00793E6E">
        <w:rPr>
          <w:sz w:val="18"/>
          <w:szCs w:val="18"/>
        </w:rPr>
        <w:t>___________</w:t>
      </w:r>
    </w:p>
    <w:p w:rsidR="009125DB" w:rsidRPr="00793E6E" w:rsidRDefault="009125DB" w:rsidP="009125DB">
      <w:pPr>
        <w:spacing w:after="0" w:line="240" w:lineRule="auto"/>
        <w:jc w:val="center"/>
        <w:rPr>
          <w:rStyle w:val="FontStyle14"/>
          <w:sz w:val="18"/>
          <w:szCs w:val="18"/>
        </w:rPr>
      </w:pPr>
      <w:r>
        <w:rPr>
          <w:rFonts w:ascii="Trebuchet MS" w:hAnsi="Trebuchet MS"/>
          <w:noProof/>
          <w:sz w:val="18"/>
          <w:szCs w:val="18"/>
          <w:lang w:eastAsia="ru-RU"/>
        </w:rPr>
        <w:drawing>
          <wp:inline distT="0" distB="0" distL="0" distR="0">
            <wp:extent cx="1484630" cy="593725"/>
            <wp:effectExtent l="0" t="0" r="1270" b="0"/>
            <wp:docPr id="1" name="Рисунок 1"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logo.jpg"/>
                    <pic:cNvPicPr>
                      <a:picLocks noChangeAspect="1" noChangeArrowheads="1"/>
                    </pic:cNvPicPr>
                  </pic:nvPicPr>
                  <pic:blipFill>
                    <a:blip r:embed="rId8" cstate="print">
                      <a:grayscl/>
                      <a:extLst>
                        <a:ext uri="{28A0092B-C50C-407E-A947-70E740481C1C}">
                          <a14:useLocalDpi xmlns:a14="http://schemas.microsoft.com/office/drawing/2010/main" val="0"/>
                        </a:ext>
                      </a:extLst>
                    </a:blip>
                    <a:srcRect/>
                    <a:stretch>
                      <a:fillRect/>
                    </a:stretch>
                  </pic:blipFill>
                  <pic:spPr bwMode="auto">
                    <a:xfrm>
                      <a:off x="0" y="0"/>
                      <a:ext cx="1484630" cy="593725"/>
                    </a:xfrm>
                    <a:prstGeom prst="rect">
                      <a:avLst/>
                    </a:prstGeom>
                    <a:noFill/>
                    <a:ln>
                      <a:noFill/>
                    </a:ln>
                  </pic:spPr>
                </pic:pic>
              </a:graphicData>
            </a:graphic>
          </wp:inline>
        </w:drawing>
      </w:r>
    </w:p>
    <w:p w:rsidR="009125DB" w:rsidRPr="00793E6E" w:rsidRDefault="009125DB" w:rsidP="009125DB">
      <w:pPr>
        <w:spacing w:after="0" w:line="240" w:lineRule="auto"/>
        <w:ind w:firstLine="426"/>
        <w:jc w:val="center"/>
        <w:rPr>
          <w:spacing w:val="-4"/>
          <w:sz w:val="18"/>
          <w:szCs w:val="18"/>
        </w:rPr>
      </w:pPr>
      <w:r w:rsidRPr="00793E6E">
        <w:rPr>
          <w:spacing w:val="-4"/>
          <w:sz w:val="18"/>
          <w:szCs w:val="18"/>
        </w:rPr>
        <w:t>Типография  «</w:t>
      </w:r>
      <w:proofErr w:type="spellStart"/>
      <w:r w:rsidRPr="00793E6E">
        <w:rPr>
          <w:spacing w:val="-4"/>
          <w:sz w:val="18"/>
          <w:szCs w:val="18"/>
          <w:lang w:val="en-US"/>
        </w:rPr>
        <w:t>Maxprint</w:t>
      </w:r>
      <w:proofErr w:type="spellEnd"/>
      <w:r w:rsidRPr="00793E6E">
        <w:rPr>
          <w:spacing w:val="-4"/>
          <w:sz w:val="18"/>
          <w:szCs w:val="18"/>
        </w:rPr>
        <w:t>»</w:t>
      </w:r>
    </w:p>
    <w:p w:rsidR="009125DB" w:rsidRPr="00793E6E" w:rsidRDefault="009125DB" w:rsidP="009125DB">
      <w:pPr>
        <w:spacing w:after="0" w:line="240" w:lineRule="auto"/>
        <w:ind w:firstLine="426"/>
        <w:jc w:val="center"/>
        <w:rPr>
          <w:spacing w:val="-4"/>
          <w:sz w:val="18"/>
          <w:szCs w:val="18"/>
          <w:lang w:val="ky-KG"/>
        </w:rPr>
      </w:pPr>
      <w:r w:rsidRPr="00793E6E">
        <w:rPr>
          <w:spacing w:val="-4"/>
          <w:sz w:val="18"/>
          <w:szCs w:val="18"/>
          <w:lang w:val="ky-KG"/>
        </w:rPr>
        <w:t xml:space="preserve">Адрес: 720045, </w:t>
      </w:r>
      <w:r w:rsidRPr="00793E6E">
        <w:rPr>
          <w:spacing w:val="-4"/>
          <w:sz w:val="18"/>
          <w:szCs w:val="18"/>
        </w:rPr>
        <w:t xml:space="preserve">г. Бишкек, ул. </w:t>
      </w:r>
      <w:proofErr w:type="gramStart"/>
      <w:r w:rsidRPr="00793E6E">
        <w:rPr>
          <w:spacing w:val="-4"/>
          <w:sz w:val="18"/>
          <w:szCs w:val="18"/>
          <w:lang w:val="ky-KG"/>
        </w:rPr>
        <w:t>Ялтинская</w:t>
      </w:r>
      <w:proofErr w:type="gramEnd"/>
      <w:r w:rsidRPr="00793E6E">
        <w:rPr>
          <w:spacing w:val="-4"/>
          <w:sz w:val="18"/>
          <w:szCs w:val="18"/>
          <w:lang w:val="ky-KG"/>
        </w:rPr>
        <w:t xml:space="preserve"> 114</w:t>
      </w:r>
    </w:p>
    <w:p w:rsidR="009125DB" w:rsidRPr="00793E6E" w:rsidRDefault="009125DB" w:rsidP="009125DB">
      <w:pPr>
        <w:spacing w:after="0" w:line="240" w:lineRule="auto"/>
        <w:ind w:firstLine="426"/>
        <w:jc w:val="center"/>
        <w:rPr>
          <w:spacing w:val="-4"/>
          <w:sz w:val="18"/>
          <w:szCs w:val="18"/>
          <w:lang w:val="ky-KG"/>
        </w:rPr>
      </w:pPr>
      <w:r w:rsidRPr="00793E6E">
        <w:rPr>
          <w:spacing w:val="-4"/>
          <w:sz w:val="18"/>
          <w:szCs w:val="18"/>
          <w:lang w:val="ky-KG"/>
        </w:rPr>
        <w:t>Тел.: (+996 312) 36-92-50</w:t>
      </w:r>
    </w:p>
    <w:p w:rsidR="009125DB" w:rsidRPr="005F4F81" w:rsidRDefault="009125DB" w:rsidP="009125DB">
      <w:pPr>
        <w:spacing w:after="0" w:line="240" w:lineRule="auto"/>
        <w:ind w:firstLine="426"/>
        <w:jc w:val="center"/>
        <w:rPr>
          <w:rFonts w:eastAsia="Times New Roman"/>
          <w:b/>
          <w:sz w:val="20"/>
          <w:szCs w:val="20"/>
          <w:lang w:val="ky-KG"/>
        </w:rPr>
      </w:pPr>
      <w:r w:rsidRPr="005F4F81">
        <w:rPr>
          <w:noProof/>
          <w:sz w:val="20"/>
          <w:szCs w:val="20"/>
          <w:lang w:eastAsia="ru-RU"/>
        </w:rPr>
        <mc:AlternateContent>
          <mc:Choice Requires="wps">
            <w:drawing>
              <wp:anchor distT="0" distB="0" distL="114300" distR="114300" simplePos="0" relativeHeight="251659264" behindDoc="0" locked="0" layoutInCell="1" allowOverlap="1" wp14:anchorId="49E52F72" wp14:editId="785A0925">
                <wp:simplePos x="0" y="0"/>
                <wp:positionH relativeFrom="column">
                  <wp:posOffset>1722755</wp:posOffset>
                </wp:positionH>
                <wp:positionV relativeFrom="paragraph">
                  <wp:posOffset>431165</wp:posOffset>
                </wp:positionV>
                <wp:extent cx="573405" cy="354965"/>
                <wp:effectExtent l="0" t="0" r="17145" b="26035"/>
                <wp:wrapNone/>
                <wp:docPr id="4"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 cy="35496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 o:spid="_x0000_s1026" style="position:absolute;margin-left:135.65pt;margin-top:33.95pt;width:45.15pt;height:2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" strokecolor="white"/>
            </w:pict>
          </mc:Fallback>
        </mc:AlternateContent>
      </w:r>
      <w:r w:rsidRPr="005F4F81">
        <w:rPr>
          <w:spacing w:val="-4"/>
          <w:sz w:val="20"/>
          <w:szCs w:val="20"/>
          <w:lang w:val="ky-KG"/>
        </w:rPr>
        <w:t xml:space="preserve">e-mail: </w:t>
      </w:r>
      <w:r w:rsidR="005F4F81" w:rsidRPr="005F4F81">
        <w:rPr>
          <w:sz w:val="20"/>
          <w:szCs w:val="20"/>
        </w:rPr>
        <w:t>mailto:maxprint@mail.ru</w:t>
      </w:r>
    </w:p>
    <w:p w:rsidR="009125DB" w:rsidRPr="00E171B5" w:rsidRDefault="009125DB" w:rsidP="00E171B5">
      <w:pPr>
        <w:spacing w:after="0" w:line="240" w:lineRule="auto"/>
        <w:ind w:firstLine="425"/>
        <w:jc w:val="both"/>
        <w:rPr>
          <w:sz w:val="20"/>
          <w:szCs w:val="20"/>
          <w:lang w:val="ky-KG"/>
        </w:rPr>
      </w:pPr>
    </w:p>
    <w:sectPr w:rsidR="009125DB" w:rsidRPr="00E171B5" w:rsidSect="00E171B5">
      <w:pgSz w:w="8419" w:h="11906" w:orient="landscape" w:code="9"/>
      <w:pgMar w:top="1134" w:right="851" w:bottom="1134" w:left="1134"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6300" w:rsidRDefault="00396300" w:rsidP="00C12CB3">
      <w:pPr>
        <w:spacing w:after="0" w:line="240" w:lineRule="auto"/>
      </w:pPr>
      <w:r>
        <w:separator/>
      </w:r>
    </w:p>
  </w:endnote>
  <w:endnote w:type="continuationSeparator" w:id="0">
    <w:p w:rsidR="00396300" w:rsidRDefault="00396300" w:rsidP="00C12C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6300" w:rsidRDefault="00396300" w:rsidP="00C12CB3">
      <w:pPr>
        <w:spacing w:after="0" w:line="240" w:lineRule="auto"/>
      </w:pPr>
      <w:r>
        <w:separator/>
      </w:r>
    </w:p>
  </w:footnote>
  <w:footnote w:type="continuationSeparator" w:id="0">
    <w:p w:rsidR="00396300" w:rsidRDefault="00396300" w:rsidP="00C12CB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51214F"/>
    <w:multiLevelType w:val="hybridMultilevel"/>
    <w:tmpl w:val="88046B56"/>
    <w:lvl w:ilvl="0" w:tplc="3EBE8486">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1">
    <w:nsid w:val="16126D8D"/>
    <w:multiLevelType w:val="hybridMultilevel"/>
    <w:tmpl w:val="74345BEC"/>
    <w:lvl w:ilvl="0" w:tplc="B24449D2">
      <w:start w:val="1"/>
      <w:numFmt w:val="decimal"/>
      <w:lvlText w:val="%1)"/>
      <w:lvlJc w:val="left"/>
      <w:pPr>
        <w:ind w:left="757" w:hanging="360"/>
      </w:pPr>
      <w:rPr>
        <w:rFonts w:eastAsia="Times New Roman" w:hint="default"/>
      </w:rPr>
    </w:lvl>
    <w:lvl w:ilvl="1" w:tplc="04190019" w:tentative="1">
      <w:start w:val="1"/>
      <w:numFmt w:val="lowerLetter"/>
      <w:lvlText w:val="%2."/>
      <w:lvlJc w:val="left"/>
      <w:pPr>
        <w:ind w:left="1477" w:hanging="360"/>
      </w:pPr>
    </w:lvl>
    <w:lvl w:ilvl="2" w:tplc="0419001B" w:tentative="1">
      <w:start w:val="1"/>
      <w:numFmt w:val="lowerRoman"/>
      <w:lvlText w:val="%3."/>
      <w:lvlJc w:val="right"/>
      <w:pPr>
        <w:ind w:left="2197" w:hanging="180"/>
      </w:pPr>
    </w:lvl>
    <w:lvl w:ilvl="3" w:tplc="0419000F" w:tentative="1">
      <w:start w:val="1"/>
      <w:numFmt w:val="decimal"/>
      <w:lvlText w:val="%4."/>
      <w:lvlJc w:val="left"/>
      <w:pPr>
        <w:ind w:left="2917" w:hanging="360"/>
      </w:pPr>
    </w:lvl>
    <w:lvl w:ilvl="4" w:tplc="04190019" w:tentative="1">
      <w:start w:val="1"/>
      <w:numFmt w:val="lowerLetter"/>
      <w:lvlText w:val="%5."/>
      <w:lvlJc w:val="left"/>
      <w:pPr>
        <w:ind w:left="3637" w:hanging="360"/>
      </w:pPr>
    </w:lvl>
    <w:lvl w:ilvl="5" w:tplc="0419001B" w:tentative="1">
      <w:start w:val="1"/>
      <w:numFmt w:val="lowerRoman"/>
      <w:lvlText w:val="%6."/>
      <w:lvlJc w:val="right"/>
      <w:pPr>
        <w:ind w:left="4357" w:hanging="180"/>
      </w:pPr>
    </w:lvl>
    <w:lvl w:ilvl="6" w:tplc="0419000F" w:tentative="1">
      <w:start w:val="1"/>
      <w:numFmt w:val="decimal"/>
      <w:lvlText w:val="%7."/>
      <w:lvlJc w:val="left"/>
      <w:pPr>
        <w:ind w:left="5077" w:hanging="360"/>
      </w:pPr>
    </w:lvl>
    <w:lvl w:ilvl="7" w:tplc="04190019" w:tentative="1">
      <w:start w:val="1"/>
      <w:numFmt w:val="lowerLetter"/>
      <w:lvlText w:val="%8."/>
      <w:lvlJc w:val="left"/>
      <w:pPr>
        <w:ind w:left="5797" w:hanging="360"/>
      </w:pPr>
    </w:lvl>
    <w:lvl w:ilvl="8" w:tplc="0419001B" w:tentative="1">
      <w:start w:val="1"/>
      <w:numFmt w:val="lowerRoman"/>
      <w:lvlText w:val="%9."/>
      <w:lvlJc w:val="right"/>
      <w:pPr>
        <w:ind w:left="6517" w:hanging="180"/>
      </w:pPr>
    </w:lvl>
  </w:abstractNum>
  <w:abstractNum w:abstractNumId="2">
    <w:nsid w:val="1C384CE0"/>
    <w:multiLevelType w:val="hybridMultilevel"/>
    <w:tmpl w:val="A412F15C"/>
    <w:lvl w:ilvl="0" w:tplc="9DD69982">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3">
    <w:nsid w:val="1FA06622"/>
    <w:multiLevelType w:val="multilevel"/>
    <w:tmpl w:val="03788140"/>
    <w:lvl w:ilvl="0">
      <w:start w:val="1"/>
      <w:numFmt w:val="decimal"/>
      <w:lvlText w:val="%1."/>
      <w:lvlJc w:val="left"/>
      <w:pPr>
        <w:ind w:left="450" w:hanging="450"/>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6840" w:hanging="1800"/>
      </w:pPr>
    </w:lvl>
    <w:lvl w:ilvl="8">
      <w:start w:val="1"/>
      <w:numFmt w:val="decimal"/>
      <w:lvlText w:val="%1.%2.%3.%4.%5.%6.%7.%8.%9."/>
      <w:lvlJc w:val="left"/>
      <w:pPr>
        <w:ind w:left="7920" w:hanging="2160"/>
      </w:pPr>
    </w:lvl>
  </w:abstractNum>
  <w:abstractNum w:abstractNumId="4">
    <w:nsid w:val="304D3584"/>
    <w:multiLevelType w:val="hybridMultilevel"/>
    <w:tmpl w:val="8668AE0E"/>
    <w:lvl w:ilvl="0" w:tplc="D4429BB0">
      <w:start w:val="1"/>
      <w:numFmt w:val="decimal"/>
      <w:lvlText w:val="%1."/>
      <w:lvlJc w:val="left"/>
      <w:pPr>
        <w:ind w:left="644" w:hanging="360"/>
      </w:pPr>
      <w:rPr>
        <w:rFonts w:ascii="Times New Roman" w:eastAsia="Calibri" w:hAnsi="Times New Roman" w:cs="Times New Roman"/>
        <w:b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nsid w:val="3A272748"/>
    <w:multiLevelType w:val="multilevel"/>
    <w:tmpl w:val="4FE68648"/>
    <w:lvl w:ilvl="0">
      <w:start w:val="1"/>
      <w:numFmt w:val="decimal"/>
      <w:lvlText w:val="%1."/>
      <w:lvlJc w:val="left"/>
      <w:pPr>
        <w:ind w:left="480" w:hanging="480"/>
      </w:pPr>
    </w:lvl>
    <w:lvl w:ilvl="1">
      <w:start w:val="2"/>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6">
    <w:nsid w:val="40414EF7"/>
    <w:multiLevelType w:val="hybridMultilevel"/>
    <w:tmpl w:val="4FE22414"/>
    <w:lvl w:ilvl="0" w:tplc="77940C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447E54B2"/>
    <w:multiLevelType w:val="hybridMultilevel"/>
    <w:tmpl w:val="822C4B06"/>
    <w:lvl w:ilvl="0" w:tplc="37A043D4">
      <w:start w:val="1"/>
      <w:numFmt w:val="decimal"/>
      <w:lvlText w:val="%1."/>
      <w:lvlJc w:val="left"/>
      <w:pPr>
        <w:ind w:left="763" w:hanging="360"/>
      </w:pPr>
      <w:rPr>
        <w:rFonts w:eastAsia="Times New Roman" w:hint="default"/>
      </w:rPr>
    </w:lvl>
    <w:lvl w:ilvl="1" w:tplc="04190019" w:tentative="1">
      <w:start w:val="1"/>
      <w:numFmt w:val="lowerLetter"/>
      <w:lvlText w:val="%2."/>
      <w:lvlJc w:val="left"/>
      <w:pPr>
        <w:ind w:left="1483" w:hanging="360"/>
      </w:pPr>
    </w:lvl>
    <w:lvl w:ilvl="2" w:tplc="0419001B" w:tentative="1">
      <w:start w:val="1"/>
      <w:numFmt w:val="lowerRoman"/>
      <w:lvlText w:val="%3."/>
      <w:lvlJc w:val="right"/>
      <w:pPr>
        <w:ind w:left="2203" w:hanging="180"/>
      </w:pPr>
    </w:lvl>
    <w:lvl w:ilvl="3" w:tplc="0419000F" w:tentative="1">
      <w:start w:val="1"/>
      <w:numFmt w:val="decimal"/>
      <w:lvlText w:val="%4."/>
      <w:lvlJc w:val="left"/>
      <w:pPr>
        <w:ind w:left="2923" w:hanging="360"/>
      </w:pPr>
    </w:lvl>
    <w:lvl w:ilvl="4" w:tplc="04190019" w:tentative="1">
      <w:start w:val="1"/>
      <w:numFmt w:val="lowerLetter"/>
      <w:lvlText w:val="%5."/>
      <w:lvlJc w:val="left"/>
      <w:pPr>
        <w:ind w:left="3643" w:hanging="360"/>
      </w:pPr>
    </w:lvl>
    <w:lvl w:ilvl="5" w:tplc="0419001B" w:tentative="1">
      <w:start w:val="1"/>
      <w:numFmt w:val="lowerRoman"/>
      <w:lvlText w:val="%6."/>
      <w:lvlJc w:val="right"/>
      <w:pPr>
        <w:ind w:left="4363" w:hanging="180"/>
      </w:pPr>
    </w:lvl>
    <w:lvl w:ilvl="6" w:tplc="0419000F" w:tentative="1">
      <w:start w:val="1"/>
      <w:numFmt w:val="decimal"/>
      <w:lvlText w:val="%7."/>
      <w:lvlJc w:val="left"/>
      <w:pPr>
        <w:ind w:left="5083" w:hanging="360"/>
      </w:pPr>
    </w:lvl>
    <w:lvl w:ilvl="7" w:tplc="04190019" w:tentative="1">
      <w:start w:val="1"/>
      <w:numFmt w:val="lowerLetter"/>
      <w:lvlText w:val="%8."/>
      <w:lvlJc w:val="left"/>
      <w:pPr>
        <w:ind w:left="5803" w:hanging="360"/>
      </w:pPr>
    </w:lvl>
    <w:lvl w:ilvl="8" w:tplc="0419001B" w:tentative="1">
      <w:start w:val="1"/>
      <w:numFmt w:val="lowerRoman"/>
      <w:lvlText w:val="%9."/>
      <w:lvlJc w:val="right"/>
      <w:pPr>
        <w:ind w:left="6523" w:hanging="180"/>
      </w:pPr>
    </w:lvl>
  </w:abstractNum>
  <w:abstractNum w:abstractNumId="8">
    <w:nsid w:val="47C752EF"/>
    <w:multiLevelType w:val="hybridMultilevel"/>
    <w:tmpl w:val="817A84B4"/>
    <w:lvl w:ilvl="0" w:tplc="7D5EFCBA">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7F702DE"/>
    <w:multiLevelType w:val="hybridMultilevel"/>
    <w:tmpl w:val="3DDA38CE"/>
    <w:lvl w:ilvl="0" w:tplc="B3E4A4A6">
      <w:start w:val="1"/>
      <w:numFmt w:val="decimal"/>
      <w:lvlText w:val="%1)"/>
      <w:lvlJc w:val="left"/>
      <w:pPr>
        <w:ind w:left="927" w:hanging="360"/>
      </w:pPr>
      <w:rPr>
        <w:rFonts w:ascii="Times New Roman" w:hAnsi="Times New Roman" w:cs="Times New Roman" w:hint="default"/>
        <w:b w:val="0"/>
        <w:sz w:val="28"/>
        <w:szCs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5AA5308D"/>
    <w:multiLevelType w:val="hybridMultilevel"/>
    <w:tmpl w:val="F78AEDBC"/>
    <w:lvl w:ilvl="0" w:tplc="C01A4FC0">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5AB817FA"/>
    <w:multiLevelType w:val="multilevel"/>
    <w:tmpl w:val="13A4EFA0"/>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67475DCD"/>
    <w:multiLevelType w:val="hybridMultilevel"/>
    <w:tmpl w:val="919A3F36"/>
    <w:lvl w:ilvl="0" w:tplc="9670DF92">
      <w:start w:val="1"/>
      <w:numFmt w:val="decimal"/>
      <w:lvlText w:val="%1."/>
      <w:lvlJc w:val="left"/>
      <w:pPr>
        <w:ind w:left="882" w:hanging="360"/>
      </w:pPr>
      <w:rPr>
        <w:rFonts w:hint="default"/>
      </w:rPr>
    </w:lvl>
    <w:lvl w:ilvl="1" w:tplc="04190019" w:tentative="1">
      <w:start w:val="1"/>
      <w:numFmt w:val="lowerLetter"/>
      <w:lvlText w:val="%2."/>
      <w:lvlJc w:val="left"/>
      <w:pPr>
        <w:ind w:left="1602" w:hanging="360"/>
      </w:pPr>
    </w:lvl>
    <w:lvl w:ilvl="2" w:tplc="0419001B" w:tentative="1">
      <w:start w:val="1"/>
      <w:numFmt w:val="lowerRoman"/>
      <w:lvlText w:val="%3."/>
      <w:lvlJc w:val="right"/>
      <w:pPr>
        <w:ind w:left="2322" w:hanging="180"/>
      </w:pPr>
    </w:lvl>
    <w:lvl w:ilvl="3" w:tplc="0419000F" w:tentative="1">
      <w:start w:val="1"/>
      <w:numFmt w:val="decimal"/>
      <w:lvlText w:val="%4."/>
      <w:lvlJc w:val="left"/>
      <w:pPr>
        <w:ind w:left="3042" w:hanging="360"/>
      </w:pPr>
    </w:lvl>
    <w:lvl w:ilvl="4" w:tplc="04190019" w:tentative="1">
      <w:start w:val="1"/>
      <w:numFmt w:val="lowerLetter"/>
      <w:lvlText w:val="%5."/>
      <w:lvlJc w:val="left"/>
      <w:pPr>
        <w:ind w:left="3762" w:hanging="360"/>
      </w:pPr>
    </w:lvl>
    <w:lvl w:ilvl="5" w:tplc="0419001B" w:tentative="1">
      <w:start w:val="1"/>
      <w:numFmt w:val="lowerRoman"/>
      <w:lvlText w:val="%6."/>
      <w:lvlJc w:val="right"/>
      <w:pPr>
        <w:ind w:left="4482" w:hanging="180"/>
      </w:pPr>
    </w:lvl>
    <w:lvl w:ilvl="6" w:tplc="0419000F" w:tentative="1">
      <w:start w:val="1"/>
      <w:numFmt w:val="decimal"/>
      <w:lvlText w:val="%7."/>
      <w:lvlJc w:val="left"/>
      <w:pPr>
        <w:ind w:left="5202" w:hanging="360"/>
      </w:pPr>
    </w:lvl>
    <w:lvl w:ilvl="7" w:tplc="04190019" w:tentative="1">
      <w:start w:val="1"/>
      <w:numFmt w:val="lowerLetter"/>
      <w:lvlText w:val="%8."/>
      <w:lvlJc w:val="left"/>
      <w:pPr>
        <w:ind w:left="5922" w:hanging="360"/>
      </w:pPr>
    </w:lvl>
    <w:lvl w:ilvl="8" w:tplc="0419001B" w:tentative="1">
      <w:start w:val="1"/>
      <w:numFmt w:val="lowerRoman"/>
      <w:lvlText w:val="%9."/>
      <w:lvlJc w:val="right"/>
      <w:pPr>
        <w:ind w:left="6642" w:hanging="180"/>
      </w:pPr>
    </w:lvl>
  </w:abstractNum>
  <w:num w:numId="1">
    <w:abstractNumId w:val="11"/>
  </w:num>
  <w:num w:numId="2">
    <w:abstractNumId w:val="6"/>
  </w:num>
  <w:num w:numId="3">
    <w:abstractNumId w:val="8"/>
  </w:num>
  <w:num w:numId="4">
    <w:abstractNumId w:val="12"/>
  </w:num>
  <w:num w:numId="5">
    <w:abstractNumId w:val="10"/>
  </w:num>
  <w:num w:numId="6">
    <w:abstractNumId w:val="1"/>
  </w:num>
  <w:num w:numId="7">
    <w:abstractNumId w:val="9"/>
  </w:num>
  <w:num w:numId="8">
    <w:abstractNumId w:val="2"/>
  </w:num>
  <w:num w:numId="9">
    <w:abstractNumId w:val="0"/>
  </w:num>
  <w:num w:numId="10">
    <w:abstractNumId w:val="7"/>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bookFoldPrint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36E0"/>
    <w:rsid w:val="0000613F"/>
    <w:rsid w:val="0000764E"/>
    <w:rsid w:val="000202BB"/>
    <w:rsid w:val="000275C0"/>
    <w:rsid w:val="000776E0"/>
    <w:rsid w:val="000A34E6"/>
    <w:rsid w:val="000D3A1A"/>
    <w:rsid w:val="000E37B8"/>
    <w:rsid w:val="00100E1F"/>
    <w:rsid w:val="0012109E"/>
    <w:rsid w:val="001272D3"/>
    <w:rsid w:val="00140D6A"/>
    <w:rsid w:val="00141E11"/>
    <w:rsid w:val="00145044"/>
    <w:rsid w:val="001573CF"/>
    <w:rsid w:val="00164059"/>
    <w:rsid w:val="00174393"/>
    <w:rsid w:val="001750FA"/>
    <w:rsid w:val="00176EAD"/>
    <w:rsid w:val="00194CCE"/>
    <w:rsid w:val="00194EA0"/>
    <w:rsid w:val="001A1271"/>
    <w:rsid w:val="001A616E"/>
    <w:rsid w:val="001B5092"/>
    <w:rsid w:val="001F27C7"/>
    <w:rsid w:val="00224F75"/>
    <w:rsid w:val="002D50C8"/>
    <w:rsid w:val="002F341D"/>
    <w:rsid w:val="00312A8D"/>
    <w:rsid w:val="00370430"/>
    <w:rsid w:val="00391340"/>
    <w:rsid w:val="003939E7"/>
    <w:rsid w:val="00394749"/>
    <w:rsid w:val="00396300"/>
    <w:rsid w:val="003C1F3A"/>
    <w:rsid w:val="003E71F0"/>
    <w:rsid w:val="004271F9"/>
    <w:rsid w:val="004309C6"/>
    <w:rsid w:val="004378E6"/>
    <w:rsid w:val="00476954"/>
    <w:rsid w:val="0048212A"/>
    <w:rsid w:val="00482AAF"/>
    <w:rsid w:val="004C6C95"/>
    <w:rsid w:val="004C7DFF"/>
    <w:rsid w:val="004D37DA"/>
    <w:rsid w:val="004E4904"/>
    <w:rsid w:val="004E7E41"/>
    <w:rsid w:val="004F064F"/>
    <w:rsid w:val="004F5253"/>
    <w:rsid w:val="00510520"/>
    <w:rsid w:val="005175A3"/>
    <w:rsid w:val="0056487D"/>
    <w:rsid w:val="00573FBE"/>
    <w:rsid w:val="00591536"/>
    <w:rsid w:val="005C74E5"/>
    <w:rsid w:val="005F4F81"/>
    <w:rsid w:val="006004CD"/>
    <w:rsid w:val="00640EF3"/>
    <w:rsid w:val="006418C8"/>
    <w:rsid w:val="00682DD8"/>
    <w:rsid w:val="006925D1"/>
    <w:rsid w:val="006D5B8E"/>
    <w:rsid w:val="00705C5C"/>
    <w:rsid w:val="007061F8"/>
    <w:rsid w:val="0071482C"/>
    <w:rsid w:val="00720329"/>
    <w:rsid w:val="00724A72"/>
    <w:rsid w:val="00736375"/>
    <w:rsid w:val="007612B8"/>
    <w:rsid w:val="00771FBF"/>
    <w:rsid w:val="00775769"/>
    <w:rsid w:val="007D36D2"/>
    <w:rsid w:val="00807056"/>
    <w:rsid w:val="008238EF"/>
    <w:rsid w:val="0082700C"/>
    <w:rsid w:val="008331DC"/>
    <w:rsid w:val="00837663"/>
    <w:rsid w:val="00842667"/>
    <w:rsid w:val="00870A9E"/>
    <w:rsid w:val="008840B2"/>
    <w:rsid w:val="008857A4"/>
    <w:rsid w:val="008A499C"/>
    <w:rsid w:val="008A59A8"/>
    <w:rsid w:val="008B2727"/>
    <w:rsid w:val="008B3998"/>
    <w:rsid w:val="008B4E67"/>
    <w:rsid w:val="008C0DA2"/>
    <w:rsid w:val="008D1577"/>
    <w:rsid w:val="008D34D7"/>
    <w:rsid w:val="008F7CD8"/>
    <w:rsid w:val="00903AE2"/>
    <w:rsid w:val="009125DB"/>
    <w:rsid w:val="00915B5E"/>
    <w:rsid w:val="0092166E"/>
    <w:rsid w:val="00934C40"/>
    <w:rsid w:val="009416F0"/>
    <w:rsid w:val="009518BA"/>
    <w:rsid w:val="00960B6A"/>
    <w:rsid w:val="00972C63"/>
    <w:rsid w:val="009A5108"/>
    <w:rsid w:val="009C36E0"/>
    <w:rsid w:val="009F4CB5"/>
    <w:rsid w:val="00A13132"/>
    <w:rsid w:val="00A26405"/>
    <w:rsid w:val="00A53C51"/>
    <w:rsid w:val="00A64D3B"/>
    <w:rsid w:val="00A76FE1"/>
    <w:rsid w:val="00AC3054"/>
    <w:rsid w:val="00AC564A"/>
    <w:rsid w:val="00B070BF"/>
    <w:rsid w:val="00B25AB9"/>
    <w:rsid w:val="00B34470"/>
    <w:rsid w:val="00B74B4E"/>
    <w:rsid w:val="00B85FA4"/>
    <w:rsid w:val="00BD15D6"/>
    <w:rsid w:val="00BD7119"/>
    <w:rsid w:val="00C03F8D"/>
    <w:rsid w:val="00C12CB3"/>
    <w:rsid w:val="00C37A93"/>
    <w:rsid w:val="00C43F99"/>
    <w:rsid w:val="00C47BBB"/>
    <w:rsid w:val="00C56FB9"/>
    <w:rsid w:val="00C602A5"/>
    <w:rsid w:val="00C72BDC"/>
    <w:rsid w:val="00C9532A"/>
    <w:rsid w:val="00C978E6"/>
    <w:rsid w:val="00CB0C10"/>
    <w:rsid w:val="00CB1C4D"/>
    <w:rsid w:val="00CB40C4"/>
    <w:rsid w:val="00CF6F36"/>
    <w:rsid w:val="00D00D0B"/>
    <w:rsid w:val="00D11CC1"/>
    <w:rsid w:val="00D13E27"/>
    <w:rsid w:val="00D179D4"/>
    <w:rsid w:val="00D32922"/>
    <w:rsid w:val="00D462EC"/>
    <w:rsid w:val="00D5086C"/>
    <w:rsid w:val="00D735A5"/>
    <w:rsid w:val="00D83C34"/>
    <w:rsid w:val="00D91141"/>
    <w:rsid w:val="00D97F2C"/>
    <w:rsid w:val="00DB29C7"/>
    <w:rsid w:val="00DC75F1"/>
    <w:rsid w:val="00E13707"/>
    <w:rsid w:val="00E171B5"/>
    <w:rsid w:val="00E86711"/>
    <w:rsid w:val="00E9338B"/>
    <w:rsid w:val="00E93DA6"/>
    <w:rsid w:val="00EC4770"/>
    <w:rsid w:val="00EC5ED5"/>
    <w:rsid w:val="00ED624F"/>
    <w:rsid w:val="00EF07E8"/>
    <w:rsid w:val="00EF6904"/>
    <w:rsid w:val="00F00B76"/>
    <w:rsid w:val="00F028D8"/>
    <w:rsid w:val="00F217AA"/>
    <w:rsid w:val="00F24C27"/>
    <w:rsid w:val="00F436C1"/>
    <w:rsid w:val="00F462DD"/>
    <w:rsid w:val="00F621AD"/>
    <w:rsid w:val="00F62AC4"/>
    <w:rsid w:val="00F7427C"/>
    <w:rsid w:val="00F85ECD"/>
    <w:rsid w:val="00F932A1"/>
    <w:rsid w:val="00FB0B72"/>
    <w:rsid w:val="00FF5A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85EC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9C36E0"/>
    <w:rPr>
      <w:b/>
      <w:bCs/>
    </w:rPr>
  </w:style>
  <w:style w:type="paragraph" w:styleId="a4">
    <w:name w:val="Normal (Web)"/>
    <w:basedOn w:val="a"/>
    <w:uiPriority w:val="99"/>
    <w:unhideWhenUsed/>
    <w:rsid w:val="00DB29C7"/>
    <w:pPr>
      <w:spacing w:before="100" w:beforeAutospacing="1" w:after="100" w:afterAutospacing="1" w:line="240" w:lineRule="auto"/>
    </w:pPr>
    <w:rPr>
      <w:rFonts w:eastAsia="Times New Roman"/>
      <w:sz w:val="24"/>
      <w:szCs w:val="24"/>
      <w:lang w:eastAsia="ru-RU"/>
    </w:rPr>
  </w:style>
  <w:style w:type="paragraph" w:customStyle="1" w:styleId="tkTekst">
    <w:name w:val="_Текст обычный (tkTekst)"/>
    <w:basedOn w:val="a"/>
    <w:rsid w:val="004C6C95"/>
    <w:pPr>
      <w:spacing w:after="60"/>
      <w:ind w:firstLine="567"/>
      <w:jc w:val="both"/>
    </w:pPr>
    <w:rPr>
      <w:rFonts w:ascii="Arial" w:eastAsia="Times New Roman" w:hAnsi="Arial" w:cs="Arial"/>
      <w:sz w:val="20"/>
      <w:szCs w:val="20"/>
      <w:lang w:eastAsia="ru-RU"/>
    </w:rPr>
  </w:style>
  <w:style w:type="paragraph" w:customStyle="1" w:styleId="tkZagolovok5">
    <w:name w:val="_Заголовок Статья (tkZagolovok5)"/>
    <w:basedOn w:val="a"/>
    <w:rsid w:val="00B070BF"/>
    <w:pPr>
      <w:spacing w:before="200" w:after="60"/>
      <w:ind w:firstLine="567"/>
    </w:pPr>
    <w:rPr>
      <w:rFonts w:ascii="Arial" w:eastAsia="Times New Roman" w:hAnsi="Arial" w:cs="Arial"/>
      <w:b/>
      <w:bCs/>
      <w:sz w:val="20"/>
      <w:szCs w:val="20"/>
      <w:lang w:eastAsia="ru-RU"/>
    </w:rPr>
  </w:style>
  <w:style w:type="paragraph" w:styleId="a5">
    <w:name w:val="List Paragraph"/>
    <w:basedOn w:val="a"/>
    <w:uiPriority w:val="34"/>
    <w:qFormat/>
    <w:rsid w:val="00B070BF"/>
    <w:pPr>
      <w:ind w:left="720"/>
      <w:contextualSpacing/>
    </w:pPr>
  </w:style>
  <w:style w:type="paragraph" w:styleId="a6">
    <w:name w:val="header"/>
    <w:basedOn w:val="a"/>
    <w:link w:val="a7"/>
    <w:uiPriority w:val="99"/>
    <w:unhideWhenUsed/>
    <w:rsid w:val="00C12CB3"/>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C12CB3"/>
  </w:style>
  <w:style w:type="paragraph" w:styleId="a8">
    <w:name w:val="footer"/>
    <w:basedOn w:val="a"/>
    <w:link w:val="a9"/>
    <w:uiPriority w:val="99"/>
    <w:unhideWhenUsed/>
    <w:rsid w:val="00C12CB3"/>
    <w:pPr>
      <w:tabs>
        <w:tab w:val="center" w:pos="4677"/>
        <w:tab w:val="right" w:pos="9355"/>
      </w:tabs>
      <w:spacing w:after="0" w:line="240" w:lineRule="auto"/>
    </w:pPr>
  </w:style>
  <w:style w:type="character" w:customStyle="1" w:styleId="a9">
    <w:name w:val="Нижний колонтитул Знак"/>
    <w:basedOn w:val="a0"/>
    <w:link w:val="a8"/>
    <w:uiPriority w:val="99"/>
    <w:rsid w:val="00C12CB3"/>
  </w:style>
  <w:style w:type="paragraph" w:customStyle="1" w:styleId="tkNazvanie">
    <w:name w:val="_Название (tkNazvanie)"/>
    <w:basedOn w:val="a"/>
    <w:rsid w:val="00224F75"/>
    <w:pPr>
      <w:spacing w:before="400" w:after="400"/>
      <w:ind w:left="1134" w:right="1134"/>
      <w:jc w:val="center"/>
    </w:pPr>
    <w:rPr>
      <w:rFonts w:ascii="Arial" w:eastAsiaTheme="minorEastAsia" w:hAnsi="Arial" w:cs="Arial"/>
      <w:b/>
      <w:bCs/>
      <w:sz w:val="24"/>
      <w:szCs w:val="24"/>
      <w:lang w:eastAsia="ru-RU"/>
    </w:rPr>
  </w:style>
  <w:style w:type="paragraph" w:customStyle="1" w:styleId="tkGrif">
    <w:name w:val="_Гриф (tkGrif)"/>
    <w:basedOn w:val="a"/>
    <w:rsid w:val="009518BA"/>
    <w:pPr>
      <w:spacing w:after="60"/>
      <w:jc w:val="center"/>
    </w:pPr>
    <w:rPr>
      <w:rFonts w:ascii="Arial" w:eastAsia="Times New Roman" w:hAnsi="Arial" w:cs="Arial"/>
      <w:sz w:val="20"/>
      <w:szCs w:val="20"/>
      <w:lang w:eastAsia="ru-RU"/>
    </w:rPr>
  </w:style>
  <w:style w:type="character" w:customStyle="1" w:styleId="FontStyle14">
    <w:name w:val="Font Style14"/>
    <w:uiPriority w:val="99"/>
    <w:rsid w:val="009125DB"/>
    <w:rPr>
      <w:rFonts w:ascii="Trebuchet MS" w:hAnsi="Trebuchet MS" w:hint="default"/>
      <w:sz w:val="10"/>
      <w:lang w:val="en-US" w:eastAsia="en-US"/>
    </w:rPr>
  </w:style>
  <w:style w:type="character" w:styleId="aa">
    <w:name w:val="Hyperlink"/>
    <w:uiPriority w:val="99"/>
    <w:unhideWhenUsed/>
    <w:rsid w:val="009125DB"/>
    <w:rPr>
      <w:color w:val="660000"/>
      <w:u w:val="single"/>
    </w:rPr>
  </w:style>
  <w:style w:type="paragraph" w:styleId="ab">
    <w:name w:val="Balloon Text"/>
    <w:basedOn w:val="a"/>
    <w:link w:val="ac"/>
    <w:uiPriority w:val="99"/>
    <w:semiHidden/>
    <w:unhideWhenUsed/>
    <w:rsid w:val="009125DB"/>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9125D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85EC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9C36E0"/>
    <w:rPr>
      <w:b/>
      <w:bCs/>
    </w:rPr>
  </w:style>
  <w:style w:type="paragraph" w:styleId="a4">
    <w:name w:val="Normal (Web)"/>
    <w:basedOn w:val="a"/>
    <w:uiPriority w:val="99"/>
    <w:unhideWhenUsed/>
    <w:rsid w:val="00DB29C7"/>
    <w:pPr>
      <w:spacing w:before="100" w:beforeAutospacing="1" w:after="100" w:afterAutospacing="1" w:line="240" w:lineRule="auto"/>
    </w:pPr>
    <w:rPr>
      <w:rFonts w:eastAsia="Times New Roman"/>
      <w:sz w:val="24"/>
      <w:szCs w:val="24"/>
      <w:lang w:eastAsia="ru-RU"/>
    </w:rPr>
  </w:style>
  <w:style w:type="paragraph" w:customStyle="1" w:styleId="tkTekst">
    <w:name w:val="_Текст обычный (tkTekst)"/>
    <w:basedOn w:val="a"/>
    <w:rsid w:val="004C6C95"/>
    <w:pPr>
      <w:spacing w:after="60"/>
      <w:ind w:firstLine="567"/>
      <w:jc w:val="both"/>
    </w:pPr>
    <w:rPr>
      <w:rFonts w:ascii="Arial" w:eastAsia="Times New Roman" w:hAnsi="Arial" w:cs="Arial"/>
      <w:sz w:val="20"/>
      <w:szCs w:val="20"/>
      <w:lang w:eastAsia="ru-RU"/>
    </w:rPr>
  </w:style>
  <w:style w:type="paragraph" w:customStyle="1" w:styleId="tkZagolovok5">
    <w:name w:val="_Заголовок Статья (tkZagolovok5)"/>
    <w:basedOn w:val="a"/>
    <w:rsid w:val="00B070BF"/>
    <w:pPr>
      <w:spacing w:before="200" w:after="60"/>
      <w:ind w:firstLine="567"/>
    </w:pPr>
    <w:rPr>
      <w:rFonts w:ascii="Arial" w:eastAsia="Times New Roman" w:hAnsi="Arial" w:cs="Arial"/>
      <w:b/>
      <w:bCs/>
      <w:sz w:val="20"/>
      <w:szCs w:val="20"/>
      <w:lang w:eastAsia="ru-RU"/>
    </w:rPr>
  </w:style>
  <w:style w:type="paragraph" w:styleId="a5">
    <w:name w:val="List Paragraph"/>
    <w:basedOn w:val="a"/>
    <w:uiPriority w:val="34"/>
    <w:qFormat/>
    <w:rsid w:val="00B070BF"/>
    <w:pPr>
      <w:ind w:left="720"/>
      <w:contextualSpacing/>
    </w:pPr>
  </w:style>
  <w:style w:type="paragraph" w:styleId="a6">
    <w:name w:val="header"/>
    <w:basedOn w:val="a"/>
    <w:link w:val="a7"/>
    <w:uiPriority w:val="99"/>
    <w:unhideWhenUsed/>
    <w:rsid w:val="00C12CB3"/>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C12CB3"/>
  </w:style>
  <w:style w:type="paragraph" w:styleId="a8">
    <w:name w:val="footer"/>
    <w:basedOn w:val="a"/>
    <w:link w:val="a9"/>
    <w:uiPriority w:val="99"/>
    <w:unhideWhenUsed/>
    <w:rsid w:val="00C12CB3"/>
    <w:pPr>
      <w:tabs>
        <w:tab w:val="center" w:pos="4677"/>
        <w:tab w:val="right" w:pos="9355"/>
      </w:tabs>
      <w:spacing w:after="0" w:line="240" w:lineRule="auto"/>
    </w:pPr>
  </w:style>
  <w:style w:type="character" w:customStyle="1" w:styleId="a9">
    <w:name w:val="Нижний колонтитул Знак"/>
    <w:basedOn w:val="a0"/>
    <w:link w:val="a8"/>
    <w:uiPriority w:val="99"/>
    <w:rsid w:val="00C12CB3"/>
  </w:style>
  <w:style w:type="paragraph" w:customStyle="1" w:styleId="tkNazvanie">
    <w:name w:val="_Название (tkNazvanie)"/>
    <w:basedOn w:val="a"/>
    <w:rsid w:val="00224F75"/>
    <w:pPr>
      <w:spacing w:before="400" w:after="400"/>
      <w:ind w:left="1134" w:right="1134"/>
      <w:jc w:val="center"/>
    </w:pPr>
    <w:rPr>
      <w:rFonts w:ascii="Arial" w:eastAsiaTheme="minorEastAsia" w:hAnsi="Arial" w:cs="Arial"/>
      <w:b/>
      <w:bCs/>
      <w:sz w:val="24"/>
      <w:szCs w:val="24"/>
      <w:lang w:eastAsia="ru-RU"/>
    </w:rPr>
  </w:style>
  <w:style w:type="paragraph" w:customStyle="1" w:styleId="tkGrif">
    <w:name w:val="_Гриф (tkGrif)"/>
    <w:basedOn w:val="a"/>
    <w:rsid w:val="009518BA"/>
    <w:pPr>
      <w:spacing w:after="60"/>
      <w:jc w:val="center"/>
    </w:pPr>
    <w:rPr>
      <w:rFonts w:ascii="Arial" w:eastAsia="Times New Roman" w:hAnsi="Arial" w:cs="Arial"/>
      <w:sz w:val="20"/>
      <w:szCs w:val="20"/>
      <w:lang w:eastAsia="ru-RU"/>
    </w:rPr>
  </w:style>
  <w:style w:type="character" w:customStyle="1" w:styleId="FontStyle14">
    <w:name w:val="Font Style14"/>
    <w:uiPriority w:val="99"/>
    <w:rsid w:val="009125DB"/>
    <w:rPr>
      <w:rFonts w:ascii="Trebuchet MS" w:hAnsi="Trebuchet MS" w:hint="default"/>
      <w:sz w:val="10"/>
      <w:lang w:val="en-US" w:eastAsia="en-US"/>
    </w:rPr>
  </w:style>
  <w:style w:type="character" w:styleId="aa">
    <w:name w:val="Hyperlink"/>
    <w:uiPriority w:val="99"/>
    <w:unhideWhenUsed/>
    <w:rsid w:val="009125DB"/>
    <w:rPr>
      <w:color w:val="660000"/>
      <w:u w:val="single"/>
    </w:rPr>
  </w:style>
  <w:style w:type="paragraph" w:styleId="ab">
    <w:name w:val="Balloon Text"/>
    <w:basedOn w:val="a"/>
    <w:link w:val="ac"/>
    <w:uiPriority w:val="99"/>
    <w:semiHidden/>
    <w:unhideWhenUsed/>
    <w:rsid w:val="009125DB"/>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9125D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392686">
      <w:marLeft w:val="0"/>
      <w:marRight w:val="0"/>
      <w:marTop w:val="0"/>
      <w:marBottom w:val="0"/>
      <w:divBdr>
        <w:top w:val="none" w:sz="0" w:space="0" w:color="auto"/>
        <w:left w:val="none" w:sz="0" w:space="0" w:color="auto"/>
        <w:bottom w:val="none" w:sz="0" w:space="0" w:color="auto"/>
        <w:right w:val="none" w:sz="0" w:space="0" w:color="auto"/>
      </w:divBdr>
      <w:divsChild>
        <w:div w:id="1279485816">
          <w:marLeft w:val="0"/>
          <w:marRight w:val="0"/>
          <w:marTop w:val="0"/>
          <w:marBottom w:val="0"/>
          <w:divBdr>
            <w:top w:val="none" w:sz="0" w:space="0" w:color="auto"/>
            <w:left w:val="none" w:sz="0" w:space="0" w:color="auto"/>
            <w:bottom w:val="none" w:sz="0" w:space="0" w:color="auto"/>
            <w:right w:val="none" w:sz="0" w:space="0" w:color="auto"/>
          </w:divBdr>
          <w:divsChild>
            <w:div w:id="1304848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78645">
      <w:bodyDiv w:val="1"/>
      <w:marLeft w:val="0"/>
      <w:marRight w:val="0"/>
      <w:marTop w:val="0"/>
      <w:marBottom w:val="0"/>
      <w:divBdr>
        <w:top w:val="none" w:sz="0" w:space="0" w:color="auto"/>
        <w:left w:val="none" w:sz="0" w:space="0" w:color="auto"/>
        <w:bottom w:val="none" w:sz="0" w:space="0" w:color="auto"/>
        <w:right w:val="none" w:sz="0" w:space="0" w:color="auto"/>
      </w:divBdr>
    </w:div>
    <w:div w:id="205997240">
      <w:bodyDiv w:val="1"/>
      <w:marLeft w:val="0"/>
      <w:marRight w:val="0"/>
      <w:marTop w:val="0"/>
      <w:marBottom w:val="0"/>
      <w:divBdr>
        <w:top w:val="none" w:sz="0" w:space="0" w:color="auto"/>
        <w:left w:val="none" w:sz="0" w:space="0" w:color="auto"/>
        <w:bottom w:val="none" w:sz="0" w:space="0" w:color="auto"/>
        <w:right w:val="none" w:sz="0" w:space="0" w:color="auto"/>
      </w:divBdr>
    </w:div>
    <w:div w:id="297296612">
      <w:bodyDiv w:val="1"/>
      <w:marLeft w:val="0"/>
      <w:marRight w:val="0"/>
      <w:marTop w:val="0"/>
      <w:marBottom w:val="0"/>
      <w:divBdr>
        <w:top w:val="none" w:sz="0" w:space="0" w:color="auto"/>
        <w:left w:val="none" w:sz="0" w:space="0" w:color="auto"/>
        <w:bottom w:val="none" w:sz="0" w:space="0" w:color="auto"/>
        <w:right w:val="none" w:sz="0" w:space="0" w:color="auto"/>
      </w:divBdr>
    </w:div>
    <w:div w:id="448479203">
      <w:bodyDiv w:val="1"/>
      <w:marLeft w:val="0"/>
      <w:marRight w:val="0"/>
      <w:marTop w:val="0"/>
      <w:marBottom w:val="0"/>
      <w:divBdr>
        <w:top w:val="none" w:sz="0" w:space="0" w:color="auto"/>
        <w:left w:val="none" w:sz="0" w:space="0" w:color="auto"/>
        <w:bottom w:val="none" w:sz="0" w:space="0" w:color="auto"/>
        <w:right w:val="none" w:sz="0" w:space="0" w:color="auto"/>
      </w:divBdr>
    </w:div>
    <w:div w:id="450512637">
      <w:bodyDiv w:val="1"/>
      <w:marLeft w:val="0"/>
      <w:marRight w:val="0"/>
      <w:marTop w:val="0"/>
      <w:marBottom w:val="0"/>
      <w:divBdr>
        <w:top w:val="none" w:sz="0" w:space="0" w:color="auto"/>
        <w:left w:val="none" w:sz="0" w:space="0" w:color="auto"/>
        <w:bottom w:val="none" w:sz="0" w:space="0" w:color="auto"/>
        <w:right w:val="none" w:sz="0" w:space="0" w:color="auto"/>
      </w:divBdr>
    </w:div>
    <w:div w:id="470640688">
      <w:bodyDiv w:val="1"/>
      <w:marLeft w:val="0"/>
      <w:marRight w:val="0"/>
      <w:marTop w:val="0"/>
      <w:marBottom w:val="0"/>
      <w:divBdr>
        <w:top w:val="none" w:sz="0" w:space="0" w:color="auto"/>
        <w:left w:val="none" w:sz="0" w:space="0" w:color="auto"/>
        <w:bottom w:val="none" w:sz="0" w:space="0" w:color="auto"/>
        <w:right w:val="none" w:sz="0" w:space="0" w:color="auto"/>
      </w:divBdr>
    </w:div>
    <w:div w:id="474378938">
      <w:bodyDiv w:val="1"/>
      <w:marLeft w:val="0"/>
      <w:marRight w:val="0"/>
      <w:marTop w:val="0"/>
      <w:marBottom w:val="0"/>
      <w:divBdr>
        <w:top w:val="none" w:sz="0" w:space="0" w:color="auto"/>
        <w:left w:val="none" w:sz="0" w:space="0" w:color="auto"/>
        <w:bottom w:val="none" w:sz="0" w:space="0" w:color="auto"/>
        <w:right w:val="none" w:sz="0" w:space="0" w:color="auto"/>
      </w:divBdr>
    </w:div>
    <w:div w:id="967009783">
      <w:bodyDiv w:val="1"/>
      <w:marLeft w:val="0"/>
      <w:marRight w:val="0"/>
      <w:marTop w:val="0"/>
      <w:marBottom w:val="0"/>
      <w:divBdr>
        <w:top w:val="none" w:sz="0" w:space="0" w:color="auto"/>
        <w:left w:val="none" w:sz="0" w:space="0" w:color="auto"/>
        <w:bottom w:val="none" w:sz="0" w:space="0" w:color="auto"/>
        <w:right w:val="none" w:sz="0" w:space="0" w:color="auto"/>
      </w:divBdr>
    </w:div>
    <w:div w:id="1045329682">
      <w:bodyDiv w:val="1"/>
      <w:marLeft w:val="0"/>
      <w:marRight w:val="0"/>
      <w:marTop w:val="0"/>
      <w:marBottom w:val="0"/>
      <w:divBdr>
        <w:top w:val="none" w:sz="0" w:space="0" w:color="auto"/>
        <w:left w:val="none" w:sz="0" w:space="0" w:color="auto"/>
        <w:bottom w:val="none" w:sz="0" w:space="0" w:color="auto"/>
        <w:right w:val="none" w:sz="0" w:space="0" w:color="auto"/>
      </w:divBdr>
    </w:div>
    <w:div w:id="1045905828">
      <w:bodyDiv w:val="1"/>
      <w:marLeft w:val="0"/>
      <w:marRight w:val="0"/>
      <w:marTop w:val="0"/>
      <w:marBottom w:val="0"/>
      <w:divBdr>
        <w:top w:val="none" w:sz="0" w:space="0" w:color="auto"/>
        <w:left w:val="none" w:sz="0" w:space="0" w:color="auto"/>
        <w:bottom w:val="none" w:sz="0" w:space="0" w:color="auto"/>
        <w:right w:val="none" w:sz="0" w:space="0" w:color="auto"/>
      </w:divBdr>
    </w:div>
    <w:div w:id="1071151066">
      <w:bodyDiv w:val="1"/>
      <w:marLeft w:val="0"/>
      <w:marRight w:val="0"/>
      <w:marTop w:val="0"/>
      <w:marBottom w:val="0"/>
      <w:divBdr>
        <w:top w:val="none" w:sz="0" w:space="0" w:color="auto"/>
        <w:left w:val="none" w:sz="0" w:space="0" w:color="auto"/>
        <w:bottom w:val="none" w:sz="0" w:space="0" w:color="auto"/>
        <w:right w:val="none" w:sz="0" w:space="0" w:color="auto"/>
      </w:divBdr>
    </w:div>
    <w:div w:id="1147743568">
      <w:bodyDiv w:val="1"/>
      <w:marLeft w:val="0"/>
      <w:marRight w:val="0"/>
      <w:marTop w:val="0"/>
      <w:marBottom w:val="0"/>
      <w:divBdr>
        <w:top w:val="none" w:sz="0" w:space="0" w:color="auto"/>
        <w:left w:val="none" w:sz="0" w:space="0" w:color="auto"/>
        <w:bottom w:val="none" w:sz="0" w:space="0" w:color="auto"/>
        <w:right w:val="none" w:sz="0" w:space="0" w:color="auto"/>
      </w:divBdr>
    </w:div>
    <w:div w:id="1166360403">
      <w:bodyDiv w:val="1"/>
      <w:marLeft w:val="0"/>
      <w:marRight w:val="0"/>
      <w:marTop w:val="0"/>
      <w:marBottom w:val="0"/>
      <w:divBdr>
        <w:top w:val="none" w:sz="0" w:space="0" w:color="auto"/>
        <w:left w:val="none" w:sz="0" w:space="0" w:color="auto"/>
        <w:bottom w:val="none" w:sz="0" w:space="0" w:color="auto"/>
        <w:right w:val="none" w:sz="0" w:space="0" w:color="auto"/>
      </w:divBdr>
    </w:div>
    <w:div w:id="1246065750">
      <w:bodyDiv w:val="1"/>
      <w:marLeft w:val="0"/>
      <w:marRight w:val="0"/>
      <w:marTop w:val="0"/>
      <w:marBottom w:val="0"/>
      <w:divBdr>
        <w:top w:val="none" w:sz="0" w:space="0" w:color="auto"/>
        <w:left w:val="none" w:sz="0" w:space="0" w:color="auto"/>
        <w:bottom w:val="none" w:sz="0" w:space="0" w:color="auto"/>
        <w:right w:val="none" w:sz="0" w:space="0" w:color="auto"/>
      </w:divBdr>
    </w:div>
    <w:div w:id="1293631820">
      <w:bodyDiv w:val="1"/>
      <w:marLeft w:val="0"/>
      <w:marRight w:val="0"/>
      <w:marTop w:val="0"/>
      <w:marBottom w:val="0"/>
      <w:divBdr>
        <w:top w:val="none" w:sz="0" w:space="0" w:color="auto"/>
        <w:left w:val="none" w:sz="0" w:space="0" w:color="auto"/>
        <w:bottom w:val="none" w:sz="0" w:space="0" w:color="auto"/>
        <w:right w:val="none" w:sz="0" w:space="0" w:color="auto"/>
      </w:divBdr>
    </w:div>
    <w:div w:id="1381972859">
      <w:bodyDiv w:val="1"/>
      <w:marLeft w:val="0"/>
      <w:marRight w:val="0"/>
      <w:marTop w:val="0"/>
      <w:marBottom w:val="0"/>
      <w:divBdr>
        <w:top w:val="none" w:sz="0" w:space="0" w:color="auto"/>
        <w:left w:val="none" w:sz="0" w:space="0" w:color="auto"/>
        <w:bottom w:val="none" w:sz="0" w:space="0" w:color="auto"/>
        <w:right w:val="none" w:sz="0" w:space="0" w:color="auto"/>
      </w:divBdr>
    </w:div>
    <w:div w:id="1502041651">
      <w:bodyDiv w:val="1"/>
      <w:marLeft w:val="0"/>
      <w:marRight w:val="0"/>
      <w:marTop w:val="0"/>
      <w:marBottom w:val="0"/>
      <w:divBdr>
        <w:top w:val="none" w:sz="0" w:space="0" w:color="auto"/>
        <w:left w:val="none" w:sz="0" w:space="0" w:color="auto"/>
        <w:bottom w:val="none" w:sz="0" w:space="0" w:color="auto"/>
        <w:right w:val="none" w:sz="0" w:space="0" w:color="auto"/>
      </w:divBdr>
    </w:div>
    <w:div w:id="1764641877">
      <w:bodyDiv w:val="1"/>
      <w:marLeft w:val="0"/>
      <w:marRight w:val="0"/>
      <w:marTop w:val="0"/>
      <w:marBottom w:val="0"/>
      <w:divBdr>
        <w:top w:val="none" w:sz="0" w:space="0" w:color="auto"/>
        <w:left w:val="none" w:sz="0" w:space="0" w:color="auto"/>
        <w:bottom w:val="none" w:sz="0" w:space="0" w:color="auto"/>
        <w:right w:val="none" w:sz="0" w:space="0" w:color="auto"/>
      </w:divBdr>
    </w:div>
    <w:div w:id="1994210167">
      <w:bodyDiv w:val="1"/>
      <w:marLeft w:val="0"/>
      <w:marRight w:val="0"/>
      <w:marTop w:val="0"/>
      <w:marBottom w:val="0"/>
      <w:divBdr>
        <w:top w:val="none" w:sz="0" w:space="0" w:color="auto"/>
        <w:left w:val="none" w:sz="0" w:space="0" w:color="auto"/>
        <w:bottom w:val="none" w:sz="0" w:space="0" w:color="auto"/>
        <w:right w:val="none" w:sz="0" w:space="0" w:color="auto"/>
      </w:divBdr>
    </w:div>
    <w:div w:id="2078624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26</Pages>
  <Words>8134</Words>
  <Characters>46369</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54395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Шерик Рыскулов</cp:lastModifiedBy>
  <cp:revision>6</cp:revision>
  <cp:lastPrinted>2015-10-12T05:12:00Z</cp:lastPrinted>
  <dcterms:created xsi:type="dcterms:W3CDTF">2015-10-12T05:23:00Z</dcterms:created>
  <dcterms:modified xsi:type="dcterms:W3CDTF">2015-10-28T08:37:00Z</dcterms:modified>
</cp:coreProperties>
</file>