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76831" w14:textId="07529AB0" w:rsidR="00D1625F" w:rsidRDefault="00D92FD5" w:rsidP="00D92FD5">
      <w:pPr>
        <w:spacing w:after="120" w:line="240" w:lineRule="auto"/>
        <w:rPr>
          <w:rFonts w:ascii="Times New Roman" w:eastAsiaTheme="minorEastAsia" w:hAnsi="Times New Roman" w:cs="Times New Roman"/>
          <w:b/>
          <w:bCs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lang w:val="ky-KG" w:eastAsia="ru-RU"/>
        </w:rPr>
        <w:t xml:space="preserve">                                                  </w:t>
      </w:r>
      <w:r w:rsidR="00D1625F" w:rsidRPr="00D1625F">
        <w:rPr>
          <w:rFonts w:ascii="Times New Roman" w:eastAsiaTheme="minorEastAsia" w:hAnsi="Times New Roman" w:cs="Times New Roman"/>
          <w:b/>
          <w:bCs/>
          <w:lang w:eastAsia="ru-RU"/>
        </w:rPr>
        <w:t>ПАСПОРТ СПЕЦИАЛИСТА</w:t>
      </w:r>
    </w:p>
    <w:p w14:paraId="13245EB4" w14:textId="77777777" w:rsidR="002540D4" w:rsidRDefault="002540D4" w:rsidP="00D92FD5">
      <w:pPr>
        <w:spacing w:after="120" w:line="240" w:lineRule="auto"/>
        <w:rPr>
          <w:rFonts w:ascii="Times New Roman" w:eastAsiaTheme="minorEastAsia" w:hAnsi="Times New Roman" w:cs="Times New Roman"/>
          <w:b/>
          <w:bCs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6434"/>
      </w:tblGrid>
      <w:tr w:rsidR="002540D4" w14:paraId="253D688B" w14:textId="77777777" w:rsidTr="002540D4">
        <w:tc>
          <w:tcPr>
            <w:tcW w:w="2943" w:type="dxa"/>
          </w:tcPr>
          <w:p w14:paraId="07289A7E" w14:textId="4326A640" w:rsidR="002540D4" w:rsidRDefault="001863B9" w:rsidP="00D92FD5">
            <w:pPr>
              <w:spacing w:after="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863B9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5940AC8" wp14:editId="3E444F8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-3810</wp:posOffset>
                  </wp:positionV>
                  <wp:extent cx="1390650" cy="2023110"/>
                  <wp:effectExtent l="0" t="0" r="0" b="0"/>
                  <wp:wrapSquare wrapText="bothSides"/>
                  <wp:docPr id="1" name="Рисунок 1" descr="D:\Документы_Садырова Г.К\Фото_Садырова Г.К._2023\Sadyrova G._for Ch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_Садырова Г.К\Фото_Садырова Г.К._2023\Sadyrova G._for Ch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02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28" w:type="dxa"/>
          </w:tcPr>
          <w:p w14:paraId="652E5D33" w14:textId="470E60CB" w:rsidR="002540D4" w:rsidRPr="002E23FA" w:rsidRDefault="002540D4" w:rsidP="002540D4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</w:pPr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  <w:r w:rsidR="001863B9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ky-KG" w:eastAsia="ru-RU"/>
              </w:rPr>
              <w:t>Садырова</w:t>
            </w:r>
            <w:r w:rsidRPr="002540D4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ky-KG" w:eastAsia="ru-RU"/>
              </w:rPr>
              <w:t xml:space="preserve">  </w:t>
            </w:r>
          </w:p>
          <w:p w14:paraId="3EBA4DBC" w14:textId="3DF2C5AC" w:rsidR="002540D4" w:rsidRPr="002E23FA" w:rsidRDefault="002540D4" w:rsidP="002540D4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</w:pPr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Имя</w:t>
            </w:r>
            <w:r w:rsidRPr="002540D4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1863B9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ky-KG" w:eastAsia="ru-RU"/>
              </w:rPr>
              <w:t>Гүлзат</w:t>
            </w:r>
            <w:r w:rsidRPr="002540D4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ky-KG" w:eastAsia="ru-RU"/>
              </w:rPr>
              <w:t xml:space="preserve"> </w:t>
            </w:r>
          </w:p>
          <w:p w14:paraId="0C4507D5" w14:textId="0FC968DA" w:rsidR="002540D4" w:rsidRPr="002E23FA" w:rsidRDefault="002540D4" w:rsidP="002540D4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</w:pPr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Отчество</w:t>
            </w:r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1863B9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ky-KG" w:eastAsia="ru-RU"/>
              </w:rPr>
              <w:t>Камчыбековна</w:t>
            </w:r>
            <w:r w:rsidRPr="002540D4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ky-KG" w:eastAsia="ru-RU"/>
              </w:rPr>
              <w:t xml:space="preserve"> </w:t>
            </w:r>
          </w:p>
          <w:p w14:paraId="4F4A2462" w14:textId="6CEBC1CD" w:rsidR="002540D4" w:rsidRPr="002E23FA" w:rsidRDefault="002540D4" w:rsidP="002540D4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</w:pPr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  <w:t>.</w:t>
            </w:r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 </w:t>
            </w:r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  <w:t xml:space="preserve">  </w:t>
            </w:r>
            <w:r w:rsidRPr="002540D4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ky-KG" w:eastAsia="ru-RU"/>
              </w:rPr>
              <w:t>жен.</w:t>
            </w:r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  <w:p w14:paraId="6A62B1AB" w14:textId="1F8E6C66" w:rsidR="002540D4" w:rsidRPr="002E23FA" w:rsidRDefault="002540D4" w:rsidP="002540D4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</w:pPr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Дата </w:t>
            </w:r>
            <w:proofErr w:type="gramStart"/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рождения</w:t>
            </w:r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  <w:t xml:space="preserve">  </w:t>
            </w:r>
            <w:r w:rsidR="001863B9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ky-KG" w:eastAsia="ru-RU"/>
              </w:rPr>
              <w:t>07.01.1980</w:t>
            </w:r>
            <w:proofErr w:type="gramEnd"/>
            <w:r w:rsidR="001863B9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ky-KG" w:eastAsia="ru-RU"/>
              </w:rPr>
              <w:t xml:space="preserve"> </w:t>
            </w:r>
            <w:r w:rsidRPr="002540D4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ky-KG" w:eastAsia="ru-RU"/>
              </w:rPr>
              <w:t>г.</w:t>
            </w:r>
          </w:p>
          <w:p w14:paraId="6746E6CD" w14:textId="125E8C71" w:rsidR="002540D4" w:rsidRPr="002E23FA" w:rsidRDefault="002540D4" w:rsidP="002540D4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</w:pPr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Место </w:t>
            </w:r>
            <w:proofErr w:type="gramStart"/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рождения </w:t>
            </w:r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1863B9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ky-KG" w:eastAsia="ru-RU"/>
              </w:rPr>
              <w:t>Талас</w:t>
            </w:r>
            <w:proofErr w:type="gramEnd"/>
          </w:p>
          <w:p w14:paraId="26114614" w14:textId="1DC9F57D" w:rsidR="002540D4" w:rsidRPr="002E23FA" w:rsidRDefault="002540D4" w:rsidP="002540D4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</w:pPr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Национальность </w:t>
            </w:r>
            <w:r w:rsidRPr="002540D4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ky-KG" w:eastAsia="ru-RU"/>
              </w:rPr>
              <w:t xml:space="preserve"> кыргызка</w:t>
            </w:r>
            <w:proofErr w:type="gramEnd"/>
          </w:p>
          <w:p w14:paraId="7FBA2D8D" w14:textId="05DCC0C5" w:rsidR="002540D4" w:rsidRPr="002E23FA" w:rsidRDefault="002540D4" w:rsidP="002540D4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</w:pPr>
            <w:r w:rsidRPr="002E23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 Гражданство </w:t>
            </w:r>
            <w:r w:rsidRPr="002540D4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ky-KG" w:eastAsia="ru-RU"/>
              </w:rPr>
              <w:t xml:space="preserve"> Кыргызстан</w:t>
            </w:r>
          </w:p>
          <w:p w14:paraId="3BBB8DD8" w14:textId="77777777" w:rsidR="002540D4" w:rsidRDefault="002540D4" w:rsidP="00D92FD5">
            <w:pPr>
              <w:spacing w:after="1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018ED8A3" w14:textId="290F6F43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proofErr w:type="gramStart"/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Образование </w:t>
      </w:r>
      <w:r w:rsidR="00EE63DA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высшее</w:t>
      </w:r>
      <w:proofErr w:type="gramEnd"/>
    </w:p>
    <w:p w14:paraId="6019A607" w14:textId="358216BA" w:rsidR="00D1625F" w:rsidRPr="001863B9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  наименование вуза, где </w:t>
      </w:r>
      <w:r w:rsidR="001863B9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>Бишкекский государственный университет</w:t>
      </w:r>
    </w:p>
    <w:p w14:paraId="53034473" w14:textId="79D37EEE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 год окончания вуза</w:t>
      </w:r>
      <w:r w:rsidR="00EE63DA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 </w:t>
      </w:r>
      <w:r w:rsid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  <w:r w:rsidR="001863B9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>2003</w:t>
      </w:r>
      <w:r w:rsidR="00EE63DA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г.</w:t>
      </w:r>
    </w:p>
    <w:p w14:paraId="3F65E291" w14:textId="7A0B9968" w:rsidR="00D1625F" w:rsidRPr="002540D4" w:rsidRDefault="00D92FD5" w:rsidP="002540D4">
      <w:pPr>
        <w:spacing w:after="120" w:line="240" w:lineRule="auto"/>
        <w:ind w:left="39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>3.</w:t>
      </w:r>
      <w:r w:rsidR="00D1625F"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работы в настоящее время</w:t>
      </w:r>
      <w:r w:rsidR="00EE63DA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 </w:t>
      </w:r>
    </w:p>
    <w:p w14:paraId="42B1B901" w14:textId="768F2E17" w:rsidR="00D1625F" w:rsidRPr="002540D4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> </w:t>
      </w: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Государство</w:t>
      </w:r>
      <w:r w:rsidR="00EE63DA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  <w:r w:rsidR="00EE63DA" w:rsidRPr="002540D4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>Кыргызская Республика</w:t>
      </w:r>
    </w:p>
    <w:p w14:paraId="37133D85" w14:textId="46DC1661" w:rsidR="00D1625F" w:rsidRPr="002540D4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54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2 </w:t>
      </w:r>
      <w:proofErr w:type="spellStart"/>
      <w:r w:rsidRPr="002540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</w:t>
      </w:r>
      <w:proofErr w:type="spellEnd"/>
      <w:r w:rsidR="00EE63DA" w:rsidRPr="002540D4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я </w:t>
      </w:r>
      <w:r w:rsidR="00A023B8" w:rsidRPr="002540D4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 xml:space="preserve">Кыргызский национальный аграрный университет им. К.И.Скрябина      </w:t>
      </w:r>
    </w:p>
    <w:p w14:paraId="782BEF34" w14:textId="4137473C" w:rsidR="00D1625F" w:rsidRPr="002540D4" w:rsidRDefault="00D1625F" w:rsidP="002540D4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</w:pPr>
      <w:r w:rsidRPr="00A023B8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> </w:t>
      </w: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Должность</w:t>
      </w:r>
      <w:r w:rsidR="00EE63DA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  <w:r w:rsidR="001863B9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заведующий отдела качества, аккредитации и лицензирования</w:t>
      </w:r>
    </w:p>
    <w:p w14:paraId="4884A091" w14:textId="77777777" w:rsidR="00D1625F" w:rsidRPr="002E23FA" w:rsidRDefault="00D1625F" w:rsidP="002540D4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Наличие ученой степени</w:t>
      </w:r>
    </w:p>
    <w:p w14:paraId="2310AC20" w14:textId="4F44E63D" w:rsidR="00D1625F" w:rsidRPr="002E23FA" w:rsidRDefault="00D1625F" w:rsidP="002540D4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1. Степень (К) </w:t>
      </w:r>
      <w:r w:rsidR="00E43C81" w:rsidRPr="002540D4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К</w:t>
      </w:r>
      <w:r w:rsidR="001863B9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а</w:t>
      </w:r>
      <w:r w:rsidR="00E43C81" w:rsidRPr="002540D4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 xml:space="preserve">ндидат </w:t>
      </w:r>
      <w:r w:rsidR="001863B9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филологических</w:t>
      </w:r>
      <w:r w:rsidR="00EE63DA" w:rsidRPr="002540D4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 xml:space="preserve"> наук</w:t>
      </w:r>
    </w:p>
    <w:p w14:paraId="38A9FA22" w14:textId="67282D28" w:rsidR="001863B9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Отрасль наук</w:t>
      </w:r>
      <w:r w:rsidR="001863B9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  <w:r w:rsidR="001863B9" w:rsidRPr="001863B9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Сравнительно-историческое, типологическое и сопоставительное языкознание</w:t>
      </w:r>
    </w:p>
    <w:p w14:paraId="36E568C3" w14:textId="4F8913FF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Шифр специальности (по номенклатуре научных работников) </w:t>
      </w:r>
      <w:r w:rsidR="001863B9" w:rsidRPr="001863B9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 xml:space="preserve">10.02.20 </w:t>
      </w:r>
    </w:p>
    <w:p w14:paraId="19F0CB79" w14:textId="3CC02216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Дата присуждения</w:t>
      </w:r>
      <w:r w:rsidR="00EE63DA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 </w:t>
      </w:r>
      <w:r w:rsidR="001863B9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 xml:space="preserve"> 21</w:t>
      </w:r>
      <w:r w:rsidR="00EE63DA" w:rsidRPr="002540D4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.0</w:t>
      </w:r>
      <w:r w:rsidR="001863B9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2</w:t>
      </w:r>
      <w:r w:rsidR="00EE63DA" w:rsidRPr="002540D4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 xml:space="preserve">. </w:t>
      </w:r>
      <w:r w:rsidR="001863B9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2013</w:t>
      </w:r>
      <w:r w:rsidR="00E43C81" w:rsidRPr="002540D4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 xml:space="preserve"> г</w:t>
      </w:r>
      <w:r w:rsidR="002E23FA" w:rsidRPr="002540D4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.</w:t>
      </w:r>
    </w:p>
    <w:p w14:paraId="45BA9123" w14:textId="3F982EDC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2. Степень (Д)</w:t>
      </w:r>
      <w:r w:rsidR="00E43C81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  <w:r w:rsidR="001863B9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-</w:t>
      </w: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E63DA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</w:p>
    <w:p w14:paraId="00E59844" w14:textId="629D51A1" w:rsidR="00E43C81" w:rsidRPr="002E23FA" w:rsidRDefault="00EE63DA" w:rsidP="00E43C81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  <w:r w:rsidR="00D1625F"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Отрасль </w:t>
      </w:r>
      <w:proofErr w:type="gramStart"/>
      <w:r w:rsidR="00D1625F"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наук </w:t>
      </w:r>
      <w:r w:rsid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  <w:r w:rsidR="001863B9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-</w:t>
      </w:r>
      <w:proofErr w:type="gramEnd"/>
    </w:p>
    <w:p w14:paraId="4A9FD7D6" w14:textId="38F7D40F" w:rsidR="00D1625F" w:rsidRPr="002E23FA" w:rsidRDefault="00E43C81" w:rsidP="00E43C81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  <w:r w:rsidR="00D1625F"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Шифр специальности (по номенклатуре научных работников) </w:t>
      </w:r>
      <w:r w:rsidR="001174CE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-</w:t>
      </w:r>
      <w:r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</w:p>
    <w:p w14:paraId="712810D8" w14:textId="168F0983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Дата присуждения </w:t>
      </w:r>
      <w:r w:rsidR="00E43C81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  </w:t>
      </w:r>
    </w:p>
    <w:p w14:paraId="291B2216" w14:textId="77777777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Наличие ученых званий</w:t>
      </w:r>
    </w:p>
    <w:p w14:paraId="10F763F6" w14:textId="0056AE2A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1. Ученое звание </w:t>
      </w:r>
      <w:r w:rsidR="00E43C81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  <w:r w:rsidR="00E43C81" w:rsidRPr="002540D4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 xml:space="preserve"> Доцент</w:t>
      </w:r>
    </w:p>
    <w:p w14:paraId="7DC29028" w14:textId="474B83B9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Специальность </w:t>
      </w:r>
      <w:r w:rsidR="001863B9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Педагогика</w:t>
      </w:r>
      <w:r w:rsidR="00E43C81" w:rsidRPr="002540D4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 xml:space="preserve"> </w:t>
      </w:r>
    </w:p>
    <w:p w14:paraId="2C214CC9" w14:textId="1ECD8CFF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Дата </w:t>
      </w:r>
      <w:proofErr w:type="gramStart"/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присвоения </w:t>
      </w:r>
      <w:r w:rsidR="00E43C81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  <w:r w:rsidR="001863B9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27.04.2017</w:t>
      </w:r>
      <w:proofErr w:type="gramEnd"/>
      <w:r w:rsidR="00E43C81" w:rsidRPr="002540D4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 xml:space="preserve"> г.</w:t>
      </w:r>
    </w:p>
    <w:p w14:paraId="148B9769" w14:textId="734107B5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2. Ученое </w:t>
      </w:r>
      <w:proofErr w:type="gramStart"/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звание </w:t>
      </w:r>
      <w:r w:rsidR="00E43C81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  <w:r w:rsidR="001863B9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-</w:t>
      </w:r>
      <w:proofErr w:type="gramEnd"/>
    </w:p>
    <w:p w14:paraId="4A3C4932" w14:textId="24E63E35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proofErr w:type="gramStart"/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Специальность </w:t>
      </w:r>
      <w:r w:rsidR="00E43C81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  <w:r w:rsidR="001863B9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-</w:t>
      </w:r>
      <w:proofErr w:type="gramEnd"/>
    </w:p>
    <w:p w14:paraId="05D0E9E5" w14:textId="39C0ABC5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Дата </w:t>
      </w:r>
      <w:proofErr w:type="gramStart"/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присвоения </w:t>
      </w:r>
      <w:r w:rsidR="00E43C81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  <w:r w:rsidR="001863B9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-</w:t>
      </w:r>
      <w:proofErr w:type="gramEnd"/>
    </w:p>
    <w:p w14:paraId="3AA9AACB" w14:textId="77777777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Наличие академических званий</w:t>
      </w:r>
    </w:p>
    <w:p w14:paraId="1A09F4DB" w14:textId="70477008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 1. Звание </w:t>
      </w:r>
      <w:r w:rsidR="006C3F58" w:rsidRPr="006C3F5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Почетный доктор СФНЦА РАН</w:t>
      </w: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Академия </w:t>
      </w:r>
      <w:r w:rsidR="006C3F58" w:rsidRPr="006C3F5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ФГБНУ Сибирский федеральный научный центр </w:t>
      </w:r>
      <w:proofErr w:type="spellStart"/>
      <w:r w:rsidR="006C3F58" w:rsidRPr="006C3F5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агробиотехнологий</w:t>
      </w:r>
      <w:proofErr w:type="spellEnd"/>
      <w:r w:rsidR="006C3F58" w:rsidRPr="006C3F5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РАН</w:t>
      </w:r>
    </w:p>
    <w:p w14:paraId="0B033780" w14:textId="77777777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2. Звание ________________________ Академия ______________________</w:t>
      </w:r>
    </w:p>
    <w:p w14:paraId="1574D6FC" w14:textId="77777777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604DCC43" w14:textId="5B5F7A57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1. Количество </w:t>
      </w:r>
      <w:proofErr w:type="gramStart"/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публикаций </w:t>
      </w:r>
      <w:r w:rsidR="00835610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1</w:t>
      </w:r>
      <w:r w:rsidR="00E43C81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>00</w:t>
      </w:r>
      <w:proofErr w:type="gramEnd"/>
      <w:r w:rsidR="00E43C81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т.ч. научных</w:t>
      </w:r>
      <w:r w:rsidR="00E43C81" w:rsidRP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  <w:r w:rsid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  <w:r w:rsidR="00835610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>97</w:t>
      </w:r>
      <w:r w:rsidR="002540D4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, </w:t>
      </w:r>
      <w:r w:rsidR="005A5C88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17 </w:t>
      </w:r>
      <w:r w:rsidR="005A5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учебно-методических изданий</w:t>
      </w:r>
      <w:r w:rsidR="005A5C88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>.</w:t>
      </w:r>
    </w:p>
    <w:p w14:paraId="18CB37F0" w14:textId="13DE5E7C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Научные труды</w:t>
      </w:r>
    </w:p>
    <w:p w14:paraId="472DB04E" w14:textId="67D77620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Основные: шифр научной специальности </w:t>
      </w:r>
      <w:r w:rsidR="00250855" w:rsidRPr="00250855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>10.02.20</w:t>
      </w:r>
      <w:r w:rsidR="00250855">
        <w:rPr>
          <w:rFonts w:ascii="Times New Roman" w:eastAsiaTheme="minorEastAsia" w:hAnsi="Times New Roman" w:cs="Times New Roman"/>
          <w:sz w:val="24"/>
          <w:szCs w:val="24"/>
          <w:u w:val="single"/>
          <w:lang w:val="ky-KG" w:eastAsia="ru-RU"/>
        </w:rPr>
        <w:t xml:space="preserve"> и </w:t>
      </w:r>
      <w:r w:rsidR="00250855" w:rsidRPr="0025085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13.00.02</w:t>
      </w:r>
    </w:p>
    <w:p w14:paraId="07B6020B" w14:textId="77777777" w:rsidR="00250855" w:rsidRPr="00250855" w:rsidRDefault="00250855" w:rsidP="00250855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855">
        <w:rPr>
          <w:rFonts w:ascii="Times New Roman" w:eastAsia="Calibri" w:hAnsi="Times New Roman" w:cs="Times New Roman"/>
          <w:b/>
          <w:sz w:val="24"/>
          <w:szCs w:val="24"/>
        </w:rPr>
        <w:t>Научные труды</w:t>
      </w:r>
    </w:p>
    <w:p w14:paraId="6C790C5A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250855">
        <w:rPr>
          <w:rFonts w:ascii="Times New Roman" w:eastAsia="Calibri" w:hAnsi="Times New Roman" w:cs="Times New Roman"/>
          <w:b/>
          <w:bCs/>
        </w:rPr>
        <w:t xml:space="preserve">- </w:t>
      </w:r>
      <w:r w:rsidRPr="00250855">
        <w:rPr>
          <w:rFonts w:ascii="Times New Roman" w:eastAsia="Calibri" w:hAnsi="Times New Roman" w:cs="Times New Roman"/>
          <w:bCs/>
        </w:rPr>
        <w:t xml:space="preserve">Некоторые особенности выражения значения множественности формами глагола в русском и кыргызском языках//Вестник </w:t>
      </w:r>
      <w:proofErr w:type="spellStart"/>
      <w:r w:rsidRPr="00250855">
        <w:rPr>
          <w:rFonts w:ascii="Times New Roman" w:eastAsia="Calibri" w:hAnsi="Times New Roman" w:cs="Times New Roman"/>
          <w:bCs/>
        </w:rPr>
        <w:t>Бишкекского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гуманитарного университета. – Бишкек, 2003. - № 2. - С.122-124.</w:t>
      </w:r>
      <w:r w:rsidRPr="00250855">
        <w:rPr>
          <w:rFonts w:ascii="Times New Roman" w:eastAsia="Calibri" w:hAnsi="Times New Roman" w:cs="Times New Roman"/>
          <w:b/>
          <w:bCs/>
        </w:rPr>
        <w:t xml:space="preserve"> - </w:t>
      </w:r>
      <w:proofErr w:type="spellStart"/>
      <w:r w:rsidRPr="00250855">
        <w:rPr>
          <w:rFonts w:ascii="Times New Roman" w:eastAsia="Calibri" w:hAnsi="Times New Roman" w:cs="Times New Roman"/>
          <w:bCs/>
        </w:rPr>
        <w:t>Инхоативные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глаголы русского языка // Вестник </w:t>
      </w:r>
      <w:proofErr w:type="spellStart"/>
      <w:r w:rsidRPr="00250855">
        <w:rPr>
          <w:rFonts w:ascii="Times New Roman" w:eastAsia="Calibri" w:hAnsi="Times New Roman" w:cs="Times New Roman"/>
          <w:bCs/>
        </w:rPr>
        <w:t>Бишкекского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гуманитарного университета. – Бишкек, 2008. №4. – С. 100-101.</w:t>
      </w:r>
    </w:p>
    <w:p w14:paraId="7ADBC6E9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Cs/>
        </w:rPr>
        <w:t xml:space="preserve">- Сущность способа действия и вида глагола в русском языке//Вестник </w:t>
      </w:r>
      <w:proofErr w:type="spellStart"/>
      <w:r w:rsidRPr="00250855">
        <w:rPr>
          <w:rFonts w:ascii="Times New Roman" w:eastAsia="Calibri" w:hAnsi="Times New Roman" w:cs="Times New Roman"/>
          <w:bCs/>
        </w:rPr>
        <w:t>Бишкекского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гуманитарного университета. - Бишкек, 2008. - №1. - С. 72-75.</w:t>
      </w:r>
    </w:p>
    <w:p w14:paraId="5C6AE057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Cs/>
        </w:rPr>
        <w:t xml:space="preserve">- Категория </w:t>
      </w:r>
      <w:proofErr w:type="spellStart"/>
      <w:r w:rsidRPr="00250855">
        <w:rPr>
          <w:rFonts w:ascii="Times New Roman" w:eastAsia="Calibri" w:hAnsi="Times New Roman" w:cs="Times New Roman"/>
          <w:bCs/>
        </w:rPr>
        <w:t>инхоативности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как языковое явление в кыргызском языке//Вестник </w:t>
      </w:r>
      <w:proofErr w:type="spellStart"/>
      <w:r w:rsidRPr="00250855">
        <w:rPr>
          <w:rFonts w:ascii="Times New Roman" w:eastAsia="Calibri" w:hAnsi="Times New Roman" w:cs="Times New Roman"/>
          <w:bCs/>
        </w:rPr>
        <w:t>Бишкекского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гуманитарного университета. - Бишкек, 2010. - №2. - С. 154-156.</w:t>
      </w:r>
    </w:p>
    <w:p w14:paraId="0B2D41A6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Cs/>
        </w:rPr>
        <w:t xml:space="preserve">- Категория </w:t>
      </w:r>
      <w:proofErr w:type="spellStart"/>
      <w:r w:rsidRPr="00250855">
        <w:rPr>
          <w:rFonts w:ascii="Times New Roman" w:eastAsia="Calibri" w:hAnsi="Times New Roman" w:cs="Times New Roman"/>
          <w:bCs/>
        </w:rPr>
        <w:t>инхоативности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в русском и кыргызском языках: </w:t>
      </w:r>
      <w:proofErr w:type="spellStart"/>
      <w:r w:rsidRPr="00250855">
        <w:rPr>
          <w:rFonts w:ascii="Times New Roman" w:eastAsia="Calibri" w:hAnsi="Times New Roman" w:cs="Times New Roman"/>
          <w:bCs/>
        </w:rPr>
        <w:t>Автореф</w:t>
      </w:r>
      <w:proofErr w:type="spellEnd"/>
      <w:r w:rsidRPr="00250855">
        <w:rPr>
          <w:rFonts w:ascii="Times New Roman" w:eastAsia="Calibri" w:hAnsi="Times New Roman" w:cs="Times New Roman"/>
          <w:bCs/>
        </w:rPr>
        <w:t>…</w:t>
      </w:r>
      <w:proofErr w:type="spellStart"/>
      <w:r w:rsidRPr="00250855">
        <w:rPr>
          <w:rFonts w:ascii="Times New Roman" w:eastAsia="Calibri" w:hAnsi="Times New Roman" w:cs="Times New Roman"/>
          <w:bCs/>
        </w:rPr>
        <w:t>дис.кан.филол.наук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. – Бишкек: Кыргызско-Российский славянский университет им. </w:t>
      </w:r>
      <w:proofErr w:type="spellStart"/>
      <w:r w:rsidRPr="00250855">
        <w:rPr>
          <w:rFonts w:ascii="Times New Roman" w:eastAsia="Calibri" w:hAnsi="Times New Roman" w:cs="Times New Roman"/>
          <w:bCs/>
        </w:rPr>
        <w:t>Б.Н.Ельцина</w:t>
      </w:r>
      <w:proofErr w:type="spellEnd"/>
      <w:r w:rsidRPr="00250855">
        <w:rPr>
          <w:rFonts w:ascii="Times New Roman" w:eastAsia="Calibri" w:hAnsi="Times New Roman" w:cs="Times New Roman"/>
          <w:bCs/>
        </w:rPr>
        <w:t>, 2012.</w:t>
      </w:r>
    </w:p>
    <w:p w14:paraId="623C4130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Cs/>
        </w:rPr>
        <w:t xml:space="preserve">- К проблеме исследований способов глагольного действия в тюркских языках//Вестник БГУ. - Бишкек, 2014. - №4(30). - С. 97-99. </w:t>
      </w:r>
    </w:p>
    <w:p w14:paraId="3C9DBE02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Cs/>
        </w:rPr>
        <w:t xml:space="preserve">- </w:t>
      </w:r>
      <w:proofErr w:type="spellStart"/>
      <w:r w:rsidRPr="00250855">
        <w:rPr>
          <w:rFonts w:ascii="Times New Roman" w:eastAsia="Calibri" w:hAnsi="Times New Roman" w:cs="Times New Roman"/>
          <w:bCs/>
        </w:rPr>
        <w:t>Инхоативные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способы глагольного действия суффиксального образования. Пути образования//Вестник </w:t>
      </w:r>
      <w:proofErr w:type="spellStart"/>
      <w:r w:rsidRPr="00250855">
        <w:rPr>
          <w:rFonts w:ascii="Times New Roman" w:eastAsia="Calibri" w:hAnsi="Times New Roman" w:cs="Times New Roman"/>
          <w:bCs/>
        </w:rPr>
        <w:t>Бишкекского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гуманитарного университета. - Бишкек, 2014. - №4(30). - С. 99-101.</w:t>
      </w:r>
    </w:p>
    <w:p w14:paraId="0A8F17F7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Cs/>
        </w:rPr>
        <w:t xml:space="preserve">- К проблеме исследований способов глагольного действия в тюркских языках // Вестник </w:t>
      </w:r>
      <w:proofErr w:type="spellStart"/>
      <w:r w:rsidRPr="00250855">
        <w:rPr>
          <w:rFonts w:ascii="Times New Roman" w:eastAsia="Calibri" w:hAnsi="Times New Roman" w:cs="Times New Roman"/>
          <w:bCs/>
        </w:rPr>
        <w:t>Бишкекского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гуманитарного университета. – Бишкек, 2014. № 4. – С. 97-99.</w:t>
      </w:r>
    </w:p>
    <w:p w14:paraId="2E970BEA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Cs/>
        </w:rPr>
        <w:t xml:space="preserve">- Психические основы девиантного поведения//Вестник КГУ. Спец выпуск. Серия: Психология / </w:t>
      </w:r>
      <w:proofErr w:type="spellStart"/>
      <w:r w:rsidRPr="00250855">
        <w:rPr>
          <w:rFonts w:ascii="Times New Roman" w:eastAsia="Calibri" w:hAnsi="Times New Roman" w:cs="Times New Roman"/>
          <w:bCs/>
        </w:rPr>
        <w:t>Мат.межд</w:t>
      </w:r>
      <w:proofErr w:type="spellEnd"/>
      <w:r w:rsidRPr="00250855">
        <w:rPr>
          <w:rFonts w:ascii="Times New Roman" w:eastAsia="Calibri" w:hAnsi="Times New Roman" w:cs="Times New Roman"/>
          <w:bCs/>
        </w:rPr>
        <w:t>. научно-</w:t>
      </w:r>
      <w:proofErr w:type="spellStart"/>
      <w:r w:rsidRPr="00250855">
        <w:rPr>
          <w:rFonts w:ascii="Times New Roman" w:eastAsia="Calibri" w:hAnsi="Times New Roman" w:cs="Times New Roman"/>
          <w:bCs/>
        </w:rPr>
        <w:t>практ</w:t>
      </w:r>
      <w:proofErr w:type="spellEnd"/>
      <w:r w:rsidRPr="00250855">
        <w:rPr>
          <w:rFonts w:ascii="Times New Roman" w:eastAsia="Calibri" w:hAnsi="Times New Roman" w:cs="Times New Roman"/>
          <w:bCs/>
        </w:rPr>
        <w:t>. конференции. - Бишкек, 2015. - С. 80-83.</w:t>
      </w:r>
    </w:p>
    <w:p w14:paraId="73B0D7C9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Cs/>
        </w:rPr>
        <w:t>- (Совм. Айбалаев А.Ж., Уметалиев Э.Б.) Динамика психических качеств показателей борцов вольного стиля, занимающихся в профессиональных учебных заведениях // Наука, новые технологии и инновации Кыргызстана. - Бишкек, 2015. - №7. - С. 108-111.</w:t>
      </w:r>
      <w:r w:rsidRPr="00250855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62533AAB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Cs/>
        </w:rPr>
        <w:t xml:space="preserve">- (Совм. </w:t>
      </w:r>
      <w:proofErr w:type="spellStart"/>
      <w:r w:rsidRPr="00250855">
        <w:rPr>
          <w:rFonts w:ascii="Times New Roman" w:eastAsia="Calibri" w:hAnsi="Times New Roman" w:cs="Times New Roman"/>
          <w:bCs/>
        </w:rPr>
        <w:t>Камбаров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А.К., </w:t>
      </w:r>
      <w:proofErr w:type="spellStart"/>
      <w:r w:rsidRPr="00250855">
        <w:rPr>
          <w:rFonts w:ascii="Times New Roman" w:eastAsia="Calibri" w:hAnsi="Times New Roman" w:cs="Times New Roman"/>
          <w:bCs/>
        </w:rPr>
        <w:t>Жээнбекова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С.Т.) Анализ исследований по проблеме педагогического руководства профессиональным самовоспитанием студентов университета</w:t>
      </w:r>
      <w:r w:rsidRPr="002508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50855">
        <w:rPr>
          <w:rFonts w:ascii="Times New Roman" w:eastAsia="Calibri" w:hAnsi="Times New Roman" w:cs="Times New Roman"/>
          <w:bCs/>
        </w:rPr>
        <w:t xml:space="preserve">//Высшее образование Кыргызской Республики. – Бишкек, 2016. -  №2 (32). - С. 40-42. </w:t>
      </w:r>
    </w:p>
    <w:p w14:paraId="2DFEADAE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50855">
        <w:rPr>
          <w:rFonts w:ascii="Times New Roman" w:eastAsia="Calibri" w:hAnsi="Times New Roman" w:cs="Times New Roman"/>
          <w:bCs/>
        </w:rPr>
        <w:t xml:space="preserve">- (Совм. </w:t>
      </w:r>
      <w:proofErr w:type="spellStart"/>
      <w:r w:rsidRPr="00250855">
        <w:rPr>
          <w:rFonts w:ascii="Times New Roman" w:eastAsia="Calibri" w:hAnsi="Times New Roman" w:cs="Times New Roman"/>
        </w:rPr>
        <w:t>Камбаров</w:t>
      </w:r>
      <w:proofErr w:type="spellEnd"/>
      <w:r w:rsidRPr="00250855">
        <w:rPr>
          <w:rFonts w:ascii="Times New Roman" w:eastAsia="Calibri" w:hAnsi="Times New Roman" w:cs="Times New Roman"/>
        </w:rPr>
        <w:t xml:space="preserve"> А.К.</w:t>
      </w:r>
      <w:r w:rsidRPr="00250855">
        <w:rPr>
          <w:rFonts w:ascii="Times New Roman" w:eastAsia="Calibri" w:hAnsi="Times New Roman" w:cs="Times New Roman"/>
          <w:bCs/>
        </w:rPr>
        <w:t>) Теоретические основы проектного обучения студентов//</w:t>
      </w:r>
      <w:r w:rsidRPr="00250855">
        <w:rPr>
          <w:rFonts w:ascii="Calibri" w:eastAsia="Calibri" w:hAnsi="Calibri" w:cs="Times New Roman"/>
          <w:sz w:val="20"/>
          <w:szCs w:val="20"/>
        </w:rPr>
        <w:t xml:space="preserve"> </w:t>
      </w:r>
      <w:r w:rsidRPr="00250855">
        <w:rPr>
          <w:rFonts w:ascii="Times New Roman" w:eastAsia="Calibri" w:hAnsi="Times New Roman" w:cs="Times New Roman"/>
          <w:bCs/>
        </w:rPr>
        <w:t xml:space="preserve">Наука, новые технологии и инновации Кыргызстана. – </w:t>
      </w:r>
      <w:proofErr w:type="spellStart"/>
      <w:r w:rsidRPr="00250855">
        <w:rPr>
          <w:rFonts w:ascii="Times New Roman" w:eastAsia="Calibri" w:hAnsi="Times New Roman" w:cs="Times New Roman"/>
          <w:bCs/>
        </w:rPr>
        <w:t>Мат.межд</w:t>
      </w:r>
      <w:proofErr w:type="spellEnd"/>
      <w:r w:rsidRPr="00250855">
        <w:rPr>
          <w:rFonts w:ascii="Times New Roman" w:eastAsia="Calibri" w:hAnsi="Times New Roman" w:cs="Times New Roman"/>
          <w:bCs/>
        </w:rPr>
        <w:t>. научно-</w:t>
      </w:r>
      <w:proofErr w:type="spellStart"/>
      <w:r w:rsidRPr="00250855">
        <w:rPr>
          <w:rFonts w:ascii="Times New Roman" w:eastAsia="Calibri" w:hAnsi="Times New Roman" w:cs="Times New Roman"/>
          <w:bCs/>
        </w:rPr>
        <w:t>практ</w:t>
      </w:r>
      <w:proofErr w:type="spellEnd"/>
      <w:r w:rsidRPr="00250855">
        <w:rPr>
          <w:rFonts w:ascii="Times New Roman" w:eastAsia="Calibri" w:hAnsi="Times New Roman" w:cs="Times New Roman"/>
          <w:bCs/>
        </w:rPr>
        <w:t>. конференции. - Бишкек, 2016. - №8. С. 150-151.</w:t>
      </w:r>
      <w:r w:rsidRPr="00250855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1E59B3D8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Cs/>
        </w:rPr>
        <w:t xml:space="preserve">- (Совм. </w:t>
      </w:r>
      <w:proofErr w:type="spellStart"/>
      <w:r w:rsidRPr="00250855">
        <w:rPr>
          <w:rFonts w:ascii="Times New Roman" w:eastAsia="Calibri" w:hAnsi="Times New Roman" w:cs="Times New Roman"/>
          <w:bCs/>
        </w:rPr>
        <w:t>Камбаров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А.К.) К изучению философско-методологических основ педагогической креативности//Вестник </w:t>
      </w:r>
      <w:proofErr w:type="spellStart"/>
      <w:r w:rsidRPr="00250855">
        <w:rPr>
          <w:rFonts w:ascii="Times New Roman" w:eastAsia="Calibri" w:hAnsi="Times New Roman" w:cs="Times New Roman"/>
          <w:bCs/>
        </w:rPr>
        <w:t>Бишкекского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гуманитарного университета - Бишкек, 2016. - № 3-4(37-38). С. 218-219. </w:t>
      </w:r>
    </w:p>
    <w:p w14:paraId="725531D1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Cs/>
        </w:rPr>
        <w:t xml:space="preserve">- Формирование креативного потенциала студентов проектной технологией обучения//Современная наука: актуальные проблемы и пути их решения. </w:t>
      </w:r>
      <w:proofErr w:type="spellStart"/>
      <w:r w:rsidRPr="00250855">
        <w:rPr>
          <w:rFonts w:ascii="Times New Roman" w:eastAsia="Calibri" w:hAnsi="Times New Roman" w:cs="Times New Roman"/>
          <w:bCs/>
        </w:rPr>
        <w:t>Мат.межд</w:t>
      </w:r>
      <w:proofErr w:type="spellEnd"/>
      <w:r w:rsidRPr="00250855">
        <w:rPr>
          <w:rFonts w:ascii="Times New Roman" w:eastAsia="Calibri" w:hAnsi="Times New Roman" w:cs="Times New Roman"/>
          <w:bCs/>
        </w:rPr>
        <w:t>. научно-</w:t>
      </w:r>
      <w:proofErr w:type="spellStart"/>
      <w:r w:rsidRPr="00250855">
        <w:rPr>
          <w:rFonts w:ascii="Times New Roman" w:eastAsia="Calibri" w:hAnsi="Times New Roman" w:cs="Times New Roman"/>
          <w:bCs/>
        </w:rPr>
        <w:t>практ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. конференции. – Липецк, 2016.  - С. 48-50. </w:t>
      </w:r>
    </w:p>
    <w:p w14:paraId="496522A6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Cs/>
        </w:rPr>
        <w:t xml:space="preserve">- (Совм. </w:t>
      </w:r>
      <w:proofErr w:type="spellStart"/>
      <w:r w:rsidRPr="00250855">
        <w:rPr>
          <w:rFonts w:ascii="Times New Roman" w:eastAsia="Calibri" w:hAnsi="Times New Roman" w:cs="Times New Roman"/>
          <w:bCs/>
        </w:rPr>
        <w:t>Туребаева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С.Д.) Проектное обучение как способ формирования креативной компетентности будущего педагога</w:t>
      </w:r>
      <w:r w:rsidRPr="002508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50855">
        <w:rPr>
          <w:rFonts w:ascii="Times New Roman" w:eastAsia="Calibri" w:hAnsi="Times New Roman" w:cs="Times New Roman"/>
          <w:bCs/>
        </w:rPr>
        <w:t xml:space="preserve">//Инновации в науке, образовании и производстве Казахстана. - </w:t>
      </w:r>
      <w:proofErr w:type="spellStart"/>
      <w:r w:rsidRPr="00250855">
        <w:rPr>
          <w:rFonts w:ascii="Times New Roman" w:eastAsia="Calibri" w:hAnsi="Times New Roman" w:cs="Times New Roman"/>
          <w:bCs/>
        </w:rPr>
        <w:t>Мат.межд</w:t>
      </w:r>
      <w:proofErr w:type="spellEnd"/>
      <w:r w:rsidRPr="00250855">
        <w:rPr>
          <w:rFonts w:ascii="Times New Roman" w:eastAsia="Calibri" w:hAnsi="Times New Roman" w:cs="Times New Roman"/>
          <w:bCs/>
        </w:rPr>
        <w:t>. научно-</w:t>
      </w:r>
      <w:proofErr w:type="spellStart"/>
      <w:r w:rsidRPr="00250855">
        <w:rPr>
          <w:rFonts w:ascii="Times New Roman" w:eastAsia="Calibri" w:hAnsi="Times New Roman" w:cs="Times New Roman"/>
          <w:bCs/>
        </w:rPr>
        <w:t>практ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. конференции. – Алматы, 2016. - С. 46-49. </w:t>
      </w:r>
    </w:p>
    <w:p w14:paraId="47EF20BB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Cs/>
        </w:rPr>
        <w:t>- Особенности развития лидерских качеств руководителя/</w:t>
      </w:r>
      <w:r w:rsidRPr="002508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Аканов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Т.Н. //Вестник БГУ - Бишкек, 2018. - № 1(43). С. 207-208. </w:t>
      </w:r>
    </w:p>
    <w:p w14:paraId="3BC78B63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Cs/>
        </w:rPr>
        <w:lastRenderedPageBreak/>
        <w:t xml:space="preserve">- (Совм. </w:t>
      </w:r>
      <w:proofErr w:type="spellStart"/>
      <w:r w:rsidRPr="00250855">
        <w:rPr>
          <w:rFonts w:ascii="Times New Roman" w:eastAsia="Calibri" w:hAnsi="Times New Roman" w:cs="Times New Roman"/>
          <w:bCs/>
        </w:rPr>
        <w:t>Раяпова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Р.О.) Обзор ситуации по вопросам квалификации социальных работников в рамках национальной системы квалификации Кыргызской Республики//Вестник </w:t>
      </w:r>
      <w:proofErr w:type="spellStart"/>
      <w:r w:rsidRPr="00250855">
        <w:rPr>
          <w:rFonts w:ascii="Times New Roman" w:eastAsia="Calibri" w:hAnsi="Times New Roman" w:cs="Times New Roman"/>
          <w:bCs/>
        </w:rPr>
        <w:t>Бишкекского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гуманитарного университета. - Бишкек, 2018. - № 2(44). - С. 119-129.  </w:t>
      </w:r>
    </w:p>
    <w:p w14:paraId="713B2C8E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/>
          <w:bCs/>
        </w:rPr>
        <w:t>-</w:t>
      </w:r>
      <w:r w:rsidRPr="00250855">
        <w:rPr>
          <w:rFonts w:ascii="Times New Roman" w:eastAsia="Calibri" w:hAnsi="Times New Roman" w:cs="Times New Roman"/>
          <w:bCs/>
        </w:rPr>
        <w:t xml:space="preserve"> (Совм. </w:t>
      </w:r>
      <w:proofErr w:type="spellStart"/>
      <w:r w:rsidRPr="00250855">
        <w:rPr>
          <w:rFonts w:ascii="Times New Roman" w:eastAsia="Calibri" w:hAnsi="Times New Roman" w:cs="Times New Roman"/>
          <w:bCs/>
        </w:rPr>
        <w:t>Абдираимахунова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М.А.) Формирование психологической компетентности современного менеджера в процессе профессиональной подготовки//Вестник </w:t>
      </w:r>
      <w:proofErr w:type="spellStart"/>
      <w:r w:rsidRPr="00250855">
        <w:rPr>
          <w:rFonts w:ascii="Times New Roman" w:eastAsia="Calibri" w:hAnsi="Times New Roman" w:cs="Times New Roman"/>
          <w:bCs/>
        </w:rPr>
        <w:t>Бишкекского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гуманитарного университета. - Бишкек, 2018. - № 4(217-219). - С. 119-129.  </w:t>
      </w:r>
    </w:p>
    <w:p w14:paraId="06292A64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  <w:lang w:val="en-US"/>
        </w:rPr>
      </w:pPr>
      <w:r w:rsidRPr="00250855">
        <w:rPr>
          <w:rFonts w:ascii="Times New Roman" w:eastAsia="Calibri" w:hAnsi="Times New Roman" w:cs="Times New Roman"/>
          <w:b/>
          <w:bCs/>
          <w:lang w:val="en-US"/>
        </w:rPr>
        <w:t xml:space="preserve">- </w:t>
      </w:r>
      <w:r w:rsidRPr="00250855">
        <w:rPr>
          <w:rFonts w:ascii="Times New Roman" w:eastAsia="Calibri" w:hAnsi="Times New Roman" w:cs="Times New Roman"/>
          <w:bCs/>
          <w:lang w:val="en-US"/>
        </w:rPr>
        <w:t>(</w:t>
      </w:r>
      <w:proofErr w:type="spellStart"/>
      <w:r w:rsidRPr="00250855">
        <w:rPr>
          <w:rFonts w:ascii="Times New Roman" w:eastAsia="Calibri" w:hAnsi="Times New Roman" w:cs="Times New Roman"/>
          <w:bCs/>
        </w:rPr>
        <w:t>Совм</w:t>
      </w:r>
      <w:proofErr w:type="spellEnd"/>
      <w:r w:rsidRPr="00250855">
        <w:rPr>
          <w:rFonts w:ascii="Times New Roman" w:eastAsia="Calibri" w:hAnsi="Times New Roman" w:cs="Times New Roman"/>
          <w:bCs/>
          <w:lang w:val="en-US"/>
        </w:rPr>
        <w:t>.</w:t>
      </w:r>
      <w:r w:rsidRPr="00250855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  <w:lang w:val="en-US"/>
        </w:rPr>
        <w:t>Isabekov</w:t>
      </w:r>
      <w:proofErr w:type="spellEnd"/>
      <w:r w:rsidRPr="00250855">
        <w:rPr>
          <w:rFonts w:ascii="Times New Roman" w:eastAsia="Calibri" w:hAnsi="Times New Roman" w:cs="Times New Roman"/>
          <w:bCs/>
          <w:lang w:val="en-US"/>
        </w:rPr>
        <w:t xml:space="preserve"> A.</w:t>
      </w:r>
      <w:r w:rsidRPr="00250855">
        <w:rPr>
          <w:rFonts w:ascii="Times New Roman" w:eastAsia="Calibri" w:hAnsi="Times New Roman" w:cs="Times New Roman"/>
          <w:b/>
          <w:bCs/>
          <w:lang w:val="en-US"/>
        </w:rPr>
        <w:t>)</w:t>
      </w:r>
      <w:r w:rsidRPr="00250855">
        <w:rPr>
          <w:rFonts w:ascii="Times New Roman" w:eastAsia="Calibri" w:hAnsi="Times New Roman" w:cs="Times New Roman"/>
          <w:bCs/>
          <w:lang w:val="en-US"/>
        </w:rPr>
        <w:t xml:space="preserve"> Project-Based Learning to Develop Creative Abilities in Students.// Vocational Teacher Education in Central Asia: Technical and Vocational Education and Training: Issues, Concerns and Prospects.</w:t>
      </w:r>
      <w:r w:rsidRPr="00250855">
        <w:rPr>
          <w:rFonts w:ascii="Calibri" w:eastAsia="Calibri" w:hAnsi="Calibri" w:cs="Times New Roman"/>
          <w:lang w:val="en-US"/>
        </w:rPr>
        <w:t xml:space="preserve"> </w:t>
      </w:r>
      <w:r w:rsidRPr="00250855">
        <w:rPr>
          <w:rFonts w:ascii="Times New Roman" w:eastAsia="Calibri" w:hAnsi="Times New Roman" w:cs="Times New Roman"/>
          <w:bCs/>
          <w:lang w:val="en-US"/>
        </w:rPr>
        <w:t>Volume 28.  - Springer International Publishing AG part of Springer Nature, 2018. – P. 43-49</w:t>
      </w:r>
    </w:p>
    <w:p w14:paraId="744BF9E5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/>
          <w:bCs/>
        </w:rPr>
        <w:t>-</w:t>
      </w:r>
      <w:r w:rsidRPr="00250855">
        <w:rPr>
          <w:rFonts w:ascii="Times New Roman" w:eastAsia="Calibri" w:hAnsi="Times New Roman" w:cs="Times New Roman"/>
          <w:bCs/>
        </w:rPr>
        <w:t xml:space="preserve"> (Совм. </w:t>
      </w:r>
      <w:proofErr w:type="spellStart"/>
      <w:r w:rsidRPr="00250855">
        <w:rPr>
          <w:rFonts w:ascii="Times New Roman" w:eastAsia="Calibri" w:hAnsi="Times New Roman" w:cs="Times New Roman"/>
          <w:bCs/>
        </w:rPr>
        <w:t>Исабеков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А.А.) Применение проектного метода обучения для развития креативных способностей студентов //</w:t>
      </w:r>
      <w:r w:rsidRPr="00250855">
        <w:rPr>
          <w:rFonts w:ascii="Times New Roman" w:eastAsia="Calibri" w:hAnsi="Times New Roman" w:cs="Times New Roman"/>
        </w:rPr>
        <w:t xml:space="preserve"> </w:t>
      </w:r>
      <w:r w:rsidRPr="00250855">
        <w:rPr>
          <w:rFonts w:ascii="Times New Roman" w:eastAsia="Calibri" w:hAnsi="Times New Roman" w:cs="Times New Roman"/>
          <w:bCs/>
        </w:rPr>
        <w:t>Инженерно-педагогическое образование в Центральной Азии. Развивая навыки и содействуя успеху. – Москва: Издательство Московского университета, 2019. - С. 59-65.</w:t>
      </w:r>
    </w:p>
    <w:p w14:paraId="21BEAF8B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/>
          <w:bCs/>
        </w:rPr>
        <w:t>-</w:t>
      </w:r>
      <w:r w:rsidRPr="00250855">
        <w:rPr>
          <w:rFonts w:ascii="Times New Roman" w:eastAsia="Calibri" w:hAnsi="Times New Roman" w:cs="Times New Roman"/>
          <w:bCs/>
        </w:rPr>
        <w:t xml:space="preserve"> (Совм. </w:t>
      </w:r>
      <w:proofErr w:type="spellStart"/>
      <w:r w:rsidRPr="00250855">
        <w:rPr>
          <w:rFonts w:ascii="Times New Roman" w:eastAsia="Calibri" w:hAnsi="Times New Roman" w:cs="Times New Roman"/>
          <w:bCs/>
        </w:rPr>
        <w:t>Кубатбекова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М.) </w:t>
      </w:r>
      <w:proofErr w:type="spellStart"/>
      <w:r w:rsidRPr="00250855">
        <w:rPr>
          <w:rFonts w:ascii="Times New Roman" w:eastAsia="Calibri" w:hAnsi="Times New Roman" w:cs="Times New Roman"/>
          <w:bCs/>
        </w:rPr>
        <w:t>Кыргызстанда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балдарды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зордук-зомбулуктан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коргоонун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укуктук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негиздери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// Вестник </w:t>
      </w:r>
      <w:proofErr w:type="spellStart"/>
      <w:r w:rsidRPr="00250855">
        <w:rPr>
          <w:rFonts w:ascii="Times New Roman" w:eastAsia="Calibri" w:hAnsi="Times New Roman" w:cs="Times New Roman"/>
          <w:bCs/>
        </w:rPr>
        <w:t>Бишкекского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гуманитарного университета - Бишкек, 2020. - № 2(52). - С. 19-23  </w:t>
      </w:r>
    </w:p>
    <w:p w14:paraId="2B6129F6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/>
          <w:bCs/>
        </w:rPr>
        <w:t>-</w:t>
      </w:r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Балдарга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карата </w:t>
      </w:r>
      <w:proofErr w:type="spellStart"/>
      <w:r w:rsidRPr="00250855">
        <w:rPr>
          <w:rFonts w:ascii="Times New Roman" w:eastAsia="Calibri" w:hAnsi="Times New Roman" w:cs="Times New Roman"/>
          <w:bCs/>
        </w:rPr>
        <w:t>жасалган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үй-бүлөлүк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зордук-зомбулуктун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себептери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250855">
        <w:rPr>
          <w:rFonts w:ascii="Times New Roman" w:eastAsia="Calibri" w:hAnsi="Times New Roman" w:cs="Times New Roman"/>
          <w:bCs/>
        </w:rPr>
        <w:t>белгилери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жана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психологиялык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натыйжалары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//Вестник БГУ - Бишкек, 2020. - № 2(52). - С. 31-35 </w:t>
      </w:r>
    </w:p>
    <w:p w14:paraId="49937A43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/>
          <w:bCs/>
        </w:rPr>
        <w:t>-</w:t>
      </w:r>
      <w:r w:rsidRPr="00250855">
        <w:rPr>
          <w:rFonts w:ascii="Times New Roman" w:eastAsia="Calibri" w:hAnsi="Times New Roman" w:cs="Times New Roman"/>
          <w:bCs/>
        </w:rPr>
        <w:t xml:space="preserve"> (</w:t>
      </w:r>
      <w:proofErr w:type="spellStart"/>
      <w:r w:rsidRPr="00250855">
        <w:rPr>
          <w:rFonts w:ascii="Times New Roman" w:eastAsia="Calibri" w:hAnsi="Times New Roman" w:cs="Times New Roman"/>
          <w:bCs/>
        </w:rPr>
        <w:t>Саякова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А.) Социально-психологическое сопровождение осужденных в рамках института пробации//Вестник </w:t>
      </w:r>
      <w:proofErr w:type="spellStart"/>
      <w:r w:rsidRPr="00250855">
        <w:rPr>
          <w:rFonts w:ascii="Times New Roman" w:eastAsia="Calibri" w:hAnsi="Times New Roman" w:cs="Times New Roman"/>
          <w:bCs/>
        </w:rPr>
        <w:t>Бишкекского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гуманитарного университета. - Бишкек, 2020. - № 2(52). - С. 35-39 </w:t>
      </w:r>
    </w:p>
    <w:p w14:paraId="39C64983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/>
          <w:bCs/>
        </w:rPr>
        <w:t>-</w:t>
      </w:r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Жаза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аткаруу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системасынын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кызматкерлеринин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кесиптик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күйүүсүнүн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50855">
        <w:rPr>
          <w:rFonts w:ascii="Times New Roman" w:eastAsia="Calibri" w:hAnsi="Times New Roman" w:cs="Times New Roman"/>
          <w:bCs/>
        </w:rPr>
        <w:t>өзгөчөлүктөрү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//Вестник </w:t>
      </w:r>
      <w:proofErr w:type="spellStart"/>
      <w:r w:rsidRPr="00250855">
        <w:rPr>
          <w:rFonts w:ascii="Times New Roman" w:eastAsia="Calibri" w:hAnsi="Times New Roman" w:cs="Times New Roman"/>
          <w:bCs/>
        </w:rPr>
        <w:t>Бишкекского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гуманитарного университета. - Бишкек, 2020. - №2(52). - С. 48-52 </w:t>
      </w:r>
    </w:p>
    <w:p w14:paraId="06FEF305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Cs/>
        </w:rPr>
        <w:t xml:space="preserve">- Руководство для наставников. Проект «Профессиональное образование в Центральной Азии – Содействие системным подходам в секторе производства продуктов питания». – Б.: </w:t>
      </w:r>
      <w:proofErr w:type="spellStart"/>
      <w:r w:rsidRPr="00250855">
        <w:rPr>
          <w:rFonts w:ascii="Times New Roman" w:eastAsia="Calibri" w:hAnsi="Times New Roman" w:cs="Times New Roman"/>
          <w:bCs/>
          <w:lang w:val="en-US"/>
        </w:rPr>
        <w:t>Triada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r w:rsidRPr="00250855">
        <w:rPr>
          <w:rFonts w:ascii="Times New Roman" w:eastAsia="Calibri" w:hAnsi="Times New Roman" w:cs="Times New Roman"/>
          <w:bCs/>
          <w:lang w:val="en-US"/>
        </w:rPr>
        <w:t>Ltd</w:t>
      </w:r>
      <w:r w:rsidRPr="00250855">
        <w:rPr>
          <w:rFonts w:ascii="Times New Roman" w:eastAsia="Calibri" w:hAnsi="Times New Roman" w:cs="Times New Roman"/>
          <w:bCs/>
        </w:rPr>
        <w:t>, 2021. – С. 82.</w:t>
      </w:r>
    </w:p>
    <w:p w14:paraId="7DBDC4C7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250855">
        <w:rPr>
          <w:rFonts w:ascii="Times New Roman" w:eastAsia="Calibri" w:hAnsi="Times New Roman" w:cs="Times New Roman"/>
          <w:bCs/>
        </w:rPr>
        <w:t xml:space="preserve">- (Совм. </w:t>
      </w:r>
      <w:proofErr w:type="spellStart"/>
      <w:r w:rsidRPr="00250855">
        <w:rPr>
          <w:rFonts w:ascii="Times New Roman" w:eastAsia="Calibri" w:hAnsi="Times New Roman" w:cs="Times New Roman"/>
          <w:bCs/>
        </w:rPr>
        <w:t>Шабданбекова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Б.Р.) Исследование детско-родительских отношений в кыргызских семьях//</w:t>
      </w:r>
      <w:proofErr w:type="spellStart"/>
      <w:r w:rsidRPr="00250855">
        <w:rPr>
          <w:rFonts w:ascii="Times New Roman" w:eastAsia="Calibri" w:hAnsi="Times New Roman" w:cs="Times New Roman"/>
          <w:bCs/>
          <w:lang w:val="en-US"/>
        </w:rPr>
        <w:t>Alatoo</w:t>
      </w:r>
      <w:proofErr w:type="spellEnd"/>
      <w:r w:rsidRPr="00250855">
        <w:rPr>
          <w:rFonts w:ascii="Times New Roman" w:eastAsia="Calibri" w:hAnsi="Times New Roman" w:cs="Times New Roman"/>
          <w:bCs/>
        </w:rPr>
        <w:t xml:space="preserve"> </w:t>
      </w:r>
      <w:r w:rsidRPr="00250855">
        <w:rPr>
          <w:rFonts w:ascii="Times New Roman" w:eastAsia="Calibri" w:hAnsi="Times New Roman" w:cs="Times New Roman"/>
          <w:bCs/>
          <w:lang w:val="en-US"/>
        </w:rPr>
        <w:t>academic</w:t>
      </w:r>
      <w:r w:rsidRPr="00250855">
        <w:rPr>
          <w:rFonts w:ascii="Times New Roman" w:eastAsia="Calibri" w:hAnsi="Times New Roman" w:cs="Times New Roman"/>
          <w:bCs/>
        </w:rPr>
        <w:t xml:space="preserve"> </w:t>
      </w:r>
      <w:r w:rsidRPr="00250855">
        <w:rPr>
          <w:rFonts w:ascii="Times New Roman" w:eastAsia="Calibri" w:hAnsi="Times New Roman" w:cs="Times New Roman"/>
          <w:bCs/>
          <w:lang w:val="en-US"/>
        </w:rPr>
        <w:t>studies</w:t>
      </w:r>
      <w:r w:rsidRPr="00250855">
        <w:rPr>
          <w:rFonts w:ascii="Times New Roman" w:eastAsia="Calibri" w:hAnsi="Times New Roman" w:cs="Times New Roman"/>
          <w:bCs/>
        </w:rPr>
        <w:t xml:space="preserve">.  – Б., 2022. №1. – С. 146-151. </w:t>
      </w:r>
    </w:p>
    <w:p w14:paraId="74330ECF" w14:textId="77777777" w:rsid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  <w:lang w:val="ky-KG"/>
        </w:rPr>
      </w:pPr>
      <w:r w:rsidRPr="00250855">
        <w:rPr>
          <w:rFonts w:ascii="Times New Roman" w:eastAsia="Calibri" w:hAnsi="Times New Roman" w:cs="Times New Roman"/>
          <w:bCs/>
          <w:lang w:val="ky-KG"/>
        </w:rPr>
        <w:t xml:space="preserve">- (Совм. Нургазиев Р.З., Батаканова С.Т., Крутская Е.Д., Асангазиев Н.Э.) Юбилейный выпуск книги Кыргызский национальный аграрный университет имени К.И.Скрябина 90 лет. – Б.: St.art Ltd, 2023. – С. 200. </w:t>
      </w:r>
    </w:p>
    <w:p w14:paraId="717F88DB" w14:textId="347A50B7" w:rsidR="00C64229" w:rsidRPr="00C64229" w:rsidRDefault="00C64229" w:rsidP="00C64229">
      <w:pPr>
        <w:contextualSpacing/>
        <w:jc w:val="both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ky-KG"/>
        </w:rPr>
        <w:t xml:space="preserve">- </w:t>
      </w:r>
      <w:r w:rsidRPr="00C64229">
        <w:rPr>
          <w:rFonts w:ascii="Times New Roman" w:eastAsia="Calibri" w:hAnsi="Times New Roman" w:cs="Times New Roman"/>
          <w:bCs/>
          <w:lang w:val="ky-KG"/>
        </w:rPr>
        <w:t>Ainura Smailova, Urmatbek M. Tynaliev, Malik Borbugulov, Gulzat Sadyrova</w:t>
      </w:r>
      <w:r>
        <w:rPr>
          <w:rFonts w:ascii="Times New Roman" w:eastAsia="Calibri" w:hAnsi="Times New Roman" w:cs="Times New Roman"/>
          <w:bCs/>
          <w:lang w:val="ky-KG"/>
        </w:rPr>
        <w:t>.</w:t>
      </w:r>
      <w:r w:rsidRPr="00C64229">
        <w:rPr>
          <w:rFonts w:ascii="Times New Roman" w:eastAsia="Calibri" w:hAnsi="Times New Roman" w:cs="Times New Roman"/>
          <w:bCs/>
          <w:lang w:val="ky-KG"/>
        </w:rPr>
        <w:t xml:space="preserve"> </w:t>
      </w:r>
      <w:r w:rsidRPr="00C64229">
        <w:rPr>
          <w:rFonts w:ascii="Times New Roman" w:eastAsia="Calibri" w:hAnsi="Times New Roman" w:cs="Times New Roman"/>
          <w:bCs/>
          <w:lang w:val="en-US"/>
        </w:rPr>
        <w:t>Educational aspirations of school adolescents in Kazakhstan, Kyrgyzstan and Tajikistan: how are these aspirations shaped?</w:t>
      </w:r>
      <w:r w:rsidRPr="00C64229">
        <w:rPr>
          <w:lang w:val="en-US"/>
        </w:rPr>
        <w:t xml:space="preserve"> </w:t>
      </w:r>
      <w:r w:rsidRPr="00C64229">
        <w:rPr>
          <w:rFonts w:ascii="Times New Roman" w:eastAsia="Calibri" w:hAnsi="Times New Roman" w:cs="Times New Roman"/>
          <w:bCs/>
          <w:lang w:val="en-US"/>
        </w:rPr>
        <w:t xml:space="preserve">International Journal of Comparative Education and Development  </w:t>
      </w:r>
      <w:hyperlink r:id="rId5" w:history="1">
        <w:r w:rsidRPr="00172D9B">
          <w:rPr>
            <w:rStyle w:val="a7"/>
            <w:rFonts w:ascii="Times New Roman" w:eastAsia="Calibri" w:hAnsi="Times New Roman" w:cs="Times New Roman"/>
            <w:bCs/>
            <w:lang w:val="en-US"/>
          </w:rPr>
          <w:t>https://www.emerald.com/insight/content/doi/10.1108/ijced-12-2023-0114/full/html</w:t>
        </w:r>
      </w:hyperlink>
      <w:r w:rsidRPr="00C64229">
        <w:rPr>
          <w:rFonts w:ascii="Times New Roman" w:eastAsia="Calibri" w:hAnsi="Times New Roman" w:cs="Times New Roman"/>
          <w:bCs/>
          <w:lang w:val="en-US"/>
        </w:rPr>
        <w:t xml:space="preserve"> </w:t>
      </w:r>
    </w:p>
    <w:p w14:paraId="5F01561B" w14:textId="515143CB" w:rsidR="00C64229" w:rsidRPr="00C64229" w:rsidRDefault="00C64229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  <w:lang w:val="en-US"/>
        </w:rPr>
      </w:pPr>
    </w:p>
    <w:p w14:paraId="65CC199A" w14:textId="77777777" w:rsidR="00250855" w:rsidRPr="00250855" w:rsidRDefault="00250855" w:rsidP="00250855">
      <w:pPr>
        <w:spacing w:after="0"/>
        <w:contextualSpacing/>
        <w:jc w:val="both"/>
        <w:rPr>
          <w:rFonts w:ascii="Times New Roman" w:eastAsia="Calibri" w:hAnsi="Times New Roman" w:cs="Times New Roman"/>
          <w:bCs/>
          <w:lang w:val="ky-KG"/>
        </w:rPr>
      </w:pPr>
    </w:p>
    <w:p w14:paraId="35C45C83" w14:textId="00EEC366" w:rsidR="002E23FA" w:rsidRPr="002E23FA" w:rsidRDefault="002E23FA" w:rsidP="0025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2E23F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4910B8A3" w14:textId="77777777" w:rsidR="002540D4" w:rsidRPr="00C64229" w:rsidRDefault="002540D4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BAD09E1" w14:textId="1BA470B9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422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</w:t>
      </w:r>
      <w:r w:rsidR="004405A2"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олнения</w:t>
      </w:r>
      <w:r w:rsidR="0025085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405A2"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863B9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03</w:t>
      </w:r>
      <w:proofErr w:type="gramEnd"/>
      <w:r w:rsidR="001863B9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декабря</w:t>
      </w:r>
      <w:r w:rsidR="002E23FA">
        <w:rPr>
          <w:rFonts w:ascii="Times New Roman" w:eastAsiaTheme="minorEastAsia" w:hAnsi="Times New Roman" w:cs="Times New Roman"/>
          <w:sz w:val="24"/>
          <w:szCs w:val="24"/>
          <w:lang w:val="ky-KG" w:eastAsia="ru-RU"/>
        </w:rPr>
        <w:t xml:space="preserve"> </w:t>
      </w:r>
      <w:r w:rsidR="00254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863B9">
        <w:rPr>
          <w:rFonts w:ascii="Times New Roman" w:eastAsiaTheme="minorEastAsia" w:hAnsi="Times New Roman" w:cs="Times New Roman"/>
          <w:sz w:val="24"/>
          <w:szCs w:val="24"/>
          <w:lang w:eastAsia="ru-RU"/>
        </w:rPr>
        <w:t>24</w:t>
      </w: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14:paraId="1860DA7A" w14:textId="77777777" w:rsidR="00D1625F" w:rsidRPr="002E23FA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52E4C8B7" w14:textId="7A08960C" w:rsidR="00F0597D" w:rsidRPr="002E23FA" w:rsidRDefault="00F0597D">
      <w:pPr>
        <w:rPr>
          <w:rFonts w:ascii="Times New Roman" w:hAnsi="Times New Roman" w:cs="Times New Roman"/>
          <w:sz w:val="24"/>
          <w:szCs w:val="24"/>
        </w:rPr>
      </w:pPr>
    </w:p>
    <w:sectPr w:rsidR="00F0597D" w:rsidRPr="002E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5F"/>
    <w:rsid w:val="001174CE"/>
    <w:rsid w:val="001863B9"/>
    <w:rsid w:val="00250855"/>
    <w:rsid w:val="002540D4"/>
    <w:rsid w:val="002E23FA"/>
    <w:rsid w:val="004405A2"/>
    <w:rsid w:val="005A5C88"/>
    <w:rsid w:val="00693105"/>
    <w:rsid w:val="006C3F58"/>
    <w:rsid w:val="00835610"/>
    <w:rsid w:val="00A023B8"/>
    <w:rsid w:val="00BE0F3B"/>
    <w:rsid w:val="00C44A0C"/>
    <w:rsid w:val="00C64229"/>
    <w:rsid w:val="00D1625F"/>
    <w:rsid w:val="00D91A21"/>
    <w:rsid w:val="00D92FD5"/>
    <w:rsid w:val="00E368BD"/>
    <w:rsid w:val="00E43C81"/>
    <w:rsid w:val="00EE63DA"/>
    <w:rsid w:val="00F0597D"/>
    <w:rsid w:val="00F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249A"/>
  <w15:docId w15:val="{4664FC1E-8605-4ED6-A204-44C82456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2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3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0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25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642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C6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merald.com/insight/content/doi/10.1108/ijced-12-2023-0114/full/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2024-12-05T08:55:00Z</dcterms:created>
  <dcterms:modified xsi:type="dcterms:W3CDTF">2024-12-05T08:55:00Z</dcterms:modified>
</cp:coreProperties>
</file>