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89" w:rsidRPr="00B35A8A" w:rsidRDefault="00E43989" w:rsidP="00E43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A8A">
        <w:rPr>
          <w:rFonts w:ascii="Times New Roman" w:hAnsi="Times New Roman" w:cs="Times New Roman"/>
          <w:sz w:val="28"/>
          <w:szCs w:val="28"/>
        </w:rPr>
        <w:t>Повестка дня заседания Ученого совета № 10</w:t>
      </w:r>
    </w:p>
    <w:p w:rsidR="00E43989" w:rsidRDefault="00E43989" w:rsidP="00E43989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B35A8A">
        <w:rPr>
          <w:rFonts w:ascii="Times New Roman" w:hAnsi="Times New Roman" w:cs="Times New Roman"/>
          <w:sz w:val="28"/>
          <w:szCs w:val="28"/>
          <w:lang w:val="ky-KG"/>
        </w:rPr>
        <w:t xml:space="preserve">юня </w:t>
      </w:r>
      <w:r w:rsidRPr="00B35A8A">
        <w:rPr>
          <w:rFonts w:ascii="Times New Roman" w:hAnsi="Times New Roman" w:cs="Times New Roman"/>
          <w:sz w:val="28"/>
          <w:szCs w:val="28"/>
        </w:rPr>
        <w:t xml:space="preserve">2023г </w:t>
      </w:r>
      <w:r>
        <w:rPr>
          <w:rFonts w:ascii="Times New Roman" w:hAnsi="Times New Roman" w:cs="Times New Roman"/>
          <w:sz w:val="28"/>
          <w:szCs w:val="28"/>
        </w:rPr>
        <w:t xml:space="preserve">актовый зал </w:t>
      </w:r>
      <w:r w:rsidRPr="00B35A8A">
        <w:rPr>
          <w:rFonts w:ascii="Times New Roman" w:hAnsi="Times New Roman" w:cs="Times New Roman"/>
          <w:sz w:val="28"/>
          <w:szCs w:val="28"/>
        </w:rPr>
        <w:t>в 1</w:t>
      </w:r>
      <w:r w:rsidRPr="00B35A8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B35A8A">
        <w:rPr>
          <w:rFonts w:ascii="Times New Roman" w:hAnsi="Times New Roman" w:cs="Times New Roman"/>
          <w:sz w:val="28"/>
          <w:szCs w:val="28"/>
        </w:rPr>
        <w:t>.00.</w:t>
      </w:r>
    </w:p>
    <w:p w:rsidR="00E43989" w:rsidRPr="00B35A8A" w:rsidRDefault="00E43989" w:rsidP="00E439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989" w:rsidRPr="002C1B8F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1B8F">
        <w:rPr>
          <w:rFonts w:ascii="Times New Roman" w:hAnsi="Times New Roman" w:cs="Times New Roman"/>
          <w:sz w:val="28"/>
          <w:szCs w:val="28"/>
        </w:rPr>
        <w:t>. Утверждение тем и научных руководителей аспирантов и соискателей</w:t>
      </w:r>
      <w:r w:rsidRPr="002C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B8F">
        <w:rPr>
          <w:rFonts w:ascii="Times New Roman" w:hAnsi="Times New Roman" w:cs="Times New Roman"/>
          <w:sz w:val="28"/>
          <w:szCs w:val="28"/>
        </w:rPr>
        <w:t>(Крутская Е.Д. ученый секретарь)</w:t>
      </w:r>
    </w:p>
    <w:p w:rsidR="00E43989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 w:rsidRPr="00B35A8A">
        <w:rPr>
          <w:rFonts w:ascii="Times New Roman" w:hAnsi="Times New Roman" w:cs="Times New Roman"/>
          <w:sz w:val="28"/>
          <w:szCs w:val="28"/>
        </w:rPr>
        <w:t xml:space="preserve">- аспирант Баянов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Аскат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Канатбекович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на утверждение темы диссертационной работы «Инвентаризация и анализ разнотипных почвенно-географических данных и формирование национального реестра почв для целей агроэкологического мониторинга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Республики»</w:t>
      </w:r>
      <w:r w:rsidRPr="00B35A8A">
        <w:rPr>
          <w:sz w:val="28"/>
          <w:szCs w:val="28"/>
        </w:rPr>
        <w:t xml:space="preserve"> </w:t>
      </w:r>
      <w:r w:rsidRPr="00B35A8A">
        <w:rPr>
          <w:rFonts w:ascii="Times New Roman" w:hAnsi="Times New Roman" w:cs="Times New Roman"/>
          <w:sz w:val="28"/>
          <w:szCs w:val="28"/>
        </w:rPr>
        <w:t xml:space="preserve">по специальности 03.02.13- почвоведение на соискание кандидата </w:t>
      </w:r>
      <w:r>
        <w:rPr>
          <w:rFonts w:ascii="Times New Roman" w:hAnsi="Times New Roman" w:cs="Times New Roman"/>
          <w:sz w:val="28"/>
          <w:szCs w:val="28"/>
        </w:rPr>
        <w:t>с./</w:t>
      </w:r>
      <w:r w:rsidRPr="00B35A8A">
        <w:rPr>
          <w:rFonts w:ascii="Times New Roman" w:hAnsi="Times New Roman" w:cs="Times New Roman"/>
          <w:sz w:val="28"/>
          <w:szCs w:val="28"/>
        </w:rPr>
        <w:t>х. наук. Назначить научным руководителем д. с</w:t>
      </w:r>
      <w:proofErr w:type="gramStart"/>
      <w:r w:rsidRPr="00B35A8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35A8A">
        <w:rPr>
          <w:rFonts w:ascii="Times New Roman" w:hAnsi="Times New Roman" w:cs="Times New Roman"/>
          <w:sz w:val="28"/>
          <w:szCs w:val="28"/>
        </w:rPr>
        <w:t>х.н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., профессора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E43989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прикладной механики, физики и инженерной педагогики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35A8A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A8A">
        <w:rPr>
          <w:rFonts w:ascii="Times New Roman" w:hAnsi="Times New Roman" w:cs="Times New Roman"/>
          <w:sz w:val="28"/>
          <w:szCs w:val="28"/>
        </w:rPr>
        <w:t xml:space="preserve"> темы диссертационной работы «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кооперативдик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чарбалары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чарба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техникалар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комплексин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тузуунун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прогноздоонун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негиздери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>» на соискание ученой степени доктора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наук</w:t>
      </w:r>
      <w:r w:rsidRPr="00B35A8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05.20.01 - </w:t>
      </w:r>
      <w:r w:rsidRPr="00B35A8A">
        <w:rPr>
          <w:rFonts w:ascii="Times New Roman" w:hAnsi="Times New Roman" w:cs="Times New Roman"/>
          <w:sz w:val="28"/>
          <w:szCs w:val="28"/>
        </w:rPr>
        <w:t>технологии  и средства механизации сельского хозяйства и назначении научны</w:t>
      </w:r>
      <w:r>
        <w:rPr>
          <w:rFonts w:ascii="Times New Roman" w:hAnsi="Times New Roman" w:cs="Times New Roman"/>
          <w:sz w:val="28"/>
          <w:szCs w:val="28"/>
        </w:rPr>
        <w:t xml:space="preserve">м руководителем –консультантом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A8A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Осмонова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Ы.Дж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>.</w:t>
      </w:r>
    </w:p>
    <w:p w:rsidR="00E43989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соискатель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Тезекбаевна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35A8A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A8A">
        <w:rPr>
          <w:rFonts w:ascii="Times New Roman" w:hAnsi="Times New Roman" w:cs="Times New Roman"/>
          <w:sz w:val="28"/>
          <w:szCs w:val="28"/>
        </w:rPr>
        <w:t xml:space="preserve"> темы диссертационной работы «Обоснование параметров и разработка установки разноглубинного внесение жидкого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биоудобрения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в грунт при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почвообработке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культиватором » на соискание ученой степени кандидата технических наук по специальности  05.20.01- технологии и средства механизации сельского хозяйства и назначении научным руководителем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8A">
        <w:rPr>
          <w:rFonts w:ascii="Times New Roman" w:hAnsi="Times New Roman" w:cs="Times New Roman"/>
          <w:sz w:val="28"/>
          <w:szCs w:val="28"/>
        </w:rPr>
        <w:t xml:space="preserve">д.т.н., профессора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Осмонова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A8A">
        <w:rPr>
          <w:rFonts w:ascii="Times New Roman" w:hAnsi="Times New Roman" w:cs="Times New Roman"/>
          <w:sz w:val="28"/>
          <w:szCs w:val="28"/>
        </w:rPr>
        <w:t>Ы.Дж</w:t>
      </w:r>
      <w:proofErr w:type="spellEnd"/>
      <w:r w:rsidRPr="00B35A8A">
        <w:rPr>
          <w:rFonts w:ascii="Times New Roman" w:hAnsi="Times New Roman" w:cs="Times New Roman"/>
          <w:sz w:val="28"/>
          <w:szCs w:val="28"/>
        </w:rPr>
        <w:t>.</w:t>
      </w:r>
    </w:p>
    <w:p w:rsidR="00E43989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соискатель</w:t>
      </w:r>
      <w:r w:rsidRPr="0022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85">
        <w:rPr>
          <w:rFonts w:ascii="Times New Roman" w:hAnsi="Times New Roman" w:cs="Times New Roman"/>
          <w:sz w:val="28"/>
          <w:szCs w:val="28"/>
        </w:rPr>
        <w:t>Жакыпов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6285">
        <w:rPr>
          <w:rFonts w:ascii="Times New Roman" w:hAnsi="Times New Roman" w:cs="Times New Roman"/>
          <w:sz w:val="28"/>
          <w:szCs w:val="28"/>
        </w:rPr>
        <w:t xml:space="preserve"> Ч.Р.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5">
        <w:rPr>
          <w:rFonts w:ascii="Times New Roman" w:hAnsi="Times New Roman" w:cs="Times New Roman"/>
          <w:sz w:val="28"/>
          <w:szCs w:val="28"/>
        </w:rPr>
        <w:t>переназнач</w:t>
      </w:r>
      <w:r>
        <w:rPr>
          <w:rFonts w:ascii="Times New Roman" w:hAnsi="Times New Roman" w:cs="Times New Roman"/>
          <w:sz w:val="28"/>
          <w:szCs w:val="28"/>
        </w:rPr>
        <w:t>ение научного</w:t>
      </w:r>
      <w:r w:rsidRPr="0022628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Pr="00226285">
        <w:rPr>
          <w:rFonts w:ascii="Times New Roman" w:hAnsi="Times New Roman" w:cs="Times New Roman"/>
          <w:sz w:val="28"/>
          <w:szCs w:val="28"/>
        </w:rPr>
        <w:t xml:space="preserve"> диссертационной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285">
        <w:rPr>
          <w:rFonts w:ascii="Times New Roman" w:hAnsi="Times New Roman" w:cs="Times New Roman"/>
          <w:sz w:val="28"/>
          <w:szCs w:val="28"/>
        </w:rPr>
        <w:t xml:space="preserve">, освободить </w:t>
      </w:r>
      <w:proofErr w:type="spellStart"/>
      <w:r w:rsidRPr="00226285">
        <w:rPr>
          <w:rFonts w:ascii="Times New Roman" w:hAnsi="Times New Roman" w:cs="Times New Roman"/>
          <w:sz w:val="28"/>
          <w:szCs w:val="28"/>
        </w:rPr>
        <w:t>Саипов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6285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226285">
        <w:rPr>
          <w:rFonts w:ascii="Times New Roman" w:hAnsi="Times New Roman" w:cs="Times New Roman"/>
          <w:sz w:val="28"/>
          <w:szCs w:val="28"/>
        </w:rPr>
        <w:t>д.с.х.н</w:t>
      </w:r>
      <w:proofErr w:type="spellEnd"/>
      <w:r w:rsidRPr="00226285">
        <w:rPr>
          <w:rFonts w:ascii="Times New Roman" w:hAnsi="Times New Roman" w:cs="Times New Roman"/>
          <w:sz w:val="28"/>
          <w:szCs w:val="28"/>
        </w:rPr>
        <w:t>. от ру</w:t>
      </w:r>
      <w:r>
        <w:rPr>
          <w:rFonts w:ascii="Times New Roman" w:hAnsi="Times New Roman" w:cs="Times New Roman"/>
          <w:sz w:val="28"/>
          <w:szCs w:val="28"/>
        </w:rPr>
        <w:t xml:space="preserve">ководства по состоянию здоровья и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Бейшекеева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85">
        <w:rPr>
          <w:rFonts w:ascii="Times New Roman" w:hAnsi="Times New Roman" w:cs="Times New Roman"/>
          <w:sz w:val="28"/>
          <w:szCs w:val="28"/>
        </w:rPr>
        <w:t>Кадыкбека</w:t>
      </w:r>
      <w:proofErr w:type="spellEnd"/>
      <w:r w:rsidRPr="0022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85">
        <w:rPr>
          <w:rFonts w:ascii="Times New Roman" w:hAnsi="Times New Roman" w:cs="Times New Roman"/>
          <w:sz w:val="28"/>
          <w:szCs w:val="28"/>
        </w:rPr>
        <w:t>Киниметовича</w:t>
      </w:r>
      <w:proofErr w:type="spellEnd"/>
      <w:r w:rsidRPr="00226285">
        <w:rPr>
          <w:rFonts w:ascii="Times New Roman" w:hAnsi="Times New Roman" w:cs="Times New Roman"/>
          <w:sz w:val="28"/>
          <w:szCs w:val="28"/>
        </w:rPr>
        <w:t>, доктора технических нау</w:t>
      </w:r>
      <w:r>
        <w:rPr>
          <w:rFonts w:ascii="Times New Roman" w:hAnsi="Times New Roman" w:cs="Times New Roman"/>
          <w:sz w:val="28"/>
          <w:szCs w:val="28"/>
        </w:rPr>
        <w:t>к (по специальности: 06.01.02).</w:t>
      </w:r>
    </w:p>
    <w:p w:rsidR="00E43989" w:rsidRPr="002C1B8F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1B8F">
        <w:rPr>
          <w:rFonts w:ascii="Times New Roman" w:hAnsi="Times New Roman" w:cs="Times New Roman"/>
          <w:sz w:val="28"/>
          <w:szCs w:val="28"/>
        </w:rPr>
        <w:t xml:space="preserve">. О ходатайстве перед НАК </w:t>
      </w:r>
      <w:proofErr w:type="gramStart"/>
      <w:r w:rsidRPr="002C1B8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C1B8F">
        <w:rPr>
          <w:rFonts w:ascii="Times New Roman" w:hAnsi="Times New Roman" w:cs="Times New Roman"/>
          <w:sz w:val="28"/>
          <w:szCs w:val="28"/>
        </w:rPr>
        <w:t xml:space="preserve"> о присвоении ученых званий (ученый секретарь Крутская Е.Д.) </w:t>
      </w:r>
    </w:p>
    <w:p w:rsidR="00E43989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8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ылдыз </w:t>
      </w:r>
      <w:r w:rsidRPr="00226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>быкановна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proofErr w:type="gramStart"/>
      <w:r w:rsidRPr="00226285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226285">
        <w:rPr>
          <w:rFonts w:ascii="Times New Roman" w:hAnsi="Times New Roman" w:cs="Times New Roman"/>
          <w:sz w:val="28"/>
          <w:szCs w:val="28"/>
        </w:rPr>
        <w:t xml:space="preserve"> кафедры прикладной информатики и информационных технологий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6285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285">
        <w:rPr>
          <w:rFonts w:ascii="Times New Roman" w:hAnsi="Times New Roman" w:cs="Times New Roman"/>
          <w:sz w:val="28"/>
          <w:szCs w:val="28"/>
        </w:rPr>
        <w:t xml:space="preserve"> вычислительная техника и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2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3989" w:rsidRPr="00DE7CE6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- </w:t>
      </w:r>
      <w:proofErr w:type="spellStart"/>
      <w:r w:rsidRPr="00C27946">
        <w:rPr>
          <w:rFonts w:ascii="Times New Roman" w:hAnsi="Times New Roman" w:cs="Times New Roman"/>
          <w:sz w:val="28"/>
          <w:szCs w:val="28"/>
        </w:rPr>
        <w:t>Амиракулов</w:t>
      </w:r>
      <w:proofErr w:type="spellEnd"/>
      <w:r w:rsidRPr="00C2794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арасулбек </w:t>
      </w:r>
      <w:r w:rsidRPr="00C279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y-KG"/>
        </w:rPr>
        <w:t>аараимбекович</w:t>
      </w:r>
      <w:r w:rsidRPr="00DE7CE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и.о. </w:t>
      </w:r>
      <w:r w:rsidRPr="00226285">
        <w:rPr>
          <w:rFonts w:ascii="Times New Roman" w:hAnsi="Times New Roman" w:cs="Times New Roman"/>
          <w:sz w:val="28"/>
          <w:szCs w:val="28"/>
        </w:rPr>
        <w:t>доцент кафедры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ВСЭ, гистологии и патологии</w:t>
      </w:r>
      <w:r w:rsidRPr="00DE7CE6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E7CE6">
        <w:rPr>
          <w:rFonts w:ascii="Times New Roman" w:hAnsi="Times New Roman" w:cs="Times New Roman"/>
          <w:sz w:val="28"/>
          <w:szCs w:val="28"/>
        </w:rPr>
        <w:t>«</w:t>
      </w:r>
      <w:r w:rsidRPr="00DE7CE6">
        <w:rPr>
          <w:rFonts w:ascii="Times New Roman" w:hAnsi="Times New Roman" w:cs="Times New Roman"/>
          <w:sz w:val="28"/>
          <w:szCs w:val="28"/>
          <w:lang w:val="ky-KG"/>
        </w:rPr>
        <w:t>Биология</w:t>
      </w:r>
      <w:r w:rsidRPr="00DE7C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3989" w:rsidRPr="00DE7CE6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Нарынбековна</w:t>
      </w:r>
      <w:proofErr w:type="spellEnd"/>
      <w:r w:rsidRPr="00DE7CE6">
        <w:rPr>
          <w:rFonts w:ascii="Times New Roman" w:hAnsi="Times New Roman" w:cs="Times New Roman"/>
          <w:sz w:val="28"/>
          <w:szCs w:val="28"/>
          <w:lang w:val="ky-KG"/>
        </w:rPr>
        <w:t xml:space="preserve"> и.</w:t>
      </w:r>
      <w:proofErr w:type="gramStart"/>
      <w:r w:rsidRPr="00DE7CE6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gramEnd"/>
      <w:r w:rsidRPr="00DE7CE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proofErr w:type="gramStart"/>
      <w:r w:rsidRPr="00DE7CE6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DE7CE6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DE7CE6">
        <w:rPr>
          <w:rFonts w:ascii="Times New Roman" w:hAnsi="Times New Roman" w:cs="Times New Roman"/>
          <w:sz w:val="28"/>
          <w:szCs w:val="28"/>
          <w:lang w:val="ky-KG"/>
        </w:rPr>
        <w:t xml:space="preserve"> ВСЭ, гистологии и патологии</w:t>
      </w:r>
      <w:r w:rsidRPr="00DE7CE6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DE7CE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E7C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y-KG"/>
        </w:rPr>
        <w:t>Ветеринар</w:t>
      </w:r>
      <w:r w:rsidRPr="00DE7CE6">
        <w:rPr>
          <w:rFonts w:ascii="Times New Roman" w:hAnsi="Times New Roman" w:cs="Times New Roman"/>
          <w:sz w:val="28"/>
          <w:szCs w:val="28"/>
          <w:lang w:val="ky-KG"/>
        </w:rPr>
        <w:t>ия</w:t>
      </w:r>
      <w:r w:rsidRPr="00DE7CE6">
        <w:rPr>
          <w:rFonts w:ascii="Times New Roman" w:hAnsi="Times New Roman" w:cs="Times New Roman"/>
          <w:sz w:val="28"/>
          <w:szCs w:val="28"/>
        </w:rPr>
        <w:t>»</w:t>
      </w:r>
    </w:p>
    <w:p w:rsidR="00E43989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28D">
        <w:rPr>
          <w:rFonts w:ascii="Times New Roman" w:hAnsi="Times New Roman" w:cs="Times New Roman"/>
          <w:sz w:val="28"/>
          <w:szCs w:val="28"/>
        </w:rPr>
        <w:t>. Награждение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ведомственными наградами</w:t>
      </w:r>
      <w:r w:rsidRPr="0071328D">
        <w:rPr>
          <w:rFonts w:ascii="Times New Roman" w:hAnsi="Times New Roman" w:cs="Times New Roman"/>
          <w:sz w:val="28"/>
          <w:szCs w:val="28"/>
        </w:rPr>
        <w:t xml:space="preserve"> (начальник отдела кадров Руденко Т.Ш.)</w:t>
      </w:r>
    </w:p>
    <w:p w:rsidR="00E43989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рекомендации на издание монографии «Организация использования земельных ресурсов подгорно-равнинных территорий Кыргызстана в условиях земельных преобразований (профессор Денисов В.В.)</w:t>
      </w:r>
    </w:p>
    <w:p w:rsidR="00E43989" w:rsidRPr="00C27946" w:rsidRDefault="00E43989" w:rsidP="00E43989">
      <w:pPr>
        <w:ind w:left="-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F0597D" w:rsidRDefault="00F0597D"/>
    <w:sectPr w:rsidR="00F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B5"/>
    <w:multiLevelType w:val="hybridMultilevel"/>
    <w:tmpl w:val="AE56C414"/>
    <w:lvl w:ilvl="0" w:tplc="B99C334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9"/>
    <w:rsid w:val="00C44A0C"/>
    <w:rsid w:val="00E43989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2023-07-07T09:57:00Z</dcterms:created>
  <dcterms:modified xsi:type="dcterms:W3CDTF">2023-07-07T09:58:00Z</dcterms:modified>
</cp:coreProperties>
</file>