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A41" w:rsidRDefault="008A5A41" w:rsidP="008A5A41">
      <w:pPr>
        <w:tabs>
          <w:tab w:val="left" w:pos="0"/>
        </w:tabs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3B733A"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530B7BF0" wp14:editId="7A9E936E">
            <wp:simplePos x="0" y="0"/>
            <wp:positionH relativeFrom="column">
              <wp:posOffset>-137160</wp:posOffset>
            </wp:positionH>
            <wp:positionV relativeFrom="paragraph">
              <wp:posOffset>3810</wp:posOffset>
            </wp:positionV>
            <wp:extent cx="1952625" cy="2914650"/>
            <wp:effectExtent l="0" t="0" r="0" b="0"/>
            <wp:wrapSquare wrapText="bothSides"/>
            <wp:docPr id="1" name="Рисунок 1" descr="C:\Users\1\Desktop\Фото с надписью Айдаров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с надписью Айдаров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Айдарова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Мисилимкан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Довлатовна</w:t>
      </w:r>
      <w:proofErr w:type="spellEnd"/>
      <w:proofErr w:type="gramEnd"/>
    </w:p>
    <w:p w:rsidR="008A5A41" w:rsidRPr="00E73DC5" w:rsidRDefault="008A5A41" w:rsidP="008A5A41">
      <w:pPr>
        <w:ind w:right="1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ky-KG"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Педагогика</w:t>
      </w:r>
      <w:r w:rsidRPr="00A3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28">
        <w:rPr>
          <w:rFonts w:ascii="Times New Roman" w:eastAsia="Calibri" w:hAnsi="Times New Roman" w:cs="Times New Roman"/>
          <w:sz w:val="24"/>
          <w:szCs w:val="24"/>
        </w:rPr>
        <w:t>илимдеринин</w:t>
      </w:r>
      <w:proofErr w:type="spellEnd"/>
      <w:r w:rsidRPr="00A30828">
        <w:rPr>
          <w:rFonts w:ascii="Times New Roman" w:eastAsia="Calibri" w:hAnsi="Times New Roman" w:cs="Times New Roman"/>
          <w:sz w:val="24"/>
          <w:szCs w:val="24"/>
        </w:rPr>
        <w:t xml:space="preserve"> кандидаты, доцент,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БатМунун</w:t>
      </w:r>
      <w:r w:rsidR="00052684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Илим, мамлекеттик тил жана уюштуруу иштери боюнча </w:t>
      </w:r>
      <w:proofErr w:type="gramStart"/>
      <w:r w:rsidR="00052684">
        <w:rPr>
          <w:rFonts w:ascii="Times New Roman" w:eastAsia="Calibri" w:hAnsi="Times New Roman" w:cs="Times New Roman"/>
          <w:sz w:val="24"/>
          <w:szCs w:val="24"/>
          <w:lang w:val="ky-KG"/>
        </w:rPr>
        <w:t>проректору,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 </w:t>
      </w:r>
      <w:proofErr w:type="spellStart"/>
      <w:r w:rsidRPr="00A30828">
        <w:rPr>
          <w:rFonts w:ascii="Times New Roman" w:eastAsia="Calibri" w:hAnsi="Times New Roman" w:cs="Times New Roman"/>
          <w:sz w:val="24"/>
          <w:szCs w:val="24"/>
        </w:rPr>
        <w:t>Кыргыз</w:t>
      </w:r>
      <w:proofErr w:type="spellEnd"/>
      <w:proofErr w:type="gramEnd"/>
      <w:r w:rsidRPr="00A3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28">
        <w:rPr>
          <w:rFonts w:ascii="Times New Roman" w:eastAsia="Calibri" w:hAnsi="Times New Roman" w:cs="Times New Roman"/>
          <w:sz w:val="24"/>
          <w:szCs w:val="24"/>
        </w:rPr>
        <w:t>Республикасынын</w:t>
      </w:r>
      <w:proofErr w:type="spellEnd"/>
      <w:r w:rsidRPr="00A30828">
        <w:rPr>
          <w:rFonts w:ascii="Times New Roman" w:eastAsia="Calibri" w:hAnsi="Times New Roman" w:cs="Times New Roman"/>
          <w:sz w:val="24"/>
          <w:szCs w:val="24"/>
        </w:rPr>
        <w:t xml:space="preserve"> Эл </w:t>
      </w:r>
      <w:proofErr w:type="spellStart"/>
      <w:r w:rsidRPr="00A30828">
        <w:rPr>
          <w:rFonts w:ascii="Times New Roman" w:eastAsia="Calibri" w:hAnsi="Times New Roman" w:cs="Times New Roman"/>
          <w:sz w:val="24"/>
          <w:szCs w:val="24"/>
        </w:rPr>
        <w:t>агартуу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ky-KG"/>
        </w:rPr>
        <w:t>сунун</w:t>
      </w:r>
      <w:r w:rsidRPr="00A3082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A30828">
        <w:rPr>
          <w:rFonts w:ascii="Times New Roman" w:eastAsia="Calibri" w:hAnsi="Times New Roman" w:cs="Times New Roman"/>
          <w:sz w:val="24"/>
          <w:szCs w:val="24"/>
        </w:rPr>
        <w:t>отличниги</w:t>
      </w:r>
      <w:proofErr w:type="spellEnd"/>
      <w:r w:rsidRPr="00A3082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73DC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Кыргыз Республикасынын президентине караштуу мамлекеттик тил боюнча улуттук комиссия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сынын “Кыргыз тили” төш белгиси, </w:t>
      </w:r>
      <w:r w:rsidRPr="00E73DC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  <w:r w:rsidRPr="00E73DC5">
        <w:rPr>
          <w:rFonts w:ascii="Times New Roman" w:eastAsia="Times New Roman" w:hAnsi="Times New Roman" w:cs="Times New Roman"/>
          <w:iCs/>
          <w:sz w:val="24"/>
          <w:szCs w:val="24"/>
          <w:lang w:val="ky-KG" w:eastAsia="ru-RU"/>
        </w:rPr>
        <w:t>Даанышмандарды жана жигердүүлөрдү колдоо коомдук бирикмелеринин ассоцияциясынын “Билим саяпкери” төш белгиси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ky-KG" w:eastAsia="ru-RU"/>
        </w:rPr>
        <w:t xml:space="preserve"> жана</w:t>
      </w:r>
      <w:r w:rsidRPr="00E73DC5">
        <w:rPr>
          <w:rFonts w:ascii="Times New Roman" w:eastAsia="Times New Roman" w:hAnsi="Times New Roman" w:cs="Times New Roman"/>
          <w:iCs/>
          <w:sz w:val="24"/>
          <w:szCs w:val="24"/>
          <w:lang w:val="ky-KG" w:eastAsia="ru-RU"/>
        </w:rPr>
        <w:t xml:space="preserve"> “Эл сүйгөн мыкты жетекчи” ордени</w:t>
      </w:r>
      <w:r>
        <w:rPr>
          <w:rFonts w:ascii="Times New Roman" w:eastAsia="Times New Roman" w:hAnsi="Times New Roman" w:cs="Times New Roman"/>
          <w:iCs/>
          <w:sz w:val="24"/>
          <w:szCs w:val="24"/>
          <w:lang w:val="ky-KG" w:eastAsia="ru-RU"/>
        </w:rPr>
        <w:t xml:space="preserve"> менен жана “Жетиген” Республикалык көп тармактуу коомдук журналынын “Кыргыздын мырзайымы” төш белгиси менен сыйланган. </w:t>
      </w:r>
    </w:p>
    <w:p w:rsidR="008A5A41" w:rsidRPr="00A30828" w:rsidRDefault="008A5A41" w:rsidP="008A5A41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/>
        </w:rPr>
      </w:pP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>196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7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-жылы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13-сентябрда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Кыргыз Республикасынын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Ош областынын Баткен районунун Согмент айылында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туулган.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6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>0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тан ашуун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илимий эмгектин, анын ичинен </w:t>
      </w:r>
      <w:r w:rsidR="00640701">
        <w:rPr>
          <w:rFonts w:ascii="Times New Roman" w:eastAsia="Calibri" w:hAnsi="Times New Roman" w:cs="Times New Roman"/>
          <w:sz w:val="24"/>
          <w:szCs w:val="24"/>
          <w:lang w:val="ky-KG"/>
        </w:rPr>
        <w:t>35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>и РИНЦде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, 3 макаласы </w:t>
      </w:r>
      <w:r w:rsidRPr="00B65D71">
        <w:rPr>
          <w:rFonts w:ascii="Times New Roman" w:eastAsia="Times New Roman" w:hAnsi="Times New Roman" w:cs="Times New Roman"/>
          <w:sz w:val="24"/>
          <w:szCs w:val="24"/>
          <w:lang w:val="ky-KG"/>
        </w:rPr>
        <w:t>Scopus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илимий журналынан басылып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жарык көргөн, </w:t>
      </w:r>
      <w:r w:rsidR="00BF0B8A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2 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монографиянын, 2 окуу китебинин,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3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окуу-методикалык колдонмолордун автору. Негизги илимий эмгектери </w:t>
      </w:r>
      <w:r>
        <w:rPr>
          <w:rFonts w:ascii="Times New Roman" w:eastAsia="Calibri" w:hAnsi="Times New Roman" w:cs="Times New Roman"/>
          <w:sz w:val="24"/>
          <w:szCs w:val="24"/>
          <w:lang w:val="ky-KG"/>
        </w:rPr>
        <w:t>болочок мугалимдин кесиптик, инсандык сапаттарын, педагогикалык маданиятын калыптандырууга</w:t>
      </w:r>
      <w:r w:rsidRPr="00A30828">
        <w:rPr>
          <w:rFonts w:ascii="Times New Roman" w:eastAsia="Calibri" w:hAnsi="Times New Roman" w:cs="Times New Roman"/>
          <w:sz w:val="24"/>
          <w:szCs w:val="24"/>
          <w:lang w:val="ky-KG"/>
        </w:rPr>
        <w:t xml:space="preserve"> арналган.</w:t>
      </w:r>
    </w:p>
    <w:p w:rsidR="008A5A41" w:rsidRPr="00CC71E7" w:rsidRDefault="008A5A41" w:rsidP="008A5A41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proofErr w:type="spellStart"/>
      <w:r w:rsidRPr="00A30828">
        <w:rPr>
          <w:rFonts w:ascii="Times New Roman" w:eastAsia="Calibri" w:hAnsi="Times New Roman" w:cs="Times New Roman"/>
          <w:b/>
          <w:sz w:val="24"/>
          <w:szCs w:val="24"/>
        </w:rPr>
        <w:t>Негизги</w:t>
      </w:r>
      <w:proofErr w:type="spellEnd"/>
      <w:r w:rsidRPr="00A3082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 xml:space="preserve">илимий </w:t>
      </w:r>
      <w:proofErr w:type="spellStart"/>
      <w:r w:rsidRPr="00A30828">
        <w:rPr>
          <w:rFonts w:ascii="Times New Roman" w:eastAsia="Calibri" w:hAnsi="Times New Roman" w:cs="Times New Roman"/>
          <w:b/>
          <w:sz w:val="24"/>
          <w:szCs w:val="24"/>
        </w:rPr>
        <w:t>эмгектер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  <w:lang w:val="ky-KG"/>
        </w:rPr>
        <w:t>и:</w:t>
      </w:r>
      <w:bookmarkStart w:id="0" w:name="_GoBack"/>
      <w:bookmarkEnd w:id="0"/>
    </w:p>
    <w:p w:rsidR="008A5A41" w:rsidRPr="00CC71E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C71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Башталгыч билим  берүүнүн абалы  жана  ага коюлуучу  талаптар Кыргыз Билим  берүү  академиясынын кабарлары, №3 (11) </w:t>
      </w:r>
      <w:r w:rsidRPr="00CC71E7">
        <w:rPr>
          <w:rFonts w:ascii="Times New Roman" w:hAnsi="Times New Roman" w:cs="Times New Roman"/>
          <w:sz w:val="24"/>
          <w:szCs w:val="24"/>
          <w:lang w:val="ky-KG" w:eastAsia="ru-RU"/>
        </w:rPr>
        <w:t>– Бишкек</w:t>
      </w:r>
      <w:r>
        <w:rPr>
          <w:rFonts w:ascii="Times New Roman" w:hAnsi="Times New Roman" w:cs="Times New Roman"/>
          <w:sz w:val="24"/>
          <w:szCs w:val="24"/>
          <w:lang w:val="ky-KG" w:eastAsia="ru-RU"/>
        </w:rPr>
        <w:t xml:space="preserve">, </w:t>
      </w:r>
      <w:r w:rsidRPr="00FB5FC9">
        <w:rPr>
          <w:rFonts w:ascii="Times New Roman" w:eastAsia="Times New Roman" w:hAnsi="Times New Roman" w:cs="Times New Roman"/>
          <w:sz w:val="24"/>
          <w:szCs w:val="24"/>
          <w:lang w:val="ky-KG"/>
        </w:rPr>
        <w:t>2009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-жыл</w:t>
      </w:r>
      <w:r w:rsidRPr="00FB5FC9">
        <w:rPr>
          <w:rFonts w:ascii="Times New Roman" w:eastAsia="Times New Roman" w:hAnsi="Times New Roman" w:cs="Times New Roman"/>
          <w:sz w:val="24"/>
          <w:szCs w:val="24"/>
          <w:lang w:val="ky-KG"/>
        </w:rPr>
        <w:t>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Кыргыз  мектептеринин башталгыч класстарынын мугалимдерин даярдоого коюлуучу  талаптар туурасында    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>Социальные и гуманитарные  науки, №1,2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>– Бишкек,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>2009-ж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CC71E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Жогорку  окуу жайында болочок  мугалимдерди  даярдоону өркүндөтүүнүн илимий-педагогикалык  проблемалары боюнча  изилдөөлөр  туурасында. На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ука  и  новые  технологии, №2. </w:t>
      </w:r>
      <w:r w:rsidRPr="00CC71E7">
        <w:rPr>
          <w:rFonts w:ascii="Times New Roman" w:hAnsi="Times New Roman" w:cs="Times New Roman"/>
          <w:sz w:val="24"/>
          <w:szCs w:val="24"/>
          <w:lang w:val="ky-KG" w:eastAsia="ru-RU"/>
        </w:rPr>
        <w:t>– Бишкек</w:t>
      </w:r>
      <w:r w:rsidRPr="00CC71E7">
        <w:rPr>
          <w:rFonts w:ascii="Times New Roman" w:eastAsia="Times New Roman" w:hAnsi="Times New Roman" w:cs="Times New Roman"/>
          <w:sz w:val="24"/>
          <w:szCs w:val="24"/>
          <w:lang w:val="ky-KG"/>
        </w:rPr>
        <w:t>, 2010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Жаштарды акыл-эске, адептүүлүккө  жана эмгекке тарб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иялоонун кээ бир өзгөчөлүктөрү.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Известия  вузов, №2,  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>– Бишкек,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2010-ж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Особенности формирования личностных качеств в  воспитании молодежи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Абай атындагы Казак улуттук педагогикалык университетинин “Хабаршы” журналы, №4.  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Алматы, 2010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993A2B">
        <w:rPr>
          <w:rFonts w:ascii="Times New Roman" w:eastAsia="Times New Roman" w:hAnsi="Times New Roman" w:cs="Times New Roman"/>
          <w:sz w:val="24"/>
          <w:szCs w:val="24"/>
          <w:lang w:val="ky-KG"/>
        </w:rPr>
        <w:t>“Педагогикалык  маданият” атайы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 курс  үчүн окуу  программасы.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– Бишкек,  “Hi - Tehc” service  басмасы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,  2011-ж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Окуучулардын   орфографиялык  сабаттуулугун  калыптандыруунун практикалык  маселелери (окуу-усулдук колдонмо)</w:t>
      </w:r>
      <w:r w:rsidRPr="007212F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– Бишкек,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“Гүлчынар”  басмасы,   2011-жыл;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7212F6">
        <w:rPr>
          <w:rFonts w:ascii="Times New Roman" w:eastAsia="Times New Roman" w:hAnsi="Times New Roman" w:cs="Times New Roman"/>
          <w:sz w:val="24"/>
          <w:szCs w:val="24"/>
          <w:lang w:val="ky-KG"/>
        </w:rPr>
        <w:t>“Педагогикалык маданият” окуу куралы (КРнын ББИМнин жогорку  окуу жайларга уруксат кылынган  грифи менен басылып  чыккан)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7212F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Монография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 w:rsidRPr="007212F6">
        <w:rPr>
          <w:rFonts w:ascii="Times New Roman" w:eastAsia="Times New Roman" w:hAnsi="Times New Roman" w:cs="Times New Roman"/>
          <w:sz w:val="24"/>
          <w:szCs w:val="24"/>
          <w:lang w:val="ky-KG"/>
        </w:rPr>
        <w:t>– Бишкек,  “JAK PRINT”  басмасы,   2012-ж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Pr="0032672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7212F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“Мектеп окуучуларын көп маданияттуулукка тарбиялоо жөнүндөгү айрым ойлор”. 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Известия ВУЗов, №5.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>– Бишкек,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 2013-ж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A5A41" w:rsidRPr="0032672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>“Көп маданияттуу билим берүү  педагогикалык маданияттын бир  бөлүгү  катары”</w:t>
      </w:r>
      <w:r w:rsidRPr="00326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>Наука и нов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ые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26A">
        <w:rPr>
          <w:rFonts w:ascii="Times New Roman" w:eastAsia="Times New Roman" w:hAnsi="Times New Roman" w:cs="Times New Roman"/>
          <w:sz w:val="24"/>
          <w:szCs w:val="24"/>
        </w:rPr>
        <w:t>техн</w:t>
      </w:r>
      <w:proofErr w:type="spellEnd"/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ологии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. №5.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>– Бишкек</w:t>
      </w:r>
      <w:r w:rsidRPr="002F426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267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2013-жыл;</w:t>
      </w:r>
    </w:p>
    <w:p w:rsidR="008A5A41" w:rsidRPr="0032672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26A">
        <w:rPr>
          <w:rFonts w:ascii="Times New Roman" w:eastAsia="Times New Roman" w:hAnsi="Times New Roman" w:cs="Times New Roman"/>
          <w:sz w:val="24"/>
          <w:szCs w:val="24"/>
        </w:rPr>
        <w:lastRenderedPageBreak/>
        <w:t>“</w:t>
      </w:r>
      <w:proofErr w:type="spellStart"/>
      <w:r w:rsidRPr="002F426A">
        <w:rPr>
          <w:rFonts w:ascii="Times New Roman" w:eastAsia="Times New Roman" w:hAnsi="Times New Roman" w:cs="Times New Roman"/>
          <w:sz w:val="24"/>
          <w:szCs w:val="24"/>
        </w:rPr>
        <w:t>Мугалимдин</w:t>
      </w:r>
      <w:proofErr w:type="spellEnd"/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spellStart"/>
      <w:r w:rsidRPr="002F426A">
        <w:rPr>
          <w:rFonts w:ascii="Times New Roman" w:eastAsia="Times New Roman" w:hAnsi="Times New Roman" w:cs="Times New Roman"/>
          <w:sz w:val="24"/>
          <w:szCs w:val="24"/>
        </w:rPr>
        <w:t>коммуникативдик</w:t>
      </w:r>
      <w:proofErr w:type="spellEnd"/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426A">
        <w:rPr>
          <w:rFonts w:ascii="Times New Roman" w:eastAsia="Times New Roman" w:hAnsi="Times New Roman" w:cs="Times New Roman"/>
          <w:sz w:val="24"/>
          <w:szCs w:val="24"/>
        </w:rPr>
        <w:t>маданияты</w:t>
      </w:r>
      <w:proofErr w:type="spellEnd"/>
      <w:r w:rsidRPr="002F426A">
        <w:rPr>
          <w:rFonts w:ascii="Times New Roman" w:eastAsia="Times New Roman" w:hAnsi="Times New Roman" w:cs="Times New Roman"/>
          <w:sz w:val="24"/>
          <w:szCs w:val="24"/>
        </w:rPr>
        <w:t xml:space="preserve">”.  </w:t>
      </w:r>
      <w:r w:rsidRPr="00326727">
        <w:rPr>
          <w:rFonts w:ascii="Times New Roman" w:eastAsia="Times New Roman" w:hAnsi="Times New Roman" w:cs="Times New Roman"/>
          <w:sz w:val="24"/>
          <w:szCs w:val="24"/>
        </w:rPr>
        <w:t>Наука и новые технологии.</w:t>
      </w:r>
    </w:p>
    <w:p w:rsidR="008A5A41" w:rsidRPr="00326727" w:rsidRDefault="008A5A41" w:rsidP="008A5A41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26727">
        <w:rPr>
          <w:rFonts w:ascii="Times New Roman" w:eastAsia="Times New Roman" w:hAnsi="Times New Roman" w:cs="Times New Roman"/>
          <w:sz w:val="24"/>
          <w:szCs w:val="24"/>
        </w:rPr>
        <w:t>№ 5, – Бишкек, 2013-ж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>“Мугалимдин интеллектуалдык потенциалынын жана теориялык билим  деңгээлинин бүгүнкү  күндөгү абалы”.</w:t>
      </w:r>
      <w:r w:rsidRPr="00326727">
        <w:rPr>
          <w:lang w:val="ky-KG"/>
        </w:rPr>
        <w:t xml:space="preserve"> </w:t>
      </w: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>Известия ВУЗов, №7.  – Бишкек, 2014-жыл;</w:t>
      </w:r>
    </w:p>
    <w:p w:rsidR="008A5A41" w:rsidRPr="0032672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/>
        </w:rPr>
        <w:t>“Мугалимдин  педагогикалык маданияты  жана  мезгил  талабы”.</w:t>
      </w:r>
      <w:r w:rsidRPr="00326727">
        <w:t xml:space="preserve"> </w:t>
      </w:r>
      <w:r w:rsidRPr="00326727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/>
        </w:rPr>
        <w:t>Вестник КАО</w:t>
      </w:r>
    </w:p>
    <w:p w:rsidR="008A5A41" w:rsidRPr="00326727" w:rsidRDefault="008A5A41" w:rsidP="008A5A41">
      <w:pPr>
        <w:pStyle w:val="a3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val="ky-KG"/>
        </w:rPr>
        <w:t>№4. – Бишкек, 2014-жыл;</w:t>
      </w:r>
    </w:p>
    <w:p w:rsidR="008A5A41" w:rsidRPr="0032672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С.К. Рысбаевдин “Кыргыз  тили, адабияты  мугалимине жүз кеңеш” – деген эмгеги жана бүгүнкү  мугалим жөнүндө  учкай  сөз.</w:t>
      </w:r>
      <w:r w:rsidRPr="00326727">
        <w:rPr>
          <w:lang w:val="ky-KG"/>
        </w:rPr>
        <w:t xml:space="preserve"> </w:t>
      </w: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>Эл агартуу,  №1-2.  – Бишкек, 2014-жыл;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Окуучуларга көп маданияттуу  билим берүүнүн зарылчылыктары.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Эл агартуу,  №7.</w:t>
      </w: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– Бишкек, 2014-жыл;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“Мугалим жана  мезгил  талабы” Окуу-усулдук колдонмо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– Бишкек,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“JAK PRINT”  басмасы,   2012-жыл;</w:t>
      </w:r>
    </w:p>
    <w:p w:rsidR="008A5A41" w:rsidRPr="00326727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Мугалимдин  педагогикалык  маданияты жөнүндө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.</w:t>
      </w:r>
      <w:r w:rsidRPr="00326727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 </w:t>
      </w:r>
      <w:r w:rsidRPr="002F426A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Мырсабеков атындагы Ош гуманитардык-педагогикалык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 xml:space="preserve">нститутунун  жарчысы.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– </w:t>
      </w:r>
      <w:r w:rsidRPr="002F426A"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Ош-2015-ж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А. Топчуевдин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илимий чыгармачылыгы жөнүндө.Эл агартуу, №7-8.– </w:t>
      </w: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ишкек,      </w:t>
      </w:r>
      <w:r w:rsidRPr="00326727">
        <w:rPr>
          <w:rFonts w:ascii="Times New Roman" w:eastAsia="Times New Roman" w:hAnsi="Times New Roman" w:cs="Times New Roman"/>
          <w:sz w:val="24"/>
          <w:szCs w:val="24"/>
          <w:lang w:val="ky-KG"/>
        </w:rPr>
        <w:t>2015-ж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Башталгыч класстар мугалиминин атуулдук адеп-ахлактык жана руханий маданияты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. </w:t>
      </w:r>
      <w:r w:rsidRPr="00355395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Известия ВУЗ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ов. №7.        – Бишкек, 2016-жыл;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Башталгыч класстардын болочок мугалиминин кесиптик компетенттүүлүк, усулдук чеберчилик сапаттарынын модели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  <w:r w:rsidRPr="00355395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Известия ВУЗов. №7.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– Бишкек,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2016-ж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Мугалимдин  педагогикалык  маданиятынын  калы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птануусундагы  инсан  маселеси.</w:t>
      </w:r>
      <w:r w:rsidRPr="00C07F1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Известия ВУЗов. №2.        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– Бишкек,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2016-жыл;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ЖОЖдо башталгыч класстарынын болочок мугалимин даярдоонун теориялык  негиздери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. </w:t>
      </w:r>
      <w:r w:rsidRPr="00C07F1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Известия ВУЗов. №6.         </w:t>
      </w:r>
      <w:r w:rsidRPr="002F426A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– Бишкек,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2016-ж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Pr="00C07F1C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Влияние народной педагогики  в воспитании поликультурности  учеников подросткового возраста.   </w:t>
      </w:r>
      <w:r w:rsidRPr="00C07F1C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Интерактивные  науки №11.  – Чебоксары,       2016-г.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Роль и значение народной педагогики в подготовке молодежи к семейной жизни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.</w:t>
      </w:r>
      <w:r w:rsidRPr="002F426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Pr="002F426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>Территория науки. №6, 2017-г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.;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2F426A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“Педагогикалык маданият” окуу куралы. Толукталып кайрадан басылышы (КРнын ББИМнин жогорку  окуу жайларга уруксат кылынган  грифи менен басылып  чыккан)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 </w:t>
      </w:r>
      <w:r w:rsidRPr="00C07F1C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Монография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 xml:space="preserve">. </w:t>
      </w:r>
      <w:r w:rsidRPr="00C07F1C">
        <w:rPr>
          <w:rFonts w:ascii="Times New Roman" w:eastAsia="Calibri" w:hAnsi="Times New Roman" w:cs="Times New Roman"/>
          <w:sz w:val="24"/>
          <w:szCs w:val="24"/>
          <w:lang w:val="ky-KG" w:eastAsia="ru-RU"/>
        </w:rPr>
        <w:t>– Бишкек,  “JAK PRINT”  басмасы,  2017-ж</w:t>
      </w: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ыл;</w:t>
      </w:r>
    </w:p>
    <w:p w:rsidR="008A5A41" w:rsidRPr="00C07F1C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ky-KG" w:eastAsia="ru-RU"/>
        </w:rPr>
        <w:t>Манас эпосу түрк калктарынын руханий дөөлөтү.</w:t>
      </w:r>
      <w:r w:rsidRPr="00C07F1C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Кыргыз республикасынын баатыры, манасчы Жусуп Мамайдын чыгармачыл мурасына арналган </w:t>
      </w:r>
      <w:r w:rsidRPr="00D117D8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IV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эл аралык илимий-тажрыйбалык жыйындын баяндамалар жана макалалар жыйнагы.                             – Бишкек, 2017-жыл;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hAnsi="Times New Roman" w:cs="Times New Roman"/>
          <w:sz w:val="24"/>
          <w:szCs w:val="24"/>
          <w:lang w:val="ky-KG"/>
        </w:rPr>
        <w:t>Жаштарды үй-бүлөлүк турмушка даярдоодо тарыхый философиялык жана психологиялык-педагогикалык көз караштардын мааниси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C07F1C">
        <w:rPr>
          <w:rFonts w:ascii="Times New Roman" w:hAnsi="Times New Roman" w:cs="Times New Roman"/>
          <w:sz w:val="24"/>
          <w:szCs w:val="24"/>
          <w:lang w:val="ky-KG"/>
        </w:rPr>
        <w:t xml:space="preserve">Известия ВУЗов Кыргызстана, №9.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C07F1C">
        <w:rPr>
          <w:rFonts w:ascii="Times New Roman" w:hAnsi="Times New Roman" w:cs="Times New Roman"/>
          <w:sz w:val="24"/>
          <w:szCs w:val="24"/>
          <w:lang w:val="ky-KG"/>
        </w:rPr>
        <w:t>– Бишкек,  2017-ж</w:t>
      </w:r>
      <w:r>
        <w:rPr>
          <w:rFonts w:ascii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hAnsi="Times New Roman" w:cs="Times New Roman"/>
          <w:sz w:val="24"/>
          <w:szCs w:val="24"/>
          <w:lang w:val="ky-KG"/>
        </w:rPr>
        <w:t>Үй-бүлөлүк тарбияны изилдөөлөр жөнүндө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2F426A">
        <w:rPr>
          <w:rFonts w:ascii="Times New Roman" w:hAnsi="Times New Roman" w:cs="Times New Roman"/>
          <w:sz w:val="24"/>
          <w:szCs w:val="24"/>
          <w:lang w:val="ky-KG"/>
        </w:rPr>
        <w:t xml:space="preserve">Известия ВУЗов Кыргызстана, №9.              </w:t>
      </w:r>
      <w:r w:rsidRPr="002F426A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– Бишкек,  </w:t>
      </w:r>
      <w:r>
        <w:rPr>
          <w:rFonts w:ascii="Times New Roman" w:hAnsi="Times New Roman" w:cs="Times New Roman"/>
          <w:sz w:val="24"/>
          <w:szCs w:val="24"/>
          <w:lang w:val="ky-KG"/>
        </w:rPr>
        <w:t>2017-жыл;</w:t>
      </w:r>
    </w:p>
    <w:p w:rsidR="008A5A41" w:rsidRPr="00C07F1C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426A">
        <w:rPr>
          <w:rFonts w:ascii="Times New Roman" w:hAnsi="Times New Roman" w:cs="Times New Roman"/>
          <w:sz w:val="24"/>
          <w:szCs w:val="24"/>
          <w:lang w:val="ky-KG"/>
        </w:rPr>
        <w:t>Жогорку класстын окуучуларын үй-бүлөлүк жашоого даярдоодо аларда социалдык компетенттүүлүктү калыптандыруу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C07F1C">
        <w:rPr>
          <w:rFonts w:ascii="Times New Roman" w:hAnsi="Times New Roman" w:cs="Times New Roman"/>
          <w:sz w:val="24"/>
          <w:szCs w:val="24"/>
          <w:lang w:val="ky-KG"/>
        </w:rPr>
        <w:t xml:space="preserve">Известия ВУЗов Кыргызстана, №7. 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C07F1C">
        <w:rPr>
          <w:rFonts w:ascii="Times New Roman" w:hAnsi="Times New Roman" w:cs="Times New Roman"/>
          <w:sz w:val="24"/>
          <w:szCs w:val="24"/>
          <w:lang w:val="ky-KG"/>
        </w:rPr>
        <w:t xml:space="preserve"> – Бишкек,  2018-ж</w:t>
      </w:r>
      <w:r>
        <w:rPr>
          <w:rFonts w:ascii="Times New Roman" w:hAnsi="Times New Roman" w:cs="Times New Roman"/>
          <w:sz w:val="24"/>
          <w:szCs w:val="24"/>
          <w:lang w:val="ky-KG"/>
        </w:rPr>
        <w:t>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C07F1C">
        <w:rPr>
          <w:rFonts w:ascii="Times New Roman" w:hAnsi="Times New Roman" w:cs="Times New Roman"/>
          <w:sz w:val="24"/>
          <w:szCs w:val="24"/>
          <w:lang w:val="ky-KG"/>
        </w:rPr>
        <w:t>Подготовка к семейной жизни детей кыргызской народной педагогикой в его использовании учебном процессе.</w:t>
      </w:r>
      <w:r w:rsidRPr="00C07F1C">
        <w:rPr>
          <w:rFonts w:ascii="Times New Roman" w:hAnsi="Times New Roman" w:cs="Times New Roman"/>
          <w:sz w:val="24"/>
          <w:szCs w:val="24"/>
          <w:lang w:val="ky-KG" w:eastAsia="ru-RU"/>
        </w:rPr>
        <w:t xml:space="preserve"> Материалы 7-ая Международная научно-</w:t>
      </w:r>
      <w:r w:rsidRPr="00C07F1C">
        <w:rPr>
          <w:rFonts w:ascii="Times New Roman" w:hAnsi="Times New Roman" w:cs="Times New Roman"/>
          <w:sz w:val="24"/>
          <w:szCs w:val="24"/>
          <w:lang w:val="ky-KG" w:eastAsia="ru-RU"/>
        </w:rPr>
        <w:lastRenderedPageBreak/>
        <w:t>практическая конференция “Экономико-техническая платформа новой информационной революции”</w:t>
      </w:r>
      <w:r w:rsidRPr="00C07F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7F1C">
        <w:rPr>
          <w:rFonts w:ascii="Times New Roman" w:hAnsi="Times New Roman" w:cs="Times New Roman"/>
          <w:sz w:val="24"/>
          <w:szCs w:val="24"/>
          <w:lang w:val="en-US"/>
        </w:rPr>
        <w:t>Scopus</w:t>
      </w:r>
      <w:r w:rsidRPr="00C07F1C">
        <w:rPr>
          <w:rFonts w:ascii="Times New Roman" w:hAnsi="Times New Roman" w:cs="Times New Roman"/>
          <w:sz w:val="28"/>
          <w:szCs w:val="28"/>
          <w:lang w:val="ky-KG" w:eastAsia="ru-RU"/>
        </w:rPr>
        <w:t xml:space="preserve">”        </w:t>
      </w:r>
      <w:r w:rsidRPr="00C07F1C">
        <w:rPr>
          <w:rFonts w:ascii="Times New Roman" w:hAnsi="Times New Roman" w:cs="Times New Roman"/>
          <w:sz w:val="24"/>
          <w:szCs w:val="24"/>
          <w:lang w:val="ky-KG" w:eastAsia="ru-RU"/>
        </w:rPr>
        <w:t>– Баткен,  №7, 2018-жыл;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0C39A4">
        <w:rPr>
          <w:rFonts w:ascii="Times New Roman" w:hAnsi="Times New Roman"/>
          <w:sz w:val="24"/>
          <w:szCs w:val="24"/>
          <w:lang w:val="ky-KG"/>
        </w:rPr>
        <w:t>Жогорку класстардын окуучуларынын үй-бүлөлүк турмуш боюнча түшүнүктөрүнүн баштапкы абалын изилдөө</w:t>
      </w:r>
      <w:r>
        <w:rPr>
          <w:rFonts w:ascii="Times New Roman" w:hAnsi="Times New Roman"/>
          <w:sz w:val="24"/>
          <w:szCs w:val="24"/>
          <w:lang w:val="ky-KG"/>
        </w:rPr>
        <w:t xml:space="preserve">. </w:t>
      </w:r>
      <w:r w:rsidRPr="00442598">
        <w:rPr>
          <w:rFonts w:ascii="Times New Roman" w:hAnsi="Times New Roman"/>
          <w:sz w:val="24"/>
          <w:szCs w:val="24"/>
          <w:lang w:val="ky-KG"/>
        </w:rPr>
        <w:t>Извес</w:t>
      </w:r>
      <w:r>
        <w:rPr>
          <w:rFonts w:ascii="Times New Roman" w:hAnsi="Times New Roman"/>
          <w:sz w:val="24"/>
          <w:szCs w:val="24"/>
          <w:lang w:val="ky-KG"/>
        </w:rPr>
        <w:t>тия ВУЗов Кыргызстана, №7, 2018-жыл;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>Жогорку класстардын окуучуларын үй-бүлөлүк турмушка даярдоо боюнча эксперименталдык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тажрыйба иштеринин натыйжалары. </w:t>
      </w: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>Материалы международной научно-практической конференции“Совершенствование подготовки научно-педагогических кадров в условиях перехода на многоуровневое образование”                 им. Ж.Б</w:t>
      </w:r>
      <w:r w:rsidR="00382FF0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аласагына. </w:t>
      </w: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– Бишкек, 2019-жыл;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Жогорку класстардын окуучуларын үй-бүлөлүк турмушка даярдоо боюнча жүргүзүлгөн эксперименталдык тажрыйба иштеринин кыскача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мазмуну.</w:t>
      </w: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>КББА кабарчысы,  №7.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</w:t>
      </w: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>– Бишкек,  2020-ж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>Жаштарды үй-бүлөлүк турмушка даярдоо боюнча элдик п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едагогикалык ойлор, тажрыйбалар. </w:t>
      </w: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ab/>
        <w:t xml:space="preserve">Кыргыз Республикасындагы илимий изилдөөлөр, №3. 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                    </w:t>
      </w:r>
      <w:r w:rsidRPr="00442598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 – Бишкек, 2020-ж</w:t>
      </w:r>
      <w:r>
        <w:rPr>
          <w:rFonts w:ascii="Times New Roman" w:eastAsia="Times New Roman" w:hAnsi="Times New Roman" w:cs="Times New Roman"/>
          <w:sz w:val="24"/>
          <w:szCs w:val="24"/>
          <w:lang w:val="ky-KG"/>
        </w:rPr>
        <w:t>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42598">
        <w:rPr>
          <w:rFonts w:ascii="Times New Roman" w:hAnsi="Times New Roman" w:cs="Times New Roman"/>
          <w:sz w:val="24"/>
          <w:szCs w:val="24"/>
          <w:lang w:val="ky-KG"/>
        </w:rPr>
        <w:t>Жогорку класстардын окуучуларын үй-бүлөлүк турмушка даярдоонун социалдык педагогикалык өбөлгөлөрү жана мазмуну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442598">
        <w:rPr>
          <w:rFonts w:ascii="Times New Roman" w:hAnsi="Times New Roman" w:cs="Times New Roman"/>
          <w:sz w:val="24"/>
          <w:szCs w:val="24"/>
          <w:lang w:val="ky-KG"/>
        </w:rPr>
        <w:t>Известия ВУЗов Кыргызстана, №3.</w:t>
      </w:r>
    </w:p>
    <w:p w:rsidR="008A5A41" w:rsidRPr="00442598" w:rsidRDefault="008A5A41" w:rsidP="008A5A41">
      <w:pPr>
        <w:pStyle w:val="a3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ky-KG" w:eastAsia="ru-RU"/>
        </w:rPr>
      </w:pPr>
      <w:r w:rsidRPr="00442598">
        <w:rPr>
          <w:rFonts w:ascii="Times New Roman" w:hAnsi="Times New Roman" w:cs="Times New Roman"/>
          <w:sz w:val="24"/>
          <w:szCs w:val="24"/>
          <w:lang w:val="ky-KG"/>
        </w:rPr>
        <w:t>– Бишкек, 2021-ж</w:t>
      </w:r>
      <w:r>
        <w:rPr>
          <w:rFonts w:ascii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42598">
        <w:rPr>
          <w:rFonts w:ascii="Times New Roman" w:hAnsi="Times New Roman" w:cs="Times New Roman"/>
          <w:sz w:val="24"/>
          <w:szCs w:val="24"/>
          <w:lang w:val="ky-KG"/>
        </w:rPr>
        <w:t>Мектеп окуучуларын көп маданияттуулукка тарбиялоонун практикалык маселелери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442598">
        <w:rPr>
          <w:rFonts w:ascii="Times New Roman" w:hAnsi="Times New Roman" w:cs="Times New Roman"/>
          <w:sz w:val="24"/>
          <w:szCs w:val="24"/>
          <w:lang w:val="ky-KG"/>
        </w:rPr>
        <w:t>Известия ВУЗов Кыргызстана, №3.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442598">
        <w:rPr>
          <w:rFonts w:ascii="Times New Roman" w:hAnsi="Times New Roman" w:cs="Times New Roman"/>
          <w:sz w:val="24"/>
          <w:szCs w:val="24"/>
          <w:lang w:val="ky-KG"/>
        </w:rPr>
        <w:t>– Бишкек, 2021-ж</w:t>
      </w:r>
      <w:r>
        <w:rPr>
          <w:rFonts w:ascii="Times New Roman" w:hAnsi="Times New Roman" w:cs="Times New Roman"/>
          <w:sz w:val="24"/>
          <w:szCs w:val="24"/>
          <w:lang w:val="ky-KG"/>
        </w:rPr>
        <w:t>ыл;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42598">
        <w:rPr>
          <w:rFonts w:ascii="Times New Roman" w:hAnsi="Times New Roman" w:cs="Times New Roman"/>
          <w:sz w:val="24"/>
          <w:szCs w:val="24"/>
          <w:lang w:val="ky-KG"/>
        </w:rPr>
        <w:t>Эгемендүүлүк шартындагы мугалимдин педагогикалык маданияты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  <w:r w:rsidRPr="00442598">
        <w:rPr>
          <w:lang w:val="ky-KG"/>
        </w:rPr>
        <w:t xml:space="preserve"> </w:t>
      </w:r>
      <w:r w:rsidRPr="00442598">
        <w:rPr>
          <w:rFonts w:ascii="Times New Roman" w:hAnsi="Times New Roman" w:cs="Times New Roman"/>
          <w:sz w:val="24"/>
          <w:szCs w:val="24"/>
          <w:lang w:val="ky-KG"/>
        </w:rPr>
        <w:t>Наука и новые технологии, №5. – Бишкек,  2021-ж</w:t>
      </w:r>
      <w:r>
        <w:rPr>
          <w:rFonts w:ascii="Times New Roman" w:hAnsi="Times New Roman" w:cs="Times New Roman"/>
          <w:sz w:val="24"/>
          <w:szCs w:val="24"/>
          <w:lang w:val="ky-KG"/>
        </w:rPr>
        <w:t>ыл;</w:t>
      </w:r>
    </w:p>
    <w:p w:rsidR="008A5A41" w:rsidRPr="00442598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42598">
        <w:rPr>
          <w:rFonts w:ascii="Times New Roman" w:hAnsi="Times New Roman" w:cs="Times New Roman"/>
          <w:sz w:val="24"/>
          <w:szCs w:val="24"/>
          <w:lang w:val="ky-KG"/>
        </w:rPr>
        <w:t>Т. Иматовдун чыгармаларынын тарбиялык мааниси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442598">
        <w:rPr>
          <w:rFonts w:ascii="Times New Roman" w:hAnsi="Times New Roman" w:cs="Times New Roman"/>
          <w:sz w:val="24"/>
          <w:szCs w:val="24"/>
          <w:lang w:val="ky-KG"/>
        </w:rPr>
        <w:t>Наука и новые технологии, №5.</w:t>
      </w:r>
    </w:p>
    <w:p w:rsidR="008A5A41" w:rsidRDefault="008A5A41" w:rsidP="008A5A41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– Бишкек,  2021-жыл;</w:t>
      </w:r>
    </w:p>
    <w:p w:rsidR="008A5A41" w:rsidRPr="003133BE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133BE">
        <w:rPr>
          <w:rFonts w:ascii="Times New Roman" w:hAnsi="Times New Roman" w:cs="Times New Roman"/>
          <w:sz w:val="24"/>
          <w:szCs w:val="24"/>
          <w:lang w:val="ky-KG"/>
        </w:rPr>
        <w:t xml:space="preserve">Педагогические условия формирования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педагогической культуры учителя. </w:t>
      </w:r>
      <w:r w:rsidRPr="003133BE">
        <w:rPr>
          <w:rFonts w:ascii="Times New Roman" w:hAnsi="Times New Roman" w:cs="Times New Roman"/>
          <w:sz w:val="24"/>
          <w:szCs w:val="24"/>
          <w:lang w:val="ky-KG"/>
        </w:rPr>
        <w:t>Международный журнал гуманитарных и естественных наук 2022, № 11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8A5A41" w:rsidRPr="003133BE" w:rsidRDefault="008A5A41" w:rsidP="008A5A41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133BE">
        <w:rPr>
          <w:rFonts w:ascii="Times New Roman" w:hAnsi="Times New Roman" w:cs="Times New Roman"/>
          <w:sz w:val="24"/>
          <w:szCs w:val="24"/>
          <w:lang w:val="ky-KG"/>
        </w:rPr>
        <w:t>ISSN 2500-1000</w:t>
      </w:r>
    </w:p>
    <w:p w:rsidR="008A5A41" w:rsidRPr="003133BE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133BE">
        <w:rPr>
          <w:rFonts w:ascii="Times New Roman" w:hAnsi="Times New Roman" w:cs="Times New Roman"/>
          <w:sz w:val="24"/>
          <w:szCs w:val="24"/>
          <w:lang w:val="ky-KG"/>
        </w:rPr>
        <w:t xml:space="preserve">Формирование национального самосознания кыргызского народа посредством национальных ценностей </w:t>
      </w:r>
      <w:r w:rsidRPr="003133BE">
        <w:rPr>
          <w:rFonts w:ascii="Times New Roman" w:hAnsi="Times New Roman" w:cs="Times New Roman"/>
          <w:sz w:val="24"/>
          <w:szCs w:val="24"/>
          <w:lang w:val="ky-KG"/>
        </w:rPr>
        <w:tab/>
        <w:t>Международный журнал гуманитарных и естественных наук 2022, № 11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3133BE">
        <w:rPr>
          <w:rFonts w:ascii="Times New Roman" w:hAnsi="Times New Roman" w:cs="Times New Roman"/>
          <w:sz w:val="24"/>
          <w:szCs w:val="24"/>
          <w:lang w:val="ky-KG"/>
        </w:rPr>
        <w:t>ISSN 2500-1000</w:t>
      </w:r>
    </w:p>
    <w:p w:rsidR="008A5A41" w:rsidRPr="003133BE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133BE">
        <w:rPr>
          <w:rFonts w:ascii="Times New Roman" w:hAnsi="Times New Roman" w:cs="Times New Roman"/>
          <w:sz w:val="24"/>
          <w:szCs w:val="24"/>
          <w:lang w:val="ky-KG"/>
        </w:rPr>
        <w:t>Понятие культурного многообразия в полику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льтурном воспитании школьников </w:t>
      </w:r>
      <w:r w:rsidRPr="003133BE">
        <w:rPr>
          <w:rFonts w:ascii="Times New Roman" w:hAnsi="Times New Roman" w:cs="Times New Roman"/>
          <w:sz w:val="24"/>
          <w:szCs w:val="24"/>
          <w:lang w:val="ky-KG"/>
        </w:rPr>
        <w:t>Международный журнал гуманитарных и естественных наук 2022, № 11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. </w:t>
      </w:r>
      <w:r w:rsidRPr="003133BE">
        <w:rPr>
          <w:rFonts w:ascii="Times New Roman" w:hAnsi="Times New Roman" w:cs="Times New Roman"/>
          <w:sz w:val="24"/>
          <w:szCs w:val="24"/>
          <w:lang w:val="ky-KG"/>
        </w:rPr>
        <w:t>ISSN 2500-1000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8A5A41" w:rsidRDefault="008A5A41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3133BE">
        <w:rPr>
          <w:rFonts w:ascii="Times New Roman" w:hAnsi="Times New Roman" w:cs="Times New Roman"/>
          <w:sz w:val="24"/>
          <w:szCs w:val="24"/>
          <w:lang w:val="ky-KG"/>
        </w:rPr>
        <w:t>Requirements for The Development Of Educational Activities in Primary School, Pedagogical Conditions And Principles Of Activities To I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mprove The Interests Of Readers </w:t>
      </w:r>
      <w:r w:rsidRPr="003133BE">
        <w:rPr>
          <w:rFonts w:ascii="Times New Roman" w:hAnsi="Times New Roman" w:cs="Times New Roman"/>
          <w:sz w:val="24"/>
          <w:szCs w:val="24"/>
          <w:lang w:val="ky-KG"/>
        </w:rPr>
        <w:t>European journal of military studies 2022, E-ISSN 2265-6294</w:t>
      </w:r>
      <w:r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382FF0" w:rsidRPr="00382FF0" w:rsidRDefault="00382FF0" w:rsidP="008A5A41">
      <w:pPr>
        <w:pStyle w:val="a3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Calibri" w:hAnsi="Times New Roman" w:cs="Times New Roman"/>
          <w:sz w:val="24"/>
          <w:lang w:val="ky-KG" w:eastAsia="ru-RU"/>
        </w:rPr>
        <w:t xml:space="preserve">Улуттук баалуулуктар аркылуу аң-сезимди калыптандыруунун учурдагы абалы. </w:t>
      </w:r>
    </w:p>
    <w:p w:rsidR="00382FF0" w:rsidRDefault="00382FF0" w:rsidP="00382FF0">
      <w:pPr>
        <w:pStyle w:val="a3"/>
        <w:spacing w:after="20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БатМУнун жарчысы.  </w:t>
      </w:r>
      <w:r w:rsidRPr="009422B1">
        <w:rPr>
          <w:rFonts w:ascii="Times New Roman" w:hAnsi="Times New Roman"/>
          <w:sz w:val="24"/>
          <w:szCs w:val="24"/>
          <w:lang w:val="ky-KG"/>
        </w:rPr>
        <w:t>№</w:t>
      </w:r>
      <w:r>
        <w:rPr>
          <w:rFonts w:ascii="Times New Roman" w:hAnsi="Times New Roman"/>
          <w:sz w:val="24"/>
          <w:szCs w:val="24"/>
          <w:lang w:val="ky-KG"/>
        </w:rPr>
        <w:t>1</w:t>
      </w:r>
      <w:r w:rsidRPr="009422B1">
        <w:rPr>
          <w:rFonts w:ascii="Times New Roman" w:hAnsi="Times New Roman"/>
          <w:sz w:val="24"/>
          <w:szCs w:val="24"/>
          <w:lang w:val="ky-KG"/>
        </w:rPr>
        <w:t>, 20</w:t>
      </w:r>
      <w:r>
        <w:rPr>
          <w:rFonts w:ascii="Times New Roman" w:hAnsi="Times New Roman"/>
          <w:sz w:val="24"/>
          <w:szCs w:val="24"/>
          <w:lang w:val="ky-KG"/>
        </w:rPr>
        <w:t>22</w:t>
      </w:r>
      <w:r w:rsidRPr="009422B1">
        <w:rPr>
          <w:rFonts w:ascii="Times New Roman" w:hAnsi="Times New Roman"/>
          <w:sz w:val="24"/>
          <w:szCs w:val="24"/>
          <w:lang w:val="ky-KG"/>
        </w:rPr>
        <w:t>-ж.</w:t>
      </w:r>
    </w:p>
    <w:p w:rsidR="00D3404C" w:rsidRPr="00016D36" w:rsidRDefault="00D3404C" w:rsidP="00D3404C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  <w:r w:rsidRPr="00D3404C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val="en-US" w:eastAsia="ru-RU"/>
        </w:rPr>
        <w:t>Requirements for the Development of Educational Activities in Primary School, Pedagogical Conditions and Principles of Activities to Improve the Interests of Readers.</w:t>
      </w:r>
      <w:r w:rsidRPr="00D3404C">
        <w:rPr>
          <w:rFonts w:ascii="Times New Roman" w:hAnsi="Times New Roman" w:cs="Times New Roman"/>
          <w:lang w:val="en-US"/>
        </w:rPr>
        <w:t xml:space="preserve"> </w:t>
      </w:r>
      <w:r w:rsidR="00521F7F">
        <w:rPr>
          <w:rFonts w:ascii="Times New Roman" w:hAnsi="Times New Roman" w:cs="Times New Roman"/>
          <w:lang w:val="en-US"/>
        </w:rPr>
        <w:t xml:space="preserve">Journal of </w:t>
      </w:r>
      <w:proofErr w:type="spellStart"/>
      <w:r w:rsidRPr="00D3404C">
        <w:rPr>
          <w:rFonts w:ascii="Times New Roman" w:hAnsi="Times New Roman" w:cs="Times New Roman"/>
          <w:lang w:val="en-US"/>
        </w:rPr>
        <w:t>Ecohumanism</w:t>
      </w:r>
      <w:proofErr w:type="spellEnd"/>
      <w:r w:rsidRPr="00D3404C">
        <w:rPr>
          <w:rFonts w:ascii="Times New Roman" w:hAnsi="Times New Roman" w:cs="Times New Roman"/>
          <w:lang w:val="en-US"/>
        </w:rPr>
        <w:t xml:space="preserve"> | ISSN 2752-6798 (Print) | ISSN 2752-6801 (Online)</w:t>
      </w:r>
      <w:r w:rsidRPr="00D3404C">
        <w:rPr>
          <w:rFonts w:ascii="Times New Roman" w:hAnsi="Times New Roman" w:cs="Times New Roman"/>
          <w:lang w:val="en-US"/>
        </w:rPr>
        <w:br/>
        <w:t xml:space="preserve">Copyright © </w:t>
      </w:r>
      <w:r w:rsidRPr="00D3404C">
        <w:rPr>
          <w:rFonts w:ascii="Times New Roman" w:hAnsi="Times New Roman" w:cs="Times New Roman"/>
          <w:lang w:val="ky-KG"/>
        </w:rPr>
        <w:t xml:space="preserve">№8. </w:t>
      </w:r>
      <w:r w:rsidRPr="00D3404C">
        <w:rPr>
          <w:rFonts w:ascii="Times New Roman" w:hAnsi="Times New Roman" w:cs="Times New Roman"/>
          <w:lang w:val="en-US"/>
        </w:rPr>
        <w:t>2024</w:t>
      </w:r>
      <w:r w:rsidR="00125622">
        <w:rPr>
          <w:rFonts w:ascii="Times New Roman" w:hAnsi="Times New Roman" w:cs="Times New Roman"/>
          <w:lang w:val="en-US"/>
        </w:rPr>
        <w:t>.</w:t>
      </w:r>
    </w:p>
    <w:p w:rsidR="00016D36" w:rsidRPr="00016D36" w:rsidRDefault="00016D36" w:rsidP="00016D36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  <w:r w:rsidRPr="00016D36">
        <w:rPr>
          <w:rFonts w:ascii="Times New Roman" w:hAnsi="Times New Roman" w:cs="Times New Roman"/>
          <w:sz w:val="24"/>
          <w:szCs w:val="24"/>
          <w:lang w:val="ky-KG"/>
        </w:rPr>
        <w:t xml:space="preserve">Улуттук баалуулуктардын жана салттык кол өнөрчүлүктүн химиялык изилдөөлөрдөгү мүнөздөлүшү.      </w:t>
      </w:r>
      <w:r w:rsidRPr="00016D3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Наука,  новые технологии и инновации Кыргызстана </w:t>
      </w:r>
      <w:r w:rsidRPr="00016D36">
        <w:rPr>
          <w:rFonts w:ascii="Times New Roman" w:hAnsi="Times New Roman" w:cs="Times New Roman"/>
          <w:sz w:val="24"/>
          <w:szCs w:val="24"/>
          <w:lang w:val="ky-KG"/>
        </w:rPr>
        <w:t>№3.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– Бишкек, 2024-ж.</w:t>
      </w:r>
    </w:p>
    <w:p w:rsidR="00016D36" w:rsidRPr="00671709" w:rsidRDefault="00016D36" w:rsidP="00D3404C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016D36" w:rsidRPr="00016D36" w:rsidRDefault="00016D36" w:rsidP="00016D36">
      <w:pPr>
        <w:framePr w:hSpace="180" w:wrap="around" w:vAnchor="text" w:hAnchor="margin" w:y="-362"/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lastRenderedPageBreak/>
        <w:t xml:space="preserve">  </w:t>
      </w:r>
    </w:p>
    <w:p w:rsidR="00016D36" w:rsidRDefault="00016D36" w:rsidP="00016D36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671709" w:rsidRPr="00016D36" w:rsidRDefault="00016D36" w:rsidP="00016D36">
      <w:pPr>
        <w:spacing w:after="200" w:line="276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16D36">
        <w:rPr>
          <w:rFonts w:ascii="Times New Roman" w:hAnsi="Times New Roman" w:cs="Times New Roman"/>
          <w:sz w:val="24"/>
          <w:szCs w:val="24"/>
          <w:lang w:val="ky-KG"/>
        </w:rPr>
        <w:t xml:space="preserve">    </w:t>
      </w:r>
    </w:p>
    <w:p w:rsidR="00D53999" w:rsidRPr="00016D36" w:rsidRDefault="00671709" w:rsidP="00D53999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  <w:r w:rsidRPr="00671709">
        <w:rPr>
          <w:rFonts w:ascii="Times New Roman" w:hAnsi="Times New Roman" w:cs="Times New Roman"/>
          <w:sz w:val="24"/>
          <w:szCs w:val="24"/>
          <w:lang w:val="ky-KG"/>
        </w:rPr>
        <w:t>Окуучу менен мугалимдин карым-катнаш системасындагы психологиялык коопсуздук эрежелери</w:t>
      </w:r>
      <w:r w:rsidRPr="00D53999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D5399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D53999" w:rsidRPr="00016D3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Наука,  новые технологии и инновации Кыргызстана </w:t>
      </w:r>
      <w:r w:rsidR="00D53999" w:rsidRPr="00016D36">
        <w:rPr>
          <w:rFonts w:ascii="Times New Roman" w:hAnsi="Times New Roman" w:cs="Times New Roman"/>
          <w:sz w:val="24"/>
          <w:szCs w:val="24"/>
          <w:lang w:val="ky-KG"/>
        </w:rPr>
        <w:t>№3.</w:t>
      </w:r>
      <w:r w:rsidR="00D53999">
        <w:rPr>
          <w:rFonts w:ascii="Times New Roman" w:hAnsi="Times New Roman" w:cs="Times New Roman"/>
          <w:sz w:val="24"/>
          <w:szCs w:val="24"/>
          <w:lang w:val="ky-KG"/>
        </w:rPr>
        <w:t xml:space="preserve">  – Бишкек, 2024-ж.</w:t>
      </w:r>
    </w:p>
    <w:p w:rsidR="00D53999" w:rsidRPr="00016D36" w:rsidRDefault="00016D36" w:rsidP="00D53999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  <w:r w:rsidRPr="00D53999">
        <w:rPr>
          <w:rFonts w:ascii="Times New Roman" w:hAnsi="Times New Roman" w:cs="Times New Roman"/>
          <w:sz w:val="24"/>
          <w:szCs w:val="24"/>
          <w:lang w:val="ky-KG"/>
        </w:rPr>
        <w:t xml:space="preserve">Улуттук баалуулуктардын жана салттык кол өнөрчүлүктүн психологиялык жана этнопсихологиялык изилдөөлөрдөгү мүнөздөлүшү. </w:t>
      </w:r>
      <w:r w:rsidR="00D53999">
        <w:rPr>
          <w:rFonts w:ascii="Times New Roman" w:hAnsi="Times New Roman" w:cs="Times New Roman"/>
          <w:sz w:val="24"/>
          <w:szCs w:val="24"/>
          <w:lang w:val="ky-KG"/>
        </w:rPr>
        <w:t xml:space="preserve">  </w:t>
      </w:r>
      <w:r w:rsidR="00D53999" w:rsidRPr="00016D3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Наука,  новые технологии и инновации Кыргызстана </w:t>
      </w:r>
      <w:r w:rsidR="00D53999" w:rsidRPr="00016D36">
        <w:rPr>
          <w:rFonts w:ascii="Times New Roman" w:hAnsi="Times New Roman" w:cs="Times New Roman"/>
          <w:sz w:val="24"/>
          <w:szCs w:val="24"/>
          <w:lang w:val="ky-KG"/>
        </w:rPr>
        <w:t>№3.</w:t>
      </w:r>
      <w:r w:rsidR="00D53999">
        <w:rPr>
          <w:rFonts w:ascii="Times New Roman" w:hAnsi="Times New Roman" w:cs="Times New Roman"/>
          <w:sz w:val="24"/>
          <w:szCs w:val="24"/>
          <w:lang w:val="ky-KG"/>
        </w:rPr>
        <w:t xml:space="preserve">  – Бишкек, 2024-ж.</w:t>
      </w:r>
    </w:p>
    <w:p w:rsidR="00D53999" w:rsidRPr="00016D36" w:rsidRDefault="00D53999" w:rsidP="00D53999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 кол өнөрчүлүгүнө байланыштуу сөздөрдүн фольклордук чыгармаларда берилиши (Манас эпосунун мисалында). </w:t>
      </w:r>
      <w:r w:rsidRPr="00016D3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Наука,  новые технологии и инновации Кыргызстана </w:t>
      </w:r>
      <w:r w:rsidRPr="00016D36">
        <w:rPr>
          <w:rFonts w:ascii="Times New Roman" w:hAnsi="Times New Roman" w:cs="Times New Roman"/>
          <w:sz w:val="24"/>
          <w:szCs w:val="24"/>
          <w:lang w:val="ky-KG"/>
        </w:rPr>
        <w:t>№3.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– Бишкек, 2024-ж.</w:t>
      </w:r>
    </w:p>
    <w:p w:rsidR="00D53999" w:rsidRPr="00016D36" w:rsidRDefault="00D53999" w:rsidP="00D53999">
      <w:pPr>
        <w:pStyle w:val="a3"/>
        <w:numPr>
          <w:ilvl w:val="0"/>
          <w:numId w:val="3"/>
        </w:numPr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Кыргызстандын эгемендүүлүгүнүн шартында мугалимдин кесиптик маданиятынын өнүгүү тенденциялары. ). </w:t>
      </w:r>
      <w:r w:rsidRPr="00016D36">
        <w:rPr>
          <w:rFonts w:ascii="Times New Roman" w:eastAsia="Times New Roman" w:hAnsi="Times New Roman" w:cs="Times New Roman"/>
          <w:sz w:val="24"/>
          <w:szCs w:val="24"/>
          <w:lang w:val="ky-KG"/>
        </w:rPr>
        <w:t xml:space="preserve">Наука,  новые технологии и инновации Кыргызстана </w:t>
      </w:r>
      <w:r w:rsidRPr="00016D36">
        <w:rPr>
          <w:rFonts w:ascii="Times New Roman" w:hAnsi="Times New Roman" w:cs="Times New Roman"/>
          <w:sz w:val="24"/>
          <w:szCs w:val="24"/>
          <w:lang w:val="ky-KG"/>
        </w:rPr>
        <w:t>№</w:t>
      </w:r>
      <w:r>
        <w:rPr>
          <w:rFonts w:ascii="Times New Roman" w:hAnsi="Times New Roman" w:cs="Times New Roman"/>
          <w:sz w:val="24"/>
          <w:szCs w:val="24"/>
          <w:lang w:val="ky-KG"/>
        </w:rPr>
        <w:t>8</w:t>
      </w:r>
      <w:r w:rsidRPr="00016D36">
        <w:rPr>
          <w:rFonts w:ascii="Times New Roman" w:hAnsi="Times New Roman" w:cs="Times New Roman"/>
          <w:sz w:val="24"/>
          <w:szCs w:val="24"/>
          <w:lang w:val="ky-KG"/>
        </w:rPr>
        <w:t>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– Бишкек, 2024-ж.</w:t>
      </w:r>
    </w:p>
    <w:p w:rsidR="00EC1248" w:rsidRPr="00D53999" w:rsidRDefault="00EC1248" w:rsidP="00495D58">
      <w:pPr>
        <w:pStyle w:val="a3"/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EC1248" w:rsidRPr="00671709" w:rsidRDefault="00EC1248" w:rsidP="00495D58">
      <w:pPr>
        <w:pStyle w:val="a3"/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671709" w:rsidRPr="00671709" w:rsidRDefault="00671709" w:rsidP="00495D58">
      <w:pPr>
        <w:pStyle w:val="a3"/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125622" w:rsidRDefault="00125622" w:rsidP="00495D58">
      <w:pPr>
        <w:pStyle w:val="a3"/>
        <w:spacing w:after="200" w:line="276" w:lineRule="auto"/>
        <w:ind w:left="709"/>
        <w:jc w:val="both"/>
        <w:rPr>
          <w:rFonts w:ascii="Times New Roman" w:hAnsi="Times New Roman"/>
          <w:sz w:val="24"/>
          <w:szCs w:val="24"/>
          <w:lang w:val="ky-KG"/>
        </w:rPr>
      </w:pPr>
    </w:p>
    <w:p w:rsidR="00382FF0" w:rsidRDefault="00382FF0" w:rsidP="00D3404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404C" w:rsidRPr="00D3404C" w:rsidRDefault="00D3404C" w:rsidP="00D3404C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A5A41" w:rsidRDefault="008A5A41" w:rsidP="008A5A41">
      <w:pPr>
        <w:pStyle w:val="a3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3379B0" w:rsidRPr="008A5A41" w:rsidRDefault="003379B0">
      <w:pPr>
        <w:rPr>
          <w:lang w:val="ky-KG"/>
        </w:rPr>
      </w:pPr>
    </w:p>
    <w:sectPr w:rsidR="003379B0" w:rsidRPr="008A5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23F81"/>
    <w:multiLevelType w:val="hybridMultilevel"/>
    <w:tmpl w:val="0958BE1E"/>
    <w:lvl w:ilvl="0" w:tplc="54FA7DEC">
      <w:start w:val="201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4246D9"/>
    <w:multiLevelType w:val="hybridMultilevel"/>
    <w:tmpl w:val="578E4E1C"/>
    <w:lvl w:ilvl="0" w:tplc="54FA7DEC">
      <w:start w:val="2017"/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AE6477"/>
    <w:multiLevelType w:val="hybridMultilevel"/>
    <w:tmpl w:val="D376CE6A"/>
    <w:lvl w:ilvl="0" w:tplc="2494AE00">
      <w:start w:val="196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41"/>
    <w:rsid w:val="00016D36"/>
    <w:rsid w:val="00052684"/>
    <w:rsid w:val="00125622"/>
    <w:rsid w:val="002F6837"/>
    <w:rsid w:val="003379B0"/>
    <w:rsid w:val="00382FF0"/>
    <w:rsid w:val="003E5082"/>
    <w:rsid w:val="00495D58"/>
    <w:rsid w:val="00521F7F"/>
    <w:rsid w:val="00640701"/>
    <w:rsid w:val="00671709"/>
    <w:rsid w:val="008A5A41"/>
    <w:rsid w:val="00952E34"/>
    <w:rsid w:val="00A37AC6"/>
    <w:rsid w:val="00BF0B8A"/>
    <w:rsid w:val="00CB61BD"/>
    <w:rsid w:val="00D3404C"/>
    <w:rsid w:val="00D53999"/>
    <w:rsid w:val="00DB0DE6"/>
    <w:rsid w:val="00EC1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73078"/>
  <w15:chartTrackingRefBased/>
  <w15:docId w15:val="{AA0B3F0C-B750-483F-AD92-6C8CA9CA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A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A4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16D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47</cp:revision>
  <dcterms:created xsi:type="dcterms:W3CDTF">2025-01-14T08:43:00Z</dcterms:created>
  <dcterms:modified xsi:type="dcterms:W3CDTF">2025-02-03T13:58:00Z</dcterms:modified>
</cp:coreProperties>
</file>