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165CF3" w14:textId="77777777" w:rsidR="00C131FB" w:rsidRPr="00634BBF" w:rsidRDefault="00C131FB" w:rsidP="00C131FB">
      <w:pPr>
        <w:spacing w:after="0" w:line="240" w:lineRule="auto"/>
        <w:jc w:val="center"/>
        <w:rPr>
          <w:rFonts w:ascii="Times New Roman" w:hAnsi="Times New Roman" w:cs="Times New Roman"/>
          <w:b/>
          <w:bCs/>
          <w:sz w:val="26"/>
          <w:szCs w:val="26"/>
        </w:rPr>
      </w:pPr>
      <w:r w:rsidRPr="00634BBF">
        <w:rPr>
          <w:rFonts w:ascii="Times New Roman" w:hAnsi="Times New Roman" w:cs="Times New Roman"/>
          <w:b/>
          <w:bCs/>
          <w:sz w:val="26"/>
          <w:szCs w:val="26"/>
        </w:rPr>
        <w:t xml:space="preserve">МИНИСТЕРСТВО ЗДРАВООХРАНЕНИЯ КЫРГЫЗСКОЙ РЕСПУБЛИКИ </w:t>
      </w:r>
    </w:p>
    <w:p w14:paraId="44F88BC7" w14:textId="77777777" w:rsidR="00C131FB" w:rsidRPr="00634BBF" w:rsidRDefault="00C131FB" w:rsidP="00C131FB">
      <w:pPr>
        <w:spacing w:after="0" w:line="240" w:lineRule="auto"/>
        <w:jc w:val="center"/>
        <w:rPr>
          <w:rFonts w:ascii="Times New Roman" w:hAnsi="Times New Roman" w:cs="Times New Roman"/>
          <w:b/>
          <w:bCs/>
          <w:sz w:val="26"/>
          <w:szCs w:val="26"/>
        </w:rPr>
      </w:pPr>
      <w:r w:rsidRPr="00634BBF">
        <w:rPr>
          <w:rFonts w:ascii="Times New Roman" w:hAnsi="Times New Roman" w:cs="Times New Roman"/>
          <w:b/>
          <w:bCs/>
          <w:sz w:val="26"/>
          <w:szCs w:val="26"/>
        </w:rPr>
        <w:t xml:space="preserve">НАЦИОНАЛЬНЫЙ ЦЕНТР ФТИЗИТАРИИ </w:t>
      </w:r>
    </w:p>
    <w:p w14:paraId="54BFF450" w14:textId="77777777" w:rsidR="00E65A64" w:rsidRPr="00634BBF" w:rsidRDefault="00E65A64" w:rsidP="00E65A64">
      <w:pPr>
        <w:spacing w:after="0" w:line="240" w:lineRule="auto"/>
        <w:jc w:val="center"/>
        <w:rPr>
          <w:rFonts w:ascii="Times New Roman" w:hAnsi="Times New Roman" w:cs="Times New Roman"/>
          <w:b/>
          <w:bCs/>
          <w:sz w:val="28"/>
          <w:szCs w:val="28"/>
        </w:rPr>
      </w:pPr>
    </w:p>
    <w:p w14:paraId="630C8337" w14:textId="77777777" w:rsidR="00E65A64" w:rsidRPr="00634BBF" w:rsidRDefault="00E65A64" w:rsidP="00E65A64">
      <w:pPr>
        <w:spacing w:after="0" w:line="240" w:lineRule="auto"/>
        <w:jc w:val="center"/>
        <w:rPr>
          <w:rFonts w:ascii="Times New Roman" w:hAnsi="Times New Roman" w:cs="Times New Roman"/>
          <w:b/>
          <w:bCs/>
          <w:sz w:val="26"/>
          <w:szCs w:val="26"/>
        </w:rPr>
      </w:pPr>
      <w:r w:rsidRPr="00634BBF">
        <w:rPr>
          <w:rFonts w:ascii="Times New Roman" w:hAnsi="Times New Roman" w:cs="Times New Roman"/>
          <w:b/>
          <w:bCs/>
          <w:sz w:val="26"/>
          <w:szCs w:val="26"/>
        </w:rPr>
        <w:t>ОШСКИЙ ГОСУДАРСТВЕННЫЙ УНИВЕРСИТЕТ</w:t>
      </w:r>
    </w:p>
    <w:p w14:paraId="7212D33B" w14:textId="77777777" w:rsidR="00E65A64" w:rsidRPr="00634BBF" w:rsidRDefault="00E65A64" w:rsidP="00E65A64">
      <w:pPr>
        <w:spacing w:after="0" w:line="360" w:lineRule="auto"/>
        <w:jc w:val="center"/>
        <w:rPr>
          <w:rFonts w:ascii="Times New Roman" w:hAnsi="Times New Roman" w:cs="Times New Roman"/>
          <w:b/>
          <w:bCs/>
          <w:sz w:val="28"/>
          <w:szCs w:val="28"/>
        </w:rPr>
      </w:pPr>
    </w:p>
    <w:p w14:paraId="573E811C" w14:textId="77777777" w:rsidR="00E65A64" w:rsidRPr="00634BBF" w:rsidRDefault="00E65A64" w:rsidP="00E65A64">
      <w:pPr>
        <w:spacing w:after="0" w:line="360" w:lineRule="auto"/>
        <w:jc w:val="center"/>
        <w:rPr>
          <w:rFonts w:ascii="Times New Roman" w:hAnsi="Times New Roman" w:cs="Times New Roman"/>
          <w:b/>
          <w:bCs/>
          <w:iCs/>
          <w:sz w:val="28"/>
          <w:szCs w:val="28"/>
        </w:rPr>
      </w:pPr>
      <w:r w:rsidRPr="00634BBF">
        <w:rPr>
          <w:rFonts w:ascii="Times New Roman" w:hAnsi="Times New Roman" w:cs="Times New Roman"/>
          <w:b/>
          <w:bCs/>
          <w:iCs/>
          <w:sz w:val="28"/>
          <w:szCs w:val="28"/>
        </w:rPr>
        <w:t>Диссертационный совет</w:t>
      </w:r>
      <w:proofErr w:type="gramStart"/>
      <w:r w:rsidRPr="00634BBF">
        <w:rPr>
          <w:rFonts w:ascii="Times New Roman" w:hAnsi="Times New Roman" w:cs="Times New Roman"/>
          <w:b/>
          <w:bCs/>
          <w:iCs/>
          <w:sz w:val="28"/>
          <w:szCs w:val="28"/>
        </w:rPr>
        <w:t xml:space="preserve"> Д</w:t>
      </w:r>
      <w:proofErr w:type="gramEnd"/>
      <w:r w:rsidRPr="00634BBF">
        <w:rPr>
          <w:rFonts w:ascii="Times New Roman" w:hAnsi="Times New Roman" w:cs="Times New Roman"/>
          <w:b/>
          <w:bCs/>
          <w:iCs/>
          <w:sz w:val="28"/>
          <w:szCs w:val="28"/>
        </w:rPr>
        <w:t xml:space="preserve"> 14.21.630</w:t>
      </w:r>
    </w:p>
    <w:p w14:paraId="13EBE09F" w14:textId="77777777" w:rsidR="00E65A64" w:rsidRPr="00634BBF" w:rsidRDefault="00E65A64" w:rsidP="00E65A64">
      <w:pPr>
        <w:spacing w:after="0" w:line="360" w:lineRule="auto"/>
        <w:jc w:val="right"/>
        <w:rPr>
          <w:rFonts w:ascii="Times New Roman" w:hAnsi="Times New Roman" w:cs="Times New Roman"/>
          <w:sz w:val="28"/>
          <w:szCs w:val="28"/>
        </w:rPr>
      </w:pPr>
    </w:p>
    <w:p w14:paraId="4E09C7D6" w14:textId="77777777" w:rsidR="000636E9" w:rsidRPr="00634BBF" w:rsidRDefault="000636E9" w:rsidP="007244F0">
      <w:pPr>
        <w:spacing w:after="0" w:line="360" w:lineRule="auto"/>
        <w:jc w:val="right"/>
        <w:rPr>
          <w:rFonts w:ascii="Times New Roman" w:hAnsi="Times New Roman" w:cs="Times New Roman"/>
          <w:sz w:val="28"/>
          <w:szCs w:val="28"/>
        </w:rPr>
      </w:pPr>
      <w:r w:rsidRPr="00634BBF">
        <w:rPr>
          <w:rFonts w:ascii="Times New Roman" w:hAnsi="Times New Roman" w:cs="Times New Roman"/>
          <w:sz w:val="28"/>
          <w:szCs w:val="28"/>
        </w:rPr>
        <w:t>На правах рукописи</w:t>
      </w:r>
    </w:p>
    <w:p w14:paraId="68443DB2" w14:textId="77777777" w:rsidR="000636E9" w:rsidRPr="00634BBF" w:rsidRDefault="000636E9" w:rsidP="007244F0">
      <w:pPr>
        <w:spacing w:after="0" w:line="360" w:lineRule="auto"/>
        <w:jc w:val="right"/>
        <w:rPr>
          <w:rFonts w:ascii="Times New Roman" w:hAnsi="Times New Roman" w:cs="Times New Roman"/>
          <w:sz w:val="28"/>
          <w:szCs w:val="28"/>
        </w:rPr>
      </w:pPr>
      <w:r w:rsidRPr="00634BBF">
        <w:rPr>
          <w:rFonts w:ascii="Times New Roman" w:hAnsi="Times New Roman" w:cs="Times New Roman"/>
          <w:sz w:val="28"/>
          <w:szCs w:val="28"/>
        </w:rPr>
        <w:t>УДК</w:t>
      </w:r>
      <w:r w:rsidR="00B83B79" w:rsidRPr="00634BBF">
        <w:rPr>
          <w:rFonts w:ascii="Times New Roman" w:hAnsi="Times New Roman" w:cs="Times New Roman"/>
          <w:sz w:val="28"/>
          <w:szCs w:val="28"/>
        </w:rPr>
        <w:t xml:space="preserve"> 616.414-053:616.155.294:615.834+616.5</w:t>
      </w:r>
    </w:p>
    <w:p w14:paraId="1CFFD784" w14:textId="2C69C6C0" w:rsidR="000636E9" w:rsidRPr="00634BBF" w:rsidRDefault="000636E9" w:rsidP="00C6662B">
      <w:pPr>
        <w:spacing w:line="360" w:lineRule="auto"/>
        <w:jc w:val="center"/>
        <w:rPr>
          <w:rFonts w:ascii="Times New Roman" w:hAnsi="Times New Roman" w:cs="Times New Roman"/>
          <w:sz w:val="28"/>
          <w:szCs w:val="28"/>
        </w:rPr>
      </w:pPr>
    </w:p>
    <w:p w14:paraId="70FA78C2" w14:textId="77777777" w:rsidR="00FF48FE" w:rsidRPr="00634BBF" w:rsidRDefault="00FF48FE" w:rsidP="00C6662B">
      <w:pPr>
        <w:spacing w:line="360" w:lineRule="auto"/>
        <w:jc w:val="center"/>
        <w:rPr>
          <w:rFonts w:ascii="Times New Roman" w:hAnsi="Times New Roman" w:cs="Times New Roman"/>
          <w:sz w:val="28"/>
          <w:szCs w:val="28"/>
        </w:rPr>
      </w:pPr>
    </w:p>
    <w:p w14:paraId="1DFBB47A" w14:textId="77777777" w:rsidR="000636E9" w:rsidRPr="00634BBF" w:rsidRDefault="000636E9" w:rsidP="00C6662B">
      <w:pPr>
        <w:spacing w:line="360" w:lineRule="auto"/>
        <w:jc w:val="center"/>
        <w:rPr>
          <w:rFonts w:ascii="Times New Roman" w:hAnsi="Times New Roman" w:cs="Times New Roman"/>
          <w:b/>
          <w:bCs/>
          <w:sz w:val="28"/>
          <w:szCs w:val="28"/>
        </w:rPr>
      </w:pPr>
      <w:r w:rsidRPr="00634BBF">
        <w:rPr>
          <w:rFonts w:ascii="Times New Roman" w:hAnsi="Times New Roman" w:cs="Times New Roman"/>
          <w:b/>
          <w:bCs/>
          <w:sz w:val="28"/>
          <w:szCs w:val="28"/>
        </w:rPr>
        <w:t>ЭСЕНГЕЛДИ КЫЗЫ АЙЖАМАЛ</w:t>
      </w:r>
    </w:p>
    <w:p w14:paraId="448BC644" w14:textId="77777777" w:rsidR="00FF48FE" w:rsidRPr="00634BBF" w:rsidRDefault="000636E9" w:rsidP="00FF48FE">
      <w:pPr>
        <w:spacing w:after="0" w:line="240" w:lineRule="auto"/>
        <w:jc w:val="center"/>
        <w:rPr>
          <w:rFonts w:ascii="Times New Roman" w:hAnsi="Times New Roman" w:cs="Times New Roman"/>
          <w:b/>
          <w:bCs/>
          <w:sz w:val="28"/>
          <w:szCs w:val="28"/>
        </w:rPr>
      </w:pPr>
      <w:r w:rsidRPr="00634BBF">
        <w:rPr>
          <w:rFonts w:ascii="Times New Roman" w:hAnsi="Times New Roman" w:cs="Times New Roman"/>
          <w:b/>
          <w:bCs/>
          <w:sz w:val="28"/>
          <w:szCs w:val="28"/>
        </w:rPr>
        <w:t xml:space="preserve">ОПТИМИЗАЦИЯ ДИАГНОСТИКИ И СРАВНИТЕЛЬНАЯ </w:t>
      </w:r>
    </w:p>
    <w:p w14:paraId="1BA95581" w14:textId="77777777" w:rsidR="00FF48FE" w:rsidRPr="00634BBF" w:rsidRDefault="000636E9" w:rsidP="00FF48FE">
      <w:pPr>
        <w:spacing w:after="0" w:line="240" w:lineRule="auto"/>
        <w:jc w:val="center"/>
        <w:rPr>
          <w:rFonts w:ascii="Times New Roman" w:hAnsi="Times New Roman" w:cs="Times New Roman"/>
          <w:b/>
          <w:bCs/>
          <w:sz w:val="28"/>
          <w:szCs w:val="28"/>
        </w:rPr>
      </w:pPr>
      <w:r w:rsidRPr="00634BBF">
        <w:rPr>
          <w:rFonts w:ascii="Times New Roman" w:hAnsi="Times New Roman" w:cs="Times New Roman"/>
          <w:b/>
          <w:bCs/>
          <w:sz w:val="28"/>
          <w:szCs w:val="28"/>
        </w:rPr>
        <w:t>ОЦЕНКА ЭФФЕКТИВНОСТИ МЕТОДОВ ЛЕЧЕНИЯ</w:t>
      </w:r>
      <w:r w:rsidR="00FF48FE" w:rsidRPr="00634BBF">
        <w:rPr>
          <w:rFonts w:ascii="Times New Roman" w:hAnsi="Times New Roman" w:cs="Times New Roman"/>
          <w:b/>
          <w:bCs/>
          <w:sz w:val="28"/>
          <w:szCs w:val="28"/>
        </w:rPr>
        <w:t xml:space="preserve"> </w:t>
      </w:r>
      <w:r w:rsidRPr="00634BBF">
        <w:rPr>
          <w:rFonts w:ascii="Times New Roman" w:hAnsi="Times New Roman" w:cs="Times New Roman"/>
          <w:b/>
          <w:bCs/>
          <w:sz w:val="28"/>
          <w:szCs w:val="28"/>
        </w:rPr>
        <w:t>ИДИОПАТИЧЕСКОЙ ТРОМБОЦИТОПЕНИЧЕСКОЙ ПУРПУРЫ</w:t>
      </w:r>
      <w:r w:rsidR="00FF48FE" w:rsidRPr="00634BBF">
        <w:rPr>
          <w:rFonts w:ascii="Times New Roman" w:hAnsi="Times New Roman" w:cs="Times New Roman"/>
          <w:b/>
          <w:bCs/>
          <w:sz w:val="28"/>
          <w:szCs w:val="28"/>
        </w:rPr>
        <w:t xml:space="preserve"> </w:t>
      </w:r>
    </w:p>
    <w:p w14:paraId="0AF1BB79" w14:textId="4141FD90" w:rsidR="000636E9" w:rsidRPr="00634BBF" w:rsidRDefault="000636E9" w:rsidP="00FF48FE">
      <w:pPr>
        <w:spacing w:after="0" w:line="240" w:lineRule="auto"/>
        <w:jc w:val="center"/>
        <w:rPr>
          <w:rFonts w:ascii="Times New Roman" w:hAnsi="Times New Roman" w:cs="Times New Roman"/>
          <w:b/>
          <w:bCs/>
          <w:sz w:val="28"/>
          <w:szCs w:val="28"/>
        </w:rPr>
      </w:pPr>
      <w:r w:rsidRPr="00634BBF">
        <w:rPr>
          <w:rFonts w:ascii="Times New Roman" w:hAnsi="Times New Roman" w:cs="Times New Roman"/>
          <w:b/>
          <w:bCs/>
          <w:sz w:val="28"/>
          <w:szCs w:val="28"/>
        </w:rPr>
        <w:t>В КЫРГЫЗСКОЙ РЕСПУБЛИКЕ</w:t>
      </w:r>
    </w:p>
    <w:p w14:paraId="76B1CE52" w14:textId="4A4207AF" w:rsidR="000636E9" w:rsidRPr="00634BBF" w:rsidRDefault="000636E9" w:rsidP="00C6662B">
      <w:pPr>
        <w:spacing w:line="360" w:lineRule="auto"/>
        <w:jc w:val="center"/>
        <w:rPr>
          <w:rFonts w:ascii="Times New Roman" w:hAnsi="Times New Roman" w:cs="Times New Roman"/>
          <w:sz w:val="28"/>
          <w:szCs w:val="28"/>
        </w:rPr>
      </w:pPr>
    </w:p>
    <w:p w14:paraId="1E4516ED" w14:textId="77777777" w:rsidR="000636E9" w:rsidRPr="00634BBF" w:rsidRDefault="00B83B79" w:rsidP="00C6662B">
      <w:pPr>
        <w:spacing w:line="360" w:lineRule="auto"/>
        <w:jc w:val="center"/>
        <w:rPr>
          <w:rFonts w:ascii="Times New Roman" w:hAnsi="Times New Roman" w:cs="Times New Roman"/>
          <w:sz w:val="28"/>
          <w:szCs w:val="28"/>
        </w:rPr>
      </w:pPr>
      <w:r w:rsidRPr="00634BBF">
        <w:rPr>
          <w:rFonts w:ascii="Times New Roman" w:hAnsi="Times New Roman" w:cs="Times New Roman"/>
          <w:sz w:val="28"/>
          <w:szCs w:val="28"/>
        </w:rPr>
        <w:t>14.01.21 –</w:t>
      </w:r>
      <w:r w:rsidR="000636E9" w:rsidRPr="00634BBF">
        <w:rPr>
          <w:rFonts w:ascii="Times New Roman" w:hAnsi="Times New Roman" w:cs="Times New Roman"/>
          <w:sz w:val="28"/>
          <w:szCs w:val="28"/>
        </w:rPr>
        <w:t xml:space="preserve">   гематология и переливание крови</w:t>
      </w:r>
    </w:p>
    <w:p w14:paraId="10988FC2" w14:textId="77777777" w:rsidR="007244F0" w:rsidRPr="00634BBF" w:rsidRDefault="007244F0" w:rsidP="007244F0">
      <w:pPr>
        <w:widowControl w:val="0"/>
        <w:spacing w:after="0" w:line="240" w:lineRule="auto"/>
        <w:ind w:right="567"/>
        <w:jc w:val="center"/>
        <w:rPr>
          <w:rFonts w:ascii="Times New Roman" w:eastAsia="Courier New" w:hAnsi="Times New Roman"/>
          <w:sz w:val="28"/>
          <w:szCs w:val="28"/>
        </w:rPr>
      </w:pPr>
    </w:p>
    <w:p w14:paraId="093060B6" w14:textId="0F22F88F" w:rsidR="007244F0" w:rsidRPr="00634BBF" w:rsidRDefault="007244F0" w:rsidP="007244F0">
      <w:pPr>
        <w:widowControl w:val="0"/>
        <w:spacing w:after="0" w:line="240" w:lineRule="auto"/>
        <w:ind w:right="567"/>
        <w:jc w:val="center"/>
        <w:rPr>
          <w:rFonts w:ascii="Times New Roman" w:eastAsia="Courier New" w:hAnsi="Times New Roman"/>
          <w:sz w:val="28"/>
          <w:szCs w:val="28"/>
        </w:rPr>
      </w:pPr>
    </w:p>
    <w:p w14:paraId="62F5D524" w14:textId="47CFC7CA" w:rsidR="007244F0" w:rsidRPr="00634BBF" w:rsidRDefault="007244F0" w:rsidP="007244F0">
      <w:pPr>
        <w:widowControl w:val="0"/>
        <w:spacing w:after="0" w:line="240" w:lineRule="auto"/>
        <w:ind w:right="567"/>
        <w:jc w:val="center"/>
        <w:rPr>
          <w:rFonts w:ascii="Times New Roman" w:eastAsia="Courier New" w:hAnsi="Times New Roman"/>
          <w:b/>
          <w:bCs/>
          <w:sz w:val="28"/>
          <w:szCs w:val="28"/>
        </w:rPr>
      </w:pPr>
      <w:r w:rsidRPr="00634BBF">
        <w:rPr>
          <w:rFonts w:ascii="Times New Roman" w:eastAsia="Courier New" w:hAnsi="Times New Roman"/>
          <w:b/>
          <w:bCs/>
          <w:sz w:val="28"/>
          <w:szCs w:val="28"/>
        </w:rPr>
        <w:t xml:space="preserve">Автореферат </w:t>
      </w:r>
    </w:p>
    <w:p w14:paraId="0BFEB0B4" w14:textId="77777777" w:rsidR="007244F0" w:rsidRPr="00634BBF" w:rsidRDefault="007244F0" w:rsidP="007244F0">
      <w:pPr>
        <w:widowControl w:val="0"/>
        <w:spacing w:after="0" w:line="240" w:lineRule="auto"/>
        <w:ind w:right="567"/>
        <w:jc w:val="center"/>
        <w:rPr>
          <w:rFonts w:ascii="Times New Roman" w:eastAsia="Courier New" w:hAnsi="Times New Roman"/>
          <w:sz w:val="28"/>
          <w:szCs w:val="28"/>
        </w:rPr>
      </w:pPr>
      <w:r w:rsidRPr="00634BBF">
        <w:rPr>
          <w:rFonts w:ascii="Times New Roman" w:eastAsia="Courier New" w:hAnsi="Times New Roman"/>
          <w:sz w:val="28"/>
          <w:szCs w:val="28"/>
        </w:rPr>
        <w:t xml:space="preserve">диссертации на соискание учёной степени </w:t>
      </w:r>
    </w:p>
    <w:p w14:paraId="44CDAF13" w14:textId="77777777" w:rsidR="007244F0" w:rsidRPr="00634BBF" w:rsidRDefault="007244F0" w:rsidP="007244F0">
      <w:pPr>
        <w:widowControl w:val="0"/>
        <w:spacing w:after="0" w:line="240" w:lineRule="auto"/>
        <w:ind w:right="567"/>
        <w:jc w:val="center"/>
        <w:rPr>
          <w:rFonts w:ascii="Times New Roman" w:eastAsia="Courier New" w:hAnsi="Times New Roman"/>
          <w:sz w:val="28"/>
          <w:szCs w:val="28"/>
        </w:rPr>
      </w:pPr>
      <w:r w:rsidRPr="00634BBF">
        <w:rPr>
          <w:rFonts w:ascii="Times New Roman" w:eastAsia="Courier New" w:hAnsi="Times New Roman"/>
          <w:sz w:val="28"/>
          <w:szCs w:val="28"/>
        </w:rPr>
        <w:t>кандидата медицинских наук</w:t>
      </w:r>
    </w:p>
    <w:p w14:paraId="5B8D54BE" w14:textId="3C6F8C76" w:rsidR="000636E9" w:rsidRPr="00634BBF" w:rsidRDefault="000636E9" w:rsidP="00C6662B">
      <w:pPr>
        <w:spacing w:line="360" w:lineRule="auto"/>
        <w:jc w:val="center"/>
        <w:rPr>
          <w:rFonts w:ascii="Times New Roman" w:hAnsi="Times New Roman" w:cs="Times New Roman"/>
          <w:sz w:val="28"/>
          <w:szCs w:val="28"/>
        </w:rPr>
      </w:pPr>
    </w:p>
    <w:p w14:paraId="1E6C6D66" w14:textId="40ADB66D" w:rsidR="00720D0E" w:rsidRPr="00634BBF" w:rsidRDefault="00720D0E" w:rsidP="00C6662B">
      <w:pPr>
        <w:spacing w:line="360" w:lineRule="auto"/>
        <w:jc w:val="center"/>
        <w:rPr>
          <w:rFonts w:ascii="Times New Roman" w:hAnsi="Times New Roman" w:cs="Times New Roman"/>
          <w:sz w:val="28"/>
          <w:szCs w:val="28"/>
        </w:rPr>
      </w:pPr>
    </w:p>
    <w:p w14:paraId="633C3B4D" w14:textId="18BBF2A9" w:rsidR="00720D0E" w:rsidRPr="00634BBF" w:rsidRDefault="00720D0E" w:rsidP="00C6662B">
      <w:pPr>
        <w:spacing w:line="360" w:lineRule="auto"/>
        <w:jc w:val="center"/>
        <w:rPr>
          <w:rFonts w:ascii="Times New Roman" w:hAnsi="Times New Roman" w:cs="Times New Roman"/>
          <w:sz w:val="28"/>
          <w:szCs w:val="28"/>
        </w:rPr>
      </w:pPr>
    </w:p>
    <w:p w14:paraId="7D58F044" w14:textId="58066DB8" w:rsidR="00720D0E" w:rsidRPr="006C18FA" w:rsidRDefault="00720D0E" w:rsidP="00C6662B">
      <w:pPr>
        <w:spacing w:line="360" w:lineRule="auto"/>
        <w:jc w:val="center"/>
        <w:rPr>
          <w:rFonts w:ascii="Times New Roman" w:hAnsi="Times New Roman" w:cs="Times New Roman"/>
          <w:sz w:val="28"/>
          <w:szCs w:val="28"/>
        </w:rPr>
      </w:pPr>
    </w:p>
    <w:p w14:paraId="4ABEBBCF" w14:textId="77777777" w:rsidR="007244F0" w:rsidRPr="006C18FA" w:rsidRDefault="007244F0" w:rsidP="007244F0">
      <w:pPr>
        <w:spacing w:after="0" w:line="360" w:lineRule="auto"/>
        <w:jc w:val="center"/>
        <w:rPr>
          <w:rFonts w:ascii="Times New Roman" w:hAnsi="Times New Roman" w:cs="Times New Roman"/>
          <w:b/>
          <w:bCs/>
          <w:sz w:val="28"/>
          <w:szCs w:val="28"/>
        </w:rPr>
      </w:pPr>
    </w:p>
    <w:p w14:paraId="7DFC6BF0" w14:textId="36ED5ABC" w:rsidR="007244F0" w:rsidRPr="006C18FA" w:rsidRDefault="007244F0" w:rsidP="007244F0">
      <w:pPr>
        <w:spacing w:after="0" w:line="360" w:lineRule="auto"/>
        <w:jc w:val="center"/>
        <w:rPr>
          <w:rFonts w:ascii="Times New Roman" w:hAnsi="Times New Roman" w:cs="Times New Roman"/>
          <w:b/>
          <w:bCs/>
          <w:sz w:val="28"/>
          <w:szCs w:val="28"/>
        </w:rPr>
      </w:pPr>
      <w:r w:rsidRPr="006C18FA">
        <w:rPr>
          <w:rFonts w:ascii="Times New Roman" w:hAnsi="Times New Roman" w:cs="Times New Roman"/>
          <w:noProof/>
          <w:sz w:val="28"/>
          <w:szCs w:val="28"/>
          <w:lang w:eastAsia="ru-RU"/>
        </w:rPr>
        <mc:AlternateContent>
          <mc:Choice Requires="wps">
            <w:drawing>
              <wp:anchor distT="0" distB="0" distL="114300" distR="114300" simplePos="0" relativeHeight="251648000" behindDoc="0" locked="0" layoutInCell="1" allowOverlap="1" wp14:anchorId="373422EF" wp14:editId="5669D353">
                <wp:simplePos x="0" y="0"/>
                <wp:positionH relativeFrom="column">
                  <wp:posOffset>2512502</wp:posOffset>
                </wp:positionH>
                <wp:positionV relativeFrom="paragraph">
                  <wp:posOffset>614597</wp:posOffset>
                </wp:positionV>
                <wp:extent cx="914400" cy="500932"/>
                <wp:effectExtent l="0" t="0" r="19050" b="13970"/>
                <wp:wrapNone/>
                <wp:docPr id="28" name="Овал 28"/>
                <wp:cNvGraphicFramePr/>
                <a:graphic xmlns:a="http://schemas.openxmlformats.org/drawingml/2006/main">
                  <a:graphicData uri="http://schemas.microsoft.com/office/word/2010/wordprocessingShape">
                    <wps:wsp>
                      <wps:cNvSpPr/>
                      <wps:spPr>
                        <a:xfrm>
                          <a:off x="0" y="0"/>
                          <a:ext cx="914400" cy="500932"/>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ADA09AE" id="Овал 28" o:spid="_x0000_s1026" style="position:absolute;margin-left:197.85pt;margin-top:48.4pt;width:1in;height:39.45pt;z-index:251648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" fillcolor="white [3212]" strokecolor="white [3212]" strokeweight="1pt">
                <v:stroke joinstyle="miter"/>
              </v:oval>
            </w:pict>
          </mc:Fallback>
        </mc:AlternateContent>
      </w:r>
      <w:r w:rsidRPr="006C18FA">
        <w:rPr>
          <w:rFonts w:ascii="Times New Roman" w:hAnsi="Times New Roman" w:cs="Times New Roman"/>
          <w:b/>
          <w:bCs/>
          <w:sz w:val="28"/>
          <w:szCs w:val="28"/>
        </w:rPr>
        <w:t>Бишкек – 2022</w:t>
      </w:r>
    </w:p>
    <w:p w14:paraId="288051A8" w14:textId="4A7A3F59" w:rsidR="009D6F2D" w:rsidRPr="006C18FA" w:rsidRDefault="00FF48FE" w:rsidP="00542649">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b/>
          <w:bCs/>
          <w:sz w:val="28"/>
          <w:szCs w:val="28"/>
        </w:rPr>
        <w:lastRenderedPageBreak/>
        <w:t>Р</w:t>
      </w:r>
      <w:r w:rsidR="009D6F2D" w:rsidRPr="006C18FA">
        <w:rPr>
          <w:rFonts w:ascii="Times New Roman" w:hAnsi="Times New Roman" w:cs="Times New Roman"/>
          <w:b/>
          <w:bCs/>
          <w:sz w:val="28"/>
          <w:szCs w:val="28"/>
        </w:rPr>
        <w:t>абота выполнена</w:t>
      </w:r>
      <w:r w:rsidR="009D6F2D" w:rsidRPr="006C18FA">
        <w:rPr>
          <w:rFonts w:ascii="Times New Roman" w:hAnsi="Times New Roman" w:cs="Times New Roman"/>
          <w:sz w:val="28"/>
          <w:szCs w:val="28"/>
        </w:rPr>
        <w:t xml:space="preserve"> на кафедре клинические дисциплины 1 международного медицинского факультета Ошского государ</w:t>
      </w:r>
      <w:r w:rsidR="00542649" w:rsidRPr="006C18FA">
        <w:rPr>
          <w:rFonts w:ascii="Times New Roman" w:hAnsi="Times New Roman" w:cs="Times New Roman"/>
          <w:sz w:val="28"/>
          <w:szCs w:val="28"/>
        </w:rPr>
        <w:t>с</w:t>
      </w:r>
      <w:r w:rsidR="009D6F2D" w:rsidRPr="006C18FA">
        <w:rPr>
          <w:rFonts w:ascii="Times New Roman" w:hAnsi="Times New Roman" w:cs="Times New Roman"/>
          <w:sz w:val="28"/>
          <w:szCs w:val="28"/>
        </w:rPr>
        <w:t xml:space="preserve">твенного университета </w:t>
      </w:r>
    </w:p>
    <w:p w14:paraId="5022B43F" w14:textId="77777777" w:rsidR="00542649" w:rsidRPr="006C18FA" w:rsidRDefault="00542649" w:rsidP="00542649">
      <w:pPr>
        <w:spacing w:after="0" w:line="240" w:lineRule="auto"/>
        <w:ind w:firstLine="709"/>
        <w:jc w:val="both"/>
        <w:rPr>
          <w:rFonts w:ascii="Times New Roman" w:hAnsi="Times New Roman" w:cs="Times New Roman"/>
          <w:sz w:val="28"/>
          <w:szCs w:val="28"/>
        </w:rPr>
      </w:pPr>
    </w:p>
    <w:p w14:paraId="1335B1C8" w14:textId="5933B7F5" w:rsidR="009D6F2D" w:rsidRPr="006C18FA" w:rsidRDefault="009D6F2D" w:rsidP="009D6F2D">
      <w:pPr>
        <w:spacing w:after="0" w:line="216" w:lineRule="auto"/>
        <w:jc w:val="both"/>
        <w:rPr>
          <w:rFonts w:ascii="Times New Roman" w:hAnsi="Times New Roman" w:cs="Times New Roman"/>
          <w:sz w:val="28"/>
          <w:szCs w:val="28"/>
        </w:rPr>
      </w:pPr>
      <w:r w:rsidRPr="006C18FA">
        <w:rPr>
          <w:rFonts w:ascii="Times New Roman" w:hAnsi="Times New Roman" w:cs="Times New Roman"/>
          <w:b/>
          <w:sz w:val="28"/>
          <w:szCs w:val="28"/>
        </w:rPr>
        <w:t>Научный руководитель:</w:t>
      </w:r>
      <w:r w:rsidRPr="006C18FA">
        <w:rPr>
          <w:rFonts w:ascii="Times New Roman" w:hAnsi="Times New Roman" w:cs="Times New Roman"/>
          <w:b/>
          <w:sz w:val="28"/>
          <w:szCs w:val="28"/>
        </w:rPr>
        <w:tab/>
      </w:r>
      <w:proofErr w:type="spellStart"/>
      <w:r w:rsidR="00151814" w:rsidRPr="006C18FA">
        <w:rPr>
          <w:rFonts w:ascii="Times New Roman" w:hAnsi="Times New Roman" w:cs="Times New Roman"/>
          <w:b/>
          <w:sz w:val="28"/>
          <w:szCs w:val="28"/>
        </w:rPr>
        <w:t>Маматов</w:t>
      </w:r>
      <w:proofErr w:type="spellEnd"/>
      <w:r w:rsidRPr="006C18FA">
        <w:rPr>
          <w:rFonts w:ascii="Times New Roman" w:hAnsi="Times New Roman" w:cs="Times New Roman"/>
          <w:b/>
          <w:sz w:val="28"/>
          <w:szCs w:val="28"/>
        </w:rPr>
        <w:t xml:space="preserve"> </w:t>
      </w:r>
      <w:proofErr w:type="spellStart"/>
      <w:r w:rsidRPr="006C18FA">
        <w:rPr>
          <w:rFonts w:ascii="Times New Roman" w:hAnsi="Times New Roman" w:cs="Times New Roman"/>
          <w:b/>
          <w:sz w:val="28"/>
          <w:szCs w:val="28"/>
        </w:rPr>
        <w:t>Сагынали</w:t>
      </w:r>
      <w:proofErr w:type="spellEnd"/>
      <w:r w:rsidRPr="006C18FA">
        <w:rPr>
          <w:rFonts w:ascii="Times New Roman" w:hAnsi="Times New Roman" w:cs="Times New Roman"/>
          <w:b/>
          <w:sz w:val="28"/>
          <w:szCs w:val="28"/>
        </w:rPr>
        <w:t xml:space="preserve"> </w:t>
      </w:r>
      <w:proofErr w:type="spellStart"/>
      <w:r w:rsidRPr="006C18FA">
        <w:rPr>
          <w:rFonts w:ascii="Times New Roman" w:hAnsi="Times New Roman" w:cs="Times New Roman"/>
          <w:b/>
          <w:sz w:val="28"/>
          <w:szCs w:val="28"/>
        </w:rPr>
        <w:t>Мурзаевич</w:t>
      </w:r>
      <w:proofErr w:type="spellEnd"/>
    </w:p>
    <w:p w14:paraId="4A27E30B" w14:textId="77777777" w:rsidR="00542649" w:rsidRPr="006C18FA" w:rsidRDefault="009D6F2D" w:rsidP="007119D0">
      <w:pPr>
        <w:spacing w:after="0" w:line="216" w:lineRule="auto"/>
        <w:ind w:left="3544"/>
        <w:jc w:val="both"/>
        <w:rPr>
          <w:rFonts w:ascii="Times New Roman" w:hAnsi="Times New Roman" w:cs="Times New Roman"/>
          <w:sz w:val="28"/>
          <w:szCs w:val="28"/>
        </w:rPr>
      </w:pPr>
      <w:r w:rsidRPr="006C18FA">
        <w:rPr>
          <w:rFonts w:ascii="Times New Roman" w:hAnsi="Times New Roman" w:cs="Times New Roman"/>
          <w:sz w:val="28"/>
          <w:szCs w:val="28"/>
        </w:rPr>
        <w:t xml:space="preserve">доктор медицинских наук, профессор, </w:t>
      </w:r>
    </w:p>
    <w:p w14:paraId="0DF213E3" w14:textId="1A0F1001" w:rsidR="009D6F2D" w:rsidRPr="006C18FA" w:rsidRDefault="009D6F2D" w:rsidP="007119D0">
      <w:pPr>
        <w:spacing w:after="0" w:line="216" w:lineRule="auto"/>
        <w:ind w:left="3544"/>
        <w:jc w:val="both"/>
        <w:rPr>
          <w:rFonts w:ascii="Times New Roman" w:hAnsi="Times New Roman" w:cs="Times New Roman"/>
          <w:sz w:val="28"/>
          <w:szCs w:val="28"/>
        </w:rPr>
      </w:pPr>
      <w:proofErr w:type="spellStart"/>
      <w:r w:rsidRPr="006C18FA">
        <w:rPr>
          <w:rFonts w:ascii="Times New Roman" w:hAnsi="Times New Roman" w:cs="Times New Roman"/>
          <w:sz w:val="28"/>
          <w:szCs w:val="28"/>
        </w:rPr>
        <w:t>заведущий</w:t>
      </w:r>
      <w:proofErr w:type="spellEnd"/>
      <w:r w:rsidRPr="006C18FA">
        <w:rPr>
          <w:rFonts w:ascii="Times New Roman" w:hAnsi="Times New Roman" w:cs="Times New Roman"/>
          <w:sz w:val="28"/>
          <w:szCs w:val="28"/>
        </w:rPr>
        <w:t xml:space="preserve"> кафедрой госпитальной терапии, проф</w:t>
      </w:r>
      <w:r w:rsidR="00E65A64" w:rsidRPr="006C18FA">
        <w:rPr>
          <w:rFonts w:ascii="Times New Roman" w:hAnsi="Times New Roman" w:cs="Times New Roman"/>
          <w:sz w:val="28"/>
          <w:szCs w:val="28"/>
        </w:rPr>
        <w:t>ессиональной патологии</w:t>
      </w:r>
      <w:r w:rsidRPr="006C18FA">
        <w:rPr>
          <w:rFonts w:ascii="Times New Roman" w:hAnsi="Times New Roman" w:cs="Times New Roman"/>
          <w:sz w:val="28"/>
          <w:szCs w:val="28"/>
        </w:rPr>
        <w:t xml:space="preserve"> с курсом гематологии Кыргызской государственной медицинской академии им. И. К. </w:t>
      </w:r>
      <w:proofErr w:type="spellStart"/>
      <w:r w:rsidRPr="006C18FA">
        <w:rPr>
          <w:rFonts w:ascii="Times New Roman" w:hAnsi="Times New Roman" w:cs="Times New Roman"/>
          <w:sz w:val="28"/>
          <w:szCs w:val="28"/>
        </w:rPr>
        <w:t>Ахунбаева</w:t>
      </w:r>
      <w:proofErr w:type="spellEnd"/>
    </w:p>
    <w:p w14:paraId="1AF190DB" w14:textId="77777777" w:rsidR="009D6F2D" w:rsidRPr="006C18FA" w:rsidRDefault="009D6F2D" w:rsidP="009D6F2D">
      <w:pPr>
        <w:spacing w:after="0" w:line="216" w:lineRule="auto"/>
        <w:jc w:val="both"/>
        <w:rPr>
          <w:rFonts w:ascii="Times New Roman" w:hAnsi="Times New Roman" w:cs="Times New Roman"/>
          <w:sz w:val="28"/>
          <w:szCs w:val="28"/>
        </w:rPr>
      </w:pPr>
    </w:p>
    <w:p w14:paraId="341D6C14" w14:textId="57CBBBAB" w:rsidR="00D54824" w:rsidRPr="006C18FA" w:rsidRDefault="009D6F2D" w:rsidP="00D54824">
      <w:pPr>
        <w:spacing w:after="0" w:line="216" w:lineRule="auto"/>
        <w:jc w:val="both"/>
        <w:rPr>
          <w:rFonts w:ascii="Times New Roman" w:hAnsi="Times New Roman" w:cs="Times New Roman"/>
          <w:b/>
          <w:sz w:val="28"/>
          <w:szCs w:val="28"/>
        </w:rPr>
      </w:pPr>
      <w:r w:rsidRPr="006C18FA">
        <w:rPr>
          <w:rFonts w:ascii="Times New Roman" w:hAnsi="Times New Roman" w:cs="Times New Roman"/>
          <w:b/>
          <w:sz w:val="28"/>
          <w:szCs w:val="28"/>
        </w:rPr>
        <w:t>Официальные оппоненты:</w:t>
      </w:r>
      <w:r w:rsidRPr="006C18FA">
        <w:rPr>
          <w:rFonts w:ascii="Times New Roman" w:hAnsi="Times New Roman" w:cs="Times New Roman"/>
          <w:b/>
          <w:sz w:val="28"/>
          <w:szCs w:val="28"/>
        </w:rPr>
        <w:tab/>
      </w:r>
      <w:proofErr w:type="spellStart"/>
      <w:r w:rsidR="00D54824" w:rsidRPr="006C18FA">
        <w:rPr>
          <w:rFonts w:ascii="Times New Roman" w:hAnsi="Times New Roman" w:cs="Times New Roman"/>
          <w:b/>
          <w:sz w:val="28"/>
          <w:szCs w:val="28"/>
        </w:rPr>
        <w:t>А</w:t>
      </w:r>
      <w:r w:rsidR="0091373A" w:rsidRPr="006C18FA">
        <w:rPr>
          <w:rFonts w:ascii="Times New Roman" w:hAnsi="Times New Roman" w:cs="Times New Roman"/>
          <w:b/>
          <w:sz w:val="28"/>
          <w:szCs w:val="28"/>
        </w:rPr>
        <w:t>лмерекова</w:t>
      </w:r>
      <w:proofErr w:type="spellEnd"/>
      <w:r w:rsidR="0091373A" w:rsidRPr="006C18FA">
        <w:rPr>
          <w:rFonts w:ascii="Times New Roman" w:hAnsi="Times New Roman" w:cs="Times New Roman"/>
          <w:b/>
          <w:sz w:val="28"/>
          <w:szCs w:val="28"/>
        </w:rPr>
        <w:t xml:space="preserve"> </w:t>
      </w:r>
      <w:proofErr w:type="spellStart"/>
      <w:r w:rsidR="0091373A" w:rsidRPr="006C18FA">
        <w:rPr>
          <w:rFonts w:ascii="Times New Roman" w:hAnsi="Times New Roman" w:cs="Times New Roman"/>
          <w:b/>
          <w:sz w:val="28"/>
          <w:szCs w:val="28"/>
        </w:rPr>
        <w:t>Айнагул</w:t>
      </w:r>
      <w:proofErr w:type="spellEnd"/>
      <w:r w:rsidR="0091373A" w:rsidRPr="006C18FA">
        <w:rPr>
          <w:rFonts w:ascii="Times New Roman" w:hAnsi="Times New Roman" w:cs="Times New Roman"/>
          <w:b/>
          <w:sz w:val="28"/>
          <w:szCs w:val="28"/>
        </w:rPr>
        <w:t xml:space="preserve"> </w:t>
      </w:r>
      <w:proofErr w:type="spellStart"/>
      <w:r w:rsidR="0091373A" w:rsidRPr="006C18FA">
        <w:rPr>
          <w:rFonts w:ascii="Times New Roman" w:hAnsi="Times New Roman" w:cs="Times New Roman"/>
          <w:b/>
          <w:sz w:val="28"/>
          <w:szCs w:val="28"/>
        </w:rPr>
        <w:t>Ашимбековна</w:t>
      </w:r>
      <w:proofErr w:type="spellEnd"/>
    </w:p>
    <w:p w14:paraId="5240233A" w14:textId="77777777" w:rsidR="00C131FB" w:rsidRDefault="00D54824" w:rsidP="00D54824">
      <w:pPr>
        <w:spacing w:after="0" w:line="216" w:lineRule="auto"/>
        <w:ind w:left="3534"/>
        <w:jc w:val="both"/>
        <w:rPr>
          <w:rFonts w:ascii="Times New Roman" w:hAnsi="Times New Roman" w:cs="Times New Roman"/>
          <w:bCs/>
          <w:sz w:val="28"/>
          <w:szCs w:val="28"/>
        </w:rPr>
      </w:pPr>
      <w:r w:rsidRPr="006C18FA">
        <w:rPr>
          <w:rFonts w:ascii="Times New Roman" w:hAnsi="Times New Roman" w:cs="Times New Roman"/>
          <w:bCs/>
          <w:sz w:val="28"/>
          <w:szCs w:val="28"/>
        </w:rPr>
        <w:t>доктор медицинских наук, профессор</w:t>
      </w:r>
      <w:r w:rsidR="004E3F3D" w:rsidRPr="006C18FA">
        <w:rPr>
          <w:rFonts w:ascii="Times New Roman" w:hAnsi="Times New Roman" w:cs="Times New Roman"/>
          <w:bCs/>
          <w:sz w:val="28"/>
          <w:szCs w:val="28"/>
        </w:rPr>
        <w:t xml:space="preserve">, </w:t>
      </w:r>
    </w:p>
    <w:p w14:paraId="0C43324B" w14:textId="4EC8478D" w:rsidR="0091373A" w:rsidRDefault="0091373A" w:rsidP="00C131FB">
      <w:pPr>
        <w:spacing w:after="0" w:line="216" w:lineRule="auto"/>
        <w:ind w:left="3534"/>
        <w:jc w:val="both"/>
        <w:rPr>
          <w:rFonts w:ascii="Times New Roman" w:hAnsi="Times New Roman" w:cs="Times New Roman"/>
          <w:bCs/>
          <w:sz w:val="16"/>
          <w:szCs w:val="16"/>
        </w:rPr>
      </w:pPr>
      <w:r w:rsidRPr="00634BBF">
        <w:rPr>
          <w:rFonts w:ascii="Times New Roman" w:hAnsi="Times New Roman" w:cs="Times New Roman"/>
          <w:bCs/>
          <w:sz w:val="28"/>
          <w:szCs w:val="28"/>
        </w:rPr>
        <w:t xml:space="preserve">главный научный сотрудник </w:t>
      </w:r>
      <w:r w:rsidR="00C275D2">
        <w:rPr>
          <w:rFonts w:ascii="Times New Roman" w:hAnsi="Times New Roman" w:cs="Times New Roman"/>
          <w:bCs/>
          <w:sz w:val="28"/>
          <w:szCs w:val="28"/>
        </w:rPr>
        <w:t xml:space="preserve">научно-исследовательской лаборатории горной медицины </w:t>
      </w:r>
      <w:r w:rsidRPr="00634BBF">
        <w:rPr>
          <w:rFonts w:ascii="Times New Roman" w:hAnsi="Times New Roman" w:cs="Times New Roman"/>
          <w:bCs/>
          <w:sz w:val="28"/>
          <w:szCs w:val="28"/>
        </w:rPr>
        <w:t xml:space="preserve">Национального центра кардиологии и терапии </w:t>
      </w:r>
      <w:r w:rsidR="00E65A64" w:rsidRPr="00634BBF">
        <w:rPr>
          <w:rFonts w:ascii="Times New Roman" w:hAnsi="Times New Roman" w:cs="Times New Roman"/>
          <w:bCs/>
          <w:sz w:val="28"/>
          <w:szCs w:val="28"/>
        </w:rPr>
        <w:t>им</w:t>
      </w:r>
      <w:r w:rsidR="00C131FB" w:rsidRPr="00634BBF">
        <w:rPr>
          <w:rFonts w:ascii="Times New Roman" w:hAnsi="Times New Roman" w:cs="Times New Roman"/>
          <w:bCs/>
          <w:sz w:val="28"/>
          <w:szCs w:val="28"/>
        </w:rPr>
        <w:t>ени</w:t>
      </w:r>
      <w:r w:rsidR="00E65A64" w:rsidRPr="00634BBF">
        <w:rPr>
          <w:rFonts w:ascii="Times New Roman" w:hAnsi="Times New Roman" w:cs="Times New Roman"/>
          <w:bCs/>
          <w:sz w:val="28"/>
          <w:szCs w:val="28"/>
        </w:rPr>
        <w:t xml:space="preserve"> академика М. М. </w:t>
      </w:r>
      <w:proofErr w:type="spellStart"/>
      <w:r w:rsidR="00E65A64" w:rsidRPr="00634BBF">
        <w:rPr>
          <w:rFonts w:ascii="Times New Roman" w:hAnsi="Times New Roman" w:cs="Times New Roman"/>
          <w:bCs/>
          <w:sz w:val="28"/>
          <w:szCs w:val="28"/>
        </w:rPr>
        <w:t>Миррахимова</w:t>
      </w:r>
      <w:proofErr w:type="spellEnd"/>
      <w:r w:rsidR="00E65A64" w:rsidRPr="00634BBF">
        <w:rPr>
          <w:rFonts w:ascii="Times New Roman" w:hAnsi="Times New Roman" w:cs="Times New Roman"/>
          <w:bCs/>
          <w:sz w:val="28"/>
          <w:szCs w:val="28"/>
        </w:rPr>
        <w:t xml:space="preserve"> </w:t>
      </w:r>
      <w:r w:rsidR="00C131FB" w:rsidRPr="00634BBF">
        <w:rPr>
          <w:rFonts w:ascii="Times New Roman" w:hAnsi="Times New Roman" w:cs="Times New Roman"/>
          <w:bCs/>
          <w:sz w:val="28"/>
          <w:szCs w:val="28"/>
        </w:rPr>
        <w:t>МЗ</w:t>
      </w:r>
      <w:r w:rsidRPr="00634BBF">
        <w:rPr>
          <w:rFonts w:ascii="Times New Roman" w:hAnsi="Times New Roman" w:cs="Times New Roman"/>
          <w:bCs/>
          <w:sz w:val="28"/>
          <w:szCs w:val="28"/>
        </w:rPr>
        <w:t xml:space="preserve"> Кыргызской </w:t>
      </w:r>
      <w:r w:rsidRPr="006C18FA">
        <w:rPr>
          <w:rFonts w:ascii="Times New Roman" w:hAnsi="Times New Roman" w:cs="Times New Roman"/>
          <w:bCs/>
          <w:sz w:val="28"/>
          <w:szCs w:val="28"/>
        </w:rPr>
        <w:t xml:space="preserve">Республики </w:t>
      </w:r>
    </w:p>
    <w:p w14:paraId="746DC7B5" w14:textId="77777777" w:rsidR="00C275D2" w:rsidRPr="00C275D2" w:rsidRDefault="00C275D2" w:rsidP="00C131FB">
      <w:pPr>
        <w:spacing w:after="0" w:line="216" w:lineRule="auto"/>
        <w:ind w:left="3534"/>
        <w:jc w:val="both"/>
        <w:rPr>
          <w:rFonts w:ascii="Times New Roman" w:hAnsi="Times New Roman" w:cs="Times New Roman"/>
          <w:bCs/>
          <w:sz w:val="16"/>
          <w:szCs w:val="16"/>
        </w:rPr>
      </w:pPr>
    </w:p>
    <w:p w14:paraId="76EA09E8" w14:textId="2B853B31" w:rsidR="00D54824" w:rsidRPr="006C18FA" w:rsidRDefault="00D54824" w:rsidP="00D54824">
      <w:pPr>
        <w:spacing w:after="0" w:line="216" w:lineRule="auto"/>
        <w:ind w:left="3534"/>
        <w:jc w:val="both"/>
        <w:rPr>
          <w:rFonts w:ascii="Times New Roman" w:hAnsi="Times New Roman" w:cs="Times New Roman"/>
          <w:b/>
          <w:sz w:val="28"/>
          <w:szCs w:val="28"/>
        </w:rPr>
      </w:pPr>
      <w:r w:rsidRPr="006C18FA">
        <w:rPr>
          <w:rFonts w:ascii="Times New Roman" w:hAnsi="Times New Roman" w:cs="Times New Roman"/>
          <w:b/>
          <w:bCs/>
          <w:sz w:val="28"/>
          <w:szCs w:val="28"/>
        </w:rPr>
        <w:t>Бакиров Булат Ахатович</w:t>
      </w:r>
      <w:r w:rsidRPr="006C18FA">
        <w:rPr>
          <w:rFonts w:ascii="Times New Roman" w:hAnsi="Times New Roman" w:cs="Times New Roman"/>
          <w:b/>
          <w:bCs/>
          <w:sz w:val="28"/>
          <w:szCs w:val="28"/>
        </w:rPr>
        <w:tab/>
        <w:t xml:space="preserve"> </w:t>
      </w:r>
      <w:r w:rsidRPr="006C18FA">
        <w:rPr>
          <w:rFonts w:ascii="Times New Roman" w:hAnsi="Times New Roman" w:cs="Times New Roman"/>
          <w:b/>
          <w:sz w:val="28"/>
          <w:szCs w:val="28"/>
        </w:rPr>
        <w:t xml:space="preserve"> </w:t>
      </w:r>
    </w:p>
    <w:p w14:paraId="0B8B01B2" w14:textId="430841E8" w:rsidR="00D54824" w:rsidRPr="00634BBF" w:rsidRDefault="00D54824" w:rsidP="00D54824">
      <w:pPr>
        <w:spacing w:after="0" w:line="216" w:lineRule="auto"/>
        <w:ind w:left="3534"/>
        <w:jc w:val="both"/>
        <w:rPr>
          <w:rFonts w:ascii="Times New Roman" w:hAnsi="Times New Roman" w:cs="Times New Roman"/>
          <w:sz w:val="28"/>
          <w:szCs w:val="28"/>
        </w:rPr>
      </w:pPr>
      <w:r w:rsidRPr="00634BBF">
        <w:rPr>
          <w:rFonts w:ascii="Times New Roman" w:hAnsi="Times New Roman" w:cs="Times New Roman"/>
          <w:bCs/>
          <w:sz w:val="28"/>
          <w:szCs w:val="28"/>
        </w:rPr>
        <w:t xml:space="preserve">доктор медицинских наук, профессор, заведующий кафедрой </w:t>
      </w:r>
      <w:r w:rsidR="00FB5A27" w:rsidRPr="00634BBF">
        <w:rPr>
          <w:rFonts w:ascii="Times New Roman" w:hAnsi="Times New Roman" w:cs="Times New Roman"/>
          <w:bCs/>
          <w:sz w:val="28"/>
          <w:szCs w:val="28"/>
        </w:rPr>
        <w:t xml:space="preserve">госпитальной терапии </w:t>
      </w:r>
      <w:r w:rsidR="00FB5A27" w:rsidRPr="00634BBF">
        <w:rPr>
          <w:rFonts w:ascii="Times New Roman" w:hAnsi="Times New Roman" w:cs="Times New Roman"/>
          <w:sz w:val="28"/>
          <w:szCs w:val="28"/>
        </w:rPr>
        <w:t>Башкирского государственного медицинского университета Российской Федерации</w:t>
      </w:r>
    </w:p>
    <w:p w14:paraId="6ECCB93E" w14:textId="77777777" w:rsidR="00D54824" w:rsidRPr="00634BBF" w:rsidRDefault="00D54824" w:rsidP="00D54824">
      <w:pPr>
        <w:spacing w:after="0" w:line="216" w:lineRule="auto"/>
        <w:jc w:val="both"/>
        <w:rPr>
          <w:rFonts w:ascii="Times New Roman" w:hAnsi="Times New Roman" w:cs="Times New Roman"/>
          <w:b/>
          <w:sz w:val="28"/>
          <w:szCs w:val="28"/>
        </w:rPr>
      </w:pPr>
    </w:p>
    <w:p w14:paraId="619D3BA8" w14:textId="391D4C62" w:rsidR="009D6F2D" w:rsidRPr="006C18FA" w:rsidRDefault="009D6F2D" w:rsidP="00634BBF">
      <w:pPr>
        <w:spacing w:after="0" w:line="216" w:lineRule="auto"/>
        <w:jc w:val="both"/>
        <w:rPr>
          <w:rFonts w:ascii="Times New Roman" w:hAnsi="Times New Roman" w:cs="Times New Roman"/>
          <w:bCs/>
          <w:sz w:val="28"/>
          <w:szCs w:val="28"/>
        </w:rPr>
      </w:pPr>
      <w:bookmarkStart w:id="0" w:name="_Hlk106207071"/>
      <w:r w:rsidRPr="006C18FA">
        <w:rPr>
          <w:rFonts w:ascii="Times New Roman" w:hAnsi="Times New Roman" w:cs="Times New Roman"/>
          <w:b/>
          <w:sz w:val="28"/>
          <w:szCs w:val="28"/>
        </w:rPr>
        <w:t>Ведущая</w:t>
      </w:r>
      <w:r w:rsidR="008353F5" w:rsidRPr="006C18FA">
        <w:rPr>
          <w:rFonts w:ascii="Times New Roman" w:hAnsi="Times New Roman" w:cs="Times New Roman"/>
          <w:b/>
          <w:sz w:val="28"/>
          <w:szCs w:val="28"/>
        </w:rPr>
        <w:t xml:space="preserve"> </w:t>
      </w:r>
      <w:r w:rsidRPr="006C18FA">
        <w:rPr>
          <w:rFonts w:ascii="Times New Roman" w:hAnsi="Times New Roman" w:cs="Times New Roman"/>
          <w:b/>
          <w:sz w:val="28"/>
          <w:szCs w:val="28"/>
        </w:rPr>
        <w:t xml:space="preserve">организация: </w:t>
      </w:r>
      <w:r w:rsidR="009C70AD" w:rsidRPr="006C18FA">
        <w:rPr>
          <w:rFonts w:ascii="Times New Roman" w:hAnsi="Times New Roman" w:cs="Times New Roman"/>
          <w:b/>
          <w:sz w:val="28"/>
          <w:szCs w:val="28"/>
        </w:rPr>
        <w:tab/>
      </w:r>
      <w:r w:rsidR="009C70AD" w:rsidRPr="006C18FA">
        <w:rPr>
          <w:rFonts w:ascii="Times New Roman" w:hAnsi="Times New Roman" w:cs="Times New Roman"/>
          <w:bCs/>
          <w:sz w:val="28"/>
          <w:szCs w:val="28"/>
        </w:rPr>
        <w:t>Республиканский</w:t>
      </w:r>
      <w:r w:rsidR="008353F5" w:rsidRPr="006C18FA">
        <w:rPr>
          <w:rFonts w:ascii="Times New Roman" w:hAnsi="Times New Roman" w:cs="Times New Roman"/>
          <w:bCs/>
          <w:sz w:val="28"/>
          <w:szCs w:val="28"/>
        </w:rPr>
        <w:t xml:space="preserve"> </w:t>
      </w:r>
      <w:r w:rsidR="009C70AD" w:rsidRPr="006C18FA">
        <w:rPr>
          <w:rFonts w:ascii="Times New Roman" w:hAnsi="Times New Roman" w:cs="Times New Roman"/>
          <w:bCs/>
          <w:sz w:val="28"/>
          <w:szCs w:val="28"/>
        </w:rPr>
        <w:t>специализированный научно-практический медицинский центр гематологии</w:t>
      </w:r>
      <w:r w:rsidR="009C70AD" w:rsidRPr="00634BBF">
        <w:rPr>
          <w:rFonts w:ascii="Times New Roman" w:hAnsi="Times New Roman" w:cs="Times New Roman"/>
          <w:bCs/>
          <w:sz w:val="28"/>
          <w:szCs w:val="28"/>
        </w:rPr>
        <w:t xml:space="preserve"> </w:t>
      </w:r>
      <w:r w:rsidR="009C70AD" w:rsidRPr="006C18FA">
        <w:rPr>
          <w:rFonts w:ascii="Times New Roman" w:hAnsi="Times New Roman" w:cs="Times New Roman"/>
          <w:bCs/>
          <w:sz w:val="28"/>
          <w:szCs w:val="28"/>
        </w:rPr>
        <w:t>(</w:t>
      </w:r>
      <w:r w:rsidR="00111E4B" w:rsidRPr="006C18FA">
        <w:rPr>
          <w:rFonts w:ascii="Times New Roman" w:hAnsi="Times New Roman" w:cs="Times New Roman"/>
          <w:bCs/>
          <w:sz w:val="28"/>
          <w:szCs w:val="28"/>
        </w:rPr>
        <w:t xml:space="preserve">100097, </w:t>
      </w:r>
      <w:r w:rsidR="00E65A64" w:rsidRPr="006C18FA">
        <w:rPr>
          <w:rFonts w:ascii="Times New Roman" w:hAnsi="Times New Roman" w:cs="Times New Roman"/>
          <w:bCs/>
          <w:sz w:val="28"/>
          <w:szCs w:val="28"/>
        </w:rPr>
        <w:t xml:space="preserve">Республика Узбекистан, </w:t>
      </w:r>
      <w:r w:rsidR="00111E4B" w:rsidRPr="006C18FA">
        <w:rPr>
          <w:rFonts w:ascii="Times New Roman" w:hAnsi="Times New Roman" w:cs="Times New Roman"/>
          <w:bCs/>
          <w:sz w:val="28"/>
          <w:szCs w:val="28"/>
        </w:rPr>
        <w:t>г.</w:t>
      </w:r>
      <w:r w:rsidR="00C63484">
        <w:rPr>
          <w:rFonts w:ascii="Times New Roman" w:hAnsi="Times New Roman" w:cs="Times New Roman"/>
          <w:bCs/>
          <w:sz w:val="28"/>
          <w:szCs w:val="28"/>
        </w:rPr>
        <w:t xml:space="preserve"> </w:t>
      </w:r>
      <w:bookmarkStart w:id="1" w:name="_GoBack"/>
      <w:bookmarkEnd w:id="1"/>
      <w:r w:rsidR="00111E4B" w:rsidRPr="006C18FA">
        <w:rPr>
          <w:rFonts w:ascii="Times New Roman" w:hAnsi="Times New Roman" w:cs="Times New Roman"/>
          <w:bCs/>
          <w:sz w:val="28"/>
          <w:szCs w:val="28"/>
        </w:rPr>
        <w:t>Ташкент, ул.</w:t>
      </w:r>
      <w:r w:rsidR="00C131FB">
        <w:rPr>
          <w:rFonts w:ascii="Times New Roman" w:hAnsi="Times New Roman" w:cs="Times New Roman"/>
          <w:bCs/>
          <w:sz w:val="28"/>
          <w:szCs w:val="28"/>
        </w:rPr>
        <w:t xml:space="preserve"> </w:t>
      </w:r>
      <w:proofErr w:type="spellStart"/>
      <w:r w:rsidR="0035450C" w:rsidRPr="006C18FA">
        <w:rPr>
          <w:rFonts w:ascii="Times New Roman" w:hAnsi="Times New Roman" w:cs="Times New Roman"/>
          <w:bCs/>
          <w:sz w:val="28"/>
          <w:szCs w:val="28"/>
        </w:rPr>
        <w:t>Бунёдкор</w:t>
      </w:r>
      <w:proofErr w:type="spellEnd"/>
      <w:r w:rsidR="00111E4B" w:rsidRPr="006C18FA">
        <w:rPr>
          <w:rFonts w:ascii="Times New Roman" w:hAnsi="Times New Roman" w:cs="Times New Roman"/>
          <w:bCs/>
          <w:sz w:val="28"/>
          <w:szCs w:val="28"/>
        </w:rPr>
        <w:t>, 42-а)</w:t>
      </w:r>
      <w:r w:rsidR="0035450C" w:rsidRPr="006C18FA">
        <w:rPr>
          <w:rFonts w:ascii="Times New Roman" w:hAnsi="Times New Roman" w:cs="Times New Roman"/>
          <w:bCs/>
          <w:sz w:val="28"/>
          <w:szCs w:val="28"/>
        </w:rPr>
        <w:t xml:space="preserve"> </w:t>
      </w:r>
    </w:p>
    <w:bookmarkEnd w:id="0"/>
    <w:p w14:paraId="68067425" w14:textId="77777777" w:rsidR="009D6F2D" w:rsidRPr="006C18FA" w:rsidRDefault="009D6F2D" w:rsidP="009D6F2D">
      <w:pPr>
        <w:spacing w:after="0" w:line="216" w:lineRule="auto"/>
        <w:jc w:val="both"/>
        <w:rPr>
          <w:rFonts w:ascii="Times New Roman" w:hAnsi="Times New Roman" w:cs="Times New Roman"/>
          <w:b/>
          <w:sz w:val="28"/>
          <w:szCs w:val="28"/>
        </w:rPr>
      </w:pPr>
    </w:p>
    <w:p w14:paraId="41936653" w14:textId="06DB2622" w:rsidR="00E65A64" w:rsidRPr="00634BBF" w:rsidRDefault="00E65A64" w:rsidP="00E65A64">
      <w:pPr>
        <w:spacing w:after="0" w:line="216" w:lineRule="auto"/>
        <w:ind w:right="26" w:firstLine="709"/>
        <w:jc w:val="both"/>
        <w:rPr>
          <w:rFonts w:ascii="Times New Roman" w:hAnsi="Times New Roman"/>
          <w:sz w:val="28"/>
          <w:szCs w:val="28"/>
        </w:rPr>
      </w:pPr>
      <w:r w:rsidRPr="00634BBF">
        <w:rPr>
          <w:rFonts w:ascii="Times New Roman" w:hAnsi="Times New Roman"/>
          <w:sz w:val="28"/>
          <w:szCs w:val="28"/>
        </w:rPr>
        <w:t>Защита диссертации состоится 1 ноября 2022 года в 1</w:t>
      </w:r>
      <w:r w:rsidR="00C117C0">
        <w:rPr>
          <w:rFonts w:ascii="Times New Roman" w:hAnsi="Times New Roman"/>
          <w:sz w:val="28"/>
          <w:szCs w:val="28"/>
        </w:rPr>
        <w:t>0</w:t>
      </w:r>
      <w:r w:rsidRPr="00634BBF">
        <w:rPr>
          <w:rFonts w:ascii="Times New Roman" w:hAnsi="Times New Roman"/>
          <w:sz w:val="28"/>
          <w:szCs w:val="28"/>
        </w:rPr>
        <w:t>.00 часов на заседании диссертационного совета</w:t>
      </w:r>
      <w:proofErr w:type="gramStart"/>
      <w:r w:rsidRPr="00634BBF">
        <w:rPr>
          <w:rFonts w:ascii="Times New Roman" w:hAnsi="Times New Roman"/>
          <w:sz w:val="28"/>
          <w:szCs w:val="28"/>
        </w:rPr>
        <w:t xml:space="preserve"> </w:t>
      </w:r>
      <w:r w:rsidRPr="00634BBF">
        <w:rPr>
          <w:rFonts w:ascii="Times New Roman" w:hAnsi="Times New Roman" w:cs="Times New Roman"/>
          <w:sz w:val="28"/>
          <w:szCs w:val="28"/>
        </w:rPr>
        <w:t>Д</w:t>
      </w:r>
      <w:proofErr w:type="gramEnd"/>
      <w:r w:rsidRPr="00634BBF">
        <w:rPr>
          <w:rFonts w:ascii="Times New Roman" w:hAnsi="Times New Roman" w:cs="Times New Roman"/>
          <w:sz w:val="28"/>
          <w:szCs w:val="28"/>
        </w:rPr>
        <w:t xml:space="preserve"> 14.21.630 </w:t>
      </w:r>
      <w:r w:rsidRPr="00634BBF">
        <w:rPr>
          <w:rFonts w:ascii="Times New Roman" w:hAnsi="Times New Roman"/>
          <w:sz w:val="28"/>
          <w:szCs w:val="28"/>
        </w:rPr>
        <w:t xml:space="preserve">по защите диссертаций на соискание учёной степени доктора (кандидата) медицинских наук </w:t>
      </w:r>
      <w:r w:rsidRPr="00634BBF">
        <w:rPr>
          <w:rFonts w:ascii="Times New Roman" w:hAnsi="Times New Roman" w:cs="Times New Roman"/>
          <w:sz w:val="28"/>
          <w:szCs w:val="28"/>
        </w:rPr>
        <w:t xml:space="preserve">при Национальном центре фтизиатрии МЗ Кыргызской Республики и Ошском государственной университете </w:t>
      </w:r>
      <w:r w:rsidRPr="00634BBF">
        <w:rPr>
          <w:rFonts w:ascii="Times New Roman" w:hAnsi="Times New Roman"/>
          <w:sz w:val="28"/>
          <w:szCs w:val="28"/>
        </w:rPr>
        <w:t xml:space="preserve">по адресу: 720020, г. Бишкек, ул. </w:t>
      </w:r>
      <w:proofErr w:type="spellStart"/>
      <w:r w:rsidRPr="00634BBF">
        <w:rPr>
          <w:rFonts w:ascii="Times New Roman" w:hAnsi="Times New Roman"/>
          <w:sz w:val="28"/>
          <w:szCs w:val="28"/>
        </w:rPr>
        <w:t>Ахунбаева</w:t>
      </w:r>
      <w:proofErr w:type="spellEnd"/>
      <w:r w:rsidRPr="00634BBF">
        <w:rPr>
          <w:rFonts w:ascii="Times New Roman" w:hAnsi="Times New Roman"/>
          <w:sz w:val="28"/>
          <w:szCs w:val="28"/>
        </w:rPr>
        <w:t xml:space="preserve"> 90-А, конференц зал. Ссылка доступа к видеоконференции защиты диссертации: </w:t>
      </w:r>
      <w:hyperlink r:id="rId9" w:history="1">
        <w:r w:rsidR="00634BBF" w:rsidRPr="00704560">
          <w:rPr>
            <w:rStyle w:val="a8"/>
            <w:rFonts w:ascii="Times New Roman" w:hAnsi="Times New Roman" w:cs="Times New Roman"/>
            <w:sz w:val="28"/>
            <w:szCs w:val="28"/>
            <w:lang w:val="en-US"/>
          </w:rPr>
          <w:t>http</w:t>
        </w:r>
        <w:r w:rsidR="00634BBF" w:rsidRPr="00704560">
          <w:rPr>
            <w:rStyle w:val="a8"/>
            <w:rFonts w:ascii="Times New Roman" w:hAnsi="Times New Roman" w:cs="Times New Roman"/>
            <w:sz w:val="28"/>
            <w:szCs w:val="28"/>
          </w:rPr>
          <w:t>://</w:t>
        </w:r>
        <w:proofErr w:type="spellStart"/>
        <w:r w:rsidR="00634BBF" w:rsidRPr="00704560">
          <w:rPr>
            <w:rStyle w:val="a8"/>
            <w:rFonts w:ascii="Times New Roman" w:hAnsi="Times New Roman" w:cs="Times New Roman"/>
            <w:sz w:val="28"/>
            <w:szCs w:val="28"/>
            <w:lang w:val="en-US"/>
          </w:rPr>
          <w:t>vc</w:t>
        </w:r>
        <w:proofErr w:type="spellEnd"/>
        <w:r w:rsidR="00634BBF" w:rsidRPr="00704560">
          <w:rPr>
            <w:rStyle w:val="a8"/>
            <w:rFonts w:ascii="Times New Roman" w:hAnsi="Times New Roman" w:cs="Times New Roman"/>
            <w:sz w:val="28"/>
            <w:szCs w:val="28"/>
          </w:rPr>
          <w:t>.</w:t>
        </w:r>
        <w:proofErr w:type="spellStart"/>
        <w:r w:rsidR="00634BBF" w:rsidRPr="00704560">
          <w:rPr>
            <w:rStyle w:val="a8"/>
            <w:rFonts w:ascii="Times New Roman" w:hAnsi="Times New Roman" w:cs="Times New Roman"/>
            <w:sz w:val="28"/>
            <w:szCs w:val="28"/>
            <w:lang w:val="en-US"/>
          </w:rPr>
          <w:t>vak</w:t>
        </w:r>
        <w:proofErr w:type="spellEnd"/>
        <w:r w:rsidR="00634BBF" w:rsidRPr="00704560">
          <w:rPr>
            <w:rStyle w:val="a8"/>
            <w:rFonts w:ascii="Times New Roman" w:hAnsi="Times New Roman" w:cs="Times New Roman"/>
            <w:sz w:val="28"/>
            <w:szCs w:val="28"/>
          </w:rPr>
          <w:t>.</w:t>
        </w:r>
        <w:r w:rsidR="00634BBF" w:rsidRPr="00704560">
          <w:rPr>
            <w:rStyle w:val="a8"/>
            <w:rFonts w:ascii="Times New Roman" w:hAnsi="Times New Roman" w:cs="Times New Roman"/>
            <w:sz w:val="28"/>
            <w:szCs w:val="28"/>
            <w:lang w:val="en-US"/>
          </w:rPr>
          <w:t>kg</w:t>
        </w:r>
        <w:r w:rsidR="00634BBF" w:rsidRPr="00704560">
          <w:rPr>
            <w:rStyle w:val="a8"/>
            <w:rFonts w:ascii="Times New Roman" w:hAnsi="Times New Roman" w:cs="Times New Roman"/>
            <w:sz w:val="28"/>
            <w:szCs w:val="28"/>
          </w:rPr>
          <w:t>/</w:t>
        </w:r>
        <w:r w:rsidR="00634BBF" w:rsidRPr="00704560">
          <w:rPr>
            <w:rStyle w:val="a8"/>
            <w:rFonts w:ascii="Times New Roman" w:hAnsi="Times New Roman" w:cs="Times New Roman"/>
            <w:sz w:val="28"/>
            <w:szCs w:val="28"/>
            <w:lang w:val="en-US"/>
          </w:rPr>
          <w:t>b</w:t>
        </w:r>
        <w:r w:rsidR="00634BBF" w:rsidRPr="00704560">
          <w:rPr>
            <w:rStyle w:val="a8"/>
            <w:rFonts w:ascii="Times New Roman" w:hAnsi="Times New Roman" w:cs="Times New Roman"/>
            <w:sz w:val="28"/>
            <w:szCs w:val="28"/>
          </w:rPr>
          <w:t>/142-</w:t>
        </w:r>
        <w:proofErr w:type="spellStart"/>
        <w:r w:rsidR="00634BBF" w:rsidRPr="00704560">
          <w:rPr>
            <w:rStyle w:val="a8"/>
            <w:rFonts w:ascii="Times New Roman" w:hAnsi="Times New Roman" w:cs="Times New Roman"/>
            <w:sz w:val="28"/>
            <w:szCs w:val="28"/>
            <w:lang w:val="en-US"/>
          </w:rPr>
          <w:t>czz</w:t>
        </w:r>
        <w:proofErr w:type="spellEnd"/>
        <w:r w:rsidR="00634BBF" w:rsidRPr="00704560">
          <w:rPr>
            <w:rStyle w:val="a8"/>
            <w:rFonts w:ascii="Times New Roman" w:hAnsi="Times New Roman" w:cs="Times New Roman"/>
            <w:sz w:val="28"/>
            <w:szCs w:val="28"/>
          </w:rPr>
          <w:t>-</w:t>
        </w:r>
        <w:proofErr w:type="spellStart"/>
        <w:r w:rsidR="00634BBF" w:rsidRPr="00704560">
          <w:rPr>
            <w:rStyle w:val="a8"/>
            <w:rFonts w:ascii="Times New Roman" w:hAnsi="Times New Roman" w:cs="Times New Roman"/>
            <w:sz w:val="28"/>
            <w:szCs w:val="28"/>
            <w:lang w:val="en-US"/>
          </w:rPr>
          <w:t>bkp</w:t>
        </w:r>
        <w:proofErr w:type="spellEnd"/>
        <w:r w:rsidR="00634BBF" w:rsidRPr="00704560">
          <w:rPr>
            <w:rStyle w:val="a8"/>
            <w:rFonts w:ascii="Times New Roman" w:hAnsi="Times New Roman" w:cs="Times New Roman"/>
            <w:sz w:val="28"/>
            <w:szCs w:val="28"/>
          </w:rPr>
          <w:t>-</w:t>
        </w:r>
        <w:proofErr w:type="spellStart"/>
        <w:r w:rsidR="00634BBF" w:rsidRPr="00704560">
          <w:rPr>
            <w:rStyle w:val="a8"/>
            <w:rFonts w:ascii="Times New Roman" w:hAnsi="Times New Roman" w:cs="Times New Roman"/>
            <w:sz w:val="28"/>
            <w:szCs w:val="28"/>
            <w:lang w:val="en-US"/>
          </w:rPr>
          <w:t>fxg</w:t>
        </w:r>
        <w:proofErr w:type="spellEnd"/>
      </w:hyperlink>
      <w:r w:rsidR="00634BBF" w:rsidRPr="00634BBF">
        <w:rPr>
          <w:rFonts w:ascii="Times New Roman" w:hAnsi="Times New Roman"/>
          <w:sz w:val="28"/>
          <w:szCs w:val="28"/>
        </w:rPr>
        <w:t xml:space="preserve"> </w:t>
      </w:r>
    </w:p>
    <w:p w14:paraId="4EC95598" w14:textId="77777777" w:rsidR="00E65A64" w:rsidRPr="00634BBF" w:rsidRDefault="00E65A64" w:rsidP="00E65A64">
      <w:pPr>
        <w:spacing w:after="0" w:line="216" w:lineRule="auto"/>
        <w:ind w:firstLine="708"/>
        <w:jc w:val="both"/>
        <w:rPr>
          <w:rFonts w:ascii="Times New Roman" w:hAnsi="Times New Roman"/>
          <w:sz w:val="28"/>
          <w:szCs w:val="28"/>
        </w:rPr>
      </w:pPr>
    </w:p>
    <w:p w14:paraId="1CE58116" w14:textId="394ABC34" w:rsidR="00E65A64" w:rsidRPr="00634BBF" w:rsidRDefault="00E65A64" w:rsidP="00E65A64">
      <w:pPr>
        <w:spacing w:after="0" w:line="216" w:lineRule="auto"/>
        <w:ind w:firstLine="708"/>
        <w:jc w:val="both"/>
        <w:rPr>
          <w:rFonts w:ascii="Times New Roman" w:hAnsi="Times New Roman" w:cs="Times New Roman"/>
          <w:sz w:val="28"/>
          <w:szCs w:val="28"/>
        </w:rPr>
      </w:pPr>
      <w:r w:rsidRPr="00634BBF">
        <w:rPr>
          <w:rFonts w:ascii="Times New Roman" w:hAnsi="Times New Roman" w:cs="Times New Roman"/>
          <w:sz w:val="28"/>
          <w:szCs w:val="28"/>
        </w:rPr>
        <w:t xml:space="preserve">С диссертацией можно ознакомиться в библиотеках Национального центра фтизиатрии МЗ Кыргызской Республики (720038 г. Бишкек, ул. </w:t>
      </w:r>
      <w:proofErr w:type="spellStart"/>
      <w:r w:rsidRPr="00634BBF">
        <w:rPr>
          <w:rFonts w:ascii="Times New Roman" w:hAnsi="Times New Roman" w:cs="Times New Roman"/>
          <w:sz w:val="28"/>
          <w:szCs w:val="28"/>
        </w:rPr>
        <w:t>Ахунбаева</w:t>
      </w:r>
      <w:proofErr w:type="spellEnd"/>
      <w:r w:rsidRPr="00634BBF">
        <w:rPr>
          <w:rFonts w:ascii="Times New Roman" w:hAnsi="Times New Roman" w:cs="Times New Roman"/>
          <w:sz w:val="28"/>
          <w:szCs w:val="28"/>
        </w:rPr>
        <w:t xml:space="preserve">, 90-А), </w:t>
      </w:r>
      <w:proofErr w:type="spellStart"/>
      <w:r w:rsidRPr="00634BBF">
        <w:rPr>
          <w:rFonts w:ascii="Times New Roman" w:hAnsi="Times New Roman" w:cs="Times New Roman"/>
          <w:sz w:val="28"/>
          <w:szCs w:val="28"/>
        </w:rPr>
        <w:t>Ошского</w:t>
      </w:r>
      <w:proofErr w:type="spellEnd"/>
      <w:r w:rsidRPr="00634BBF">
        <w:rPr>
          <w:rFonts w:ascii="Times New Roman" w:hAnsi="Times New Roman" w:cs="Times New Roman"/>
          <w:sz w:val="28"/>
          <w:szCs w:val="28"/>
        </w:rPr>
        <w:t xml:space="preserve"> государственного университета (723500, г. Ош, ул. Ленина, 331) и на сайте </w:t>
      </w:r>
      <w:bookmarkStart w:id="2" w:name="_Hlk116896436"/>
      <w:r w:rsidR="00704560" w:rsidRPr="00704560">
        <w:fldChar w:fldCharType="begin"/>
      </w:r>
      <w:r w:rsidR="00704560" w:rsidRPr="00704560">
        <w:rPr>
          <w:u w:val="single"/>
        </w:rPr>
        <w:instrText xml:space="preserve"> HYPERLINK "http://vak.kg" </w:instrText>
      </w:r>
      <w:r w:rsidR="00704560" w:rsidRPr="00704560">
        <w:fldChar w:fldCharType="separate"/>
      </w:r>
      <w:r w:rsidR="00634BBF" w:rsidRPr="00704560">
        <w:rPr>
          <w:rStyle w:val="a8"/>
          <w:rFonts w:ascii="Times New Roman" w:hAnsi="Times New Roman" w:cs="Times New Roman"/>
          <w:sz w:val="28"/>
          <w:szCs w:val="28"/>
          <w:lang w:val="en-US"/>
        </w:rPr>
        <w:t>http</w:t>
      </w:r>
      <w:r w:rsidR="00634BBF" w:rsidRPr="00704560">
        <w:rPr>
          <w:rStyle w:val="a8"/>
          <w:rFonts w:ascii="Times New Roman" w:hAnsi="Times New Roman" w:cs="Times New Roman"/>
          <w:sz w:val="28"/>
          <w:szCs w:val="28"/>
        </w:rPr>
        <w:t>://</w:t>
      </w:r>
      <w:proofErr w:type="spellStart"/>
      <w:r w:rsidR="00634BBF" w:rsidRPr="00704560">
        <w:rPr>
          <w:rStyle w:val="a8"/>
          <w:rFonts w:ascii="Times New Roman" w:hAnsi="Times New Roman" w:cs="Times New Roman"/>
          <w:sz w:val="28"/>
          <w:szCs w:val="28"/>
          <w:lang w:val="en-US"/>
        </w:rPr>
        <w:t>vak</w:t>
      </w:r>
      <w:proofErr w:type="spellEnd"/>
      <w:r w:rsidR="00634BBF" w:rsidRPr="00704560">
        <w:rPr>
          <w:rStyle w:val="a8"/>
          <w:rFonts w:ascii="Times New Roman" w:hAnsi="Times New Roman" w:cs="Times New Roman"/>
          <w:sz w:val="28"/>
          <w:szCs w:val="28"/>
        </w:rPr>
        <w:t>.</w:t>
      </w:r>
      <w:r w:rsidR="00634BBF" w:rsidRPr="00704560">
        <w:rPr>
          <w:rStyle w:val="a8"/>
          <w:rFonts w:ascii="Times New Roman" w:hAnsi="Times New Roman" w:cs="Times New Roman"/>
          <w:sz w:val="28"/>
          <w:szCs w:val="28"/>
          <w:lang w:val="en-US"/>
        </w:rPr>
        <w:t>kg</w:t>
      </w:r>
      <w:r w:rsidR="00704560" w:rsidRPr="00704560">
        <w:rPr>
          <w:rStyle w:val="a8"/>
          <w:rFonts w:ascii="Times New Roman" w:hAnsi="Times New Roman" w:cs="Times New Roman"/>
          <w:sz w:val="28"/>
          <w:szCs w:val="28"/>
          <w:lang w:val="en-US"/>
        </w:rPr>
        <w:fldChar w:fldCharType="end"/>
      </w:r>
      <w:bookmarkEnd w:id="2"/>
      <w:r w:rsidR="00634BBF">
        <w:rPr>
          <w:rStyle w:val="a8"/>
          <w:rFonts w:ascii="Times New Roman" w:hAnsi="Times New Roman" w:cs="Times New Roman"/>
          <w:color w:val="auto"/>
          <w:sz w:val="28"/>
          <w:szCs w:val="28"/>
        </w:rPr>
        <w:t xml:space="preserve"> </w:t>
      </w:r>
    </w:p>
    <w:p w14:paraId="6A3C9625" w14:textId="77777777" w:rsidR="00E65A64" w:rsidRPr="006C18FA" w:rsidRDefault="00E65A64" w:rsidP="009D6F2D">
      <w:pPr>
        <w:spacing w:after="0" w:line="216" w:lineRule="auto"/>
        <w:ind w:right="26" w:firstLine="709"/>
        <w:jc w:val="both"/>
        <w:rPr>
          <w:rFonts w:ascii="Times New Roman" w:hAnsi="Times New Roman" w:cs="Times New Roman"/>
          <w:sz w:val="28"/>
          <w:szCs w:val="28"/>
        </w:rPr>
      </w:pPr>
    </w:p>
    <w:p w14:paraId="48EF2078" w14:textId="0CC067FF" w:rsidR="009D6F2D" w:rsidRPr="006C18FA" w:rsidRDefault="009D6F2D" w:rsidP="008353F5">
      <w:pPr>
        <w:spacing w:after="0" w:line="216" w:lineRule="auto"/>
        <w:ind w:firstLine="708"/>
        <w:jc w:val="both"/>
        <w:rPr>
          <w:rFonts w:ascii="Times New Roman" w:hAnsi="Times New Roman" w:cs="Times New Roman"/>
          <w:sz w:val="28"/>
          <w:szCs w:val="28"/>
        </w:rPr>
      </w:pPr>
      <w:r w:rsidRPr="006C18FA">
        <w:rPr>
          <w:rFonts w:ascii="Times New Roman" w:hAnsi="Times New Roman" w:cs="Times New Roman"/>
          <w:sz w:val="28"/>
          <w:szCs w:val="28"/>
        </w:rPr>
        <w:t xml:space="preserve">Автореферат </w:t>
      </w:r>
      <w:r w:rsidR="004E3F3D" w:rsidRPr="006C18FA">
        <w:rPr>
          <w:rFonts w:ascii="Times New Roman" w:hAnsi="Times New Roman" w:cs="Times New Roman"/>
          <w:sz w:val="28"/>
          <w:szCs w:val="28"/>
        </w:rPr>
        <w:t xml:space="preserve">разослан </w:t>
      </w:r>
      <w:r w:rsidR="00184E52">
        <w:rPr>
          <w:rFonts w:ascii="Times New Roman" w:hAnsi="Times New Roman" w:cs="Times New Roman"/>
          <w:sz w:val="28"/>
          <w:szCs w:val="28"/>
        </w:rPr>
        <w:t xml:space="preserve"> «</w:t>
      </w:r>
      <w:r w:rsidR="004E3F3D" w:rsidRPr="006C18FA">
        <w:rPr>
          <w:rFonts w:ascii="Times New Roman" w:hAnsi="Times New Roman" w:cs="Times New Roman"/>
          <w:sz w:val="28"/>
          <w:szCs w:val="28"/>
          <w:u w:val="single"/>
        </w:rPr>
        <w:t xml:space="preserve">_ </w:t>
      </w:r>
      <w:r w:rsidR="008353F5" w:rsidRPr="006C18FA">
        <w:rPr>
          <w:rFonts w:ascii="Times New Roman" w:hAnsi="Times New Roman" w:cs="Times New Roman"/>
          <w:sz w:val="28"/>
          <w:szCs w:val="28"/>
          <w:u w:val="single"/>
        </w:rPr>
        <w:t>_</w:t>
      </w:r>
      <w:r w:rsidR="004E3F3D" w:rsidRPr="006C18FA">
        <w:rPr>
          <w:rFonts w:ascii="Times New Roman" w:hAnsi="Times New Roman" w:cs="Times New Roman"/>
          <w:sz w:val="28"/>
          <w:szCs w:val="28"/>
          <w:u w:val="single"/>
        </w:rPr>
        <w:t xml:space="preserve"> </w:t>
      </w:r>
      <w:r w:rsidR="00184E52">
        <w:rPr>
          <w:rFonts w:ascii="Times New Roman" w:hAnsi="Times New Roman" w:cs="Times New Roman"/>
          <w:sz w:val="28"/>
          <w:szCs w:val="28"/>
          <w:u w:val="single"/>
        </w:rPr>
        <w:t>_</w:t>
      </w:r>
      <w:r w:rsidR="00184E52">
        <w:rPr>
          <w:rFonts w:ascii="Times New Roman" w:hAnsi="Times New Roman" w:cs="Times New Roman"/>
          <w:sz w:val="28"/>
          <w:szCs w:val="28"/>
        </w:rPr>
        <w:t>»</w:t>
      </w:r>
      <w:r w:rsidR="004E3F3D" w:rsidRPr="006C18FA">
        <w:rPr>
          <w:rFonts w:ascii="Times New Roman" w:hAnsi="Times New Roman" w:cs="Times New Roman"/>
          <w:sz w:val="28"/>
          <w:szCs w:val="28"/>
        </w:rPr>
        <w:t xml:space="preserve">   </w:t>
      </w:r>
      <w:r w:rsidR="008353F5" w:rsidRPr="006C18FA">
        <w:rPr>
          <w:rFonts w:ascii="Times New Roman" w:hAnsi="Times New Roman" w:cs="Times New Roman"/>
          <w:sz w:val="28"/>
          <w:szCs w:val="28"/>
          <w:u w:val="single"/>
        </w:rPr>
        <w:t xml:space="preserve"> </w:t>
      </w:r>
      <w:r w:rsidR="004E3F3D" w:rsidRPr="006C18FA">
        <w:rPr>
          <w:rFonts w:ascii="Times New Roman" w:hAnsi="Times New Roman" w:cs="Times New Roman"/>
          <w:sz w:val="28"/>
          <w:szCs w:val="28"/>
          <w:u w:val="single"/>
        </w:rPr>
        <w:t>_</w:t>
      </w:r>
      <w:r w:rsidR="008353F5" w:rsidRPr="006C18FA">
        <w:rPr>
          <w:rFonts w:ascii="Times New Roman" w:hAnsi="Times New Roman" w:cs="Times New Roman"/>
          <w:sz w:val="28"/>
          <w:szCs w:val="28"/>
          <w:u w:val="single"/>
        </w:rPr>
        <w:t>___________</w:t>
      </w:r>
      <w:r w:rsidRPr="006C18FA">
        <w:rPr>
          <w:rFonts w:ascii="Times New Roman" w:hAnsi="Times New Roman" w:cs="Times New Roman"/>
          <w:sz w:val="28"/>
          <w:szCs w:val="28"/>
        </w:rPr>
        <w:t>_ 2022 г.</w:t>
      </w:r>
      <w:r w:rsidR="004E3F3D" w:rsidRPr="006C18FA">
        <w:rPr>
          <w:rFonts w:ascii="Times New Roman" w:hAnsi="Times New Roman" w:cs="Times New Roman"/>
          <w:sz w:val="28"/>
          <w:szCs w:val="28"/>
        </w:rPr>
        <w:t xml:space="preserve"> </w:t>
      </w:r>
    </w:p>
    <w:p w14:paraId="18BD6866" w14:textId="786257CE" w:rsidR="009D6F2D" w:rsidRDefault="009D6F2D" w:rsidP="009D6F2D">
      <w:pPr>
        <w:spacing w:after="0" w:line="216" w:lineRule="auto"/>
        <w:jc w:val="both"/>
        <w:rPr>
          <w:rFonts w:ascii="Times New Roman" w:hAnsi="Times New Roman" w:cs="Times New Roman"/>
          <w:sz w:val="28"/>
          <w:szCs w:val="28"/>
        </w:rPr>
      </w:pPr>
    </w:p>
    <w:p w14:paraId="3E18637A" w14:textId="77777777" w:rsidR="008353F5" w:rsidRPr="006C18FA" w:rsidRDefault="008353F5" w:rsidP="00C131FB">
      <w:pPr>
        <w:spacing w:after="0" w:line="240" w:lineRule="auto"/>
        <w:jc w:val="both"/>
        <w:rPr>
          <w:rFonts w:ascii="Times New Roman" w:hAnsi="Times New Roman"/>
          <w:b/>
          <w:bCs/>
          <w:sz w:val="28"/>
          <w:szCs w:val="28"/>
        </w:rPr>
      </w:pPr>
      <w:r w:rsidRPr="006C18FA">
        <w:rPr>
          <w:rFonts w:ascii="Times New Roman" w:hAnsi="Times New Roman"/>
          <w:b/>
          <w:bCs/>
          <w:sz w:val="28"/>
          <w:szCs w:val="28"/>
        </w:rPr>
        <w:t xml:space="preserve">Ученый секретарь </w:t>
      </w:r>
    </w:p>
    <w:p w14:paraId="48AD0860" w14:textId="77777777" w:rsidR="008353F5" w:rsidRPr="006C18FA" w:rsidRDefault="008353F5" w:rsidP="00C131FB">
      <w:pPr>
        <w:spacing w:after="0" w:line="240" w:lineRule="auto"/>
        <w:jc w:val="both"/>
        <w:rPr>
          <w:rFonts w:ascii="Times New Roman" w:hAnsi="Times New Roman"/>
          <w:b/>
          <w:bCs/>
          <w:sz w:val="28"/>
          <w:szCs w:val="28"/>
        </w:rPr>
      </w:pPr>
      <w:r w:rsidRPr="006C18FA">
        <w:rPr>
          <w:rFonts w:ascii="Times New Roman" w:hAnsi="Times New Roman"/>
          <w:b/>
          <w:bCs/>
          <w:sz w:val="28"/>
          <w:szCs w:val="28"/>
        </w:rPr>
        <w:t>диссертационного совета,</w:t>
      </w:r>
    </w:p>
    <w:p w14:paraId="16F55D6F" w14:textId="77777777" w:rsidR="00634BBF" w:rsidRDefault="008353F5" w:rsidP="00C131FB">
      <w:pPr>
        <w:spacing w:after="0" w:line="240" w:lineRule="auto"/>
        <w:jc w:val="both"/>
        <w:rPr>
          <w:rFonts w:ascii="Times New Roman" w:hAnsi="Times New Roman"/>
          <w:b/>
          <w:bCs/>
          <w:sz w:val="28"/>
          <w:szCs w:val="28"/>
        </w:rPr>
      </w:pPr>
      <w:r w:rsidRPr="006C18FA">
        <w:rPr>
          <w:rFonts w:ascii="Times New Roman" w:hAnsi="Times New Roman"/>
          <w:b/>
          <w:bCs/>
          <w:sz w:val="28"/>
          <w:szCs w:val="28"/>
        </w:rPr>
        <w:t>кандидат медицинских наук</w:t>
      </w:r>
      <w:r w:rsidRPr="006C18FA">
        <w:rPr>
          <w:rFonts w:ascii="Times New Roman" w:hAnsi="Times New Roman"/>
          <w:b/>
          <w:bCs/>
          <w:sz w:val="28"/>
          <w:szCs w:val="28"/>
        </w:rPr>
        <w:tab/>
      </w:r>
      <w:r w:rsidRPr="006C18FA">
        <w:rPr>
          <w:noProof/>
          <w:sz w:val="28"/>
          <w:szCs w:val="28"/>
          <w:lang w:eastAsia="ru-RU"/>
        </w:rPr>
        <mc:AlternateContent>
          <mc:Choice Requires="wps">
            <w:drawing>
              <wp:anchor distT="0" distB="0" distL="114300" distR="114300" simplePos="0" relativeHeight="251667456" behindDoc="0" locked="0" layoutInCell="1" allowOverlap="1" wp14:anchorId="2C39CE8A" wp14:editId="1C7A81E9">
                <wp:simplePos x="0" y="0"/>
                <wp:positionH relativeFrom="column">
                  <wp:posOffset>3681095</wp:posOffset>
                </wp:positionH>
                <wp:positionV relativeFrom="paragraph">
                  <wp:posOffset>9891395</wp:posOffset>
                </wp:positionV>
                <wp:extent cx="651510" cy="461010"/>
                <wp:effectExtent l="0" t="0" r="15240" b="15240"/>
                <wp:wrapNone/>
                <wp:docPr id="4" name="Овал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1510" cy="46101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F81C3CD" id="Овал 4" o:spid="_x0000_s1026" style="position:absolute;margin-left:289.85pt;margin-top:778.85pt;width:51.3pt;height:36.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" fillcolor="white [3212]" strokecolor="white [3212]" strokeweight="1pt">
                <v:stroke joinstyle="miter"/>
                <v:path arrowok="t"/>
              </v:oval>
            </w:pict>
          </mc:Fallback>
        </mc:AlternateContent>
      </w:r>
      <w:r w:rsidRPr="006C18FA">
        <w:rPr>
          <w:noProof/>
          <w:sz w:val="28"/>
          <w:szCs w:val="28"/>
          <w:lang w:eastAsia="ru-RU"/>
        </w:rPr>
        <mc:AlternateContent>
          <mc:Choice Requires="wps">
            <w:drawing>
              <wp:anchor distT="0" distB="0" distL="114300" distR="114300" simplePos="0" relativeHeight="251664384" behindDoc="0" locked="0" layoutInCell="1" allowOverlap="1" wp14:anchorId="40B545EC" wp14:editId="22D694BF">
                <wp:simplePos x="0" y="0"/>
                <wp:positionH relativeFrom="column">
                  <wp:posOffset>3681095</wp:posOffset>
                </wp:positionH>
                <wp:positionV relativeFrom="paragraph">
                  <wp:posOffset>9891395</wp:posOffset>
                </wp:positionV>
                <wp:extent cx="651510" cy="461010"/>
                <wp:effectExtent l="0" t="0" r="15240" b="15240"/>
                <wp:wrapNone/>
                <wp:docPr id="3" name="Овал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1510" cy="46101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584076D" id="Овал 3" o:spid="_x0000_s1026" style="position:absolute;margin-left:289.85pt;margin-top:778.85pt;width:51.3pt;height:3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" fillcolor="white [3212]" strokecolor="white [3212]" strokeweight="1pt">
                <v:stroke joinstyle="miter"/>
                <v:path arrowok="t"/>
              </v:oval>
            </w:pict>
          </mc:Fallback>
        </mc:AlternateContent>
      </w:r>
      <w:r w:rsidRPr="006C18FA">
        <w:rPr>
          <w:noProof/>
          <w:sz w:val="28"/>
          <w:szCs w:val="28"/>
          <w:lang w:eastAsia="ru-RU"/>
        </w:rPr>
        <mc:AlternateContent>
          <mc:Choice Requires="wps">
            <w:drawing>
              <wp:anchor distT="0" distB="0" distL="114300" distR="114300" simplePos="0" relativeHeight="251662336" behindDoc="0" locked="0" layoutInCell="1" allowOverlap="1" wp14:anchorId="054834A5" wp14:editId="1D1539B5">
                <wp:simplePos x="0" y="0"/>
                <wp:positionH relativeFrom="column">
                  <wp:posOffset>3681095</wp:posOffset>
                </wp:positionH>
                <wp:positionV relativeFrom="paragraph">
                  <wp:posOffset>9891395</wp:posOffset>
                </wp:positionV>
                <wp:extent cx="651510" cy="461010"/>
                <wp:effectExtent l="0" t="0" r="15240" b="15240"/>
                <wp:wrapNone/>
                <wp:docPr id="2" name="Овал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1510" cy="46101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6B4B129" id="Овал 2" o:spid="_x0000_s1026" style="position:absolute;margin-left:289.85pt;margin-top:778.85pt;width:51.3pt;height:3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" fillcolor="white [3212]" strokecolor="white [3212]" strokeweight="1pt">
                <v:stroke joinstyle="miter"/>
                <v:path arrowok="t"/>
              </v:oval>
            </w:pict>
          </mc:Fallback>
        </mc:AlternateContent>
      </w:r>
      <w:r w:rsidRPr="006C18FA">
        <w:rPr>
          <w:rFonts w:ascii="Times New Roman" w:hAnsi="Times New Roman"/>
          <w:b/>
          <w:bCs/>
          <w:sz w:val="28"/>
          <w:szCs w:val="28"/>
        </w:rPr>
        <w:tab/>
      </w:r>
      <w:r w:rsidRPr="006C18FA">
        <w:rPr>
          <w:rFonts w:ascii="Times New Roman" w:hAnsi="Times New Roman"/>
          <w:b/>
          <w:bCs/>
          <w:sz w:val="28"/>
          <w:szCs w:val="28"/>
        </w:rPr>
        <w:tab/>
        <w:t xml:space="preserve">                    Б. Б. </w:t>
      </w:r>
      <w:proofErr w:type="spellStart"/>
      <w:r w:rsidRPr="006C18FA">
        <w:rPr>
          <w:rFonts w:ascii="Times New Roman" w:hAnsi="Times New Roman"/>
          <w:b/>
          <w:bCs/>
          <w:sz w:val="28"/>
          <w:szCs w:val="28"/>
        </w:rPr>
        <w:t>Мырзалиев</w:t>
      </w:r>
      <w:proofErr w:type="spellEnd"/>
    </w:p>
    <w:p w14:paraId="31272889" w14:textId="1CD448B1" w:rsidR="008353F5" w:rsidRPr="006C18FA" w:rsidRDefault="008353F5" w:rsidP="00C131FB">
      <w:pPr>
        <w:spacing w:after="0" w:line="240" w:lineRule="auto"/>
        <w:jc w:val="both"/>
        <w:rPr>
          <w:rFonts w:ascii="Times New Roman" w:hAnsi="Times New Roman"/>
          <w:b/>
          <w:bCs/>
          <w:noProof/>
          <w:sz w:val="28"/>
          <w:szCs w:val="28"/>
        </w:rPr>
      </w:pPr>
      <w:r w:rsidRPr="006C18FA">
        <w:rPr>
          <w:rFonts w:ascii="Times New Roman" w:hAnsi="Times New Roman"/>
          <w:b/>
          <w:bCs/>
          <w:noProof/>
          <w:sz w:val="28"/>
          <w:szCs w:val="28"/>
        </w:rPr>
        <w:t xml:space="preserve"> </w:t>
      </w:r>
    </w:p>
    <w:bookmarkStart w:id="3" w:name="_Hlk112797250"/>
    <w:p w14:paraId="24FACC2A" w14:textId="639B2424" w:rsidR="00D64D70" w:rsidRPr="006C18FA" w:rsidRDefault="00D64D70" w:rsidP="00D64D70">
      <w:pPr>
        <w:spacing w:after="0" w:line="216" w:lineRule="auto"/>
        <w:jc w:val="center"/>
        <w:rPr>
          <w:rFonts w:ascii="Times New Roman" w:hAnsi="Times New Roman" w:cs="Times New Roman"/>
          <w:b/>
          <w:bCs/>
          <w:sz w:val="28"/>
          <w:szCs w:val="28"/>
        </w:rPr>
      </w:pPr>
      <w:r w:rsidRPr="006C18FA">
        <w:rPr>
          <w:noProof/>
          <w:sz w:val="28"/>
          <w:szCs w:val="28"/>
          <w:lang w:eastAsia="ru-RU"/>
        </w:rPr>
        <w:lastRenderedPageBreak/>
        <mc:AlternateContent>
          <mc:Choice Requires="wps">
            <w:drawing>
              <wp:anchor distT="0" distB="0" distL="114300" distR="114300" simplePos="0" relativeHeight="251653120" behindDoc="0" locked="0" layoutInCell="1" allowOverlap="1" wp14:anchorId="0A59756F" wp14:editId="525391D2">
                <wp:simplePos x="0" y="0"/>
                <wp:positionH relativeFrom="column">
                  <wp:posOffset>3681095</wp:posOffset>
                </wp:positionH>
                <wp:positionV relativeFrom="paragraph">
                  <wp:posOffset>9891395</wp:posOffset>
                </wp:positionV>
                <wp:extent cx="651510" cy="461010"/>
                <wp:effectExtent l="0" t="0" r="15240" b="15240"/>
                <wp:wrapNone/>
                <wp:docPr id="6" name="Овал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1510" cy="46101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83E13CB" id="Овал 6" o:spid="_x0000_s1026" style="position:absolute;margin-left:289.85pt;margin-top:778.85pt;width:51.3pt;height:36.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" fillcolor="white [3212]" strokecolor="white [3212]" strokeweight="1pt">
                <v:stroke joinstyle="miter"/>
                <v:path arrowok="t"/>
              </v:oval>
            </w:pict>
          </mc:Fallback>
        </mc:AlternateContent>
      </w:r>
      <w:r w:rsidRPr="006C18FA">
        <w:rPr>
          <w:rFonts w:ascii="Times New Roman" w:hAnsi="Times New Roman" w:cs="Times New Roman"/>
          <w:b/>
          <w:bCs/>
          <w:sz w:val="28"/>
          <w:szCs w:val="28"/>
        </w:rPr>
        <w:t>ОБЩАЯ ХАРАКТЕРИСТИКА РАБОТЫ</w:t>
      </w:r>
    </w:p>
    <w:p w14:paraId="52F133B4" w14:textId="77777777" w:rsidR="00D64D70" w:rsidRPr="006C18FA" w:rsidRDefault="00D64D70" w:rsidP="00390EEA">
      <w:pPr>
        <w:spacing w:after="0" w:line="240" w:lineRule="auto"/>
        <w:ind w:firstLine="708"/>
        <w:jc w:val="both"/>
        <w:rPr>
          <w:rFonts w:ascii="Times New Roman" w:hAnsi="Times New Roman" w:cs="Times New Roman"/>
          <w:b/>
          <w:bCs/>
          <w:sz w:val="28"/>
          <w:szCs w:val="28"/>
        </w:rPr>
      </w:pPr>
    </w:p>
    <w:p w14:paraId="15B0FC0D" w14:textId="18CDD7CB" w:rsidR="004A2170" w:rsidRPr="006C18FA" w:rsidRDefault="00D64D70" w:rsidP="00390EEA">
      <w:pPr>
        <w:spacing w:after="0" w:line="240" w:lineRule="auto"/>
        <w:ind w:firstLine="708"/>
        <w:jc w:val="both"/>
        <w:rPr>
          <w:rFonts w:ascii="Times New Roman" w:eastAsia="Times New Roman" w:hAnsi="Times New Roman" w:cs="Times New Roman"/>
          <w:sz w:val="28"/>
          <w:szCs w:val="28"/>
        </w:rPr>
      </w:pPr>
      <w:r w:rsidRPr="006C18FA">
        <w:rPr>
          <w:rFonts w:ascii="Times New Roman" w:hAnsi="Times New Roman" w:cs="Times New Roman"/>
          <w:b/>
          <w:bCs/>
          <w:sz w:val="28"/>
          <w:szCs w:val="28"/>
        </w:rPr>
        <w:t>Актуальность темы диссертации</w:t>
      </w:r>
      <w:r w:rsidR="00C06606" w:rsidRPr="006C18FA">
        <w:rPr>
          <w:rFonts w:ascii="Times New Roman" w:hAnsi="Times New Roman" w:cs="Times New Roman"/>
          <w:b/>
          <w:bCs/>
          <w:sz w:val="28"/>
          <w:szCs w:val="28"/>
        </w:rPr>
        <w:t>.</w:t>
      </w:r>
      <w:r w:rsidR="00C06606" w:rsidRPr="006C18FA">
        <w:rPr>
          <w:rFonts w:ascii="Times New Roman" w:hAnsi="Times New Roman" w:cs="Times New Roman"/>
          <w:sz w:val="28"/>
          <w:szCs w:val="28"/>
        </w:rPr>
        <w:t xml:space="preserve"> </w:t>
      </w:r>
      <w:proofErr w:type="gramStart"/>
      <w:r w:rsidR="00C06606" w:rsidRPr="006C18FA">
        <w:rPr>
          <w:rFonts w:ascii="Times New Roman" w:eastAsia="Times New Roman" w:hAnsi="Times New Roman" w:cs="Times New Roman"/>
          <w:sz w:val="28"/>
          <w:szCs w:val="28"/>
        </w:rPr>
        <w:t>Иммунная тромбоцитопения</w:t>
      </w:r>
      <w:r w:rsidR="005A0D7B" w:rsidRPr="006C18FA">
        <w:rPr>
          <w:rFonts w:ascii="Times New Roman" w:eastAsia="Times New Roman" w:hAnsi="Times New Roman" w:cs="Times New Roman"/>
          <w:sz w:val="28"/>
          <w:szCs w:val="28"/>
        </w:rPr>
        <w:t xml:space="preserve"> </w:t>
      </w:r>
      <w:r w:rsidR="00634BBF">
        <w:rPr>
          <w:rFonts w:ascii="Times New Roman" w:eastAsia="Times New Roman" w:hAnsi="Times New Roman" w:cs="Times New Roman"/>
          <w:sz w:val="28"/>
          <w:szCs w:val="28"/>
        </w:rPr>
        <w:t>— это</w:t>
      </w:r>
      <w:r w:rsidR="00C06606" w:rsidRPr="006C18FA">
        <w:rPr>
          <w:rFonts w:ascii="Times New Roman" w:eastAsia="Times New Roman" w:hAnsi="Times New Roman" w:cs="Times New Roman"/>
          <w:sz w:val="28"/>
          <w:szCs w:val="28"/>
        </w:rPr>
        <w:t xml:space="preserve"> аутоиммунное заболевание, характеризующееся изолированной тромбоцитопенией (количество тромбоцитов &lt;100×10</w:t>
      </w:r>
      <w:r w:rsidR="00C06606" w:rsidRPr="006C18FA">
        <w:rPr>
          <w:rFonts w:ascii="Times New Roman" w:eastAsia="Times New Roman" w:hAnsi="Times New Roman" w:cs="Times New Roman"/>
          <w:sz w:val="28"/>
          <w:szCs w:val="28"/>
          <w:vertAlign w:val="superscript"/>
        </w:rPr>
        <w:t>9</w:t>
      </w:r>
      <w:r w:rsidR="00C06606" w:rsidRPr="006C18FA">
        <w:rPr>
          <w:rFonts w:ascii="Times New Roman" w:eastAsia="Times New Roman" w:hAnsi="Times New Roman" w:cs="Times New Roman"/>
          <w:sz w:val="28"/>
          <w:szCs w:val="28"/>
        </w:rPr>
        <w:t>/л) в результате повышенной деструкции тромбоцитов и недостаточной продукции тромбоцитов [</w:t>
      </w:r>
      <w:r w:rsidR="00F73862" w:rsidRPr="006C18FA">
        <w:rPr>
          <w:rFonts w:ascii="Times New Roman" w:eastAsia="Times New Roman" w:hAnsi="Times New Roman" w:cs="Times New Roman"/>
          <w:sz w:val="28"/>
          <w:szCs w:val="28"/>
        </w:rPr>
        <w:t xml:space="preserve">С. </w:t>
      </w:r>
      <w:proofErr w:type="spellStart"/>
      <w:r w:rsidR="00181070" w:rsidRPr="006C18FA">
        <w:rPr>
          <w:rStyle w:val="A40"/>
          <w:rFonts w:ascii="Times New Roman" w:hAnsi="Times New Roman" w:cs="Times New Roman"/>
          <w:color w:val="auto"/>
          <w:sz w:val="28"/>
          <w:szCs w:val="28"/>
        </w:rPr>
        <w:t>Neunert</w:t>
      </w:r>
      <w:proofErr w:type="spellEnd"/>
      <w:r w:rsidR="00181070" w:rsidRPr="006C18FA">
        <w:rPr>
          <w:rStyle w:val="A40"/>
          <w:rFonts w:ascii="Times New Roman" w:hAnsi="Times New Roman" w:cs="Times New Roman"/>
          <w:color w:val="auto"/>
          <w:sz w:val="28"/>
          <w:szCs w:val="28"/>
        </w:rPr>
        <w:t xml:space="preserve"> </w:t>
      </w:r>
      <w:proofErr w:type="spellStart"/>
      <w:r w:rsidR="00181070" w:rsidRPr="006C18FA">
        <w:rPr>
          <w:rStyle w:val="A40"/>
          <w:rFonts w:ascii="Times New Roman" w:hAnsi="Times New Roman" w:cs="Times New Roman"/>
          <w:color w:val="auto"/>
          <w:sz w:val="28"/>
          <w:szCs w:val="28"/>
        </w:rPr>
        <w:t>et</w:t>
      </w:r>
      <w:proofErr w:type="spellEnd"/>
      <w:r w:rsidR="00181070" w:rsidRPr="006C18FA">
        <w:rPr>
          <w:rStyle w:val="A40"/>
          <w:rFonts w:ascii="Times New Roman" w:hAnsi="Times New Roman" w:cs="Times New Roman"/>
          <w:color w:val="auto"/>
          <w:sz w:val="28"/>
          <w:szCs w:val="28"/>
        </w:rPr>
        <w:t xml:space="preserve"> </w:t>
      </w:r>
      <w:proofErr w:type="spellStart"/>
      <w:r w:rsidR="00181070" w:rsidRPr="006C18FA">
        <w:rPr>
          <w:rStyle w:val="A40"/>
          <w:rFonts w:ascii="Times New Roman" w:hAnsi="Times New Roman" w:cs="Times New Roman"/>
          <w:color w:val="auto"/>
          <w:sz w:val="28"/>
          <w:szCs w:val="28"/>
        </w:rPr>
        <w:t>al</w:t>
      </w:r>
      <w:proofErr w:type="spellEnd"/>
      <w:r w:rsidR="00181070" w:rsidRPr="006C18FA">
        <w:rPr>
          <w:rStyle w:val="A40"/>
          <w:rFonts w:ascii="Times New Roman" w:hAnsi="Times New Roman" w:cs="Times New Roman"/>
          <w:color w:val="auto"/>
          <w:sz w:val="28"/>
          <w:szCs w:val="28"/>
        </w:rPr>
        <w:t>.</w:t>
      </w:r>
      <w:r w:rsidR="00C06606" w:rsidRPr="006C18FA">
        <w:rPr>
          <w:rFonts w:ascii="Times New Roman" w:hAnsi="Times New Roman" w:cs="Times New Roman"/>
          <w:sz w:val="28"/>
          <w:szCs w:val="28"/>
        </w:rPr>
        <w:t>, 201</w:t>
      </w:r>
      <w:r w:rsidR="00181070" w:rsidRPr="006C18FA">
        <w:rPr>
          <w:rFonts w:ascii="Times New Roman" w:hAnsi="Times New Roman" w:cs="Times New Roman"/>
          <w:sz w:val="28"/>
          <w:szCs w:val="28"/>
        </w:rPr>
        <w:t>9</w:t>
      </w:r>
      <w:r w:rsidR="00F61E2D" w:rsidRPr="006C18FA">
        <w:rPr>
          <w:rFonts w:ascii="Times New Roman" w:hAnsi="Times New Roman" w:cs="Times New Roman"/>
          <w:sz w:val="28"/>
          <w:szCs w:val="28"/>
        </w:rPr>
        <w:t xml:space="preserve">; </w:t>
      </w:r>
      <w:r w:rsidR="00F73862" w:rsidRPr="006C18FA">
        <w:rPr>
          <w:rFonts w:ascii="Times New Roman" w:hAnsi="Times New Roman" w:cs="Times New Roman"/>
          <w:sz w:val="28"/>
          <w:szCs w:val="28"/>
          <w:lang w:val="en-US"/>
        </w:rPr>
        <w:t>D</w:t>
      </w:r>
      <w:r w:rsidR="00F73862" w:rsidRPr="006C18FA">
        <w:rPr>
          <w:rFonts w:ascii="Times New Roman" w:hAnsi="Times New Roman" w:cs="Times New Roman"/>
          <w:sz w:val="28"/>
          <w:szCs w:val="28"/>
        </w:rPr>
        <w:t>.</w:t>
      </w:r>
      <w:proofErr w:type="gramEnd"/>
      <w:r w:rsidR="00F73862" w:rsidRPr="006C18FA">
        <w:rPr>
          <w:rFonts w:ascii="Times New Roman" w:hAnsi="Times New Roman" w:cs="Times New Roman"/>
          <w:sz w:val="28"/>
          <w:szCs w:val="28"/>
        </w:rPr>
        <w:t xml:space="preserve"> </w:t>
      </w:r>
      <w:proofErr w:type="spellStart"/>
      <w:proofErr w:type="gramStart"/>
      <w:r w:rsidR="00F61E2D" w:rsidRPr="006C18FA">
        <w:rPr>
          <w:rStyle w:val="A40"/>
          <w:rFonts w:ascii="Times New Roman" w:hAnsi="Times New Roman" w:cs="Times New Roman"/>
          <w:color w:val="auto"/>
          <w:sz w:val="28"/>
          <w:szCs w:val="28"/>
        </w:rPr>
        <w:t>Provan</w:t>
      </w:r>
      <w:proofErr w:type="spellEnd"/>
      <w:r w:rsidR="00F61E2D" w:rsidRPr="006C18FA">
        <w:rPr>
          <w:rStyle w:val="A40"/>
          <w:rFonts w:ascii="Times New Roman" w:hAnsi="Times New Roman" w:cs="Times New Roman"/>
          <w:color w:val="auto"/>
          <w:sz w:val="28"/>
          <w:szCs w:val="28"/>
        </w:rPr>
        <w:t xml:space="preserve"> </w:t>
      </w:r>
      <w:proofErr w:type="spellStart"/>
      <w:r w:rsidR="00F61E2D" w:rsidRPr="006C18FA">
        <w:rPr>
          <w:rStyle w:val="A40"/>
          <w:rFonts w:ascii="Times New Roman" w:hAnsi="Times New Roman" w:cs="Times New Roman"/>
          <w:color w:val="auto"/>
          <w:sz w:val="28"/>
          <w:szCs w:val="28"/>
        </w:rPr>
        <w:t>et</w:t>
      </w:r>
      <w:proofErr w:type="spellEnd"/>
      <w:r w:rsidR="00F61E2D" w:rsidRPr="006C18FA">
        <w:rPr>
          <w:rStyle w:val="A40"/>
          <w:rFonts w:ascii="Times New Roman" w:hAnsi="Times New Roman" w:cs="Times New Roman"/>
          <w:color w:val="auto"/>
          <w:sz w:val="28"/>
          <w:szCs w:val="28"/>
        </w:rPr>
        <w:t xml:space="preserve"> </w:t>
      </w:r>
      <w:proofErr w:type="spellStart"/>
      <w:r w:rsidR="00F61E2D" w:rsidRPr="006C18FA">
        <w:rPr>
          <w:rStyle w:val="A40"/>
          <w:rFonts w:ascii="Times New Roman" w:hAnsi="Times New Roman" w:cs="Times New Roman"/>
          <w:color w:val="auto"/>
          <w:sz w:val="28"/>
          <w:szCs w:val="28"/>
        </w:rPr>
        <w:t>al</w:t>
      </w:r>
      <w:proofErr w:type="spellEnd"/>
      <w:r w:rsidR="00F61E2D" w:rsidRPr="006C18FA">
        <w:rPr>
          <w:rStyle w:val="A40"/>
          <w:rFonts w:ascii="Times New Roman" w:hAnsi="Times New Roman" w:cs="Times New Roman"/>
          <w:color w:val="auto"/>
          <w:sz w:val="28"/>
          <w:szCs w:val="28"/>
        </w:rPr>
        <w:t>., 2019</w:t>
      </w:r>
      <w:r w:rsidR="00C06606" w:rsidRPr="006C18FA">
        <w:rPr>
          <w:rFonts w:ascii="Times New Roman" w:eastAsia="Times New Roman" w:hAnsi="Times New Roman" w:cs="Times New Roman"/>
          <w:sz w:val="28"/>
          <w:szCs w:val="28"/>
        </w:rPr>
        <w:t>].</w:t>
      </w:r>
      <w:proofErr w:type="gramEnd"/>
      <w:r w:rsidR="00C06606" w:rsidRPr="006C18FA">
        <w:rPr>
          <w:rFonts w:ascii="Times New Roman" w:eastAsia="Times New Roman" w:hAnsi="Times New Roman" w:cs="Times New Roman"/>
          <w:sz w:val="28"/>
          <w:szCs w:val="28"/>
        </w:rPr>
        <w:t> </w:t>
      </w:r>
      <w:proofErr w:type="gramStart"/>
      <w:r w:rsidR="0031740E" w:rsidRPr="006C18FA">
        <w:rPr>
          <w:rFonts w:ascii="Times New Roman" w:eastAsia="Times New Roman" w:hAnsi="Times New Roman" w:cs="Times New Roman"/>
          <w:sz w:val="28"/>
          <w:szCs w:val="28"/>
        </w:rPr>
        <w:t>В целом, частота ИТП составляет приблизительно 1</w:t>
      </w:r>
      <w:r w:rsidR="00707454" w:rsidRPr="006C18FA">
        <w:rPr>
          <w:rFonts w:ascii="Times New Roman" w:eastAsia="Times New Roman" w:hAnsi="Times New Roman" w:cs="Times New Roman"/>
          <w:sz w:val="28"/>
          <w:szCs w:val="28"/>
        </w:rPr>
        <w:t>,</w:t>
      </w:r>
      <w:r w:rsidR="0031740E" w:rsidRPr="006C18FA">
        <w:rPr>
          <w:rFonts w:ascii="Times New Roman" w:eastAsia="Times New Roman" w:hAnsi="Times New Roman" w:cs="Times New Roman"/>
          <w:sz w:val="28"/>
          <w:szCs w:val="28"/>
        </w:rPr>
        <w:t>9-6</w:t>
      </w:r>
      <w:r w:rsidR="00707454" w:rsidRPr="006C18FA">
        <w:rPr>
          <w:rFonts w:ascii="Times New Roman" w:eastAsia="Times New Roman" w:hAnsi="Times New Roman" w:cs="Times New Roman"/>
          <w:sz w:val="28"/>
          <w:szCs w:val="28"/>
        </w:rPr>
        <w:t>,</w:t>
      </w:r>
      <w:r w:rsidR="0031740E" w:rsidRPr="006C18FA">
        <w:rPr>
          <w:rFonts w:ascii="Times New Roman" w:eastAsia="Times New Roman" w:hAnsi="Times New Roman" w:cs="Times New Roman"/>
          <w:sz w:val="28"/>
          <w:szCs w:val="28"/>
        </w:rPr>
        <w:t>4 на 100000 детей и 3,3-3,9 на 100000 взрослых в год [</w:t>
      </w:r>
      <w:r w:rsidR="00F73862" w:rsidRPr="006C18FA">
        <w:rPr>
          <w:rFonts w:ascii="Times New Roman" w:eastAsia="Times New Roman" w:hAnsi="Times New Roman" w:cs="Times New Roman"/>
          <w:sz w:val="28"/>
          <w:szCs w:val="28"/>
          <w:lang w:val="en-US"/>
        </w:rPr>
        <w:t>D</w:t>
      </w:r>
      <w:r w:rsidR="00F73862" w:rsidRPr="006C18FA">
        <w:rPr>
          <w:rFonts w:ascii="Times New Roman" w:eastAsia="Times New Roman" w:hAnsi="Times New Roman" w:cs="Times New Roman"/>
          <w:sz w:val="28"/>
          <w:szCs w:val="28"/>
        </w:rPr>
        <w:t>.</w:t>
      </w:r>
      <w:proofErr w:type="gramEnd"/>
      <w:r w:rsidR="00F73862" w:rsidRPr="006C18FA">
        <w:rPr>
          <w:rFonts w:ascii="Times New Roman" w:eastAsia="Times New Roman" w:hAnsi="Times New Roman" w:cs="Times New Roman"/>
          <w:sz w:val="28"/>
          <w:szCs w:val="28"/>
        </w:rPr>
        <w:t xml:space="preserve"> </w:t>
      </w:r>
      <w:proofErr w:type="gramStart"/>
      <w:r w:rsidR="00F73862" w:rsidRPr="006C18FA">
        <w:rPr>
          <w:rFonts w:ascii="Times New Roman" w:eastAsia="Times New Roman" w:hAnsi="Times New Roman" w:cs="Times New Roman"/>
          <w:sz w:val="28"/>
          <w:szCs w:val="28"/>
          <w:lang w:val="en-US"/>
        </w:rPr>
        <w:t>R</w:t>
      </w:r>
      <w:r w:rsidR="00F73862" w:rsidRPr="006C18FA">
        <w:rPr>
          <w:rFonts w:ascii="Times New Roman" w:eastAsia="Times New Roman" w:hAnsi="Times New Roman" w:cs="Times New Roman"/>
          <w:sz w:val="28"/>
          <w:szCs w:val="28"/>
        </w:rPr>
        <w:t>.</w:t>
      </w:r>
      <w:r w:rsidR="0031740E" w:rsidRPr="006C18FA">
        <w:rPr>
          <w:rFonts w:ascii="Times New Roman" w:eastAsia="Times New Roman" w:hAnsi="Times New Roman" w:cs="Times New Roman"/>
          <w:sz w:val="28"/>
          <w:szCs w:val="28"/>
          <w:lang w:val="en-US"/>
        </w:rPr>
        <w:t>Terrell</w:t>
      </w:r>
      <w:r w:rsidR="0031740E" w:rsidRPr="006C18FA">
        <w:rPr>
          <w:rFonts w:ascii="Times New Roman" w:eastAsia="Times New Roman" w:hAnsi="Times New Roman" w:cs="Times New Roman"/>
          <w:sz w:val="28"/>
          <w:szCs w:val="28"/>
        </w:rPr>
        <w:t xml:space="preserve"> </w:t>
      </w:r>
      <w:r w:rsidR="0031740E" w:rsidRPr="006C18FA">
        <w:rPr>
          <w:rFonts w:ascii="Times New Roman" w:eastAsia="Times New Roman" w:hAnsi="Times New Roman" w:cs="Times New Roman"/>
          <w:sz w:val="28"/>
          <w:szCs w:val="28"/>
          <w:lang w:val="en-US"/>
        </w:rPr>
        <w:t>et</w:t>
      </w:r>
      <w:r w:rsidR="0031740E" w:rsidRPr="006C18FA">
        <w:rPr>
          <w:rFonts w:ascii="Times New Roman" w:eastAsia="Times New Roman" w:hAnsi="Times New Roman" w:cs="Times New Roman"/>
          <w:sz w:val="28"/>
          <w:szCs w:val="28"/>
        </w:rPr>
        <w:t xml:space="preserve"> </w:t>
      </w:r>
      <w:r w:rsidR="0031740E" w:rsidRPr="006C18FA">
        <w:rPr>
          <w:rFonts w:ascii="Times New Roman" w:eastAsia="Times New Roman" w:hAnsi="Times New Roman" w:cs="Times New Roman"/>
          <w:sz w:val="28"/>
          <w:szCs w:val="28"/>
          <w:lang w:val="en-US"/>
        </w:rPr>
        <w:t>al</w:t>
      </w:r>
      <w:r w:rsidR="0031740E" w:rsidRPr="006C18FA">
        <w:rPr>
          <w:rFonts w:ascii="Times New Roman" w:eastAsia="Times New Roman" w:hAnsi="Times New Roman" w:cs="Times New Roman"/>
          <w:sz w:val="28"/>
          <w:szCs w:val="28"/>
        </w:rPr>
        <w:t xml:space="preserve">., 2010; </w:t>
      </w:r>
      <w:r w:rsidR="00F73862" w:rsidRPr="006C18FA">
        <w:rPr>
          <w:rFonts w:ascii="Times New Roman" w:eastAsia="Times New Roman" w:hAnsi="Times New Roman" w:cs="Times New Roman"/>
          <w:sz w:val="28"/>
          <w:szCs w:val="28"/>
          <w:lang w:val="en-US"/>
        </w:rPr>
        <w:t>G</w:t>
      </w:r>
      <w:r w:rsidR="00F73862" w:rsidRPr="006C18FA">
        <w:rPr>
          <w:rFonts w:ascii="Times New Roman" w:eastAsia="Times New Roman" w:hAnsi="Times New Roman" w:cs="Times New Roman"/>
          <w:sz w:val="28"/>
          <w:szCs w:val="28"/>
        </w:rPr>
        <w:t xml:space="preserve">. </w:t>
      </w:r>
      <w:proofErr w:type="spellStart"/>
      <w:r w:rsidR="0031740E" w:rsidRPr="006C18FA">
        <w:rPr>
          <w:rFonts w:ascii="Times New Roman" w:eastAsia="Times New Roman" w:hAnsi="Times New Roman" w:cs="Times New Roman"/>
          <w:sz w:val="28"/>
          <w:szCs w:val="28"/>
          <w:lang w:val="en-US"/>
        </w:rPr>
        <w:t>Moulis</w:t>
      </w:r>
      <w:proofErr w:type="spellEnd"/>
      <w:r w:rsidR="0031740E" w:rsidRPr="006C18FA">
        <w:rPr>
          <w:rFonts w:ascii="Times New Roman" w:eastAsia="Times New Roman" w:hAnsi="Times New Roman" w:cs="Times New Roman"/>
          <w:sz w:val="28"/>
          <w:szCs w:val="28"/>
        </w:rPr>
        <w:t xml:space="preserve"> </w:t>
      </w:r>
      <w:r w:rsidR="0031740E" w:rsidRPr="006C18FA">
        <w:rPr>
          <w:rFonts w:ascii="Times New Roman" w:eastAsia="Times New Roman" w:hAnsi="Times New Roman" w:cs="Times New Roman"/>
          <w:sz w:val="28"/>
          <w:szCs w:val="28"/>
          <w:lang w:val="en-US"/>
        </w:rPr>
        <w:t>et</w:t>
      </w:r>
      <w:r w:rsidR="0031740E" w:rsidRPr="006C18FA">
        <w:rPr>
          <w:rFonts w:ascii="Times New Roman" w:eastAsia="Times New Roman" w:hAnsi="Times New Roman" w:cs="Times New Roman"/>
          <w:sz w:val="28"/>
          <w:szCs w:val="28"/>
        </w:rPr>
        <w:t xml:space="preserve"> </w:t>
      </w:r>
      <w:r w:rsidR="0031740E" w:rsidRPr="006C18FA">
        <w:rPr>
          <w:rFonts w:ascii="Times New Roman" w:eastAsia="Times New Roman" w:hAnsi="Times New Roman" w:cs="Times New Roman"/>
          <w:sz w:val="28"/>
          <w:szCs w:val="28"/>
          <w:lang w:val="en-US"/>
        </w:rPr>
        <w:t>al</w:t>
      </w:r>
      <w:r w:rsidR="0031740E" w:rsidRPr="006C18FA">
        <w:rPr>
          <w:rFonts w:ascii="Times New Roman" w:eastAsia="Times New Roman" w:hAnsi="Times New Roman" w:cs="Times New Roman"/>
          <w:sz w:val="28"/>
          <w:szCs w:val="28"/>
        </w:rPr>
        <w:t xml:space="preserve">., 2014; </w:t>
      </w:r>
      <w:r w:rsidR="00F73862" w:rsidRPr="006C18FA">
        <w:rPr>
          <w:rFonts w:ascii="Times New Roman" w:eastAsia="Times New Roman" w:hAnsi="Times New Roman" w:cs="Times New Roman"/>
          <w:sz w:val="28"/>
          <w:szCs w:val="28"/>
          <w:lang w:val="en-US"/>
        </w:rPr>
        <w:t>C</w:t>
      </w:r>
      <w:r w:rsidR="00F73862" w:rsidRPr="006C18FA">
        <w:rPr>
          <w:rFonts w:ascii="Times New Roman" w:eastAsia="Times New Roman" w:hAnsi="Times New Roman" w:cs="Times New Roman"/>
          <w:sz w:val="28"/>
          <w:szCs w:val="28"/>
        </w:rPr>
        <w:t xml:space="preserve">. </w:t>
      </w:r>
      <w:r w:rsidR="00F73862" w:rsidRPr="006C18FA">
        <w:rPr>
          <w:rFonts w:ascii="Times New Roman" w:eastAsia="Times New Roman" w:hAnsi="Times New Roman" w:cs="Times New Roman"/>
          <w:sz w:val="28"/>
          <w:szCs w:val="28"/>
          <w:lang w:val="en-US"/>
        </w:rPr>
        <w:t>M</w:t>
      </w:r>
      <w:r w:rsidR="00F73862" w:rsidRPr="006C18FA">
        <w:rPr>
          <w:rFonts w:ascii="Times New Roman" w:eastAsia="Times New Roman" w:hAnsi="Times New Roman" w:cs="Times New Roman"/>
          <w:sz w:val="28"/>
          <w:szCs w:val="28"/>
        </w:rPr>
        <w:t xml:space="preserve">. </w:t>
      </w:r>
      <w:r w:rsidR="0031740E" w:rsidRPr="006C18FA">
        <w:rPr>
          <w:rFonts w:ascii="Times New Roman" w:eastAsia="Times New Roman" w:hAnsi="Times New Roman" w:cs="Times New Roman"/>
          <w:sz w:val="28"/>
          <w:szCs w:val="28"/>
          <w:lang w:val="en-US"/>
        </w:rPr>
        <w:t>Bennett</w:t>
      </w:r>
      <w:r w:rsidR="0031740E" w:rsidRPr="006C18FA">
        <w:rPr>
          <w:rFonts w:ascii="Times New Roman" w:eastAsia="Times New Roman" w:hAnsi="Times New Roman" w:cs="Times New Roman"/>
          <w:sz w:val="28"/>
          <w:szCs w:val="28"/>
        </w:rPr>
        <w:t xml:space="preserve"> </w:t>
      </w:r>
      <w:r w:rsidR="0031740E" w:rsidRPr="006C18FA">
        <w:rPr>
          <w:rFonts w:ascii="Times New Roman" w:eastAsia="Times New Roman" w:hAnsi="Times New Roman" w:cs="Times New Roman"/>
          <w:sz w:val="28"/>
          <w:szCs w:val="28"/>
          <w:lang w:val="en-US"/>
        </w:rPr>
        <w:t>et</w:t>
      </w:r>
      <w:r w:rsidR="0031740E" w:rsidRPr="006C18FA">
        <w:rPr>
          <w:rFonts w:ascii="Times New Roman" w:eastAsia="Times New Roman" w:hAnsi="Times New Roman" w:cs="Times New Roman"/>
          <w:sz w:val="28"/>
          <w:szCs w:val="28"/>
        </w:rPr>
        <w:t xml:space="preserve"> </w:t>
      </w:r>
      <w:r w:rsidR="0031740E" w:rsidRPr="006C18FA">
        <w:rPr>
          <w:rFonts w:ascii="Times New Roman" w:eastAsia="Times New Roman" w:hAnsi="Times New Roman" w:cs="Times New Roman"/>
          <w:sz w:val="28"/>
          <w:szCs w:val="28"/>
          <w:lang w:val="en-US"/>
        </w:rPr>
        <w:t>al</w:t>
      </w:r>
      <w:r w:rsidR="0031740E" w:rsidRPr="006C18FA">
        <w:rPr>
          <w:rFonts w:ascii="Times New Roman" w:eastAsia="Times New Roman" w:hAnsi="Times New Roman" w:cs="Times New Roman"/>
          <w:sz w:val="28"/>
          <w:szCs w:val="28"/>
        </w:rPr>
        <w:t xml:space="preserve">., 2018], и это число </w:t>
      </w:r>
      <w:r w:rsidR="00707454" w:rsidRPr="006C18FA">
        <w:rPr>
          <w:rFonts w:ascii="Times New Roman" w:eastAsia="Times New Roman" w:hAnsi="Times New Roman" w:cs="Times New Roman"/>
          <w:sz w:val="28"/>
          <w:szCs w:val="28"/>
        </w:rPr>
        <w:t xml:space="preserve">с каждым годом </w:t>
      </w:r>
      <w:r w:rsidR="0031740E" w:rsidRPr="006C18FA">
        <w:rPr>
          <w:rFonts w:ascii="Times New Roman" w:eastAsia="Times New Roman" w:hAnsi="Times New Roman" w:cs="Times New Roman"/>
          <w:sz w:val="28"/>
          <w:szCs w:val="28"/>
        </w:rPr>
        <w:t>растет [</w:t>
      </w:r>
      <w:r w:rsidR="00F73862" w:rsidRPr="006C18FA">
        <w:rPr>
          <w:rFonts w:ascii="Times New Roman" w:eastAsia="Times New Roman" w:hAnsi="Times New Roman" w:cs="Times New Roman"/>
          <w:sz w:val="28"/>
          <w:szCs w:val="28"/>
          <w:lang w:val="en-US"/>
        </w:rPr>
        <w:t>G</w:t>
      </w:r>
      <w:r w:rsidR="00F73862" w:rsidRPr="006C18FA">
        <w:rPr>
          <w:rFonts w:ascii="Times New Roman" w:eastAsia="Times New Roman" w:hAnsi="Times New Roman" w:cs="Times New Roman"/>
          <w:sz w:val="28"/>
          <w:szCs w:val="28"/>
        </w:rPr>
        <w:t xml:space="preserve">. </w:t>
      </w:r>
      <w:proofErr w:type="spellStart"/>
      <w:r w:rsidR="0031740E" w:rsidRPr="006C18FA">
        <w:rPr>
          <w:rFonts w:ascii="Times New Roman" w:eastAsia="Times New Roman" w:hAnsi="Times New Roman" w:cs="Times New Roman"/>
          <w:sz w:val="28"/>
          <w:szCs w:val="28"/>
          <w:lang w:val="en-US"/>
        </w:rPr>
        <w:t>Moulis</w:t>
      </w:r>
      <w:proofErr w:type="spellEnd"/>
      <w:r w:rsidR="0031740E" w:rsidRPr="006C18FA">
        <w:rPr>
          <w:rFonts w:ascii="Times New Roman" w:eastAsia="Times New Roman" w:hAnsi="Times New Roman" w:cs="Times New Roman"/>
          <w:sz w:val="28"/>
          <w:szCs w:val="28"/>
        </w:rPr>
        <w:t xml:space="preserve"> </w:t>
      </w:r>
      <w:r w:rsidR="0031740E" w:rsidRPr="006C18FA">
        <w:rPr>
          <w:rFonts w:ascii="Times New Roman" w:eastAsia="Times New Roman" w:hAnsi="Times New Roman" w:cs="Times New Roman"/>
          <w:sz w:val="28"/>
          <w:szCs w:val="28"/>
          <w:lang w:val="en-US"/>
        </w:rPr>
        <w:t>et</w:t>
      </w:r>
      <w:r w:rsidR="0031740E" w:rsidRPr="006C18FA">
        <w:rPr>
          <w:rFonts w:ascii="Times New Roman" w:eastAsia="Times New Roman" w:hAnsi="Times New Roman" w:cs="Times New Roman"/>
          <w:sz w:val="28"/>
          <w:szCs w:val="28"/>
        </w:rPr>
        <w:t xml:space="preserve"> </w:t>
      </w:r>
      <w:r w:rsidR="0031740E" w:rsidRPr="006C18FA">
        <w:rPr>
          <w:rFonts w:ascii="Times New Roman" w:eastAsia="Times New Roman" w:hAnsi="Times New Roman" w:cs="Times New Roman"/>
          <w:sz w:val="28"/>
          <w:szCs w:val="28"/>
          <w:lang w:val="en-US"/>
        </w:rPr>
        <w:t>al</w:t>
      </w:r>
      <w:r w:rsidR="0031740E" w:rsidRPr="006C18FA">
        <w:rPr>
          <w:rFonts w:ascii="Times New Roman" w:eastAsia="Times New Roman" w:hAnsi="Times New Roman" w:cs="Times New Roman"/>
          <w:sz w:val="28"/>
          <w:szCs w:val="28"/>
        </w:rPr>
        <w:t xml:space="preserve">., 2014; </w:t>
      </w:r>
      <w:r w:rsidR="00F73862" w:rsidRPr="006C18FA">
        <w:rPr>
          <w:rFonts w:ascii="Times New Roman" w:eastAsia="Times New Roman" w:hAnsi="Times New Roman" w:cs="Times New Roman"/>
          <w:sz w:val="28"/>
          <w:szCs w:val="28"/>
          <w:lang w:val="en-US"/>
        </w:rPr>
        <w:t>R</w:t>
      </w:r>
      <w:r w:rsidR="00F73862" w:rsidRPr="006C18FA">
        <w:rPr>
          <w:rFonts w:ascii="Times New Roman" w:eastAsia="Times New Roman" w:hAnsi="Times New Roman" w:cs="Times New Roman"/>
          <w:sz w:val="28"/>
          <w:szCs w:val="28"/>
        </w:rPr>
        <w:t>.</w:t>
      </w:r>
      <w:proofErr w:type="gramEnd"/>
      <w:r w:rsidR="00F73862" w:rsidRPr="006C18FA">
        <w:rPr>
          <w:rFonts w:ascii="Times New Roman" w:eastAsia="Times New Roman" w:hAnsi="Times New Roman" w:cs="Times New Roman"/>
          <w:sz w:val="28"/>
          <w:szCs w:val="28"/>
        </w:rPr>
        <w:t xml:space="preserve"> </w:t>
      </w:r>
      <w:r w:rsidR="0031740E" w:rsidRPr="006C18FA">
        <w:rPr>
          <w:rFonts w:ascii="Times New Roman" w:eastAsia="Times New Roman" w:hAnsi="Times New Roman" w:cs="Times New Roman"/>
          <w:sz w:val="28"/>
          <w:szCs w:val="28"/>
          <w:lang w:val="en-US"/>
        </w:rPr>
        <w:t>An</w:t>
      </w:r>
      <w:r w:rsidR="0031740E" w:rsidRPr="006C18FA">
        <w:rPr>
          <w:rFonts w:ascii="Times New Roman" w:eastAsia="Times New Roman" w:hAnsi="Times New Roman" w:cs="Times New Roman"/>
          <w:sz w:val="28"/>
          <w:szCs w:val="28"/>
        </w:rPr>
        <w:t xml:space="preserve">, </w:t>
      </w:r>
      <w:r w:rsidR="00F73862" w:rsidRPr="006C18FA">
        <w:rPr>
          <w:rFonts w:ascii="Times New Roman" w:eastAsia="Times New Roman" w:hAnsi="Times New Roman" w:cs="Times New Roman"/>
          <w:sz w:val="28"/>
          <w:szCs w:val="28"/>
          <w:lang w:val="en-US"/>
        </w:rPr>
        <w:t>P</w:t>
      </w:r>
      <w:r w:rsidR="00F73862" w:rsidRPr="006C18FA">
        <w:rPr>
          <w:rFonts w:ascii="Times New Roman" w:eastAsia="Times New Roman" w:hAnsi="Times New Roman" w:cs="Times New Roman"/>
          <w:sz w:val="28"/>
          <w:szCs w:val="28"/>
        </w:rPr>
        <w:t xml:space="preserve">. </w:t>
      </w:r>
      <w:r w:rsidR="00F73862" w:rsidRPr="006C18FA">
        <w:rPr>
          <w:rFonts w:ascii="Times New Roman" w:eastAsia="Times New Roman" w:hAnsi="Times New Roman" w:cs="Times New Roman"/>
          <w:sz w:val="28"/>
          <w:szCs w:val="28"/>
          <w:lang w:val="en-US"/>
        </w:rPr>
        <w:t>P</w:t>
      </w:r>
      <w:r w:rsidR="00F73862" w:rsidRPr="006C18FA">
        <w:rPr>
          <w:rFonts w:ascii="Times New Roman" w:eastAsia="Times New Roman" w:hAnsi="Times New Roman" w:cs="Times New Roman"/>
          <w:sz w:val="28"/>
          <w:szCs w:val="28"/>
        </w:rPr>
        <w:t xml:space="preserve">. </w:t>
      </w:r>
      <w:r w:rsidR="0031740E" w:rsidRPr="006C18FA">
        <w:rPr>
          <w:rFonts w:ascii="Times New Roman" w:eastAsia="Times New Roman" w:hAnsi="Times New Roman" w:cs="Times New Roman"/>
          <w:sz w:val="28"/>
          <w:szCs w:val="28"/>
          <w:lang w:val="en-US"/>
        </w:rPr>
        <w:t>Wang</w:t>
      </w:r>
      <w:r w:rsidR="0031740E" w:rsidRPr="006C18FA">
        <w:rPr>
          <w:rFonts w:ascii="Times New Roman" w:eastAsia="Times New Roman" w:hAnsi="Times New Roman" w:cs="Times New Roman"/>
          <w:sz w:val="28"/>
          <w:szCs w:val="28"/>
        </w:rPr>
        <w:t>, 2017].</w:t>
      </w:r>
      <w:r w:rsidR="0031740E" w:rsidRPr="006C18FA">
        <w:rPr>
          <w:rFonts w:ascii="Times New Roman" w:eastAsia="Times New Roman" w:hAnsi="Times New Roman" w:cs="Times New Roman"/>
          <w:sz w:val="28"/>
          <w:szCs w:val="28"/>
          <w:lang w:val="en-US"/>
        </w:rPr>
        <w:t> </w:t>
      </w:r>
      <w:proofErr w:type="gramStart"/>
      <w:r w:rsidR="00661D6F" w:rsidRPr="006C18FA">
        <w:rPr>
          <w:rFonts w:ascii="Times New Roman" w:eastAsia="Times New Roman" w:hAnsi="Times New Roman" w:cs="Times New Roman"/>
          <w:sz w:val="28"/>
          <w:szCs w:val="28"/>
        </w:rPr>
        <w:t>Распространенность у детей значительно ниже, чем у взрослых, поскольку</w:t>
      </w:r>
      <w:r w:rsidR="00F73862" w:rsidRPr="006C18FA">
        <w:rPr>
          <w:rFonts w:ascii="Times New Roman" w:eastAsia="Times New Roman" w:hAnsi="Times New Roman" w:cs="Times New Roman"/>
          <w:sz w:val="28"/>
          <w:szCs w:val="28"/>
        </w:rPr>
        <w:t xml:space="preserve"> детская</w:t>
      </w:r>
      <w:r w:rsidR="00661D6F" w:rsidRPr="006C18FA">
        <w:rPr>
          <w:rFonts w:ascii="Times New Roman" w:eastAsia="Times New Roman" w:hAnsi="Times New Roman" w:cs="Times New Roman"/>
          <w:sz w:val="28"/>
          <w:szCs w:val="28"/>
        </w:rPr>
        <w:t xml:space="preserve"> </w:t>
      </w:r>
      <w:r w:rsidR="005A0D7B" w:rsidRPr="006C18FA">
        <w:rPr>
          <w:rFonts w:ascii="Times New Roman" w:eastAsia="Times New Roman" w:hAnsi="Times New Roman" w:cs="Times New Roman"/>
          <w:sz w:val="28"/>
          <w:szCs w:val="28"/>
        </w:rPr>
        <w:t>иммунная тромбоцитопения</w:t>
      </w:r>
      <w:r w:rsidR="00661D6F" w:rsidRPr="006C18FA">
        <w:rPr>
          <w:rFonts w:ascii="Times New Roman" w:eastAsia="Times New Roman" w:hAnsi="Times New Roman" w:cs="Times New Roman"/>
          <w:sz w:val="28"/>
          <w:szCs w:val="28"/>
        </w:rPr>
        <w:t xml:space="preserve"> редко переходит в хроническую форму</w:t>
      </w:r>
      <w:r w:rsidR="009148FF" w:rsidRPr="006C18FA">
        <w:rPr>
          <w:rFonts w:ascii="Times New Roman" w:eastAsia="Times New Roman" w:hAnsi="Times New Roman" w:cs="Times New Roman"/>
          <w:sz w:val="28"/>
          <w:szCs w:val="28"/>
        </w:rPr>
        <w:t xml:space="preserve"> [</w:t>
      </w:r>
      <w:r w:rsidR="00F73862" w:rsidRPr="006C18FA">
        <w:rPr>
          <w:rFonts w:ascii="Times New Roman" w:eastAsia="Times New Roman" w:hAnsi="Times New Roman" w:cs="Times New Roman"/>
          <w:sz w:val="28"/>
          <w:szCs w:val="28"/>
          <w:lang w:val="en-US"/>
        </w:rPr>
        <w:t>A</w:t>
      </w:r>
      <w:r w:rsidR="00F73862" w:rsidRPr="006C18FA">
        <w:rPr>
          <w:rFonts w:ascii="Times New Roman" w:eastAsia="Times New Roman" w:hAnsi="Times New Roman" w:cs="Times New Roman"/>
          <w:sz w:val="28"/>
          <w:szCs w:val="28"/>
        </w:rPr>
        <w:t>.</w:t>
      </w:r>
      <w:proofErr w:type="gramEnd"/>
      <w:r w:rsidR="00F73862" w:rsidRPr="006C18FA">
        <w:rPr>
          <w:rFonts w:ascii="Times New Roman" w:eastAsia="Times New Roman" w:hAnsi="Times New Roman" w:cs="Times New Roman"/>
          <w:sz w:val="28"/>
          <w:szCs w:val="28"/>
        </w:rPr>
        <w:t xml:space="preserve"> </w:t>
      </w:r>
      <w:proofErr w:type="spellStart"/>
      <w:proofErr w:type="gramStart"/>
      <w:r w:rsidR="009148FF" w:rsidRPr="006C18FA">
        <w:rPr>
          <w:rFonts w:ascii="Times New Roman" w:hAnsi="Times New Roman" w:cs="Times New Roman"/>
          <w:sz w:val="28"/>
          <w:szCs w:val="28"/>
          <w:lang w:val="en-US"/>
        </w:rPr>
        <w:t>Matzdorff</w:t>
      </w:r>
      <w:proofErr w:type="spellEnd"/>
      <w:r w:rsidR="009148FF" w:rsidRPr="006C18FA">
        <w:rPr>
          <w:rFonts w:ascii="Times New Roman" w:hAnsi="Times New Roman" w:cs="Times New Roman"/>
          <w:sz w:val="28"/>
          <w:szCs w:val="28"/>
        </w:rPr>
        <w:t xml:space="preserve"> </w:t>
      </w:r>
      <w:r w:rsidR="009148FF" w:rsidRPr="006C18FA">
        <w:rPr>
          <w:rFonts w:ascii="Times New Roman" w:hAnsi="Times New Roman" w:cs="Times New Roman"/>
          <w:sz w:val="28"/>
          <w:szCs w:val="28"/>
          <w:lang w:val="en-US"/>
        </w:rPr>
        <w:t>et</w:t>
      </w:r>
      <w:r w:rsidR="009148FF" w:rsidRPr="006C18FA">
        <w:rPr>
          <w:rFonts w:ascii="Times New Roman" w:hAnsi="Times New Roman" w:cs="Times New Roman"/>
          <w:sz w:val="28"/>
          <w:szCs w:val="28"/>
        </w:rPr>
        <w:t xml:space="preserve"> </w:t>
      </w:r>
      <w:r w:rsidR="009148FF" w:rsidRPr="006C18FA">
        <w:rPr>
          <w:rFonts w:ascii="Times New Roman" w:hAnsi="Times New Roman" w:cs="Times New Roman"/>
          <w:sz w:val="28"/>
          <w:szCs w:val="28"/>
          <w:lang w:val="en-US"/>
        </w:rPr>
        <w:t>al</w:t>
      </w:r>
      <w:r w:rsidR="009148FF" w:rsidRPr="006C18FA">
        <w:rPr>
          <w:rFonts w:ascii="Times New Roman" w:hAnsi="Times New Roman" w:cs="Times New Roman"/>
          <w:sz w:val="28"/>
          <w:szCs w:val="28"/>
        </w:rPr>
        <w:t>., 2018]</w:t>
      </w:r>
      <w:r w:rsidR="007766D7" w:rsidRPr="006C18FA">
        <w:rPr>
          <w:rFonts w:ascii="Times New Roman" w:hAnsi="Times New Roman" w:cs="Times New Roman"/>
          <w:sz w:val="28"/>
          <w:szCs w:val="28"/>
        </w:rPr>
        <w:t>.</w:t>
      </w:r>
      <w:proofErr w:type="gramEnd"/>
      <w:r w:rsidR="004A2170" w:rsidRPr="006C18FA">
        <w:rPr>
          <w:rFonts w:ascii="Times New Roman" w:hAnsi="Times New Roman" w:cs="Times New Roman"/>
          <w:sz w:val="28"/>
          <w:szCs w:val="28"/>
        </w:rPr>
        <w:t xml:space="preserve"> </w:t>
      </w:r>
      <w:r w:rsidR="00390EEA" w:rsidRPr="006C18FA">
        <w:rPr>
          <w:rFonts w:ascii="Times New Roman" w:hAnsi="Times New Roman" w:cs="Times New Roman"/>
          <w:sz w:val="28"/>
          <w:szCs w:val="28"/>
        </w:rPr>
        <w:t xml:space="preserve">В Кыргызской Республике </w:t>
      </w:r>
      <w:r w:rsidR="00AB5751" w:rsidRPr="006C18FA">
        <w:rPr>
          <w:rFonts w:ascii="Times New Roman" w:hAnsi="Times New Roman" w:cs="Times New Roman"/>
          <w:sz w:val="28"/>
          <w:szCs w:val="28"/>
        </w:rPr>
        <w:t>частота</w:t>
      </w:r>
      <w:r w:rsidR="00AB5751" w:rsidRPr="006C18FA">
        <w:rPr>
          <w:rFonts w:ascii="Times New Roman" w:eastAsia="TimesNewRoman" w:hAnsi="Times New Roman" w:cs="Times New Roman"/>
          <w:sz w:val="28"/>
          <w:szCs w:val="28"/>
        </w:rPr>
        <w:t xml:space="preserve"> </w:t>
      </w:r>
      <w:r w:rsidR="005A0D7B" w:rsidRPr="006C18FA">
        <w:rPr>
          <w:rFonts w:ascii="Times New Roman" w:eastAsia="TimesNewRoman" w:hAnsi="Times New Roman" w:cs="Times New Roman"/>
          <w:sz w:val="28"/>
          <w:szCs w:val="28"/>
        </w:rPr>
        <w:t>иммунной тромбоцитопении</w:t>
      </w:r>
      <w:r w:rsidR="00AB5751" w:rsidRPr="006C18FA">
        <w:rPr>
          <w:rFonts w:ascii="Times New Roman" w:eastAsia="TimesNewRoman" w:hAnsi="Times New Roman" w:cs="Times New Roman"/>
          <w:sz w:val="28"/>
          <w:szCs w:val="28"/>
        </w:rPr>
        <w:t xml:space="preserve"> </w:t>
      </w:r>
      <w:r w:rsidR="004A2170" w:rsidRPr="006C18FA">
        <w:rPr>
          <w:rFonts w:ascii="Times New Roman" w:eastAsia="TimesNewRoman" w:hAnsi="Times New Roman" w:cs="Times New Roman"/>
          <w:sz w:val="28"/>
          <w:szCs w:val="28"/>
        </w:rPr>
        <w:t>у детей составляет 8,8-10,3</w:t>
      </w:r>
      <w:r w:rsidR="00C93804" w:rsidRPr="006C18FA">
        <w:rPr>
          <w:rFonts w:ascii="Times New Roman" w:eastAsia="TimesNewRoman" w:hAnsi="Times New Roman" w:cs="Times New Roman"/>
          <w:sz w:val="28"/>
          <w:szCs w:val="28"/>
        </w:rPr>
        <w:t xml:space="preserve"> </w:t>
      </w:r>
      <w:r w:rsidR="004A2170" w:rsidRPr="006C18FA">
        <w:rPr>
          <w:rFonts w:ascii="Times New Roman" w:eastAsia="TimesNewRoman" w:hAnsi="Times New Roman" w:cs="Times New Roman"/>
          <w:sz w:val="28"/>
          <w:szCs w:val="28"/>
        </w:rPr>
        <w:t>на 100000 детского</w:t>
      </w:r>
      <w:r w:rsidR="00390EEA" w:rsidRPr="006C18FA">
        <w:rPr>
          <w:rFonts w:ascii="Times New Roman" w:eastAsia="TimesNewRoman" w:hAnsi="Times New Roman" w:cs="Times New Roman"/>
          <w:sz w:val="28"/>
          <w:szCs w:val="28"/>
        </w:rPr>
        <w:t xml:space="preserve"> </w:t>
      </w:r>
      <w:r w:rsidR="004A2170" w:rsidRPr="006C18FA">
        <w:rPr>
          <w:rFonts w:ascii="Times New Roman" w:eastAsia="TimesNewRoman" w:hAnsi="Times New Roman" w:cs="Times New Roman"/>
          <w:sz w:val="28"/>
          <w:szCs w:val="28"/>
        </w:rPr>
        <w:t>населения</w:t>
      </w:r>
      <w:r w:rsidR="00390EEA" w:rsidRPr="006C18FA">
        <w:rPr>
          <w:rFonts w:ascii="Times New Roman" w:eastAsia="TimesNewRoman" w:hAnsi="Times New Roman" w:cs="Times New Roman"/>
          <w:sz w:val="28"/>
          <w:szCs w:val="28"/>
        </w:rPr>
        <w:t xml:space="preserve"> [</w:t>
      </w:r>
      <w:r w:rsidR="00F73862" w:rsidRPr="006C18FA">
        <w:rPr>
          <w:rFonts w:ascii="Times New Roman" w:eastAsia="TimesNewRoman" w:hAnsi="Times New Roman" w:cs="Times New Roman"/>
          <w:sz w:val="28"/>
          <w:szCs w:val="28"/>
        </w:rPr>
        <w:t xml:space="preserve">Б. Э. </w:t>
      </w:r>
      <w:r w:rsidR="00390EEA" w:rsidRPr="006C18FA">
        <w:rPr>
          <w:rFonts w:ascii="Times New Roman" w:eastAsia="TimesNewRoman" w:hAnsi="Times New Roman" w:cs="Times New Roman"/>
          <w:sz w:val="28"/>
          <w:szCs w:val="28"/>
        </w:rPr>
        <w:t>Исаева, 2018]</w:t>
      </w:r>
      <w:r w:rsidR="00C93804" w:rsidRPr="006C18FA">
        <w:rPr>
          <w:rFonts w:ascii="Times New Roman" w:eastAsia="TimesNewRoman" w:hAnsi="Times New Roman" w:cs="Times New Roman"/>
          <w:sz w:val="28"/>
          <w:szCs w:val="28"/>
        </w:rPr>
        <w:t xml:space="preserve">, в то же время нет данных по </w:t>
      </w:r>
      <w:r w:rsidR="00AB5751" w:rsidRPr="006C18FA">
        <w:rPr>
          <w:rFonts w:ascii="Times New Roman" w:eastAsia="TimesNewRoman" w:hAnsi="Times New Roman" w:cs="Times New Roman"/>
          <w:sz w:val="28"/>
          <w:szCs w:val="28"/>
        </w:rPr>
        <w:t xml:space="preserve">заболеваемости </w:t>
      </w:r>
      <w:r w:rsidR="005A0D7B" w:rsidRPr="006C18FA">
        <w:rPr>
          <w:rFonts w:ascii="Times New Roman" w:eastAsia="TimesNewRoman" w:hAnsi="Times New Roman" w:cs="Times New Roman"/>
          <w:sz w:val="28"/>
          <w:szCs w:val="28"/>
        </w:rPr>
        <w:t>этого заболевания</w:t>
      </w:r>
      <w:r w:rsidR="00C93804" w:rsidRPr="006C18FA">
        <w:rPr>
          <w:rFonts w:ascii="Times New Roman" w:eastAsia="TimesNewRoman" w:hAnsi="Times New Roman" w:cs="Times New Roman"/>
          <w:sz w:val="28"/>
          <w:szCs w:val="28"/>
        </w:rPr>
        <w:t xml:space="preserve"> среди взрослых.</w:t>
      </w:r>
    </w:p>
    <w:p w14:paraId="7A1E6DFB" w14:textId="1FE5C666" w:rsidR="007766D7" w:rsidRPr="006C18FA" w:rsidRDefault="00C06606" w:rsidP="007244F0">
      <w:pPr>
        <w:shd w:val="clear" w:color="auto" w:fill="FFFFFF"/>
        <w:spacing w:after="0" w:line="240" w:lineRule="auto"/>
        <w:ind w:firstLine="709"/>
        <w:jc w:val="both"/>
        <w:rPr>
          <w:rFonts w:ascii="Times New Roman" w:eastAsia="Times New Roman" w:hAnsi="Times New Roman" w:cs="Times New Roman"/>
          <w:sz w:val="28"/>
          <w:szCs w:val="28"/>
        </w:rPr>
      </w:pPr>
      <w:r w:rsidRPr="006C18FA">
        <w:rPr>
          <w:rFonts w:ascii="Times New Roman" w:eastAsia="Times New Roman" w:hAnsi="Times New Roman" w:cs="Times New Roman"/>
          <w:sz w:val="28"/>
          <w:szCs w:val="28"/>
        </w:rPr>
        <w:t xml:space="preserve">Важно, чтобы </w:t>
      </w:r>
      <w:r w:rsidR="007766D7" w:rsidRPr="006C18FA">
        <w:rPr>
          <w:rFonts w:ascii="Times New Roman" w:eastAsia="Times New Roman" w:hAnsi="Times New Roman" w:cs="Times New Roman"/>
          <w:sz w:val="28"/>
          <w:szCs w:val="28"/>
        </w:rPr>
        <w:t>пациенты с</w:t>
      </w:r>
      <w:r w:rsidRPr="006C18FA">
        <w:rPr>
          <w:rFonts w:ascii="Times New Roman" w:eastAsia="Times New Roman" w:hAnsi="Times New Roman" w:cs="Times New Roman"/>
          <w:sz w:val="28"/>
          <w:szCs w:val="28"/>
        </w:rPr>
        <w:t xml:space="preserve"> хронической </w:t>
      </w:r>
      <w:r w:rsidR="00A072D2" w:rsidRPr="006C18FA">
        <w:rPr>
          <w:rFonts w:ascii="Times New Roman" w:eastAsia="Times New Roman" w:hAnsi="Times New Roman" w:cs="Times New Roman"/>
          <w:sz w:val="28"/>
          <w:szCs w:val="28"/>
        </w:rPr>
        <w:t>иммунной тромбоцитопенией</w:t>
      </w:r>
      <w:r w:rsidRPr="006C18FA">
        <w:rPr>
          <w:rFonts w:ascii="Times New Roman" w:eastAsia="Times New Roman" w:hAnsi="Times New Roman" w:cs="Times New Roman"/>
          <w:sz w:val="28"/>
          <w:szCs w:val="28"/>
        </w:rPr>
        <w:t xml:space="preserve"> получали соответствующее лечение из-за риска кровотечения, связанного со снижением количества тромбоцитов. Обычные варианты лечения хроническо</w:t>
      </w:r>
      <w:r w:rsidR="00555F3D" w:rsidRPr="006C18FA">
        <w:rPr>
          <w:rFonts w:ascii="Times New Roman" w:eastAsia="Times New Roman" w:hAnsi="Times New Roman" w:cs="Times New Roman"/>
          <w:sz w:val="28"/>
          <w:szCs w:val="28"/>
        </w:rPr>
        <w:t xml:space="preserve">й иммунной </w:t>
      </w:r>
      <w:proofErr w:type="gramStart"/>
      <w:r w:rsidR="00555F3D" w:rsidRPr="006C18FA">
        <w:rPr>
          <w:rFonts w:ascii="Times New Roman" w:eastAsia="Times New Roman" w:hAnsi="Times New Roman" w:cs="Times New Roman"/>
          <w:sz w:val="28"/>
          <w:szCs w:val="28"/>
        </w:rPr>
        <w:t>тромбоцитопении</w:t>
      </w:r>
      <w:proofErr w:type="gramEnd"/>
      <w:r w:rsidR="00032E61" w:rsidRPr="006C18FA">
        <w:rPr>
          <w:rFonts w:ascii="Times New Roman" w:eastAsia="Times New Roman" w:hAnsi="Times New Roman" w:cs="Times New Roman"/>
          <w:sz w:val="28"/>
          <w:szCs w:val="28"/>
        </w:rPr>
        <w:t xml:space="preserve"> как у </w:t>
      </w:r>
      <w:r w:rsidR="007766D7" w:rsidRPr="006C18FA">
        <w:rPr>
          <w:rFonts w:ascii="Times New Roman" w:eastAsia="Times New Roman" w:hAnsi="Times New Roman" w:cs="Times New Roman"/>
          <w:sz w:val="28"/>
          <w:szCs w:val="28"/>
        </w:rPr>
        <w:t>детей,</w:t>
      </w:r>
      <w:r w:rsidR="00032E61" w:rsidRPr="006C18FA">
        <w:rPr>
          <w:rFonts w:ascii="Times New Roman" w:eastAsia="Times New Roman" w:hAnsi="Times New Roman" w:cs="Times New Roman"/>
          <w:sz w:val="28"/>
          <w:szCs w:val="28"/>
        </w:rPr>
        <w:t xml:space="preserve"> так и взрослых</w:t>
      </w:r>
      <w:r w:rsidRPr="006C18FA">
        <w:rPr>
          <w:rFonts w:ascii="Times New Roman" w:eastAsia="Times New Roman" w:hAnsi="Times New Roman" w:cs="Times New Roman"/>
          <w:sz w:val="28"/>
          <w:szCs w:val="28"/>
        </w:rPr>
        <w:t xml:space="preserve"> включают </w:t>
      </w:r>
      <w:proofErr w:type="spellStart"/>
      <w:r w:rsidR="006A0D16" w:rsidRPr="006C18FA">
        <w:rPr>
          <w:rFonts w:ascii="Times New Roman" w:eastAsia="Times New Roman" w:hAnsi="Times New Roman" w:cs="Times New Roman"/>
          <w:sz w:val="28"/>
          <w:szCs w:val="28"/>
        </w:rPr>
        <w:t>глюкокртикостероиды</w:t>
      </w:r>
      <w:proofErr w:type="spellEnd"/>
      <w:r w:rsidR="006A0D16" w:rsidRPr="006C18FA">
        <w:rPr>
          <w:rFonts w:ascii="Times New Roman" w:eastAsia="Times New Roman" w:hAnsi="Times New Roman" w:cs="Times New Roman"/>
          <w:sz w:val="28"/>
          <w:szCs w:val="28"/>
        </w:rPr>
        <w:t xml:space="preserve">, </w:t>
      </w:r>
      <w:r w:rsidRPr="006C18FA">
        <w:rPr>
          <w:rFonts w:ascii="Times New Roman" w:eastAsia="Times New Roman" w:hAnsi="Times New Roman" w:cs="Times New Roman"/>
          <w:sz w:val="28"/>
          <w:szCs w:val="28"/>
        </w:rPr>
        <w:t>иммунодепрессанты</w:t>
      </w:r>
      <w:r w:rsidR="006A0D16" w:rsidRPr="006C18FA">
        <w:rPr>
          <w:rFonts w:ascii="Times New Roman" w:eastAsia="Times New Roman" w:hAnsi="Times New Roman" w:cs="Times New Roman"/>
          <w:sz w:val="28"/>
          <w:szCs w:val="28"/>
        </w:rPr>
        <w:t xml:space="preserve"> </w:t>
      </w:r>
      <w:r w:rsidRPr="006C18FA">
        <w:rPr>
          <w:rFonts w:ascii="Times New Roman" w:eastAsia="Times New Roman" w:hAnsi="Times New Roman" w:cs="Times New Roman"/>
          <w:sz w:val="28"/>
          <w:szCs w:val="28"/>
        </w:rPr>
        <w:t xml:space="preserve">и </w:t>
      </w:r>
      <w:proofErr w:type="spellStart"/>
      <w:r w:rsidRPr="006C18FA">
        <w:rPr>
          <w:rFonts w:ascii="Times New Roman" w:eastAsia="Times New Roman" w:hAnsi="Times New Roman" w:cs="Times New Roman"/>
          <w:sz w:val="28"/>
          <w:szCs w:val="28"/>
        </w:rPr>
        <w:t>спленэктомию</w:t>
      </w:r>
      <w:proofErr w:type="spellEnd"/>
      <w:r w:rsidRPr="006C18FA">
        <w:rPr>
          <w:rFonts w:ascii="Times New Roman" w:eastAsia="Times New Roman" w:hAnsi="Times New Roman" w:cs="Times New Roman"/>
          <w:sz w:val="28"/>
          <w:szCs w:val="28"/>
        </w:rPr>
        <w:t xml:space="preserve"> </w:t>
      </w:r>
      <w:r w:rsidRPr="006C18FA">
        <w:rPr>
          <w:rFonts w:ascii="Times New Roman" w:eastAsia="Times New Roman" w:hAnsi="Times New Roman" w:cs="Times New Roman"/>
          <w:sz w:val="28"/>
          <w:szCs w:val="28"/>
          <w:lang w:val="en-US"/>
        </w:rPr>
        <w:t>[</w:t>
      </w:r>
      <w:r w:rsidR="00A072D2" w:rsidRPr="006C18FA">
        <w:rPr>
          <w:rFonts w:ascii="Times New Roman" w:eastAsia="Times New Roman" w:hAnsi="Times New Roman" w:cs="Times New Roman"/>
          <w:sz w:val="28"/>
          <w:szCs w:val="28"/>
          <w:lang w:val="en-US"/>
        </w:rPr>
        <w:t xml:space="preserve">W. </w:t>
      </w:r>
      <w:proofErr w:type="gramStart"/>
      <w:r w:rsidR="00A072D2" w:rsidRPr="006C18FA">
        <w:rPr>
          <w:rFonts w:ascii="Times New Roman" w:eastAsia="Times New Roman" w:hAnsi="Times New Roman" w:cs="Times New Roman"/>
          <w:sz w:val="28"/>
          <w:szCs w:val="28"/>
          <w:lang w:val="en-US"/>
        </w:rPr>
        <w:t xml:space="preserve">J. </w:t>
      </w:r>
      <w:r w:rsidRPr="006C18FA">
        <w:rPr>
          <w:rFonts w:ascii="Times New Roman" w:hAnsi="Times New Roman" w:cs="Times New Roman"/>
          <w:sz w:val="28"/>
          <w:szCs w:val="28"/>
          <w:lang w:val="en-US"/>
        </w:rPr>
        <w:t xml:space="preserve">Dai et al., 2015; </w:t>
      </w:r>
      <w:r w:rsidR="00A072D2" w:rsidRPr="006C18FA">
        <w:rPr>
          <w:rFonts w:ascii="Times New Roman" w:hAnsi="Times New Roman" w:cs="Times New Roman"/>
          <w:sz w:val="28"/>
          <w:szCs w:val="28"/>
          <w:lang w:val="en-US"/>
        </w:rPr>
        <w:t xml:space="preserve">J. H. </w:t>
      </w:r>
      <w:r w:rsidRPr="006C18FA">
        <w:rPr>
          <w:rFonts w:ascii="Times New Roman" w:hAnsi="Times New Roman" w:cs="Times New Roman"/>
          <w:sz w:val="28"/>
          <w:szCs w:val="28"/>
          <w:lang w:val="en-US"/>
        </w:rPr>
        <w:t xml:space="preserve">Oved et al., 2017; </w:t>
      </w:r>
      <w:r w:rsidR="00A072D2" w:rsidRPr="006C18FA">
        <w:rPr>
          <w:rFonts w:ascii="Times New Roman" w:hAnsi="Times New Roman" w:cs="Times New Roman"/>
          <w:sz w:val="28"/>
          <w:szCs w:val="28"/>
          <w:lang w:val="en-US"/>
        </w:rPr>
        <w:t xml:space="preserve">T. </w:t>
      </w:r>
      <w:proofErr w:type="spellStart"/>
      <w:r w:rsidRPr="006C18FA">
        <w:rPr>
          <w:rFonts w:ascii="Times New Roman" w:hAnsi="Times New Roman" w:cs="Times New Roman"/>
          <w:sz w:val="28"/>
          <w:szCs w:val="28"/>
          <w:lang w:val="en-US"/>
        </w:rPr>
        <w:t>Kühne</w:t>
      </w:r>
      <w:proofErr w:type="spellEnd"/>
      <w:r w:rsidRPr="006C18FA">
        <w:rPr>
          <w:rFonts w:ascii="Times New Roman" w:hAnsi="Times New Roman" w:cs="Times New Roman"/>
          <w:sz w:val="28"/>
          <w:szCs w:val="28"/>
          <w:lang w:val="en-US"/>
        </w:rPr>
        <w:t>, 2017</w:t>
      </w:r>
      <w:r w:rsidRPr="006C18FA">
        <w:rPr>
          <w:rFonts w:ascii="Times New Roman" w:eastAsia="Times New Roman" w:hAnsi="Times New Roman" w:cs="Times New Roman"/>
          <w:sz w:val="28"/>
          <w:szCs w:val="28"/>
          <w:lang w:val="en-US"/>
        </w:rPr>
        <w:t>].</w:t>
      </w:r>
      <w:proofErr w:type="gramEnd"/>
      <w:r w:rsidRPr="006C18FA">
        <w:rPr>
          <w:rFonts w:ascii="Times New Roman" w:eastAsia="Times New Roman" w:hAnsi="Times New Roman" w:cs="Times New Roman"/>
          <w:sz w:val="28"/>
          <w:szCs w:val="28"/>
          <w:lang w:val="en-US"/>
        </w:rPr>
        <w:t> </w:t>
      </w:r>
      <w:proofErr w:type="gramStart"/>
      <w:r w:rsidRPr="006C18FA">
        <w:rPr>
          <w:rFonts w:ascii="Times New Roman" w:eastAsia="Times New Roman" w:hAnsi="Times New Roman" w:cs="Times New Roman"/>
          <w:sz w:val="28"/>
          <w:szCs w:val="28"/>
        </w:rPr>
        <w:t xml:space="preserve">Эти терапевтические средства в первую очередь направлены на уменьшение разрушения тромбоцитов, а </w:t>
      </w:r>
      <w:proofErr w:type="spellStart"/>
      <w:r w:rsidRPr="006C18FA">
        <w:rPr>
          <w:rFonts w:ascii="Times New Roman" w:eastAsia="Times New Roman" w:hAnsi="Times New Roman" w:cs="Times New Roman"/>
          <w:sz w:val="28"/>
          <w:szCs w:val="28"/>
        </w:rPr>
        <w:t>спленэктомия</w:t>
      </w:r>
      <w:proofErr w:type="spellEnd"/>
      <w:r w:rsidRPr="006C18FA">
        <w:rPr>
          <w:rFonts w:ascii="Times New Roman" w:eastAsia="Times New Roman" w:hAnsi="Times New Roman" w:cs="Times New Roman"/>
          <w:sz w:val="28"/>
          <w:szCs w:val="28"/>
        </w:rPr>
        <w:t xml:space="preserve"> удаляет место выведения тромбоцитов и выработки </w:t>
      </w:r>
      <w:proofErr w:type="spellStart"/>
      <w:r w:rsidRPr="006C18FA">
        <w:rPr>
          <w:rFonts w:ascii="Times New Roman" w:eastAsia="Times New Roman" w:hAnsi="Times New Roman" w:cs="Times New Roman"/>
          <w:sz w:val="28"/>
          <w:szCs w:val="28"/>
        </w:rPr>
        <w:t>аутоантител</w:t>
      </w:r>
      <w:proofErr w:type="spellEnd"/>
      <w:r w:rsidRPr="006C18FA">
        <w:rPr>
          <w:rFonts w:ascii="Times New Roman" w:eastAsia="Times New Roman" w:hAnsi="Times New Roman" w:cs="Times New Roman"/>
          <w:sz w:val="28"/>
          <w:szCs w:val="28"/>
        </w:rPr>
        <w:t xml:space="preserve"> [</w:t>
      </w:r>
      <w:r w:rsidR="00A072D2" w:rsidRPr="006C18FA">
        <w:rPr>
          <w:rFonts w:ascii="Times New Roman" w:eastAsia="Times New Roman" w:hAnsi="Times New Roman" w:cs="Times New Roman"/>
          <w:sz w:val="28"/>
          <w:szCs w:val="28"/>
          <w:lang w:val="en-US"/>
        </w:rPr>
        <w:t>S</w:t>
      </w:r>
      <w:r w:rsidR="00A072D2" w:rsidRPr="006C18FA">
        <w:rPr>
          <w:rFonts w:ascii="Times New Roman" w:eastAsia="Times New Roman" w:hAnsi="Times New Roman" w:cs="Times New Roman"/>
          <w:sz w:val="28"/>
          <w:szCs w:val="28"/>
        </w:rPr>
        <w:t>.</w:t>
      </w:r>
      <w:proofErr w:type="gramEnd"/>
      <w:r w:rsidR="00A072D2" w:rsidRPr="006C18FA">
        <w:rPr>
          <w:rFonts w:ascii="Times New Roman" w:eastAsia="Times New Roman" w:hAnsi="Times New Roman" w:cs="Times New Roman"/>
          <w:sz w:val="28"/>
          <w:szCs w:val="28"/>
        </w:rPr>
        <w:t xml:space="preserve"> </w:t>
      </w:r>
      <w:proofErr w:type="spellStart"/>
      <w:r w:rsidRPr="006C18FA">
        <w:rPr>
          <w:rFonts w:ascii="Times New Roman" w:hAnsi="Times New Roman" w:cs="Times New Roman"/>
          <w:sz w:val="28"/>
          <w:szCs w:val="28"/>
        </w:rPr>
        <w:t>Chaturvedi</w:t>
      </w:r>
      <w:proofErr w:type="spellEnd"/>
      <w:r w:rsidRPr="006C18FA">
        <w:rPr>
          <w:rFonts w:ascii="Times New Roman" w:hAnsi="Times New Roman" w:cs="Times New Roman"/>
          <w:sz w:val="28"/>
          <w:szCs w:val="28"/>
        </w:rPr>
        <w:t xml:space="preserve"> </w:t>
      </w:r>
      <w:r w:rsidRPr="006C18FA">
        <w:rPr>
          <w:rFonts w:ascii="Times New Roman" w:hAnsi="Times New Roman" w:cs="Times New Roman"/>
          <w:sz w:val="28"/>
          <w:szCs w:val="28"/>
          <w:lang w:val="en-US"/>
        </w:rPr>
        <w:t>et</w:t>
      </w:r>
      <w:r w:rsidRPr="006C18FA">
        <w:rPr>
          <w:rFonts w:ascii="Times New Roman" w:hAnsi="Times New Roman" w:cs="Times New Roman"/>
          <w:sz w:val="28"/>
          <w:szCs w:val="28"/>
        </w:rPr>
        <w:t xml:space="preserve"> </w:t>
      </w:r>
      <w:r w:rsidRPr="006C18FA">
        <w:rPr>
          <w:rFonts w:ascii="Times New Roman" w:hAnsi="Times New Roman" w:cs="Times New Roman"/>
          <w:sz w:val="28"/>
          <w:szCs w:val="28"/>
          <w:lang w:val="en-US"/>
        </w:rPr>
        <w:t>al</w:t>
      </w:r>
      <w:r w:rsidRPr="006C18FA">
        <w:rPr>
          <w:rFonts w:ascii="Times New Roman" w:hAnsi="Times New Roman" w:cs="Times New Roman"/>
          <w:sz w:val="28"/>
          <w:szCs w:val="28"/>
        </w:rPr>
        <w:t xml:space="preserve">., 2018; </w:t>
      </w:r>
      <w:r w:rsidR="00A072D2" w:rsidRPr="006C18FA">
        <w:rPr>
          <w:rFonts w:ascii="Times New Roman" w:hAnsi="Times New Roman" w:cs="Times New Roman"/>
          <w:sz w:val="28"/>
          <w:szCs w:val="28"/>
          <w:lang w:val="en-US"/>
        </w:rPr>
        <w:t>A</w:t>
      </w:r>
      <w:r w:rsidR="00A072D2" w:rsidRPr="006C18FA">
        <w:rPr>
          <w:rFonts w:ascii="Times New Roman" w:hAnsi="Times New Roman" w:cs="Times New Roman"/>
          <w:sz w:val="28"/>
          <w:szCs w:val="28"/>
        </w:rPr>
        <w:t xml:space="preserve">. </w:t>
      </w:r>
      <w:proofErr w:type="spellStart"/>
      <w:r w:rsidRPr="006C18FA">
        <w:rPr>
          <w:rFonts w:ascii="Times New Roman" w:hAnsi="Times New Roman" w:cs="Times New Roman"/>
          <w:sz w:val="28"/>
          <w:szCs w:val="28"/>
        </w:rPr>
        <w:t>Schifferli</w:t>
      </w:r>
      <w:proofErr w:type="spellEnd"/>
      <w:r w:rsidRPr="006C18FA">
        <w:rPr>
          <w:rFonts w:ascii="Times New Roman" w:hAnsi="Times New Roman" w:cs="Times New Roman"/>
          <w:sz w:val="28"/>
          <w:szCs w:val="28"/>
        </w:rPr>
        <w:t xml:space="preserve">, </w:t>
      </w:r>
      <w:r w:rsidR="00A072D2" w:rsidRPr="006C18FA">
        <w:rPr>
          <w:rFonts w:ascii="Times New Roman" w:hAnsi="Times New Roman" w:cs="Times New Roman"/>
          <w:sz w:val="28"/>
          <w:szCs w:val="28"/>
          <w:lang w:val="en-US"/>
        </w:rPr>
        <w:t>A</w:t>
      </w:r>
      <w:r w:rsidR="00A072D2" w:rsidRPr="006C18FA">
        <w:rPr>
          <w:rFonts w:ascii="Times New Roman" w:hAnsi="Times New Roman" w:cs="Times New Roman"/>
          <w:sz w:val="28"/>
          <w:szCs w:val="28"/>
        </w:rPr>
        <w:t xml:space="preserve">. </w:t>
      </w:r>
      <w:proofErr w:type="spellStart"/>
      <w:proofErr w:type="gramStart"/>
      <w:r w:rsidRPr="006C18FA">
        <w:rPr>
          <w:rFonts w:ascii="Times New Roman" w:hAnsi="Times New Roman" w:cs="Times New Roman"/>
          <w:sz w:val="28"/>
          <w:szCs w:val="28"/>
        </w:rPr>
        <w:t>Holbro</w:t>
      </w:r>
      <w:proofErr w:type="spellEnd"/>
      <w:r w:rsidRPr="006C18FA">
        <w:rPr>
          <w:rFonts w:ascii="Times New Roman" w:hAnsi="Times New Roman" w:cs="Times New Roman"/>
          <w:sz w:val="28"/>
          <w:szCs w:val="28"/>
        </w:rPr>
        <w:t xml:space="preserve"> </w:t>
      </w:r>
      <w:proofErr w:type="spellStart"/>
      <w:r w:rsidRPr="006C18FA">
        <w:rPr>
          <w:rFonts w:ascii="Times New Roman" w:hAnsi="Times New Roman" w:cs="Times New Roman"/>
          <w:sz w:val="28"/>
          <w:szCs w:val="28"/>
        </w:rPr>
        <w:t>et</w:t>
      </w:r>
      <w:proofErr w:type="spellEnd"/>
      <w:r w:rsidRPr="006C18FA">
        <w:rPr>
          <w:rFonts w:ascii="Times New Roman" w:hAnsi="Times New Roman" w:cs="Times New Roman"/>
          <w:sz w:val="28"/>
          <w:szCs w:val="28"/>
        </w:rPr>
        <w:t xml:space="preserve"> </w:t>
      </w:r>
      <w:proofErr w:type="spellStart"/>
      <w:r w:rsidRPr="006C18FA">
        <w:rPr>
          <w:rFonts w:ascii="Times New Roman" w:hAnsi="Times New Roman" w:cs="Times New Roman"/>
          <w:sz w:val="28"/>
          <w:szCs w:val="28"/>
        </w:rPr>
        <w:t>al</w:t>
      </w:r>
      <w:proofErr w:type="spellEnd"/>
      <w:r w:rsidRPr="006C18FA">
        <w:rPr>
          <w:rFonts w:ascii="Times New Roman" w:hAnsi="Times New Roman" w:cs="Times New Roman"/>
          <w:sz w:val="28"/>
          <w:szCs w:val="28"/>
        </w:rPr>
        <w:t>., 2018</w:t>
      </w:r>
      <w:r w:rsidRPr="006C18FA">
        <w:rPr>
          <w:rFonts w:ascii="Times New Roman" w:eastAsia="Times New Roman" w:hAnsi="Times New Roman" w:cs="Times New Roman"/>
          <w:sz w:val="28"/>
          <w:szCs w:val="28"/>
        </w:rPr>
        <w:t>].</w:t>
      </w:r>
      <w:proofErr w:type="gramEnd"/>
      <w:r w:rsidRPr="006C18FA">
        <w:rPr>
          <w:rFonts w:ascii="Times New Roman" w:eastAsia="Times New Roman" w:hAnsi="Times New Roman" w:cs="Times New Roman"/>
          <w:sz w:val="28"/>
          <w:szCs w:val="28"/>
        </w:rPr>
        <w:t> </w:t>
      </w:r>
      <w:proofErr w:type="gramStart"/>
      <w:r w:rsidRPr="006C18FA">
        <w:rPr>
          <w:rFonts w:ascii="Times New Roman" w:eastAsia="Times New Roman" w:hAnsi="Times New Roman" w:cs="Times New Roman"/>
          <w:sz w:val="28"/>
          <w:szCs w:val="28"/>
        </w:rPr>
        <w:t>Между тем, уникальн</w:t>
      </w:r>
      <w:r w:rsidR="007766D7" w:rsidRPr="006C18FA">
        <w:rPr>
          <w:rFonts w:ascii="Times New Roman" w:eastAsia="Times New Roman" w:hAnsi="Times New Roman" w:cs="Times New Roman"/>
          <w:sz w:val="28"/>
          <w:szCs w:val="28"/>
        </w:rPr>
        <w:t>ой</w:t>
      </w:r>
      <w:r w:rsidRPr="006C18FA">
        <w:rPr>
          <w:rFonts w:ascii="Times New Roman" w:eastAsia="Times New Roman" w:hAnsi="Times New Roman" w:cs="Times New Roman"/>
          <w:sz w:val="28"/>
          <w:szCs w:val="28"/>
        </w:rPr>
        <w:t xml:space="preserve"> терапи</w:t>
      </w:r>
      <w:r w:rsidR="007766D7" w:rsidRPr="006C18FA">
        <w:rPr>
          <w:rFonts w:ascii="Times New Roman" w:eastAsia="Times New Roman" w:hAnsi="Times New Roman" w:cs="Times New Roman"/>
          <w:sz w:val="28"/>
          <w:szCs w:val="28"/>
        </w:rPr>
        <w:t>ей</w:t>
      </w:r>
      <w:r w:rsidRPr="006C18FA">
        <w:rPr>
          <w:rFonts w:ascii="Times New Roman" w:eastAsia="Times New Roman" w:hAnsi="Times New Roman" w:cs="Times New Roman"/>
          <w:sz w:val="28"/>
          <w:szCs w:val="28"/>
        </w:rPr>
        <w:t xml:space="preserve"> </w:t>
      </w:r>
      <w:r w:rsidR="00A072D2" w:rsidRPr="006C18FA">
        <w:rPr>
          <w:rFonts w:ascii="Times New Roman" w:eastAsia="Times New Roman" w:hAnsi="Times New Roman" w:cs="Times New Roman"/>
          <w:sz w:val="28"/>
          <w:szCs w:val="28"/>
        </w:rPr>
        <w:t>иммунной тромбоцитопении</w:t>
      </w:r>
      <w:r w:rsidR="007766D7" w:rsidRPr="006C18FA">
        <w:rPr>
          <w:rFonts w:ascii="Times New Roman" w:eastAsia="Times New Roman" w:hAnsi="Times New Roman" w:cs="Times New Roman"/>
          <w:sz w:val="28"/>
          <w:szCs w:val="28"/>
        </w:rPr>
        <w:t xml:space="preserve"> остается </w:t>
      </w:r>
      <w:r w:rsidRPr="006C18FA">
        <w:rPr>
          <w:rFonts w:ascii="Times New Roman" w:eastAsia="Times New Roman" w:hAnsi="Times New Roman" w:cs="Times New Roman"/>
          <w:sz w:val="28"/>
          <w:szCs w:val="28"/>
        </w:rPr>
        <w:t xml:space="preserve">применение агонистов рецепторов </w:t>
      </w:r>
      <w:proofErr w:type="spellStart"/>
      <w:r w:rsidRPr="006C18FA">
        <w:rPr>
          <w:rFonts w:ascii="Times New Roman" w:eastAsia="Times New Roman" w:hAnsi="Times New Roman" w:cs="Times New Roman"/>
          <w:sz w:val="28"/>
          <w:szCs w:val="28"/>
        </w:rPr>
        <w:t>тромбопоэтина</w:t>
      </w:r>
      <w:proofErr w:type="spellEnd"/>
      <w:r w:rsidRPr="006C18FA">
        <w:rPr>
          <w:rFonts w:ascii="Times New Roman" w:eastAsia="Times New Roman" w:hAnsi="Times New Roman" w:cs="Times New Roman"/>
          <w:sz w:val="28"/>
          <w:szCs w:val="28"/>
        </w:rPr>
        <w:t xml:space="preserve"> (ТПО-РА), </w:t>
      </w:r>
      <w:r w:rsidR="007766D7" w:rsidRPr="006C18FA">
        <w:rPr>
          <w:rFonts w:ascii="Times New Roman" w:eastAsia="Times New Roman" w:hAnsi="Times New Roman" w:cs="Times New Roman"/>
          <w:sz w:val="28"/>
          <w:szCs w:val="28"/>
        </w:rPr>
        <w:t xml:space="preserve">которая </w:t>
      </w:r>
      <w:r w:rsidRPr="006C18FA">
        <w:rPr>
          <w:rFonts w:ascii="Times New Roman" w:eastAsia="Times New Roman" w:hAnsi="Times New Roman" w:cs="Times New Roman"/>
          <w:sz w:val="28"/>
          <w:szCs w:val="28"/>
        </w:rPr>
        <w:t xml:space="preserve">улучшает продукцию тромбоцитов за счет активации пути </w:t>
      </w:r>
      <w:proofErr w:type="spellStart"/>
      <w:r w:rsidRPr="006C18FA">
        <w:rPr>
          <w:rFonts w:ascii="Times New Roman" w:eastAsia="Times New Roman" w:hAnsi="Times New Roman" w:cs="Times New Roman"/>
          <w:sz w:val="28"/>
          <w:szCs w:val="28"/>
        </w:rPr>
        <w:t>тромбопоэтина</w:t>
      </w:r>
      <w:proofErr w:type="spellEnd"/>
      <w:r w:rsidRPr="006C18FA">
        <w:rPr>
          <w:rFonts w:ascii="Times New Roman" w:eastAsia="Times New Roman" w:hAnsi="Times New Roman" w:cs="Times New Roman"/>
          <w:sz w:val="28"/>
          <w:szCs w:val="28"/>
        </w:rPr>
        <w:t xml:space="preserve"> [</w:t>
      </w:r>
      <w:r w:rsidR="00A072D2" w:rsidRPr="006C18FA">
        <w:rPr>
          <w:rFonts w:ascii="Times New Roman" w:eastAsia="Times New Roman" w:hAnsi="Times New Roman" w:cs="Times New Roman"/>
          <w:sz w:val="28"/>
          <w:szCs w:val="28"/>
          <w:lang w:val="en-US"/>
        </w:rPr>
        <w:t>J</w:t>
      </w:r>
      <w:r w:rsidR="00A072D2" w:rsidRPr="006C18FA">
        <w:rPr>
          <w:rFonts w:ascii="Times New Roman" w:eastAsia="Times New Roman" w:hAnsi="Times New Roman" w:cs="Times New Roman"/>
          <w:sz w:val="28"/>
          <w:szCs w:val="28"/>
        </w:rPr>
        <w:t>.</w:t>
      </w:r>
      <w:proofErr w:type="gramEnd"/>
      <w:r w:rsidR="00A072D2" w:rsidRPr="006C18FA">
        <w:rPr>
          <w:rFonts w:ascii="Times New Roman" w:eastAsia="Times New Roman" w:hAnsi="Times New Roman" w:cs="Times New Roman"/>
          <w:sz w:val="28"/>
          <w:szCs w:val="28"/>
        </w:rPr>
        <w:t xml:space="preserve"> </w:t>
      </w:r>
      <w:r w:rsidR="00A072D2" w:rsidRPr="006C18FA">
        <w:rPr>
          <w:rFonts w:ascii="Times New Roman" w:eastAsia="Times New Roman" w:hAnsi="Times New Roman" w:cs="Times New Roman"/>
          <w:sz w:val="28"/>
          <w:szCs w:val="28"/>
          <w:lang w:val="en-US"/>
        </w:rPr>
        <w:t>B</w:t>
      </w:r>
      <w:r w:rsidR="00A072D2" w:rsidRPr="006C18FA">
        <w:rPr>
          <w:rFonts w:ascii="Times New Roman" w:eastAsia="Times New Roman" w:hAnsi="Times New Roman" w:cs="Times New Roman"/>
          <w:sz w:val="28"/>
          <w:szCs w:val="28"/>
        </w:rPr>
        <w:t xml:space="preserve">. </w:t>
      </w:r>
      <w:proofErr w:type="spellStart"/>
      <w:r w:rsidRPr="006C18FA">
        <w:rPr>
          <w:rFonts w:ascii="Times New Roman" w:hAnsi="Times New Roman" w:cs="Times New Roman"/>
          <w:sz w:val="28"/>
          <w:szCs w:val="28"/>
        </w:rPr>
        <w:t>Bussel</w:t>
      </w:r>
      <w:proofErr w:type="spellEnd"/>
      <w:r w:rsidRPr="006C18FA">
        <w:rPr>
          <w:rFonts w:ascii="Times New Roman" w:hAnsi="Times New Roman" w:cs="Times New Roman"/>
          <w:sz w:val="28"/>
          <w:szCs w:val="28"/>
        </w:rPr>
        <w:t xml:space="preserve"> </w:t>
      </w:r>
      <w:proofErr w:type="spellStart"/>
      <w:r w:rsidRPr="006C18FA">
        <w:rPr>
          <w:rFonts w:ascii="Times New Roman" w:hAnsi="Times New Roman" w:cs="Times New Roman"/>
          <w:sz w:val="28"/>
          <w:szCs w:val="28"/>
        </w:rPr>
        <w:t>et</w:t>
      </w:r>
      <w:proofErr w:type="spellEnd"/>
      <w:r w:rsidRPr="006C18FA">
        <w:rPr>
          <w:rFonts w:ascii="Times New Roman" w:hAnsi="Times New Roman" w:cs="Times New Roman"/>
          <w:sz w:val="28"/>
          <w:szCs w:val="28"/>
        </w:rPr>
        <w:t xml:space="preserve"> </w:t>
      </w:r>
      <w:proofErr w:type="spellStart"/>
      <w:r w:rsidRPr="006C18FA">
        <w:rPr>
          <w:rFonts w:ascii="Times New Roman" w:hAnsi="Times New Roman" w:cs="Times New Roman"/>
          <w:sz w:val="28"/>
          <w:szCs w:val="28"/>
        </w:rPr>
        <w:t>al</w:t>
      </w:r>
      <w:proofErr w:type="spellEnd"/>
      <w:r w:rsidRPr="006C18FA">
        <w:rPr>
          <w:rFonts w:ascii="Times New Roman" w:hAnsi="Times New Roman" w:cs="Times New Roman"/>
          <w:sz w:val="28"/>
          <w:szCs w:val="28"/>
        </w:rPr>
        <w:t xml:space="preserve">., 2015; </w:t>
      </w:r>
      <w:r w:rsidR="00A072D2" w:rsidRPr="006C18FA">
        <w:rPr>
          <w:rFonts w:ascii="Times New Roman" w:hAnsi="Times New Roman" w:cs="Times New Roman"/>
          <w:sz w:val="28"/>
          <w:szCs w:val="28"/>
          <w:lang w:val="en-US"/>
        </w:rPr>
        <w:t>J</w:t>
      </w:r>
      <w:r w:rsidR="00A072D2" w:rsidRPr="006C18FA">
        <w:rPr>
          <w:rFonts w:ascii="Times New Roman" w:hAnsi="Times New Roman" w:cs="Times New Roman"/>
          <w:sz w:val="28"/>
          <w:szCs w:val="28"/>
        </w:rPr>
        <w:t xml:space="preserve">. </w:t>
      </w:r>
      <w:r w:rsidR="00A072D2" w:rsidRPr="006C18FA">
        <w:rPr>
          <w:rFonts w:ascii="Times New Roman" w:hAnsi="Times New Roman" w:cs="Times New Roman"/>
          <w:sz w:val="28"/>
          <w:szCs w:val="28"/>
          <w:lang w:val="en-US"/>
        </w:rPr>
        <w:t>C</w:t>
      </w:r>
      <w:r w:rsidR="00A072D2" w:rsidRPr="006C18FA">
        <w:rPr>
          <w:rFonts w:ascii="Times New Roman" w:hAnsi="Times New Roman" w:cs="Times New Roman"/>
          <w:sz w:val="28"/>
          <w:szCs w:val="28"/>
        </w:rPr>
        <w:t xml:space="preserve">. </w:t>
      </w:r>
      <w:proofErr w:type="spellStart"/>
      <w:r w:rsidRPr="006C18FA">
        <w:rPr>
          <w:rFonts w:ascii="Times New Roman" w:hAnsi="Times New Roman" w:cs="Times New Roman"/>
          <w:sz w:val="28"/>
          <w:szCs w:val="28"/>
        </w:rPr>
        <w:t>Guo</w:t>
      </w:r>
      <w:proofErr w:type="spellEnd"/>
      <w:r w:rsidRPr="006C18FA">
        <w:rPr>
          <w:rFonts w:ascii="Times New Roman" w:hAnsi="Times New Roman" w:cs="Times New Roman"/>
          <w:sz w:val="28"/>
          <w:szCs w:val="28"/>
        </w:rPr>
        <w:t xml:space="preserve"> </w:t>
      </w:r>
      <w:proofErr w:type="spellStart"/>
      <w:r w:rsidRPr="006C18FA">
        <w:rPr>
          <w:rFonts w:ascii="Times New Roman" w:hAnsi="Times New Roman" w:cs="Times New Roman"/>
          <w:sz w:val="28"/>
          <w:szCs w:val="28"/>
        </w:rPr>
        <w:t>et</w:t>
      </w:r>
      <w:proofErr w:type="spellEnd"/>
      <w:r w:rsidRPr="006C18FA">
        <w:rPr>
          <w:rFonts w:ascii="Times New Roman" w:hAnsi="Times New Roman" w:cs="Times New Roman"/>
          <w:sz w:val="28"/>
          <w:szCs w:val="28"/>
        </w:rPr>
        <w:t xml:space="preserve"> </w:t>
      </w:r>
      <w:proofErr w:type="spellStart"/>
      <w:r w:rsidRPr="006C18FA">
        <w:rPr>
          <w:rFonts w:ascii="Times New Roman" w:hAnsi="Times New Roman" w:cs="Times New Roman"/>
          <w:sz w:val="28"/>
          <w:szCs w:val="28"/>
        </w:rPr>
        <w:t>al</w:t>
      </w:r>
      <w:proofErr w:type="spellEnd"/>
      <w:r w:rsidRPr="006C18FA">
        <w:rPr>
          <w:rFonts w:ascii="Times New Roman" w:hAnsi="Times New Roman" w:cs="Times New Roman"/>
          <w:sz w:val="28"/>
          <w:szCs w:val="28"/>
        </w:rPr>
        <w:t xml:space="preserve">., 2017; </w:t>
      </w:r>
      <w:r w:rsidR="00A072D2" w:rsidRPr="006C18FA">
        <w:rPr>
          <w:rFonts w:ascii="Times New Roman" w:hAnsi="Times New Roman" w:cs="Times New Roman"/>
          <w:sz w:val="28"/>
          <w:szCs w:val="28"/>
          <w:lang w:val="en-US"/>
        </w:rPr>
        <w:t>T</w:t>
      </w:r>
      <w:r w:rsidR="00A072D2" w:rsidRPr="006C18FA">
        <w:rPr>
          <w:rFonts w:ascii="Times New Roman" w:hAnsi="Times New Roman" w:cs="Times New Roman"/>
          <w:sz w:val="28"/>
          <w:szCs w:val="28"/>
        </w:rPr>
        <w:t xml:space="preserve">. </w:t>
      </w:r>
      <w:r w:rsidR="00A072D2" w:rsidRPr="006C18FA">
        <w:rPr>
          <w:rFonts w:ascii="Times New Roman" w:hAnsi="Times New Roman" w:cs="Times New Roman"/>
          <w:sz w:val="28"/>
          <w:szCs w:val="28"/>
          <w:lang w:val="en-US"/>
        </w:rPr>
        <w:t>O</w:t>
      </w:r>
      <w:r w:rsidR="00A072D2" w:rsidRPr="006C18FA">
        <w:rPr>
          <w:rFonts w:ascii="Times New Roman" w:hAnsi="Times New Roman" w:cs="Times New Roman"/>
          <w:sz w:val="28"/>
          <w:szCs w:val="28"/>
        </w:rPr>
        <w:t xml:space="preserve">. </w:t>
      </w:r>
      <w:proofErr w:type="spellStart"/>
      <w:r w:rsidRPr="006C18FA">
        <w:rPr>
          <w:rFonts w:ascii="Times New Roman" w:hAnsi="Times New Roman" w:cs="Times New Roman"/>
          <w:sz w:val="28"/>
          <w:szCs w:val="28"/>
        </w:rPr>
        <w:t>Kim</w:t>
      </w:r>
      <w:proofErr w:type="spellEnd"/>
      <w:r w:rsidRPr="006C18FA">
        <w:rPr>
          <w:rFonts w:ascii="Times New Roman" w:hAnsi="Times New Roman" w:cs="Times New Roman"/>
          <w:sz w:val="28"/>
          <w:szCs w:val="28"/>
        </w:rPr>
        <w:t xml:space="preserve"> </w:t>
      </w:r>
      <w:r w:rsidRPr="006C18FA">
        <w:rPr>
          <w:rFonts w:ascii="Times New Roman" w:hAnsi="Times New Roman" w:cs="Times New Roman"/>
          <w:sz w:val="28"/>
          <w:szCs w:val="28"/>
          <w:lang w:val="en-US"/>
        </w:rPr>
        <w:t>et</w:t>
      </w:r>
      <w:r w:rsidRPr="006C18FA">
        <w:rPr>
          <w:rFonts w:ascii="Times New Roman" w:hAnsi="Times New Roman" w:cs="Times New Roman"/>
          <w:sz w:val="28"/>
          <w:szCs w:val="28"/>
        </w:rPr>
        <w:t xml:space="preserve"> </w:t>
      </w:r>
      <w:r w:rsidRPr="006C18FA">
        <w:rPr>
          <w:rFonts w:ascii="Times New Roman" w:hAnsi="Times New Roman" w:cs="Times New Roman"/>
          <w:sz w:val="28"/>
          <w:szCs w:val="28"/>
          <w:lang w:val="en-US"/>
        </w:rPr>
        <w:t>al</w:t>
      </w:r>
      <w:r w:rsidRPr="006C18FA">
        <w:rPr>
          <w:rFonts w:ascii="Times New Roman" w:hAnsi="Times New Roman" w:cs="Times New Roman"/>
          <w:sz w:val="28"/>
          <w:szCs w:val="28"/>
        </w:rPr>
        <w:t xml:space="preserve">., 2018; </w:t>
      </w:r>
      <w:r w:rsidR="00A072D2" w:rsidRPr="006C18FA">
        <w:rPr>
          <w:rFonts w:ascii="Times New Roman" w:hAnsi="Times New Roman" w:cs="Times New Roman"/>
          <w:sz w:val="28"/>
          <w:szCs w:val="28"/>
          <w:lang w:val="en-US"/>
        </w:rPr>
        <w:t>J</w:t>
      </w:r>
      <w:r w:rsidR="00A072D2" w:rsidRPr="006C18FA">
        <w:rPr>
          <w:rFonts w:ascii="Times New Roman" w:hAnsi="Times New Roman" w:cs="Times New Roman"/>
          <w:sz w:val="28"/>
          <w:szCs w:val="28"/>
        </w:rPr>
        <w:t xml:space="preserve">. </w:t>
      </w:r>
      <w:r w:rsidRPr="006C18FA">
        <w:rPr>
          <w:rFonts w:ascii="Times New Roman" w:hAnsi="Times New Roman" w:cs="Times New Roman"/>
          <w:sz w:val="28"/>
          <w:szCs w:val="28"/>
        </w:rPr>
        <w:t>T</w:t>
      </w:r>
      <w:r w:rsidR="00A072D2" w:rsidRPr="006C18FA">
        <w:rPr>
          <w:rFonts w:ascii="Times New Roman" w:hAnsi="Times New Roman" w:cs="Times New Roman"/>
          <w:sz w:val="28"/>
          <w:szCs w:val="28"/>
        </w:rPr>
        <w:t xml:space="preserve">. </w:t>
      </w:r>
      <w:proofErr w:type="spellStart"/>
      <w:r w:rsidRPr="006C18FA">
        <w:rPr>
          <w:rFonts w:ascii="Times New Roman" w:hAnsi="Times New Roman" w:cs="Times New Roman"/>
          <w:sz w:val="28"/>
          <w:szCs w:val="28"/>
        </w:rPr>
        <w:t>Massaro</w:t>
      </w:r>
      <w:proofErr w:type="spellEnd"/>
      <w:r w:rsidR="00A072D2" w:rsidRPr="006C18FA">
        <w:rPr>
          <w:rFonts w:ascii="Times New Roman" w:hAnsi="Times New Roman" w:cs="Times New Roman"/>
          <w:sz w:val="28"/>
          <w:szCs w:val="28"/>
        </w:rPr>
        <w:t xml:space="preserve"> </w:t>
      </w:r>
      <w:r w:rsidRPr="006C18FA">
        <w:rPr>
          <w:rFonts w:ascii="Times New Roman" w:hAnsi="Times New Roman" w:cs="Times New Roman"/>
          <w:sz w:val="28"/>
          <w:szCs w:val="28"/>
          <w:lang w:val="en-US"/>
        </w:rPr>
        <w:t>et</w:t>
      </w:r>
      <w:r w:rsidRPr="006C18FA">
        <w:rPr>
          <w:rFonts w:ascii="Times New Roman" w:hAnsi="Times New Roman" w:cs="Times New Roman"/>
          <w:sz w:val="28"/>
          <w:szCs w:val="28"/>
        </w:rPr>
        <w:t xml:space="preserve"> </w:t>
      </w:r>
      <w:r w:rsidRPr="006C18FA">
        <w:rPr>
          <w:rFonts w:ascii="Times New Roman" w:hAnsi="Times New Roman" w:cs="Times New Roman"/>
          <w:sz w:val="28"/>
          <w:szCs w:val="28"/>
          <w:lang w:val="en-US"/>
        </w:rPr>
        <w:t>al</w:t>
      </w:r>
      <w:r w:rsidRPr="006C18FA">
        <w:rPr>
          <w:rFonts w:ascii="Times New Roman" w:hAnsi="Times New Roman" w:cs="Times New Roman"/>
          <w:sz w:val="28"/>
          <w:szCs w:val="28"/>
        </w:rPr>
        <w:t>., 2019</w:t>
      </w:r>
      <w:r w:rsidRPr="006C18FA">
        <w:rPr>
          <w:rFonts w:ascii="Times New Roman" w:eastAsia="Times New Roman" w:hAnsi="Times New Roman" w:cs="Times New Roman"/>
          <w:sz w:val="28"/>
          <w:szCs w:val="28"/>
        </w:rPr>
        <w:t>]. </w:t>
      </w:r>
    </w:p>
    <w:p w14:paraId="0C61D50E" w14:textId="03593D01" w:rsidR="00C06606" w:rsidRPr="006C18FA" w:rsidRDefault="00C06606" w:rsidP="007244F0">
      <w:pPr>
        <w:shd w:val="clear" w:color="auto" w:fill="FFFFFF"/>
        <w:spacing w:after="0" w:line="240" w:lineRule="auto"/>
        <w:ind w:firstLine="709"/>
        <w:jc w:val="both"/>
        <w:rPr>
          <w:rFonts w:ascii="Times New Roman" w:hAnsi="Times New Roman" w:cs="Times New Roman"/>
          <w:sz w:val="28"/>
          <w:szCs w:val="28"/>
        </w:rPr>
      </w:pPr>
      <w:r w:rsidRPr="006C18FA">
        <w:rPr>
          <w:rFonts w:ascii="Times New Roman" w:eastAsia="Times New Roman" w:hAnsi="Times New Roman" w:cs="Times New Roman"/>
          <w:sz w:val="28"/>
          <w:szCs w:val="28"/>
        </w:rPr>
        <w:t xml:space="preserve">За исключением, возможно, </w:t>
      </w:r>
      <w:proofErr w:type="spellStart"/>
      <w:r w:rsidRPr="006C18FA">
        <w:rPr>
          <w:rFonts w:ascii="Times New Roman" w:eastAsia="Times New Roman" w:hAnsi="Times New Roman" w:cs="Times New Roman"/>
          <w:sz w:val="28"/>
          <w:szCs w:val="28"/>
        </w:rPr>
        <w:t>спленэктомии</w:t>
      </w:r>
      <w:proofErr w:type="spellEnd"/>
      <w:r w:rsidRPr="006C18FA">
        <w:rPr>
          <w:rFonts w:ascii="Times New Roman" w:eastAsia="Times New Roman" w:hAnsi="Times New Roman" w:cs="Times New Roman"/>
          <w:sz w:val="28"/>
          <w:szCs w:val="28"/>
        </w:rPr>
        <w:t xml:space="preserve">, большинство методов лечения иммунной тромбоцитопении не могут изменить течение болезни. Кроме того, стандартные методы лечения </w:t>
      </w:r>
      <w:r w:rsidR="00012765" w:rsidRPr="006C18FA">
        <w:rPr>
          <w:rFonts w:ascii="Times New Roman" w:eastAsia="Times New Roman" w:hAnsi="Times New Roman" w:cs="Times New Roman"/>
          <w:sz w:val="28"/>
          <w:szCs w:val="28"/>
        </w:rPr>
        <w:t>(</w:t>
      </w:r>
      <w:proofErr w:type="spellStart"/>
      <w:r w:rsidR="00012765" w:rsidRPr="006C18FA">
        <w:rPr>
          <w:rFonts w:ascii="Times New Roman" w:eastAsia="Times New Roman" w:hAnsi="Times New Roman" w:cs="Times New Roman"/>
          <w:sz w:val="28"/>
          <w:szCs w:val="28"/>
        </w:rPr>
        <w:t>глюкокртикостероиды</w:t>
      </w:r>
      <w:proofErr w:type="spellEnd"/>
      <w:r w:rsidR="00012765" w:rsidRPr="006C18FA">
        <w:rPr>
          <w:rFonts w:ascii="Times New Roman" w:eastAsia="Times New Roman" w:hAnsi="Times New Roman" w:cs="Times New Roman"/>
          <w:sz w:val="28"/>
          <w:szCs w:val="28"/>
        </w:rPr>
        <w:t xml:space="preserve">, </w:t>
      </w:r>
      <w:proofErr w:type="spellStart"/>
      <w:r w:rsidR="00012765" w:rsidRPr="006C18FA">
        <w:rPr>
          <w:rFonts w:ascii="Times New Roman" w:eastAsia="Times New Roman" w:hAnsi="Times New Roman" w:cs="Times New Roman"/>
          <w:sz w:val="28"/>
          <w:szCs w:val="28"/>
        </w:rPr>
        <w:t>спленэктомия</w:t>
      </w:r>
      <w:proofErr w:type="spellEnd"/>
      <w:r w:rsidR="00012765" w:rsidRPr="006C18FA">
        <w:rPr>
          <w:rFonts w:ascii="Times New Roman" w:eastAsia="Times New Roman" w:hAnsi="Times New Roman" w:cs="Times New Roman"/>
          <w:sz w:val="28"/>
          <w:szCs w:val="28"/>
        </w:rPr>
        <w:t xml:space="preserve">) </w:t>
      </w:r>
      <w:r w:rsidRPr="006C18FA">
        <w:rPr>
          <w:rFonts w:ascii="Times New Roman" w:eastAsia="Times New Roman" w:hAnsi="Times New Roman" w:cs="Times New Roman"/>
          <w:sz w:val="28"/>
          <w:szCs w:val="28"/>
        </w:rPr>
        <w:t>могут вызывать серьезные побочные эффекты. Риск кровотечения - не единственная проблема</w:t>
      </w:r>
      <w:r w:rsidR="00012765" w:rsidRPr="006C18FA">
        <w:rPr>
          <w:rFonts w:ascii="Times New Roman" w:eastAsia="Times New Roman" w:hAnsi="Times New Roman" w:cs="Times New Roman"/>
          <w:sz w:val="28"/>
          <w:szCs w:val="28"/>
        </w:rPr>
        <w:t xml:space="preserve"> у пациентов. </w:t>
      </w:r>
      <w:proofErr w:type="gramStart"/>
      <w:r w:rsidRPr="006C18FA">
        <w:rPr>
          <w:rFonts w:ascii="Times New Roman" w:eastAsia="Times New Roman" w:hAnsi="Times New Roman" w:cs="Times New Roman"/>
          <w:sz w:val="28"/>
          <w:szCs w:val="28"/>
        </w:rPr>
        <w:t>Так, к примеру, низкий уровень тромбоцитов может повлиять на другие аспекты жизни, такие как потеря общения, снижение спортивной активности, страх</w:t>
      </w:r>
      <w:r w:rsidR="00CC33CC" w:rsidRPr="006C18FA">
        <w:rPr>
          <w:rFonts w:ascii="Times New Roman" w:eastAsia="Times New Roman" w:hAnsi="Times New Roman" w:cs="Times New Roman"/>
          <w:sz w:val="28"/>
          <w:szCs w:val="28"/>
        </w:rPr>
        <w:t>, а у детей -</w:t>
      </w:r>
      <w:r w:rsidRPr="006C18FA">
        <w:rPr>
          <w:rFonts w:ascii="Times New Roman" w:eastAsia="Times New Roman" w:hAnsi="Times New Roman" w:cs="Times New Roman"/>
          <w:sz w:val="28"/>
          <w:szCs w:val="28"/>
        </w:rPr>
        <w:t xml:space="preserve"> беспокойство родителей [</w:t>
      </w:r>
      <w:r w:rsidR="00630652" w:rsidRPr="006C18FA">
        <w:rPr>
          <w:rFonts w:ascii="Times New Roman" w:eastAsia="Times New Roman" w:hAnsi="Times New Roman" w:cs="Times New Roman"/>
          <w:sz w:val="28"/>
          <w:szCs w:val="28"/>
          <w:lang w:val="en-US"/>
        </w:rPr>
        <w:t>J</w:t>
      </w:r>
      <w:r w:rsidR="00630652" w:rsidRPr="006C18FA">
        <w:rPr>
          <w:rFonts w:ascii="Times New Roman" w:eastAsia="Times New Roman" w:hAnsi="Times New Roman" w:cs="Times New Roman"/>
          <w:sz w:val="28"/>
          <w:szCs w:val="28"/>
        </w:rPr>
        <w:t>.</w:t>
      </w:r>
      <w:proofErr w:type="gramEnd"/>
      <w:r w:rsidR="00630652" w:rsidRPr="006C18FA">
        <w:rPr>
          <w:rFonts w:ascii="Times New Roman" w:eastAsia="Times New Roman" w:hAnsi="Times New Roman" w:cs="Times New Roman"/>
          <w:sz w:val="28"/>
          <w:szCs w:val="28"/>
        </w:rPr>
        <w:t xml:space="preserve"> </w:t>
      </w:r>
      <w:proofErr w:type="gramStart"/>
      <w:r w:rsidR="00630652" w:rsidRPr="006C18FA">
        <w:rPr>
          <w:rFonts w:ascii="Times New Roman" w:eastAsia="Times New Roman" w:hAnsi="Times New Roman" w:cs="Times New Roman"/>
          <w:sz w:val="28"/>
          <w:szCs w:val="28"/>
          <w:lang w:val="en-US"/>
        </w:rPr>
        <w:t>M</w:t>
      </w:r>
      <w:r w:rsidR="00630652" w:rsidRPr="006C18FA">
        <w:rPr>
          <w:rFonts w:ascii="Times New Roman" w:eastAsia="Times New Roman" w:hAnsi="Times New Roman" w:cs="Times New Roman"/>
          <w:sz w:val="28"/>
          <w:szCs w:val="28"/>
        </w:rPr>
        <w:t xml:space="preserve">. </w:t>
      </w:r>
      <w:proofErr w:type="spellStart"/>
      <w:r w:rsidRPr="006C18FA">
        <w:rPr>
          <w:rFonts w:ascii="Times New Roman" w:eastAsia="SimSun" w:hAnsi="Times New Roman"/>
          <w:bCs/>
          <w:sz w:val="28"/>
          <w:szCs w:val="28"/>
          <w:lang w:val="en-US" w:eastAsia="ru-RU"/>
        </w:rPr>
        <w:t>Despotovic</w:t>
      </w:r>
      <w:proofErr w:type="spellEnd"/>
      <w:r w:rsidRPr="006C18FA">
        <w:rPr>
          <w:rFonts w:ascii="Times New Roman" w:eastAsia="SimSun" w:hAnsi="Times New Roman"/>
          <w:bCs/>
          <w:sz w:val="28"/>
          <w:szCs w:val="28"/>
          <w:lang w:eastAsia="ru-RU"/>
        </w:rPr>
        <w:t xml:space="preserve">, </w:t>
      </w:r>
      <w:r w:rsidR="00630652" w:rsidRPr="006C18FA">
        <w:rPr>
          <w:rFonts w:ascii="Times New Roman" w:eastAsia="SimSun" w:hAnsi="Times New Roman"/>
          <w:bCs/>
          <w:sz w:val="28"/>
          <w:szCs w:val="28"/>
          <w:lang w:val="en-US" w:eastAsia="ru-RU"/>
        </w:rPr>
        <w:t>A</w:t>
      </w:r>
      <w:r w:rsidR="00630652" w:rsidRPr="006C18FA">
        <w:rPr>
          <w:rFonts w:ascii="Times New Roman" w:eastAsia="SimSun" w:hAnsi="Times New Roman"/>
          <w:bCs/>
          <w:sz w:val="28"/>
          <w:szCs w:val="28"/>
          <w:lang w:eastAsia="ru-RU"/>
        </w:rPr>
        <w:t xml:space="preserve">. </w:t>
      </w:r>
      <w:r w:rsidR="00630652" w:rsidRPr="006C18FA">
        <w:rPr>
          <w:rFonts w:ascii="Times New Roman" w:eastAsia="SimSun" w:hAnsi="Times New Roman"/>
          <w:bCs/>
          <w:sz w:val="28"/>
          <w:szCs w:val="28"/>
          <w:lang w:val="en-US" w:eastAsia="ru-RU"/>
        </w:rPr>
        <w:t>B</w:t>
      </w:r>
      <w:r w:rsidR="00630652" w:rsidRPr="006C18FA">
        <w:rPr>
          <w:rFonts w:ascii="Times New Roman" w:eastAsia="SimSun" w:hAnsi="Times New Roman"/>
          <w:bCs/>
          <w:sz w:val="28"/>
          <w:szCs w:val="28"/>
          <w:lang w:eastAsia="ru-RU"/>
        </w:rPr>
        <w:t xml:space="preserve">. </w:t>
      </w:r>
      <w:r w:rsidRPr="006C18FA">
        <w:rPr>
          <w:rFonts w:ascii="Times New Roman" w:eastAsia="SimSun" w:hAnsi="Times New Roman"/>
          <w:bCs/>
          <w:sz w:val="28"/>
          <w:szCs w:val="28"/>
          <w:lang w:val="en-US" w:eastAsia="ru-RU"/>
        </w:rPr>
        <w:t>Grimes</w:t>
      </w:r>
      <w:r w:rsidRPr="006C18FA">
        <w:rPr>
          <w:rFonts w:ascii="Times New Roman" w:eastAsia="SimSun" w:hAnsi="Times New Roman"/>
          <w:bCs/>
          <w:sz w:val="28"/>
          <w:szCs w:val="28"/>
          <w:lang w:eastAsia="ru-RU"/>
        </w:rPr>
        <w:t xml:space="preserve">, 2018; </w:t>
      </w:r>
      <w:r w:rsidR="00630652" w:rsidRPr="006C18FA">
        <w:rPr>
          <w:rFonts w:ascii="Times New Roman" w:eastAsia="SimSun" w:hAnsi="Times New Roman"/>
          <w:bCs/>
          <w:sz w:val="28"/>
          <w:szCs w:val="28"/>
          <w:lang w:val="en-US" w:eastAsia="ru-RU"/>
        </w:rPr>
        <w:t>D</w:t>
      </w:r>
      <w:r w:rsidR="00630652" w:rsidRPr="006C18FA">
        <w:rPr>
          <w:rFonts w:ascii="Times New Roman" w:eastAsia="SimSun" w:hAnsi="Times New Roman"/>
          <w:bCs/>
          <w:sz w:val="28"/>
          <w:szCs w:val="28"/>
          <w:lang w:eastAsia="ru-RU"/>
        </w:rPr>
        <w:t xml:space="preserve">. </w:t>
      </w:r>
      <w:proofErr w:type="spellStart"/>
      <w:r w:rsidRPr="006C18FA">
        <w:rPr>
          <w:rFonts w:ascii="Times New Roman" w:eastAsia="SimSun" w:hAnsi="Times New Roman"/>
          <w:bCs/>
          <w:sz w:val="28"/>
          <w:szCs w:val="28"/>
          <w:lang w:val="en-US" w:eastAsia="ru-RU"/>
        </w:rPr>
        <w:t>Provan</w:t>
      </w:r>
      <w:proofErr w:type="spellEnd"/>
      <w:r w:rsidRPr="006C18FA">
        <w:rPr>
          <w:rFonts w:ascii="Times New Roman" w:eastAsia="SimSun" w:hAnsi="Times New Roman"/>
          <w:bCs/>
          <w:sz w:val="28"/>
          <w:szCs w:val="28"/>
          <w:lang w:eastAsia="ru-RU"/>
        </w:rPr>
        <w:t xml:space="preserve"> </w:t>
      </w:r>
      <w:r w:rsidRPr="006C18FA">
        <w:rPr>
          <w:rFonts w:ascii="Times New Roman" w:eastAsia="SimSun" w:hAnsi="Times New Roman"/>
          <w:bCs/>
          <w:sz w:val="28"/>
          <w:szCs w:val="28"/>
          <w:lang w:val="en-US" w:eastAsia="ru-RU"/>
        </w:rPr>
        <w:t>et</w:t>
      </w:r>
      <w:r w:rsidRPr="006C18FA">
        <w:rPr>
          <w:rFonts w:ascii="Times New Roman" w:eastAsia="SimSun" w:hAnsi="Times New Roman"/>
          <w:bCs/>
          <w:sz w:val="28"/>
          <w:szCs w:val="28"/>
          <w:lang w:eastAsia="ru-RU"/>
        </w:rPr>
        <w:t xml:space="preserve"> </w:t>
      </w:r>
      <w:r w:rsidRPr="006C18FA">
        <w:rPr>
          <w:rFonts w:ascii="Times New Roman" w:eastAsia="SimSun" w:hAnsi="Times New Roman"/>
          <w:bCs/>
          <w:sz w:val="28"/>
          <w:szCs w:val="28"/>
          <w:lang w:val="en-US" w:eastAsia="ru-RU"/>
        </w:rPr>
        <w:t>al</w:t>
      </w:r>
      <w:r w:rsidRPr="006C18FA">
        <w:rPr>
          <w:rFonts w:ascii="Times New Roman" w:eastAsia="SimSun" w:hAnsi="Times New Roman"/>
          <w:bCs/>
          <w:sz w:val="28"/>
          <w:szCs w:val="28"/>
          <w:lang w:eastAsia="ru-RU"/>
        </w:rPr>
        <w:t>., 2019</w:t>
      </w:r>
      <w:r w:rsidRPr="006C18FA">
        <w:rPr>
          <w:rFonts w:ascii="Times New Roman" w:eastAsia="Times New Roman" w:hAnsi="Times New Roman" w:cs="Times New Roman"/>
          <w:sz w:val="28"/>
          <w:szCs w:val="28"/>
        </w:rPr>
        <w:t>].</w:t>
      </w:r>
      <w:proofErr w:type="gramEnd"/>
    </w:p>
    <w:p w14:paraId="203744CB" w14:textId="74570319" w:rsidR="00C06606" w:rsidRPr="006C18FA" w:rsidRDefault="00C06606" w:rsidP="007244F0">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t xml:space="preserve">В Кыргызской Республике вопросы лечения </w:t>
      </w:r>
      <w:r w:rsidR="0036016D" w:rsidRPr="006C18FA">
        <w:rPr>
          <w:rFonts w:ascii="Times New Roman" w:hAnsi="Times New Roman" w:cs="Times New Roman"/>
          <w:sz w:val="28"/>
          <w:szCs w:val="28"/>
        </w:rPr>
        <w:t>иммунной тромбоцитопении</w:t>
      </w:r>
      <w:r w:rsidR="00032E61" w:rsidRPr="006C18FA">
        <w:rPr>
          <w:rFonts w:ascii="Times New Roman" w:hAnsi="Times New Roman" w:cs="Times New Roman"/>
          <w:sz w:val="28"/>
          <w:szCs w:val="28"/>
        </w:rPr>
        <w:t xml:space="preserve"> </w:t>
      </w:r>
      <w:r w:rsidRPr="006C18FA">
        <w:rPr>
          <w:rFonts w:ascii="Times New Roman" w:hAnsi="Times New Roman" w:cs="Times New Roman"/>
          <w:sz w:val="28"/>
          <w:szCs w:val="28"/>
        </w:rPr>
        <w:t xml:space="preserve">остаются до конца не решенными. </w:t>
      </w:r>
      <w:r w:rsidR="00754B99" w:rsidRPr="006C18FA">
        <w:rPr>
          <w:rFonts w:ascii="Times New Roman" w:hAnsi="Times New Roman" w:cs="Times New Roman"/>
          <w:sz w:val="28"/>
          <w:szCs w:val="28"/>
        </w:rPr>
        <w:t>Это связано с тем, что при л</w:t>
      </w:r>
      <w:r w:rsidR="00032E61" w:rsidRPr="006C18FA">
        <w:rPr>
          <w:rFonts w:ascii="Times New Roman" w:hAnsi="Times New Roman" w:cs="Times New Roman"/>
          <w:sz w:val="28"/>
          <w:szCs w:val="28"/>
        </w:rPr>
        <w:t>ечени</w:t>
      </w:r>
      <w:r w:rsidR="00754B99" w:rsidRPr="006C18FA">
        <w:rPr>
          <w:rFonts w:ascii="Times New Roman" w:hAnsi="Times New Roman" w:cs="Times New Roman"/>
          <w:sz w:val="28"/>
          <w:szCs w:val="28"/>
        </w:rPr>
        <w:t>и</w:t>
      </w:r>
      <w:r w:rsidR="00032E61" w:rsidRPr="006C18FA">
        <w:rPr>
          <w:rFonts w:ascii="Times New Roman" w:hAnsi="Times New Roman" w:cs="Times New Roman"/>
          <w:sz w:val="28"/>
          <w:szCs w:val="28"/>
        </w:rPr>
        <w:t xml:space="preserve"> пациентов</w:t>
      </w:r>
      <w:r w:rsidRPr="006C18FA">
        <w:rPr>
          <w:rFonts w:ascii="Times New Roman" w:hAnsi="Times New Roman" w:cs="Times New Roman"/>
          <w:sz w:val="28"/>
          <w:szCs w:val="28"/>
        </w:rPr>
        <w:t xml:space="preserve"> возможна только терапия первой линии (</w:t>
      </w:r>
      <w:proofErr w:type="spellStart"/>
      <w:r w:rsidRPr="006C18FA">
        <w:rPr>
          <w:rFonts w:ascii="Times New Roman" w:hAnsi="Times New Roman" w:cs="Times New Roman"/>
          <w:sz w:val="28"/>
          <w:szCs w:val="28"/>
        </w:rPr>
        <w:t>глюкокортикостероиды</w:t>
      </w:r>
      <w:proofErr w:type="spellEnd"/>
      <w:r w:rsidRPr="006C18FA">
        <w:rPr>
          <w:rFonts w:ascii="Times New Roman" w:hAnsi="Times New Roman" w:cs="Times New Roman"/>
          <w:sz w:val="28"/>
          <w:szCs w:val="28"/>
        </w:rPr>
        <w:t xml:space="preserve"> и внутривенный иммуноглобулин), а при их </w:t>
      </w:r>
      <w:r w:rsidRPr="006C18FA">
        <w:rPr>
          <w:rFonts w:ascii="Times New Roman" w:hAnsi="Times New Roman" w:cs="Times New Roman"/>
          <w:sz w:val="28"/>
          <w:szCs w:val="28"/>
        </w:rPr>
        <w:lastRenderedPageBreak/>
        <w:t xml:space="preserve">неэффективности – </w:t>
      </w:r>
      <w:proofErr w:type="spellStart"/>
      <w:r w:rsidRPr="006C18FA">
        <w:rPr>
          <w:rFonts w:ascii="Times New Roman" w:hAnsi="Times New Roman" w:cs="Times New Roman"/>
          <w:sz w:val="28"/>
          <w:szCs w:val="28"/>
        </w:rPr>
        <w:t>спленэктомия</w:t>
      </w:r>
      <w:proofErr w:type="spellEnd"/>
      <w:r w:rsidRPr="006C18FA">
        <w:rPr>
          <w:rFonts w:ascii="Times New Roman" w:hAnsi="Times New Roman" w:cs="Times New Roman"/>
          <w:sz w:val="28"/>
          <w:szCs w:val="28"/>
        </w:rPr>
        <w:t xml:space="preserve">. Препараты второй линии в стране не зарегистрированы, даже при регистрации они будут </w:t>
      </w:r>
      <w:proofErr w:type="gramStart"/>
      <w:r w:rsidRPr="006C18FA">
        <w:rPr>
          <w:rFonts w:ascii="Times New Roman" w:hAnsi="Times New Roman" w:cs="Times New Roman"/>
          <w:sz w:val="28"/>
          <w:szCs w:val="28"/>
        </w:rPr>
        <w:t>мало доступны</w:t>
      </w:r>
      <w:proofErr w:type="gramEnd"/>
      <w:r w:rsidRPr="006C18FA">
        <w:rPr>
          <w:rFonts w:ascii="Times New Roman" w:hAnsi="Times New Roman" w:cs="Times New Roman"/>
          <w:sz w:val="28"/>
          <w:szCs w:val="28"/>
        </w:rPr>
        <w:t xml:space="preserve"> из-за своей дороговизны. Наряду с проблемами лечения, остро стоят вопросы </w:t>
      </w:r>
      <w:r w:rsidR="00032E61" w:rsidRPr="006C18FA">
        <w:rPr>
          <w:rFonts w:ascii="Times New Roman" w:hAnsi="Times New Roman" w:cs="Times New Roman"/>
          <w:sz w:val="28"/>
          <w:szCs w:val="28"/>
        </w:rPr>
        <w:t>диагностики</w:t>
      </w:r>
      <w:r w:rsidRPr="006C18FA">
        <w:rPr>
          <w:rFonts w:ascii="Times New Roman" w:hAnsi="Times New Roman" w:cs="Times New Roman"/>
          <w:sz w:val="28"/>
          <w:szCs w:val="28"/>
        </w:rPr>
        <w:t xml:space="preserve"> заболевания</w:t>
      </w:r>
      <w:r w:rsidR="0036016D" w:rsidRPr="006C18FA">
        <w:rPr>
          <w:rFonts w:ascii="Times New Roman" w:hAnsi="Times New Roman" w:cs="Times New Roman"/>
          <w:sz w:val="28"/>
          <w:szCs w:val="28"/>
        </w:rPr>
        <w:t>, которые не стандартизированы в стране.</w:t>
      </w:r>
      <w:r w:rsidRPr="006C18FA">
        <w:rPr>
          <w:rFonts w:ascii="Times New Roman" w:hAnsi="Times New Roman" w:cs="Times New Roman"/>
          <w:sz w:val="28"/>
          <w:szCs w:val="28"/>
        </w:rPr>
        <w:t xml:space="preserve"> </w:t>
      </w:r>
      <w:r w:rsidR="0036016D" w:rsidRPr="006C18FA">
        <w:rPr>
          <w:rFonts w:ascii="Times New Roman" w:hAnsi="Times New Roman" w:cs="Times New Roman"/>
          <w:sz w:val="28"/>
          <w:szCs w:val="28"/>
        </w:rPr>
        <w:t xml:space="preserve">В связи с этим, </w:t>
      </w:r>
      <w:r w:rsidRPr="006C18FA">
        <w:rPr>
          <w:rFonts w:ascii="Times New Roman" w:hAnsi="Times New Roman" w:cs="Times New Roman"/>
          <w:sz w:val="28"/>
          <w:szCs w:val="28"/>
        </w:rPr>
        <w:t xml:space="preserve">оптимизация диагностики и изучение сравнительной эффективности существующих методов </w:t>
      </w:r>
      <w:r w:rsidR="0036016D" w:rsidRPr="006C18FA">
        <w:rPr>
          <w:rFonts w:ascii="Times New Roman" w:hAnsi="Times New Roman" w:cs="Times New Roman"/>
          <w:sz w:val="28"/>
          <w:szCs w:val="28"/>
        </w:rPr>
        <w:t>терапии</w:t>
      </w:r>
      <w:r w:rsidRPr="006C18FA">
        <w:rPr>
          <w:rFonts w:ascii="Times New Roman" w:hAnsi="Times New Roman" w:cs="Times New Roman"/>
          <w:sz w:val="28"/>
          <w:szCs w:val="28"/>
        </w:rPr>
        <w:t xml:space="preserve"> у детей с </w:t>
      </w:r>
      <w:r w:rsidR="0036016D" w:rsidRPr="006C18FA">
        <w:rPr>
          <w:rFonts w:ascii="Times New Roman" w:hAnsi="Times New Roman" w:cs="Times New Roman"/>
          <w:sz w:val="28"/>
          <w:szCs w:val="28"/>
        </w:rPr>
        <w:t>иммунной тромбоцитопенией</w:t>
      </w:r>
      <w:r w:rsidRPr="006C18FA">
        <w:rPr>
          <w:rFonts w:ascii="Times New Roman" w:hAnsi="Times New Roman" w:cs="Times New Roman"/>
          <w:sz w:val="28"/>
          <w:szCs w:val="28"/>
        </w:rPr>
        <w:t>,</w:t>
      </w:r>
      <w:r w:rsidR="003F36B5" w:rsidRPr="006C18FA">
        <w:rPr>
          <w:rFonts w:ascii="Times New Roman" w:hAnsi="Times New Roman" w:cs="Times New Roman"/>
          <w:sz w:val="28"/>
          <w:szCs w:val="28"/>
        </w:rPr>
        <w:t xml:space="preserve"> а</w:t>
      </w:r>
      <w:r w:rsidRPr="006C18FA">
        <w:rPr>
          <w:rFonts w:ascii="Times New Roman" w:hAnsi="Times New Roman" w:cs="Times New Roman"/>
          <w:sz w:val="28"/>
          <w:szCs w:val="28"/>
        </w:rPr>
        <w:t xml:space="preserve"> также дальнейший поиск альтернативных путей лечения являются особо актуальными для нашей страны. </w:t>
      </w:r>
    </w:p>
    <w:p w14:paraId="2B42BFDC" w14:textId="77777777" w:rsidR="000636E9" w:rsidRPr="006C18FA" w:rsidRDefault="000636E9" w:rsidP="007244F0">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b/>
          <w:bCs/>
          <w:sz w:val="28"/>
          <w:szCs w:val="28"/>
        </w:rPr>
        <w:t>Связь темы диссертации с приоритетными научными направлениями, крупными научными программами (проектами), основными научно-исследовательскими работами, проводимыми образовательными и научными учреждениями.</w:t>
      </w:r>
      <w:r w:rsidRPr="006C18FA">
        <w:rPr>
          <w:rFonts w:ascii="Times New Roman" w:hAnsi="Times New Roman" w:cs="Times New Roman"/>
          <w:sz w:val="28"/>
          <w:szCs w:val="28"/>
        </w:rPr>
        <w:t xml:space="preserve"> Диссертационная работа является инициативной.</w:t>
      </w:r>
    </w:p>
    <w:p w14:paraId="3AC72926" w14:textId="1BA1D80A" w:rsidR="000636E9" w:rsidRPr="006C18FA" w:rsidRDefault="000636E9" w:rsidP="007244F0">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b/>
          <w:bCs/>
          <w:sz w:val="28"/>
          <w:szCs w:val="28"/>
        </w:rPr>
        <w:t>Цель исследования</w:t>
      </w:r>
      <w:r w:rsidR="00816B29" w:rsidRPr="006C18FA">
        <w:rPr>
          <w:rFonts w:ascii="Times New Roman" w:hAnsi="Times New Roman" w:cs="Times New Roman"/>
          <w:b/>
          <w:bCs/>
          <w:sz w:val="28"/>
          <w:szCs w:val="28"/>
        </w:rPr>
        <w:t xml:space="preserve">. </w:t>
      </w:r>
      <w:r w:rsidR="00816B29" w:rsidRPr="006C18FA">
        <w:rPr>
          <w:rFonts w:ascii="Times New Roman" w:hAnsi="Times New Roman" w:cs="Times New Roman"/>
          <w:sz w:val="28"/>
          <w:szCs w:val="28"/>
        </w:rPr>
        <w:t>О</w:t>
      </w:r>
      <w:r w:rsidRPr="006C18FA">
        <w:rPr>
          <w:rFonts w:ascii="Times New Roman" w:hAnsi="Times New Roman" w:cs="Times New Roman"/>
          <w:sz w:val="28"/>
          <w:szCs w:val="28"/>
        </w:rPr>
        <w:t xml:space="preserve">птимизировать подходы к диагностике иммунной тромбоцитопении и дать сравнительную оценку эффективности медикаментозной терапии первой линии и высокогорной климатотерапии, на основе изучения ближайших и отдаленных результатов ответа на терапию. </w:t>
      </w:r>
    </w:p>
    <w:p w14:paraId="05827990" w14:textId="19A26E59" w:rsidR="000636E9" w:rsidRPr="006C18FA" w:rsidRDefault="000636E9" w:rsidP="007244F0">
      <w:pPr>
        <w:spacing w:after="0" w:line="240" w:lineRule="auto"/>
        <w:ind w:firstLine="708"/>
        <w:jc w:val="both"/>
        <w:rPr>
          <w:rFonts w:ascii="Times New Roman" w:hAnsi="Times New Roman" w:cs="Times New Roman"/>
          <w:b/>
          <w:bCs/>
          <w:sz w:val="28"/>
          <w:szCs w:val="28"/>
        </w:rPr>
      </w:pPr>
      <w:r w:rsidRPr="006C18FA">
        <w:rPr>
          <w:rFonts w:ascii="Times New Roman" w:hAnsi="Times New Roman" w:cs="Times New Roman"/>
          <w:b/>
          <w:bCs/>
          <w:sz w:val="28"/>
          <w:szCs w:val="28"/>
        </w:rPr>
        <w:t>Задачи исследования</w:t>
      </w:r>
      <w:r w:rsidR="005F0297" w:rsidRPr="006C18FA">
        <w:rPr>
          <w:rFonts w:ascii="Times New Roman" w:hAnsi="Times New Roman" w:cs="Times New Roman"/>
          <w:b/>
          <w:bCs/>
          <w:sz w:val="28"/>
          <w:szCs w:val="28"/>
        </w:rPr>
        <w:t>:</w:t>
      </w:r>
      <w:r w:rsidRPr="006C18FA">
        <w:rPr>
          <w:rFonts w:ascii="Times New Roman" w:hAnsi="Times New Roman" w:cs="Times New Roman"/>
          <w:b/>
          <w:bCs/>
          <w:sz w:val="28"/>
          <w:szCs w:val="28"/>
        </w:rPr>
        <w:t xml:space="preserve"> </w:t>
      </w:r>
    </w:p>
    <w:p w14:paraId="797E4C38" w14:textId="4DCC03C4" w:rsidR="000636E9" w:rsidRPr="006C18FA" w:rsidRDefault="000636E9" w:rsidP="007244F0">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sz w:val="28"/>
          <w:szCs w:val="28"/>
        </w:rPr>
        <w:t xml:space="preserve">1. </w:t>
      </w:r>
      <w:r w:rsidR="00032E61" w:rsidRPr="006C18FA">
        <w:rPr>
          <w:rFonts w:ascii="Times New Roman" w:hAnsi="Times New Roman" w:cs="Times New Roman"/>
          <w:sz w:val="28"/>
          <w:szCs w:val="28"/>
        </w:rPr>
        <w:t>И</w:t>
      </w:r>
      <w:r w:rsidRPr="006C18FA">
        <w:rPr>
          <w:rFonts w:ascii="Times New Roman" w:hAnsi="Times New Roman" w:cs="Times New Roman"/>
          <w:sz w:val="28"/>
          <w:szCs w:val="28"/>
        </w:rPr>
        <w:t xml:space="preserve">зучить основные прогностические характеристики у детей с впервые </w:t>
      </w:r>
      <w:proofErr w:type="spellStart"/>
      <w:r w:rsidRPr="006C18FA">
        <w:rPr>
          <w:rFonts w:ascii="Times New Roman" w:hAnsi="Times New Roman" w:cs="Times New Roman"/>
          <w:sz w:val="28"/>
          <w:szCs w:val="28"/>
        </w:rPr>
        <w:t>диганостированной</w:t>
      </w:r>
      <w:proofErr w:type="spellEnd"/>
      <w:r w:rsidRPr="006C18FA">
        <w:rPr>
          <w:rFonts w:ascii="Times New Roman" w:hAnsi="Times New Roman" w:cs="Times New Roman"/>
          <w:sz w:val="28"/>
          <w:szCs w:val="28"/>
        </w:rPr>
        <w:t>/</w:t>
      </w:r>
      <w:proofErr w:type="spellStart"/>
      <w:r w:rsidRPr="006C18FA">
        <w:rPr>
          <w:rFonts w:ascii="Times New Roman" w:hAnsi="Times New Roman" w:cs="Times New Roman"/>
          <w:sz w:val="28"/>
          <w:szCs w:val="28"/>
        </w:rPr>
        <w:t>персистирующей</w:t>
      </w:r>
      <w:proofErr w:type="spellEnd"/>
      <w:r w:rsidRPr="006C18FA">
        <w:rPr>
          <w:rFonts w:ascii="Times New Roman" w:hAnsi="Times New Roman" w:cs="Times New Roman"/>
          <w:sz w:val="28"/>
          <w:szCs w:val="28"/>
        </w:rPr>
        <w:t xml:space="preserve"> формой </w:t>
      </w:r>
      <w:r w:rsidR="00BE40AA" w:rsidRPr="006C18FA">
        <w:rPr>
          <w:rFonts w:ascii="Times New Roman" w:hAnsi="Times New Roman" w:cs="Times New Roman"/>
          <w:sz w:val="28"/>
          <w:szCs w:val="28"/>
        </w:rPr>
        <w:t xml:space="preserve">иммунной </w:t>
      </w:r>
      <w:proofErr w:type="spellStart"/>
      <w:r w:rsidR="00BE40AA" w:rsidRPr="006C18FA">
        <w:rPr>
          <w:rFonts w:ascii="Times New Roman" w:hAnsi="Times New Roman" w:cs="Times New Roman"/>
          <w:sz w:val="28"/>
          <w:szCs w:val="28"/>
        </w:rPr>
        <w:t>тромбоцитопеении</w:t>
      </w:r>
      <w:proofErr w:type="spellEnd"/>
      <w:r w:rsidRPr="006C18FA">
        <w:rPr>
          <w:rFonts w:ascii="Times New Roman" w:hAnsi="Times New Roman" w:cs="Times New Roman"/>
          <w:sz w:val="28"/>
          <w:szCs w:val="28"/>
        </w:rPr>
        <w:t>, в сравнении с хроническим течением заболевания.</w:t>
      </w:r>
    </w:p>
    <w:p w14:paraId="7D3F0869" w14:textId="29DFE3FF" w:rsidR="000636E9" w:rsidRPr="006C18FA" w:rsidRDefault="000636E9" w:rsidP="007244F0">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sz w:val="28"/>
          <w:szCs w:val="28"/>
        </w:rPr>
        <w:t xml:space="preserve">2. </w:t>
      </w:r>
      <w:r w:rsidR="00032E61" w:rsidRPr="006C18FA">
        <w:rPr>
          <w:rFonts w:ascii="Times New Roman" w:hAnsi="Times New Roman" w:cs="Times New Roman"/>
          <w:sz w:val="28"/>
          <w:szCs w:val="28"/>
        </w:rPr>
        <w:t>О</w:t>
      </w:r>
      <w:r w:rsidRPr="006C18FA">
        <w:rPr>
          <w:rFonts w:ascii="Times New Roman" w:hAnsi="Times New Roman" w:cs="Times New Roman"/>
          <w:sz w:val="28"/>
          <w:szCs w:val="28"/>
        </w:rPr>
        <w:t xml:space="preserve">ценить эффективность предпринятых методов терапии первой линии (кортикостероиды и внутривенный иммуноглобулин) у больных с хронической формой </w:t>
      </w:r>
      <w:r w:rsidR="00BE40AA" w:rsidRPr="006C18FA">
        <w:rPr>
          <w:rFonts w:ascii="Times New Roman" w:hAnsi="Times New Roman" w:cs="Times New Roman"/>
          <w:sz w:val="28"/>
          <w:szCs w:val="28"/>
        </w:rPr>
        <w:t>иммунной тромбоцитопении у детей и взрослых</w:t>
      </w:r>
      <w:r w:rsidRPr="006C18FA">
        <w:rPr>
          <w:rFonts w:ascii="Times New Roman" w:hAnsi="Times New Roman" w:cs="Times New Roman"/>
          <w:sz w:val="28"/>
          <w:szCs w:val="28"/>
        </w:rPr>
        <w:t xml:space="preserve">, и привести сравнительные данные </w:t>
      </w:r>
      <w:r w:rsidR="00BE40AA" w:rsidRPr="006C18FA">
        <w:rPr>
          <w:rFonts w:ascii="Times New Roman" w:hAnsi="Times New Roman" w:cs="Times New Roman"/>
          <w:sz w:val="28"/>
          <w:szCs w:val="28"/>
        </w:rPr>
        <w:t xml:space="preserve">их </w:t>
      </w:r>
      <w:r w:rsidRPr="006C18FA">
        <w:rPr>
          <w:rFonts w:ascii="Times New Roman" w:hAnsi="Times New Roman" w:cs="Times New Roman"/>
          <w:sz w:val="28"/>
          <w:szCs w:val="28"/>
        </w:rPr>
        <w:t>отличительных качеств.</w:t>
      </w:r>
    </w:p>
    <w:p w14:paraId="76329EF3" w14:textId="16CA570F" w:rsidR="000636E9" w:rsidRPr="006C18FA" w:rsidRDefault="000636E9" w:rsidP="007244F0">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sz w:val="28"/>
          <w:szCs w:val="28"/>
        </w:rPr>
        <w:t xml:space="preserve">3. </w:t>
      </w:r>
      <w:r w:rsidR="00032E61" w:rsidRPr="006C18FA">
        <w:rPr>
          <w:rFonts w:ascii="Times New Roman" w:hAnsi="Times New Roman" w:cs="Times New Roman"/>
          <w:sz w:val="28"/>
          <w:szCs w:val="28"/>
        </w:rPr>
        <w:t>П</w:t>
      </w:r>
      <w:r w:rsidRPr="006C18FA">
        <w:rPr>
          <w:rFonts w:ascii="Times New Roman" w:hAnsi="Times New Roman" w:cs="Times New Roman"/>
          <w:sz w:val="28"/>
          <w:szCs w:val="28"/>
        </w:rPr>
        <w:t xml:space="preserve">ровести количественный анализ ретикулированных тромбоцитов </w:t>
      </w:r>
      <w:proofErr w:type="gramStart"/>
      <w:r w:rsidRPr="006C18FA">
        <w:rPr>
          <w:rFonts w:ascii="Times New Roman" w:hAnsi="Times New Roman" w:cs="Times New Roman"/>
          <w:sz w:val="28"/>
          <w:szCs w:val="28"/>
        </w:rPr>
        <w:t xml:space="preserve">у детей с </w:t>
      </w:r>
      <w:r w:rsidR="00BE40AA" w:rsidRPr="006C18FA">
        <w:rPr>
          <w:rFonts w:ascii="Times New Roman" w:hAnsi="Times New Roman" w:cs="Times New Roman"/>
          <w:sz w:val="28"/>
          <w:szCs w:val="28"/>
        </w:rPr>
        <w:t>иммунной тромбоцитопенией</w:t>
      </w:r>
      <w:r w:rsidRPr="006C18FA">
        <w:rPr>
          <w:rFonts w:ascii="Times New Roman" w:hAnsi="Times New Roman" w:cs="Times New Roman"/>
          <w:sz w:val="28"/>
          <w:szCs w:val="28"/>
        </w:rPr>
        <w:t xml:space="preserve"> в сравнении с тромбоцитопеническими состояниями вследствие вторичных заболеваний</w:t>
      </w:r>
      <w:proofErr w:type="gramEnd"/>
      <w:r w:rsidRPr="006C18FA">
        <w:rPr>
          <w:rFonts w:ascii="Times New Roman" w:hAnsi="Times New Roman" w:cs="Times New Roman"/>
          <w:sz w:val="28"/>
          <w:szCs w:val="28"/>
        </w:rPr>
        <w:t xml:space="preserve"> и со здоровыми детьми.</w:t>
      </w:r>
    </w:p>
    <w:p w14:paraId="0F08C565" w14:textId="6F770C86" w:rsidR="000636E9" w:rsidRPr="006C18FA" w:rsidRDefault="000636E9" w:rsidP="004E3F3D">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t>4.</w:t>
      </w:r>
      <w:r w:rsidR="004E3F3D" w:rsidRPr="006C18FA">
        <w:rPr>
          <w:rFonts w:ascii="Times New Roman" w:hAnsi="Times New Roman" w:cs="Times New Roman"/>
          <w:sz w:val="28"/>
          <w:szCs w:val="28"/>
        </w:rPr>
        <w:t xml:space="preserve"> </w:t>
      </w:r>
      <w:r w:rsidR="00032E61" w:rsidRPr="006C18FA">
        <w:rPr>
          <w:rFonts w:ascii="Times New Roman" w:hAnsi="Times New Roman" w:cs="Times New Roman"/>
          <w:sz w:val="28"/>
          <w:szCs w:val="28"/>
        </w:rPr>
        <w:t>Д</w:t>
      </w:r>
      <w:r w:rsidRPr="006C18FA">
        <w:rPr>
          <w:rFonts w:ascii="Times New Roman" w:hAnsi="Times New Roman" w:cs="Times New Roman"/>
          <w:sz w:val="28"/>
          <w:szCs w:val="28"/>
        </w:rPr>
        <w:t xml:space="preserve">ать оценку эффективности использования высокогорной климатотерапии у детей с хронической ИТП на основе изучения клинико-лабораторной характеристики, ответа на </w:t>
      </w:r>
      <w:r w:rsidR="002718BA" w:rsidRPr="006C18FA">
        <w:rPr>
          <w:rFonts w:ascii="Times New Roman" w:hAnsi="Times New Roman" w:cs="Times New Roman"/>
          <w:sz w:val="28"/>
          <w:szCs w:val="28"/>
        </w:rPr>
        <w:t>терапию</w:t>
      </w:r>
      <w:r w:rsidRPr="006C18FA">
        <w:rPr>
          <w:rFonts w:ascii="Times New Roman" w:hAnsi="Times New Roman" w:cs="Times New Roman"/>
          <w:sz w:val="28"/>
          <w:szCs w:val="28"/>
        </w:rPr>
        <w:t xml:space="preserve"> и пятилетней выживаемости в процессе лечения. </w:t>
      </w:r>
      <w:r w:rsidR="004E3F3D" w:rsidRPr="006C18FA">
        <w:rPr>
          <w:rFonts w:ascii="Times New Roman" w:hAnsi="Times New Roman" w:cs="Times New Roman"/>
          <w:sz w:val="28"/>
          <w:szCs w:val="28"/>
        </w:rPr>
        <w:t xml:space="preserve">  </w:t>
      </w:r>
    </w:p>
    <w:p w14:paraId="5E896392" w14:textId="660CB54F" w:rsidR="000636E9" w:rsidRPr="006C18FA" w:rsidRDefault="000636E9" w:rsidP="007244F0">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sz w:val="28"/>
          <w:szCs w:val="28"/>
        </w:rPr>
        <w:t xml:space="preserve">5. </w:t>
      </w:r>
      <w:r w:rsidR="00032E61" w:rsidRPr="006C18FA">
        <w:rPr>
          <w:rFonts w:ascii="Times New Roman" w:hAnsi="Times New Roman" w:cs="Times New Roman"/>
          <w:sz w:val="28"/>
          <w:szCs w:val="28"/>
        </w:rPr>
        <w:t>Р</w:t>
      </w:r>
      <w:r w:rsidRPr="006C18FA">
        <w:rPr>
          <w:rFonts w:ascii="Times New Roman" w:hAnsi="Times New Roman" w:cs="Times New Roman"/>
          <w:sz w:val="28"/>
          <w:szCs w:val="28"/>
        </w:rPr>
        <w:t>азработать и предложить алгоритм обследования и лечения детей</w:t>
      </w:r>
      <w:r w:rsidR="00BE40AA" w:rsidRPr="006C18FA">
        <w:rPr>
          <w:rFonts w:ascii="Times New Roman" w:hAnsi="Times New Roman" w:cs="Times New Roman"/>
          <w:sz w:val="28"/>
          <w:szCs w:val="28"/>
        </w:rPr>
        <w:t xml:space="preserve"> с</w:t>
      </w:r>
      <w:r w:rsidRPr="006C18FA">
        <w:rPr>
          <w:rFonts w:ascii="Times New Roman" w:hAnsi="Times New Roman" w:cs="Times New Roman"/>
          <w:sz w:val="28"/>
          <w:szCs w:val="28"/>
        </w:rPr>
        <w:t xml:space="preserve"> ИТП с учетом клинических и лабораторных критериев прогноза течения заболевания и ответа на разные методы терапии. </w:t>
      </w:r>
    </w:p>
    <w:p w14:paraId="7597CDB4" w14:textId="352593BC" w:rsidR="000636E9" w:rsidRPr="006C18FA" w:rsidRDefault="000636E9" w:rsidP="007244F0">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b/>
          <w:bCs/>
          <w:sz w:val="28"/>
          <w:szCs w:val="28"/>
        </w:rPr>
        <w:t>Научная новизна полученных результатов</w:t>
      </w:r>
      <w:r w:rsidR="003D1413" w:rsidRPr="006C18FA">
        <w:rPr>
          <w:rFonts w:ascii="Times New Roman" w:hAnsi="Times New Roman" w:cs="Times New Roman"/>
          <w:b/>
          <w:bCs/>
          <w:sz w:val="28"/>
          <w:szCs w:val="28"/>
        </w:rPr>
        <w:t xml:space="preserve">. </w:t>
      </w:r>
      <w:bookmarkStart w:id="4" w:name="_Hlk113741973"/>
      <w:r w:rsidR="003D1413" w:rsidRPr="006C18FA">
        <w:rPr>
          <w:rFonts w:ascii="Times New Roman" w:hAnsi="Times New Roman" w:cs="Times New Roman"/>
          <w:sz w:val="28"/>
          <w:szCs w:val="28"/>
        </w:rPr>
        <w:t>Н</w:t>
      </w:r>
      <w:r w:rsidRPr="006C18FA">
        <w:rPr>
          <w:rFonts w:ascii="Times New Roman" w:hAnsi="Times New Roman" w:cs="Times New Roman"/>
          <w:sz w:val="28"/>
          <w:szCs w:val="28"/>
        </w:rPr>
        <w:t xml:space="preserve">а основе сравнительного анализа течения заболевания, изучения триггерных факторов, диагностических критериев и лечения у детей с впервые диагностированной и </w:t>
      </w:r>
      <w:proofErr w:type="spellStart"/>
      <w:r w:rsidRPr="006C18FA">
        <w:rPr>
          <w:rFonts w:ascii="Times New Roman" w:hAnsi="Times New Roman" w:cs="Times New Roman"/>
          <w:sz w:val="28"/>
          <w:szCs w:val="28"/>
        </w:rPr>
        <w:t>персистирующей</w:t>
      </w:r>
      <w:proofErr w:type="spellEnd"/>
      <w:r w:rsidRPr="006C18FA">
        <w:rPr>
          <w:rFonts w:ascii="Times New Roman" w:hAnsi="Times New Roman" w:cs="Times New Roman"/>
          <w:sz w:val="28"/>
          <w:szCs w:val="28"/>
        </w:rPr>
        <w:t xml:space="preserve"> формой </w:t>
      </w:r>
      <w:r w:rsidR="003D1413" w:rsidRPr="006C18FA">
        <w:rPr>
          <w:rFonts w:ascii="Times New Roman" w:hAnsi="Times New Roman" w:cs="Times New Roman"/>
          <w:sz w:val="28"/>
          <w:szCs w:val="28"/>
        </w:rPr>
        <w:t>иммунной тромбоцитопении</w:t>
      </w:r>
      <w:r w:rsidRPr="006C18FA">
        <w:rPr>
          <w:rFonts w:ascii="Times New Roman" w:hAnsi="Times New Roman" w:cs="Times New Roman"/>
          <w:sz w:val="28"/>
          <w:szCs w:val="28"/>
        </w:rPr>
        <w:t>, сформированы потенциальные факторы прогнозирования, которые могу</w:t>
      </w:r>
      <w:r w:rsidR="009D0BC9" w:rsidRPr="006C18FA">
        <w:rPr>
          <w:rFonts w:ascii="Times New Roman" w:hAnsi="Times New Roman" w:cs="Times New Roman"/>
          <w:sz w:val="28"/>
          <w:szCs w:val="28"/>
        </w:rPr>
        <w:t>т</w:t>
      </w:r>
      <w:r w:rsidRPr="006C18FA">
        <w:rPr>
          <w:rFonts w:ascii="Times New Roman" w:hAnsi="Times New Roman" w:cs="Times New Roman"/>
          <w:sz w:val="28"/>
          <w:szCs w:val="28"/>
        </w:rPr>
        <w:t xml:space="preserve"> быть использованы в клинической практике. </w:t>
      </w:r>
      <w:r w:rsidR="003D1413" w:rsidRPr="006C18FA">
        <w:rPr>
          <w:rFonts w:ascii="Times New Roman" w:hAnsi="Times New Roman" w:cs="Times New Roman"/>
          <w:sz w:val="28"/>
          <w:szCs w:val="28"/>
        </w:rPr>
        <w:t>И</w:t>
      </w:r>
      <w:r w:rsidRPr="006C18FA">
        <w:rPr>
          <w:rFonts w:ascii="Times New Roman" w:hAnsi="Times New Roman" w:cs="Times New Roman"/>
          <w:sz w:val="28"/>
          <w:szCs w:val="28"/>
        </w:rPr>
        <w:t>зучени</w:t>
      </w:r>
      <w:r w:rsidR="003D1413" w:rsidRPr="006C18FA">
        <w:rPr>
          <w:rFonts w:ascii="Times New Roman" w:hAnsi="Times New Roman" w:cs="Times New Roman"/>
          <w:sz w:val="28"/>
          <w:szCs w:val="28"/>
        </w:rPr>
        <w:t>е</w:t>
      </w:r>
      <w:r w:rsidRPr="006C18FA">
        <w:rPr>
          <w:rFonts w:ascii="Times New Roman" w:hAnsi="Times New Roman" w:cs="Times New Roman"/>
          <w:sz w:val="28"/>
          <w:szCs w:val="28"/>
        </w:rPr>
        <w:t xml:space="preserve"> ближайших и отдаленных результатов лечения медикаментозной терапии первой линии (кортикостероиды, и в комбинации с внутривенным иммуноглобулином) у </w:t>
      </w:r>
      <w:r w:rsidRPr="006C18FA">
        <w:rPr>
          <w:rFonts w:ascii="Times New Roman" w:hAnsi="Times New Roman" w:cs="Times New Roman"/>
          <w:sz w:val="28"/>
          <w:szCs w:val="28"/>
        </w:rPr>
        <w:lastRenderedPageBreak/>
        <w:t xml:space="preserve">взрослых и детей </w:t>
      </w:r>
      <w:r w:rsidR="003D1413" w:rsidRPr="006C18FA">
        <w:rPr>
          <w:rFonts w:ascii="Times New Roman" w:hAnsi="Times New Roman" w:cs="Times New Roman"/>
          <w:sz w:val="28"/>
          <w:szCs w:val="28"/>
        </w:rPr>
        <w:t>иммунной тромбоцитопенией</w:t>
      </w:r>
      <w:r w:rsidRPr="006C18FA">
        <w:rPr>
          <w:rFonts w:ascii="Times New Roman" w:hAnsi="Times New Roman" w:cs="Times New Roman"/>
          <w:sz w:val="28"/>
          <w:szCs w:val="28"/>
        </w:rPr>
        <w:t xml:space="preserve"> показа</w:t>
      </w:r>
      <w:r w:rsidR="003D1413" w:rsidRPr="006C18FA">
        <w:rPr>
          <w:rFonts w:ascii="Times New Roman" w:hAnsi="Times New Roman" w:cs="Times New Roman"/>
          <w:sz w:val="28"/>
          <w:szCs w:val="28"/>
        </w:rPr>
        <w:t>ла</w:t>
      </w:r>
      <w:r w:rsidRPr="006C18FA">
        <w:rPr>
          <w:rFonts w:ascii="Times New Roman" w:hAnsi="Times New Roman" w:cs="Times New Roman"/>
          <w:sz w:val="28"/>
          <w:szCs w:val="28"/>
        </w:rPr>
        <w:t xml:space="preserve"> сравнительн</w:t>
      </w:r>
      <w:r w:rsidR="003D1413" w:rsidRPr="006C18FA">
        <w:rPr>
          <w:rFonts w:ascii="Times New Roman" w:hAnsi="Times New Roman" w:cs="Times New Roman"/>
          <w:sz w:val="28"/>
          <w:szCs w:val="28"/>
        </w:rPr>
        <w:t>ую</w:t>
      </w:r>
      <w:r w:rsidRPr="006C18FA">
        <w:rPr>
          <w:rFonts w:ascii="Times New Roman" w:hAnsi="Times New Roman" w:cs="Times New Roman"/>
          <w:sz w:val="28"/>
          <w:szCs w:val="28"/>
        </w:rPr>
        <w:t xml:space="preserve"> эффективность предпринятого лечения. </w:t>
      </w:r>
    </w:p>
    <w:p w14:paraId="41618061" w14:textId="3A1D7D07" w:rsidR="000636E9" w:rsidRPr="006C18FA" w:rsidRDefault="003D1413" w:rsidP="007244F0">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sz w:val="28"/>
          <w:szCs w:val="28"/>
        </w:rPr>
        <w:t xml:space="preserve">Впервые </w:t>
      </w:r>
      <w:r w:rsidR="000636E9" w:rsidRPr="006C18FA">
        <w:rPr>
          <w:rFonts w:ascii="Times New Roman" w:hAnsi="Times New Roman" w:cs="Times New Roman"/>
          <w:sz w:val="28"/>
          <w:szCs w:val="28"/>
        </w:rPr>
        <w:t xml:space="preserve">на основе анализа ближайших и отдаленных результатов лечения, научно обосновано применение высокогорной климатотерапии, который оказался эффективным у детей с хронической формой </w:t>
      </w:r>
      <w:r w:rsidRPr="006C18FA">
        <w:rPr>
          <w:rFonts w:ascii="Times New Roman" w:hAnsi="Times New Roman" w:cs="Times New Roman"/>
          <w:sz w:val="28"/>
          <w:szCs w:val="28"/>
        </w:rPr>
        <w:t>иммунной тромбоцитопении</w:t>
      </w:r>
      <w:r w:rsidR="000636E9" w:rsidRPr="006C18FA">
        <w:rPr>
          <w:rFonts w:ascii="Times New Roman" w:hAnsi="Times New Roman" w:cs="Times New Roman"/>
          <w:sz w:val="28"/>
          <w:szCs w:val="28"/>
        </w:rPr>
        <w:t>, включая случаи рефрактерного течения, когда терапия первой линии оказ</w:t>
      </w:r>
      <w:r w:rsidR="00CC33CC" w:rsidRPr="006C18FA">
        <w:rPr>
          <w:rFonts w:ascii="Times New Roman" w:hAnsi="Times New Roman" w:cs="Times New Roman"/>
          <w:sz w:val="28"/>
          <w:szCs w:val="28"/>
        </w:rPr>
        <w:t>ывается</w:t>
      </w:r>
      <w:r w:rsidR="000636E9" w:rsidRPr="006C18FA">
        <w:rPr>
          <w:rFonts w:ascii="Times New Roman" w:hAnsi="Times New Roman" w:cs="Times New Roman"/>
          <w:sz w:val="28"/>
          <w:szCs w:val="28"/>
        </w:rPr>
        <w:t xml:space="preserve"> безуспешной. </w:t>
      </w:r>
      <w:r w:rsidRPr="006C18FA">
        <w:rPr>
          <w:rFonts w:ascii="Times New Roman" w:hAnsi="Times New Roman" w:cs="Times New Roman"/>
          <w:sz w:val="28"/>
          <w:szCs w:val="28"/>
        </w:rPr>
        <w:t>Р</w:t>
      </w:r>
      <w:r w:rsidR="000636E9" w:rsidRPr="006C18FA">
        <w:rPr>
          <w:rFonts w:ascii="Times New Roman" w:hAnsi="Times New Roman" w:cs="Times New Roman"/>
          <w:sz w:val="28"/>
          <w:szCs w:val="28"/>
        </w:rPr>
        <w:t xml:space="preserve">азработан и применен в клинической практике алгоритм обследования и лечения детей с иммунной тромбоцитопенией с учетом клинического и лабораторного профиля пациента. Предложен прогностический критерий для лабораторного подтверждения </w:t>
      </w:r>
      <w:r w:rsidRPr="006C18FA">
        <w:rPr>
          <w:rFonts w:ascii="Times New Roman" w:hAnsi="Times New Roman" w:cs="Times New Roman"/>
          <w:sz w:val="28"/>
          <w:szCs w:val="28"/>
        </w:rPr>
        <w:t>иммунной тромбоцитопении у детей</w:t>
      </w:r>
      <w:r w:rsidR="000636E9" w:rsidRPr="006C18FA">
        <w:rPr>
          <w:rFonts w:ascii="Times New Roman" w:hAnsi="Times New Roman" w:cs="Times New Roman"/>
          <w:sz w:val="28"/>
          <w:szCs w:val="28"/>
        </w:rPr>
        <w:t xml:space="preserve"> с исследованием фракции незрелых тромбоцитов (IPF, %), позволяющий постановку окончательного диагноза </w:t>
      </w:r>
      <w:r w:rsidRPr="006C18FA">
        <w:rPr>
          <w:rFonts w:ascii="Times New Roman" w:hAnsi="Times New Roman" w:cs="Times New Roman"/>
          <w:sz w:val="28"/>
          <w:szCs w:val="28"/>
        </w:rPr>
        <w:t>заболевания</w:t>
      </w:r>
      <w:r w:rsidR="000636E9" w:rsidRPr="006C18FA">
        <w:rPr>
          <w:rFonts w:ascii="Times New Roman" w:hAnsi="Times New Roman" w:cs="Times New Roman"/>
          <w:sz w:val="28"/>
          <w:szCs w:val="28"/>
        </w:rPr>
        <w:t xml:space="preserve">, без исследования </w:t>
      </w:r>
      <w:proofErr w:type="spellStart"/>
      <w:r w:rsidR="000636E9" w:rsidRPr="006C18FA">
        <w:rPr>
          <w:rFonts w:ascii="Times New Roman" w:hAnsi="Times New Roman" w:cs="Times New Roman"/>
          <w:sz w:val="28"/>
          <w:szCs w:val="28"/>
        </w:rPr>
        <w:t>аспиратов</w:t>
      </w:r>
      <w:proofErr w:type="spellEnd"/>
      <w:r w:rsidR="000636E9" w:rsidRPr="006C18FA">
        <w:rPr>
          <w:rFonts w:ascii="Times New Roman" w:hAnsi="Times New Roman" w:cs="Times New Roman"/>
          <w:sz w:val="28"/>
          <w:szCs w:val="28"/>
        </w:rPr>
        <w:t xml:space="preserve"> костного мозга. </w:t>
      </w:r>
    </w:p>
    <w:bookmarkEnd w:id="4"/>
    <w:p w14:paraId="55E1E684" w14:textId="125173C5" w:rsidR="000636E9" w:rsidRPr="00C131FB" w:rsidRDefault="000636E9" w:rsidP="00C131FB">
      <w:pPr>
        <w:spacing w:after="0" w:line="240" w:lineRule="auto"/>
        <w:ind w:firstLine="709"/>
        <w:jc w:val="both"/>
        <w:rPr>
          <w:rFonts w:ascii="Times New Roman" w:hAnsi="Times New Roman" w:cs="Times New Roman"/>
          <w:b/>
          <w:bCs/>
          <w:sz w:val="28"/>
          <w:szCs w:val="28"/>
        </w:rPr>
      </w:pPr>
      <w:r w:rsidRPr="00634BBF">
        <w:rPr>
          <w:rFonts w:ascii="Times New Roman" w:hAnsi="Times New Roman" w:cs="Times New Roman"/>
          <w:b/>
          <w:bCs/>
          <w:sz w:val="28"/>
          <w:szCs w:val="28"/>
        </w:rPr>
        <w:t>Практическая значимость исследования</w:t>
      </w:r>
      <w:r w:rsidR="005F0297" w:rsidRPr="00634BBF">
        <w:rPr>
          <w:rFonts w:ascii="Times New Roman" w:hAnsi="Times New Roman" w:cs="Times New Roman"/>
          <w:b/>
          <w:bCs/>
          <w:sz w:val="28"/>
          <w:szCs w:val="28"/>
        </w:rPr>
        <w:t>.</w:t>
      </w:r>
      <w:r w:rsidRPr="00634BBF">
        <w:rPr>
          <w:rFonts w:ascii="Times New Roman" w:hAnsi="Times New Roman" w:cs="Times New Roman"/>
          <w:b/>
          <w:bCs/>
          <w:sz w:val="28"/>
          <w:szCs w:val="28"/>
        </w:rPr>
        <w:t xml:space="preserve"> </w:t>
      </w:r>
      <w:r w:rsidRPr="00634BBF">
        <w:rPr>
          <w:rFonts w:ascii="Times New Roman" w:hAnsi="Times New Roman" w:cs="Times New Roman"/>
          <w:sz w:val="28"/>
          <w:szCs w:val="28"/>
        </w:rPr>
        <w:t xml:space="preserve">Оценка возраста детей, течения болезни, предшествующих триггерных факторов и количества </w:t>
      </w:r>
      <w:r w:rsidRPr="006C18FA">
        <w:rPr>
          <w:rFonts w:ascii="Times New Roman" w:hAnsi="Times New Roman" w:cs="Times New Roman"/>
          <w:sz w:val="28"/>
          <w:szCs w:val="28"/>
        </w:rPr>
        <w:t xml:space="preserve">тромбоцитов при иммунной тромбоцитопении </w:t>
      </w:r>
      <w:r w:rsidR="00B66941" w:rsidRPr="006C18FA">
        <w:rPr>
          <w:rFonts w:ascii="Times New Roman" w:hAnsi="Times New Roman" w:cs="Times New Roman"/>
          <w:sz w:val="28"/>
          <w:szCs w:val="28"/>
        </w:rPr>
        <w:t>является</w:t>
      </w:r>
      <w:r w:rsidRPr="006C18FA">
        <w:rPr>
          <w:rFonts w:ascii="Times New Roman" w:hAnsi="Times New Roman" w:cs="Times New Roman"/>
          <w:sz w:val="28"/>
          <w:szCs w:val="28"/>
        </w:rPr>
        <w:t xml:space="preserve"> прогностически</w:t>
      </w:r>
      <w:r w:rsidR="00B66941" w:rsidRPr="006C18FA">
        <w:rPr>
          <w:rFonts w:ascii="Times New Roman" w:hAnsi="Times New Roman" w:cs="Times New Roman"/>
          <w:sz w:val="28"/>
          <w:szCs w:val="28"/>
        </w:rPr>
        <w:t>м</w:t>
      </w:r>
      <w:r w:rsidRPr="006C18FA">
        <w:rPr>
          <w:rFonts w:ascii="Times New Roman" w:hAnsi="Times New Roman" w:cs="Times New Roman"/>
          <w:sz w:val="28"/>
          <w:szCs w:val="28"/>
        </w:rPr>
        <w:t xml:space="preserve"> параметр</w:t>
      </w:r>
      <w:r w:rsidR="00B66941" w:rsidRPr="006C18FA">
        <w:rPr>
          <w:rFonts w:ascii="Times New Roman" w:hAnsi="Times New Roman" w:cs="Times New Roman"/>
          <w:sz w:val="28"/>
          <w:szCs w:val="28"/>
        </w:rPr>
        <w:t>ом</w:t>
      </w:r>
      <w:r w:rsidRPr="006C18FA">
        <w:rPr>
          <w:rFonts w:ascii="Times New Roman" w:hAnsi="Times New Roman" w:cs="Times New Roman"/>
          <w:sz w:val="28"/>
          <w:szCs w:val="28"/>
        </w:rPr>
        <w:t xml:space="preserve"> для выработки дальнейшей тактики введения больных и оптимизации стратегии лечения, способствующих сведению к минимуму их подверженность воздействию фармацевтических препаратов.</w:t>
      </w:r>
      <w:r w:rsidR="00CB34E9" w:rsidRPr="006C18FA">
        <w:rPr>
          <w:rFonts w:ascii="Times New Roman" w:hAnsi="Times New Roman" w:cs="Times New Roman"/>
          <w:sz w:val="28"/>
          <w:szCs w:val="28"/>
        </w:rPr>
        <w:t xml:space="preserve"> </w:t>
      </w:r>
    </w:p>
    <w:p w14:paraId="297D24CC" w14:textId="4FB5E0EB" w:rsidR="00CF69D1" w:rsidRPr="006C18FA" w:rsidRDefault="00B66941" w:rsidP="00CF69D1">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t>Полученные данные об э</w:t>
      </w:r>
      <w:r w:rsidR="000636E9" w:rsidRPr="006C18FA">
        <w:rPr>
          <w:rFonts w:ascii="Times New Roman" w:hAnsi="Times New Roman" w:cs="Times New Roman"/>
          <w:sz w:val="28"/>
          <w:szCs w:val="28"/>
        </w:rPr>
        <w:t>ффективно</w:t>
      </w:r>
      <w:r w:rsidRPr="006C18FA">
        <w:rPr>
          <w:rFonts w:ascii="Times New Roman" w:hAnsi="Times New Roman" w:cs="Times New Roman"/>
          <w:sz w:val="28"/>
          <w:szCs w:val="28"/>
        </w:rPr>
        <w:t>сти</w:t>
      </w:r>
      <w:r w:rsidR="000636E9" w:rsidRPr="006C18FA">
        <w:rPr>
          <w:rFonts w:ascii="Times New Roman" w:hAnsi="Times New Roman" w:cs="Times New Roman"/>
          <w:sz w:val="28"/>
          <w:szCs w:val="28"/>
        </w:rPr>
        <w:t xml:space="preserve"> высокогорной климатотерапии у детей с различными формами </w:t>
      </w:r>
      <w:r w:rsidRPr="006C18FA">
        <w:rPr>
          <w:rFonts w:ascii="Times New Roman" w:hAnsi="Times New Roman" w:cs="Times New Roman"/>
          <w:sz w:val="28"/>
          <w:szCs w:val="28"/>
        </w:rPr>
        <w:t>иммунной тромбоцитопении</w:t>
      </w:r>
      <w:r w:rsidR="000636E9" w:rsidRPr="006C18FA">
        <w:rPr>
          <w:rFonts w:ascii="Times New Roman" w:hAnsi="Times New Roman" w:cs="Times New Roman"/>
          <w:sz w:val="28"/>
          <w:szCs w:val="28"/>
        </w:rPr>
        <w:t xml:space="preserve"> </w:t>
      </w:r>
      <w:r w:rsidRPr="006C18FA">
        <w:rPr>
          <w:rFonts w:ascii="Times New Roman" w:hAnsi="Times New Roman" w:cs="Times New Roman"/>
          <w:sz w:val="28"/>
          <w:szCs w:val="28"/>
        </w:rPr>
        <w:t xml:space="preserve">значительно расширяет изначально узкий выбор терапевтической </w:t>
      </w:r>
      <w:proofErr w:type="gramStart"/>
      <w:r w:rsidRPr="006C18FA">
        <w:rPr>
          <w:rFonts w:ascii="Times New Roman" w:hAnsi="Times New Roman" w:cs="Times New Roman"/>
          <w:sz w:val="28"/>
          <w:szCs w:val="28"/>
        </w:rPr>
        <w:t>тактики</w:t>
      </w:r>
      <w:proofErr w:type="gramEnd"/>
      <w:r w:rsidRPr="006C18FA">
        <w:rPr>
          <w:rFonts w:ascii="Times New Roman" w:hAnsi="Times New Roman" w:cs="Times New Roman"/>
          <w:sz w:val="28"/>
          <w:szCs w:val="28"/>
        </w:rPr>
        <w:t xml:space="preserve"> и могут быть использованы при планировании, организации и проведения лечения </w:t>
      </w:r>
      <w:r w:rsidR="000636E9" w:rsidRPr="006C18FA">
        <w:rPr>
          <w:rFonts w:ascii="Times New Roman" w:hAnsi="Times New Roman" w:cs="Times New Roman"/>
          <w:sz w:val="28"/>
          <w:szCs w:val="28"/>
        </w:rPr>
        <w:t>врач</w:t>
      </w:r>
      <w:r w:rsidRPr="006C18FA">
        <w:rPr>
          <w:rFonts w:ascii="Times New Roman" w:hAnsi="Times New Roman" w:cs="Times New Roman"/>
          <w:sz w:val="28"/>
          <w:szCs w:val="28"/>
        </w:rPr>
        <w:t>ами</w:t>
      </w:r>
      <w:r w:rsidR="000636E9" w:rsidRPr="006C18FA">
        <w:rPr>
          <w:rFonts w:ascii="Times New Roman" w:hAnsi="Times New Roman" w:cs="Times New Roman"/>
          <w:sz w:val="28"/>
          <w:szCs w:val="28"/>
        </w:rPr>
        <w:t xml:space="preserve"> педиатр</w:t>
      </w:r>
      <w:r w:rsidRPr="006C18FA">
        <w:rPr>
          <w:rFonts w:ascii="Times New Roman" w:hAnsi="Times New Roman" w:cs="Times New Roman"/>
          <w:sz w:val="28"/>
          <w:szCs w:val="28"/>
        </w:rPr>
        <w:t>ами</w:t>
      </w:r>
      <w:r w:rsidR="000636E9" w:rsidRPr="006C18FA">
        <w:rPr>
          <w:rFonts w:ascii="Times New Roman" w:hAnsi="Times New Roman" w:cs="Times New Roman"/>
          <w:sz w:val="28"/>
          <w:szCs w:val="28"/>
        </w:rPr>
        <w:t xml:space="preserve"> и гематолог</w:t>
      </w:r>
      <w:r w:rsidRPr="006C18FA">
        <w:rPr>
          <w:rFonts w:ascii="Times New Roman" w:hAnsi="Times New Roman" w:cs="Times New Roman"/>
          <w:sz w:val="28"/>
          <w:szCs w:val="28"/>
        </w:rPr>
        <w:t>ами страны</w:t>
      </w:r>
      <w:r w:rsidR="00D52907" w:rsidRPr="006C18FA">
        <w:rPr>
          <w:rFonts w:ascii="Times New Roman" w:hAnsi="Times New Roman" w:cs="Times New Roman"/>
          <w:sz w:val="28"/>
          <w:szCs w:val="28"/>
        </w:rPr>
        <w:t>.</w:t>
      </w:r>
      <w:r w:rsidR="00D737F1" w:rsidRPr="006C18FA">
        <w:rPr>
          <w:rFonts w:ascii="Times New Roman" w:hAnsi="Times New Roman" w:cs="Times New Roman"/>
          <w:sz w:val="28"/>
          <w:szCs w:val="28"/>
        </w:rPr>
        <w:t xml:space="preserve"> </w:t>
      </w:r>
      <w:r w:rsidR="00D52907" w:rsidRPr="006C18FA">
        <w:rPr>
          <w:rFonts w:ascii="Times New Roman" w:hAnsi="Times New Roman" w:cs="Times New Roman"/>
          <w:sz w:val="28"/>
          <w:szCs w:val="28"/>
        </w:rPr>
        <w:t xml:space="preserve">Исследование фракции незрелых тромбоцитов (IPF, %) при первоначальной диагностике иммунной тромбоцитопении у </w:t>
      </w:r>
      <w:r w:rsidR="00D737F1" w:rsidRPr="006C18FA">
        <w:rPr>
          <w:rFonts w:ascii="Times New Roman" w:hAnsi="Times New Roman" w:cs="Times New Roman"/>
          <w:sz w:val="28"/>
          <w:szCs w:val="28"/>
        </w:rPr>
        <w:t>детей позволит своевременно</w:t>
      </w:r>
      <w:r w:rsidR="00CF69D1" w:rsidRPr="006C18FA">
        <w:rPr>
          <w:rFonts w:ascii="Times New Roman" w:hAnsi="Times New Roman" w:cs="Times New Roman"/>
          <w:sz w:val="28"/>
          <w:szCs w:val="28"/>
        </w:rPr>
        <w:t xml:space="preserve"> поставить</w:t>
      </w:r>
      <w:r w:rsidR="00D52907" w:rsidRPr="006C18FA">
        <w:rPr>
          <w:rFonts w:ascii="Times New Roman" w:hAnsi="Times New Roman" w:cs="Times New Roman"/>
          <w:sz w:val="28"/>
          <w:szCs w:val="28"/>
        </w:rPr>
        <w:t xml:space="preserve"> клинический</w:t>
      </w:r>
      <w:r w:rsidR="00CF69D1" w:rsidRPr="006C18FA">
        <w:rPr>
          <w:rFonts w:ascii="Times New Roman" w:hAnsi="Times New Roman" w:cs="Times New Roman"/>
          <w:sz w:val="28"/>
          <w:szCs w:val="28"/>
        </w:rPr>
        <w:t xml:space="preserve"> диагноз без проведения </w:t>
      </w:r>
      <w:r w:rsidR="00D52907" w:rsidRPr="006C18FA">
        <w:rPr>
          <w:rFonts w:ascii="Times New Roman" w:hAnsi="Times New Roman" w:cs="Times New Roman"/>
          <w:sz w:val="28"/>
          <w:szCs w:val="28"/>
        </w:rPr>
        <w:t>аспирации кост</w:t>
      </w:r>
      <w:r w:rsidR="00CF69D1" w:rsidRPr="006C18FA">
        <w:rPr>
          <w:rFonts w:ascii="Times New Roman" w:hAnsi="Times New Roman" w:cs="Times New Roman"/>
          <w:sz w:val="28"/>
          <w:szCs w:val="28"/>
        </w:rPr>
        <w:t xml:space="preserve">ного мозга. </w:t>
      </w:r>
    </w:p>
    <w:p w14:paraId="0F82673F" w14:textId="0DE033E6" w:rsidR="00A63985" w:rsidRPr="006C18FA" w:rsidRDefault="00A63985" w:rsidP="00CF69D1">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t xml:space="preserve">Внедрение полученных результатов позволит оптимизировать процесс диагностики и лечения иммунной тромбоцитопении у детей. </w:t>
      </w:r>
    </w:p>
    <w:p w14:paraId="4D9E1B1A" w14:textId="290475E0" w:rsidR="00A63985" w:rsidRPr="006C18FA" w:rsidRDefault="00A63985" w:rsidP="00A05BED">
      <w:pPr>
        <w:spacing w:after="0" w:line="240" w:lineRule="auto"/>
        <w:ind w:firstLine="709"/>
        <w:jc w:val="both"/>
        <w:rPr>
          <w:rFonts w:ascii="Times New Roman" w:hAnsi="Times New Roman" w:cs="Times New Roman"/>
          <w:sz w:val="28"/>
          <w:szCs w:val="28"/>
        </w:rPr>
      </w:pPr>
      <w:proofErr w:type="gramStart"/>
      <w:r w:rsidRPr="006C18FA">
        <w:rPr>
          <w:rFonts w:ascii="Times New Roman" w:hAnsi="Times New Roman" w:cs="Times New Roman"/>
          <w:sz w:val="28"/>
          <w:szCs w:val="28"/>
        </w:rPr>
        <w:t>Результаты работы внедрены в практическую деятельность гематологическ</w:t>
      </w:r>
      <w:r w:rsidR="00A05BED" w:rsidRPr="006C18FA">
        <w:rPr>
          <w:rFonts w:ascii="Times New Roman" w:hAnsi="Times New Roman" w:cs="Times New Roman"/>
          <w:sz w:val="28"/>
          <w:szCs w:val="28"/>
        </w:rPr>
        <w:t>их</w:t>
      </w:r>
      <w:r w:rsidRPr="006C18FA">
        <w:rPr>
          <w:rFonts w:ascii="Times New Roman" w:hAnsi="Times New Roman" w:cs="Times New Roman"/>
          <w:sz w:val="28"/>
          <w:szCs w:val="28"/>
        </w:rPr>
        <w:t xml:space="preserve"> отделени</w:t>
      </w:r>
      <w:r w:rsidR="00A05BED" w:rsidRPr="006C18FA">
        <w:rPr>
          <w:rFonts w:ascii="Times New Roman" w:hAnsi="Times New Roman" w:cs="Times New Roman"/>
          <w:sz w:val="28"/>
          <w:szCs w:val="28"/>
        </w:rPr>
        <w:t>й</w:t>
      </w:r>
      <w:r w:rsidRPr="006C18FA">
        <w:rPr>
          <w:rFonts w:ascii="Times New Roman" w:hAnsi="Times New Roman" w:cs="Times New Roman"/>
          <w:sz w:val="28"/>
          <w:szCs w:val="28"/>
        </w:rPr>
        <w:t xml:space="preserve"> Ошской объединенной межобластной клинической больницы (г.</w:t>
      </w:r>
      <w:r w:rsidR="00F249A3">
        <w:rPr>
          <w:rFonts w:ascii="Times New Roman" w:hAnsi="Times New Roman" w:cs="Times New Roman"/>
          <w:sz w:val="28"/>
          <w:szCs w:val="28"/>
        </w:rPr>
        <w:t xml:space="preserve"> </w:t>
      </w:r>
      <w:r w:rsidRPr="006C18FA">
        <w:rPr>
          <w:rFonts w:ascii="Times New Roman" w:hAnsi="Times New Roman" w:cs="Times New Roman"/>
          <w:sz w:val="28"/>
          <w:szCs w:val="28"/>
        </w:rPr>
        <w:t>Ош)</w:t>
      </w:r>
      <w:r w:rsidR="00A05BED" w:rsidRPr="006C18FA">
        <w:rPr>
          <w:rFonts w:ascii="Times New Roman" w:hAnsi="Times New Roman" w:cs="Times New Roman"/>
          <w:sz w:val="28"/>
          <w:szCs w:val="28"/>
        </w:rPr>
        <w:t xml:space="preserve"> и Ошской межобластной клинической детской больницы</w:t>
      </w:r>
      <w:r w:rsidRPr="006C18FA">
        <w:rPr>
          <w:rFonts w:ascii="Times New Roman" w:hAnsi="Times New Roman" w:cs="Times New Roman"/>
          <w:sz w:val="28"/>
          <w:szCs w:val="28"/>
        </w:rPr>
        <w:t>, также в учебный процесс кафедры</w:t>
      </w:r>
      <w:r w:rsidR="00A05BED" w:rsidRPr="006C18FA">
        <w:rPr>
          <w:rFonts w:ascii="Times New Roman" w:hAnsi="Times New Roman" w:cs="Times New Roman"/>
          <w:sz w:val="28"/>
          <w:szCs w:val="28"/>
        </w:rPr>
        <w:t xml:space="preserve"> клинические дисциплины 1 международного медицинского факультета Ошского государственного университета </w:t>
      </w:r>
      <w:r w:rsidRPr="006C18FA">
        <w:rPr>
          <w:rFonts w:ascii="Times New Roman" w:hAnsi="Times New Roman" w:cs="Times New Roman"/>
          <w:sz w:val="28"/>
          <w:szCs w:val="28"/>
        </w:rPr>
        <w:t>при подготовке студентов старших курсов лечебного факультета по разделу «</w:t>
      </w:r>
      <w:r w:rsidR="00A05BED" w:rsidRPr="006C18FA">
        <w:rPr>
          <w:rFonts w:ascii="Times New Roman" w:hAnsi="Times New Roman" w:cs="Times New Roman"/>
          <w:sz w:val="28"/>
          <w:szCs w:val="28"/>
        </w:rPr>
        <w:t>Гематология</w:t>
      </w:r>
      <w:r w:rsidRPr="006C18FA">
        <w:rPr>
          <w:rFonts w:ascii="Times New Roman" w:hAnsi="Times New Roman" w:cs="Times New Roman"/>
          <w:sz w:val="28"/>
          <w:szCs w:val="28"/>
        </w:rPr>
        <w:t>».</w:t>
      </w:r>
      <w:proofErr w:type="gramEnd"/>
    </w:p>
    <w:p w14:paraId="7D39FF15" w14:textId="77777777" w:rsidR="000636E9" w:rsidRPr="006C18FA" w:rsidRDefault="000636E9" w:rsidP="007244F0">
      <w:pPr>
        <w:spacing w:after="0" w:line="240" w:lineRule="auto"/>
        <w:ind w:firstLine="708"/>
        <w:jc w:val="both"/>
        <w:rPr>
          <w:rFonts w:ascii="Times New Roman" w:hAnsi="Times New Roman" w:cs="Times New Roman"/>
          <w:b/>
          <w:bCs/>
          <w:sz w:val="28"/>
          <w:szCs w:val="28"/>
        </w:rPr>
      </w:pPr>
      <w:r w:rsidRPr="006C18FA">
        <w:rPr>
          <w:rFonts w:ascii="Times New Roman" w:hAnsi="Times New Roman" w:cs="Times New Roman"/>
          <w:b/>
          <w:bCs/>
          <w:sz w:val="28"/>
          <w:szCs w:val="28"/>
        </w:rPr>
        <w:t>Основные положения диссертации, выносимые на защиту:</w:t>
      </w:r>
    </w:p>
    <w:p w14:paraId="34FBBE7E" w14:textId="2CCC6C5A" w:rsidR="000636E9" w:rsidRPr="006C18FA" w:rsidRDefault="000636E9" w:rsidP="007244F0">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sz w:val="28"/>
          <w:szCs w:val="28"/>
        </w:rPr>
        <w:t xml:space="preserve">1. Изучение предшествующих триггерных факторов, течения заболевания, количества тромбоцитов и возраста ребенка на </w:t>
      </w:r>
      <w:r w:rsidR="007A1D05" w:rsidRPr="006C18FA">
        <w:rPr>
          <w:rFonts w:ascii="Times New Roman" w:hAnsi="Times New Roman" w:cs="Times New Roman"/>
          <w:sz w:val="28"/>
          <w:szCs w:val="28"/>
        </w:rPr>
        <w:t>начальном</w:t>
      </w:r>
      <w:r w:rsidRPr="006C18FA">
        <w:rPr>
          <w:rFonts w:ascii="Times New Roman" w:hAnsi="Times New Roman" w:cs="Times New Roman"/>
          <w:sz w:val="28"/>
          <w:szCs w:val="28"/>
        </w:rPr>
        <w:t xml:space="preserve"> этапе выявления впервые диагностированной и </w:t>
      </w:r>
      <w:proofErr w:type="spellStart"/>
      <w:r w:rsidRPr="006C18FA">
        <w:rPr>
          <w:rFonts w:ascii="Times New Roman" w:hAnsi="Times New Roman" w:cs="Times New Roman"/>
          <w:sz w:val="28"/>
          <w:szCs w:val="28"/>
        </w:rPr>
        <w:t>персистирующей</w:t>
      </w:r>
      <w:proofErr w:type="spellEnd"/>
      <w:r w:rsidRPr="006C18FA">
        <w:rPr>
          <w:rFonts w:ascii="Times New Roman" w:hAnsi="Times New Roman" w:cs="Times New Roman"/>
          <w:sz w:val="28"/>
          <w:szCs w:val="28"/>
        </w:rPr>
        <w:t xml:space="preserve"> формы </w:t>
      </w:r>
      <w:r w:rsidR="007A1D05" w:rsidRPr="006C18FA">
        <w:rPr>
          <w:rFonts w:ascii="Times New Roman" w:hAnsi="Times New Roman" w:cs="Times New Roman"/>
          <w:sz w:val="28"/>
          <w:szCs w:val="28"/>
        </w:rPr>
        <w:t>иммунной тромбоцитопении</w:t>
      </w:r>
      <w:r w:rsidRPr="006C18FA">
        <w:rPr>
          <w:rFonts w:ascii="Times New Roman" w:hAnsi="Times New Roman" w:cs="Times New Roman"/>
          <w:sz w:val="28"/>
          <w:szCs w:val="28"/>
        </w:rPr>
        <w:t xml:space="preserve"> </w:t>
      </w:r>
      <w:r w:rsidR="007A1D05" w:rsidRPr="006C18FA">
        <w:rPr>
          <w:rFonts w:ascii="Times New Roman" w:hAnsi="Times New Roman" w:cs="Times New Roman"/>
          <w:sz w:val="28"/>
          <w:szCs w:val="28"/>
        </w:rPr>
        <w:t>позволит</w:t>
      </w:r>
      <w:r w:rsidRPr="006C18FA">
        <w:rPr>
          <w:rFonts w:ascii="Times New Roman" w:hAnsi="Times New Roman" w:cs="Times New Roman"/>
          <w:sz w:val="28"/>
          <w:szCs w:val="28"/>
        </w:rPr>
        <w:t xml:space="preserve"> выявлению прогностических параметров для выработки соответствующей и правильной тактики лечения. </w:t>
      </w:r>
    </w:p>
    <w:p w14:paraId="38C7B6F9" w14:textId="59AB998E" w:rsidR="000636E9" w:rsidRPr="006C18FA" w:rsidRDefault="000636E9" w:rsidP="007244F0">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sz w:val="28"/>
          <w:szCs w:val="28"/>
        </w:rPr>
        <w:lastRenderedPageBreak/>
        <w:t xml:space="preserve">2. Использование первой линии медикаментозной терапии (кортикостероиды в разной комбинации и внутривенный иммуноглобулин) у больных </w:t>
      </w:r>
      <w:r w:rsidR="007A1D05" w:rsidRPr="006C18FA">
        <w:rPr>
          <w:rFonts w:ascii="Times New Roman" w:hAnsi="Times New Roman" w:cs="Times New Roman"/>
          <w:sz w:val="28"/>
          <w:szCs w:val="28"/>
        </w:rPr>
        <w:t>иммунной тромбоцитопенией оказывает</w:t>
      </w:r>
      <w:r w:rsidRPr="006C18FA">
        <w:rPr>
          <w:rFonts w:ascii="Times New Roman" w:hAnsi="Times New Roman" w:cs="Times New Roman"/>
          <w:sz w:val="28"/>
          <w:szCs w:val="28"/>
        </w:rPr>
        <w:t xml:space="preserve"> кратковременн</w:t>
      </w:r>
      <w:r w:rsidR="007A1D05" w:rsidRPr="006C18FA">
        <w:rPr>
          <w:rFonts w:ascii="Times New Roman" w:hAnsi="Times New Roman" w:cs="Times New Roman"/>
          <w:sz w:val="28"/>
          <w:szCs w:val="28"/>
        </w:rPr>
        <w:t>ый</w:t>
      </w:r>
      <w:r w:rsidRPr="006C18FA">
        <w:rPr>
          <w:rFonts w:ascii="Times New Roman" w:hAnsi="Times New Roman" w:cs="Times New Roman"/>
          <w:sz w:val="28"/>
          <w:szCs w:val="28"/>
        </w:rPr>
        <w:t xml:space="preserve"> эффект</w:t>
      </w:r>
      <w:r w:rsidR="0098300A" w:rsidRPr="006C18FA">
        <w:rPr>
          <w:rFonts w:ascii="Times New Roman" w:hAnsi="Times New Roman" w:cs="Times New Roman"/>
          <w:sz w:val="28"/>
          <w:szCs w:val="28"/>
        </w:rPr>
        <w:t xml:space="preserve"> и предотвращает грозные осложнения геморрагического синдрома</w:t>
      </w:r>
      <w:r w:rsidRPr="006C18FA">
        <w:rPr>
          <w:rFonts w:ascii="Times New Roman" w:hAnsi="Times New Roman" w:cs="Times New Roman"/>
          <w:sz w:val="28"/>
          <w:szCs w:val="28"/>
        </w:rPr>
        <w:t>.</w:t>
      </w:r>
    </w:p>
    <w:p w14:paraId="3EB0BDAB" w14:textId="2AE540CD" w:rsidR="000636E9" w:rsidRPr="006C18FA" w:rsidRDefault="00CF69D1" w:rsidP="007244F0">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sz w:val="28"/>
          <w:szCs w:val="28"/>
        </w:rPr>
        <w:t>3</w:t>
      </w:r>
      <w:r w:rsidR="000636E9" w:rsidRPr="006C18FA">
        <w:rPr>
          <w:rFonts w:ascii="Times New Roman" w:hAnsi="Times New Roman" w:cs="Times New Roman"/>
          <w:sz w:val="28"/>
          <w:szCs w:val="28"/>
        </w:rPr>
        <w:t xml:space="preserve">. Применение высокогорного климата для лечения </w:t>
      </w:r>
      <w:r w:rsidR="0098300A" w:rsidRPr="006C18FA">
        <w:rPr>
          <w:rFonts w:ascii="Times New Roman" w:hAnsi="Times New Roman" w:cs="Times New Roman"/>
          <w:sz w:val="28"/>
          <w:szCs w:val="28"/>
        </w:rPr>
        <w:t>иммунной тромбоцитопении</w:t>
      </w:r>
      <w:r w:rsidR="000636E9" w:rsidRPr="006C18FA">
        <w:rPr>
          <w:rFonts w:ascii="Times New Roman" w:hAnsi="Times New Roman" w:cs="Times New Roman"/>
          <w:sz w:val="28"/>
          <w:szCs w:val="28"/>
        </w:rPr>
        <w:t xml:space="preserve"> у детей </w:t>
      </w:r>
      <w:r w:rsidR="0098300A" w:rsidRPr="006C18FA">
        <w:rPr>
          <w:rFonts w:ascii="Times New Roman" w:hAnsi="Times New Roman" w:cs="Times New Roman"/>
          <w:sz w:val="28"/>
          <w:szCs w:val="28"/>
        </w:rPr>
        <w:t xml:space="preserve">эффективно дополняет стандартный метод его лечения. </w:t>
      </w:r>
    </w:p>
    <w:p w14:paraId="459F4B25" w14:textId="74848F7C" w:rsidR="00CF69D1" w:rsidRPr="006C18FA" w:rsidRDefault="00CF69D1" w:rsidP="00CF69D1">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sz w:val="28"/>
          <w:szCs w:val="28"/>
        </w:rPr>
        <w:t>4. Исследование незрелой фракции тромбоцитов (IPF, %) на начальном этапе диагностики ИТП у детей позвол</w:t>
      </w:r>
      <w:r w:rsidR="0098300A" w:rsidRPr="006C18FA">
        <w:rPr>
          <w:rFonts w:ascii="Times New Roman" w:hAnsi="Times New Roman" w:cs="Times New Roman"/>
          <w:sz w:val="28"/>
          <w:szCs w:val="28"/>
        </w:rPr>
        <w:t>ит</w:t>
      </w:r>
      <w:r w:rsidRPr="006C18FA">
        <w:rPr>
          <w:rFonts w:ascii="Times New Roman" w:hAnsi="Times New Roman" w:cs="Times New Roman"/>
          <w:sz w:val="28"/>
          <w:szCs w:val="28"/>
        </w:rPr>
        <w:t xml:space="preserve"> провести окончательную дифференциальную диагностику заболевания и минимизировать необязательные функционально-лабораторные исследования, включая аспирацию костного мозга. </w:t>
      </w:r>
    </w:p>
    <w:p w14:paraId="1D692EE0" w14:textId="1EB15B72" w:rsidR="000636E9" w:rsidRPr="006C18FA" w:rsidRDefault="000636E9" w:rsidP="001D0A04">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b/>
          <w:bCs/>
          <w:sz w:val="28"/>
          <w:szCs w:val="28"/>
        </w:rPr>
        <w:t>Личный вклад автора</w:t>
      </w:r>
      <w:r w:rsidRPr="006C18FA">
        <w:rPr>
          <w:rFonts w:ascii="Times New Roman" w:hAnsi="Times New Roman" w:cs="Times New Roman"/>
          <w:sz w:val="28"/>
          <w:szCs w:val="28"/>
        </w:rPr>
        <w:t xml:space="preserve">. Автором лично выполнялись: анализ источников литературы, планирование диссертационного исследования, сбор анамнеза, диагностика, назначение терапии и последующий мониторинг лечения. Диссертантом создана база данных больных иммунной тромбоцитопенией по южному региону страны, выполнено обобщение и интерпретация полученных в ходе исследования результатов, проведен статистический анализ. </w:t>
      </w:r>
    </w:p>
    <w:p w14:paraId="5E69342F" w14:textId="77777777" w:rsidR="00C131FB" w:rsidRPr="00634BBF" w:rsidRDefault="000636E9" w:rsidP="00EF0A2F">
      <w:pPr>
        <w:spacing w:after="0" w:line="240" w:lineRule="auto"/>
        <w:ind w:firstLine="708"/>
        <w:jc w:val="both"/>
        <w:rPr>
          <w:rStyle w:val="af1"/>
          <w:rFonts w:ascii="Times New Roman" w:hAnsi="Times New Roman" w:cs="Times New Roman"/>
          <w:b w:val="0"/>
          <w:iCs/>
          <w:sz w:val="28"/>
          <w:szCs w:val="28"/>
        </w:rPr>
      </w:pPr>
      <w:r w:rsidRPr="00634BBF">
        <w:rPr>
          <w:rFonts w:ascii="Times New Roman" w:hAnsi="Times New Roman" w:cs="Times New Roman"/>
          <w:b/>
          <w:bCs/>
          <w:sz w:val="28"/>
          <w:szCs w:val="28"/>
        </w:rPr>
        <w:t>Апробации результатов диссертации</w:t>
      </w:r>
      <w:r w:rsidRPr="00634BBF">
        <w:rPr>
          <w:rFonts w:ascii="Times New Roman" w:hAnsi="Times New Roman" w:cs="Times New Roman"/>
          <w:sz w:val="28"/>
          <w:szCs w:val="28"/>
        </w:rPr>
        <w:t xml:space="preserve">. </w:t>
      </w:r>
      <w:r w:rsidRPr="00634BBF">
        <w:rPr>
          <w:rFonts w:ascii="Times New Roman" w:hAnsi="Times New Roman" w:cs="Times New Roman"/>
          <w:sz w:val="28"/>
          <w:szCs w:val="28"/>
        </w:rPr>
        <w:tab/>
        <w:t xml:space="preserve">Основные положения </w:t>
      </w:r>
      <w:r w:rsidR="00A551D2" w:rsidRPr="00634BBF">
        <w:rPr>
          <w:rFonts w:ascii="Times New Roman" w:hAnsi="Times New Roman" w:cs="Times New Roman"/>
          <w:sz w:val="28"/>
          <w:szCs w:val="28"/>
        </w:rPr>
        <w:t xml:space="preserve">диссертационной </w:t>
      </w:r>
      <w:r w:rsidRPr="00634BBF">
        <w:rPr>
          <w:rFonts w:ascii="Times New Roman" w:hAnsi="Times New Roman" w:cs="Times New Roman"/>
          <w:sz w:val="28"/>
          <w:szCs w:val="28"/>
        </w:rPr>
        <w:t xml:space="preserve">работы доложены на: </w:t>
      </w:r>
      <w:proofErr w:type="spellStart"/>
      <w:r w:rsidR="00A551D2" w:rsidRPr="00634BBF">
        <w:rPr>
          <w:rFonts w:ascii="Times New Roman" w:hAnsi="Times New Roman" w:cs="Times New Roman"/>
          <w:sz w:val="28"/>
          <w:szCs w:val="28"/>
        </w:rPr>
        <w:t>внутривузовской</w:t>
      </w:r>
      <w:proofErr w:type="spellEnd"/>
      <w:r w:rsidR="00A551D2" w:rsidRPr="00634BBF">
        <w:rPr>
          <w:rFonts w:ascii="Times New Roman" w:hAnsi="Times New Roman" w:cs="Times New Roman"/>
          <w:sz w:val="28"/>
          <w:szCs w:val="28"/>
        </w:rPr>
        <w:t xml:space="preserve"> конференции КГМА им. И. К. </w:t>
      </w:r>
      <w:proofErr w:type="spellStart"/>
      <w:r w:rsidR="00A551D2" w:rsidRPr="00634BBF">
        <w:rPr>
          <w:rFonts w:ascii="Times New Roman" w:hAnsi="Times New Roman" w:cs="Times New Roman"/>
          <w:sz w:val="28"/>
          <w:szCs w:val="28"/>
        </w:rPr>
        <w:t>Ахунбаева</w:t>
      </w:r>
      <w:proofErr w:type="spellEnd"/>
      <w:r w:rsidR="00A551D2" w:rsidRPr="00634BBF">
        <w:rPr>
          <w:rFonts w:ascii="Times New Roman" w:hAnsi="Times New Roman" w:cs="Times New Roman"/>
          <w:sz w:val="28"/>
          <w:szCs w:val="28"/>
        </w:rPr>
        <w:t xml:space="preserve"> «Дни науки КГМА – 2019, </w:t>
      </w:r>
      <w:r w:rsidR="00A551D2" w:rsidRPr="00634BBF">
        <w:rPr>
          <w:rFonts w:ascii="Times New Roman" w:hAnsi="Times New Roman" w:cs="Times New Roman"/>
          <w:bCs/>
          <w:sz w:val="28"/>
          <w:szCs w:val="28"/>
        </w:rPr>
        <w:t xml:space="preserve">посвященной 80 </w:t>
      </w:r>
      <w:proofErr w:type="spellStart"/>
      <w:r w:rsidR="00A551D2" w:rsidRPr="00634BBF">
        <w:rPr>
          <w:rFonts w:ascii="Times New Roman" w:hAnsi="Times New Roman" w:cs="Times New Roman"/>
          <w:bCs/>
          <w:sz w:val="28"/>
          <w:szCs w:val="28"/>
        </w:rPr>
        <w:t>летию</w:t>
      </w:r>
      <w:proofErr w:type="spellEnd"/>
      <w:r w:rsidR="00A551D2" w:rsidRPr="00634BBF">
        <w:rPr>
          <w:rFonts w:ascii="Times New Roman" w:hAnsi="Times New Roman" w:cs="Times New Roman"/>
          <w:bCs/>
          <w:sz w:val="28"/>
          <w:szCs w:val="28"/>
        </w:rPr>
        <w:t xml:space="preserve"> – КГМА им И.К. </w:t>
      </w:r>
      <w:proofErr w:type="spellStart"/>
      <w:r w:rsidR="00C131FB" w:rsidRPr="00634BBF">
        <w:rPr>
          <w:rFonts w:ascii="Times New Roman" w:hAnsi="Times New Roman" w:cs="Times New Roman"/>
          <w:bCs/>
          <w:sz w:val="28"/>
          <w:szCs w:val="28"/>
        </w:rPr>
        <w:t>Ахунбаева</w:t>
      </w:r>
      <w:proofErr w:type="spellEnd"/>
      <w:r w:rsidR="00C131FB" w:rsidRPr="00634BBF">
        <w:rPr>
          <w:rFonts w:ascii="Times New Roman" w:hAnsi="Times New Roman" w:cs="Times New Roman"/>
          <w:bCs/>
          <w:sz w:val="28"/>
          <w:szCs w:val="28"/>
        </w:rPr>
        <w:t xml:space="preserve"> </w:t>
      </w:r>
      <w:r w:rsidR="00C131FB" w:rsidRPr="00634BBF">
        <w:rPr>
          <w:rFonts w:ascii="Times New Roman" w:hAnsi="Times New Roman" w:cs="Times New Roman"/>
          <w:sz w:val="28"/>
          <w:szCs w:val="28"/>
          <w:shd w:val="clear" w:color="auto" w:fill="FFFFFF"/>
        </w:rPr>
        <w:t xml:space="preserve">(Бишкек, 2019); </w:t>
      </w:r>
      <w:r w:rsidR="00C131FB" w:rsidRPr="00634BBF">
        <w:rPr>
          <w:rFonts w:ascii="Times New Roman" w:hAnsi="Times New Roman" w:cs="Times New Roman"/>
          <w:sz w:val="28"/>
          <w:szCs w:val="28"/>
        </w:rPr>
        <w:t xml:space="preserve">«Дни науки КГМА им. И. К. </w:t>
      </w:r>
      <w:proofErr w:type="spellStart"/>
      <w:r w:rsidR="00C131FB" w:rsidRPr="00634BBF">
        <w:rPr>
          <w:rFonts w:ascii="Times New Roman" w:hAnsi="Times New Roman" w:cs="Times New Roman"/>
          <w:sz w:val="28"/>
          <w:szCs w:val="28"/>
        </w:rPr>
        <w:t>Ахунбаева</w:t>
      </w:r>
      <w:proofErr w:type="spellEnd"/>
      <w:r w:rsidR="00C131FB" w:rsidRPr="00634BBF">
        <w:rPr>
          <w:rFonts w:ascii="Times New Roman" w:hAnsi="Times New Roman" w:cs="Times New Roman"/>
          <w:sz w:val="28"/>
          <w:szCs w:val="28"/>
        </w:rPr>
        <w:t xml:space="preserve">, </w:t>
      </w:r>
      <w:r w:rsidR="00C131FB" w:rsidRPr="00634BBF">
        <w:rPr>
          <w:rFonts w:ascii="Times New Roman" w:hAnsi="Times New Roman" w:cs="Times New Roman"/>
          <w:bCs/>
          <w:iCs/>
          <w:sz w:val="28"/>
          <w:szCs w:val="28"/>
        </w:rPr>
        <w:t xml:space="preserve">посвященной </w:t>
      </w:r>
      <w:r w:rsidR="00C131FB" w:rsidRPr="00634BBF">
        <w:rPr>
          <w:rFonts w:ascii="Times New Roman" w:hAnsi="Times New Roman" w:cs="Times New Roman"/>
          <w:sz w:val="28"/>
        </w:rPr>
        <w:t>COVID-19: Профилактика, диагностика и лечение» (Бишкек, 2020)</w:t>
      </w:r>
      <w:r w:rsidR="00C131FB" w:rsidRPr="00634BBF">
        <w:rPr>
          <w:rFonts w:ascii="Times New Roman" w:hAnsi="Times New Roman" w:cs="Times New Roman"/>
          <w:bCs/>
          <w:iCs/>
          <w:sz w:val="28"/>
          <w:szCs w:val="28"/>
        </w:rPr>
        <w:t>;</w:t>
      </w:r>
      <w:r w:rsidR="00A551D2" w:rsidRPr="00634BBF">
        <w:rPr>
          <w:rFonts w:ascii="Times New Roman" w:hAnsi="Times New Roman" w:cs="Times New Roman"/>
          <w:bCs/>
          <w:iCs/>
          <w:sz w:val="28"/>
          <w:szCs w:val="28"/>
        </w:rPr>
        <w:t xml:space="preserve"> </w:t>
      </w:r>
      <w:r w:rsidRPr="00634BBF">
        <w:rPr>
          <w:rFonts w:ascii="Times New Roman" w:hAnsi="Times New Roman" w:cs="Times New Roman"/>
          <w:sz w:val="28"/>
          <w:szCs w:val="28"/>
        </w:rPr>
        <w:t xml:space="preserve">объединенном международном </w:t>
      </w:r>
      <w:proofErr w:type="gramStart"/>
      <w:r w:rsidRPr="00634BBF">
        <w:rPr>
          <w:rFonts w:ascii="Times New Roman" w:hAnsi="Times New Roman" w:cs="Times New Roman"/>
          <w:sz w:val="28"/>
          <w:szCs w:val="28"/>
        </w:rPr>
        <w:t>конгрессе</w:t>
      </w:r>
      <w:proofErr w:type="gramEnd"/>
      <w:r w:rsidRPr="00634BBF">
        <w:rPr>
          <w:rFonts w:ascii="Times New Roman" w:hAnsi="Times New Roman" w:cs="Times New Roman"/>
          <w:sz w:val="28"/>
          <w:szCs w:val="28"/>
        </w:rPr>
        <w:t xml:space="preserve"> СOITH-18 «</w:t>
      </w:r>
      <w:proofErr w:type="spellStart"/>
      <w:r w:rsidRPr="00634BBF">
        <w:rPr>
          <w:rFonts w:ascii="Times New Roman" w:hAnsi="Times New Roman" w:cs="Times New Roman"/>
          <w:sz w:val="28"/>
          <w:szCs w:val="28"/>
        </w:rPr>
        <w:t>Congress</w:t>
      </w:r>
      <w:proofErr w:type="spellEnd"/>
      <w:r w:rsidRPr="00634BBF">
        <w:rPr>
          <w:rFonts w:ascii="Times New Roman" w:hAnsi="Times New Roman" w:cs="Times New Roman"/>
          <w:sz w:val="28"/>
          <w:szCs w:val="28"/>
        </w:rPr>
        <w:t xml:space="preserve"> </w:t>
      </w:r>
      <w:proofErr w:type="spellStart"/>
      <w:r w:rsidRPr="00634BBF">
        <w:rPr>
          <w:rFonts w:ascii="Times New Roman" w:hAnsi="Times New Roman" w:cs="Times New Roman"/>
          <w:sz w:val="28"/>
          <w:szCs w:val="28"/>
        </w:rPr>
        <w:t>on</w:t>
      </w:r>
      <w:proofErr w:type="spellEnd"/>
      <w:r w:rsidRPr="00634BBF">
        <w:rPr>
          <w:rFonts w:ascii="Times New Roman" w:hAnsi="Times New Roman" w:cs="Times New Roman"/>
          <w:sz w:val="28"/>
          <w:szCs w:val="28"/>
        </w:rPr>
        <w:t xml:space="preserve"> </w:t>
      </w:r>
      <w:proofErr w:type="spellStart"/>
      <w:r w:rsidRPr="00634BBF">
        <w:rPr>
          <w:rFonts w:ascii="Times New Roman" w:hAnsi="Times New Roman" w:cs="Times New Roman"/>
          <w:sz w:val="28"/>
          <w:szCs w:val="28"/>
        </w:rPr>
        <w:t>Open</w:t>
      </w:r>
      <w:proofErr w:type="spellEnd"/>
      <w:r w:rsidRPr="00634BBF">
        <w:rPr>
          <w:rFonts w:ascii="Times New Roman" w:hAnsi="Times New Roman" w:cs="Times New Roman"/>
          <w:sz w:val="28"/>
          <w:szCs w:val="28"/>
        </w:rPr>
        <w:t xml:space="preserve"> </w:t>
      </w:r>
      <w:proofErr w:type="spellStart"/>
      <w:r w:rsidRPr="00634BBF">
        <w:rPr>
          <w:rFonts w:ascii="Times New Roman" w:hAnsi="Times New Roman" w:cs="Times New Roman"/>
          <w:sz w:val="28"/>
          <w:szCs w:val="28"/>
        </w:rPr>
        <w:t>Issues</w:t>
      </w:r>
      <w:proofErr w:type="spellEnd"/>
      <w:r w:rsidRPr="00634BBF">
        <w:rPr>
          <w:rFonts w:ascii="Times New Roman" w:hAnsi="Times New Roman" w:cs="Times New Roman"/>
          <w:sz w:val="28"/>
          <w:szCs w:val="28"/>
        </w:rPr>
        <w:t xml:space="preserve"> </w:t>
      </w:r>
      <w:proofErr w:type="spellStart"/>
      <w:r w:rsidRPr="00634BBF">
        <w:rPr>
          <w:rFonts w:ascii="Times New Roman" w:hAnsi="Times New Roman" w:cs="Times New Roman"/>
          <w:sz w:val="28"/>
          <w:szCs w:val="28"/>
        </w:rPr>
        <w:t>in</w:t>
      </w:r>
      <w:proofErr w:type="spellEnd"/>
      <w:r w:rsidRPr="00634BBF">
        <w:rPr>
          <w:rFonts w:ascii="Times New Roman" w:hAnsi="Times New Roman" w:cs="Times New Roman"/>
          <w:sz w:val="28"/>
          <w:szCs w:val="28"/>
        </w:rPr>
        <w:t xml:space="preserve"> </w:t>
      </w:r>
      <w:proofErr w:type="spellStart"/>
      <w:r w:rsidRPr="00634BBF">
        <w:rPr>
          <w:rFonts w:ascii="Times New Roman" w:hAnsi="Times New Roman" w:cs="Times New Roman"/>
          <w:sz w:val="28"/>
          <w:szCs w:val="28"/>
        </w:rPr>
        <w:t>Thrombosis</w:t>
      </w:r>
      <w:proofErr w:type="spellEnd"/>
      <w:r w:rsidRPr="00634BBF">
        <w:rPr>
          <w:rFonts w:ascii="Times New Roman" w:hAnsi="Times New Roman" w:cs="Times New Roman"/>
          <w:sz w:val="28"/>
          <w:szCs w:val="28"/>
        </w:rPr>
        <w:t xml:space="preserve"> </w:t>
      </w:r>
      <w:proofErr w:type="spellStart"/>
      <w:r w:rsidRPr="00634BBF">
        <w:rPr>
          <w:rFonts w:ascii="Times New Roman" w:hAnsi="Times New Roman" w:cs="Times New Roman"/>
          <w:sz w:val="28"/>
          <w:szCs w:val="28"/>
        </w:rPr>
        <w:t>and</w:t>
      </w:r>
      <w:proofErr w:type="spellEnd"/>
      <w:r w:rsidRPr="00634BBF">
        <w:rPr>
          <w:rFonts w:ascii="Times New Roman" w:hAnsi="Times New Roman" w:cs="Times New Roman"/>
          <w:sz w:val="28"/>
          <w:szCs w:val="28"/>
        </w:rPr>
        <w:t xml:space="preserve"> </w:t>
      </w:r>
      <w:proofErr w:type="spellStart"/>
      <w:r w:rsidRPr="00634BBF">
        <w:rPr>
          <w:rFonts w:ascii="Times New Roman" w:hAnsi="Times New Roman" w:cs="Times New Roman"/>
          <w:sz w:val="28"/>
          <w:szCs w:val="28"/>
        </w:rPr>
        <w:t>Hemostasis</w:t>
      </w:r>
      <w:proofErr w:type="spellEnd"/>
      <w:r w:rsidRPr="00634BBF">
        <w:rPr>
          <w:rFonts w:ascii="Times New Roman" w:hAnsi="Times New Roman" w:cs="Times New Roman"/>
          <w:sz w:val="28"/>
          <w:szCs w:val="28"/>
        </w:rPr>
        <w:t>»</w:t>
      </w:r>
      <w:r w:rsidR="00A551D2" w:rsidRPr="00634BBF">
        <w:rPr>
          <w:rFonts w:ascii="Times New Roman" w:hAnsi="Times New Roman" w:cs="Times New Roman"/>
          <w:sz w:val="28"/>
          <w:szCs w:val="28"/>
        </w:rPr>
        <w:t xml:space="preserve"> </w:t>
      </w:r>
      <w:r w:rsidRPr="00634BBF">
        <w:rPr>
          <w:rFonts w:ascii="Times New Roman" w:hAnsi="Times New Roman" w:cs="Times New Roman"/>
          <w:sz w:val="28"/>
          <w:szCs w:val="28"/>
        </w:rPr>
        <w:t xml:space="preserve">(Санкт-Петербург, </w:t>
      </w:r>
      <w:r w:rsidR="00A551D2" w:rsidRPr="00634BBF">
        <w:rPr>
          <w:rFonts w:ascii="Times New Roman" w:hAnsi="Times New Roman" w:cs="Times New Roman"/>
          <w:sz w:val="28"/>
          <w:szCs w:val="28"/>
        </w:rPr>
        <w:t>2018</w:t>
      </w:r>
      <w:r w:rsidRPr="00634BBF">
        <w:rPr>
          <w:rFonts w:ascii="Times New Roman" w:hAnsi="Times New Roman" w:cs="Times New Roman"/>
          <w:sz w:val="28"/>
          <w:szCs w:val="28"/>
        </w:rPr>
        <w:t>); Российском Форуме по тромбозу и гемостазу совместно с 10-й (юбилейной) конференцией в рамках Российско-Киргизского симпозиума «Организационные решения в проблеме тромбозов, кровотечений и патологии системы гемостаза»</w:t>
      </w:r>
      <w:r w:rsidR="00A551D2" w:rsidRPr="00634BBF">
        <w:rPr>
          <w:rFonts w:ascii="Times New Roman" w:hAnsi="Times New Roman" w:cs="Times New Roman"/>
          <w:sz w:val="28"/>
          <w:szCs w:val="28"/>
        </w:rPr>
        <w:t xml:space="preserve"> (Москва, 2020</w:t>
      </w:r>
      <w:r w:rsidRPr="00634BBF">
        <w:rPr>
          <w:rFonts w:ascii="Times New Roman" w:hAnsi="Times New Roman" w:cs="Times New Roman"/>
          <w:sz w:val="28"/>
          <w:szCs w:val="28"/>
        </w:rPr>
        <w:t>)</w:t>
      </w:r>
      <w:r w:rsidR="005A7572" w:rsidRPr="00634BBF">
        <w:rPr>
          <w:rFonts w:ascii="Times New Roman" w:hAnsi="Times New Roman" w:cs="Times New Roman"/>
          <w:sz w:val="28"/>
          <w:szCs w:val="28"/>
        </w:rPr>
        <w:t>;</w:t>
      </w:r>
      <w:r w:rsidRPr="00634BBF">
        <w:rPr>
          <w:rFonts w:ascii="Times New Roman" w:hAnsi="Times New Roman" w:cs="Times New Roman"/>
          <w:sz w:val="28"/>
          <w:szCs w:val="28"/>
        </w:rPr>
        <w:t xml:space="preserve"> </w:t>
      </w:r>
      <w:proofErr w:type="gramStart"/>
      <w:r w:rsidR="00C131FB" w:rsidRPr="00634BBF">
        <w:rPr>
          <w:rFonts w:ascii="Times New Roman" w:hAnsi="Times New Roman" w:cs="Times New Roman"/>
          <w:sz w:val="28"/>
          <w:szCs w:val="28"/>
        </w:rPr>
        <w:t xml:space="preserve">Международном форуме Национальной аттестационной комиссии при Президенте Кыргызской Республики </w:t>
      </w:r>
      <w:r w:rsidR="00C131FB" w:rsidRPr="00634BBF">
        <w:rPr>
          <w:rFonts w:ascii="Times New Roman" w:hAnsi="Times New Roman" w:cs="Times New Roman"/>
          <w:b/>
          <w:sz w:val="28"/>
          <w:szCs w:val="28"/>
        </w:rPr>
        <w:t>«</w:t>
      </w:r>
      <w:r w:rsidR="00C131FB" w:rsidRPr="00634BBF">
        <w:rPr>
          <w:rStyle w:val="af1"/>
          <w:rFonts w:ascii="Times New Roman" w:hAnsi="Times New Roman" w:cs="Times New Roman"/>
          <w:b w:val="0"/>
          <w:sz w:val="28"/>
          <w:szCs w:val="28"/>
        </w:rPr>
        <w:t>Перспективные научные направления, инновационные разработки, технологии, и материалы современной медицины» (</w:t>
      </w:r>
      <w:r w:rsidR="00C131FB" w:rsidRPr="00634BBF">
        <w:rPr>
          <w:rStyle w:val="af1"/>
          <w:rFonts w:ascii="Times New Roman" w:hAnsi="Times New Roman" w:cs="Times New Roman"/>
          <w:b w:val="0"/>
          <w:iCs/>
          <w:sz w:val="28"/>
          <w:szCs w:val="28"/>
        </w:rPr>
        <w:t>Бишкек, 2022).</w:t>
      </w:r>
      <w:proofErr w:type="gramEnd"/>
    </w:p>
    <w:p w14:paraId="4813F141" w14:textId="21CD5CAE" w:rsidR="00EF0A2F" w:rsidRPr="006C18FA" w:rsidRDefault="000636E9" w:rsidP="00EF0A2F">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b/>
          <w:bCs/>
          <w:sz w:val="28"/>
          <w:szCs w:val="28"/>
        </w:rPr>
        <w:t>Полнота отражения результатов диссертации в публикациях.</w:t>
      </w:r>
      <w:r w:rsidRPr="006C18FA">
        <w:rPr>
          <w:rFonts w:ascii="Times New Roman" w:hAnsi="Times New Roman" w:cs="Times New Roman"/>
          <w:sz w:val="28"/>
          <w:szCs w:val="28"/>
        </w:rPr>
        <w:t xml:space="preserve"> По материалам диссертационного исследования опубликовано 1</w:t>
      </w:r>
      <w:r w:rsidR="00727B74" w:rsidRPr="006C18FA">
        <w:rPr>
          <w:rFonts w:ascii="Times New Roman" w:hAnsi="Times New Roman" w:cs="Times New Roman"/>
          <w:sz w:val="28"/>
          <w:szCs w:val="28"/>
        </w:rPr>
        <w:t>1</w:t>
      </w:r>
      <w:r w:rsidRPr="006C18FA">
        <w:rPr>
          <w:rFonts w:ascii="Times New Roman" w:hAnsi="Times New Roman" w:cs="Times New Roman"/>
          <w:sz w:val="28"/>
          <w:szCs w:val="28"/>
        </w:rPr>
        <w:t xml:space="preserve"> </w:t>
      </w:r>
      <w:r w:rsidR="00EF0A2F" w:rsidRPr="006C18FA">
        <w:rPr>
          <w:rFonts w:ascii="Times New Roman" w:hAnsi="Times New Roman" w:cs="Times New Roman"/>
          <w:sz w:val="28"/>
          <w:szCs w:val="28"/>
        </w:rPr>
        <w:t>научных статей</w:t>
      </w:r>
      <w:r w:rsidRPr="006C18FA">
        <w:rPr>
          <w:rFonts w:ascii="Times New Roman" w:hAnsi="Times New Roman" w:cs="Times New Roman"/>
          <w:sz w:val="28"/>
          <w:szCs w:val="28"/>
        </w:rPr>
        <w:t xml:space="preserve">, </w:t>
      </w:r>
      <w:r w:rsidR="0058735A" w:rsidRPr="006C18FA">
        <w:rPr>
          <w:rFonts w:ascii="Times New Roman" w:hAnsi="Times New Roman" w:cs="Times New Roman"/>
          <w:sz w:val="28"/>
          <w:szCs w:val="28"/>
        </w:rPr>
        <w:t>из них</w:t>
      </w:r>
      <w:r w:rsidR="00EF0A2F" w:rsidRPr="006C18FA">
        <w:rPr>
          <w:rFonts w:ascii="Times New Roman" w:hAnsi="Times New Roman" w:cs="Times New Roman"/>
          <w:sz w:val="28"/>
          <w:szCs w:val="28"/>
        </w:rPr>
        <w:t xml:space="preserve"> </w:t>
      </w:r>
      <w:r w:rsidR="005B7EC6" w:rsidRPr="006C18FA">
        <w:rPr>
          <w:rFonts w:ascii="Times New Roman" w:hAnsi="Times New Roman" w:cs="Times New Roman"/>
          <w:sz w:val="28"/>
          <w:szCs w:val="28"/>
        </w:rPr>
        <w:t>6</w:t>
      </w:r>
      <w:r w:rsidR="00EF0A2F" w:rsidRPr="006C18FA">
        <w:rPr>
          <w:rFonts w:ascii="Times New Roman" w:hAnsi="Times New Roman" w:cs="Times New Roman"/>
          <w:sz w:val="28"/>
          <w:szCs w:val="28"/>
        </w:rPr>
        <w:t xml:space="preserve"> – в рецензируемых изданиях из перечня НАК при Президенте </w:t>
      </w:r>
      <w:proofErr w:type="gramStart"/>
      <w:r w:rsidR="00EF0A2F" w:rsidRPr="006C18FA">
        <w:rPr>
          <w:rFonts w:ascii="Times New Roman" w:hAnsi="Times New Roman" w:cs="Times New Roman"/>
          <w:sz w:val="28"/>
          <w:szCs w:val="28"/>
        </w:rPr>
        <w:t>КР</w:t>
      </w:r>
      <w:proofErr w:type="gramEnd"/>
      <w:r w:rsidR="005B7EC6" w:rsidRPr="006C18FA">
        <w:rPr>
          <w:rFonts w:ascii="Times New Roman" w:hAnsi="Times New Roman" w:cs="Times New Roman"/>
          <w:sz w:val="28"/>
          <w:szCs w:val="28"/>
        </w:rPr>
        <w:t>, 10 – в журналах,</w:t>
      </w:r>
      <w:r w:rsidR="00EF0A2F" w:rsidRPr="006C18FA">
        <w:rPr>
          <w:rFonts w:ascii="Times New Roman" w:hAnsi="Times New Roman" w:cs="Times New Roman"/>
          <w:sz w:val="28"/>
          <w:szCs w:val="28"/>
        </w:rPr>
        <w:t xml:space="preserve"> индексируем</w:t>
      </w:r>
      <w:r w:rsidR="005B7EC6" w:rsidRPr="006C18FA">
        <w:rPr>
          <w:rFonts w:ascii="Times New Roman" w:hAnsi="Times New Roman" w:cs="Times New Roman"/>
          <w:sz w:val="28"/>
          <w:szCs w:val="28"/>
        </w:rPr>
        <w:t>ых</w:t>
      </w:r>
      <w:r w:rsidR="00EF0A2F" w:rsidRPr="006C18FA">
        <w:rPr>
          <w:rFonts w:ascii="Times New Roman" w:hAnsi="Times New Roman" w:cs="Times New Roman"/>
          <w:sz w:val="28"/>
          <w:szCs w:val="28"/>
        </w:rPr>
        <w:t xml:space="preserve"> системой РИНЦ, 3 – в журналах, индексируем системой </w:t>
      </w:r>
      <w:r w:rsidR="00EF0A2F" w:rsidRPr="006C18FA">
        <w:rPr>
          <w:rFonts w:ascii="Times New Roman" w:hAnsi="Times New Roman" w:cs="Times New Roman"/>
          <w:sz w:val="28"/>
          <w:szCs w:val="28"/>
          <w:lang w:val="en-US"/>
        </w:rPr>
        <w:t>SCOPUS</w:t>
      </w:r>
      <w:r w:rsidR="00EF0A2F" w:rsidRPr="006C18FA">
        <w:rPr>
          <w:rFonts w:ascii="Times New Roman" w:hAnsi="Times New Roman" w:cs="Times New Roman"/>
          <w:sz w:val="28"/>
          <w:szCs w:val="28"/>
        </w:rPr>
        <w:t xml:space="preserve">. </w:t>
      </w:r>
    </w:p>
    <w:p w14:paraId="71B2EAA4" w14:textId="0503D907" w:rsidR="000636E9" w:rsidRDefault="000636E9" w:rsidP="00F249A3">
      <w:pPr>
        <w:spacing w:after="120" w:line="240" w:lineRule="auto"/>
        <w:ind w:firstLine="709"/>
        <w:jc w:val="both"/>
        <w:rPr>
          <w:rFonts w:ascii="Times New Roman" w:hAnsi="Times New Roman" w:cs="Times New Roman"/>
          <w:sz w:val="28"/>
          <w:szCs w:val="28"/>
        </w:rPr>
      </w:pPr>
      <w:r w:rsidRPr="006C18FA">
        <w:rPr>
          <w:rFonts w:ascii="Times New Roman" w:hAnsi="Times New Roman" w:cs="Times New Roman"/>
          <w:b/>
          <w:bCs/>
          <w:sz w:val="28"/>
          <w:szCs w:val="28"/>
        </w:rPr>
        <w:t>Структура и объем диссертации</w:t>
      </w:r>
      <w:r w:rsidRPr="006C18FA">
        <w:rPr>
          <w:rFonts w:ascii="Times New Roman" w:hAnsi="Times New Roman" w:cs="Times New Roman"/>
          <w:sz w:val="28"/>
          <w:szCs w:val="28"/>
        </w:rPr>
        <w:t xml:space="preserve">. </w:t>
      </w:r>
      <w:r w:rsidR="00FC2DDE" w:rsidRPr="006C18FA">
        <w:rPr>
          <w:rFonts w:ascii="Times New Roman" w:hAnsi="Times New Roman" w:cs="Times New Roman"/>
          <w:sz w:val="28"/>
          <w:szCs w:val="28"/>
        </w:rPr>
        <w:t xml:space="preserve">Диссертация изложена на </w:t>
      </w:r>
      <w:r w:rsidR="0062410D" w:rsidRPr="006C18FA">
        <w:rPr>
          <w:rFonts w:ascii="Times New Roman" w:hAnsi="Times New Roman" w:cs="Times New Roman"/>
          <w:sz w:val="28"/>
          <w:szCs w:val="28"/>
        </w:rPr>
        <w:t>1</w:t>
      </w:r>
      <w:r w:rsidR="00FF5575" w:rsidRPr="006C18FA">
        <w:rPr>
          <w:rFonts w:ascii="Times New Roman" w:hAnsi="Times New Roman" w:cs="Times New Roman"/>
          <w:sz w:val="28"/>
          <w:szCs w:val="28"/>
        </w:rPr>
        <w:t>41</w:t>
      </w:r>
      <w:r w:rsidR="00E668E3" w:rsidRPr="006C18FA">
        <w:rPr>
          <w:rFonts w:ascii="Times New Roman" w:hAnsi="Times New Roman" w:cs="Times New Roman"/>
          <w:sz w:val="28"/>
          <w:szCs w:val="28"/>
        </w:rPr>
        <w:t xml:space="preserve"> страниц</w:t>
      </w:r>
      <w:r w:rsidR="0062410D" w:rsidRPr="006C18FA">
        <w:rPr>
          <w:rFonts w:ascii="Times New Roman" w:hAnsi="Times New Roman" w:cs="Times New Roman"/>
          <w:sz w:val="28"/>
          <w:szCs w:val="28"/>
        </w:rPr>
        <w:t>е</w:t>
      </w:r>
      <w:r w:rsidRPr="006C18FA">
        <w:rPr>
          <w:rFonts w:ascii="Times New Roman" w:hAnsi="Times New Roman" w:cs="Times New Roman"/>
          <w:sz w:val="28"/>
          <w:szCs w:val="28"/>
        </w:rPr>
        <w:t>, состоит из введения, обзора литературы, мат</w:t>
      </w:r>
      <w:r w:rsidR="00FC2DDE" w:rsidRPr="006C18FA">
        <w:rPr>
          <w:rFonts w:ascii="Times New Roman" w:hAnsi="Times New Roman" w:cs="Times New Roman"/>
          <w:sz w:val="28"/>
          <w:szCs w:val="28"/>
        </w:rPr>
        <w:t xml:space="preserve">ериала и методов исследования, </w:t>
      </w:r>
      <w:r w:rsidRPr="006C18FA">
        <w:rPr>
          <w:rFonts w:ascii="Times New Roman" w:hAnsi="Times New Roman" w:cs="Times New Roman"/>
          <w:sz w:val="28"/>
          <w:szCs w:val="28"/>
        </w:rPr>
        <w:t>глав</w:t>
      </w:r>
      <w:r w:rsidR="00FC2DDE" w:rsidRPr="006C18FA">
        <w:rPr>
          <w:rFonts w:ascii="Times New Roman" w:hAnsi="Times New Roman" w:cs="Times New Roman"/>
          <w:sz w:val="28"/>
          <w:szCs w:val="28"/>
        </w:rPr>
        <w:t>ы</w:t>
      </w:r>
      <w:r w:rsidRPr="006C18FA">
        <w:rPr>
          <w:rFonts w:ascii="Times New Roman" w:hAnsi="Times New Roman" w:cs="Times New Roman"/>
          <w:sz w:val="28"/>
          <w:szCs w:val="28"/>
        </w:rPr>
        <w:t xml:space="preserve"> собственных исследований, выводов, практических рекомендаций, а также списка использованной литературы, </w:t>
      </w:r>
      <w:r w:rsidR="00CB34E9" w:rsidRPr="006C18FA">
        <w:rPr>
          <w:rFonts w:ascii="Times New Roman" w:hAnsi="Times New Roman" w:cs="Times New Roman"/>
          <w:sz w:val="28"/>
          <w:szCs w:val="28"/>
        </w:rPr>
        <w:t xml:space="preserve">включающего </w:t>
      </w:r>
      <w:r w:rsidR="00727B74" w:rsidRPr="006C18FA">
        <w:rPr>
          <w:rFonts w:ascii="Times New Roman" w:hAnsi="Times New Roman" w:cs="Times New Roman"/>
          <w:sz w:val="28"/>
          <w:szCs w:val="28"/>
        </w:rPr>
        <w:lastRenderedPageBreak/>
        <w:t>19</w:t>
      </w:r>
      <w:r w:rsidR="0062410D" w:rsidRPr="006C18FA">
        <w:rPr>
          <w:rFonts w:ascii="Times New Roman" w:hAnsi="Times New Roman" w:cs="Times New Roman"/>
          <w:sz w:val="28"/>
          <w:szCs w:val="28"/>
        </w:rPr>
        <w:t>5</w:t>
      </w:r>
      <w:r w:rsidR="00FC2DDE" w:rsidRPr="006C18FA">
        <w:rPr>
          <w:rFonts w:ascii="Times New Roman" w:hAnsi="Times New Roman" w:cs="Times New Roman"/>
          <w:sz w:val="28"/>
          <w:szCs w:val="28"/>
        </w:rPr>
        <w:t xml:space="preserve"> источник</w:t>
      </w:r>
      <w:r w:rsidR="0062410D" w:rsidRPr="006C18FA">
        <w:rPr>
          <w:rFonts w:ascii="Times New Roman" w:hAnsi="Times New Roman" w:cs="Times New Roman"/>
          <w:sz w:val="28"/>
          <w:szCs w:val="28"/>
        </w:rPr>
        <w:t>ов</w:t>
      </w:r>
      <w:r w:rsidR="00FC2DDE" w:rsidRPr="006C18FA">
        <w:rPr>
          <w:rFonts w:ascii="Times New Roman" w:hAnsi="Times New Roman" w:cs="Times New Roman"/>
          <w:sz w:val="28"/>
          <w:szCs w:val="28"/>
        </w:rPr>
        <w:t>, в том числе 1</w:t>
      </w:r>
      <w:r w:rsidR="0062410D" w:rsidRPr="006C18FA">
        <w:rPr>
          <w:rFonts w:ascii="Times New Roman" w:hAnsi="Times New Roman" w:cs="Times New Roman"/>
          <w:sz w:val="28"/>
          <w:szCs w:val="28"/>
        </w:rPr>
        <w:t>78</w:t>
      </w:r>
      <w:r w:rsidRPr="006C18FA">
        <w:rPr>
          <w:rFonts w:ascii="Times New Roman" w:hAnsi="Times New Roman" w:cs="Times New Roman"/>
          <w:sz w:val="28"/>
          <w:szCs w:val="28"/>
        </w:rPr>
        <w:t xml:space="preserve"> - иностранных авторов. Диссертация иллюстрирована </w:t>
      </w:r>
      <w:r w:rsidR="0062410D" w:rsidRPr="006C18FA">
        <w:rPr>
          <w:rFonts w:ascii="Times New Roman" w:hAnsi="Times New Roman" w:cs="Times New Roman"/>
          <w:sz w:val="28"/>
          <w:szCs w:val="28"/>
        </w:rPr>
        <w:t>2</w:t>
      </w:r>
      <w:r w:rsidR="00B84521" w:rsidRPr="006C18FA">
        <w:rPr>
          <w:rFonts w:ascii="Times New Roman" w:hAnsi="Times New Roman" w:cs="Times New Roman"/>
          <w:sz w:val="28"/>
          <w:szCs w:val="28"/>
        </w:rPr>
        <w:t>2</w:t>
      </w:r>
      <w:r w:rsidRPr="006C18FA">
        <w:rPr>
          <w:rFonts w:ascii="Times New Roman" w:hAnsi="Times New Roman" w:cs="Times New Roman"/>
          <w:sz w:val="28"/>
          <w:szCs w:val="28"/>
        </w:rPr>
        <w:t xml:space="preserve"> рисунками</w:t>
      </w:r>
      <w:r w:rsidR="00B84521" w:rsidRPr="006C18FA">
        <w:rPr>
          <w:rFonts w:ascii="Times New Roman" w:hAnsi="Times New Roman" w:cs="Times New Roman"/>
          <w:sz w:val="28"/>
          <w:szCs w:val="28"/>
        </w:rPr>
        <w:t xml:space="preserve"> и</w:t>
      </w:r>
      <w:r w:rsidRPr="006C18FA">
        <w:rPr>
          <w:rFonts w:ascii="Times New Roman" w:hAnsi="Times New Roman" w:cs="Times New Roman"/>
          <w:sz w:val="28"/>
          <w:szCs w:val="28"/>
        </w:rPr>
        <w:t xml:space="preserve"> </w:t>
      </w:r>
      <w:r w:rsidR="00B84521" w:rsidRPr="006C18FA">
        <w:rPr>
          <w:rFonts w:ascii="Times New Roman" w:hAnsi="Times New Roman" w:cs="Times New Roman"/>
          <w:sz w:val="28"/>
          <w:szCs w:val="28"/>
        </w:rPr>
        <w:t>29</w:t>
      </w:r>
      <w:r w:rsidR="0062410D" w:rsidRPr="006C18FA">
        <w:rPr>
          <w:rFonts w:ascii="Times New Roman" w:hAnsi="Times New Roman" w:cs="Times New Roman"/>
          <w:sz w:val="28"/>
          <w:szCs w:val="28"/>
        </w:rPr>
        <w:t xml:space="preserve"> таблицей</w:t>
      </w:r>
      <w:r w:rsidRPr="006C18FA">
        <w:rPr>
          <w:rFonts w:ascii="Times New Roman" w:hAnsi="Times New Roman" w:cs="Times New Roman"/>
          <w:sz w:val="28"/>
          <w:szCs w:val="28"/>
        </w:rPr>
        <w:t>.</w:t>
      </w:r>
    </w:p>
    <w:p w14:paraId="7FA98EDF" w14:textId="77777777" w:rsidR="00C131FB" w:rsidRPr="006C18FA" w:rsidRDefault="00C131FB" w:rsidP="00F4620F">
      <w:pPr>
        <w:spacing w:after="0" w:line="240" w:lineRule="auto"/>
        <w:ind w:firstLine="708"/>
        <w:jc w:val="both"/>
        <w:rPr>
          <w:rFonts w:ascii="Times New Roman" w:hAnsi="Times New Roman" w:cs="Times New Roman"/>
          <w:sz w:val="28"/>
          <w:szCs w:val="28"/>
        </w:rPr>
      </w:pPr>
    </w:p>
    <w:bookmarkEnd w:id="3"/>
    <w:p w14:paraId="4294C8A7" w14:textId="76AC8340" w:rsidR="009679BB" w:rsidRPr="006C18FA" w:rsidRDefault="007A5AD1" w:rsidP="00F249A3">
      <w:pPr>
        <w:spacing w:line="240" w:lineRule="auto"/>
        <w:jc w:val="center"/>
        <w:rPr>
          <w:rFonts w:ascii="Times New Roman" w:hAnsi="Times New Roman" w:cs="Times New Roman"/>
          <w:b/>
          <w:sz w:val="28"/>
          <w:szCs w:val="28"/>
        </w:rPr>
      </w:pPr>
      <w:r w:rsidRPr="006C18FA">
        <w:rPr>
          <w:rFonts w:ascii="Times New Roman" w:hAnsi="Times New Roman" w:cs="Times New Roman"/>
          <w:b/>
          <w:sz w:val="28"/>
          <w:szCs w:val="28"/>
        </w:rPr>
        <w:t>ОСНОВНОЕ СОДЕРЖАНИЕ ДИССЕРТАЦИИ</w:t>
      </w:r>
    </w:p>
    <w:p w14:paraId="10EA8BB5" w14:textId="77777777" w:rsidR="007A5AD1" w:rsidRPr="006C18FA" w:rsidRDefault="007A5AD1" w:rsidP="007244F0">
      <w:pPr>
        <w:spacing w:after="0" w:line="240" w:lineRule="auto"/>
        <w:ind w:firstLine="708"/>
        <w:jc w:val="both"/>
        <w:rPr>
          <w:rFonts w:ascii="Times New Roman" w:hAnsi="Times New Roman" w:cs="Times New Roman"/>
          <w:bCs/>
          <w:sz w:val="28"/>
          <w:szCs w:val="28"/>
        </w:rPr>
      </w:pPr>
      <w:r w:rsidRPr="006C18FA">
        <w:rPr>
          <w:rFonts w:ascii="Times New Roman" w:hAnsi="Times New Roman" w:cs="Times New Roman"/>
          <w:b/>
          <w:bCs/>
          <w:sz w:val="28"/>
          <w:szCs w:val="28"/>
        </w:rPr>
        <w:t>Во введении</w:t>
      </w:r>
      <w:r w:rsidRPr="006C18FA">
        <w:rPr>
          <w:rFonts w:ascii="Times New Roman" w:hAnsi="Times New Roman" w:cs="Times New Roman"/>
          <w:bCs/>
          <w:sz w:val="28"/>
          <w:szCs w:val="28"/>
        </w:rPr>
        <w:t xml:space="preserve"> диссертации представлена актуальность исследования и обоснование необходимости его проведения, цель, задачи, научная новизна, практическая значимость работы и основные положения диссертации, выносимые на защиту.</w:t>
      </w:r>
    </w:p>
    <w:p w14:paraId="1401A687" w14:textId="00327293" w:rsidR="00AB5FC1" w:rsidRPr="006C18FA" w:rsidRDefault="00AB5FC1" w:rsidP="007244F0">
      <w:pPr>
        <w:spacing w:after="0" w:line="240" w:lineRule="auto"/>
        <w:ind w:firstLine="708"/>
        <w:jc w:val="both"/>
        <w:rPr>
          <w:rFonts w:ascii="Times New Roman" w:hAnsi="Times New Roman" w:cs="Times New Roman"/>
          <w:bCs/>
          <w:sz w:val="28"/>
          <w:szCs w:val="28"/>
        </w:rPr>
      </w:pPr>
      <w:r w:rsidRPr="006C18FA">
        <w:rPr>
          <w:rFonts w:ascii="Times New Roman" w:hAnsi="Times New Roman" w:cs="Times New Roman"/>
          <w:b/>
          <w:sz w:val="28"/>
          <w:szCs w:val="28"/>
        </w:rPr>
        <w:t>Глава 1</w:t>
      </w:r>
      <w:r w:rsidR="009679BB" w:rsidRPr="006C18FA">
        <w:rPr>
          <w:rFonts w:ascii="Times New Roman" w:hAnsi="Times New Roman" w:cs="Times New Roman"/>
          <w:b/>
          <w:sz w:val="28"/>
          <w:szCs w:val="28"/>
        </w:rPr>
        <w:t>.</w:t>
      </w:r>
      <w:r w:rsidRPr="006C18FA">
        <w:rPr>
          <w:rFonts w:ascii="Times New Roman" w:hAnsi="Times New Roman" w:cs="Times New Roman"/>
          <w:b/>
          <w:sz w:val="28"/>
          <w:szCs w:val="28"/>
        </w:rPr>
        <w:t xml:space="preserve"> </w:t>
      </w:r>
      <w:r w:rsidR="005F0297" w:rsidRPr="006C18FA">
        <w:rPr>
          <w:rFonts w:ascii="Times New Roman" w:hAnsi="Times New Roman" w:cs="Times New Roman"/>
          <w:b/>
          <w:bCs/>
          <w:sz w:val="28"/>
          <w:szCs w:val="28"/>
        </w:rPr>
        <w:t>Обзор литературы</w:t>
      </w:r>
      <w:r w:rsidRPr="006C18FA">
        <w:rPr>
          <w:rFonts w:ascii="Times New Roman" w:hAnsi="Times New Roman" w:cs="Times New Roman"/>
          <w:b/>
          <w:bCs/>
          <w:sz w:val="28"/>
          <w:szCs w:val="28"/>
        </w:rPr>
        <w:t xml:space="preserve">. </w:t>
      </w:r>
      <w:r w:rsidR="005F0297" w:rsidRPr="006C18FA">
        <w:rPr>
          <w:rFonts w:ascii="Times New Roman" w:hAnsi="Times New Roman" w:cs="Times New Roman"/>
          <w:sz w:val="28"/>
          <w:szCs w:val="28"/>
        </w:rPr>
        <w:t xml:space="preserve"> </w:t>
      </w:r>
      <w:r w:rsidRPr="006C18FA">
        <w:rPr>
          <w:rFonts w:ascii="Times New Roman" w:hAnsi="Times New Roman" w:cs="Times New Roman"/>
          <w:sz w:val="28"/>
          <w:szCs w:val="28"/>
        </w:rPr>
        <w:t>П</w:t>
      </w:r>
      <w:r w:rsidR="007A5AD1" w:rsidRPr="006C18FA">
        <w:rPr>
          <w:rFonts w:ascii="Times New Roman" w:hAnsi="Times New Roman" w:cs="Times New Roman"/>
          <w:bCs/>
          <w:sz w:val="28"/>
          <w:szCs w:val="28"/>
        </w:rPr>
        <w:t xml:space="preserve">редставлен анализ публикаций, отражающих современное представление </w:t>
      </w:r>
      <w:proofErr w:type="gramStart"/>
      <w:r w:rsidR="007A5AD1" w:rsidRPr="006C18FA">
        <w:rPr>
          <w:rFonts w:ascii="Times New Roman" w:hAnsi="Times New Roman" w:cs="Times New Roman"/>
          <w:bCs/>
          <w:sz w:val="28"/>
          <w:szCs w:val="28"/>
        </w:rPr>
        <w:t>о</w:t>
      </w:r>
      <w:proofErr w:type="gramEnd"/>
      <w:r w:rsidR="007A5AD1" w:rsidRPr="006C18FA">
        <w:rPr>
          <w:rFonts w:ascii="Times New Roman" w:hAnsi="Times New Roman" w:cs="Times New Roman"/>
          <w:bCs/>
          <w:sz w:val="28"/>
          <w:szCs w:val="28"/>
        </w:rPr>
        <w:t xml:space="preserve"> иммунной тромбоцитопении: краткая историческая справка и современные </w:t>
      </w:r>
      <w:proofErr w:type="spellStart"/>
      <w:r w:rsidR="007A5AD1" w:rsidRPr="006C18FA">
        <w:rPr>
          <w:rFonts w:ascii="Times New Roman" w:hAnsi="Times New Roman" w:cs="Times New Roman"/>
          <w:bCs/>
          <w:sz w:val="28"/>
          <w:szCs w:val="28"/>
        </w:rPr>
        <w:t>взгдяды</w:t>
      </w:r>
      <w:proofErr w:type="spellEnd"/>
      <w:r w:rsidR="007A5AD1" w:rsidRPr="006C18FA">
        <w:rPr>
          <w:rFonts w:ascii="Times New Roman" w:hAnsi="Times New Roman" w:cs="Times New Roman"/>
          <w:bCs/>
          <w:sz w:val="28"/>
          <w:szCs w:val="28"/>
        </w:rPr>
        <w:t xml:space="preserve"> на патогенез болезни. Обобщены этиологические факторы, современные методы диагностики и лечения заболевания, также приводятся данные о распространенности заболевания в мире. В конце обзора литературы выделены аспекты и вопросы, требующие дальнейшего изучения, что стало обоснованием для проведения данного исследования.</w:t>
      </w:r>
    </w:p>
    <w:p w14:paraId="3B2DE51E" w14:textId="77777777" w:rsidR="008B12E7" w:rsidRPr="006C18FA" w:rsidRDefault="00A43950" w:rsidP="00A43950">
      <w:pPr>
        <w:spacing w:after="0" w:line="240" w:lineRule="auto"/>
        <w:ind w:right="-114" w:firstLine="708"/>
        <w:jc w:val="both"/>
        <w:rPr>
          <w:rFonts w:ascii="Times New Roman" w:eastAsia="Calibri" w:hAnsi="Times New Roman" w:cs="Times New Roman"/>
          <w:sz w:val="28"/>
          <w:szCs w:val="28"/>
        </w:rPr>
      </w:pPr>
      <w:r w:rsidRPr="006C18FA">
        <w:rPr>
          <w:rFonts w:ascii="Times New Roman" w:eastAsia="Calibri" w:hAnsi="Times New Roman" w:cs="Times New Roman"/>
          <w:b/>
          <w:sz w:val="28"/>
          <w:szCs w:val="28"/>
        </w:rPr>
        <w:t>Глава 2</w:t>
      </w:r>
      <w:r w:rsidR="009679BB" w:rsidRPr="006C18FA">
        <w:rPr>
          <w:rFonts w:ascii="Times New Roman" w:eastAsia="Calibri" w:hAnsi="Times New Roman" w:cs="Times New Roman"/>
          <w:b/>
          <w:sz w:val="28"/>
          <w:szCs w:val="28"/>
        </w:rPr>
        <w:t>.</w:t>
      </w:r>
      <w:r w:rsidRPr="006C18FA">
        <w:rPr>
          <w:rFonts w:ascii="Times New Roman" w:eastAsia="Calibri" w:hAnsi="Times New Roman" w:cs="Times New Roman"/>
          <w:b/>
          <w:sz w:val="28"/>
          <w:szCs w:val="28"/>
        </w:rPr>
        <w:t xml:space="preserve"> </w:t>
      </w:r>
      <w:r w:rsidR="005F0297" w:rsidRPr="006C18FA">
        <w:rPr>
          <w:rFonts w:ascii="Times New Roman" w:hAnsi="Times New Roman" w:cs="Times New Roman"/>
          <w:b/>
          <w:bCs/>
          <w:sz w:val="28"/>
          <w:szCs w:val="28"/>
          <w:lang w:eastAsia="ru-RU"/>
        </w:rPr>
        <w:t>М</w:t>
      </w:r>
      <w:r w:rsidRPr="006C18FA">
        <w:rPr>
          <w:rFonts w:ascii="Times New Roman" w:hAnsi="Times New Roman" w:cs="Times New Roman"/>
          <w:b/>
          <w:bCs/>
          <w:sz w:val="28"/>
          <w:szCs w:val="28"/>
          <w:lang w:eastAsia="ru-RU"/>
        </w:rPr>
        <w:t>атериал</w:t>
      </w:r>
      <w:r w:rsidR="005F0297" w:rsidRPr="006C18FA">
        <w:rPr>
          <w:rFonts w:ascii="Times New Roman" w:hAnsi="Times New Roman" w:cs="Times New Roman"/>
          <w:b/>
          <w:bCs/>
          <w:sz w:val="28"/>
          <w:szCs w:val="28"/>
          <w:lang w:eastAsia="ru-RU"/>
        </w:rPr>
        <w:t xml:space="preserve"> и методы исследования</w:t>
      </w:r>
      <w:r w:rsidRPr="006C18FA">
        <w:rPr>
          <w:rFonts w:ascii="Times New Roman" w:eastAsia="Calibri" w:hAnsi="Times New Roman" w:cs="Times New Roman"/>
          <w:sz w:val="28"/>
          <w:szCs w:val="28"/>
        </w:rPr>
        <w:t>. Д</w:t>
      </w:r>
      <w:r w:rsidR="005F0297" w:rsidRPr="006C18FA">
        <w:rPr>
          <w:rFonts w:ascii="Times New Roman" w:eastAsia="Calibri" w:hAnsi="Times New Roman" w:cs="Times New Roman"/>
          <w:sz w:val="28"/>
          <w:szCs w:val="28"/>
        </w:rPr>
        <w:t>ана клиническая характеристика пациентов, описаны методы исследования.</w:t>
      </w:r>
      <w:r w:rsidRPr="006C18FA">
        <w:rPr>
          <w:rFonts w:ascii="Times New Roman" w:eastAsia="Calibri" w:hAnsi="Times New Roman" w:cs="Times New Roman"/>
          <w:sz w:val="28"/>
          <w:szCs w:val="28"/>
        </w:rPr>
        <w:t xml:space="preserve"> </w:t>
      </w:r>
    </w:p>
    <w:p w14:paraId="343610A6" w14:textId="77777777" w:rsidR="008B12E7" w:rsidRPr="006C18FA" w:rsidRDefault="005F0297" w:rsidP="00A43950">
      <w:pPr>
        <w:spacing w:after="0" w:line="240" w:lineRule="auto"/>
        <w:ind w:right="-114" w:firstLine="708"/>
        <w:jc w:val="both"/>
        <w:rPr>
          <w:rFonts w:ascii="Times New Roman" w:hAnsi="Times New Roman" w:cs="Times New Roman"/>
          <w:sz w:val="28"/>
        </w:rPr>
      </w:pPr>
      <w:r w:rsidRPr="006C18FA">
        <w:rPr>
          <w:rFonts w:ascii="Times New Roman" w:hAnsi="Times New Roman" w:cs="Times New Roman"/>
          <w:b/>
          <w:i/>
          <w:iCs/>
          <w:sz w:val="28"/>
        </w:rPr>
        <w:t>Объект исследования</w:t>
      </w:r>
      <w:r w:rsidRPr="006C18FA">
        <w:rPr>
          <w:rFonts w:ascii="Times New Roman" w:hAnsi="Times New Roman" w:cs="Times New Roman"/>
          <w:bCs/>
          <w:sz w:val="28"/>
        </w:rPr>
        <w:t>:</w:t>
      </w:r>
      <w:r w:rsidRPr="006C18FA">
        <w:rPr>
          <w:rFonts w:ascii="Times New Roman" w:hAnsi="Times New Roman" w:cs="Times New Roman"/>
          <w:sz w:val="28"/>
        </w:rPr>
        <w:t xml:space="preserve"> </w:t>
      </w:r>
      <w:r w:rsidR="009C5E77" w:rsidRPr="006C18FA">
        <w:rPr>
          <w:rFonts w:ascii="Times New Roman" w:hAnsi="Times New Roman" w:cs="Times New Roman"/>
          <w:sz w:val="28"/>
        </w:rPr>
        <w:t xml:space="preserve">223 ребенка </w:t>
      </w:r>
      <w:r w:rsidR="00EF7F35" w:rsidRPr="006C18FA">
        <w:rPr>
          <w:rFonts w:ascii="Times New Roman" w:hAnsi="Times New Roman" w:cs="Times New Roman"/>
          <w:sz w:val="28"/>
        </w:rPr>
        <w:t>с впервые диагностированной</w:t>
      </w:r>
      <w:r w:rsidR="009C5E77" w:rsidRPr="006C18FA">
        <w:rPr>
          <w:rFonts w:ascii="Times New Roman" w:hAnsi="Times New Roman" w:cs="Times New Roman"/>
          <w:sz w:val="28"/>
        </w:rPr>
        <w:t xml:space="preserve"> /</w:t>
      </w:r>
      <w:r w:rsidR="00AF517C" w:rsidRPr="006C18FA">
        <w:rPr>
          <w:rFonts w:ascii="Times New Roman" w:hAnsi="Times New Roman" w:cs="Times New Roman"/>
          <w:sz w:val="28"/>
        </w:rPr>
        <w:t xml:space="preserve"> </w:t>
      </w:r>
      <w:proofErr w:type="spellStart"/>
      <w:r w:rsidR="00AF517C" w:rsidRPr="006C18FA">
        <w:rPr>
          <w:rFonts w:ascii="Times New Roman" w:hAnsi="Times New Roman" w:cs="Times New Roman"/>
          <w:sz w:val="28"/>
        </w:rPr>
        <w:t>персистирующей</w:t>
      </w:r>
      <w:proofErr w:type="spellEnd"/>
      <w:r w:rsidR="009C5E77" w:rsidRPr="006C18FA">
        <w:rPr>
          <w:rFonts w:ascii="Times New Roman" w:hAnsi="Times New Roman" w:cs="Times New Roman"/>
          <w:sz w:val="28"/>
        </w:rPr>
        <w:t xml:space="preserve"> и хронической </w:t>
      </w:r>
      <w:r w:rsidR="00AF517C" w:rsidRPr="006C18FA">
        <w:rPr>
          <w:rFonts w:ascii="Times New Roman" w:hAnsi="Times New Roman" w:cs="Times New Roman"/>
          <w:sz w:val="28"/>
        </w:rPr>
        <w:t xml:space="preserve">формой </w:t>
      </w:r>
      <w:r w:rsidR="009C5E77" w:rsidRPr="006C18FA">
        <w:rPr>
          <w:rFonts w:ascii="Times New Roman" w:hAnsi="Times New Roman" w:cs="Times New Roman"/>
          <w:sz w:val="28"/>
        </w:rPr>
        <w:t xml:space="preserve">ИТП, </w:t>
      </w:r>
      <w:r w:rsidR="00B612A0" w:rsidRPr="006C18FA">
        <w:rPr>
          <w:rFonts w:ascii="Times New Roman" w:hAnsi="Times New Roman" w:cs="Times New Roman"/>
          <w:sz w:val="28"/>
        </w:rPr>
        <w:t>а также</w:t>
      </w:r>
      <w:r w:rsidRPr="006C18FA">
        <w:rPr>
          <w:rFonts w:ascii="Times New Roman" w:hAnsi="Times New Roman" w:cs="Times New Roman"/>
          <w:sz w:val="28"/>
        </w:rPr>
        <w:t xml:space="preserve"> </w:t>
      </w:r>
      <w:r w:rsidR="00A14137" w:rsidRPr="006C18FA">
        <w:rPr>
          <w:rFonts w:ascii="Times New Roman" w:hAnsi="Times New Roman" w:cs="Times New Roman"/>
          <w:sz w:val="28"/>
        </w:rPr>
        <w:t>42</w:t>
      </w:r>
      <w:r w:rsidRPr="006C18FA">
        <w:rPr>
          <w:rFonts w:ascii="Times New Roman" w:hAnsi="Times New Roman" w:cs="Times New Roman"/>
          <w:sz w:val="28"/>
        </w:rPr>
        <w:t xml:space="preserve"> взрослых с </w:t>
      </w:r>
      <w:r w:rsidR="009C5E77" w:rsidRPr="006C18FA">
        <w:rPr>
          <w:rFonts w:ascii="Times New Roman" w:hAnsi="Times New Roman" w:cs="Times New Roman"/>
          <w:sz w:val="28"/>
        </w:rPr>
        <w:t xml:space="preserve">хронической формой </w:t>
      </w:r>
      <w:r w:rsidRPr="006C18FA">
        <w:rPr>
          <w:rFonts w:ascii="Times New Roman" w:hAnsi="Times New Roman" w:cs="Times New Roman"/>
          <w:sz w:val="28"/>
        </w:rPr>
        <w:t>ИТП.</w:t>
      </w:r>
      <w:r w:rsidR="00A43950" w:rsidRPr="006C18FA">
        <w:rPr>
          <w:rFonts w:ascii="Times New Roman" w:hAnsi="Times New Roman" w:cs="Times New Roman"/>
          <w:sz w:val="28"/>
        </w:rPr>
        <w:t xml:space="preserve"> </w:t>
      </w:r>
    </w:p>
    <w:p w14:paraId="02415107" w14:textId="11EA6626" w:rsidR="009C5E77" w:rsidRPr="006C18FA" w:rsidRDefault="00354D1A" w:rsidP="00A43950">
      <w:pPr>
        <w:spacing w:after="0" w:line="240" w:lineRule="auto"/>
        <w:ind w:right="-114" w:firstLine="708"/>
        <w:jc w:val="both"/>
        <w:rPr>
          <w:rFonts w:ascii="Times New Roman" w:hAnsi="Times New Roman" w:cs="Times New Roman"/>
          <w:sz w:val="28"/>
        </w:rPr>
      </w:pPr>
      <w:r w:rsidRPr="006C18FA">
        <w:rPr>
          <w:rFonts w:ascii="Times New Roman" w:eastAsia="Times New Roman" w:hAnsi="Times New Roman" w:cs="Times New Roman"/>
          <w:b/>
          <w:bCs/>
          <w:i/>
          <w:iCs/>
          <w:sz w:val="28"/>
          <w:szCs w:val="28"/>
          <w:lang w:eastAsia="ru-RU"/>
        </w:rPr>
        <w:t>Предмет исследования</w:t>
      </w:r>
      <w:r w:rsidRPr="006C18FA">
        <w:rPr>
          <w:rFonts w:ascii="Times New Roman" w:eastAsia="Times New Roman" w:hAnsi="Times New Roman" w:cs="Times New Roman"/>
          <w:sz w:val="28"/>
          <w:szCs w:val="28"/>
          <w:lang w:eastAsia="ru-RU"/>
        </w:rPr>
        <w:t>:</w:t>
      </w:r>
      <w:r w:rsidRPr="006C18FA">
        <w:rPr>
          <w:rFonts w:ascii="Times New Roman" w:eastAsia="Times New Roman" w:hAnsi="Times New Roman" w:cs="Times New Roman"/>
          <w:b/>
          <w:bCs/>
          <w:sz w:val="28"/>
          <w:szCs w:val="28"/>
          <w:lang w:eastAsia="ru-RU"/>
        </w:rPr>
        <w:t xml:space="preserve"> </w:t>
      </w:r>
      <w:r w:rsidR="00985876" w:rsidRPr="006C18FA">
        <w:rPr>
          <w:rFonts w:ascii="Times New Roman" w:eastAsia="Times New Roman" w:hAnsi="Times New Roman" w:cs="Times New Roman"/>
          <w:sz w:val="28"/>
          <w:szCs w:val="28"/>
          <w:lang w:eastAsia="ru-RU"/>
        </w:rPr>
        <w:t xml:space="preserve">основные этиологические </w:t>
      </w:r>
      <w:r w:rsidR="008B12E7" w:rsidRPr="006C18FA">
        <w:rPr>
          <w:rFonts w:ascii="Times New Roman" w:eastAsia="Times New Roman" w:hAnsi="Times New Roman" w:cs="Times New Roman"/>
          <w:sz w:val="28"/>
          <w:szCs w:val="28"/>
          <w:lang w:eastAsia="ru-RU"/>
        </w:rPr>
        <w:t>факторы</w:t>
      </w:r>
      <w:r w:rsidR="00985876" w:rsidRPr="006C18FA">
        <w:rPr>
          <w:rFonts w:ascii="Times New Roman" w:eastAsia="Times New Roman" w:hAnsi="Times New Roman" w:cs="Times New Roman"/>
          <w:sz w:val="28"/>
          <w:szCs w:val="28"/>
          <w:lang w:eastAsia="ru-RU"/>
        </w:rPr>
        <w:t>, клиник</w:t>
      </w:r>
      <w:proofErr w:type="gramStart"/>
      <w:r w:rsidR="00985876" w:rsidRPr="006C18FA">
        <w:rPr>
          <w:rFonts w:ascii="Times New Roman" w:eastAsia="Times New Roman" w:hAnsi="Times New Roman" w:cs="Times New Roman"/>
          <w:sz w:val="28"/>
          <w:szCs w:val="28"/>
          <w:lang w:eastAsia="ru-RU"/>
        </w:rPr>
        <w:t>о-</w:t>
      </w:r>
      <w:proofErr w:type="gramEnd"/>
      <w:r w:rsidR="00985876" w:rsidRPr="006C18FA">
        <w:rPr>
          <w:rFonts w:ascii="Times New Roman" w:hAnsi="Times New Roman" w:cs="Times New Roman"/>
          <w:sz w:val="28"/>
          <w:szCs w:val="28"/>
        </w:rPr>
        <w:t xml:space="preserve"> диагностические критерии</w:t>
      </w:r>
      <w:r w:rsidR="005C49C2" w:rsidRPr="006C18FA">
        <w:rPr>
          <w:rFonts w:ascii="Times New Roman" w:hAnsi="Times New Roman" w:cs="Times New Roman"/>
          <w:sz w:val="28"/>
          <w:szCs w:val="28"/>
        </w:rPr>
        <w:t>,</w:t>
      </w:r>
      <w:r w:rsidR="00985876" w:rsidRPr="006C18FA">
        <w:rPr>
          <w:rFonts w:ascii="Times New Roman" w:hAnsi="Times New Roman" w:cs="Times New Roman"/>
          <w:sz w:val="28"/>
          <w:szCs w:val="28"/>
        </w:rPr>
        <w:t xml:space="preserve"> эффективность медикаментозной </w:t>
      </w:r>
      <w:r w:rsidR="009D0BC9" w:rsidRPr="006C18FA">
        <w:rPr>
          <w:rFonts w:ascii="Times New Roman" w:hAnsi="Times New Roman" w:cs="Times New Roman"/>
          <w:sz w:val="28"/>
          <w:szCs w:val="28"/>
        </w:rPr>
        <w:t>терапии и</w:t>
      </w:r>
      <w:r w:rsidR="00985876" w:rsidRPr="006C18FA">
        <w:rPr>
          <w:rFonts w:ascii="Times New Roman" w:hAnsi="Times New Roman" w:cs="Times New Roman"/>
          <w:sz w:val="28"/>
          <w:szCs w:val="28"/>
        </w:rPr>
        <w:t xml:space="preserve"> высокогорной климатотерапии </w:t>
      </w:r>
      <w:r w:rsidR="005C49C2" w:rsidRPr="006C18FA">
        <w:rPr>
          <w:rFonts w:ascii="Times New Roman" w:hAnsi="Times New Roman" w:cs="Times New Roman"/>
          <w:sz w:val="28"/>
          <w:szCs w:val="28"/>
        </w:rPr>
        <w:t>ИТП</w:t>
      </w:r>
      <w:r w:rsidR="0027027B" w:rsidRPr="006C18FA">
        <w:rPr>
          <w:rFonts w:ascii="Times New Roman" w:hAnsi="Times New Roman" w:cs="Times New Roman"/>
          <w:sz w:val="28"/>
          <w:szCs w:val="28"/>
        </w:rPr>
        <w:t>.</w:t>
      </w:r>
      <w:r w:rsidR="002C1225" w:rsidRPr="006C18FA">
        <w:rPr>
          <w:rFonts w:ascii="Times New Roman" w:hAnsi="Times New Roman" w:cs="Times New Roman"/>
          <w:sz w:val="28"/>
          <w:szCs w:val="28"/>
        </w:rPr>
        <w:t xml:space="preserve"> </w:t>
      </w:r>
    </w:p>
    <w:p w14:paraId="5B502225" w14:textId="28616F68" w:rsidR="008A2DF1" w:rsidRPr="006C18FA" w:rsidRDefault="00A43950" w:rsidP="007244F0">
      <w:pPr>
        <w:spacing w:after="0" w:line="240" w:lineRule="auto"/>
        <w:ind w:firstLine="708"/>
        <w:jc w:val="both"/>
        <w:rPr>
          <w:rFonts w:ascii="Times New Roman" w:hAnsi="Times New Roman" w:cs="Times New Roman"/>
          <w:sz w:val="28"/>
          <w:szCs w:val="28"/>
        </w:rPr>
      </w:pPr>
      <w:bookmarkStart w:id="5" w:name="_Hlk113741045"/>
      <w:r w:rsidRPr="006C18FA">
        <w:rPr>
          <w:rFonts w:ascii="Times New Roman" w:hAnsi="Times New Roman" w:cs="Times New Roman"/>
          <w:sz w:val="28"/>
          <w:szCs w:val="28"/>
        </w:rPr>
        <w:t>Настоящее диссертационное исследование проводилось в несколько этапов.</w:t>
      </w:r>
      <w:r w:rsidRPr="006C18FA">
        <w:t xml:space="preserve"> </w:t>
      </w:r>
      <w:r w:rsidR="002C1225" w:rsidRPr="006C18FA">
        <w:rPr>
          <w:rFonts w:ascii="Times New Roman" w:hAnsi="Times New Roman" w:cs="Times New Roman"/>
          <w:sz w:val="28"/>
          <w:szCs w:val="28"/>
        </w:rPr>
        <w:t xml:space="preserve">На </w:t>
      </w:r>
      <w:r w:rsidR="002C1225" w:rsidRPr="006C18FA">
        <w:rPr>
          <w:rFonts w:ascii="Times New Roman" w:hAnsi="Times New Roman" w:cs="Times New Roman"/>
          <w:b/>
          <w:bCs/>
          <w:sz w:val="28"/>
          <w:szCs w:val="28"/>
        </w:rPr>
        <w:t>первом</w:t>
      </w:r>
      <w:r w:rsidR="008A2DF1" w:rsidRPr="006C18FA">
        <w:rPr>
          <w:rFonts w:ascii="Times New Roman" w:hAnsi="Times New Roman" w:cs="Times New Roman"/>
          <w:sz w:val="28"/>
          <w:szCs w:val="28"/>
        </w:rPr>
        <w:t xml:space="preserve"> этапе были ретроспективно изучены амбулаторные медицинские карты и истории болезни всех детей с ИТП (МКБ 287.3), находящихся на </w:t>
      </w:r>
      <w:r w:rsidR="002C1225" w:rsidRPr="006C18FA">
        <w:rPr>
          <w:rFonts w:ascii="Times New Roman" w:hAnsi="Times New Roman" w:cs="Times New Roman"/>
          <w:sz w:val="28"/>
          <w:szCs w:val="28"/>
        </w:rPr>
        <w:t xml:space="preserve">диспансерном </w:t>
      </w:r>
      <w:r w:rsidR="008A2DF1" w:rsidRPr="006C18FA">
        <w:rPr>
          <w:rFonts w:ascii="Times New Roman" w:hAnsi="Times New Roman" w:cs="Times New Roman"/>
          <w:sz w:val="28"/>
          <w:szCs w:val="28"/>
        </w:rPr>
        <w:t xml:space="preserve">учете </w:t>
      </w:r>
      <w:r w:rsidR="002C1225" w:rsidRPr="006C18FA">
        <w:rPr>
          <w:rFonts w:ascii="Times New Roman" w:hAnsi="Times New Roman" w:cs="Times New Roman"/>
          <w:sz w:val="28"/>
          <w:szCs w:val="28"/>
        </w:rPr>
        <w:t xml:space="preserve">в архиве </w:t>
      </w:r>
      <w:r w:rsidR="008A2DF1" w:rsidRPr="006C18FA">
        <w:rPr>
          <w:rFonts w:ascii="Times New Roman" w:hAnsi="Times New Roman" w:cs="Times New Roman"/>
          <w:sz w:val="28"/>
          <w:szCs w:val="28"/>
        </w:rPr>
        <w:t>Ошской межобластной детской клинической больниц</w:t>
      </w:r>
      <w:r w:rsidR="002C1225" w:rsidRPr="006C18FA">
        <w:rPr>
          <w:rFonts w:ascii="Times New Roman" w:hAnsi="Times New Roman" w:cs="Times New Roman"/>
          <w:sz w:val="28"/>
          <w:szCs w:val="28"/>
        </w:rPr>
        <w:t>ы</w:t>
      </w:r>
      <w:r w:rsidR="008A2DF1" w:rsidRPr="006C18FA">
        <w:rPr>
          <w:rFonts w:ascii="Times New Roman" w:hAnsi="Times New Roman" w:cs="Times New Roman"/>
          <w:sz w:val="28"/>
          <w:szCs w:val="28"/>
        </w:rPr>
        <w:t xml:space="preserve"> в период с октября 201</w:t>
      </w:r>
      <w:r w:rsidR="001B0032" w:rsidRPr="006C18FA">
        <w:rPr>
          <w:rFonts w:ascii="Times New Roman" w:hAnsi="Times New Roman" w:cs="Times New Roman"/>
          <w:sz w:val="28"/>
          <w:szCs w:val="28"/>
        </w:rPr>
        <w:t>1</w:t>
      </w:r>
      <w:r w:rsidR="002C1225" w:rsidRPr="006C18FA">
        <w:rPr>
          <w:rFonts w:ascii="Times New Roman" w:hAnsi="Times New Roman" w:cs="Times New Roman"/>
          <w:sz w:val="28"/>
          <w:szCs w:val="28"/>
        </w:rPr>
        <w:t xml:space="preserve"> года</w:t>
      </w:r>
      <w:r w:rsidR="008A2DF1" w:rsidRPr="006C18FA">
        <w:rPr>
          <w:rFonts w:ascii="Times New Roman" w:hAnsi="Times New Roman" w:cs="Times New Roman"/>
          <w:sz w:val="28"/>
          <w:szCs w:val="28"/>
        </w:rPr>
        <w:t xml:space="preserve"> по декабрь 20</w:t>
      </w:r>
      <w:r w:rsidR="001B0032" w:rsidRPr="006C18FA">
        <w:rPr>
          <w:rFonts w:ascii="Times New Roman" w:hAnsi="Times New Roman" w:cs="Times New Roman"/>
          <w:sz w:val="28"/>
          <w:szCs w:val="28"/>
        </w:rPr>
        <w:t>18</w:t>
      </w:r>
      <w:r w:rsidR="008A2DF1" w:rsidRPr="006C18FA">
        <w:rPr>
          <w:rFonts w:ascii="Times New Roman" w:hAnsi="Times New Roman" w:cs="Times New Roman"/>
          <w:sz w:val="28"/>
          <w:szCs w:val="28"/>
        </w:rPr>
        <w:t xml:space="preserve"> год</w:t>
      </w:r>
      <w:r w:rsidR="002C1225" w:rsidRPr="006C18FA">
        <w:rPr>
          <w:rFonts w:ascii="Times New Roman" w:hAnsi="Times New Roman" w:cs="Times New Roman"/>
          <w:sz w:val="28"/>
          <w:szCs w:val="28"/>
        </w:rPr>
        <w:t>а</w:t>
      </w:r>
      <w:r w:rsidR="008A2DF1" w:rsidRPr="006C18FA">
        <w:rPr>
          <w:rFonts w:ascii="Times New Roman" w:hAnsi="Times New Roman" w:cs="Times New Roman"/>
          <w:sz w:val="28"/>
          <w:szCs w:val="28"/>
        </w:rPr>
        <w:t>. </w:t>
      </w:r>
      <w:r w:rsidR="003A37AC" w:rsidRPr="006C18FA">
        <w:rPr>
          <w:rFonts w:ascii="Times New Roman" w:hAnsi="Times New Roman" w:cs="Times New Roman"/>
          <w:sz w:val="28"/>
          <w:szCs w:val="28"/>
        </w:rPr>
        <w:t xml:space="preserve"> </w:t>
      </w:r>
      <w:r w:rsidR="002C1225" w:rsidRPr="006C18FA">
        <w:rPr>
          <w:rFonts w:ascii="Times New Roman" w:hAnsi="Times New Roman" w:cs="Times New Roman"/>
          <w:sz w:val="28"/>
          <w:szCs w:val="28"/>
        </w:rPr>
        <w:t>Всего</w:t>
      </w:r>
      <w:r w:rsidR="008A2DF1" w:rsidRPr="006C18FA">
        <w:rPr>
          <w:rFonts w:ascii="Times New Roman" w:hAnsi="Times New Roman" w:cs="Times New Roman"/>
          <w:sz w:val="28"/>
          <w:szCs w:val="28"/>
        </w:rPr>
        <w:t xml:space="preserve"> 128 детей,</w:t>
      </w:r>
      <w:r w:rsidR="002C1225" w:rsidRPr="006C18FA">
        <w:rPr>
          <w:rFonts w:ascii="Times New Roman" w:hAnsi="Times New Roman" w:cs="Times New Roman"/>
          <w:sz w:val="28"/>
          <w:szCs w:val="28"/>
        </w:rPr>
        <w:t xml:space="preserve"> из них</w:t>
      </w:r>
      <w:r w:rsidR="008A2DF1" w:rsidRPr="006C18FA">
        <w:rPr>
          <w:rFonts w:ascii="Times New Roman" w:hAnsi="Times New Roman" w:cs="Times New Roman"/>
          <w:sz w:val="28"/>
          <w:szCs w:val="28"/>
        </w:rPr>
        <w:t xml:space="preserve"> 77 (60,2%)</w:t>
      </w:r>
      <w:r w:rsidR="002C1225" w:rsidRPr="006C18FA">
        <w:rPr>
          <w:rFonts w:ascii="Times New Roman" w:hAnsi="Times New Roman" w:cs="Times New Roman"/>
          <w:sz w:val="28"/>
          <w:szCs w:val="28"/>
        </w:rPr>
        <w:t xml:space="preserve"> </w:t>
      </w:r>
      <w:r w:rsidR="008A2DF1" w:rsidRPr="006C18FA">
        <w:rPr>
          <w:rFonts w:ascii="Times New Roman" w:hAnsi="Times New Roman" w:cs="Times New Roman"/>
          <w:sz w:val="28"/>
          <w:szCs w:val="28"/>
        </w:rPr>
        <w:t>дет</w:t>
      </w:r>
      <w:r w:rsidR="002C1225" w:rsidRPr="006C18FA">
        <w:rPr>
          <w:rFonts w:ascii="Times New Roman" w:hAnsi="Times New Roman" w:cs="Times New Roman"/>
          <w:sz w:val="28"/>
          <w:szCs w:val="28"/>
        </w:rPr>
        <w:t>ей</w:t>
      </w:r>
      <w:r w:rsidR="008A2DF1" w:rsidRPr="006C18FA">
        <w:rPr>
          <w:rFonts w:ascii="Times New Roman" w:hAnsi="Times New Roman" w:cs="Times New Roman"/>
          <w:sz w:val="28"/>
          <w:szCs w:val="28"/>
        </w:rPr>
        <w:t xml:space="preserve"> с впервые диагностированной</w:t>
      </w:r>
      <w:r w:rsidR="00196F72" w:rsidRPr="006C18FA">
        <w:rPr>
          <w:rFonts w:ascii="Times New Roman" w:hAnsi="Times New Roman" w:cs="Times New Roman"/>
          <w:sz w:val="28"/>
          <w:szCs w:val="28"/>
        </w:rPr>
        <w:t>/</w:t>
      </w:r>
      <w:proofErr w:type="spellStart"/>
      <w:r w:rsidR="00196F72" w:rsidRPr="006C18FA">
        <w:rPr>
          <w:rFonts w:ascii="Times New Roman" w:hAnsi="Times New Roman" w:cs="Times New Roman"/>
          <w:sz w:val="28"/>
          <w:szCs w:val="28"/>
        </w:rPr>
        <w:t>персистирующей</w:t>
      </w:r>
      <w:proofErr w:type="spellEnd"/>
      <w:r w:rsidR="00196F72" w:rsidRPr="006C18FA">
        <w:rPr>
          <w:rFonts w:ascii="Times New Roman" w:hAnsi="Times New Roman" w:cs="Times New Roman"/>
          <w:sz w:val="28"/>
          <w:szCs w:val="28"/>
        </w:rPr>
        <w:t xml:space="preserve"> формой</w:t>
      </w:r>
      <w:r w:rsidR="008A2DF1" w:rsidRPr="006C18FA">
        <w:rPr>
          <w:rFonts w:ascii="Times New Roman" w:hAnsi="Times New Roman" w:cs="Times New Roman"/>
          <w:sz w:val="28"/>
          <w:szCs w:val="28"/>
        </w:rPr>
        <w:t xml:space="preserve"> заболевания ИТП</w:t>
      </w:r>
      <w:r w:rsidR="002C1225" w:rsidRPr="006C18FA">
        <w:rPr>
          <w:rFonts w:ascii="Times New Roman" w:hAnsi="Times New Roman" w:cs="Times New Roman"/>
          <w:sz w:val="28"/>
          <w:szCs w:val="28"/>
        </w:rPr>
        <w:t xml:space="preserve">, остальные 51 (39,8%) ребенок </w:t>
      </w:r>
      <w:r w:rsidR="008A2DF1" w:rsidRPr="006C18FA">
        <w:rPr>
          <w:rFonts w:ascii="Times New Roman" w:hAnsi="Times New Roman" w:cs="Times New Roman"/>
          <w:sz w:val="28"/>
          <w:szCs w:val="28"/>
        </w:rPr>
        <w:t xml:space="preserve">были отнесены к </w:t>
      </w:r>
      <w:r w:rsidR="00196F72" w:rsidRPr="006C18FA">
        <w:rPr>
          <w:rFonts w:ascii="Times New Roman" w:hAnsi="Times New Roman" w:cs="Times New Roman"/>
          <w:sz w:val="28"/>
          <w:szCs w:val="28"/>
        </w:rPr>
        <w:t>хронической</w:t>
      </w:r>
      <w:r w:rsidR="008A2DF1" w:rsidRPr="006C18FA">
        <w:rPr>
          <w:rFonts w:ascii="Times New Roman" w:hAnsi="Times New Roman" w:cs="Times New Roman"/>
          <w:sz w:val="28"/>
          <w:szCs w:val="28"/>
        </w:rPr>
        <w:t xml:space="preserve"> форме ИТП. Возраст детей в общей группе варьировался от 1 до 16 лет</w:t>
      </w:r>
      <w:r w:rsidR="002C1225" w:rsidRPr="006C18FA">
        <w:rPr>
          <w:rFonts w:ascii="Times New Roman" w:hAnsi="Times New Roman" w:cs="Times New Roman"/>
          <w:sz w:val="28"/>
          <w:szCs w:val="28"/>
        </w:rPr>
        <w:t>,</w:t>
      </w:r>
      <w:r w:rsidR="008A2DF1" w:rsidRPr="006C18FA">
        <w:rPr>
          <w:rFonts w:ascii="Times New Roman" w:hAnsi="Times New Roman" w:cs="Times New Roman"/>
          <w:sz w:val="28"/>
          <w:szCs w:val="28"/>
        </w:rPr>
        <w:t xml:space="preserve"> со средним значением 5,2±0,73 года.  </w:t>
      </w:r>
    </w:p>
    <w:p w14:paraId="2C3AC67A" w14:textId="54B03E07" w:rsidR="008A2DF1" w:rsidRPr="006C18FA" w:rsidRDefault="002C1225" w:rsidP="00196F72">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sz w:val="28"/>
          <w:szCs w:val="28"/>
        </w:rPr>
        <w:t xml:space="preserve">На </w:t>
      </w:r>
      <w:r w:rsidRPr="006C18FA">
        <w:rPr>
          <w:rFonts w:ascii="Times New Roman" w:hAnsi="Times New Roman" w:cs="Times New Roman"/>
          <w:b/>
          <w:bCs/>
          <w:sz w:val="28"/>
          <w:szCs w:val="28"/>
        </w:rPr>
        <w:t>втором</w:t>
      </w:r>
      <w:r w:rsidRPr="006C18FA">
        <w:rPr>
          <w:rFonts w:ascii="Times New Roman" w:hAnsi="Times New Roman" w:cs="Times New Roman"/>
          <w:sz w:val="28"/>
          <w:szCs w:val="28"/>
        </w:rPr>
        <w:t xml:space="preserve"> этапе проведено</w:t>
      </w:r>
      <w:r w:rsidR="008A2DF1" w:rsidRPr="006C18FA">
        <w:rPr>
          <w:rFonts w:ascii="Times New Roman" w:hAnsi="Times New Roman" w:cs="Times New Roman"/>
          <w:sz w:val="28"/>
          <w:szCs w:val="28"/>
        </w:rPr>
        <w:t xml:space="preserve"> </w:t>
      </w:r>
      <w:r w:rsidR="001B0032" w:rsidRPr="006C18FA">
        <w:rPr>
          <w:rFonts w:ascii="Times New Roman" w:hAnsi="Times New Roman" w:cs="Times New Roman"/>
          <w:sz w:val="28"/>
          <w:szCs w:val="28"/>
        </w:rPr>
        <w:t>также сравнительное ретроспективное</w:t>
      </w:r>
      <w:r w:rsidR="008A2DF1" w:rsidRPr="006C18FA">
        <w:rPr>
          <w:rFonts w:ascii="Times New Roman" w:hAnsi="Times New Roman" w:cs="Times New Roman"/>
          <w:sz w:val="28"/>
          <w:szCs w:val="28"/>
        </w:rPr>
        <w:t xml:space="preserve"> исследовани</w:t>
      </w:r>
      <w:r w:rsidRPr="006C18FA">
        <w:rPr>
          <w:rFonts w:ascii="Times New Roman" w:hAnsi="Times New Roman" w:cs="Times New Roman"/>
          <w:sz w:val="28"/>
          <w:szCs w:val="28"/>
        </w:rPr>
        <w:t>е</w:t>
      </w:r>
      <w:r w:rsidR="001B0032" w:rsidRPr="006C18FA">
        <w:rPr>
          <w:rFonts w:ascii="Times New Roman" w:hAnsi="Times New Roman" w:cs="Times New Roman"/>
          <w:sz w:val="28"/>
          <w:szCs w:val="28"/>
        </w:rPr>
        <w:t xml:space="preserve"> </w:t>
      </w:r>
      <w:r w:rsidR="009C5E77" w:rsidRPr="006C18FA">
        <w:rPr>
          <w:rFonts w:ascii="Times New Roman" w:hAnsi="Times New Roman" w:cs="Times New Roman"/>
          <w:sz w:val="28"/>
          <w:szCs w:val="28"/>
        </w:rPr>
        <w:t xml:space="preserve">историй болезни </w:t>
      </w:r>
      <w:r w:rsidR="008A2DF1" w:rsidRPr="006C18FA">
        <w:rPr>
          <w:rFonts w:ascii="Times New Roman" w:hAnsi="Times New Roman" w:cs="Times New Roman"/>
          <w:sz w:val="28"/>
          <w:szCs w:val="28"/>
        </w:rPr>
        <w:t>58 детей и 42 взрослых с хронической формой ИТП, получ</w:t>
      </w:r>
      <w:r w:rsidR="00EB4562" w:rsidRPr="006C18FA">
        <w:rPr>
          <w:rFonts w:ascii="Times New Roman" w:hAnsi="Times New Roman" w:cs="Times New Roman"/>
          <w:sz w:val="28"/>
          <w:szCs w:val="28"/>
        </w:rPr>
        <w:t>ивших</w:t>
      </w:r>
      <w:r w:rsidR="008A2DF1" w:rsidRPr="006C18FA">
        <w:rPr>
          <w:rFonts w:ascii="Times New Roman" w:hAnsi="Times New Roman" w:cs="Times New Roman"/>
          <w:sz w:val="28"/>
          <w:szCs w:val="28"/>
        </w:rPr>
        <w:t xml:space="preserve"> стационарное лечение в гематологических отделениях Ошской </w:t>
      </w:r>
      <w:r w:rsidR="00EB4562" w:rsidRPr="006C18FA">
        <w:rPr>
          <w:rFonts w:ascii="Times New Roman" w:hAnsi="Times New Roman" w:cs="Times New Roman"/>
          <w:sz w:val="28"/>
          <w:szCs w:val="28"/>
        </w:rPr>
        <w:t>области</w:t>
      </w:r>
      <w:r w:rsidR="008A2DF1" w:rsidRPr="006C18FA">
        <w:rPr>
          <w:rFonts w:ascii="Times New Roman" w:hAnsi="Times New Roman" w:cs="Times New Roman"/>
          <w:sz w:val="28"/>
          <w:szCs w:val="28"/>
        </w:rPr>
        <w:t>, в период с 201</w:t>
      </w:r>
      <w:r w:rsidR="001B0032" w:rsidRPr="006C18FA">
        <w:rPr>
          <w:rFonts w:ascii="Times New Roman" w:hAnsi="Times New Roman" w:cs="Times New Roman"/>
          <w:sz w:val="28"/>
          <w:szCs w:val="28"/>
        </w:rPr>
        <w:t>3</w:t>
      </w:r>
      <w:r w:rsidR="008A2DF1" w:rsidRPr="006C18FA">
        <w:rPr>
          <w:rFonts w:ascii="Times New Roman" w:hAnsi="Times New Roman" w:cs="Times New Roman"/>
          <w:sz w:val="28"/>
          <w:szCs w:val="28"/>
        </w:rPr>
        <w:t xml:space="preserve"> по 2020 годы.  </w:t>
      </w:r>
      <w:r w:rsidR="00196F72" w:rsidRPr="006C18FA">
        <w:rPr>
          <w:rFonts w:ascii="Times New Roman" w:hAnsi="Times New Roman" w:cs="Times New Roman"/>
          <w:sz w:val="28"/>
          <w:szCs w:val="28"/>
        </w:rPr>
        <w:t xml:space="preserve">Возраст детей колебался от 1 до 15 лет, средний возраст составил 5,81±0,492 лет. Мальчики составили 35 (60,3%), девочки – 23 (39,7%) ребенка. </w:t>
      </w:r>
      <w:r w:rsidR="008A2DF1" w:rsidRPr="006C18FA">
        <w:rPr>
          <w:rFonts w:ascii="Times New Roman" w:hAnsi="Times New Roman" w:cs="Times New Roman"/>
          <w:sz w:val="28"/>
          <w:szCs w:val="28"/>
        </w:rPr>
        <w:t>Возра</w:t>
      </w:r>
      <w:proofErr w:type="gramStart"/>
      <w:r w:rsidR="008A2DF1" w:rsidRPr="006C18FA">
        <w:rPr>
          <w:rFonts w:ascii="Times New Roman" w:hAnsi="Times New Roman" w:cs="Times New Roman"/>
          <w:sz w:val="28"/>
          <w:szCs w:val="28"/>
        </w:rPr>
        <w:t>ст взр</w:t>
      </w:r>
      <w:proofErr w:type="gramEnd"/>
      <w:r w:rsidR="008A2DF1" w:rsidRPr="006C18FA">
        <w:rPr>
          <w:rFonts w:ascii="Times New Roman" w:hAnsi="Times New Roman" w:cs="Times New Roman"/>
          <w:sz w:val="28"/>
          <w:szCs w:val="28"/>
        </w:rPr>
        <w:t xml:space="preserve">ослых больных варьировался от 18 до 52 лет, средний возраст составил 29,7±2,851 лет.  </w:t>
      </w:r>
      <w:r w:rsidR="0056238D" w:rsidRPr="006C18FA">
        <w:rPr>
          <w:rFonts w:ascii="Times New Roman" w:hAnsi="Times New Roman" w:cs="Times New Roman"/>
          <w:sz w:val="28"/>
          <w:szCs w:val="28"/>
        </w:rPr>
        <w:t>Ж</w:t>
      </w:r>
      <w:r w:rsidR="008A2DF1" w:rsidRPr="006C18FA">
        <w:rPr>
          <w:rFonts w:ascii="Times New Roman" w:hAnsi="Times New Roman" w:cs="Times New Roman"/>
          <w:sz w:val="28"/>
          <w:szCs w:val="28"/>
        </w:rPr>
        <w:t xml:space="preserve">енщины составили 25 (59,5%) чел., мужчины – 17 (40,5%) чел. </w:t>
      </w:r>
    </w:p>
    <w:p w14:paraId="65DCF269" w14:textId="2E1EA387" w:rsidR="008A2DF1" w:rsidRPr="006C18FA" w:rsidRDefault="001B0032" w:rsidP="007244F0">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b/>
          <w:bCs/>
          <w:sz w:val="28"/>
          <w:szCs w:val="28"/>
        </w:rPr>
        <w:lastRenderedPageBreak/>
        <w:t>Т</w:t>
      </w:r>
      <w:r w:rsidR="00EB4562" w:rsidRPr="006C18FA">
        <w:rPr>
          <w:rFonts w:ascii="Times New Roman" w:hAnsi="Times New Roman" w:cs="Times New Roman"/>
          <w:b/>
          <w:bCs/>
          <w:sz w:val="28"/>
          <w:szCs w:val="28"/>
        </w:rPr>
        <w:t>рет</w:t>
      </w:r>
      <w:r w:rsidRPr="006C18FA">
        <w:rPr>
          <w:rFonts w:ascii="Times New Roman" w:hAnsi="Times New Roman" w:cs="Times New Roman"/>
          <w:b/>
          <w:bCs/>
          <w:sz w:val="28"/>
          <w:szCs w:val="28"/>
        </w:rPr>
        <w:t>ий</w:t>
      </w:r>
      <w:r w:rsidRPr="006C18FA">
        <w:rPr>
          <w:rFonts w:ascii="Times New Roman" w:hAnsi="Times New Roman" w:cs="Times New Roman"/>
          <w:sz w:val="28"/>
          <w:szCs w:val="28"/>
        </w:rPr>
        <w:t xml:space="preserve"> </w:t>
      </w:r>
      <w:proofErr w:type="spellStart"/>
      <w:r w:rsidRPr="006C18FA">
        <w:rPr>
          <w:rFonts w:ascii="Times New Roman" w:hAnsi="Times New Roman" w:cs="Times New Roman"/>
          <w:sz w:val="28"/>
          <w:szCs w:val="28"/>
        </w:rPr>
        <w:t>проспективный</w:t>
      </w:r>
      <w:proofErr w:type="spellEnd"/>
      <w:r w:rsidRPr="006C18FA">
        <w:rPr>
          <w:rFonts w:ascii="Times New Roman" w:hAnsi="Times New Roman" w:cs="Times New Roman"/>
          <w:sz w:val="28"/>
          <w:szCs w:val="28"/>
        </w:rPr>
        <w:t xml:space="preserve"> этап исследования - </w:t>
      </w:r>
      <w:r w:rsidR="00EB4562" w:rsidRPr="006C18FA">
        <w:rPr>
          <w:rFonts w:ascii="Times New Roman" w:hAnsi="Times New Roman" w:cs="Times New Roman"/>
          <w:sz w:val="28"/>
          <w:szCs w:val="28"/>
        </w:rPr>
        <w:t>о</w:t>
      </w:r>
      <w:r w:rsidR="008A2DF1" w:rsidRPr="006C18FA">
        <w:rPr>
          <w:rFonts w:ascii="Times New Roman" w:hAnsi="Times New Roman" w:cs="Times New Roman"/>
          <w:sz w:val="28"/>
          <w:szCs w:val="28"/>
        </w:rPr>
        <w:t>ценка эффективности высокогорной климатотерапии</w:t>
      </w:r>
      <w:r w:rsidR="0027027B" w:rsidRPr="006C18FA">
        <w:rPr>
          <w:rFonts w:ascii="Times New Roman" w:hAnsi="Times New Roman" w:cs="Times New Roman"/>
          <w:sz w:val="28"/>
          <w:szCs w:val="28"/>
        </w:rPr>
        <w:t xml:space="preserve"> у</w:t>
      </w:r>
      <w:r w:rsidR="008A2DF1" w:rsidRPr="006C18FA">
        <w:rPr>
          <w:rFonts w:ascii="Times New Roman" w:hAnsi="Times New Roman" w:cs="Times New Roman"/>
          <w:sz w:val="28"/>
          <w:szCs w:val="28"/>
        </w:rPr>
        <w:t xml:space="preserve"> 37 детей с хронической формой ИТП, </w:t>
      </w:r>
      <w:r w:rsidR="00EB4562" w:rsidRPr="006C18FA">
        <w:rPr>
          <w:rFonts w:ascii="Times New Roman" w:hAnsi="Times New Roman" w:cs="Times New Roman"/>
          <w:sz w:val="28"/>
          <w:szCs w:val="28"/>
        </w:rPr>
        <w:t>получивших</w:t>
      </w:r>
      <w:r w:rsidR="008A2DF1" w:rsidRPr="006C18FA">
        <w:rPr>
          <w:rFonts w:ascii="Times New Roman" w:hAnsi="Times New Roman" w:cs="Times New Roman"/>
          <w:sz w:val="28"/>
          <w:szCs w:val="28"/>
        </w:rPr>
        <w:t xml:space="preserve"> </w:t>
      </w:r>
      <w:r w:rsidR="0027027B" w:rsidRPr="006C18FA">
        <w:rPr>
          <w:rFonts w:ascii="Times New Roman" w:hAnsi="Times New Roman" w:cs="Times New Roman"/>
          <w:sz w:val="28"/>
          <w:szCs w:val="28"/>
        </w:rPr>
        <w:t xml:space="preserve">пятилетний </w:t>
      </w:r>
      <w:r w:rsidR="008A2DF1" w:rsidRPr="006C18FA">
        <w:rPr>
          <w:rFonts w:ascii="Times New Roman" w:hAnsi="Times New Roman" w:cs="Times New Roman"/>
          <w:sz w:val="28"/>
          <w:szCs w:val="28"/>
        </w:rPr>
        <w:t xml:space="preserve">полный курс высокогорной климатотерапии на высокогорной базе </w:t>
      </w:r>
      <w:proofErr w:type="gramStart"/>
      <w:r w:rsidR="008A2DF1" w:rsidRPr="006C18FA">
        <w:rPr>
          <w:rFonts w:ascii="Times New Roman" w:hAnsi="Times New Roman" w:cs="Times New Roman"/>
          <w:sz w:val="28"/>
          <w:szCs w:val="28"/>
        </w:rPr>
        <w:t>Туя-Ашу</w:t>
      </w:r>
      <w:proofErr w:type="gramEnd"/>
      <w:r w:rsidR="008A2DF1" w:rsidRPr="006C18FA">
        <w:rPr>
          <w:rFonts w:ascii="Times New Roman" w:hAnsi="Times New Roman" w:cs="Times New Roman"/>
          <w:sz w:val="28"/>
          <w:szCs w:val="28"/>
        </w:rPr>
        <w:t xml:space="preserve"> КГМА им. </w:t>
      </w:r>
      <w:proofErr w:type="spellStart"/>
      <w:r w:rsidR="008A2DF1" w:rsidRPr="006C18FA">
        <w:rPr>
          <w:rFonts w:ascii="Times New Roman" w:hAnsi="Times New Roman" w:cs="Times New Roman"/>
          <w:sz w:val="28"/>
          <w:szCs w:val="28"/>
        </w:rPr>
        <w:t>И.К.Ахунбаева</w:t>
      </w:r>
      <w:proofErr w:type="spellEnd"/>
      <w:r w:rsidR="0056238D" w:rsidRPr="006C18FA">
        <w:rPr>
          <w:rFonts w:ascii="Times New Roman" w:hAnsi="Times New Roman" w:cs="Times New Roman"/>
          <w:sz w:val="28"/>
          <w:szCs w:val="28"/>
        </w:rPr>
        <w:t xml:space="preserve"> (</w:t>
      </w:r>
      <w:r w:rsidR="008A2DF1" w:rsidRPr="006C18FA">
        <w:rPr>
          <w:rFonts w:ascii="Times New Roman" w:hAnsi="Times New Roman" w:cs="Times New Roman"/>
          <w:sz w:val="28"/>
          <w:szCs w:val="28"/>
        </w:rPr>
        <w:t>3200 м</w:t>
      </w:r>
      <w:r w:rsidR="00CF69D1" w:rsidRPr="006C18FA">
        <w:rPr>
          <w:rFonts w:ascii="Times New Roman" w:hAnsi="Times New Roman" w:cs="Times New Roman"/>
          <w:sz w:val="28"/>
          <w:szCs w:val="28"/>
        </w:rPr>
        <w:t>.</w:t>
      </w:r>
      <w:r w:rsidR="0056238D" w:rsidRPr="006C18FA">
        <w:rPr>
          <w:rFonts w:ascii="Times New Roman" w:hAnsi="Times New Roman" w:cs="Times New Roman"/>
          <w:sz w:val="28"/>
          <w:szCs w:val="28"/>
        </w:rPr>
        <w:t xml:space="preserve"> н.у.м.)</w:t>
      </w:r>
      <w:r w:rsidRPr="006C18FA">
        <w:rPr>
          <w:rFonts w:ascii="Times New Roman" w:hAnsi="Times New Roman" w:cs="Times New Roman"/>
          <w:sz w:val="28"/>
          <w:szCs w:val="28"/>
        </w:rPr>
        <w:t xml:space="preserve"> в период с 2015 по 2020 годы</w:t>
      </w:r>
      <w:r w:rsidR="008A2DF1" w:rsidRPr="006C18FA">
        <w:rPr>
          <w:rFonts w:ascii="Times New Roman" w:hAnsi="Times New Roman" w:cs="Times New Roman"/>
          <w:sz w:val="28"/>
          <w:szCs w:val="28"/>
        </w:rPr>
        <w:t>.  Возраст детей колебался от 4 до 14 лет, средний возраст составил 7,26±0,369 лет. </w:t>
      </w:r>
      <w:r w:rsidR="0056238D" w:rsidRPr="006C18FA">
        <w:rPr>
          <w:rFonts w:ascii="Times New Roman" w:hAnsi="Times New Roman" w:cs="Times New Roman"/>
          <w:sz w:val="28"/>
          <w:szCs w:val="28"/>
        </w:rPr>
        <w:t>М</w:t>
      </w:r>
      <w:r w:rsidR="008A2DF1" w:rsidRPr="006C18FA">
        <w:rPr>
          <w:rFonts w:ascii="Times New Roman" w:hAnsi="Times New Roman" w:cs="Times New Roman"/>
          <w:sz w:val="28"/>
          <w:szCs w:val="28"/>
        </w:rPr>
        <w:t xml:space="preserve">альчики составили 22 (59,4%), девочки – 15 (41,6%) детей. </w:t>
      </w:r>
    </w:p>
    <w:bookmarkEnd w:id="5"/>
    <w:p w14:paraId="684C99E8" w14:textId="6B27BC7C" w:rsidR="008A2DF1" w:rsidRPr="006C18FA" w:rsidRDefault="008A2DF1" w:rsidP="007244F0">
      <w:pPr>
        <w:spacing w:after="0" w:line="240" w:lineRule="auto"/>
        <w:ind w:firstLine="708"/>
        <w:jc w:val="both"/>
        <w:rPr>
          <w:rFonts w:ascii="Times New Roman" w:hAnsi="Times New Roman" w:cs="Times New Roman"/>
          <w:sz w:val="28"/>
          <w:szCs w:val="28"/>
        </w:rPr>
      </w:pPr>
      <w:proofErr w:type="gramStart"/>
      <w:r w:rsidRPr="006C18FA">
        <w:rPr>
          <w:rFonts w:ascii="Times New Roman" w:hAnsi="Times New Roman" w:cs="Times New Roman"/>
          <w:sz w:val="28"/>
          <w:szCs w:val="28"/>
        </w:rPr>
        <w:t>В работе использовали следующее определение ответа ИТП на терапию, предложенное Международной рабочей группой (</w:t>
      </w:r>
      <w:r w:rsidR="00913092" w:rsidRPr="006C18FA">
        <w:rPr>
          <w:rFonts w:ascii="Times New Roman" w:hAnsi="Times New Roman" w:cs="Times New Roman"/>
          <w:sz w:val="28"/>
          <w:szCs w:val="28"/>
        </w:rPr>
        <w:t>IWG)</w:t>
      </w:r>
      <w:r w:rsidR="00787BD3" w:rsidRPr="006C18FA">
        <w:rPr>
          <w:rFonts w:ascii="Times New Roman" w:hAnsi="Times New Roman" w:cs="Times New Roman"/>
          <w:sz w:val="28"/>
          <w:szCs w:val="28"/>
        </w:rPr>
        <w:t xml:space="preserve"> </w:t>
      </w:r>
      <w:bookmarkStart w:id="6" w:name="_Hlk107965372"/>
      <w:r w:rsidR="00787BD3" w:rsidRPr="006C18FA">
        <w:rPr>
          <w:rFonts w:ascii="Times New Roman" w:hAnsi="Times New Roman" w:cs="Times New Roman"/>
          <w:sz w:val="28"/>
          <w:szCs w:val="28"/>
        </w:rPr>
        <w:t>[</w:t>
      </w:r>
      <w:r w:rsidR="00817C93" w:rsidRPr="006C18FA">
        <w:rPr>
          <w:rFonts w:ascii="Times New Roman" w:hAnsi="Times New Roman" w:cs="Times New Roman"/>
          <w:sz w:val="28"/>
          <w:szCs w:val="28"/>
        </w:rPr>
        <w:t xml:space="preserve">А. </w:t>
      </w:r>
      <w:proofErr w:type="spellStart"/>
      <w:r w:rsidR="00787BD3" w:rsidRPr="006C18FA">
        <w:rPr>
          <w:rFonts w:ascii="Times New Roman" w:eastAsia="SimSun" w:hAnsi="Times New Roman"/>
          <w:sz w:val="28"/>
          <w:szCs w:val="28"/>
          <w:lang w:val="en-US" w:eastAsia="ru-RU"/>
        </w:rPr>
        <w:t>Matzdorff</w:t>
      </w:r>
      <w:bookmarkEnd w:id="6"/>
      <w:proofErr w:type="spellEnd"/>
      <w:r w:rsidR="00787BD3" w:rsidRPr="006C18FA">
        <w:rPr>
          <w:rFonts w:ascii="Times New Roman" w:eastAsia="SimSun" w:hAnsi="Times New Roman"/>
          <w:sz w:val="28"/>
          <w:szCs w:val="28"/>
          <w:lang w:eastAsia="ru-RU"/>
        </w:rPr>
        <w:t>, 2018]</w:t>
      </w:r>
      <w:r w:rsidRPr="006C18FA">
        <w:rPr>
          <w:rFonts w:ascii="Times New Roman" w:hAnsi="Times New Roman" w:cs="Times New Roman"/>
          <w:sz w:val="28"/>
          <w:szCs w:val="28"/>
        </w:rPr>
        <w:t>:</w:t>
      </w:r>
      <w:r w:rsidR="009B723B" w:rsidRPr="006C18FA">
        <w:rPr>
          <w:rFonts w:ascii="Times New Roman" w:hAnsi="Times New Roman" w:cs="Times New Roman"/>
          <w:sz w:val="28"/>
          <w:szCs w:val="28"/>
        </w:rPr>
        <w:t xml:space="preserve"> </w:t>
      </w:r>
      <w:r w:rsidR="00787BD3" w:rsidRPr="006C18FA">
        <w:rPr>
          <w:rFonts w:ascii="Times New Roman" w:hAnsi="Times New Roman" w:cs="Times New Roman"/>
          <w:sz w:val="28"/>
          <w:szCs w:val="28"/>
        </w:rPr>
        <w:t>(</w:t>
      </w:r>
      <w:r w:rsidR="009B723B" w:rsidRPr="006C18FA">
        <w:rPr>
          <w:rFonts w:ascii="Times New Roman" w:hAnsi="Times New Roman" w:cs="Times New Roman"/>
          <w:sz w:val="28"/>
          <w:szCs w:val="28"/>
        </w:rPr>
        <w:t xml:space="preserve">1) </w:t>
      </w:r>
      <w:r w:rsidR="00787BD3" w:rsidRPr="006C18FA">
        <w:rPr>
          <w:rFonts w:ascii="Times New Roman" w:hAnsi="Times New Roman" w:cs="Times New Roman"/>
          <w:sz w:val="28"/>
          <w:szCs w:val="28"/>
        </w:rPr>
        <w:t>п</w:t>
      </w:r>
      <w:r w:rsidRPr="006C18FA">
        <w:rPr>
          <w:rFonts w:ascii="Times New Roman" w:hAnsi="Times New Roman" w:cs="Times New Roman"/>
          <w:sz w:val="28"/>
          <w:szCs w:val="28"/>
        </w:rPr>
        <w:t xml:space="preserve">олный ответ </w:t>
      </w:r>
      <w:r w:rsidR="00CF69D1" w:rsidRPr="006C18FA">
        <w:rPr>
          <w:rFonts w:ascii="Times New Roman" w:hAnsi="Times New Roman" w:cs="Times New Roman"/>
          <w:sz w:val="28"/>
          <w:szCs w:val="28"/>
        </w:rPr>
        <w:t>-</w:t>
      </w:r>
      <w:r w:rsidRPr="006C18FA">
        <w:rPr>
          <w:rFonts w:ascii="Times New Roman" w:hAnsi="Times New Roman" w:cs="Times New Roman"/>
          <w:sz w:val="28"/>
          <w:szCs w:val="28"/>
        </w:rPr>
        <w:t xml:space="preserve"> количество тромбоцитов 100000 или более, измеренное в двух случаях с интервалом в семь дней, и отсутствие кровотечения</w:t>
      </w:r>
      <w:r w:rsidR="00787BD3" w:rsidRPr="006C18FA">
        <w:rPr>
          <w:rFonts w:ascii="Times New Roman" w:hAnsi="Times New Roman" w:cs="Times New Roman"/>
          <w:sz w:val="28"/>
          <w:szCs w:val="28"/>
        </w:rPr>
        <w:t>; (</w:t>
      </w:r>
      <w:r w:rsidR="009B723B" w:rsidRPr="006C18FA">
        <w:rPr>
          <w:rFonts w:ascii="Times New Roman" w:hAnsi="Times New Roman" w:cs="Times New Roman"/>
          <w:sz w:val="28"/>
          <w:szCs w:val="28"/>
        </w:rPr>
        <w:t xml:space="preserve">2) </w:t>
      </w:r>
      <w:r w:rsidR="00787BD3" w:rsidRPr="006C18FA">
        <w:rPr>
          <w:rFonts w:ascii="Times New Roman" w:hAnsi="Times New Roman" w:cs="Times New Roman"/>
          <w:sz w:val="28"/>
          <w:szCs w:val="28"/>
        </w:rPr>
        <w:t>о</w:t>
      </w:r>
      <w:r w:rsidRPr="006C18FA">
        <w:rPr>
          <w:rFonts w:ascii="Times New Roman" w:hAnsi="Times New Roman" w:cs="Times New Roman"/>
          <w:sz w:val="28"/>
          <w:szCs w:val="28"/>
        </w:rPr>
        <w:t>бщий ответ</w:t>
      </w:r>
      <w:r w:rsidR="00CF69D1" w:rsidRPr="006C18FA">
        <w:rPr>
          <w:rFonts w:ascii="Times New Roman" w:hAnsi="Times New Roman" w:cs="Times New Roman"/>
          <w:sz w:val="28"/>
          <w:szCs w:val="28"/>
        </w:rPr>
        <w:t xml:space="preserve"> -</w:t>
      </w:r>
      <w:r w:rsidRPr="006C18FA">
        <w:rPr>
          <w:rFonts w:ascii="Times New Roman" w:hAnsi="Times New Roman" w:cs="Times New Roman"/>
          <w:sz w:val="28"/>
          <w:szCs w:val="28"/>
        </w:rPr>
        <w:t xml:space="preserve"> количество тромбоцитов 30000 или более</w:t>
      </w:r>
      <w:r w:rsidR="00531AA4" w:rsidRPr="006C18FA">
        <w:rPr>
          <w:rFonts w:ascii="Times New Roman" w:hAnsi="Times New Roman" w:cs="Times New Roman"/>
          <w:sz w:val="28"/>
          <w:szCs w:val="28"/>
        </w:rPr>
        <w:t xml:space="preserve">, </w:t>
      </w:r>
      <w:r w:rsidRPr="006C18FA">
        <w:rPr>
          <w:rFonts w:ascii="Times New Roman" w:hAnsi="Times New Roman" w:cs="Times New Roman"/>
          <w:sz w:val="28"/>
          <w:szCs w:val="28"/>
        </w:rPr>
        <w:t xml:space="preserve"> количество тромбоцитов более чем в два раза выше исходного уровня</w:t>
      </w:r>
      <w:r w:rsidR="00531AA4" w:rsidRPr="006C18FA">
        <w:rPr>
          <w:rFonts w:ascii="Times New Roman" w:hAnsi="Times New Roman" w:cs="Times New Roman"/>
          <w:sz w:val="28"/>
          <w:szCs w:val="28"/>
        </w:rPr>
        <w:t>,</w:t>
      </w:r>
      <w:r w:rsidRPr="006C18FA">
        <w:rPr>
          <w:rFonts w:ascii="Times New Roman" w:hAnsi="Times New Roman" w:cs="Times New Roman"/>
          <w:sz w:val="28"/>
          <w:szCs w:val="28"/>
        </w:rPr>
        <w:t xml:space="preserve"> и без кровотечений</w:t>
      </w:r>
      <w:r w:rsidR="00787BD3" w:rsidRPr="006C18FA">
        <w:rPr>
          <w:rFonts w:ascii="Times New Roman" w:hAnsi="Times New Roman" w:cs="Times New Roman"/>
          <w:sz w:val="28"/>
          <w:szCs w:val="28"/>
        </w:rPr>
        <w:t>;</w:t>
      </w:r>
      <w:proofErr w:type="gramEnd"/>
      <w:r w:rsidRPr="006C18FA">
        <w:rPr>
          <w:rFonts w:ascii="Times New Roman" w:hAnsi="Times New Roman" w:cs="Times New Roman"/>
          <w:sz w:val="28"/>
          <w:szCs w:val="28"/>
        </w:rPr>
        <w:t> </w:t>
      </w:r>
      <w:r w:rsidR="009B723B" w:rsidRPr="006C18FA">
        <w:rPr>
          <w:rFonts w:ascii="Times New Roman" w:hAnsi="Times New Roman" w:cs="Times New Roman"/>
          <w:sz w:val="28"/>
          <w:szCs w:val="28"/>
        </w:rPr>
        <w:t xml:space="preserve"> </w:t>
      </w:r>
      <w:r w:rsidR="00787BD3" w:rsidRPr="006C18FA">
        <w:rPr>
          <w:rFonts w:ascii="Times New Roman" w:hAnsi="Times New Roman" w:cs="Times New Roman"/>
          <w:sz w:val="28"/>
          <w:szCs w:val="28"/>
        </w:rPr>
        <w:t>(</w:t>
      </w:r>
      <w:r w:rsidR="009B723B" w:rsidRPr="006C18FA">
        <w:rPr>
          <w:rFonts w:ascii="Times New Roman" w:hAnsi="Times New Roman" w:cs="Times New Roman"/>
          <w:sz w:val="28"/>
          <w:szCs w:val="28"/>
        </w:rPr>
        <w:t xml:space="preserve">3) </w:t>
      </w:r>
      <w:r w:rsidR="00787BD3" w:rsidRPr="006C18FA">
        <w:rPr>
          <w:rFonts w:ascii="Times New Roman" w:hAnsi="Times New Roman" w:cs="Times New Roman"/>
          <w:sz w:val="28"/>
          <w:szCs w:val="28"/>
        </w:rPr>
        <w:t>н</w:t>
      </w:r>
      <w:r w:rsidRPr="006C18FA">
        <w:rPr>
          <w:rFonts w:ascii="Times New Roman" w:hAnsi="Times New Roman" w:cs="Times New Roman"/>
          <w:sz w:val="28"/>
          <w:szCs w:val="28"/>
        </w:rPr>
        <w:t xml:space="preserve">ет ответа </w:t>
      </w:r>
      <w:r w:rsidR="00670989" w:rsidRPr="006C18FA">
        <w:rPr>
          <w:rFonts w:ascii="Times New Roman" w:hAnsi="Times New Roman" w:cs="Times New Roman"/>
          <w:sz w:val="28"/>
          <w:szCs w:val="28"/>
        </w:rPr>
        <w:t>— это</w:t>
      </w:r>
      <w:r w:rsidRPr="006C18FA">
        <w:rPr>
          <w:rFonts w:ascii="Times New Roman" w:hAnsi="Times New Roman" w:cs="Times New Roman"/>
          <w:sz w:val="28"/>
          <w:szCs w:val="28"/>
        </w:rPr>
        <w:t xml:space="preserve"> количество тромбоцитов менее 30 000 или менее чем двукратное увеличение от исходного уровня.</w:t>
      </w:r>
    </w:p>
    <w:p w14:paraId="289133E8" w14:textId="5C5541F1" w:rsidR="008A2DF1" w:rsidRPr="006C18FA" w:rsidRDefault="00787BD3" w:rsidP="002C1225">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sz w:val="28"/>
          <w:szCs w:val="28"/>
        </w:rPr>
        <w:t>И</w:t>
      </w:r>
      <w:r w:rsidR="008A2DF1" w:rsidRPr="006C18FA">
        <w:rPr>
          <w:rFonts w:ascii="Times New Roman" w:hAnsi="Times New Roman" w:cs="Times New Roman"/>
          <w:sz w:val="28"/>
          <w:szCs w:val="28"/>
        </w:rPr>
        <w:t xml:space="preserve">з исследования </w:t>
      </w:r>
      <w:r w:rsidRPr="006C18FA">
        <w:rPr>
          <w:rFonts w:ascii="Times New Roman" w:hAnsi="Times New Roman" w:cs="Times New Roman"/>
          <w:sz w:val="28"/>
          <w:szCs w:val="28"/>
        </w:rPr>
        <w:t xml:space="preserve">исключались дети с </w:t>
      </w:r>
      <w:proofErr w:type="spellStart"/>
      <w:r w:rsidRPr="006C18FA">
        <w:rPr>
          <w:rFonts w:ascii="Times New Roman" w:hAnsi="Times New Roman" w:cs="Times New Roman"/>
          <w:sz w:val="28"/>
          <w:szCs w:val="28"/>
        </w:rPr>
        <w:t>тромбоцитопениями</w:t>
      </w:r>
      <w:proofErr w:type="spellEnd"/>
      <w:r w:rsidR="008A2DF1" w:rsidRPr="006C18FA">
        <w:rPr>
          <w:rFonts w:ascii="Times New Roman" w:hAnsi="Times New Roman" w:cs="Times New Roman"/>
          <w:sz w:val="28"/>
          <w:szCs w:val="28"/>
        </w:rPr>
        <w:t xml:space="preserve">, имевшие любые нарушения со стороны стволовых клеток костного мозга, а также новые активные злокачественные новообразования, идентифицированные после включения больных в предыдущее исследование. </w:t>
      </w:r>
    </w:p>
    <w:p w14:paraId="658101AD" w14:textId="09BD823A" w:rsidR="008A2DF1" w:rsidRPr="006C18FA" w:rsidRDefault="008A2DF1" w:rsidP="007244F0">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b/>
          <w:bCs/>
          <w:sz w:val="28"/>
          <w:szCs w:val="28"/>
        </w:rPr>
        <w:t>Методы исследования</w:t>
      </w:r>
      <w:r w:rsidR="009B723B" w:rsidRPr="006C18FA">
        <w:rPr>
          <w:rFonts w:ascii="Times New Roman" w:hAnsi="Times New Roman" w:cs="Times New Roman"/>
          <w:b/>
          <w:bCs/>
          <w:sz w:val="28"/>
          <w:szCs w:val="28"/>
        </w:rPr>
        <w:t xml:space="preserve">. </w:t>
      </w:r>
      <w:r w:rsidRPr="006C18FA">
        <w:rPr>
          <w:rFonts w:ascii="Times New Roman" w:hAnsi="Times New Roman" w:cs="Times New Roman"/>
          <w:sz w:val="28"/>
          <w:szCs w:val="28"/>
        </w:rPr>
        <w:t>В работе были использованы клинические (жалобы, анамнез заболевания и жизни, объективный осмотр)</w:t>
      </w:r>
      <w:r w:rsidR="00EB4562" w:rsidRPr="006C18FA">
        <w:rPr>
          <w:rFonts w:ascii="Times New Roman" w:hAnsi="Times New Roman" w:cs="Times New Roman"/>
          <w:sz w:val="28"/>
          <w:szCs w:val="28"/>
        </w:rPr>
        <w:t xml:space="preserve">, лабораторные (общий развернутый </w:t>
      </w:r>
      <w:proofErr w:type="spellStart"/>
      <w:r w:rsidR="00EB4562" w:rsidRPr="006C18FA">
        <w:rPr>
          <w:rFonts w:ascii="Times New Roman" w:hAnsi="Times New Roman" w:cs="Times New Roman"/>
          <w:sz w:val="28"/>
          <w:szCs w:val="28"/>
        </w:rPr>
        <w:t>анали</w:t>
      </w:r>
      <w:proofErr w:type="spellEnd"/>
      <w:r w:rsidR="00EB4562" w:rsidRPr="006C18FA">
        <w:rPr>
          <w:rFonts w:ascii="Times New Roman" w:hAnsi="Times New Roman" w:cs="Times New Roman"/>
          <w:sz w:val="28"/>
          <w:szCs w:val="28"/>
        </w:rPr>
        <w:t xml:space="preserve"> крови, </w:t>
      </w:r>
      <w:proofErr w:type="spellStart"/>
      <w:r w:rsidR="00EB4562" w:rsidRPr="006C18FA">
        <w:rPr>
          <w:rFonts w:ascii="Times New Roman" w:hAnsi="Times New Roman" w:cs="Times New Roman"/>
          <w:sz w:val="28"/>
          <w:szCs w:val="28"/>
        </w:rPr>
        <w:t>бихимические</w:t>
      </w:r>
      <w:proofErr w:type="spellEnd"/>
      <w:r w:rsidR="00EB4562" w:rsidRPr="006C18FA">
        <w:rPr>
          <w:rFonts w:ascii="Times New Roman" w:hAnsi="Times New Roman" w:cs="Times New Roman"/>
          <w:sz w:val="28"/>
          <w:szCs w:val="28"/>
        </w:rPr>
        <w:t xml:space="preserve"> </w:t>
      </w:r>
      <w:r w:rsidR="00D675B1" w:rsidRPr="006C18FA">
        <w:rPr>
          <w:rFonts w:ascii="Times New Roman" w:hAnsi="Times New Roman" w:cs="Times New Roman"/>
          <w:sz w:val="28"/>
          <w:szCs w:val="28"/>
        </w:rPr>
        <w:t>анализы) и</w:t>
      </w:r>
      <w:r w:rsidRPr="006C18FA">
        <w:rPr>
          <w:rFonts w:ascii="Times New Roman" w:hAnsi="Times New Roman" w:cs="Times New Roman"/>
          <w:sz w:val="28"/>
          <w:szCs w:val="28"/>
        </w:rPr>
        <w:t xml:space="preserve"> инструментальные (УЗИ внутренних органов, рентгенография органов грудной клетки) методы обследования больных. </w:t>
      </w:r>
    </w:p>
    <w:p w14:paraId="6DA9EEED" w14:textId="5662EB41" w:rsidR="009B723B" w:rsidRPr="006C18FA" w:rsidRDefault="008A2DF1" w:rsidP="007244F0">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sz w:val="28"/>
          <w:szCs w:val="28"/>
        </w:rPr>
        <w:t>Диагностическая прогностическая модель оценки иммунной тромбоцитопении на основе фракции незрелых тромбоцитов</w:t>
      </w:r>
      <w:r w:rsidR="009B723B" w:rsidRPr="006C18FA">
        <w:rPr>
          <w:rFonts w:ascii="Times New Roman" w:hAnsi="Times New Roman" w:cs="Times New Roman"/>
          <w:sz w:val="28"/>
          <w:szCs w:val="28"/>
        </w:rPr>
        <w:t xml:space="preserve"> </w:t>
      </w:r>
      <w:r w:rsidRPr="006C18FA">
        <w:rPr>
          <w:rFonts w:ascii="Times New Roman" w:hAnsi="Times New Roman" w:cs="Times New Roman"/>
          <w:sz w:val="28"/>
          <w:szCs w:val="28"/>
        </w:rPr>
        <w:t xml:space="preserve">проведена в частной лаборатории </w:t>
      </w:r>
      <w:proofErr w:type="spellStart"/>
      <w:r w:rsidRPr="006C18FA">
        <w:rPr>
          <w:rFonts w:ascii="Times New Roman" w:hAnsi="Times New Roman" w:cs="Times New Roman"/>
          <w:sz w:val="28"/>
          <w:szCs w:val="28"/>
        </w:rPr>
        <w:t>Бонецкого</w:t>
      </w:r>
      <w:proofErr w:type="spellEnd"/>
      <w:r w:rsidRPr="006C18FA">
        <w:rPr>
          <w:rFonts w:ascii="Times New Roman" w:hAnsi="Times New Roman" w:cs="Times New Roman"/>
          <w:sz w:val="28"/>
          <w:szCs w:val="28"/>
        </w:rPr>
        <w:t>. Исследование костного мозга проводилось</w:t>
      </w:r>
      <w:r w:rsidR="00720399" w:rsidRPr="006C18FA">
        <w:rPr>
          <w:rFonts w:ascii="Times New Roman" w:hAnsi="Times New Roman" w:cs="Times New Roman"/>
          <w:sz w:val="28"/>
          <w:szCs w:val="28"/>
        </w:rPr>
        <w:t xml:space="preserve"> только в тех случаях</w:t>
      </w:r>
      <w:r w:rsidRPr="006C18FA">
        <w:rPr>
          <w:rFonts w:ascii="Times New Roman" w:hAnsi="Times New Roman" w:cs="Times New Roman"/>
          <w:sz w:val="28"/>
          <w:szCs w:val="28"/>
        </w:rPr>
        <w:t xml:space="preserve">, </w:t>
      </w:r>
      <w:r w:rsidR="00720399" w:rsidRPr="006C18FA">
        <w:rPr>
          <w:rFonts w:ascii="Times New Roman" w:hAnsi="Times New Roman" w:cs="Times New Roman"/>
          <w:sz w:val="28"/>
          <w:szCs w:val="28"/>
        </w:rPr>
        <w:t>когда</w:t>
      </w:r>
      <w:r w:rsidRPr="006C18FA">
        <w:rPr>
          <w:rFonts w:ascii="Times New Roman" w:hAnsi="Times New Roman" w:cs="Times New Roman"/>
          <w:sz w:val="28"/>
          <w:szCs w:val="28"/>
        </w:rPr>
        <w:t xml:space="preserve"> клинически и по данным ультразвукового исследования отмечалась </w:t>
      </w:r>
      <w:proofErr w:type="gramStart"/>
      <w:r w:rsidRPr="006C18FA">
        <w:rPr>
          <w:rFonts w:ascii="Times New Roman" w:hAnsi="Times New Roman" w:cs="Times New Roman"/>
          <w:sz w:val="28"/>
          <w:szCs w:val="28"/>
        </w:rPr>
        <w:t>умеренная</w:t>
      </w:r>
      <w:proofErr w:type="gramEnd"/>
      <w:r w:rsidRPr="006C18FA">
        <w:rPr>
          <w:rFonts w:ascii="Times New Roman" w:hAnsi="Times New Roman" w:cs="Times New Roman"/>
          <w:sz w:val="28"/>
          <w:szCs w:val="28"/>
        </w:rPr>
        <w:t xml:space="preserve"> </w:t>
      </w:r>
      <w:proofErr w:type="spellStart"/>
      <w:r w:rsidRPr="006C18FA">
        <w:rPr>
          <w:rFonts w:ascii="Times New Roman" w:hAnsi="Times New Roman" w:cs="Times New Roman"/>
          <w:sz w:val="28"/>
          <w:szCs w:val="28"/>
        </w:rPr>
        <w:t>спленомегалия</w:t>
      </w:r>
      <w:proofErr w:type="spellEnd"/>
      <w:r w:rsidR="00720399" w:rsidRPr="006C18FA">
        <w:rPr>
          <w:rFonts w:ascii="Times New Roman" w:hAnsi="Times New Roman" w:cs="Times New Roman"/>
          <w:sz w:val="28"/>
          <w:szCs w:val="28"/>
        </w:rPr>
        <w:t xml:space="preserve"> и</w:t>
      </w:r>
      <w:r w:rsidRPr="006C18FA">
        <w:rPr>
          <w:rFonts w:ascii="Times New Roman" w:hAnsi="Times New Roman" w:cs="Times New Roman"/>
          <w:sz w:val="28"/>
          <w:szCs w:val="28"/>
        </w:rPr>
        <w:t xml:space="preserve"> </w:t>
      </w:r>
      <w:proofErr w:type="spellStart"/>
      <w:r w:rsidRPr="006C18FA">
        <w:rPr>
          <w:rFonts w:ascii="Times New Roman" w:hAnsi="Times New Roman" w:cs="Times New Roman"/>
          <w:sz w:val="28"/>
          <w:szCs w:val="28"/>
        </w:rPr>
        <w:t>лимф</w:t>
      </w:r>
      <w:r w:rsidR="00EE309F" w:rsidRPr="006C18FA">
        <w:rPr>
          <w:rFonts w:ascii="Times New Roman" w:hAnsi="Times New Roman" w:cs="Times New Roman"/>
          <w:sz w:val="28"/>
          <w:szCs w:val="28"/>
        </w:rPr>
        <w:t>о</w:t>
      </w:r>
      <w:r w:rsidRPr="006C18FA">
        <w:rPr>
          <w:rFonts w:ascii="Times New Roman" w:hAnsi="Times New Roman" w:cs="Times New Roman"/>
          <w:sz w:val="28"/>
          <w:szCs w:val="28"/>
        </w:rPr>
        <w:t>аденопатия</w:t>
      </w:r>
      <w:proofErr w:type="spellEnd"/>
      <w:r w:rsidRPr="006C18FA">
        <w:rPr>
          <w:rFonts w:ascii="Times New Roman" w:hAnsi="Times New Roman" w:cs="Times New Roman"/>
          <w:sz w:val="28"/>
          <w:szCs w:val="28"/>
        </w:rPr>
        <w:t xml:space="preserve">. </w:t>
      </w:r>
    </w:p>
    <w:p w14:paraId="0CD69492" w14:textId="4C8CC0E5" w:rsidR="00886692" w:rsidRPr="00F95AE5" w:rsidRDefault="009B723B" w:rsidP="00F95AE5">
      <w:pPr>
        <w:autoSpaceDE w:val="0"/>
        <w:autoSpaceDN w:val="0"/>
        <w:adjustRightInd w:val="0"/>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b/>
          <w:bCs/>
          <w:sz w:val="28"/>
          <w:szCs w:val="28"/>
        </w:rPr>
        <w:t>Статистическая обработка результатов исследования</w:t>
      </w:r>
      <w:r w:rsidR="00EE309F" w:rsidRPr="006C18FA">
        <w:rPr>
          <w:rFonts w:ascii="Times New Roman" w:hAnsi="Times New Roman" w:cs="Times New Roman"/>
          <w:b/>
          <w:bCs/>
          <w:sz w:val="28"/>
          <w:szCs w:val="28"/>
        </w:rPr>
        <w:t xml:space="preserve">. </w:t>
      </w:r>
      <w:r w:rsidR="0090795F" w:rsidRPr="006C18FA">
        <w:rPr>
          <w:rFonts w:ascii="Times New Roman" w:hAnsi="Times New Roman" w:cs="Times New Roman"/>
          <w:sz w:val="28"/>
          <w:szCs w:val="28"/>
        </w:rPr>
        <w:t xml:space="preserve">Статистическую обработку результатов исследования проводили при помощи программы «SPSS», версия 16.0 для </w:t>
      </w:r>
      <w:proofErr w:type="spellStart"/>
      <w:r w:rsidR="0090795F" w:rsidRPr="006C18FA">
        <w:rPr>
          <w:rFonts w:ascii="Times New Roman" w:hAnsi="Times New Roman" w:cs="Times New Roman"/>
          <w:sz w:val="28"/>
          <w:szCs w:val="28"/>
        </w:rPr>
        <w:t>Windows</w:t>
      </w:r>
      <w:proofErr w:type="spellEnd"/>
      <w:r w:rsidR="002C1225" w:rsidRPr="006C18FA">
        <w:rPr>
          <w:rFonts w:ascii="Times New Roman" w:hAnsi="Times New Roman" w:cs="Times New Roman"/>
          <w:sz w:val="28"/>
          <w:szCs w:val="28"/>
        </w:rPr>
        <w:t>. Для расчета достоверности различий средних величин полученных результатов, применялся t-критерий Стьюдента</w:t>
      </w:r>
      <w:r w:rsidR="009B5BB4" w:rsidRPr="006C18FA">
        <w:rPr>
          <w:rFonts w:ascii="Times New Roman" w:hAnsi="Times New Roman" w:cs="Times New Roman"/>
          <w:sz w:val="28"/>
          <w:szCs w:val="28"/>
        </w:rPr>
        <w:t xml:space="preserve">. </w:t>
      </w:r>
      <w:r w:rsidR="002C1225" w:rsidRPr="006C18FA">
        <w:rPr>
          <w:rFonts w:ascii="Times New Roman" w:hAnsi="Times New Roman" w:cs="Times New Roman"/>
          <w:sz w:val="28"/>
          <w:szCs w:val="28"/>
        </w:rPr>
        <w:t xml:space="preserve">Различия считались значимыми при достижении вероятности p&lt;0,05. </w:t>
      </w:r>
    </w:p>
    <w:p w14:paraId="71C7C8BD" w14:textId="0B20D55F" w:rsidR="00974015" w:rsidRPr="006C18FA" w:rsidRDefault="00A43950" w:rsidP="007C3116">
      <w:pPr>
        <w:spacing w:after="0" w:line="240" w:lineRule="auto"/>
        <w:ind w:right="-113" w:firstLine="708"/>
        <w:jc w:val="both"/>
        <w:rPr>
          <w:rFonts w:ascii="Times New Roman" w:eastAsia="Calibri" w:hAnsi="Times New Roman" w:cs="Times New Roman"/>
          <w:b/>
          <w:sz w:val="28"/>
          <w:szCs w:val="28"/>
        </w:rPr>
      </w:pPr>
      <w:r w:rsidRPr="006C18FA">
        <w:rPr>
          <w:rFonts w:ascii="Times New Roman" w:eastAsia="Calibri" w:hAnsi="Times New Roman" w:cs="Times New Roman"/>
          <w:b/>
          <w:sz w:val="28"/>
          <w:szCs w:val="28"/>
        </w:rPr>
        <w:t xml:space="preserve">Глава 3. </w:t>
      </w:r>
      <w:bookmarkStart w:id="7" w:name="_Hlk114173623"/>
      <w:r w:rsidRPr="006C18FA">
        <w:rPr>
          <w:rFonts w:ascii="Times New Roman" w:eastAsia="Calibri" w:hAnsi="Times New Roman" w:cs="Times New Roman"/>
          <w:b/>
          <w:sz w:val="28"/>
          <w:szCs w:val="28"/>
        </w:rPr>
        <w:t>П</w:t>
      </w:r>
      <w:r w:rsidR="00974015" w:rsidRPr="006C18FA">
        <w:rPr>
          <w:rFonts w:ascii="Times New Roman" w:eastAsia="Calibri" w:hAnsi="Times New Roman" w:cs="Times New Roman"/>
          <w:b/>
          <w:sz w:val="28"/>
          <w:szCs w:val="28"/>
        </w:rPr>
        <w:t xml:space="preserve">редставлены результаты собственных исследований. </w:t>
      </w:r>
    </w:p>
    <w:bookmarkEnd w:id="7"/>
    <w:p w14:paraId="1499D7BD" w14:textId="4ED0F24C" w:rsidR="004B5C01" w:rsidRDefault="00A84AC1" w:rsidP="007C3116">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b/>
          <w:bCs/>
          <w:sz w:val="28"/>
          <w:szCs w:val="28"/>
        </w:rPr>
        <w:t>3.1. Впервые диагностированная/</w:t>
      </w:r>
      <w:proofErr w:type="spellStart"/>
      <w:r w:rsidRPr="006C18FA">
        <w:rPr>
          <w:rFonts w:ascii="Times New Roman" w:hAnsi="Times New Roman" w:cs="Times New Roman"/>
          <w:b/>
          <w:bCs/>
          <w:sz w:val="28"/>
          <w:szCs w:val="28"/>
        </w:rPr>
        <w:t>персистирующая</w:t>
      </w:r>
      <w:proofErr w:type="spellEnd"/>
      <w:r w:rsidRPr="006C18FA">
        <w:rPr>
          <w:rFonts w:ascii="Times New Roman" w:hAnsi="Times New Roman" w:cs="Times New Roman"/>
          <w:b/>
          <w:bCs/>
          <w:sz w:val="28"/>
          <w:szCs w:val="28"/>
        </w:rPr>
        <w:t xml:space="preserve"> и хроническая формы ИТП у детей: введение больных, основные этиологические моменты, диагностические критерии и лечение (сравнительный ретроспективный анализ).</w:t>
      </w:r>
      <w:r w:rsidR="00DA232B" w:rsidRPr="006C18FA">
        <w:rPr>
          <w:rFonts w:ascii="Times New Roman" w:hAnsi="Times New Roman" w:cs="Times New Roman"/>
          <w:b/>
          <w:bCs/>
          <w:sz w:val="28"/>
          <w:szCs w:val="28"/>
        </w:rPr>
        <w:t xml:space="preserve"> </w:t>
      </w:r>
      <w:r w:rsidR="00974015" w:rsidRPr="006C18FA">
        <w:rPr>
          <w:rFonts w:ascii="Times New Roman" w:hAnsi="Times New Roman" w:cs="Times New Roman"/>
          <w:sz w:val="28"/>
          <w:szCs w:val="28"/>
        </w:rPr>
        <w:t>В данной когорте исследования</w:t>
      </w:r>
      <w:r w:rsidR="00446EE0" w:rsidRPr="006C18FA">
        <w:rPr>
          <w:rFonts w:ascii="Times New Roman" w:hAnsi="Times New Roman" w:cs="Times New Roman"/>
          <w:sz w:val="28"/>
          <w:szCs w:val="28"/>
        </w:rPr>
        <w:t xml:space="preserve"> было </w:t>
      </w:r>
      <w:r w:rsidR="00974015" w:rsidRPr="006C18FA">
        <w:rPr>
          <w:rFonts w:ascii="Times New Roman" w:hAnsi="Times New Roman" w:cs="Times New Roman"/>
          <w:sz w:val="28"/>
          <w:szCs w:val="28"/>
        </w:rPr>
        <w:t>128 детей</w:t>
      </w:r>
      <w:r w:rsidR="00446EE0" w:rsidRPr="006C18FA">
        <w:rPr>
          <w:rFonts w:ascii="Times New Roman" w:hAnsi="Times New Roman" w:cs="Times New Roman"/>
          <w:sz w:val="28"/>
          <w:szCs w:val="28"/>
        </w:rPr>
        <w:t xml:space="preserve">, разделенных на две группы: </w:t>
      </w:r>
      <w:r w:rsidR="00FE079F" w:rsidRPr="006C18FA">
        <w:rPr>
          <w:rFonts w:ascii="Times New Roman" w:hAnsi="Times New Roman" w:cs="Times New Roman"/>
          <w:sz w:val="28"/>
          <w:szCs w:val="28"/>
        </w:rPr>
        <w:t>в первую</w:t>
      </w:r>
      <w:r w:rsidR="00446EE0" w:rsidRPr="006C18FA">
        <w:rPr>
          <w:rFonts w:ascii="Times New Roman" w:hAnsi="Times New Roman" w:cs="Times New Roman"/>
          <w:sz w:val="28"/>
          <w:szCs w:val="28"/>
        </w:rPr>
        <w:t xml:space="preserve"> групп</w:t>
      </w:r>
      <w:r w:rsidR="00FE079F" w:rsidRPr="006C18FA">
        <w:rPr>
          <w:rFonts w:ascii="Times New Roman" w:hAnsi="Times New Roman" w:cs="Times New Roman"/>
          <w:sz w:val="28"/>
          <w:szCs w:val="28"/>
        </w:rPr>
        <w:t>у вошли 77 (60,2%) детей с</w:t>
      </w:r>
      <w:r w:rsidR="00446EE0" w:rsidRPr="006C18FA">
        <w:rPr>
          <w:rFonts w:ascii="Times New Roman" w:hAnsi="Times New Roman" w:cs="Times New Roman"/>
          <w:sz w:val="28"/>
          <w:szCs w:val="28"/>
        </w:rPr>
        <w:t xml:space="preserve"> впервые выявленн</w:t>
      </w:r>
      <w:r w:rsidR="00FE079F" w:rsidRPr="006C18FA">
        <w:rPr>
          <w:rFonts w:ascii="Times New Roman" w:hAnsi="Times New Roman" w:cs="Times New Roman"/>
          <w:sz w:val="28"/>
          <w:szCs w:val="28"/>
        </w:rPr>
        <w:t>ой</w:t>
      </w:r>
      <w:r w:rsidR="00446EE0" w:rsidRPr="006C18FA">
        <w:rPr>
          <w:rFonts w:ascii="Times New Roman" w:hAnsi="Times New Roman" w:cs="Times New Roman"/>
          <w:sz w:val="28"/>
          <w:szCs w:val="28"/>
        </w:rPr>
        <w:t>/</w:t>
      </w:r>
      <w:proofErr w:type="spellStart"/>
      <w:r w:rsidR="00446EE0" w:rsidRPr="006C18FA">
        <w:rPr>
          <w:rFonts w:ascii="Times New Roman" w:hAnsi="Times New Roman" w:cs="Times New Roman"/>
          <w:sz w:val="28"/>
          <w:szCs w:val="28"/>
        </w:rPr>
        <w:t>персистирующ</w:t>
      </w:r>
      <w:r w:rsidR="00FE079F" w:rsidRPr="006C18FA">
        <w:rPr>
          <w:rFonts w:ascii="Times New Roman" w:hAnsi="Times New Roman" w:cs="Times New Roman"/>
          <w:sz w:val="28"/>
          <w:szCs w:val="28"/>
        </w:rPr>
        <w:t>ей</w:t>
      </w:r>
      <w:proofErr w:type="spellEnd"/>
      <w:r w:rsidR="00FE079F" w:rsidRPr="006C18FA">
        <w:rPr>
          <w:rFonts w:ascii="Times New Roman" w:hAnsi="Times New Roman" w:cs="Times New Roman"/>
          <w:sz w:val="28"/>
          <w:szCs w:val="28"/>
        </w:rPr>
        <w:t xml:space="preserve"> формой ИТП, во вторую группу - </w:t>
      </w:r>
      <w:r w:rsidR="00974015" w:rsidRPr="006C18FA">
        <w:rPr>
          <w:rFonts w:ascii="Times New Roman" w:hAnsi="Times New Roman" w:cs="Times New Roman"/>
          <w:sz w:val="28"/>
          <w:szCs w:val="28"/>
        </w:rPr>
        <w:t xml:space="preserve">51 (39,8%) </w:t>
      </w:r>
      <w:r w:rsidR="00FE079F" w:rsidRPr="006C18FA">
        <w:rPr>
          <w:rFonts w:ascii="Times New Roman" w:hAnsi="Times New Roman" w:cs="Times New Roman"/>
          <w:sz w:val="28"/>
          <w:szCs w:val="28"/>
        </w:rPr>
        <w:t xml:space="preserve">ребенок </w:t>
      </w:r>
      <w:r w:rsidR="00446EE0" w:rsidRPr="006C18FA">
        <w:rPr>
          <w:rFonts w:ascii="Times New Roman" w:hAnsi="Times New Roman" w:cs="Times New Roman"/>
          <w:sz w:val="28"/>
          <w:szCs w:val="28"/>
        </w:rPr>
        <w:t>с</w:t>
      </w:r>
      <w:r w:rsidR="00974015" w:rsidRPr="006C18FA">
        <w:rPr>
          <w:rFonts w:ascii="Times New Roman" w:hAnsi="Times New Roman" w:cs="Times New Roman"/>
          <w:sz w:val="28"/>
          <w:szCs w:val="28"/>
        </w:rPr>
        <w:t xml:space="preserve"> хронической форм</w:t>
      </w:r>
      <w:r w:rsidR="00446EE0" w:rsidRPr="006C18FA">
        <w:rPr>
          <w:rFonts w:ascii="Times New Roman" w:hAnsi="Times New Roman" w:cs="Times New Roman"/>
          <w:sz w:val="28"/>
          <w:szCs w:val="28"/>
        </w:rPr>
        <w:t>ой</w:t>
      </w:r>
      <w:r w:rsidR="00974015" w:rsidRPr="006C18FA">
        <w:rPr>
          <w:rFonts w:ascii="Times New Roman" w:hAnsi="Times New Roman" w:cs="Times New Roman"/>
          <w:sz w:val="28"/>
          <w:szCs w:val="28"/>
        </w:rPr>
        <w:t xml:space="preserve"> ИТП.</w:t>
      </w:r>
      <w:r w:rsidR="004B5C01" w:rsidRPr="006C18FA">
        <w:rPr>
          <w:rFonts w:ascii="Times New Roman" w:hAnsi="Times New Roman" w:cs="Times New Roman"/>
          <w:sz w:val="28"/>
          <w:szCs w:val="28"/>
        </w:rPr>
        <w:t xml:space="preserve"> </w:t>
      </w:r>
      <w:r w:rsidR="00446EE0" w:rsidRPr="006C18FA">
        <w:rPr>
          <w:rFonts w:ascii="Times New Roman" w:hAnsi="Times New Roman" w:cs="Times New Roman"/>
          <w:sz w:val="28"/>
          <w:szCs w:val="28"/>
        </w:rPr>
        <w:t>С</w:t>
      </w:r>
      <w:r w:rsidR="004B5C01" w:rsidRPr="006C18FA">
        <w:rPr>
          <w:rFonts w:ascii="Times New Roman" w:hAnsi="Times New Roman" w:cs="Times New Roman"/>
          <w:sz w:val="28"/>
          <w:szCs w:val="28"/>
        </w:rPr>
        <w:t>редний возра</w:t>
      </w:r>
      <w:proofErr w:type="gramStart"/>
      <w:r w:rsidR="004B5C01" w:rsidRPr="006C18FA">
        <w:rPr>
          <w:rFonts w:ascii="Times New Roman" w:hAnsi="Times New Roman" w:cs="Times New Roman"/>
          <w:sz w:val="28"/>
          <w:szCs w:val="28"/>
        </w:rPr>
        <w:t xml:space="preserve">ст в </w:t>
      </w:r>
      <w:r w:rsidR="00FE079F" w:rsidRPr="006C18FA">
        <w:rPr>
          <w:rFonts w:ascii="Times New Roman" w:hAnsi="Times New Roman" w:cs="Times New Roman"/>
          <w:sz w:val="28"/>
          <w:szCs w:val="28"/>
        </w:rPr>
        <w:t>гр</w:t>
      </w:r>
      <w:proofErr w:type="gramEnd"/>
      <w:r w:rsidR="00FE079F" w:rsidRPr="006C18FA">
        <w:rPr>
          <w:rFonts w:ascii="Times New Roman" w:hAnsi="Times New Roman" w:cs="Times New Roman"/>
          <w:sz w:val="28"/>
          <w:szCs w:val="28"/>
        </w:rPr>
        <w:t>уппах</w:t>
      </w:r>
      <w:r w:rsidR="004B5C01" w:rsidRPr="006C18FA">
        <w:rPr>
          <w:rFonts w:ascii="Times New Roman" w:hAnsi="Times New Roman" w:cs="Times New Roman"/>
          <w:sz w:val="28"/>
          <w:szCs w:val="28"/>
        </w:rPr>
        <w:t xml:space="preserve"> </w:t>
      </w:r>
      <w:r w:rsidR="004B5C01" w:rsidRPr="006C18FA">
        <w:rPr>
          <w:rFonts w:ascii="Times New Roman" w:hAnsi="Times New Roman" w:cs="Times New Roman"/>
          <w:sz w:val="28"/>
          <w:szCs w:val="28"/>
        </w:rPr>
        <w:lastRenderedPageBreak/>
        <w:t xml:space="preserve">составил 4,8±0,41 </w:t>
      </w:r>
      <w:r w:rsidR="00FE079F" w:rsidRPr="006C18FA">
        <w:rPr>
          <w:rFonts w:ascii="Times New Roman" w:hAnsi="Times New Roman" w:cs="Times New Roman"/>
          <w:sz w:val="28"/>
          <w:szCs w:val="28"/>
        </w:rPr>
        <w:t>и</w:t>
      </w:r>
      <w:r w:rsidR="00446EE0" w:rsidRPr="006C18FA">
        <w:rPr>
          <w:rFonts w:ascii="Times New Roman" w:hAnsi="Times New Roman" w:cs="Times New Roman"/>
          <w:sz w:val="28"/>
          <w:szCs w:val="28"/>
        </w:rPr>
        <w:t xml:space="preserve"> 11,3±1,39 </w:t>
      </w:r>
      <w:r w:rsidR="00FE079F" w:rsidRPr="006C18FA">
        <w:rPr>
          <w:rFonts w:ascii="Times New Roman" w:hAnsi="Times New Roman" w:cs="Times New Roman"/>
          <w:sz w:val="28"/>
          <w:szCs w:val="28"/>
        </w:rPr>
        <w:t>лет, соответственно</w:t>
      </w:r>
      <w:r w:rsidR="004B5C01" w:rsidRPr="006C18FA">
        <w:rPr>
          <w:rFonts w:ascii="Times New Roman" w:hAnsi="Times New Roman" w:cs="Times New Roman"/>
          <w:sz w:val="28"/>
          <w:szCs w:val="28"/>
        </w:rPr>
        <w:t xml:space="preserve">. </w:t>
      </w:r>
      <w:r w:rsidR="00FE079F" w:rsidRPr="006C18FA">
        <w:rPr>
          <w:rFonts w:ascii="Times New Roman" w:hAnsi="Times New Roman" w:cs="Times New Roman"/>
          <w:sz w:val="28"/>
          <w:szCs w:val="28"/>
        </w:rPr>
        <w:t>При возрастной разбивке, в первой группе д</w:t>
      </w:r>
      <w:r w:rsidR="004B5C01" w:rsidRPr="006C18FA">
        <w:rPr>
          <w:rFonts w:ascii="Times New Roman" w:hAnsi="Times New Roman" w:cs="Times New Roman"/>
          <w:sz w:val="28"/>
          <w:szCs w:val="28"/>
        </w:rPr>
        <w:t xml:space="preserve">етей младше двух лет было 30 (38,9%), от 3 до 10 лет – 38 (49,4%) и старше 11 лет </w:t>
      </w:r>
      <w:r w:rsidR="00FE079F" w:rsidRPr="006C18FA">
        <w:rPr>
          <w:rFonts w:ascii="Times New Roman" w:hAnsi="Times New Roman" w:cs="Times New Roman"/>
          <w:sz w:val="28"/>
          <w:szCs w:val="28"/>
        </w:rPr>
        <w:t>-</w:t>
      </w:r>
      <w:r w:rsidR="004B5C01" w:rsidRPr="006C18FA">
        <w:rPr>
          <w:rFonts w:ascii="Times New Roman" w:hAnsi="Times New Roman" w:cs="Times New Roman"/>
          <w:sz w:val="28"/>
          <w:szCs w:val="28"/>
        </w:rPr>
        <w:t xml:space="preserve"> 9 (11,7%) детей</w:t>
      </w:r>
      <w:r w:rsidR="00FE079F" w:rsidRPr="006C18FA">
        <w:rPr>
          <w:rFonts w:ascii="Times New Roman" w:hAnsi="Times New Roman" w:cs="Times New Roman"/>
          <w:sz w:val="28"/>
          <w:szCs w:val="28"/>
        </w:rPr>
        <w:t>. Во второй группе детей младше 2-х лет составило 5 (9,8%), от 3-х до 10 лет – 19 (37,3%), и в возрасте старше 11 лет – 27 (52,9%) детей (табл</w:t>
      </w:r>
      <w:r w:rsidR="005812B2" w:rsidRPr="006C18FA">
        <w:rPr>
          <w:rFonts w:ascii="Times New Roman" w:hAnsi="Times New Roman" w:cs="Times New Roman"/>
          <w:sz w:val="28"/>
          <w:szCs w:val="28"/>
        </w:rPr>
        <w:t>ица</w:t>
      </w:r>
      <w:r w:rsidR="00FE079F" w:rsidRPr="006C18FA">
        <w:rPr>
          <w:rFonts w:ascii="Times New Roman" w:hAnsi="Times New Roman" w:cs="Times New Roman"/>
          <w:sz w:val="28"/>
          <w:szCs w:val="28"/>
        </w:rPr>
        <w:t xml:space="preserve"> 3.1</w:t>
      </w:r>
      <w:r w:rsidR="005812B2" w:rsidRPr="006C18FA">
        <w:rPr>
          <w:rFonts w:ascii="Times New Roman" w:hAnsi="Times New Roman" w:cs="Times New Roman"/>
          <w:sz w:val="28"/>
          <w:szCs w:val="28"/>
        </w:rPr>
        <w:t>.1</w:t>
      </w:r>
      <w:r w:rsidR="00FE079F" w:rsidRPr="006C18FA">
        <w:rPr>
          <w:rFonts w:ascii="Times New Roman" w:hAnsi="Times New Roman" w:cs="Times New Roman"/>
          <w:sz w:val="28"/>
          <w:szCs w:val="28"/>
        </w:rPr>
        <w:t>). </w:t>
      </w:r>
    </w:p>
    <w:p w14:paraId="40EC3709" w14:textId="77777777" w:rsidR="00F95AE5" w:rsidRPr="006C18FA" w:rsidRDefault="00F95AE5" w:rsidP="00DA232B">
      <w:pPr>
        <w:spacing w:after="0" w:line="240" w:lineRule="auto"/>
        <w:ind w:firstLine="708"/>
        <w:jc w:val="both"/>
        <w:rPr>
          <w:rFonts w:ascii="Times New Roman" w:hAnsi="Times New Roman" w:cs="Times New Roman"/>
          <w:sz w:val="20"/>
          <w:szCs w:val="20"/>
        </w:rPr>
      </w:pPr>
    </w:p>
    <w:p w14:paraId="0D79C5D5" w14:textId="761497B4" w:rsidR="004B5C01" w:rsidRPr="006C18FA" w:rsidRDefault="004B5C01" w:rsidP="000B0EE8">
      <w:pPr>
        <w:spacing w:after="0" w:line="240" w:lineRule="auto"/>
        <w:jc w:val="both"/>
        <w:rPr>
          <w:rFonts w:ascii="Times New Roman" w:hAnsi="Times New Roman" w:cs="Times New Roman"/>
          <w:sz w:val="16"/>
          <w:szCs w:val="16"/>
        </w:rPr>
      </w:pPr>
      <w:r w:rsidRPr="006C18FA">
        <w:rPr>
          <w:rFonts w:ascii="Times New Roman" w:hAnsi="Times New Roman" w:cs="Times New Roman"/>
          <w:sz w:val="28"/>
          <w:szCs w:val="28"/>
        </w:rPr>
        <w:t>Таблица 3.1</w:t>
      </w:r>
      <w:r w:rsidR="005812B2" w:rsidRPr="006C18FA">
        <w:rPr>
          <w:rFonts w:ascii="Times New Roman" w:hAnsi="Times New Roman" w:cs="Times New Roman"/>
          <w:sz w:val="28"/>
          <w:szCs w:val="28"/>
        </w:rPr>
        <w:t>.1</w:t>
      </w:r>
      <w:r w:rsidRPr="006C18FA">
        <w:rPr>
          <w:rFonts w:ascii="Times New Roman" w:hAnsi="Times New Roman" w:cs="Times New Roman"/>
          <w:sz w:val="28"/>
          <w:szCs w:val="28"/>
        </w:rPr>
        <w:t> – Исходные характеристики детей с впервые выявленной/</w:t>
      </w:r>
      <w:proofErr w:type="spellStart"/>
      <w:r w:rsidRPr="006C18FA">
        <w:rPr>
          <w:rFonts w:ascii="Times New Roman" w:hAnsi="Times New Roman" w:cs="Times New Roman"/>
          <w:sz w:val="28"/>
          <w:szCs w:val="28"/>
        </w:rPr>
        <w:t>персистирующей</w:t>
      </w:r>
      <w:proofErr w:type="spellEnd"/>
      <w:r w:rsidRPr="006C18FA">
        <w:rPr>
          <w:rFonts w:ascii="Times New Roman" w:hAnsi="Times New Roman" w:cs="Times New Roman"/>
          <w:sz w:val="28"/>
          <w:szCs w:val="28"/>
        </w:rPr>
        <w:t xml:space="preserve"> и хронической формы ИТП</w:t>
      </w:r>
    </w:p>
    <w:p w14:paraId="0F0CBC52" w14:textId="77777777" w:rsidR="005812B2" w:rsidRPr="006C18FA" w:rsidRDefault="005812B2" w:rsidP="000B0EE8">
      <w:pPr>
        <w:spacing w:after="0" w:line="240" w:lineRule="auto"/>
        <w:jc w:val="both"/>
        <w:rPr>
          <w:rFonts w:ascii="Times New Roman" w:hAnsi="Times New Roman" w:cs="Times New Roman"/>
          <w:sz w:val="16"/>
          <w:szCs w:val="16"/>
        </w:rPr>
      </w:pPr>
    </w:p>
    <w:tbl>
      <w:tblPr>
        <w:tblStyle w:val="a5"/>
        <w:tblW w:w="0" w:type="auto"/>
        <w:tblInd w:w="108" w:type="dxa"/>
        <w:tblLook w:val="04A0" w:firstRow="1" w:lastRow="0" w:firstColumn="1" w:lastColumn="0" w:noHBand="0" w:noVBand="1"/>
      </w:tblPr>
      <w:tblGrid>
        <w:gridCol w:w="5245"/>
        <w:gridCol w:w="1559"/>
        <w:gridCol w:w="1490"/>
        <w:gridCol w:w="1155"/>
      </w:tblGrid>
      <w:tr w:rsidR="006C18FA" w:rsidRPr="006C18FA" w14:paraId="380BE7C8" w14:textId="77777777" w:rsidTr="00F249A3">
        <w:trPr>
          <w:trHeight w:val="621"/>
        </w:trPr>
        <w:tc>
          <w:tcPr>
            <w:tcW w:w="5245" w:type="dxa"/>
          </w:tcPr>
          <w:p w14:paraId="13A73BD9" w14:textId="77777777" w:rsidR="004B5C01" w:rsidRPr="006C18FA" w:rsidRDefault="004B5C01" w:rsidP="00034331">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Параметры</w:t>
            </w:r>
          </w:p>
        </w:tc>
        <w:tc>
          <w:tcPr>
            <w:tcW w:w="1559" w:type="dxa"/>
          </w:tcPr>
          <w:p w14:paraId="19D4FD55" w14:textId="4A57F883" w:rsidR="004B5C01" w:rsidRPr="006C18FA" w:rsidRDefault="00A01EE1" w:rsidP="00A01EE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Первая группа</w:t>
            </w:r>
          </w:p>
        </w:tc>
        <w:tc>
          <w:tcPr>
            <w:tcW w:w="1490" w:type="dxa"/>
          </w:tcPr>
          <w:p w14:paraId="1B076353" w14:textId="56771368" w:rsidR="004B5C01" w:rsidRPr="006C18FA" w:rsidRDefault="00A01EE1" w:rsidP="00A01EE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Вторая группа</w:t>
            </w:r>
          </w:p>
        </w:tc>
        <w:tc>
          <w:tcPr>
            <w:tcW w:w="1155" w:type="dxa"/>
          </w:tcPr>
          <w:p w14:paraId="057A1889" w14:textId="77777777" w:rsidR="004B5C01" w:rsidRPr="006C18FA" w:rsidRDefault="004B5C01" w:rsidP="004B5C01">
            <w:pPr>
              <w:spacing w:after="0" w:line="240" w:lineRule="auto"/>
              <w:jc w:val="center"/>
              <w:rPr>
                <w:rFonts w:ascii="Times New Roman" w:hAnsi="Times New Roman" w:cs="Times New Roman"/>
                <w:sz w:val="28"/>
                <w:szCs w:val="28"/>
              </w:rPr>
            </w:pPr>
            <w:proofErr w:type="gramStart"/>
            <w:r w:rsidRPr="006C18FA">
              <w:rPr>
                <w:rFonts w:ascii="Times New Roman" w:hAnsi="Times New Roman" w:cs="Times New Roman"/>
                <w:sz w:val="28"/>
                <w:szCs w:val="28"/>
              </w:rPr>
              <w:t>Р</w:t>
            </w:r>
            <w:proofErr w:type="gramEnd"/>
          </w:p>
        </w:tc>
      </w:tr>
      <w:tr w:rsidR="006C18FA" w:rsidRPr="006C18FA" w14:paraId="15C54D84" w14:textId="77777777" w:rsidTr="00F249A3">
        <w:trPr>
          <w:trHeight w:val="369"/>
        </w:trPr>
        <w:tc>
          <w:tcPr>
            <w:tcW w:w="5245" w:type="dxa"/>
          </w:tcPr>
          <w:p w14:paraId="3BC7BD59" w14:textId="77777777" w:rsidR="004B5C01" w:rsidRPr="006C18FA" w:rsidRDefault="004B5C01" w:rsidP="00034331">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Общее количество детей, n (%)</w:t>
            </w:r>
          </w:p>
        </w:tc>
        <w:tc>
          <w:tcPr>
            <w:tcW w:w="1559" w:type="dxa"/>
          </w:tcPr>
          <w:p w14:paraId="78B7C310"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77 (60,2%)</w:t>
            </w:r>
          </w:p>
        </w:tc>
        <w:tc>
          <w:tcPr>
            <w:tcW w:w="1490" w:type="dxa"/>
          </w:tcPr>
          <w:p w14:paraId="3CC344CF"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51 (39,8%)</w:t>
            </w:r>
          </w:p>
        </w:tc>
        <w:tc>
          <w:tcPr>
            <w:tcW w:w="1155" w:type="dxa"/>
            <w:vAlign w:val="center"/>
          </w:tcPr>
          <w:p w14:paraId="2A3386C0" w14:textId="7B573BB0"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&lt;0,001*</w:t>
            </w:r>
          </w:p>
        </w:tc>
      </w:tr>
      <w:tr w:rsidR="006C18FA" w:rsidRPr="006C18FA" w14:paraId="353B7947" w14:textId="77777777" w:rsidTr="00F249A3">
        <w:tc>
          <w:tcPr>
            <w:tcW w:w="5245" w:type="dxa"/>
          </w:tcPr>
          <w:p w14:paraId="4D3B8BA8" w14:textId="77777777" w:rsidR="004B5C01" w:rsidRPr="006C18FA" w:rsidRDefault="004B5C01" w:rsidP="00034331">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Мальчики, n (%)</w:t>
            </w:r>
          </w:p>
        </w:tc>
        <w:tc>
          <w:tcPr>
            <w:tcW w:w="1559" w:type="dxa"/>
          </w:tcPr>
          <w:p w14:paraId="0069898C"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41 (53,2)</w:t>
            </w:r>
          </w:p>
        </w:tc>
        <w:tc>
          <w:tcPr>
            <w:tcW w:w="1490" w:type="dxa"/>
          </w:tcPr>
          <w:p w14:paraId="6BCE6758"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27 (52,9)</w:t>
            </w:r>
          </w:p>
        </w:tc>
        <w:tc>
          <w:tcPr>
            <w:tcW w:w="1155" w:type="dxa"/>
            <w:vAlign w:val="center"/>
          </w:tcPr>
          <w:p w14:paraId="685F909B"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0,295</w:t>
            </w:r>
          </w:p>
        </w:tc>
      </w:tr>
      <w:tr w:rsidR="006C18FA" w:rsidRPr="006C18FA" w14:paraId="3B5D47CD" w14:textId="77777777" w:rsidTr="00F249A3">
        <w:tc>
          <w:tcPr>
            <w:tcW w:w="5245" w:type="dxa"/>
          </w:tcPr>
          <w:p w14:paraId="45A87302" w14:textId="77777777" w:rsidR="004B5C01" w:rsidRPr="006C18FA" w:rsidRDefault="004B5C01" w:rsidP="00034331">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Девочки, n (%)</w:t>
            </w:r>
          </w:p>
        </w:tc>
        <w:tc>
          <w:tcPr>
            <w:tcW w:w="1559" w:type="dxa"/>
          </w:tcPr>
          <w:p w14:paraId="6A50E1E0"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36 (46,8)</w:t>
            </w:r>
          </w:p>
        </w:tc>
        <w:tc>
          <w:tcPr>
            <w:tcW w:w="1490" w:type="dxa"/>
          </w:tcPr>
          <w:p w14:paraId="3BF63986"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24 (47,1)</w:t>
            </w:r>
          </w:p>
        </w:tc>
        <w:tc>
          <w:tcPr>
            <w:tcW w:w="1155" w:type="dxa"/>
            <w:vAlign w:val="center"/>
          </w:tcPr>
          <w:p w14:paraId="700999C7"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0,374</w:t>
            </w:r>
          </w:p>
        </w:tc>
      </w:tr>
      <w:tr w:rsidR="006C18FA" w:rsidRPr="006C18FA" w14:paraId="33E2B2A3" w14:textId="77777777" w:rsidTr="00F249A3">
        <w:tc>
          <w:tcPr>
            <w:tcW w:w="5245" w:type="dxa"/>
          </w:tcPr>
          <w:p w14:paraId="04985B84" w14:textId="2858D892" w:rsidR="004B5C01" w:rsidRPr="006C18FA" w:rsidRDefault="004B5C01" w:rsidP="00034331">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Возраст, n (%): &lt;2 лет</w:t>
            </w:r>
          </w:p>
          <w:p w14:paraId="63FB9AD6" w14:textId="1FAA078E" w:rsidR="004B5C01" w:rsidRPr="006C18FA" w:rsidRDefault="004B5C01" w:rsidP="00034331">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 xml:space="preserve">                           3-10 лет</w:t>
            </w:r>
          </w:p>
          <w:p w14:paraId="466FF34F" w14:textId="58F09E90" w:rsidR="004B5C01" w:rsidRPr="006C18FA" w:rsidRDefault="004B5C01" w:rsidP="00034331">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 xml:space="preserve">                           &gt;11 лет</w:t>
            </w:r>
          </w:p>
        </w:tc>
        <w:tc>
          <w:tcPr>
            <w:tcW w:w="1559" w:type="dxa"/>
          </w:tcPr>
          <w:p w14:paraId="4FD6094C"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30 (38,9)</w:t>
            </w:r>
          </w:p>
          <w:p w14:paraId="612F7C27"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38 (49,4)</w:t>
            </w:r>
          </w:p>
          <w:p w14:paraId="75BAD24F"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9 (11,7)</w:t>
            </w:r>
          </w:p>
        </w:tc>
        <w:tc>
          <w:tcPr>
            <w:tcW w:w="1490" w:type="dxa"/>
          </w:tcPr>
          <w:p w14:paraId="1B23215B"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5 (9,8)</w:t>
            </w:r>
          </w:p>
          <w:p w14:paraId="2DC34EE4"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19 (37,3)</w:t>
            </w:r>
          </w:p>
          <w:p w14:paraId="38B64876"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27 (52,9)</w:t>
            </w:r>
          </w:p>
        </w:tc>
        <w:tc>
          <w:tcPr>
            <w:tcW w:w="1155" w:type="dxa"/>
            <w:vAlign w:val="center"/>
          </w:tcPr>
          <w:p w14:paraId="4406A338" w14:textId="13A98A08"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&lt;0,001*</w:t>
            </w:r>
          </w:p>
          <w:p w14:paraId="4DB078B4" w14:textId="12EEEAE3"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&lt;0,001*</w:t>
            </w:r>
          </w:p>
          <w:p w14:paraId="061377AC" w14:textId="3F32952A"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&lt;0,001*</w:t>
            </w:r>
          </w:p>
        </w:tc>
      </w:tr>
      <w:tr w:rsidR="006C18FA" w:rsidRPr="006C18FA" w14:paraId="13F40AA6" w14:textId="77777777" w:rsidTr="00F249A3">
        <w:tc>
          <w:tcPr>
            <w:tcW w:w="5245" w:type="dxa"/>
          </w:tcPr>
          <w:p w14:paraId="1AEBF70D" w14:textId="77777777" w:rsidR="004B5C01" w:rsidRPr="006C18FA" w:rsidRDefault="004B5C01" w:rsidP="00034331">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Средний возраст, лет</w:t>
            </w:r>
          </w:p>
        </w:tc>
        <w:tc>
          <w:tcPr>
            <w:tcW w:w="1559" w:type="dxa"/>
          </w:tcPr>
          <w:p w14:paraId="69716D69"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4,8±0,41</w:t>
            </w:r>
          </w:p>
        </w:tc>
        <w:tc>
          <w:tcPr>
            <w:tcW w:w="1490" w:type="dxa"/>
          </w:tcPr>
          <w:p w14:paraId="3F7F3E1F"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11,3±1,39</w:t>
            </w:r>
          </w:p>
        </w:tc>
        <w:tc>
          <w:tcPr>
            <w:tcW w:w="1155" w:type="dxa"/>
            <w:vAlign w:val="center"/>
          </w:tcPr>
          <w:p w14:paraId="0F7EF119" w14:textId="6A96FA9D"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&lt;0,001*</w:t>
            </w:r>
          </w:p>
        </w:tc>
      </w:tr>
      <w:tr w:rsidR="006C18FA" w:rsidRPr="006C18FA" w14:paraId="633D3E8B" w14:textId="77777777" w:rsidTr="00F249A3">
        <w:tc>
          <w:tcPr>
            <w:tcW w:w="5245" w:type="dxa"/>
          </w:tcPr>
          <w:p w14:paraId="14494F7C" w14:textId="77777777" w:rsidR="004B5C01" w:rsidRPr="006C18FA" w:rsidRDefault="004B5C01" w:rsidP="00034331">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Недавно перенесенная инфекция</w:t>
            </w:r>
          </w:p>
        </w:tc>
        <w:tc>
          <w:tcPr>
            <w:tcW w:w="1559" w:type="dxa"/>
          </w:tcPr>
          <w:p w14:paraId="5B7AFEF8" w14:textId="40E7BE1A"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4</w:t>
            </w:r>
            <w:r w:rsidR="00034331" w:rsidRPr="006C18FA">
              <w:rPr>
                <w:rFonts w:ascii="Times New Roman" w:hAnsi="Times New Roman" w:cs="Times New Roman"/>
                <w:sz w:val="28"/>
                <w:szCs w:val="28"/>
              </w:rPr>
              <w:t>7</w:t>
            </w:r>
            <w:r w:rsidRPr="006C18FA">
              <w:rPr>
                <w:rFonts w:ascii="Times New Roman" w:hAnsi="Times New Roman" w:cs="Times New Roman"/>
                <w:sz w:val="28"/>
                <w:szCs w:val="28"/>
              </w:rPr>
              <w:t xml:space="preserve"> (</w:t>
            </w:r>
            <w:r w:rsidR="00034331" w:rsidRPr="006C18FA">
              <w:rPr>
                <w:rFonts w:ascii="Times New Roman" w:hAnsi="Times New Roman" w:cs="Times New Roman"/>
                <w:sz w:val="28"/>
                <w:szCs w:val="28"/>
              </w:rPr>
              <w:t>61</w:t>
            </w:r>
            <w:r w:rsidRPr="006C18FA">
              <w:rPr>
                <w:rFonts w:ascii="Times New Roman" w:hAnsi="Times New Roman" w:cs="Times New Roman"/>
                <w:sz w:val="28"/>
                <w:szCs w:val="28"/>
              </w:rPr>
              <w:t>,</w:t>
            </w:r>
            <w:r w:rsidR="00034331" w:rsidRPr="006C18FA">
              <w:rPr>
                <w:rFonts w:ascii="Times New Roman" w:hAnsi="Times New Roman" w:cs="Times New Roman"/>
                <w:sz w:val="28"/>
                <w:szCs w:val="28"/>
              </w:rPr>
              <w:t>0</w:t>
            </w:r>
            <w:r w:rsidRPr="006C18FA">
              <w:rPr>
                <w:rFonts w:ascii="Times New Roman" w:hAnsi="Times New Roman" w:cs="Times New Roman"/>
                <w:sz w:val="28"/>
                <w:szCs w:val="28"/>
              </w:rPr>
              <w:t>)</w:t>
            </w:r>
          </w:p>
        </w:tc>
        <w:tc>
          <w:tcPr>
            <w:tcW w:w="1490" w:type="dxa"/>
          </w:tcPr>
          <w:p w14:paraId="18944F68" w14:textId="45BB037B" w:rsidR="004B5C01" w:rsidRPr="006C18FA" w:rsidRDefault="0003433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w:t>
            </w:r>
            <w:r w:rsidR="00A25A87" w:rsidRPr="006C18FA">
              <w:rPr>
                <w:rFonts w:ascii="Times New Roman" w:hAnsi="Times New Roman" w:cs="Times New Roman"/>
                <w:sz w:val="28"/>
                <w:szCs w:val="28"/>
              </w:rPr>
              <w:t>1</w:t>
            </w:r>
            <w:r w:rsidR="004B5C01" w:rsidRPr="006C18FA">
              <w:rPr>
                <w:rFonts w:ascii="Times New Roman" w:hAnsi="Times New Roman" w:cs="Times New Roman"/>
                <w:sz w:val="28"/>
                <w:szCs w:val="28"/>
              </w:rPr>
              <w:t xml:space="preserve"> (</w:t>
            </w:r>
            <w:r w:rsidRPr="006C18FA">
              <w:rPr>
                <w:rFonts w:ascii="Times New Roman" w:hAnsi="Times New Roman" w:cs="Times New Roman"/>
                <w:sz w:val="28"/>
                <w:szCs w:val="28"/>
              </w:rPr>
              <w:t>2</w:t>
            </w:r>
            <w:r w:rsidR="00A25A87" w:rsidRPr="006C18FA">
              <w:rPr>
                <w:rFonts w:ascii="Times New Roman" w:hAnsi="Times New Roman" w:cs="Times New Roman"/>
                <w:sz w:val="28"/>
                <w:szCs w:val="28"/>
              </w:rPr>
              <w:t>1</w:t>
            </w:r>
            <w:r w:rsidR="004B5C01" w:rsidRPr="006C18FA">
              <w:rPr>
                <w:rFonts w:ascii="Times New Roman" w:hAnsi="Times New Roman" w:cs="Times New Roman"/>
                <w:sz w:val="28"/>
                <w:szCs w:val="28"/>
              </w:rPr>
              <w:t>,</w:t>
            </w:r>
            <w:r w:rsidR="00A25A87" w:rsidRPr="006C18FA">
              <w:rPr>
                <w:rFonts w:ascii="Times New Roman" w:hAnsi="Times New Roman" w:cs="Times New Roman"/>
                <w:sz w:val="28"/>
                <w:szCs w:val="28"/>
              </w:rPr>
              <w:t>6</w:t>
            </w:r>
            <w:r w:rsidR="004B5C01" w:rsidRPr="006C18FA">
              <w:rPr>
                <w:rFonts w:ascii="Times New Roman" w:hAnsi="Times New Roman" w:cs="Times New Roman"/>
                <w:sz w:val="28"/>
                <w:szCs w:val="28"/>
              </w:rPr>
              <w:t>)</w:t>
            </w:r>
          </w:p>
        </w:tc>
        <w:tc>
          <w:tcPr>
            <w:tcW w:w="1155" w:type="dxa"/>
            <w:vAlign w:val="center"/>
          </w:tcPr>
          <w:p w14:paraId="0CB6FE0F" w14:textId="3E134624"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0,183</w:t>
            </w:r>
          </w:p>
        </w:tc>
      </w:tr>
      <w:tr w:rsidR="006C18FA" w:rsidRPr="006C18FA" w14:paraId="46E34E66" w14:textId="77777777" w:rsidTr="00F249A3">
        <w:tc>
          <w:tcPr>
            <w:tcW w:w="5245" w:type="dxa"/>
          </w:tcPr>
          <w:p w14:paraId="3F954412" w14:textId="77777777" w:rsidR="004B5C01" w:rsidRPr="006C18FA" w:rsidRDefault="004B5C01" w:rsidP="00034331">
            <w:pPr>
              <w:spacing w:after="0" w:line="240" w:lineRule="auto"/>
              <w:jc w:val="both"/>
              <w:rPr>
                <w:rFonts w:ascii="Times New Roman" w:hAnsi="Times New Roman" w:cs="Times New Roman"/>
                <w:sz w:val="28"/>
                <w:szCs w:val="28"/>
              </w:rPr>
            </w:pPr>
            <w:proofErr w:type="gramStart"/>
            <w:r w:rsidRPr="006C18FA">
              <w:rPr>
                <w:rFonts w:ascii="Times New Roman" w:hAnsi="Times New Roman" w:cs="Times New Roman"/>
                <w:sz w:val="28"/>
                <w:szCs w:val="28"/>
              </w:rPr>
              <w:t>Недавняя</w:t>
            </w:r>
            <w:proofErr w:type="gramEnd"/>
            <w:r w:rsidRPr="006C18FA">
              <w:rPr>
                <w:rFonts w:ascii="Times New Roman" w:hAnsi="Times New Roman" w:cs="Times New Roman"/>
                <w:sz w:val="28"/>
                <w:szCs w:val="28"/>
              </w:rPr>
              <w:t xml:space="preserve"> иммунизации</w:t>
            </w:r>
          </w:p>
        </w:tc>
        <w:tc>
          <w:tcPr>
            <w:tcW w:w="1559" w:type="dxa"/>
          </w:tcPr>
          <w:p w14:paraId="5C613DC1" w14:textId="14ABE4A0" w:rsidR="004B5C01" w:rsidRPr="006C18FA" w:rsidRDefault="00A25A87"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19</w:t>
            </w:r>
            <w:r w:rsidR="004B5C01" w:rsidRPr="006C18FA">
              <w:rPr>
                <w:rFonts w:ascii="Times New Roman" w:hAnsi="Times New Roman" w:cs="Times New Roman"/>
                <w:sz w:val="28"/>
                <w:szCs w:val="28"/>
              </w:rPr>
              <w:t xml:space="preserve"> (</w:t>
            </w:r>
            <w:r w:rsidR="00034331" w:rsidRPr="006C18FA">
              <w:rPr>
                <w:rFonts w:ascii="Times New Roman" w:hAnsi="Times New Roman" w:cs="Times New Roman"/>
                <w:sz w:val="28"/>
                <w:szCs w:val="28"/>
              </w:rPr>
              <w:t>2</w:t>
            </w:r>
            <w:r w:rsidRPr="006C18FA">
              <w:rPr>
                <w:rFonts w:ascii="Times New Roman" w:hAnsi="Times New Roman" w:cs="Times New Roman"/>
                <w:sz w:val="28"/>
                <w:szCs w:val="28"/>
              </w:rPr>
              <w:t>4</w:t>
            </w:r>
            <w:r w:rsidR="004B5C01" w:rsidRPr="006C18FA">
              <w:rPr>
                <w:rFonts w:ascii="Times New Roman" w:hAnsi="Times New Roman" w:cs="Times New Roman"/>
                <w:sz w:val="28"/>
                <w:szCs w:val="28"/>
              </w:rPr>
              <w:t>,</w:t>
            </w:r>
            <w:r w:rsidRPr="006C18FA">
              <w:rPr>
                <w:rFonts w:ascii="Times New Roman" w:hAnsi="Times New Roman" w:cs="Times New Roman"/>
                <w:sz w:val="28"/>
                <w:szCs w:val="28"/>
              </w:rPr>
              <w:t>7</w:t>
            </w:r>
            <w:r w:rsidR="004B5C01" w:rsidRPr="006C18FA">
              <w:rPr>
                <w:rFonts w:ascii="Times New Roman" w:hAnsi="Times New Roman" w:cs="Times New Roman"/>
                <w:sz w:val="28"/>
                <w:szCs w:val="28"/>
              </w:rPr>
              <w:t>)</w:t>
            </w:r>
          </w:p>
        </w:tc>
        <w:tc>
          <w:tcPr>
            <w:tcW w:w="1490" w:type="dxa"/>
          </w:tcPr>
          <w:p w14:paraId="198AFF70" w14:textId="73AA619C" w:rsidR="004B5C01" w:rsidRPr="006C18FA" w:rsidRDefault="00A25A87"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5</w:t>
            </w:r>
            <w:r w:rsidR="004B5C01" w:rsidRPr="006C18FA">
              <w:rPr>
                <w:rFonts w:ascii="Times New Roman" w:hAnsi="Times New Roman" w:cs="Times New Roman"/>
                <w:sz w:val="28"/>
                <w:szCs w:val="28"/>
              </w:rPr>
              <w:t xml:space="preserve"> (</w:t>
            </w:r>
            <w:r w:rsidRPr="006C18FA">
              <w:rPr>
                <w:rFonts w:ascii="Times New Roman" w:hAnsi="Times New Roman" w:cs="Times New Roman"/>
                <w:sz w:val="28"/>
                <w:szCs w:val="28"/>
              </w:rPr>
              <w:t>9</w:t>
            </w:r>
            <w:r w:rsidR="004B5C01" w:rsidRPr="006C18FA">
              <w:rPr>
                <w:rFonts w:ascii="Times New Roman" w:hAnsi="Times New Roman" w:cs="Times New Roman"/>
                <w:sz w:val="28"/>
                <w:szCs w:val="28"/>
              </w:rPr>
              <w:t>,</w:t>
            </w:r>
            <w:r w:rsidRPr="006C18FA">
              <w:rPr>
                <w:rFonts w:ascii="Times New Roman" w:hAnsi="Times New Roman" w:cs="Times New Roman"/>
                <w:sz w:val="28"/>
                <w:szCs w:val="28"/>
              </w:rPr>
              <w:t>8</w:t>
            </w:r>
            <w:r w:rsidR="004B5C01" w:rsidRPr="006C18FA">
              <w:rPr>
                <w:rFonts w:ascii="Times New Roman" w:hAnsi="Times New Roman" w:cs="Times New Roman"/>
                <w:sz w:val="28"/>
                <w:szCs w:val="28"/>
              </w:rPr>
              <w:t>)</w:t>
            </w:r>
          </w:p>
        </w:tc>
        <w:tc>
          <w:tcPr>
            <w:tcW w:w="1155" w:type="dxa"/>
          </w:tcPr>
          <w:p w14:paraId="04763BDD" w14:textId="0476ACEC"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0,219</w:t>
            </w:r>
          </w:p>
        </w:tc>
      </w:tr>
      <w:tr w:rsidR="006C18FA" w:rsidRPr="006C18FA" w14:paraId="4ED43D61" w14:textId="77777777" w:rsidTr="00F249A3">
        <w:tc>
          <w:tcPr>
            <w:tcW w:w="5245" w:type="dxa"/>
          </w:tcPr>
          <w:p w14:paraId="468EB827" w14:textId="1F5BA319" w:rsidR="00034331" w:rsidRPr="006C18FA" w:rsidRDefault="00A25A87" w:rsidP="00034331">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Обострение х</w:t>
            </w:r>
            <w:r w:rsidR="00034331" w:rsidRPr="006C18FA">
              <w:rPr>
                <w:rFonts w:ascii="Times New Roman" w:hAnsi="Times New Roman" w:cs="Times New Roman"/>
                <w:sz w:val="28"/>
                <w:szCs w:val="28"/>
              </w:rPr>
              <w:t>роническ</w:t>
            </w:r>
            <w:r w:rsidRPr="006C18FA">
              <w:rPr>
                <w:rFonts w:ascii="Times New Roman" w:hAnsi="Times New Roman" w:cs="Times New Roman"/>
                <w:sz w:val="28"/>
                <w:szCs w:val="28"/>
              </w:rPr>
              <w:t>ой</w:t>
            </w:r>
            <w:r w:rsidR="00034331" w:rsidRPr="006C18FA">
              <w:rPr>
                <w:rFonts w:ascii="Times New Roman" w:hAnsi="Times New Roman" w:cs="Times New Roman"/>
                <w:sz w:val="28"/>
                <w:szCs w:val="28"/>
              </w:rPr>
              <w:t xml:space="preserve"> инфекци</w:t>
            </w:r>
            <w:r w:rsidRPr="006C18FA">
              <w:rPr>
                <w:rFonts w:ascii="Times New Roman" w:hAnsi="Times New Roman" w:cs="Times New Roman"/>
                <w:sz w:val="28"/>
                <w:szCs w:val="28"/>
              </w:rPr>
              <w:t>и</w:t>
            </w:r>
          </w:p>
        </w:tc>
        <w:tc>
          <w:tcPr>
            <w:tcW w:w="1559" w:type="dxa"/>
          </w:tcPr>
          <w:p w14:paraId="6C3B8A01" w14:textId="0E66DCB7" w:rsidR="00034331" w:rsidRPr="006C18FA" w:rsidRDefault="00A25A87"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4 (5,2)</w:t>
            </w:r>
          </w:p>
        </w:tc>
        <w:tc>
          <w:tcPr>
            <w:tcW w:w="1490" w:type="dxa"/>
          </w:tcPr>
          <w:p w14:paraId="432A4066" w14:textId="51500248" w:rsidR="00034331" w:rsidRPr="006C18FA" w:rsidRDefault="00A25A87"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28 (54,9)</w:t>
            </w:r>
          </w:p>
        </w:tc>
        <w:tc>
          <w:tcPr>
            <w:tcW w:w="1155" w:type="dxa"/>
          </w:tcPr>
          <w:p w14:paraId="46F56298" w14:textId="77777777" w:rsidR="00034331" w:rsidRPr="006C18FA" w:rsidRDefault="00034331" w:rsidP="004B5C01">
            <w:pPr>
              <w:spacing w:after="0" w:line="240" w:lineRule="auto"/>
              <w:jc w:val="center"/>
              <w:rPr>
                <w:rFonts w:ascii="Times New Roman" w:hAnsi="Times New Roman" w:cs="Times New Roman"/>
                <w:sz w:val="28"/>
                <w:szCs w:val="28"/>
              </w:rPr>
            </w:pPr>
          </w:p>
        </w:tc>
      </w:tr>
      <w:tr w:rsidR="006C18FA" w:rsidRPr="006C18FA" w14:paraId="618BAE81" w14:textId="77777777" w:rsidTr="00F249A3">
        <w:tc>
          <w:tcPr>
            <w:tcW w:w="5245" w:type="dxa"/>
          </w:tcPr>
          <w:p w14:paraId="194372FA" w14:textId="77777777" w:rsidR="004B5C01" w:rsidRPr="006C18FA" w:rsidRDefault="004B5C01" w:rsidP="00034331">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Причина отсутствует</w:t>
            </w:r>
          </w:p>
        </w:tc>
        <w:tc>
          <w:tcPr>
            <w:tcW w:w="1559" w:type="dxa"/>
          </w:tcPr>
          <w:p w14:paraId="4B9EA514" w14:textId="3B292A94" w:rsidR="004B5C01" w:rsidRPr="006C18FA" w:rsidRDefault="00A25A87"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7</w:t>
            </w:r>
            <w:r w:rsidR="004B5C01" w:rsidRPr="006C18FA">
              <w:rPr>
                <w:rFonts w:ascii="Times New Roman" w:hAnsi="Times New Roman" w:cs="Times New Roman"/>
                <w:sz w:val="28"/>
                <w:szCs w:val="28"/>
              </w:rPr>
              <w:t xml:space="preserve"> (</w:t>
            </w:r>
            <w:r w:rsidRPr="006C18FA">
              <w:rPr>
                <w:rFonts w:ascii="Times New Roman" w:hAnsi="Times New Roman" w:cs="Times New Roman"/>
                <w:sz w:val="28"/>
                <w:szCs w:val="28"/>
              </w:rPr>
              <w:t>9</w:t>
            </w:r>
            <w:r w:rsidR="004B5C01" w:rsidRPr="006C18FA">
              <w:rPr>
                <w:rFonts w:ascii="Times New Roman" w:hAnsi="Times New Roman" w:cs="Times New Roman"/>
                <w:sz w:val="28"/>
                <w:szCs w:val="28"/>
              </w:rPr>
              <w:t>,</w:t>
            </w:r>
            <w:r w:rsidRPr="006C18FA">
              <w:rPr>
                <w:rFonts w:ascii="Times New Roman" w:hAnsi="Times New Roman" w:cs="Times New Roman"/>
                <w:sz w:val="28"/>
                <w:szCs w:val="28"/>
              </w:rPr>
              <w:t>1</w:t>
            </w:r>
            <w:r w:rsidR="004B5C01" w:rsidRPr="006C18FA">
              <w:rPr>
                <w:rFonts w:ascii="Times New Roman" w:hAnsi="Times New Roman" w:cs="Times New Roman"/>
                <w:sz w:val="28"/>
                <w:szCs w:val="28"/>
              </w:rPr>
              <w:t>)</w:t>
            </w:r>
          </w:p>
        </w:tc>
        <w:tc>
          <w:tcPr>
            <w:tcW w:w="1490" w:type="dxa"/>
          </w:tcPr>
          <w:p w14:paraId="202FDC51" w14:textId="11DE9DDC" w:rsidR="004B5C01" w:rsidRPr="006C18FA" w:rsidRDefault="00A25A87"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7</w:t>
            </w:r>
            <w:r w:rsidR="004B5C01" w:rsidRPr="006C18FA">
              <w:rPr>
                <w:rFonts w:ascii="Times New Roman" w:hAnsi="Times New Roman" w:cs="Times New Roman"/>
                <w:sz w:val="28"/>
                <w:szCs w:val="28"/>
              </w:rPr>
              <w:t xml:space="preserve"> (</w:t>
            </w:r>
            <w:r w:rsidRPr="006C18FA">
              <w:rPr>
                <w:rFonts w:ascii="Times New Roman" w:hAnsi="Times New Roman" w:cs="Times New Roman"/>
                <w:sz w:val="28"/>
                <w:szCs w:val="28"/>
              </w:rPr>
              <w:t>1</w:t>
            </w:r>
            <w:r w:rsidR="004B5C01" w:rsidRPr="006C18FA">
              <w:rPr>
                <w:rFonts w:ascii="Times New Roman" w:hAnsi="Times New Roman" w:cs="Times New Roman"/>
                <w:sz w:val="28"/>
                <w:szCs w:val="28"/>
              </w:rPr>
              <w:t>3,</w:t>
            </w:r>
            <w:r w:rsidRPr="006C18FA">
              <w:rPr>
                <w:rFonts w:ascii="Times New Roman" w:hAnsi="Times New Roman" w:cs="Times New Roman"/>
                <w:sz w:val="28"/>
                <w:szCs w:val="28"/>
              </w:rPr>
              <w:t>7</w:t>
            </w:r>
            <w:r w:rsidR="004B5C01" w:rsidRPr="006C18FA">
              <w:rPr>
                <w:rFonts w:ascii="Times New Roman" w:hAnsi="Times New Roman" w:cs="Times New Roman"/>
                <w:sz w:val="28"/>
                <w:szCs w:val="28"/>
              </w:rPr>
              <w:t>)</w:t>
            </w:r>
          </w:p>
        </w:tc>
        <w:tc>
          <w:tcPr>
            <w:tcW w:w="1155" w:type="dxa"/>
          </w:tcPr>
          <w:p w14:paraId="6723C00D" w14:textId="0DEC2895"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&lt;0,001*</w:t>
            </w:r>
          </w:p>
        </w:tc>
      </w:tr>
      <w:tr w:rsidR="006C18FA" w:rsidRPr="006C18FA" w14:paraId="5D9B3AEF" w14:textId="77777777" w:rsidTr="00F249A3">
        <w:tc>
          <w:tcPr>
            <w:tcW w:w="5245" w:type="dxa"/>
          </w:tcPr>
          <w:p w14:paraId="46B26766" w14:textId="77777777" w:rsidR="004B5C01" w:rsidRPr="006C18FA" w:rsidRDefault="004B5C01" w:rsidP="00034331">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 xml:space="preserve">Уровень гемоглобина при постановке диагноза, </w:t>
            </w:r>
            <w:proofErr w:type="gramStart"/>
            <w:r w:rsidRPr="006C18FA">
              <w:rPr>
                <w:rFonts w:ascii="Times New Roman" w:hAnsi="Times New Roman" w:cs="Times New Roman"/>
                <w:sz w:val="28"/>
                <w:szCs w:val="28"/>
              </w:rPr>
              <w:t>г</w:t>
            </w:r>
            <w:proofErr w:type="gramEnd"/>
            <w:r w:rsidRPr="006C18FA">
              <w:rPr>
                <w:rFonts w:ascii="Times New Roman" w:hAnsi="Times New Roman" w:cs="Times New Roman"/>
                <w:sz w:val="28"/>
                <w:szCs w:val="28"/>
              </w:rPr>
              <w:t>/л</w:t>
            </w:r>
          </w:p>
        </w:tc>
        <w:tc>
          <w:tcPr>
            <w:tcW w:w="1559" w:type="dxa"/>
          </w:tcPr>
          <w:p w14:paraId="45359A68"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117,4±4,29</w:t>
            </w:r>
          </w:p>
        </w:tc>
        <w:tc>
          <w:tcPr>
            <w:tcW w:w="1490" w:type="dxa"/>
          </w:tcPr>
          <w:p w14:paraId="34716644"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121,3±5,73</w:t>
            </w:r>
          </w:p>
        </w:tc>
        <w:tc>
          <w:tcPr>
            <w:tcW w:w="1155" w:type="dxa"/>
          </w:tcPr>
          <w:p w14:paraId="7D6D1A69" w14:textId="57D4850B"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0,281</w:t>
            </w:r>
          </w:p>
        </w:tc>
      </w:tr>
      <w:tr w:rsidR="006C18FA" w:rsidRPr="006C18FA" w14:paraId="1F49F90D" w14:textId="77777777" w:rsidTr="00F249A3">
        <w:tc>
          <w:tcPr>
            <w:tcW w:w="5245" w:type="dxa"/>
          </w:tcPr>
          <w:p w14:paraId="2730C85B" w14:textId="0A4845FB" w:rsidR="004B5C01" w:rsidRPr="006C18FA" w:rsidRDefault="004B5C01" w:rsidP="00034331">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Количество тромбоцитов при постановке диагноза, х10</w:t>
            </w:r>
            <w:r w:rsidR="00A01EE1" w:rsidRPr="006C18FA">
              <w:rPr>
                <w:rFonts w:ascii="Times New Roman" w:hAnsi="Times New Roman" w:cs="Times New Roman"/>
                <w:sz w:val="28"/>
                <w:szCs w:val="28"/>
                <w:vertAlign w:val="superscript"/>
              </w:rPr>
              <w:t>9</w:t>
            </w:r>
            <w:r w:rsidRPr="006C18FA">
              <w:rPr>
                <w:rFonts w:ascii="Times New Roman" w:hAnsi="Times New Roman" w:cs="Times New Roman"/>
                <w:sz w:val="28"/>
                <w:szCs w:val="28"/>
              </w:rPr>
              <w:t xml:space="preserve"> /л</w:t>
            </w:r>
          </w:p>
        </w:tc>
        <w:tc>
          <w:tcPr>
            <w:tcW w:w="1559" w:type="dxa"/>
          </w:tcPr>
          <w:p w14:paraId="15830342"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9,7±1,38</w:t>
            </w:r>
          </w:p>
        </w:tc>
        <w:tc>
          <w:tcPr>
            <w:tcW w:w="1490" w:type="dxa"/>
          </w:tcPr>
          <w:p w14:paraId="5E20B74B"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22,5±3,42</w:t>
            </w:r>
          </w:p>
        </w:tc>
        <w:tc>
          <w:tcPr>
            <w:tcW w:w="1155" w:type="dxa"/>
          </w:tcPr>
          <w:p w14:paraId="28249A8E" w14:textId="481A9328"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&lt;0,001*</w:t>
            </w:r>
          </w:p>
        </w:tc>
      </w:tr>
      <w:tr w:rsidR="006C18FA" w:rsidRPr="006C18FA" w14:paraId="7DF467BC" w14:textId="77777777" w:rsidTr="00F249A3">
        <w:tc>
          <w:tcPr>
            <w:tcW w:w="5245" w:type="dxa"/>
          </w:tcPr>
          <w:p w14:paraId="73E43BCA" w14:textId="586362C4" w:rsidR="004B5C01" w:rsidRPr="006C18FA" w:rsidRDefault="004B5C01" w:rsidP="00034331">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Количество тромбоцитов менее 10,0х10</w:t>
            </w:r>
            <w:r w:rsidR="00A01EE1" w:rsidRPr="006C18FA">
              <w:rPr>
                <w:rFonts w:ascii="Times New Roman" w:hAnsi="Times New Roman" w:cs="Times New Roman"/>
                <w:sz w:val="28"/>
                <w:szCs w:val="28"/>
                <w:vertAlign w:val="superscript"/>
              </w:rPr>
              <w:t>9</w:t>
            </w:r>
            <w:r w:rsidRPr="006C18FA">
              <w:rPr>
                <w:rFonts w:ascii="Times New Roman" w:hAnsi="Times New Roman" w:cs="Times New Roman"/>
                <w:sz w:val="28"/>
                <w:szCs w:val="28"/>
              </w:rPr>
              <w:t>/</w:t>
            </w:r>
            <w:r w:rsidR="0091373A" w:rsidRPr="006C18FA">
              <w:rPr>
                <w:rFonts w:ascii="Times New Roman" w:hAnsi="Times New Roman" w:cs="Times New Roman"/>
                <w:sz w:val="28"/>
                <w:szCs w:val="28"/>
              </w:rPr>
              <w:t>л, n</w:t>
            </w:r>
            <w:r w:rsidRPr="006C18FA">
              <w:rPr>
                <w:rFonts w:ascii="Times New Roman" w:hAnsi="Times New Roman" w:cs="Times New Roman"/>
                <w:sz w:val="28"/>
                <w:szCs w:val="28"/>
              </w:rPr>
              <w:t xml:space="preserve"> (%) </w:t>
            </w:r>
          </w:p>
        </w:tc>
        <w:tc>
          <w:tcPr>
            <w:tcW w:w="1559" w:type="dxa"/>
          </w:tcPr>
          <w:p w14:paraId="15D6ACF2"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61 (79,2%)</w:t>
            </w:r>
          </w:p>
        </w:tc>
        <w:tc>
          <w:tcPr>
            <w:tcW w:w="1490" w:type="dxa"/>
          </w:tcPr>
          <w:p w14:paraId="67B57D6E"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13 (25,5%)</w:t>
            </w:r>
          </w:p>
        </w:tc>
        <w:tc>
          <w:tcPr>
            <w:tcW w:w="1155" w:type="dxa"/>
          </w:tcPr>
          <w:p w14:paraId="3899C3AC" w14:textId="23F241FF"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&lt;0,001*</w:t>
            </w:r>
          </w:p>
        </w:tc>
      </w:tr>
      <w:tr w:rsidR="006C18FA" w:rsidRPr="006C18FA" w14:paraId="613BA4B5" w14:textId="77777777" w:rsidTr="00F249A3">
        <w:tc>
          <w:tcPr>
            <w:tcW w:w="5245" w:type="dxa"/>
          </w:tcPr>
          <w:p w14:paraId="243C97BA" w14:textId="77777777" w:rsidR="004B5C01" w:rsidRPr="006C18FA" w:rsidRDefault="004B5C01" w:rsidP="00034331">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Частота аспирации костного мозга, n (%)</w:t>
            </w:r>
          </w:p>
        </w:tc>
        <w:tc>
          <w:tcPr>
            <w:tcW w:w="1559" w:type="dxa"/>
          </w:tcPr>
          <w:p w14:paraId="43957AEF"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33 (42,8)</w:t>
            </w:r>
          </w:p>
        </w:tc>
        <w:tc>
          <w:tcPr>
            <w:tcW w:w="1490" w:type="dxa"/>
          </w:tcPr>
          <w:p w14:paraId="5899FDC9"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29 (60,8)</w:t>
            </w:r>
          </w:p>
        </w:tc>
        <w:tc>
          <w:tcPr>
            <w:tcW w:w="1155" w:type="dxa"/>
          </w:tcPr>
          <w:p w14:paraId="26A9F57E" w14:textId="22F8F619"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&lt;0,05*</w:t>
            </w:r>
          </w:p>
        </w:tc>
      </w:tr>
      <w:tr w:rsidR="006C18FA" w:rsidRPr="006C18FA" w14:paraId="18757F33" w14:textId="77777777" w:rsidTr="00F249A3">
        <w:tc>
          <w:tcPr>
            <w:tcW w:w="5245" w:type="dxa"/>
          </w:tcPr>
          <w:p w14:paraId="482AADF6" w14:textId="38D53B8B" w:rsidR="004B5C01" w:rsidRPr="006C18FA" w:rsidRDefault="004B5C01" w:rsidP="00034331">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Терапия кортикостероидами</w:t>
            </w:r>
            <w:r w:rsidR="00A01EE1" w:rsidRPr="006C18FA">
              <w:rPr>
                <w:rFonts w:ascii="Times New Roman" w:hAnsi="Times New Roman" w:cs="Times New Roman"/>
                <w:sz w:val="28"/>
                <w:szCs w:val="28"/>
              </w:rPr>
              <w:t>, n (%)</w:t>
            </w:r>
          </w:p>
        </w:tc>
        <w:tc>
          <w:tcPr>
            <w:tcW w:w="1559" w:type="dxa"/>
          </w:tcPr>
          <w:p w14:paraId="28609A06"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51 (66,2)</w:t>
            </w:r>
          </w:p>
        </w:tc>
        <w:tc>
          <w:tcPr>
            <w:tcW w:w="1490" w:type="dxa"/>
          </w:tcPr>
          <w:p w14:paraId="1D01A1FD"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47 (92,2)</w:t>
            </w:r>
          </w:p>
        </w:tc>
        <w:tc>
          <w:tcPr>
            <w:tcW w:w="1155" w:type="dxa"/>
          </w:tcPr>
          <w:p w14:paraId="62B0172A" w14:textId="31606A1E"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&lt;0,001*</w:t>
            </w:r>
          </w:p>
        </w:tc>
      </w:tr>
      <w:tr w:rsidR="006C18FA" w:rsidRPr="006C18FA" w14:paraId="3FAF2F2A" w14:textId="77777777" w:rsidTr="00F249A3">
        <w:tc>
          <w:tcPr>
            <w:tcW w:w="5245" w:type="dxa"/>
          </w:tcPr>
          <w:p w14:paraId="6E9D924E" w14:textId="1A1CBF97" w:rsidR="004B5C01" w:rsidRPr="006C18FA" w:rsidRDefault="004B5C01" w:rsidP="00034331">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Терапия ВВИГ</w:t>
            </w:r>
            <w:r w:rsidR="00A01EE1" w:rsidRPr="006C18FA">
              <w:rPr>
                <w:rFonts w:ascii="Times New Roman" w:hAnsi="Times New Roman" w:cs="Times New Roman"/>
                <w:sz w:val="28"/>
                <w:szCs w:val="28"/>
              </w:rPr>
              <w:t>, n (%)</w:t>
            </w:r>
            <w:r w:rsidRPr="006C18FA">
              <w:rPr>
                <w:rFonts w:ascii="Times New Roman" w:hAnsi="Times New Roman" w:cs="Times New Roman"/>
                <w:sz w:val="28"/>
                <w:szCs w:val="28"/>
              </w:rPr>
              <w:t xml:space="preserve"> </w:t>
            </w:r>
          </w:p>
        </w:tc>
        <w:tc>
          <w:tcPr>
            <w:tcW w:w="1559" w:type="dxa"/>
          </w:tcPr>
          <w:p w14:paraId="2E029ED1"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19 (24,7)</w:t>
            </w:r>
          </w:p>
        </w:tc>
        <w:tc>
          <w:tcPr>
            <w:tcW w:w="1490" w:type="dxa"/>
          </w:tcPr>
          <w:p w14:paraId="359381BB"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0</w:t>
            </w:r>
          </w:p>
        </w:tc>
        <w:tc>
          <w:tcPr>
            <w:tcW w:w="1155" w:type="dxa"/>
          </w:tcPr>
          <w:p w14:paraId="76E4B98C" w14:textId="0B89E133"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&lt;0,001*</w:t>
            </w:r>
          </w:p>
        </w:tc>
      </w:tr>
      <w:tr w:rsidR="00AC3102" w:rsidRPr="006C18FA" w14:paraId="568CE84F" w14:textId="77777777" w:rsidTr="00F249A3">
        <w:tc>
          <w:tcPr>
            <w:tcW w:w="5245" w:type="dxa"/>
          </w:tcPr>
          <w:p w14:paraId="3EB1291D" w14:textId="0AEC7F85" w:rsidR="004B5C01" w:rsidRPr="006C18FA" w:rsidRDefault="004B5C01" w:rsidP="00034331">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Терапия отсутствует</w:t>
            </w:r>
            <w:r w:rsidR="00A01EE1" w:rsidRPr="006C18FA">
              <w:rPr>
                <w:rFonts w:ascii="Times New Roman" w:hAnsi="Times New Roman" w:cs="Times New Roman"/>
                <w:sz w:val="28"/>
                <w:szCs w:val="28"/>
              </w:rPr>
              <w:t>, n (%)</w:t>
            </w:r>
          </w:p>
        </w:tc>
        <w:tc>
          <w:tcPr>
            <w:tcW w:w="1559" w:type="dxa"/>
          </w:tcPr>
          <w:p w14:paraId="2D83029F"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7 (9,1)</w:t>
            </w:r>
          </w:p>
        </w:tc>
        <w:tc>
          <w:tcPr>
            <w:tcW w:w="1490" w:type="dxa"/>
          </w:tcPr>
          <w:p w14:paraId="1608535F" w14:textId="77777777"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4 (7,8)</w:t>
            </w:r>
          </w:p>
        </w:tc>
        <w:tc>
          <w:tcPr>
            <w:tcW w:w="1155" w:type="dxa"/>
          </w:tcPr>
          <w:p w14:paraId="58733389" w14:textId="2FF0D843" w:rsidR="004B5C01" w:rsidRPr="006C18FA" w:rsidRDefault="004B5C01" w:rsidP="004B5C01">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&lt;0,001*</w:t>
            </w:r>
          </w:p>
        </w:tc>
      </w:tr>
    </w:tbl>
    <w:p w14:paraId="037385DA" w14:textId="2BDC3EA5" w:rsidR="00255EA0" w:rsidRPr="006C18FA" w:rsidRDefault="00255EA0" w:rsidP="00F249A3">
      <w:pPr>
        <w:spacing w:before="120"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Примечание: *</w:t>
      </w:r>
      <w:proofErr w:type="gramStart"/>
      <w:r w:rsidR="005812B2" w:rsidRPr="006C18FA">
        <w:rPr>
          <w:rFonts w:ascii="Times New Roman" w:hAnsi="Times New Roman" w:cs="Times New Roman"/>
          <w:sz w:val="28"/>
          <w:szCs w:val="28"/>
        </w:rPr>
        <w:t>р</w:t>
      </w:r>
      <w:proofErr w:type="gramEnd"/>
      <w:r w:rsidR="005812B2" w:rsidRPr="006C18FA">
        <w:rPr>
          <w:rFonts w:ascii="Times New Roman" w:hAnsi="Times New Roman" w:cs="Times New Roman"/>
          <w:sz w:val="28"/>
          <w:szCs w:val="28"/>
        </w:rPr>
        <w:t xml:space="preserve">&lt;0,05 </w:t>
      </w:r>
      <w:r w:rsidRPr="006C18FA">
        <w:rPr>
          <w:rFonts w:ascii="Times New Roman" w:hAnsi="Times New Roman" w:cs="Times New Roman"/>
          <w:sz w:val="28"/>
          <w:szCs w:val="28"/>
        </w:rPr>
        <w:t xml:space="preserve">- статистически достоверно при сравнении между </w:t>
      </w:r>
      <w:r w:rsidR="005812B2" w:rsidRPr="006C18FA">
        <w:rPr>
          <w:rFonts w:ascii="Times New Roman" w:hAnsi="Times New Roman" w:cs="Times New Roman"/>
          <w:sz w:val="28"/>
          <w:szCs w:val="28"/>
        </w:rPr>
        <w:t>группами</w:t>
      </w:r>
      <w:r w:rsidR="00F95AE5" w:rsidRPr="00F95AE5">
        <w:rPr>
          <w:rFonts w:ascii="Times New Roman" w:hAnsi="Times New Roman" w:cs="Times New Roman"/>
          <w:color w:val="FF0000"/>
          <w:sz w:val="28"/>
          <w:szCs w:val="28"/>
        </w:rPr>
        <w:t>.</w:t>
      </w:r>
    </w:p>
    <w:p w14:paraId="5479AB3A" w14:textId="77777777" w:rsidR="00255EA0" w:rsidRPr="006C18FA" w:rsidRDefault="00255EA0" w:rsidP="00255EA0">
      <w:pPr>
        <w:spacing w:after="0" w:line="240" w:lineRule="auto"/>
        <w:ind w:firstLine="709"/>
        <w:jc w:val="center"/>
        <w:rPr>
          <w:rFonts w:ascii="Times New Roman" w:hAnsi="Times New Roman" w:cs="Times New Roman"/>
          <w:sz w:val="24"/>
          <w:szCs w:val="24"/>
        </w:rPr>
      </w:pPr>
    </w:p>
    <w:p w14:paraId="3A61E1E1" w14:textId="668AC505" w:rsidR="004B5C01" w:rsidRPr="006C18FA" w:rsidRDefault="00255EA0" w:rsidP="004B5C01">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t>Сравнение двух групп выявило статистически значимый результат (</w:t>
      </w:r>
      <w:proofErr w:type="gramStart"/>
      <w:r w:rsidRPr="006C18FA">
        <w:rPr>
          <w:rFonts w:ascii="Times New Roman" w:hAnsi="Times New Roman" w:cs="Times New Roman"/>
          <w:sz w:val="28"/>
          <w:szCs w:val="28"/>
        </w:rPr>
        <w:t>р</w:t>
      </w:r>
      <w:proofErr w:type="gramEnd"/>
      <w:r w:rsidRPr="006C18FA">
        <w:rPr>
          <w:rFonts w:ascii="Times New Roman" w:hAnsi="Times New Roman" w:cs="Times New Roman"/>
          <w:sz w:val="28"/>
          <w:szCs w:val="28"/>
        </w:rPr>
        <w:t>&lt;0,001) в пользу детей младше 10 лет для впервые выявленной/</w:t>
      </w:r>
      <w:proofErr w:type="spellStart"/>
      <w:r w:rsidRPr="006C18FA">
        <w:rPr>
          <w:rFonts w:ascii="Times New Roman" w:hAnsi="Times New Roman" w:cs="Times New Roman"/>
          <w:sz w:val="28"/>
          <w:szCs w:val="28"/>
        </w:rPr>
        <w:t>персистирующей</w:t>
      </w:r>
      <w:proofErr w:type="spellEnd"/>
      <w:r w:rsidRPr="006C18FA">
        <w:rPr>
          <w:rFonts w:ascii="Times New Roman" w:hAnsi="Times New Roman" w:cs="Times New Roman"/>
          <w:sz w:val="28"/>
          <w:szCs w:val="28"/>
        </w:rPr>
        <w:t xml:space="preserve"> формы, и старше 10 лет - в пользу хронической формы. </w:t>
      </w:r>
      <w:proofErr w:type="gramStart"/>
      <w:r w:rsidR="004B5C01" w:rsidRPr="006C18FA">
        <w:rPr>
          <w:rFonts w:ascii="Times New Roman" w:hAnsi="Times New Roman" w:cs="Times New Roman"/>
          <w:sz w:val="28"/>
          <w:szCs w:val="28"/>
        </w:rPr>
        <w:t>В нашем случае возраст пациентов на момент постановки диагноза был исследован как прогностический фактор, что согласуется с данными литературы [</w:t>
      </w:r>
      <w:r w:rsidR="002D6847" w:rsidRPr="006C18FA">
        <w:rPr>
          <w:rFonts w:ascii="Times New Roman" w:hAnsi="Times New Roman" w:cs="Times New Roman"/>
          <w:sz w:val="28"/>
          <w:szCs w:val="28"/>
          <w:lang w:val="en-US"/>
        </w:rPr>
        <w:t>T</w:t>
      </w:r>
      <w:r w:rsidR="002D6847" w:rsidRPr="006C18FA">
        <w:rPr>
          <w:rFonts w:ascii="Times New Roman" w:hAnsi="Times New Roman" w:cs="Times New Roman"/>
          <w:sz w:val="28"/>
          <w:szCs w:val="28"/>
        </w:rPr>
        <w:t>.</w:t>
      </w:r>
      <w:proofErr w:type="gramEnd"/>
      <w:r w:rsidR="002D6847" w:rsidRPr="006C18FA">
        <w:rPr>
          <w:rFonts w:ascii="Times New Roman" w:hAnsi="Times New Roman" w:cs="Times New Roman"/>
          <w:sz w:val="28"/>
          <w:szCs w:val="28"/>
        </w:rPr>
        <w:t xml:space="preserve"> </w:t>
      </w:r>
      <w:proofErr w:type="spellStart"/>
      <w:r w:rsidR="004B5C01" w:rsidRPr="006C18FA">
        <w:rPr>
          <w:rFonts w:ascii="Times New Roman" w:hAnsi="Times New Roman" w:cs="Times New Roman"/>
          <w:sz w:val="28"/>
          <w:szCs w:val="28"/>
        </w:rPr>
        <w:t>K</w:t>
      </w:r>
      <w:proofErr w:type="gramStart"/>
      <w:r w:rsidR="00DE670F" w:rsidRPr="006C18FA">
        <w:rPr>
          <w:rFonts w:ascii="Times New Roman" w:hAnsi="Times New Roman" w:cs="Times New Roman"/>
          <w:sz w:val="28"/>
          <w:szCs w:val="28"/>
        </w:rPr>
        <w:t>е</w:t>
      </w:r>
      <w:proofErr w:type="gramEnd"/>
      <w:r w:rsidR="004B5C01" w:rsidRPr="006C18FA">
        <w:rPr>
          <w:rFonts w:ascii="Times New Roman" w:hAnsi="Times New Roman" w:cs="Times New Roman"/>
          <w:sz w:val="28"/>
          <w:szCs w:val="28"/>
        </w:rPr>
        <w:t>uhne</w:t>
      </w:r>
      <w:proofErr w:type="spellEnd"/>
      <w:r w:rsidR="004B5C01" w:rsidRPr="006C18FA">
        <w:rPr>
          <w:rFonts w:ascii="Times New Roman" w:hAnsi="Times New Roman" w:cs="Times New Roman"/>
          <w:sz w:val="28"/>
          <w:szCs w:val="28"/>
        </w:rPr>
        <w:t xml:space="preserve">, </w:t>
      </w:r>
      <w:proofErr w:type="spellStart"/>
      <w:r w:rsidR="004B5C01" w:rsidRPr="006C18FA">
        <w:rPr>
          <w:rFonts w:ascii="Times New Roman" w:hAnsi="Times New Roman" w:cs="Times New Roman"/>
          <w:sz w:val="28"/>
          <w:szCs w:val="28"/>
        </w:rPr>
        <w:t>et</w:t>
      </w:r>
      <w:proofErr w:type="spellEnd"/>
      <w:r w:rsidR="004B5C01" w:rsidRPr="006C18FA">
        <w:rPr>
          <w:rFonts w:ascii="Times New Roman" w:hAnsi="Times New Roman" w:cs="Times New Roman"/>
          <w:sz w:val="28"/>
          <w:szCs w:val="28"/>
        </w:rPr>
        <w:t xml:space="preserve"> </w:t>
      </w:r>
      <w:proofErr w:type="spellStart"/>
      <w:r w:rsidR="004B5C01" w:rsidRPr="006C18FA">
        <w:rPr>
          <w:rFonts w:ascii="Times New Roman" w:hAnsi="Times New Roman" w:cs="Times New Roman"/>
          <w:sz w:val="28"/>
          <w:szCs w:val="28"/>
        </w:rPr>
        <w:t>al</w:t>
      </w:r>
      <w:proofErr w:type="spellEnd"/>
      <w:r w:rsidR="004B5C01" w:rsidRPr="006C18FA">
        <w:rPr>
          <w:rFonts w:ascii="Times New Roman" w:hAnsi="Times New Roman" w:cs="Times New Roman"/>
          <w:sz w:val="28"/>
          <w:szCs w:val="28"/>
        </w:rPr>
        <w:t xml:space="preserve">., 2003; </w:t>
      </w:r>
      <w:r w:rsidR="002D6847" w:rsidRPr="006C18FA">
        <w:rPr>
          <w:rFonts w:ascii="Times New Roman" w:hAnsi="Times New Roman" w:cs="Times New Roman"/>
          <w:sz w:val="28"/>
          <w:szCs w:val="28"/>
          <w:lang w:val="en-US"/>
        </w:rPr>
        <w:t>J</w:t>
      </w:r>
      <w:r w:rsidR="002D6847" w:rsidRPr="006C18FA">
        <w:rPr>
          <w:rFonts w:ascii="Times New Roman" w:hAnsi="Times New Roman" w:cs="Times New Roman"/>
          <w:sz w:val="28"/>
          <w:szCs w:val="28"/>
        </w:rPr>
        <w:t xml:space="preserve">. </w:t>
      </w:r>
      <w:proofErr w:type="spellStart"/>
      <w:proofErr w:type="gramStart"/>
      <w:r w:rsidR="004B5C01" w:rsidRPr="006C18FA">
        <w:rPr>
          <w:rFonts w:ascii="Times New Roman" w:hAnsi="Times New Roman" w:cs="Times New Roman"/>
          <w:sz w:val="28"/>
          <w:szCs w:val="28"/>
        </w:rPr>
        <w:t>Glanz</w:t>
      </w:r>
      <w:proofErr w:type="spellEnd"/>
      <w:r w:rsidR="004B5C01" w:rsidRPr="006C18FA">
        <w:rPr>
          <w:rFonts w:ascii="Times New Roman" w:hAnsi="Times New Roman" w:cs="Times New Roman"/>
          <w:sz w:val="28"/>
          <w:szCs w:val="28"/>
        </w:rPr>
        <w:t xml:space="preserve"> </w:t>
      </w:r>
      <w:r w:rsidR="004B5C01" w:rsidRPr="006C18FA">
        <w:rPr>
          <w:rFonts w:ascii="Times New Roman" w:hAnsi="Times New Roman" w:cs="Times New Roman"/>
          <w:sz w:val="28"/>
          <w:szCs w:val="28"/>
          <w:lang w:val="en-US"/>
        </w:rPr>
        <w:t>et</w:t>
      </w:r>
      <w:r w:rsidR="004B5C01" w:rsidRPr="006C18FA">
        <w:rPr>
          <w:rFonts w:ascii="Times New Roman" w:hAnsi="Times New Roman" w:cs="Times New Roman"/>
          <w:sz w:val="28"/>
          <w:szCs w:val="28"/>
        </w:rPr>
        <w:t xml:space="preserve"> </w:t>
      </w:r>
      <w:r w:rsidR="004B5C01" w:rsidRPr="006C18FA">
        <w:rPr>
          <w:rFonts w:ascii="Times New Roman" w:hAnsi="Times New Roman" w:cs="Times New Roman"/>
          <w:sz w:val="28"/>
          <w:szCs w:val="28"/>
          <w:lang w:val="en-US"/>
        </w:rPr>
        <w:t>al</w:t>
      </w:r>
      <w:r w:rsidR="004B5C01" w:rsidRPr="006C18FA">
        <w:rPr>
          <w:rFonts w:ascii="Times New Roman" w:hAnsi="Times New Roman" w:cs="Times New Roman"/>
          <w:sz w:val="28"/>
          <w:szCs w:val="28"/>
        </w:rPr>
        <w:t>., 2008].</w:t>
      </w:r>
      <w:proofErr w:type="gramEnd"/>
      <w:r w:rsidR="004B5C01" w:rsidRPr="006C18FA">
        <w:rPr>
          <w:rFonts w:ascii="Times New Roman" w:hAnsi="Times New Roman" w:cs="Times New Roman"/>
          <w:sz w:val="28"/>
          <w:szCs w:val="28"/>
        </w:rPr>
        <w:t> </w:t>
      </w:r>
      <w:proofErr w:type="gramStart"/>
      <w:r w:rsidR="004B5C01" w:rsidRPr="006C18FA">
        <w:rPr>
          <w:rFonts w:ascii="Times New Roman" w:hAnsi="Times New Roman" w:cs="Times New Roman"/>
          <w:sz w:val="28"/>
          <w:szCs w:val="28"/>
        </w:rPr>
        <w:t xml:space="preserve">Кроме того, в нашем исследовании все формы заболевания показали почти одинаковую </w:t>
      </w:r>
      <w:r w:rsidR="004B5C01" w:rsidRPr="006C18FA">
        <w:rPr>
          <w:rFonts w:ascii="Times New Roman" w:hAnsi="Times New Roman" w:cs="Times New Roman"/>
          <w:sz w:val="28"/>
          <w:szCs w:val="28"/>
        </w:rPr>
        <w:lastRenderedPageBreak/>
        <w:t>заболеваемость среди представителей обоих полов, что согласуется с результатами зарубежных исследований [</w:t>
      </w:r>
      <w:r w:rsidR="002D6847" w:rsidRPr="006C18FA">
        <w:rPr>
          <w:rFonts w:ascii="Times New Roman" w:hAnsi="Times New Roman" w:cs="Times New Roman"/>
          <w:sz w:val="28"/>
          <w:szCs w:val="28"/>
          <w:lang w:val="en-US"/>
        </w:rPr>
        <w:t>P</w:t>
      </w:r>
      <w:r w:rsidR="002D6847" w:rsidRPr="006C18FA">
        <w:rPr>
          <w:rFonts w:ascii="Times New Roman" w:hAnsi="Times New Roman" w:cs="Times New Roman"/>
          <w:sz w:val="28"/>
          <w:szCs w:val="28"/>
        </w:rPr>
        <w:t>.</w:t>
      </w:r>
      <w:proofErr w:type="gramEnd"/>
      <w:r w:rsidR="002D6847" w:rsidRPr="006C18FA">
        <w:rPr>
          <w:rFonts w:ascii="Times New Roman" w:hAnsi="Times New Roman" w:cs="Times New Roman"/>
          <w:sz w:val="28"/>
          <w:szCs w:val="28"/>
        </w:rPr>
        <w:t xml:space="preserve"> </w:t>
      </w:r>
      <w:proofErr w:type="spellStart"/>
      <w:proofErr w:type="gramStart"/>
      <w:r w:rsidR="004B5C01" w:rsidRPr="006C18FA">
        <w:rPr>
          <w:rFonts w:ascii="Times New Roman" w:hAnsi="Times New Roman" w:cs="Times New Roman"/>
          <w:sz w:val="28"/>
          <w:szCs w:val="28"/>
        </w:rPr>
        <w:t>Imbach</w:t>
      </w:r>
      <w:proofErr w:type="spellEnd"/>
      <w:r w:rsidR="004B5C01" w:rsidRPr="006C18FA">
        <w:rPr>
          <w:rFonts w:ascii="Times New Roman" w:hAnsi="Times New Roman" w:cs="Times New Roman"/>
          <w:sz w:val="28"/>
          <w:szCs w:val="28"/>
        </w:rPr>
        <w:t xml:space="preserve"> </w:t>
      </w:r>
      <w:proofErr w:type="spellStart"/>
      <w:r w:rsidR="004B5C01" w:rsidRPr="006C18FA">
        <w:rPr>
          <w:rFonts w:ascii="Times New Roman" w:hAnsi="Times New Roman" w:cs="Times New Roman"/>
          <w:sz w:val="28"/>
          <w:szCs w:val="28"/>
        </w:rPr>
        <w:t>et</w:t>
      </w:r>
      <w:proofErr w:type="spellEnd"/>
      <w:r w:rsidR="004B5C01" w:rsidRPr="006C18FA">
        <w:rPr>
          <w:rFonts w:ascii="Times New Roman" w:hAnsi="Times New Roman" w:cs="Times New Roman"/>
          <w:sz w:val="28"/>
          <w:szCs w:val="28"/>
        </w:rPr>
        <w:t xml:space="preserve"> </w:t>
      </w:r>
      <w:proofErr w:type="spellStart"/>
      <w:r w:rsidR="004B5C01" w:rsidRPr="006C18FA">
        <w:rPr>
          <w:rFonts w:ascii="Times New Roman" w:hAnsi="Times New Roman" w:cs="Times New Roman"/>
          <w:sz w:val="28"/>
          <w:szCs w:val="28"/>
        </w:rPr>
        <w:t>al</w:t>
      </w:r>
      <w:proofErr w:type="spellEnd"/>
      <w:r w:rsidR="004B5C01" w:rsidRPr="006C18FA">
        <w:rPr>
          <w:rFonts w:ascii="Times New Roman" w:hAnsi="Times New Roman" w:cs="Times New Roman"/>
          <w:sz w:val="28"/>
          <w:szCs w:val="28"/>
        </w:rPr>
        <w:t>., 2006]. </w:t>
      </w:r>
      <w:proofErr w:type="gramEnd"/>
    </w:p>
    <w:p w14:paraId="5A42FB33" w14:textId="61E0C771" w:rsidR="004B5C01" w:rsidRPr="006C18FA" w:rsidRDefault="006872D3" w:rsidP="004B5C01">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t>Н</w:t>
      </w:r>
      <w:r w:rsidR="004B5C01" w:rsidRPr="006C18FA">
        <w:rPr>
          <w:rFonts w:ascii="Times New Roman" w:hAnsi="Times New Roman" w:cs="Times New Roman"/>
          <w:sz w:val="28"/>
          <w:szCs w:val="28"/>
        </w:rPr>
        <w:t xml:space="preserve">ами тщательно изучен анамнез заболевания с целью выявления возможных триггерных факторов, которые послужили вероятной причиной начала иммунной тромбоцитопении. Так, </w:t>
      </w:r>
      <w:r w:rsidR="00034331" w:rsidRPr="006C18FA">
        <w:rPr>
          <w:rFonts w:ascii="Times New Roman" w:hAnsi="Times New Roman" w:cs="Times New Roman"/>
          <w:sz w:val="28"/>
          <w:szCs w:val="28"/>
        </w:rPr>
        <w:t xml:space="preserve">в </w:t>
      </w:r>
      <w:proofErr w:type="spellStart"/>
      <w:r w:rsidR="00034331" w:rsidRPr="006C18FA">
        <w:rPr>
          <w:rFonts w:ascii="Times New Roman" w:hAnsi="Times New Roman" w:cs="Times New Roman"/>
          <w:sz w:val="28"/>
          <w:szCs w:val="28"/>
        </w:rPr>
        <w:t>певрой</w:t>
      </w:r>
      <w:proofErr w:type="spellEnd"/>
      <w:r w:rsidR="00034331" w:rsidRPr="006C18FA">
        <w:rPr>
          <w:rFonts w:ascii="Times New Roman" w:hAnsi="Times New Roman" w:cs="Times New Roman"/>
          <w:sz w:val="28"/>
          <w:szCs w:val="28"/>
        </w:rPr>
        <w:t xml:space="preserve"> группе,</w:t>
      </w:r>
      <w:r w:rsidR="004B5C01" w:rsidRPr="006C18FA">
        <w:rPr>
          <w:rFonts w:ascii="Times New Roman" w:hAnsi="Times New Roman" w:cs="Times New Roman"/>
          <w:sz w:val="28"/>
          <w:szCs w:val="28"/>
        </w:rPr>
        <w:t xml:space="preserve"> перенесенные до начала заболевания (в сроки от 1 до 4 недель) инфекции были зарегистрированы у 4</w:t>
      </w:r>
      <w:r w:rsidR="00034331" w:rsidRPr="006C18FA">
        <w:rPr>
          <w:rFonts w:ascii="Times New Roman" w:hAnsi="Times New Roman" w:cs="Times New Roman"/>
          <w:sz w:val="28"/>
          <w:szCs w:val="28"/>
        </w:rPr>
        <w:t>7</w:t>
      </w:r>
      <w:r w:rsidR="004B5C01" w:rsidRPr="006C18FA">
        <w:rPr>
          <w:rFonts w:ascii="Times New Roman" w:hAnsi="Times New Roman" w:cs="Times New Roman"/>
          <w:sz w:val="28"/>
          <w:szCs w:val="28"/>
        </w:rPr>
        <w:t xml:space="preserve"> (</w:t>
      </w:r>
      <w:r w:rsidR="00034331" w:rsidRPr="006C18FA">
        <w:rPr>
          <w:rFonts w:ascii="Times New Roman" w:hAnsi="Times New Roman" w:cs="Times New Roman"/>
          <w:sz w:val="28"/>
          <w:szCs w:val="28"/>
        </w:rPr>
        <w:t>61</w:t>
      </w:r>
      <w:r w:rsidR="004B5C01" w:rsidRPr="006C18FA">
        <w:rPr>
          <w:rFonts w:ascii="Times New Roman" w:hAnsi="Times New Roman" w:cs="Times New Roman"/>
          <w:sz w:val="28"/>
          <w:szCs w:val="28"/>
        </w:rPr>
        <w:t>,</w:t>
      </w:r>
      <w:r w:rsidR="00034331" w:rsidRPr="006C18FA">
        <w:rPr>
          <w:rFonts w:ascii="Times New Roman" w:hAnsi="Times New Roman" w:cs="Times New Roman"/>
          <w:sz w:val="28"/>
          <w:szCs w:val="28"/>
        </w:rPr>
        <w:t>0</w:t>
      </w:r>
      <w:r w:rsidR="004B5C01" w:rsidRPr="006C18FA">
        <w:rPr>
          <w:rFonts w:ascii="Times New Roman" w:hAnsi="Times New Roman" w:cs="Times New Roman"/>
          <w:sz w:val="28"/>
          <w:szCs w:val="28"/>
        </w:rPr>
        <w:t xml:space="preserve">%) </w:t>
      </w:r>
      <w:r w:rsidR="00A01EE1" w:rsidRPr="006C18FA">
        <w:rPr>
          <w:rFonts w:ascii="Times New Roman" w:hAnsi="Times New Roman" w:cs="Times New Roman"/>
          <w:sz w:val="28"/>
          <w:szCs w:val="28"/>
        </w:rPr>
        <w:t>детей</w:t>
      </w:r>
      <w:r w:rsidR="004B5C01" w:rsidRPr="006C18FA">
        <w:rPr>
          <w:rFonts w:ascii="Times New Roman" w:hAnsi="Times New Roman" w:cs="Times New Roman"/>
          <w:sz w:val="28"/>
          <w:szCs w:val="28"/>
        </w:rPr>
        <w:t xml:space="preserve">. Из этого количества 76,6% (36 из 47 детей) приходилось на острые респираторные вирусные инфекции и 23,4% (11 из 47 детей) - на </w:t>
      </w:r>
      <w:proofErr w:type="spellStart"/>
      <w:r w:rsidR="004B5C01" w:rsidRPr="006C18FA">
        <w:rPr>
          <w:rFonts w:ascii="Times New Roman" w:hAnsi="Times New Roman" w:cs="Times New Roman"/>
          <w:sz w:val="28"/>
          <w:szCs w:val="28"/>
        </w:rPr>
        <w:t>серологически</w:t>
      </w:r>
      <w:proofErr w:type="spellEnd"/>
      <w:r w:rsidR="004B5C01" w:rsidRPr="006C18FA">
        <w:rPr>
          <w:rFonts w:ascii="Times New Roman" w:hAnsi="Times New Roman" w:cs="Times New Roman"/>
          <w:sz w:val="28"/>
          <w:szCs w:val="28"/>
        </w:rPr>
        <w:t xml:space="preserve"> подтвержденную инфекцию. На втором месте по причине ИТП </w:t>
      </w:r>
      <w:r w:rsidR="00034331" w:rsidRPr="006C18FA">
        <w:rPr>
          <w:rFonts w:ascii="Times New Roman" w:hAnsi="Times New Roman" w:cs="Times New Roman"/>
          <w:sz w:val="28"/>
          <w:szCs w:val="28"/>
        </w:rPr>
        <w:t>оказалась</w:t>
      </w:r>
      <w:r w:rsidR="004B5C01" w:rsidRPr="006C18FA">
        <w:rPr>
          <w:rFonts w:ascii="Times New Roman" w:hAnsi="Times New Roman" w:cs="Times New Roman"/>
          <w:sz w:val="28"/>
          <w:szCs w:val="28"/>
        </w:rPr>
        <w:t xml:space="preserve"> совершившаяся незадолго до начала заболевания иммунизация, на что четко указали родители и были записи в амбулаторных карточках. Недавняя иммунизация имел</w:t>
      </w:r>
      <w:r w:rsidR="00034331" w:rsidRPr="006C18FA">
        <w:rPr>
          <w:rFonts w:ascii="Times New Roman" w:hAnsi="Times New Roman" w:cs="Times New Roman"/>
          <w:sz w:val="28"/>
          <w:szCs w:val="28"/>
        </w:rPr>
        <w:t>о</w:t>
      </w:r>
      <w:r w:rsidR="004B5C01" w:rsidRPr="006C18FA">
        <w:rPr>
          <w:rFonts w:ascii="Times New Roman" w:hAnsi="Times New Roman" w:cs="Times New Roman"/>
          <w:sz w:val="28"/>
          <w:szCs w:val="28"/>
        </w:rPr>
        <w:t xml:space="preserve"> место у </w:t>
      </w:r>
      <w:r w:rsidR="00A01EE1" w:rsidRPr="006C18FA">
        <w:rPr>
          <w:rFonts w:ascii="Times New Roman" w:hAnsi="Times New Roman" w:cs="Times New Roman"/>
          <w:sz w:val="28"/>
          <w:szCs w:val="28"/>
        </w:rPr>
        <w:t>19</w:t>
      </w:r>
      <w:r w:rsidR="004B5C01" w:rsidRPr="006C18FA">
        <w:rPr>
          <w:rFonts w:ascii="Times New Roman" w:hAnsi="Times New Roman" w:cs="Times New Roman"/>
          <w:sz w:val="28"/>
          <w:szCs w:val="28"/>
        </w:rPr>
        <w:t xml:space="preserve"> (2</w:t>
      </w:r>
      <w:r w:rsidR="00A01EE1" w:rsidRPr="006C18FA">
        <w:rPr>
          <w:rFonts w:ascii="Times New Roman" w:hAnsi="Times New Roman" w:cs="Times New Roman"/>
          <w:sz w:val="28"/>
          <w:szCs w:val="28"/>
        </w:rPr>
        <w:t>4</w:t>
      </w:r>
      <w:r w:rsidR="004B5C01" w:rsidRPr="006C18FA">
        <w:rPr>
          <w:rFonts w:ascii="Times New Roman" w:hAnsi="Times New Roman" w:cs="Times New Roman"/>
          <w:sz w:val="28"/>
          <w:szCs w:val="28"/>
        </w:rPr>
        <w:t>,</w:t>
      </w:r>
      <w:r w:rsidR="00A01EE1" w:rsidRPr="006C18FA">
        <w:rPr>
          <w:rFonts w:ascii="Times New Roman" w:hAnsi="Times New Roman" w:cs="Times New Roman"/>
          <w:sz w:val="28"/>
          <w:szCs w:val="28"/>
        </w:rPr>
        <w:t>7</w:t>
      </w:r>
      <w:r w:rsidR="004B5C01" w:rsidRPr="006C18FA">
        <w:rPr>
          <w:rFonts w:ascii="Times New Roman" w:hAnsi="Times New Roman" w:cs="Times New Roman"/>
          <w:sz w:val="28"/>
          <w:szCs w:val="28"/>
        </w:rPr>
        <w:t>%) детей</w:t>
      </w:r>
      <w:r w:rsidR="00A01EE1" w:rsidRPr="006C18FA">
        <w:rPr>
          <w:rFonts w:ascii="Times New Roman" w:hAnsi="Times New Roman" w:cs="Times New Roman"/>
          <w:sz w:val="28"/>
          <w:szCs w:val="28"/>
        </w:rPr>
        <w:t>, обострение хронической инфекции – у 4 (5,2%),</w:t>
      </w:r>
      <w:r w:rsidR="004B5C01" w:rsidRPr="006C18FA">
        <w:rPr>
          <w:rFonts w:ascii="Times New Roman" w:hAnsi="Times New Roman" w:cs="Times New Roman"/>
          <w:sz w:val="28"/>
          <w:szCs w:val="28"/>
        </w:rPr>
        <w:t xml:space="preserve"> у остальных </w:t>
      </w:r>
      <w:r w:rsidR="00A01EE1" w:rsidRPr="006C18FA">
        <w:rPr>
          <w:rFonts w:ascii="Times New Roman" w:hAnsi="Times New Roman" w:cs="Times New Roman"/>
          <w:sz w:val="28"/>
          <w:szCs w:val="28"/>
        </w:rPr>
        <w:t>7</w:t>
      </w:r>
      <w:r w:rsidR="004B5C01" w:rsidRPr="006C18FA">
        <w:rPr>
          <w:rFonts w:ascii="Times New Roman" w:hAnsi="Times New Roman" w:cs="Times New Roman"/>
          <w:sz w:val="28"/>
          <w:szCs w:val="28"/>
        </w:rPr>
        <w:t xml:space="preserve"> (</w:t>
      </w:r>
      <w:r w:rsidR="00A01EE1" w:rsidRPr="006C18FA">
        <w:rPr>
          <w:rFonts w:ascii="Times New Roman" w:hAnsi="Times New Roman" w:cs="Times New Roman"/>
          <w:sz w:val="28"/>
          <w:szCs w:val="28"/>
        </w:rPr>
        <w:t>9</w:t>
      </w:r>
      <w:r w:rsidR="004B5C01" w:rsidRPr="006C18FA">
        <w:rPr>
          <w:rFonts w:ascii="Times New Roman" w:hAnsi="Times New Roman" w:cs="Times New Roman"/>
          <w:sz w:val="28"/>
          <w:szCs w:val="28"/>
        </w:rPr>
        <w:t>,</w:t>
      </w:r>
      <w:r w:rsidR="00A01EE1" w:rsidRPr="006C18FA">
        <w:rPr>
          <w:rFonts w:ascii="Times New Roman" w:hAnsi="Times New Roman" w:cs="Times New Roman"/>
          <w:sz w:val="28"/>
          <w:szCs w:val="28"/>
        </w:rPr>
        <w:t>1</w:t>
      </w:r>
      <w:r w:rsidR="004B5C01" w:rsidRPr="006C18FA">
        <w:rPr>
          <w:rFonts w:ascii="Times New Roman" w:hAnsi="Times New Roman" w:cs="Times New Roman"/>
          <w:sz w:val="28"/>
          <w:szCs w:val="28"/>
        </w:rPr>
        <w:t xml:space="preserve">%) - причина </w:t>
      </w:r>
      <w:r w:rsidR="00A01EE1" w:rsidRPr="006C18FA">
        <w:rPr>
          <w:rFonts w:ascii="Times New Roman" w:hAnsi="Times New Roman" w:cs="Times New Roman"/>
          <w:sz w:val="28"/>
          <w:szCs w:val="28"/>
        </w:rPr>
        <w:t>была</w:t>
      </w:r>
      <w:r w:rsidR="004B5C01" w:rsidRPr="006C18FA">
        <w:rPr>
          <w:rFonts w:ascii="Times New Roman" w:hAnsi="Times New Roman" w:cs="Times New Roman"/>
          <w:sz w:val="28"/>
          <w:szCs w:val="28"/>
        </w:rPr>
        <w:t xml:space="preserve"> неизвестн</w:t>
      </w:r>
      <w:r w:rsidR="00A01EE1" w:rsidRPr="006C18FA">
        <w:rPr>
          <w:rFonts w:ascii="Times New Roman" w:hAnsi="Times New Roman" w:cs="Times New Roman"/>
          <w:sz w:val="28"/>
          <w:szCs w:val="28"/>
        </w:rPr>
        <w:t>а</w:t>
      </w:r>
      <w:r w:rsidR="002D6847" w:rsidRPr="006C18FA">
        <w:rPr>
          <w:rFonts w:ascii="Times New Roman" w:hAnsi="Times New Roman" w:cs="Times New Roman"/>
          <w:sz w:val="28"/>
          <w:szCs w:val="28"/>
        </w:rPr>
        <w:t xml:space="preserve"> (таблица 3.1.1)</w:t>
      </w:r>
      <w:r w:rsidR="004B5C01" w:rsidRPr="006C18FA">
        <w:rPr>
          <w:rFonts w:ascii="Times New Roman" w:hAnsi="Times New Roman" w:cs="Times New Roman"/>
          <w:sz w:val="28"/>
          <w:szCs w:val="28"/>
        </w:rPr>
        <w:t xml:space="preserve">. </w:t>
      </w:r>
    </w:p>
    <w:p w14:paraId="56ABBB01" w14:textId="35AFF280" w:rsidR="004B5C01" w:rsidRPr="006C18FA" w:rsidRDefault="004B5C01" w:rsidP="004B5C01">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sz w:val="28"/>
          <w:szCs w:val="28"/>
        </w:rPr>
        <w:t>В</w:t>
      </w:r>
      <w:r w:rsidR="00034331" w:rsidRPr="006C18FA">
        <w:rPr>
          <w:rFonts w:ascii="Times New Roman" w:hAnsi="Times New Roman" w:cs="Times New Roman"/>
          <w:sz w:val="28"/>
          <w:szCs w:val="28"/>
        </w:rPr>
        <w:t xml:space="preserve">о второй группе </w:t>
      </w:r>
      <w:r w:rsidRPr="006C18FA">
        <w:rPr>
          <w:rFonts w:ascii="Times New Roman" w:hAnsi="Times New Roman" w:cs="Times New Roman"/>
          <w:sz w:val="28"/>
          <w:szCs w:val="28"/>
        </w:rPr>
        <w:t xml:space="preserve">детей </w:t>
      </w:r>
      <w:r w:rsidR="00034331" w:rsidRPr="006C18FA">
        <w:rPr>
          <w:rFonts w:ascii="Times New Roman" w:hAnsi="Times New Roman" w:cs="Times New Roman"/>
          <w:sz w:val="28"/>
          <w:szCs w:val="28"/>
        </w:rPr>
        <w:t xml:space="preserve">с ИТП, </w:t>
      </w:r>
      <w:r w:rsidRPr="006C18FA">
        <w:rPr>
          <w:rFonts w:ascii="Times New Roman" w:hAnsi="Times New Roman" w:cs="Times New Roman"/>
          <w:sz w:val="28"/>
          <w:szCs w:val="28"/>
        </w:rPr>
        <w:t>ситуация возможной причины заболевания отличалась. Так, в начальные сроки заболевания от 1 до 4 недель перенесенные инфекции были зарегистрированы у 11 (21,6%)</w:t>
      </w:r>
      <w:r w:rsidR="00953CA1" w:rsidRPr="006C18FA">
        <w:rPr>
          <w:rFonts w:ascii="Times New Roman" w:hAnsi="Times New Roman" w:cs="Times New Roman"/>
          <w:sz w:val="28"/>
          <w:szCs w:val="28"/>
        </w:rPr>
        <w:t>, недавняя иммунизация – у 5 (9,8%) детей</w:t>
      </w:r>
      <w:r w:rsidRPr="006C18FA">
        <w:rPr>
          <w:rFonts w:ascii="Times New Roman" w:hAnsi="Times New Roman" w:cs="Times New Roman"/>
          <w:sz w:val="28"/>
          <w:szCs w:val="28"/>
        </w:rPr>
        <w:t xml:space="preserve">. </w:t>
      </w:r>
      <w:r w:rsidR="00953CA1" w:rsidRPr="006C18FA">
        <w:rPr>
          <w:rFonts w:ascii="Times New Roman" w:hAnsi="Times New Roman" w:cs="Times New Roman"/>
          <w:sz w:val="28"/>
          <w:szCs w:val="28"/>
        </w:rPr>
        <w:t>Родители</w:t>
      </w:r>
      <w:r w:rsidRPr="006C18FA">
        <w:rPr>
          <w:rFonts w:ascii="Times New Roman" w:hAnsi="Times New Roman" w:cs="Times New Roman"/>
          <w:sz w:val="28"/>
          <w:szCs w:val="28"/>
        </w:rPr>
        <w:t xml:space="preserve"> </w:t>
      </w:r>
      <w:r w:rsidR="00953CA1" w:rsidRPr="006C18FA">
        <w:rPr>
          <w:rFonts w:ascii="Times New Roman" w:hAnsi="Times New Roman" w:cs="Times New Roman"/>
          <w:sz w:val="28"/>
          <w:szCs w:val="28"/>
        </w:rPr>
        <w:t>28</w:t>
      </w:r>
      <w:r w:rsidRPr="006C18FA">
        <w:rPr>
          <w:rFonts w:ascii="Times New Roman" w:hAnsi="Times New Roman" w:cs="Times New Roman"/>
          <w:sz w:val="28"/>
          <w:szCs w:val="28"/>
        </w:rPr>
        <w:t xml:space="preserve"> (</w:t>
      </w:r>
      <w:r w:rsidR="00953CA1" w:rsidRPr="006C18FA">
        <w:rPr>
          <w:rFonts w:ascii="Times New Roman" w:hAnsi="Times New Roman" w:cs="Times New Roman"/>
          <w:sz w:val="28"/>
          <w:szCs w:val="28"/>
        </w:rPr>
        <w:t>54</w:t>
      </w:r>
      <w:r w:rsidRPr="006C18FA">
        <w:rPr>
          <w:rFonts w:ascii="Times New Roman" w:hAnsi="Times New Roman" w:cs="Times New Roman"/>
          <w:sz w:val="28"/>
          <w:szCs w:val="28"/>
        </w:rPr>
        <w:t>,</w:t>
      </w:r>
      <w:r w:rsidR="00953CA1" w:rsidRPr="006C18FA">
        <w:rPr>
          <w:rFonts w:ascii="Times New Roman" w:hAnsi="Times New Roman" w:cs="Times New Roman"/>
          <w:sz w:val="28"/>
          <w:szCs w:val="28"/>
        </w:rPr>
        <w:t>9</w:t>
      </w:r>
      <w:r w:rsidRPr="006C18FA">
        <w:rPr>
          <w:rFonts w:ascii="Times New Roman" w:hAnsi="Times New Roman" w:cs="Times New Roman"/>
          <w:sz w:val="28"/>
          <w:szCs w:val="28"/>
        </w:rPr>
        <w:t>%) детей связали начало заболевания с обострением хроническо</w:t>
      </w:r>
      <w:r w:rsidR="00953CA1" w:rsidRPr="006C18FA">
        <w:rPr>
          <w:rFonts w:ascii="Times New Roman" w:hAnsi="Times New Roman" w:cs="Times New Roman"/>
          <w:sz w:val="28"/>
          <w:szCs w:val="28"/>
        </w:rPr>
        <w:t>й инфекции</w:t>
      </w:r>
      <w:r w:rsidRPr="006C18FA">
        <w:rPr>
          <w:rFonts w:ascii="Times New Roman" w:hAnsi="Times New Roman" w:cs="Times New Roman"/>
          <w:sz w:val="28"/>
          <w:szCs w:val="28"/>
        </w:rPr>
        <w:t>. Во всех остальных случаях (</w:t>
      </w:r>
      <w:r w:rsidR="00953CA1" w:rsidRPr="006C18FA">
        <w:rPr>
          <w:rFonts w:ascii="Times New Roman" w:hAnsi="Times New Roman" w:cs="Times New Roman"/>
          <w:sz w:val="28"/>
          <w:szCs w:val="28"/>
        </w:rPr>
        <w:t>7</w:t>
      </w:r>
      <w:r w:rsidRPr="006C18FA">
        <w:rPr>
          <w:rFonts w:ascii="Times New Roman" w:hAnsi="Times New Roman" w:cs="Times New Roman"/>
          <w:sz w:val="28"/>
          <w:szCs w:val="28"/>
        </w:rPr>
        <w:t xml:space="preserve"> детей из 51 ребенка, или </w:t>
      </w:r>
      <w:r w:rsidR="00953CA1" w:rsidRPr="006C18FA">
        <w:rPr>
          <w:rFonts w:ascii="Times New Roman" w:hAnsi="Times New Roman" w:cs="Times New Roman"/>
          <w:sz w:val="28"/>
          <w:szCs w:val="28"/>
        </w:rPr>
        <w:t>13</w:t>
      </w:r>
      <w:r w:rsidRPr="006C18FA">
        <w:rPr>
          <w:rFonts w:ascii="Times New Roman" w:hAnsi="Times New Roman" w:cs="Times New Roman"/>
          <w:sz w:val="28"/>
          <w:szCs w:val="28"/>
        </w:rPr>
        <w:t>,</w:t>
      </w:r>
      <w:r w:rsidR="00953CA1" w:rsidRPr="006C18FA">
        <w:rPr>
          <w:rFonts w:ascii="Times New Roman" w:hAnsi="Times New Roman" w:cs="Times New Roman"/>
          <w:sz w:val="28"/>
          <w:szCs w:val="28"/>
        </w:rPr>
        <w:t>7</w:t>
      </w:r>
      <w:r w:rsidRPr="006C18FA">
        <w:rPr>
          <w:rFonts w:ascii="Times New Roman" w:hAnsi="Times New Roman" w:cs="Times New Roman"/>
          <w:sz w:val="28"/>
          <w:szCs w:val="28"/>
        </w:rPr>
        <w:t>%) родители детей не смогли указать причину</w:t>
      </w:r>
      <w:r w:rsidR="00953CA1" w:rsidRPr="006C18FA">
        <w:rPr>
          <w:rFonts w:ascii="Times New Roman" w:hAnsi="Times New Roman" w:cs="Times New Roman"/>
          <w:sz w:val="28"/>
          <w:szCs w:val="28"/>
        </w:rPr>
        <w:t>.</w:t>
      </w:r>
      <w:r w:rsidRPr="006C18FA">
        <w:rPr>
          <w:rFonts w:ascii="Times New Roman" w:hAnsi="Times New Roman" w:cs="Times New Roman"/>
          <w:sz w:val="28"/>
          <w:szCs w:val="28"/>
        </w:rPr>
        <w:t xml:space="preserve"> </w:t>
      </w:r>
      <w:proofErr w:type="spellStart"/>
      <w:r w:rsidRPr="006C18FA">
        <w:rPr>
          <w:rFonts w:ascii="Times New Roman" w:hAnsi="Times New Roman" w:cs="Times New Roman"/>
          <w:sz w:val="28"/>
          <w:szCs w:val="28"/>
        </w:rPr>
        <w:t>Постпрививочная</w:t>
      </w:r>
      <w:proofErr w:type="spellEnd"/>
      <w:r w:rsidRPr="006C18FA">
        <w:rPr>
          <w:rFonts w:ascii="Times New Roman" w:hAnsi="Times New Roman" w:cs="Times New Roman"/>
          <w:sz w:val="28"/>
          <w:szCs w:val="28"/>
        </w:rPr>
        <w:t xml:space="preserve"> реакция тромбоцитопении в основном наблюдалась у детей до двух лет, то есть младшего возраста. В группе детей с хронической формой ИТП наиболее вероятной причиной заболевания стало обострение хроническо</w:t>
      </w:r>
      <w:r w:rsidR="00953CA1" w:rsidRPr="006C18FA">
        <w:rPr>
          <w:rFonts w:ascii="Times New Roman" w:hAnsi="Times New Roman" w:cs="Times New Roman"/>
          <w:sz w:val="28"/>
          <w:szCs w:val="28"/>
        </w:rPr>
        <w:t>й инфекции</w:t>
      </w:r>
      <w:r w:rsidRPr="006C18FA">
        <w:rPr>
          <w:rFonts w:ascii="Times New Roman" w:hAnsi="Times New Roman" w:cs="Times New Roman"/>
          <w:sz w:val="28"/>
          <w:szCs w:val="28"/>
        </w:rPr>
        <w:t>, а затем только острые респираторные инфекции и история недавней иммунизации</w:t>
      </w:r>
      <w:r w:rsidR="002D6847" w:rsidRPr="006C18FA">
        <w:rPr>
          <w:rFonts w:ascii="Times New Roman" w:hAnsi="Times New Roman" w:cs="Times New Roman"/>
          <w:sz w:val="28"/>
          <w:szCs w:val="28"/>
        </w:rPr>
        <w:t xml:space="preserve"> (таблица 3.1.1)</w:t>
      </w:r>
      <w:r w:rsidRPr="006C18FA">
        <w:rPr>
          <w:rFonts w:ascii="Times New Roman" w:hAnsi="Times New Roman" w:cs="Times New Roman"/>
          <w:sz w:val="28"/>
          <w:szCs w:val="28"/>
        </w:rPr>
        <w:t xml:space="preserve">.  </w:t>
      </w:r>
    </w:p>
    <w:p w14:paraId="2D1AD8F5" w14:textId="7C9AF4F1" w:rsidR="0026211E" w:rsidRPr="006C18FA" w:rsidRDefault="00974015" w:rsidP="00953CA1">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t xml:space="preserve"> </w:t>
      </w:r>
      <w:r w:rsidR="000B0EE8" w:rsidRPr="006C18FA">
        <w:rPr>
          <w:rFonts w:ascii="Times New Roman" w:hAnsi="Times New Roman" w:cs="Times New Roman"/>
          <w:sz w:val="28"/>
          <w:szCs w:val="28"/>
        </w:rPr>
        <w:t xml:space="preserve">В нашем исследовании </w:t>
      </w:r>
      <w:r w:rsidR="00E117CB" w:rsidRPr="006C18FA">
        <w:rPr>
          <w:rFonts w:ascii="Times New Roman" w:hAnsi="Times New Roman" w:cs="Times New Roman"/>
          <w:sz w:val="28"/>
          <w:szCs w:val="28"/>
        </w:rPr>
        <w:t>предшествующая инфекция явилась пусковым моментом развития ИТП в детском возрасте</w:t>
      </w:r>
      <w:r w:rsidR="00DE670F" w:rsidRPr="006C18FA">
        <w:rPr>
          <w:rFonts w:ascii="Times New Roman" w:hAnsi="Times New Roman" w:cs="Times New Roman"/>
          <w:sz w:val="28"/>
          <w:szCs w:val="28"/>
        </w:rPr>
        <w:t>, что согласуется с данными л</w:t>
      </w:r>
      <w:r w:rsidR="00E117CB" w:rsidRPr="006C18FA">
        <w:rPr>
          <w:rFonts w:ascii="Times New Roman" w:hAnsi="Times New Roman" w:cs="Times New Roman"/>
          <w:sz w:val="28"/>
          <w:szCs w:val="28"/>
        </w:rPr>
        <w:t xml:space="preserve">итературы. Так, в крупном </w:t>
      </w:r>
      <w:proofErr w:type="spellStart"/>
      <w:r w:rsidR="00E117CB" w:rsidRPr="006C18FA">
        <w:rPr>
          <w:rFonts w:ascii="Times New Roman" w:hAnsi="Times New Roman" w:cs="Times New Roman"/>
          <w:sz w:val="28"/>
          <w:szCs w:val="28"/>
        </w:rPr>
        <w:t>одноцентровом</w:t>
      </w:r>
      <w:proofErr w:type="spellEnd"/>
      <w:r w:rsidR="00E117CB" w:rsidRPr="006C18FA">
        <w:rPr>
          <w:rFonts w:ascii="Times New Roman" w:hAnsi="Times New Roman" w:cs="Times New Roman"/>
          <w:sz w:val="28"/>
          <w:szCs w:val="28"/>
        </w:rPr>
        <w:t xml:space="preserve"> исследовании история недавней инфекции на момент постановки диагноза сообщалась в 56% случаев</w:t>
      </w:r>
      <w:r w:rsidR="00DE670F" w:rsidRPr="006C18FA">
        <w:rPr>
          <w:rFonts w:ascii="Times New Roman" w:hAnsi="Times New Roman" w:cs="Times New Roman"/>
          <w:sz w:val="28"/>
          <w:szCs w:val="28"/>
        </w:rPr>
        <w:t xml:space="preserve"> при</w:t>
      </w:r>
      <w:r w:rsidR="00E117CB" w:rsidRPr="006C18FA">
        <w:rPr>
          <w:rFonts w:ascii="Times New Roman" w:hAnsi="Times New Roman" w:cs="Times New Roman"/>
          <w:sz w:val="28"/>
          <w:szCs w:val="28"/>
        </w:rPr>
        <w:t xml:space="preserve"> впервые диагностированных / </w:t>
      </w:r>
      <w:proofErr w:type="spellStart"/>
      <w:r w:rsidR="00E117CB" w:rsidRPr="006C18FA">
        <w:rPr>
          <w:rFonts w:ascii="Times New Roman" w:hAnsi="Times New Roman" w:cs="Times New Roman"/>
          <w:sz w:val="28"/>
          <w:szCs w:val="28"/>
        </w:rPr>
        <w:t>персистирующих</w:t>
      </w:r>
      <w:proofErr w:type="spellEnd"/>
      <w:r w:rsidR="00E117CB" w:rsidRPr="006C18FA">
        <w:rPr>
          <w:rFonts w:ascii="Times New Roman" w:hAnsi="Times New Roman" w:cs="Times New Roman"/>
          <w:sz w:val="28"/>
          <w:szCs w:val="28"/>
        </w:rPr>
        <w:t xml:space="preserve"> формах ИТП. </w:t>
      </w:r>
      <w:proofErr w:type="gramStart"/>
      <w:r w:rsidR="00E117CB" w:rsidRPr="006C18FA">
        <w:rPr>
          <w:rFonts w:ascii="Times New Roman" w:hAnsi="Times New Roman" w:cs="Times New Roman"/>
          <w:sz w:val="28"/>
          <w:szCs w:val="28"/>
        </w:rPr>
        <w:t>Напротив, 77% пациентов с хроническим заболеванием не имели в анамнезе предшествующей инфекции [</w:t>
      </w:r>
      <w:r w:rsidR="002D6847" w:rsidRPr="006C18FA">
        <w:rPr>
          <w:rFonts w:ascii="Times New Roman" w:hAnsi="Times New Roman" w:cs="Times New Roman"/>
          <w:sz w:val="28"/>
          <w:szCs w:val="28"/>
          <w:lang w:val="en-US"/>
        </w:rPr>
        <w:t>M</w:t>
      </w:r>
      <w:r w:rsidR="002D6847" w:rsidRPr="006C18FA">
        <w:rPr>
          <w:rFonts w:ascii="Times New Roman" w:hAnsi="Times New Roman" w:cs="Times New Roman"/>
          <w:sz w:val="28"/>
          <w:szCs w:val="28"/>
        </w:rPr>
        <w:t>.</w:t>
      </w:r>
      <w:proofErr w:type="gramEnd"/>
      <w:r w:rsidR="002D6847" w:rsidRPr="006C18FA">
        <w:rPr>
          <w:rFonts w:ascii="Times New Roman" w:hAnsi="Times New Roman" w:cs="Times New Roman"/>
          <w:sz w:val="28"/>
          <w:szCs w:val="28"/>
        </w:rPr>
        <w:t xml:space="preserve"> </w:t>
      </w:r>
      <w:proofErr w:type="spellStart"/>
      <w:proofErr w:type="gramStart"/>
      <w:r w:rsidR="00E117CB" w:rsidRPr="006C18FA">
        <w:rPr>
          <w:rFonts w:ascii="Times New Roman" w:hAnsi="Times New Roman" w:cs="Times New Roman"/>
          <w:sz w:val="28"/>
          <w:szCs w:val="28"/>
        </w:rPr>
        <w:t>Elalfy</w:t>
      </w:r>
      <w:proofErr w:type="spellEnd"/>
      <w:r w:rsidR="002D6847" w:rsidRPr="006C18FA">
        <w:rPr>
          <w:rFonts w:ascii="Times New Roman" w:hAnsi="Times New Roman" w:cs="Times New Roman"/>
          <w:sz w:val="28"/>
          <w:szCs w:val="28"/>
        </w:rPr>
        <w:t xml:space="preserve"> </w:t>
      </w:r>
      <w:r w:rsidR="00E117CB" w:rsidRPr="006C18FA">
        <w:rPr>
          <w:rFonts w:ascii="Times New Roman" w:hAnsi="Times New Roman" w:cs="Times New Roman"/>
          <w:sz w:val="28"/>
          <w:szCs w:val="28"/>
          <w:lang w:val="en-US"/>
        </w:rPr>
        <w:t>et</w:t>
      </w:r>
      <w:r w:rsidR="00E117CB" w:rsidRPr="006C18FA">
        <w:rPr>
          <w:rFonts w:ascii="Times New Roman" w:hAnsi="Times New Roman" w:cs="Times New Roman"/>
          <w:sz w:val="28"/>
          <w:szCs w:val="28"/>
        </w:rPr>
        <w:t xml:space="preserve"> </w:t>
      </w:r>
      <w:r w:rsidR="00E117CB" w:rsidRPr="006C18FA">
        <w:rPr>
          <w:rFonts w:ascii="Times New Roman" w:hAnsi="Times New Roman" w:cs="Times New Roman"/>
          <w:sz w:val="28"/>
          <w:szCs w:val="28"/>
          <w:lang w:val="en-US"/>
        </w:rPr>
        <w:t>al</w:t>
      </w:r>
      <w:r w:rsidR="00E117CB" w:rsidRPr="006C18FA">
        <w:rPr>
          <w:rFonts w:ascii="Times New Roman" w:hAnsi="Times New Roman" w:cs="Times New Roman"/>
          <w:sz w:val="28"/>
          <w:szCs w:val="28"/>
        </w:rPr>
        <w:t>., 2010]. </w:t>
      </w:r>
      <w:r w:rsidR="004B5C01" w:rsidRPr="006C18FA">
        <w:rPr>
          <w:rFonts w:ascii="Times New Roman" w:hAnsi="Times New Roman" w:cs="Times New Roman"/>
          <w:sz w:val="28"/>
          <w:szCs w:val="28"/>
        </w:rPr>
        <w:t xml:space="preserve"> </w:t>
      </w:r>
      <w:proofErr w:type="gramEnd"/>
    </w:p>
    <w:p w14:paraId="71C3C727" w14:textId="5FB3C81F" w:rsidR="00886692" w:rsidRPr="006C18FA" w:rsidRDefault="008F7DAC" w:rsidP="00FF2A3B">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t xml:space="preserve">Из проявлений геморрагического синдрома </w:t>
      </w:r>
      <w:r w:rsidR="00DE670F" w:rsidRPr="006C18FA">
        <w:rPr>
          <w:rFonts w:ascii="Times New Roman" w:hAnsi="Times New Roman" w:cs="Times New Roman"/>
          <w:sz w:val="28"/>
          <w:szCs w:val="28"/>
        </w:rPr>
        <w:t xml:space="preserve">обращает внимание </w:t>
      </w:r>
      <w:r w:rsidRPr="006C18FA">
        <w:rPr>
          <w:rFonts w:ascii="Times New Roman" w:hAnsi="Times New Roman" w:cs="Times New Roman"/>
          <w:sz w:val="28"/>
          <w:szCs w:val="28"/>
        </w:rPr>
        <w:t>кровоточивость из слизистой оболочки и кровоподтеки на коже</w:t>
      </w:r>
      <w:r w:rsidR="003D3845" w:rsidRPr="006C18FA">
        <w:rPr>
          <w:rFonts w:ascii="Times New Roman" w:hAnsi="Times New Roman" w:cs="Times New Roman"/>
          <w:sz w:val="28"/>
          <w:szCs w:val="28"/>
        </w:rPr>
        <w:t>, а также отсутствие симптомов</w:t>
      </w:r>
      <w:r w:rsidRPr="006C18FA">
        <w:rPr>
          <w:rFonts w:ascii="Times New Roman" w:hAnsi="Times New Roman" w:cs="Times New Roman"/>
          <w:sz w:val="28"/>
          <w:szCs w:val="28"/>
        </w:rPr>
        <w:t xml:space="preserve">. </w:t>
      </w:r>
      <w:r w:rsidR="00BC0C7E" w:rsidRPr="006C18FA">
        <w:rPr>
          <w:rFonts w:ascii="Times New Roman" w:hAnsi="Times New Roman" w:cs="Times New Roman"/>
          <w:sz w:val="28"/>
          <w:szCs w:val="28"/>
        </w:rPr>
        <w:t>Так</w:t>
      </w:r>
      <w:r w:rsidR="00261DCD" w:rsidRPr="006C18FA">
        <w:rPr>
          <w:rFonts w:ascii="Times New Roman" w:hAnsi="Times New Roman" w:cs="Times New Roman"/>
          <w:sz w:val="28"/>
          <w:szCs w:val="28"/>
        </w:rPr>
        <w:t xml:space="preserve">, в </w:t>
      </w:r>
      <w:r w:rsidR="006872D3" w:rsidRPr="006C18FA">
        <w:rPr>
          <w:rFonts w:ascii="Times New Roman" w:hAnsi="Times New Roman" w:cs="Times New Roman"/>
          <w:sz w:val="28"/>
          <w:szCs w:val="28"/>
        </w:rPr>
        <w:t xml:space="preserve">первой </w:t>
      </w:r>
      <w:r w:rsidR="00261DCD" w:rsidRPr="006C18FA">
        <w:rPr>
          <w:rFonts w:ascii="Times New Roman" w:hAnsi="Times New Roman" w:cs="Times New Roman"/>
          <w:sz w:val="28"/>
          <w:szCs w:val="28"/>
        </w:rPr>
        <w:t xml:space="preserve">группе </w:t>
      </w:r>
      <w:r w:rsidR="006872D3" w:rsidRPr="006C18FA">
        <w:rPr>
          <w:rFonts w:ascii="Times New Roman" w:hAnsi="Times New Roman" w:cs="Times New Roman"/>
          <w:sz w:val="28"/>
          <w:szCs w:val="28"/>
        </w:rPr>
        <w:t xml:space="preserve">детей с </w:t>
      </w:r>
      <w:r w:rsidR="00261DCD" w:rsidRPr="006C18FA">
        <w:rPr>
          <w:rFonts w:ascii="Times New Roman" w:hAnsi="Times New Roman" w:cs="Times New Roman"/>
          <w:sz w:val="28"/>
          <w:szCs w:val="28"/>
        </w:rPr>
        <w:t xml:space="preserve">ИТП, кровотечение из слизистой оболочки наблюдалось у </w:t>
      </w:r>
      <w:r w:rsidR="006872D3" w:rsidRPr="006C18FA">
        <w:rPr>
          <w:rFonts w:ascii="Times New Roman" w:hAnsi="Times New Roman" w:cs="Times New Roman"/>
          <w:sz w:val="28"/>
          <w:szCs w:val="28"/>
        </w:rPr>
        <w:t>5</w:t>
      </w:r>
      <w:r w:rsidR="00261DCD" w:rsidRPr="006C18FA">
        <w:rPr>
          <w:rFonts w:ascii="Times New Roman" w:hAnsi="Times New Roman" w:cs="Times New Roman"/>
          <w:sz w:val="28"/>
          <w:szCs w:val="28"/>
        </w:rPr>
        <w:t>9 (</w:t>
      </w:r>
      <w:r w:rsidR="006872D3" w:rsidRPr="006C18FA">
        <w:rPr>
          <w:rFonts w:ascii="Times New Roman" w:hAnsi="Times New Roman" w:cs="Times New Roman"/>
          <w:sz w:val="28"/>
          <w:szCs w:val="28"/>
        </w:rPr>
        <w:t>76</w:t>
      </w:r>
      <w:r w:rsidR="00261DCD" w:rsidRPr="006C18FA">
        <w:rPr>
          <w:rFonts w:ascii="Times New Roman" w:hAnsi="Times New Roman" w:cs="Times New Roman"/>
          <w:sz w:val="28"/>
          <w:szCs w:val="28"/>
        </w:rPr>
        <w:t>,6%) из 77 детей, в то время как в</w:t>
      </w:r>
      <w:r w:rsidR="006872D3" w:rsidRPr="006C18FA">
        <w:rPr>
          <w:rFonts w:ascii="Times New Roman" w:hAnsi="Times New Roman" w:cs="Times New Roman"/>
          <w:sz w:val="28"/>
          <w:szCs w:val="28"/>
        </w:rPr>
        <w:t>о второй группе</w:t>
      </w:r>
      <w:r w:rsidR="00261DCD" w:rsidRPr="006C18FA">
        <w:rPr>
          <w:rFonts w:ascii="Times New Roman" w:hAnsi="Times New Roman" w:cs="Times New Roman"/>
          <w:sz w:val="28"/>
          <w:szCs w:val="28"/>
        </w:rPr>
        <w:t xml:space="preserve"> ИТП</w:t>
      </w:r>
      <w:r w:rsidR="006872D3" w:rsidRPr="006C18FA">
        <w:rPr>
          <w:rFonts w:ascii="Times New Roman" w:hAnsi="Times New Roman" w:cs="Times New Roman"/>
          <w:sz w:val="28"/>
          <w:szCs w:val="28"/>
        </w:rPr>
        <w:t xml:space="preserve"> </w:t>
      </w:r>
      <w:r w:rsidR="00261DCD" w:rsidRPr="006C18FA">
        <w:rPr>
          <w:rFonts w:ascii="Times New Roman" w:hAnsi="Times New Roman" w:cs="Times New Roman"/>
          <w:sz w:val="28"/>
          <w:szCs w:val="28"/>
        </w:rPr>
        <w:t xml:space="preserve">количество детей </w:t>
      </w:r>
      <w:r w:rsidR="006872D3" w:rsidRPr="006C18FA">
        <w:rPr>
          <w:rFonts w:ascii="Times New Roman" w:hAnsi="Times New Roman" w:cs="Times New Roman"/>
          <w:sz w:val="28"/>
          <w:szCs w:val="28"/>
        </w:rPr>
        <w:t xml:space="preserve">с таким симптомом </w:t>
      </w:r>
      <w:r w:rsidR="00261DCD" w:rsidRPr="006C18FA">
        <w:rPr>
          <w:rFonts w:ascii="Times New Roman" w:hAnsi="Times New Roman" w:cs="Times New Roman"/>
          <w:sz w:val="28"/>
          <w:szCs w:val="28"/>
        </w:rPr>
        <w:t xml:space="preserve">составило всего </w:t>
      </w:r>
      <w:r w:rsidR="006872D3" w:rsidRPr="006C18FA">
        <w:rPr>
          <w:rFonts w:ascii="Times New Roman" w:hAnsi="Times New Roman" w:cs="Times New Roman"/>
          <w:sz w:val="28"/>
          <w:szCs w:val="28"/>
        </w:rPr>
        <w:t>9</w:t>
      </w:r>
      <w:r w:rsidR="00261DCD" w:rsidRPr="006C18FA">
        <w:rPr>
          <w:rFonts w:ascii="Times New Roman" w:hAnsi="Times New Roman" w:cs="Times New Roman"/>
          <w:sz w:val="28"/>
          <w:szCs w:val="28"/>
        </w:rPr>
        <w:t xml:space="preserve"> (</w:t>
      </w:r>
      <w:r w:rsidR="006872D3" w:rsidRPr="006C18FA">
        <w:rPr>
          <w:rFonts w:ascii="Times New Roman" w:hAnsi="Times New Roman" w:cs="Times New Roman"/>
          <w:sz w:val="28"/>
          <w:szCs w:val="28"/>
        </w:rPr>
        <w:t>17</w:t>
      </w:r>
      <w:r w:rsidR="00261DCD" w:rsidRPr="006C18FA">
        <w:rPr>
          <w:rFonts w:ascii="Times New Roman" w:hAnsi="Times New Roman" w:cs="Times New Roman"/>
          <w:sz w:val="28"/>
          <w:szCs w:val="28"/>
        </w:rPr>
        <w:t>,</w:t>
      </w:r>
      <w:r w:rsidR="006872D3" w:rsidRPr="006C18FA">
        <w:rPr>
          <w:rFonts w:ascii="Times New Roman" w:hAnsi="Times New Roman" w:cs="Times New Roman"/>
          <w:sz w:val="28"/>
          <w:szCs w:val="28"/>
        </w:rPr>
        <w:t>6</w:t>
      </w:r>
      <w:r w:rsidR="00261DCD" w:rsidRPr="006C18FA">
        <w:rPr>
          <w:rFonts w:ascii="Times New Roman" w:hAnsi="Times New Roman" w:cs="Times New Roman"/>
          <w:sz w:val="28"/>
          <w:szCs w:val="28"/>
        </w:rPr>
        <w:t>%)</w:t>
      </w:r>
      <w:r w:rsidR="006872D3" w:rsidRPr="006C18FA">
        <w:rPr>
          <w:rFonts w:ascii="Times New Roman" w:hAnsi="Times New Roman" w:cs="Times New Roman"/>
          <w:sz w:val="28"/>
          <w:szCs w:val="28"/>
        </w:rPr>
        <w:t xml:space="preserve"> детей</w:t>
      </w:r>
      <w:r w:rsidR="00261DCD" w:rsidRPr="006C18FA">
        <w:rPr>
          <w:rFonts w:ascii="Times New Roman" w:hAnsi="Times New Roman" w:cs="Times New Roman"/>
          <w:sz w:val="28"/>
          <w:szCs w:val="28"/>
        </w:rPr>
        <w:t xml:space="preserve"> из 51 ребенка, что статистически </w:t>
      </w:r>
      <w:r w:rsidR="006872D3" w:rsidRPr="006C18FA">
        <w:rPr>
          <w:rFonts w:ascii="Times New Roman" w:hAnsi="Times New Roman" w:cs="Times New Roman"/>
          <w:sz w:val="28"/>
          <w:szCs w:val="28"/>
        </w:rPr>
        <w:t xml:space="preserve">достоверно </w:t>
      </w:r>
      <w:r w:rsidR="00261DCD" w:rsidRPr="006C18FA">
        <w:rPr>
          <w:rFonts w:ascii="Times New Roman" w:hAnsi="Times New Roman" w:cs="Times New Roman"/>
          <w:sz w:val="28"/>
          <w:szCs w:val="28"/>
        </w:rPr>
        <w:t xml:space="preserve">ниже значений </w:t>
      </w:r>
      <w:r w:rsidR="00DE670F" w:rsidRPr="006C18FA">
        <w:rPr>
          <w:rFonts w:ascii="Times New Roman" w:hAnsi="Times New Roman" w:cs="Times New Roman"/>
          <w:sz w:val="28"/>
          <w:szCs w:val="28"/>
        </w:rPr>
        <w:t>первой</w:t>
      </w:r>
      <w:r w:rsidR="00261DCD" w:rsidRPr="006C18FA">
        <w:rPr>
          <w:rFonts w:ascii="Times New Roman" w:hAnsi="Times New Roman" w:cs="Times New Roman"/>
          <w:sz w:val="28"/>
          <w:szCs w:val="28"/>
        </w:rPr>
        <w:t xml:space="preserve"> группы (</w:t>
      </w:r>
      <w:proofErr w:type="gramStart"/>
      <w:r w:rsidR="00261DCD" w:rsidRPr="006C18FA">
        <w:rPr>
          <w:rFonts w:ascii="Times New Roman" w:hAnsi="Times New Roman" w:cs="Times New Roman"/>
          <w:sz w:val="28"/>
          <w:szCs w:val="28"/>
        </w:rPr>
        <w:t>р</w:t>
      </w:r>
      <w:proofErr w:type="gramEnd"/>
      <w:r w:rsidR="00261DCD" w:rsidRPr="006C18FA">
        <w:rPr>
          <w:rFonts w:ascii="Times New Roman" w:hAnsi="Times New Roman" w:cs="Times New Roman"/>
          <w:sz w:val="28"/>
          <w:szCs w:val="28"/>
        </w:rPr>
        <w:t>&lt;0,001)</w:t>
      </w:r>
      <w:r w:rsidR="00BC0C7E" w:rsidRPr="006C18FA">
        <w:rPr>
          <w:rFonts w:ascii="Times New Roman" w:hAnsi="Times New Roman" w:cs="Times New Roman"/>
          <w:sz w:val="28"/>
          <w:szCs w:val="28"/>
        </w:rPr>
        <w:t>. Намного реже в первой группе встречались кровоподтеки на коже, которые наблюдались только у 17 (22,1%) детей, во второй группе – кровоподтеки встречались у 36 (70,6%) детей, что статистически достоверно выше значений сравниваемой группы (</w:t>
      </w:r>
      <w:proofErr w:type="gramStart"/>
      <w:r w:rsidR="00BC0C7E" w:rsidRPr="006C18FA">
        <w:rPr>
          <w:rFonts w:ascii="Times New Roman" w:hAnsi="Times New Roman" w:cs="Times New Roman"/>
          <w:sz w:val="28"/>
          <w:szCs w:val="28"/>
        </w:rPr>
        <w:t>р</w:t>
      </w:r>
      <w:proofErr w:type="gramEnd"/>
      <w:r w:rsidR="00BC0C7E" w:rsidRPr="006C18FA">
        <w:rPr>
          <w:rFonts w:ascii="Times New Roman" w:hAnsi="Times New Roman" w:cs="Times New Roman"/>
          <w:sz w:val="28"/>
          <w:szCs w:val="28"/>
        </w:rPr>
        <w:t xml:space="preserve"> &lt;0,001).</w:t>
      </w:r>
      <w:r w:rsidR="003D3845" w:rsidRPr="006C18FA">
        <w:rPr>
          <w:rFonts w:ascii="Times New Roman" w:hAnsi="Times New Roman" w:cs="Times New Roman"/>
          <w:sz w:val="28"/>
          <w:szCs w:val="28"/>
        </w:rPr>
        <w:t xml:space="preserve"> </w:t>
      </w:r>
      <w:r w:rsidR="00FD445A" w:rsidRPr="006C18FA">
        <w:rPr>
          <w:rFonts w:ascii="Times New Roman" w:hAnsi="Times New Roman" w:cs="Times New Roman"/>
          <w:sz w:val="28"/>
          <w:szCs w:val="28"/>
        </w:rPr>
        <w:t>Ус</w:t>
      </w:r>
      <w:r w:rsidR="00DE670F" w:rsidRPr="006C18FA">
        <w:rPr>
          <w:rFonts w:ascii="Times New Roman" w:hAnsi="Times New Roman" w:cs="Times New Roman"/>
          <w:sz w:val="28"/>
          <w:szCs w:val="28"/>
        </w:rPr>
        <w:t>илени</w:t>
      </w:r>
      <w:r w:rsidR="00FD445A" w:rsidRPr="006C18FA">
        <w:rPr>
          <w:rFonts w:ascii="Times New Roman" w:hAnsi="Times New Roman" w:cs="Times New Roman"/>
          <w:sz w:val="28"/>
          <w:szCs w:val="28"/>
        </w:rPr>
        <w:t>е</w:t>
      </w:r>
      <w:r w:rsidR="00DE670F" w:rsidRPr="006C18FA">
        <w:rPr>
          <w:rFonts w:ascii="Times New Roman" w:hAnsi="Times New Roman" w:cs="Times New Roman"/>
          <w:sz w:val="28"/>
          <w:szCs w:val="28"/>
        </w:rPr>
        <w:t xml:space="preserve"> менструального и желудочно-кишечного кровотечения</w:t>
      </w:r>
      <w:r w:rsidR="00FD445A" w:rsidRPr="006C18FA">
        <w:rPr>
          <w:rFonts w:ascii="Times New Roman" w:hAnsi="Times New Roman" w:cs="Times New Roman"/>
          <w:sz w:val="28"/>
          <w:szCs w:val="28"/>
        </w:rPr>
        <w:t xml:space="preserve"> достоверно </w:t>
      </w:r>
      <w:r w:rsidR="00FD445A" w:rsidRPr="006C18FA">
        <w:rPr>
          <w:rFonts w:ascii="Times New Roman" w:hAnsi="Times New Roman" w:cs="Times New Roman"/>
          <w:sz w:val="28"/>
          <w:szCs w:val="28"/>
        </w:rPr>
        <w:lastRenderedPageBreak/>
        <w:t xml:space="preserve">выше </w:t>
      </w:r>
      <w:proofErr w:type="spellStart"/>
      <w:r w:rsidR="00FD445A" w:rsidRPr="006C18FA">
        <w:rPr>
          <w:rFonts w:ascii="Times New Roman" w:hAnsi="Times New Roman" w:cs="Times New Roman"/>
          <w:sz w:val="28"/>
          <w:szCs w:val="28"/>
        </w:rPr>
        <w:t>втсреачлись</w:t>
      </w:r>
      <w:proofErr w:type="spellEnd"/>
      <w:r w:rsidR="00FD445A" w:rsidRPr="006C18FA">
        <w:rPr>
          <w:rFonts w:ascii="Times New Roman" w:hAnsi="Times New Roman" w:cs="Times New Roman"/>
          <w:sz w:val="28"/>
          <w:szCs w:val="28"/>
        </w:rPr>
        <w:t xml:space="preserve"> во второй группе детей с ИТП</w:t>
      </w:r>
      <w:r w:rsidR="00DE670F" w:rsidRPr="006C18FA">
        <w:rPr>
          <w:rFonts w:ascii="Times New Roman" w:hAnsi="Times New Roman" w:cs="Times New Roman"/>
          <w:sz w:val="28"/>
          <w:szCs w:val="28"/>
        </w:rPr>
        <w:t xml:space="preserve">. </w:t>
      </w:r>
      <w:r w:rsidR="003D3845" w:rsidRPr="006C18FA">
        <w:rPr>
          <w:rFonts w:ascii="Times New Roman" w:hAnsi="Times New Roman" w:cs="Times New Roman"/>
          <w:sz w:val="28"/>
          <w:szCs w:val="28"/>
        </w:rPr>
        <w:t>По остальным жалобам особой разницы между группами не наблюдалось.</w:t>
      </w:r>
      <w:r w:rsidR="00DE670F" w:rsidRPr="006C18FA">
        <w:rPr>
          <w:rFonts w:ascii="Times New Roman" w:hAnsi="Times New Roman" w:cs="Times New Roman"/>
          <w:sz w:val="28"/>
          <w:szCs w:val="28"/>
        </w:rPr>
        <w:t xml:space="preserve"> При этом</w:t>
      </w:r>
      <w:r w:rsidR="003D3845" w:rsidRPr="006C18FA">
        <w:rPr>
          <w:rFonts w:ascii="Times New Roman" w:hAnsi="Times New Roman" w:cs="Times New Roman"/>
          <w:sz w:val="28"/>
          <w:szCs w:val="28"/>
        </w:rPr>
        <w:t xml:space="preserve"> </w:t>
      </w:r>
      <w:r w:rsidR="00DE670F" w:rsidRPr="006C18FA">
        <w:rPr>
          <w:rFonts w:ascii="Times New Roman" w:hAnsi="Times New Roman" w:cs="Times New Roman"/>
          <w:sz w:val="28"/>
          <w:szCs w:val="28"/>
        </w:rPr>
        <w:t>ж</w:t>
      </w:r>
      <w:r w:rsidR="003D3845" w:rsidRPr="006C18FA">
        <w:rPr>
          <w:rFonts w:ascii="Times New Roman" w:hAnsi="Times New Roman" w:cs="Times New Roman"/>
          <w:sz w:val="28"/>
          <w:szCs w:val="28"/>
        </w:rPr>
        <w:t>алобы не предъявляли в первой группе 13 (16,9%), во второй группе – 19 (37,3%) детей (</w:t>
      </w:r>
      <w:proofErr w:type="gramStart"/>
      <w:r w:rsidR="003D3845" w:rsidRPr="006C18FA">
        <w:rPr>
          <w:rFonts w:ascii="Times New Roman" w:hAnsi="Times New Roman" w:cs="Times New Roman"/>
          <w:sz w:val="28"/>
          <w:szCs w:val="28"/>
        </w:rPr>
        <w:t>р</w:t>
      </w:r>
      <w:proofErr w:type="gramEnd"/>
      <w:r w:rsidR="003D3845" w:rsidRPr="006C18FA">
        <w:rPr>
          <w:rFonts w:ascii="Times New Roman" w:hAnsi="Times New Roman" w:cs="Times New Roman"/>
          <w:sz w:val="28"/>
          <w:szCs w:val="28"/>
        </w:rPr>
        <w:t>&lt;0,001)</w:t>
      </w:r>
      <w:r w:rsidR="00507DDD" w:rsidRPr="006C18FA">
        <w:rPr>
          <w:rFonts w:ascii="Times New Roman" w:hAnsi="Times New Roman" w:cs="Times New Roman"/>
          <w:sz w:val="28"/>
          <w:szCs w:val="28"/>
        </w:rPr>
        <w:t xml:space="preserve"> (табл</w:t>
      </w:r>
      <w:r w:rsidR="00886692" w:rsidRPr="006C18FA">
        <w:rPr>
          <w:rFonts w:ascii="Times New Roman" w:hAnsi="Times New Roman" w:cs="Times New Roman"/>
          <w:sz w:val="28"/>
          <w:szCs w:val="28"/>
        </w:rPr>
        <w:t>ица</w:t>
      </w:r>
      <w:r w:rsidR="00507DDD" w:rsidRPr="006C18FA">
        <w:rPr>
          <w:rFonts w:ascii="Times New Roman" w:hAnsi="Times New Roman" w:cs="Times New Roman"/>
          <w:sz w:val="28"/>
          <w:szCs w:val="28"/>
        </w:rPr>
        <w:t xml:space="preserve"> 3.</w:t>
      </w:r>
      <w:r w:rsidR="00886692" w:rsidRPr="006C18FA">
        <w:rPr>
          <w:rFonts w:ascii="Times New Roman" w:hAnsi="Times New Roman" w:cs="Times New Roman"/>
          <w:sz w:val="28"/>
          <w:szCs w:val="28"/>
        </w:rPr>
        <w:t>1.3</w:t>
      </w:r>
      <w:r w:rsidR="00507DDD" w:rsidRPr="006C18FA">
        <w:rPr>
          <w:rFonts w:ascii="Times New Roman" w:hAnsi="Times New Roman" w:cs="Times New Roman"/>
          <w:sz w:val="28"/>
          <w:szCs w:val="28"/>
        </w:rPr>
        <w:t>)</w:t>
      </w:r>
      <w:r w:rsidR="003D3845" w:rsidRPr="006C18FA">
        <w:rPr>
          <w:rFonts w:ascii="Times New Roman" w:hAnsi="Times New Roman" w:cs="Times New Roman"/>
          <w:sz w:val="28"/>
          <w:szCs w:val="28"/>
        </w:rPr>
        <w:t xml:space="preserve">. </w:t>
      </w:r>
    </w:p>
    <w:p w14:paraId="1204CC81" w14:textId="77777777" w:rsidR="00886692" w:rsidRPr="006C18FA" w:rsidRDefault="00886692" w:rsidP="00F95AE5">
      <w:pPr>
        <w:spacing w:after="0" w:line="240" w:lineRule="auto"/>
        <w:jc w:val="both"/>
        <w:rPr>
          <w:rFonts w:ascii="Times New Roman" w:hAnsi="Times New Roman" w:cs="Times New Roman"/>
          <w:sz w:val="28"/>
          <w:szCs w:val="28"/>
        </w:rPr>
      </w:pPr>
    </w:p>
    <w:p w14:paraId="4631E7B8" w14:textId="6E2075CE" w:rsidR="00261DCD" w:rsidRPr="006C18FA" w:rsidRDefault="00261DCD" w:rsidP="00261DCD">
      <w:pPr>
        <w:spacing w:after="0" w:line="240" w:lineRule="auto"/>
        <w:jc w:val="both"/>
        <w:rPr>
          <w:rFonts w:ascii="Times New Roman" w:hAnsi="Times New Roman" w:cs="Times New Roman"/>
          <w:sz w:val="20"/>
          <w:szCs w:val="20"/>
        </w:rPr>
      </w:pPr>
      <w:r w:rsidRPr="006C18FA">
        <w:rPr>
          <w:rFonts w:ascii="Times New Roman" w:hAnsi="Times New Roman" w:cs="Times New Roman"/>
          <w:sz w:val="28"/>
          <w:szCs w:val="28"/>
        </w:rPr>
        <w:t>Таблица 3.</w:t>
      </w:r>
      <w:r w:rsidR="00886692" w:rsidRPr="006C18FA">
        <w:rPr>
          <w:rFonts w:ascii="Times New Roman" w:hAnsi="Times New Roman" w:cs="Times New Roman"/>
          <w:sz w:val="28"/>
          <w:szCs w:val="28"/>
        </w:rPr>
        <w:t>1.3</w:t>
      </w:r>
      <w:r w:rsidRPr="006C18FA">
        <w:rPr>
          <w:rFonts w:ascii="Times New Roman" w:hAnsi="Times New Roman" w:cs="Times New Roman"/>
          <w:sz w:val="28"/>
          <w:szCs w:val="28"/>
        </w:rPr>
        <w:t xml:space="preserve"> – Исходные проявления геморрагического синдрома у детей с впервые выявленной/</w:t>
      </w:r>
      <w:proofErr w:type="spellStart"/>
      <w:r w:rsidRPr="006C18FA">
        <w:rPr>
          <w:rFonts w:ascii="Times New Roman" w:hAnsi="Times New Roman" w:cs="Times New Roman"/>
          <w:sz w:val="28"/>
          <w:szCs w:val="28"/>
        </w:rPr>
        <w:t>персистирующей</w:t>
      </w:r>
      <w:proofErr w:type="spellEnd"/>
      <w:r w:rsidRPr="006C18FA">
        <w:rPr>
          <w:rFonts w:ascii="Times New Roman" w:hAnsi="Times New Roman" w:cs="Times New Roman"/>
          <w:sz w:val="28"/>
          <w:szCs w:val="28"/>
        </w:rPr>
        <w:t xml:space="preserve"> и хронической формой ИТП</w:t>
      </w:r>
    </w:p>
    <w:p w14:paraId="6E5451A6" w14:textId="77777777" w:rsidR="00886692" w:rsidRPr="006C18FA" w:rsidRDefault="00886692" w:rsidP="00261DCD">
      <w:pPr>
        <w:spacing w:after="0" w:line="240" w:lineRule="auto"/>
        <w:jc w:val="both"/>
        <w:rPr>
          <w:rFonts w:ascii="Times New Roman" w:hAnsi="Times New Roman" w:cs="Times New Roman"/>
          <w:sz w:val="20"/>
          <w:szCs w:val="20"/>
        </w:rPr>
      </w:pPr>
    </w:p>
    <w:tbl>
      <w:tblPr>
        <w:tblStyle w:val="a5"/>
        <w:tblW w:w="9214" w:type="dxa"/>
        <w:tblInd w:w="250" w:type="dxa"/>
        <w:tblLook w:val="04A0" w:firstRow="1" w:lastRow="0" w:firstColumn="1" w:lastColumn="0" w:noHBand="0" w:noVBand="1"/>
      </w:tblPr>
      <w:tblGrid>
        <w:gridCol w:w="3827"/>
        <w:gridCol w:w="2127"/>
        <w:gridCol w:w="1842"/>
        <w:gridCol w:w="1418"/>
      </w:tblGrid>
      <w:tr w:rsidR="006C18FA" w:rsidRPr="006C18FA" w14:paraId="16D4D2B1" w14:textId="77777777" w:rsidTr="000B0EE8">
        <w:tc>
          <w:tcPr>
            <w:tcW w:w="3827" w:type="dxa"/>
          </w:tcPr>
          <w:p w14:paraId="03934508" w14:textId="77777777" w:rsidR="00261DCD" w:rsidRPr="006C18FA" w:rsidRDefault="00261DCD" w:rsidP="00261DCD">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Проявления геморрагического синдрома</w:t>
            </w:r>
          </w:p>
        </w:tc>
        <w:tc>
          <w:tcPr>
            <w:tcW w:w="2127" w:type="dxa"/>
          </w:tcPr>
          <w:p w14:paraId="69831EC8" w14:textId="77777777" w:rsidR="00A1349B" w:rsidRPr="006C18FA" w:rsidRDefault="00A1349B"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 xml:space="preserve">Первая </w:t>
            </w:r>
          </w:p>
          <w:p w14:paraId="43CBE673" w14:textId="2504DF4A" w:rsidR="00261DCD" w:rsidRPr="006C18FA" w:rsidRDefault="00A1349B"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группа</w:t>
            </w:r>
            <w:r w:rsidR="00261DCD" w:rsidRPr="006C18FA">
              <w:rPr>
                <w:rFonts w:ascii="Times New Roman" w:hAnsi="Times New Roman" w:cs="Times New Roman"/>
                <w:sz w:val="28"/>
                <w:szCs w:val="28"/>
              </w:rPr>
              <w:t xml:space="preserve">, </w:t>
            </w:r>
            <w:r w:rsidR="00D86EFC" w:rsidRPr="006C18FA">
              <w:rPr>
                <w:rFonts w:ascii="Times New Roman" w:hAnsi="Times New Roman" w:cs="Times New Roman"/>
                <w:sz w:val="28"/>
                <w:szCs w:val="28"/>
                <w:lang w:val="en-US"/>
              </w:rPr>
              <w:t>n</w:t>
            </w:r>
            <w:r w:rsidR="00261DCD" w:rsidRPr="006C18FA">
              <w:rPr>
                <w:rFonts w:ascii="Times New Roman" w:hAnsi="Times New Roman" w:cs="Times New Roman"/>
                <w:sz w:val="28"/>
                <w:szCs w:val="28"/>
              </w:rPr>
              <w:t xml:space="preserve"> (%)</w:t>
            </w:r>
          </w:p>
        </w:tc>
        <w:tc>
          <w:tcPr>
            <w:tcW w:w="1842" w:type="dxa"/>
          </w:tcPr>
          <w:p w14:paraId="00549981" w14:textId="052E343A" w:rsidR="00261DCD" w:rsidRPr="006C18FA" w:rsidRDefault="00A1349B"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Вторая группа</w:t>
            </w:r>
            <w:r w:rsidR="00261DCD" w:rsidRPr="006C18FA">
              <w:rPr>
                <w:rFonts w:ascii="Times New Roman" w:hAnsi="Times New Roman" w:cs="Times New Roman"/>
                <w:sz w:val="28"/>
                <w:szCs w:val="28"/>
              </w:rPr>
              <w:t xml:space="preserve">, </w:t>
            </w:r>
            <w:r w:rsidR="00D86EFC" w:rsidRPr="006C18FA">
              <w:rPr>
                <w:rFonts w:ascii="Times New Roman" w:hAnsi="Times New Roman" w:cs="Times New Roman"/>
                <w:sz w:val="28"/>
                <w:szCs w:val="28"/>
                <w:lang w:val="en-US"/>
              </w:rPr>
              <w:t>n</w:t>
            </w:r>
            <w:r w:rsidR="00261DCD" w:rsidRPr="006C18FA">
              <w:rPr>
                <w:rFonts w:ascii="Times New Roman" w:hAnsi="Times New Roman" w:cs="Times New Roman"/>
                <w:sz w:val="28"/>
                <w:szCs w:val="28"/>
              </w:rPr>
              <w:t xml:space="preserve"> (%)</w:t>
            </w:r>
          </w:p>
        </w:tc>
        <w:tc>
          <w:tcPr>
            <w:tcW w:w="1418" w:type="dxa"/>
          </w:tcPr>
          <w:p w14:paraId="4891A787" w14:textId="77777777" w:rsidR="00261DCD" w:rsidRPr="006C18FA" w:rsidRDefault="00261DCD" w:rsidP="00A1349B">
            <w:pPr>
              <w:spacing w:after="0" w:line="240" w:lineRule="auto"/>
              <w:jc w:val="center"/>
              <w:rPr>
                <w:rFonts w:ascii="Times New Roman" w:hAnsi="Times New Roman" w:cs="Times New Roman"/>
                <w:sz w:val="28"/>
                <w:szCs w:val="28"/>
              </w:rPr>
            </w:pPr>
            <w:proofErr w:type="gramStart"/>
            <w:r w:rsidRPr="006C18FA">
              <w:rPr>
                <w:rFonts w:ascii="Times New Roman" w:hAnsi="Times New Roman" w:cs="Times New Roman"/>
                <w:sz w:val="28"/>
                <w:szCs w:val="28"/>
              </w:rPr>
              <w:t>Р</w:t>
            </w:r>
            <w:proofErr w:type="gramEnd"/>
          </w:p>
        </w:tc>
      </w:tr>
      <w:tr w:rsidR="006C18FA" w:rsidRPr="006C18FA" w14:paraId="7FBCB197" w14:textId="77777777" w:rsidTr="000B0EE8">
        <w:tc>
          <w:tcPr>
            <w:tcW w:w="3827" w:type="dxa"/>
          </w:tcPr>
          <w:p w14:paraId="7DA3A0B2" w14:textId="77777777" w:rsidR="00261DCD" w:rsidRPr="006C18FA" w:rsidRDefault="00261DCD" w:rsidP="00261DCD">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Кровотечения из слизистых полости рта</w:t>
            </w:r>
          </w:p>
        </w:tc>
        <w:tc>
          <w:tcPr>
            <w:tcW w:w="2127" w:type="dxa"/>
          </w:tcPr>
          <w:p w14:paraId="0958C90C" w14:textId="5047F61D" w:rsidR="00261DCD" w:rsidRPr="006C18FA" w:rsidRDefault="00A1349B"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5</w:t>
            </w:r>
            <w:r w:rsidR="00261DCD" w:rsidRPr="006C18FA">
              <w:rPr>
                <w:rFonts w:ascii="Times New Roman" w:hAnsi="Times New Roman" w:cs="Times New Roman"/>
                <w:sz w:val="28"/>
                <w:szCs w:val="28"/>
              </w:rPr>
              <w:t>9 (</w:t>
            </w:r>
            <w:r w:rsidRPr="006C18FA">
              <w:rPr>
                <w:rFonts w:ascii="Times New Roman" w:hAnsi="Times New Roman" w:cs="Times New Roman"/>
                <w:sz w:val="28"/>
                <w:szCs w:val="28"/>
              </w:rPr>
              <w:t>76</w:t>
            </w:r>
            <w:r w:rsidR="00261DCD" w:rsidRPr="006C18FA">
              <w:rPr>
                <w:rFonts w:ascii="Times New Roman" w:hAnsi="Times New Roman" w:cs="Times New Roman"/>
                <w:sz w:val="28"/>
                <w:szCs w:val="28"/>
              </w:rPr>
              <w:t>,6)</w:t>
            </w:r>
          </w:p>
        </w:tc>
        <w:tc>
          <w:tcPr>
            <w:tcW w:w="1842" w:type="dxa"/>
          </w:tcPr>
          <w:p w14:paraId="2E2598EB" w14:textId="61E6BCCD" w:rsidR="00261DCD" w:rsidRPr="006C18FA" w:rsidRDefault="00A1349B"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9</w:t>
            </w:r>
            <w:r w:rsidR="00261DCD" w:rsidRPr="006C18FA">
              <w:rPr>
                <w:rFonts w:ascii="Times New Roman" w:hAnsi="Times New Roman" w:cs="Times New Roman"/>
                <w:sz w:val="28"/>
                <w:szCs w:val="28"/>
              </w:rPr>
              <w:t xml:space="preserve"> (</w:t>
            </w:r>
            <w:r w:rsidRPr="006C18FA">
              <w:rPr>
                <w:rFonts w:ascii="Times New Roman" w:hAnsi="Times New Roman" w:cs="Times New Roman"/>
                <w:sz w:val="28"/>
                <w:szCs w:val="28"/>
              </w:rPr>
              <w:t>17</w:t>
            </w:r>
            <w:r w:rsidR="00261DCD" w:rsidRPr="006C18FA">
              <w:rPr>
                <w:rFonts w:ascii="Times New Roman" w:hAnsi="Times New Roman" w:cs="Times New Roman"/>
                <w:sz w:val="28"/>
                <w:szCs w:val="28"/>
              </w:rPr>
              <w:t>,</w:t>
            </w:r>
            <w:r w:rsidRPr="006C18FA">
              <w:rPr>
                <w:rFonts w:ascii="Times New Roman" w:hAnsi="Times New Roman" w:cs="Times New Roman"/>
                <w:sz w:val="28"/>
                <w:szCs w:val="28"/>
              </w:rPr>
              <w:t>6</w:t>
            </w:r>
            <w:r w:rsidR="00261DCD" w:rsidRPr="006C18FA">
              <w:rPr>
                <w:rFonts w:ascii="Times New Roman" w:hAnsi="Times New Roman" w:cs="Times New Roman"/>
                <w:sz w:val="28"/>
                <w:szCs w:val="28"/>
              </w:rPr>
              <w:t>)</w:t>
            </w:r>
          </w:p>
        </w:tc>
        <w:tc>
          <w:tcPr>
            <w:tcW w:w="1418" w:type="dxa"/>
          </w:tcPr>
          <w:p w14:paraId="736834C0" w14:textId="78699CC4" w:rsidR="00261DCD" w:rsidRPr="006C18FA" w:rsidRDefault="00A1349B"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&lt;0,001</w:t>
            </w:r>
            <w:r w:rsidR="00261DCD" w:rsidRPr="006C18FA">
              <w:rPr>
                <w:rFonts w:ascii="Times New Roman" w:hAnsi="Times New Roman" w:cs="Times New Roman"/>
                <w:sz w:val="28"/>
                <w:szCs w:val="28"/>
              </w:rPr>
              <w:t>*</w:t>
            </w:r>
          </w:p>
        </w:tc>
      </w:tr>
      <w:tr w:rsidR="006C18FA" w:rsidRPr="006C18FA" w14:paraId="06584C01" w14:textId="77777777" w:rsidTr="000B0EE8">
        <w:tc>
          <w:tcPr>
            <w:tcW w:w="3827" w:type="dxa"/>
          </w:tcPr>
          <w:p w14:paraId="04F5FA33" w14:textId="77777777" w:rsidR="00261DCD" w:rsidRPr="006C18FA" w:rsidRDefault="00261DCD" w:rsidP="00261DCD">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Кровоподтеки на коже</w:t>
            </w:r>
          </w:p>
        </w:tc>
        <w:tc>
          <w:tcPr>
            <w:tcW w:w="2127" w:type="dxa"/>
          </w:tcPr>
          <w:p w14:paraId="6B8C323E" w14:textId="3EE96097" w:rsidR="00261DCD" w:rsidRPr="006C18FA" w:rsidRDefault="00BC0C7E"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w:t>
            </w:r>
            <w:r w:rsidR="00261DCD" w:rsidRPr="006C18FA">
              <w:rPr>
                <w:rFonts w:ascii="Times New Roman" w:hAnsi="Times New Roman" w:cs="Times New Roman"/>
                <w:sz w:val="28"/>
                <w:szCs w:val="28"/>
              </w:rPr>
              <w:t>7 (</w:t>
            </w:r>
            <w:r w:rsidRPr="006C18FA">
              <w:rPr>
                <w:rFonts w:ascii="Times New Roman" w:hAnsi="Times New Roman" w:cs="Times New Roman"/>
                <w:sz w:val="28"/>
                <w:szCs w:val="28"/>
              </w:rPr>
              <w:t>22</w:t>
            </w:r>
            <w:r w:rsidR="00261DCD" w:rsidRPr="006C18FA">
              <w:rPr>
                <w:rFonts w:ascii="Times New Roman" w:hAnsi="Times New Roman" w:cs="Times New Roman"/>
                <w:sz w:val="28"/>
                <w:szCs w:val="28"/>
              </w:rPr>
              <w:t>,1)</w:t>
            </w:r>
          </w:p>
        </w:tc>
        <w:tc>
          <w:tcPr>
            <w:tcW w:w="1842" w:type="dxa"/>
          </w:tcPr>
          <w:p w14:paraId="7C706BCE" w14:textId="77777777" w:rsidR="00261DCD" w:rsidRPr="006C18FA" w:rsidRDefault="00261DCD"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36 (70,6)</w:t>
            </w:r>
          </w:p>
        </w:tc>
        <w:tc>
          <w:tcPr>
            <w:tcW w:w="1418" w:type="dxa"/>
            <w:vAlign w:val="center"/>
          </w:tcPr>
          <w:p w14:paraId="7FE4C4A1" w14:textId="2C4A942A" w:rsidR="00261DCD" w:rsidRPr="006C18FA" w:rsidRDefault="00A1349B"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&lt;0,001</w:t>
            </w:r>
            <w:r w:rsidR="00261DCD" w:rsidRPr="006C18FA">
              <w:rPr>
                <w:rFonts w:ascii="Times New Roman" w:hAnsi="Times New Roman" w:cs="Times New Roman"/>
                <w:sz w:val="28"/>
                <w:szCs w:val="28"/>
              </w:rPr>
              <w:t>*</w:t>
            </w:r>
          </w:p>
        </w:tc>
      </w:tr>
      <w:tr w:rsidR="006C18FA" w:rsidRPr="006C18FA" w14:paraId="54ECDF17" w14:textId="77777777" w:rsidTr="000B0EE8">
        <w:tc>
          <w:tcPr>
            <w:tcW w:w="3827" w:type="dxa"/>
          </w:tcPr>
          <w:p w14:paraId="04686B0E" w14:textId="77777777" w:rsidR="00261DCD" w:rsidRPr="006C18FA" w:rsidRDefault="00261DCD" w:rsidP="00261DCD">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Петехии на коже</w:t>
            </w:r>
          </w:p>
        </w:tc>
        <w:tc>
          <w:tcPr>
            <w:tcW w:w="2127" w:type="dxa"/>
          </w:tcPr>
          <w:p w14:paraId="34DF9D67" w14:textId="77777777" w:rsidR="00261DCD" w:rsidRPr="006C18FA" w:rsidRDefault="00261DCD"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24 (31,2)</w:t>
            </w:r>
          </w:p>
        </w:tc>
        <w:tc>
          <w:tcPr>
            <w:tcW w:w="1842" w:type="dxa"/>
          </w:tcPr>
          <w:p w14:paraId="01A63D6E" w14:textId="77777777" w:rsidR="00261DCD" w:rsidRPr="006C18FA" w:rsidRDefault="00261DCD"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17 (33,3)</w:t>
            </w:r>
          </w:p>
        </w:tc>
        <w:tc>
          <w:tcPr>
            <w:tcW w:w="1418" w:type="dxa"/>
          </w:tcPr>
          <w:p w14:paraId="618F6399" w14:textId="77777777" w:rsidR="00261DCD" w:rsidRPr="006C18FA" w:rsidRDefault="00261DCD"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0,342</w:t>
            </w:r>
          </w:p>
        </w:tc>
      </w:tr>
      <w:tr w:rsidR="006C18FA" w:rsidRPr="006C18FA" w14:paraId="761239A7" w14:textId="77777777" w:rsidTr="000B0EE8">
        <w:tc>
          <w:tcPr>
            <w:tcW w:w="3827" w:type="dxa"/>
          </w:tcPr>
          <w:p w14:paraId="1E3759FD" w14:textId="77777777" w:rsidR="00261DCD" w:rsidRPr="006C18FA" w:rsidRDefault="00261DCD" w:rsidP="00261DCD">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 xml:space="preserve">Носовые кровотечения </w:t>
            </w:r>
          </w:p>
        </w:tc>
        <w:tc>
          <w:tcPr>
            <w:tcW w:w="2127" w:type="dxa"/>
          </w:tcPr>
          <w:p w14:paraId="4C83F036" w14:textId="77777777" w:rsidR="00261DCD" w:rsidRPr="006C18FA" w:rsidRDefault="00261DCD"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21 (27,3)</w:t>
            </w:r>
          </w:p>
        </w:tc>
        <w:tc>
          <w:tcPr>
            <w:tcW w:w="1842" w:type="dxa"/>
          </w:tcPr>
          <w:p w14:paraId="7CA33562" w14:textId="77777777" w:rsidR="00261DCD" w:rsidRPr="006C18FA" w:rsidRDefault="00261DCD"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14 (27,4)</w:t>
            </w:r>
          </w:p>
        </w:tc>
        <w:tc>
          <w:tcPr>
            <w:tcW w:w="1418" w:type="dxa"/>
          </w:tcPr>
          <w:p w14:paraId="1C43F4C7" w14:textId="77777777" w:rsidR="00261DCD" w:rsidRPr="006C18FA" w:rsidRDefault="00261DCD"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0,271</w:t>
            </w:r>
          </w:p>
        </w:tc>
      </w:tr>
      <w:tr w:rsidR="006C18FA" w:rsidRPr="006C18FA" w14:paraId="670754F4" w14:textId="77777777" w:rsidTr="000B0EE8">
        <w:tc>
          <w:tcPr>
            <w:tcW w:w="3827" w:type="dxa"/>
          </w:tcPr>
          <w:p w14:paraId="343AA0D2" w14:textId="77777777" w:rsidR="00261DCD" w:rsidRPr="006C18FA" w:rsidRDefault="00261DCD" w:rsidP="00261DCD">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Гематурия</w:t>
            </w:r>
          </w:p>
        </w:tc>
        <w:tc>
          <w:tcPr>
            <w:tcW w:w="2127" w:type="dxa"/>
          </w:tcPr>
          <w:p w14:paraId="48387A85" w14:textId="77777777" w:rsidR="00261DCD" w:rsidRPr="006C18FA" w:rsidRDefault="00261DCD"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7 (9,1)</w:t>
            </w:r>
          </w:p>
        </w:tc>
        <w:tc>
          <w:tcPr>
            <w:tcW w:w="1842" w:type="dxa"/>
          </w:tcPr>
          <w:p w14:paraId="39C11F2D" w14:textId="77777777" w:rsidR="00261DCD" w:rsidRPr="006C18FA" w:rsidRDefault="00261DCD"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5 (9,8)</w:t>
            </w:r>
          </w:p>
        </w:tc>
        <w:tc>
          <w:tcPr>
            <w:tcW w:w="1418" w:type="dxa"/>
          </w:tcPr>
          <w:p w14:paraId="40D5D98A" w14:textId="77777777" w:rsidR="00261DCD" w:rsidRPr="006C18FA" w:rsidRDefault="00261DCD"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0,248</w:t>
            </w:r>
          </w:p>
        </w:tc>
      </w:tr>
      <w:tr w:rsidR="006C18FA" w:rsidRPr="006C18FA" w14:paraId="4EF3EC89" w14:textId="77777777" w:rsidTr="000B0EE8">
        <w:tc>
          <w:tcPr>
            <w:tcW w:w="3827" w:type="dxa"/>
          </w:tcPr>
          <w:p w14:paraId="1F52FBF8" w14:textId="77777777" w:rsidR="00261DCD" w:rsidRPr="006C18FA" w:rsidRDefault="00261DCD" w:rsidP="00261DCD">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Усиление менструального кровотечения</w:t>
            </w:r>
          </w:p>
        </w:tc>
        <w:tc>
          <w:tcPr>
            <w:tcW w:w="2127" w:type="dxa"/>
          </w:tcPr>
          <w:p w14:paraId="4D991F14" w14:textId="53B6555B" w:rsidR="00261DCD" w:rsidRPr="006C18FA" w:rsidRDefault="00BC0C7E"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 (1,3)</w:t>
            </w:r>
          </w:p>
        </w:tc>
        <w:tc>
          <w:tcPr>
            <w:tcW w:w="1842" w:type="dxa"/>
          </w:tcPr>
          <w:p w14:paraId="064A0EC5" w14:textId="371D0A0D" w:rsidR="00261DCD" w:rsidRPr="006C18FA" w:rsidRDefault="00BC0C7E"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w:t>
            </w:r>
            <w:r w:rsidR="00261DCD" w:rsidRPr="006C18FA">
              <w:rPr>
                <w:rFonts w:ascii="Times New Roman" w:hAnsi="Times New Roman" w:cs="Times New Roman"/>
                <w:sz w:val="28"/>
                <w:szCs w:val="28"/>
              </w:rPr>
              <w:t xml:space="preserve"> (</w:t>
            </w:r>
            <w:r w:rsidRPr="006C18FA">
              <w:rPr>
                <w:rFonts w:ascii="Times New Roman" w:hAnsi="Times New Roman" w:cs="Times New Roman"/>
                <w:sz w:val="28"/>
                <w:szCs w:val="28"/>
              </w:rPr>
              <w:t>1</w:t>
            </w:r>
            <w:r w:rsidR="00261DCD" w:rsidRPr="006C18FA">
              <w:rPr>
                <w:rFonts w:ascii="Times New Roman" w:hAnsi="Times New Roman" w:cs="Times New Roman"/>
                <w:sz w:val="28"/>
                <w:szCs w:val="28"/>
              </w:rPr>
              <w:t>,9)</w:t>
            </w:r>
          </w:p>
        </w:tc>
        <w:tc>
          <w:tcPr>
            <w:tcW w:w="1418" w:type="dxa"/>
          </w:tcPr>
          <w:p w14:paraId="62256080" w14:textId="3603378A" w:rsidR="00261DCD" w:rsidRPr="006C18FA" w:rsidRDefault="00A1349B"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w:t>
            </w:r>
            <w:r w:rsidR="008F7DAC" w:rsidRPr="006C18FA">
              <w:rPr>
                <w:rFonts w:ascii="Times New Roman" w:hAnsi="Times New Roman" w:cs="Times New Roman"/>
                <w:sz w:val="28"/>
                <w:szCs w:val="28"/>
              </w:rPr>
              <w:t>5</w:t>
            </w:r>
            <w:r w:rsidR="00261DCD" w:rsidRPr="006C18FA">
              <w:rPr>
                <w:rFonts w:ascii="Times New Roman" w:hAnsi="Times New Roman" w:cs="Times New Roman"/>
                <w:sz w:val="28"/>
                <w:szCs w:val="28"/>
              </w:rPr>
              <w:t>*</w:t>
            </w:r>
          </w:p>
        </w:tc>
      </w:tr>
      <w:tr w:rsidR="006C18FA" w:rsidRPr="006C18FA" w14:paraId="5A90FE33" w14:textId="77777777" w:rsidTr="000B0EE8">
        <w:tc>
          <w:tcPr>
            <w:tcW w:w="3827" w:type="dxa"/>
          </w:tcPr>
          <w:p w14:paraId="7EC61C08" w14:textId="77777777" w:rsidR="00261DCD" w:rsidRPr="006C18FA" w:rsidRDefault="00261DCD" w:rsidP="00261DCD">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Желудочно-кишечные кровотечения</w:t>
            </w:r>
          </w:p>
        </w:tc>
        <w:tc>
          <w:tcPr>
            <w:tcW w:w="2127" w:type="dxa"/>
          </w:tcPr>
          <w:p w14:paraId="112E5E10" w14:textId="09EC1DAD" w:rsidR="00261DCD" w:rsidRPr="006C18FA" w:rsidRDefault="00BC0C7E"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 (1,3)</w:t>
            </w:r>
          </w:p>
        </w:tc>
        <w:tc>
          <w:tcPr>
            <w:tcW w:w="1842" w:type="dxa"/>
          </w:tcPr>
          <w:p w14:paraId="3ADB48BB" w14:textId="6731CDF3" w:rsidR="00261DCD" w:rsidRPr="006C18FA" w:rsidRDefault="00261DCD"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 (</w:t>
            </w:r>
            <w:r w:rsidR="008F7DAC" w:rsidRPr="006C18FA">
              <w:rPr>
                <w:rFonts w:ascii="Times New Roman" w:hAnsi="Times New Roman" w:cs="Times New Roman"/>
                <w:sz w:val="28"/>
                <w:szCs w:val="28"/>
              </w:rPr>
              <w:t>1</w:t>
            </w:r>
            <w:r w:rsidRPr="006C18FA">
              <w:rPr>
                <w:rFonts w:ascii="Times New Roman" w:hAnsi="Times New Roman" w:cs="Times New Roman"/>
                <w:sz w:val="28"/>
                <w:szCs w:val="28"/>
              </w:rPr>
              <w:t>,</w:t>
            </w:r>
            <w:r w:rsidR="008F7DAC" w:rsidRPr="006C18FA">
              <w:rPr>
                <w:rFonts w:ascii="Times New Roman" w:hAnsi="Times New Roman" w:cs="Times New Roman"/>
                <w:sz w:val="28"/>
                <w:szCs w:val="28"/>
              </w:rPr>
              <w:t>9</w:t>
            </w:r>
            <w:r w:rsidRPr="006C18FA">
              <w:rPr>
                <w:rFonts w:ascii="Times New Roman" w:hAnsi="Times New Roman" w:cs="Times New Roman"/>
                <w:sz w:val="28"/>
                <w:szCs w:val="28"/>
              </w:rPr>
              <w:t>)</w:t>
            </w:r>
          </w:p>
        </w:tc>
        <w:tc>
          <w:tcPr>
            <w:tcW w:w="1418" w:type="dxa"/>
          </w:tcPr>
          <w:p w14:paraId="0981FB43" w14:textId="6FA8D239" w:rsidR="00261DCD" w:rsidRPr="006C18FA" w:rsidRDefault="008F7DAC"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w:t>
            </w:r>
            <w:r w:rsidR="00261DCD" w:rsidRPr="006C18FA">
              <w:rPr>
                <w:rFonts w:ascii="Times New Roman" w:hAnsi="Times New Roman" w:cs="Times New Roman"/>
                <w:sz w:val="28"/>
                <w:szCs w:val="28"/>
              </w:rPr>
              <w:t>0,05*</w:t>
            </w:r>
          </w:p>
        </w:tc>
      </w:tr>
      <w:tr w:rsidR="006C18FA" w:rsidRPr="006C18FA" w14:paraId="472B50C9" w14:textId="77777777" w:rsidTr="000B0EE8">
        <w:tc>
          <w:tcPr>
            <w:tcW w:w="3827" w:type="dxa"/>
          </w:tcPr>
          <w:p w14:paraId="0774C199" w14:textId="77777777" w:rsidR="00261DCD" w:rsidRPr="006C18FA" w:rsidRDefault="00261DCD" w:rsidP="00261DCD">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Внутричерепное кровоизлияние</w:t>
            </w:r>
          </w:p>
        </w:tc>
        <w:tc>
          <w:tcPr>
            <w:tcW w:w="2127" w:type="dxa"/>
          </w:tcPr>
          <w:p w14:paraId="2533C09B" w14:textId="551FC637" w:rsidR="00261DCD" w:rsidRPr="006C18FA" w:rsidRDefault="00BC0C7E"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0</w:t>
            </w:r>
          </w:p>
        </w:tc>
        <w:tc>
          <w:tcPr>
            <w:tcW w:w="1842" w:type="dxa"/>
          </w:tcPr>
          <w:p w14:paraId="4D70D2B9" w14:textId="0AD07CD6" w:rsidR="00261DCD" w:rsidRPr="006C18FA" w:rsidRDefault="00BC0C7E"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0</w:t>
            </w:r>
          </w:p>
        </w:tc>
        <w:tc>
          <w:tcPr>
            <w:tcW w:w="1418" w:type="dxa"/>
          </w:tcPr>
          <w:p w14:paraId="7C50E9EE" w14:textId="3A95BE22" w:rsidR="00261DCD" w:rsidRPr="006C18FA" w:rsidRDefault="008F7DAC"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w:t>
            </w:r>
            <w:r w:rsidR="00261DCD" w:rsidRPr="006C18FA">
              <w:rPr>
                <w:rFonts w:ascii="Times New Roman" w:hAnsi="Times New Roman" w:cs="Times New Roman"/>
                <w:sz w:val="28"/>
                <w:szCs w:val="28"/>
              </w:rPr>
              <w:t>0,05*</w:t>
            </w:r>
          </w:p>
        </w:tc>
      </w:tr>
      <w:tr w:rsidR="006C18FA" w:rsidRPr="006C18FA" w14:paraId="29C127B9" w14:textId="77777777" w:rsidTr="000B0EE8">
        <w:tc>
          <w:tcPr>
            <w:tcW w:w="3827" w:type="dxa"/>
          </w:tcPr>
          <w:p w14:paraId="63C71CA3" w14:textId="77777777" w:rsidR="00261DCD" w:rsidRPr="006C18FA" w:rsidRDefault="00261DCD" w:rsidP="00261DCD">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Утомляемость</w:t>
            </w:r>
          </w:p>
        </w:tc>
        <w:tc>
          <w:tcPr>
            <w:tcW w:w="2127" w:type="dxa"/>
          </w:tcPr>
          <w:p w14:paraId="68A28F73" w14:textId="77777777" w:rsidR="00261DCD" w:rsidRPr="006C18FA" w:rsidRDefault="00261DCD"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7 (5,8)</w:t>
            </w:r>
          </w:p>
        </w:tc>
        <w:tc>
          <w:tcPr>
            <w:tcW w:w="1842" w:type="dxa"/>
          </w:tcPr>
          <w:p w14:paraId="3F6620BE" w14:textId="77777777" w:rsidR="00261DCD" w:rsidRPr="006C18FA" w:rsidRDefault="00261DCD"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3 (5,8)</w:t>
            </w:r>
          </w:p>
        </w:tc>
        <w:tc>
          <w:tcPr>
            <w:tcW w:w="1418" w:type="dxa"/>
          </w:tcPr>
          <w:p w14:paraId="4C02FD6D" w14:textId="77777777" w:rsidR="00261DCD" w:rsidRPr="006C18FA" w:rsidRDefault="00261DCD"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0,349</w:t>
            </w:r>
          </w:p>
        </w:tc>
      </w:tr>
      <w:tr w:rsidR="00AC3102" w:rsidRPr="006C18FA" w14:paraId="7EF86F5D" w14:textId="77777777" w:rsidTr="000B0EE8">
        <w:tc>
          <w:tcPr>
            <w:tcW w:w="3827" w:type="dxa"/>
          </w:tcPr>
          <w:p w14:paraId="721DB7F9" w14:textId="77777777" w:rsidR="00261DCD" w:rsidRPr="006C18FA" w:rsidRDefault="00261DCD" w:rsidP="00261DCD">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Нет жалоб</w:t>
            </w:r>
          </w:p>
        </w:tc>
        <w:tc>
          <w:tcPr>
            <w:tcW w:w="2127" w:type="dxa"/>
          </w:tcPr>
          <w:p w14:paraId="7927CE81" w14:textId="77777777" w:rsidR="00261DCD" w:rsidRPr="006C18FA" w:rsidRDefault="00261DCD"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13 (16,9)</w:t>
            </w:r>
          </w:p>
        </w:tc>
        <w:tc>
          <w:tcPr>
            <w:tcW w:w="1842" w:type="dxa"/>
          </w:tcPr>
          <w:p w14:paraId="072A1F3B" w14:textId="66E4DDEC" w:rsidR="00261DCD" w:rsidRPr="006C18FA" w:rsidRDefault="00261DCD"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19 (37,</w:t>
            </w:r>
            <w:r w:rsidR="008F7DAC" w:rsidRPr="006C18FA">
              <w:rPr>
                <w:rFonts w:ascii="Times New Roman" w:hAnsi="Times New Roman" w:cs="Times New Roman"/>
                <w:sz w:val="28"/>
                <w:szCs w:val="28"/>
              </w:rPr>
              <w:t>3</w:t>
            </w:r>
            <w:r w:rsidRPr="006C18FA">
              <w:rPr>
                <w:rFonts w:ascii="Times New Roman" w:hAnsi="Times New Roman" w:cs="Times New Roman"/>
                <w:sz w:val="28"/>
                <w:szCs w:val="28"/>
              </w:rPr>
              <w:t>)</w:t>
            </w:r>
          </w:p>
        </w:tc>
        <w:tc>
          <w:tcPr>
            <w:tcW w:w="1418" w:type="dxa"/>
          </w:tcPr>
          <w:p w14:paraId="75FCD15A" w14:textId="37397E51" w:rsidR="00261DCD" w:rsidRPr="006C18FA" w:rsidRDefault="00A1349B" w:rsidP="00A1349B">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&lt;0,001</w:t>
            </w:r>
            <w:r w:rsidR="00261DCD" w:rsidRPr="006C18FA">
              <w:rPr>
                <w:rFonts w:ascii="Times New Roman" w:hAnsi="Times New Roman" w:cs="Times New Roman"/>
                <w:sz w:val="28"/>
                <w:szCs w:val="28"/>
              </w:rPr>
              <w:t>*</w:t>
            </w:r>
          </w:p>
        </w:tc>
      </w:tr>
    </w:tbl>
    <w:p w14:paraId="38DAC4C1" w14:textId="77777777" w:rsidR="00886692" w:rsidRPr="006C18FA" w:rsidRDefault="00886692" w:rsidP="00255EA0">
      <w:pPr>
        <w:spacing w:after="0" w:line="240" w:lineRule="auto"/>
        <w:jc w:val="center"/>
        <w:rPr>
          <w:rFonts w:ascii="Times New Roman" w:hAnsi="Times New Roman" w:cs="Times New Roman"/>
          <w:sz w:val="16"/>
          <w:szCs w:val="16"/>
        </w:rPr>
      </w:pPr>
    </w:p>
    <w:p w14:paraId="651ABBC3" w14:textId="3B5C06C0" w:rsidR="00261DCD" w:rsidRPr="006C18FA" w:rsidRDefault="00255EA0" w:rsidP="00255EA0">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Примечание: *</w:t>
      </w:r>
      <w:proofErr w:type="gramStart"/>
      <w:r w:rsidR="00886692" w:rsidRPr="006C18FA">
        <w:rPr>
          <w:rFonts w:ascii="Times New Roman" w:hAnsi="Times New Roman" w:cs="Times New Roman"/>
          <w:sz w:val="28"/>
          <w:szCs w:val="28"/>
        </w:rPr>
        <w:t>р</w:t>
      </w:r>
      <w:proofErr w:type="gramEnd"/>
      <w:r w:rsidR="00886692" w:rsidRPr="006C18FA">
        <w:rPr>
          <w:rFonts w:ascii="Times New Roman" w:hAnsi="Times New Roman" w:cs="Times New Roman"/>
          <w:sz w:val="28"/>
          <w:szCs w:val="28"/>
        </w:rPr>
        <w:t>&lt;0,05</w:t>
      </w:r>
      <w:r w:rsidRPr="006C18FA">
        <w:rPr>
          <w:rFonts w:ascii="Times New Roman" w:hAnsi="Times New Roman" w:cs="Times New Roman"/>
          <w:sz w:val="28"/>
          <w:szCs w:val="28"/>
        </w:rPr>
        <w:t xml:space="preserve"> - статистически значимо при сравнении между группами</w:t>
      </w:r>
      <w:r w:rsidR="00F95AE5">
        <w:rPr>
          <w:rFonts w:ascii="Times New Roman" w:hAnsi="Times New Roman" w:cs="Times New Roman"/>
          <w:sz w:val="28"/>
          <w:szCs w:val="28"/>
        </w:rPr>
        <w:t>.</w:t>
      </w:r>
    </w:p>
    <w:p w14:paraId="29C52BFE" w14:textId="77777777" w:rsidR="00255EA0" w:rsidRPr="006C18FA" w:rsidRDefault="00255EA0" w:rsidP="00255EA0">
      <w:pPr>
        <w:spacing w:after="0" w:line="240" w:lineRule="auto"/>
        <w:jc w:val="center"/>
        <w:rPr>
          <w:rFonts w:ascii="Times New Roman" w:hAnsi="Times New Roman" w:cs="Times New Roman"/>
          <w:sz w:val="24"/>
          <w:szCs w:val="24"/>
        </w:rPr>
      </w:pPr>
    </w:p>
    <w:p w14:paraId="7BA2DDCB" w14:textId="20D5D008" w:rsidR="00261DCD" w:rsidRPr="006C18FA" w:rsidRDefault="00261DCD" w:rsidP="00261DCD">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t>Среднее количество тромбоцитов на момент постановки диагноза составляло 9,7±1,38×10</w:t>
      </w:r>
      <w:r w:rsidR="00267559" w:rsidRPr="006C18FA">
        <w:rPr>
          <w:rFonts w:ascii="Times New Roman" w:hAnsi="Times New Roman" w:cs="Times New Roman"/>
          <w:sz w:val="28"/>
          <w:szCs w:val="28"/>
          <w:vertAlign w:val="superscript"/>
        </w:rPr>
        <w:t>9</w:t>
      </w:r>
      <w:r w:rsidRPr="006C18FA">
        <w:rPr>
          <w:rFonts w:ascii="Times New Roman" w:hAnsi="Times New Roman" w:cs="Times New Roman"/>
          <w:sz w:val="28"/>
          <w:szCs w:val="28"/>
        </w:rPr>
        <w:t xml:space="preserve">/л (диапазон от 2200 до 35000) </w:t>
      </w:r>
      <w:r w:rsidR="00BF1CF8" w:rsidRPr="006C18FA">
        <w:rPr>
          <w:rFonts w:ascii="Times New Roman" w:hAnsi="Times New Roman" w:cs="Times New Roman"/>
          <w:sz w:val="28"/>
          <w:szCs w:val="28"/>
        </w:rPr>
        <w:t>в первой группе детей с</w:t>
      </w:r>
      <w:r w:rsidRPr="006C18FA">
        <w:rPr>
          <w:rFonts w:ascii="Times New Roman" w:hAnsi="Times New Roman" w:cs="Times New Roman"/>
          <w:sz w:val="28"/>
          <w:szCs w:val="28"/>
        </w:rPr>
        <w:t xml:space="preserve"> ИТП и 22,5±3,42×10</w:t>
      </w:r>
      <w:r w:rsidR="00267559" w:rsidRPr="006C18FA">
        <w:rPr>
          <w:rFonts w:ascii="Times New Roman" w:hAnsi="Times New Roman" w:cs="Times New Roman"/>
          <w:sz w:val="28"/>
          <w:szCs w:val="28"/>
          <w:vertAlign w:val="superscript"/>
        </w:rPr>
        <w:t>9</w:t>
      </w:r>
      <w:r w:rsidRPr="006C18FA">
        <w:rPr>
          <w:rFonts w:ascii="Times New Roman" w:hAnsi="Times New Roman" w:cs="Times New Roman"/>
          <w:sz w:val="28"/>
          <w:szCs w:val="28"/>
        </w:rPr>
        <w:t xml:space="preserve">/л (диапазон </w:t>
      </w:r>
      <w:r w:rsidR="00BF1CF8" w:rsidRPr="006C18FA">
        <w:rPr>
          <w:rFonts w:ascii="Times New Roman" w:hAnsi="Times New Roman" w:cs="Times New Roman"/>
          <w:sz w:val="28"/>
          <w:szCs w:val="28"/>
        </w:rPr>
        <w:t xml:space="preserve">от </w:t>
      </w:r>
      <w:r w:rsidRPr="006C18FA">
        <w:rPr>
          <w:rFonts w:ascii="Times New Roman" w:hAnsi="Times New Roman" w:cs="Times New Roman"/>
          <w:sz w:val="28"/>
          <w:szCs w:val="28"/>
        </w:rPr>
        <w:t>3400</w:t>
      </w:r>
      <w:r w:rsidR="00BF1CF8" w:rsidRPr="006C18FA">
        <w:rPr>
          <w:rFonts w:ascii="Times New Roman" w:hAnsi="Times New Roman" w:cs="Times New Roman"/>
          <w:sz w:val="28"/>
          <w:szCs w:val="28"/>
        </w:rPr>
        <w:t xml:space="preserve"> до </w:t>
      </w:r>
      <w:r w:rsidRPr="006C18FA">
        <w:rPr>
          <w:rFonts w:ascii="Times New Roman" w:hAnsi="Times New Roman" w:cs="Times New Roman"/>
          <w:sz w:val="28"/>
          <w:szCs w:val="28"/>
        </w:rPr>
        <w:t xml:space="preserve">4700) </w:t>
      </w:r>
      <w:r w:rsidR="00BF1CF8" w:rsidRPr="006C18FA">
        <w:rPr>
          <w:rFonts w:ascii="Times New Roman" w:hAnsi="Times New Roman" w:cs="Times New Roman"/>
          <w:sz w:val="28"/>
          <w:szCs w:val="28"/>
        </w:rPr>
        <w:t>–</w:t>
      </w:r>
      <w:r w:rsidRPr="006C18FA">
        <w:rPr>
          <w:rFonts w:ascii="Times New Roman" w:hAnsi="Times New Roman" w:cs="Times New Roman"/>
          <w:sz w:val="28"/>
          <w:szCs w:val="28"/>
        </w:rPr>
        <w:t xml:space="preserve"> </w:t>
      </w:r>
      <w:r w:rsidR="00BF1CF8" w:rsidRPr="006C18FA">
        <w:rPr>
          <w:rFonts w:ascii="Times New Roman" w:hAnsi="Times New Roman" w:cs="Times New Roman"/>
          <w:sz w:val="28"/>
          <w:szCs w:val="28"/>
        </w:rPr>
        <w:t xml:space="preserve">во второй группе детей </w:t>
      </w:r>
      <w:proofErr w:type="gramStart"/>
      <w:r w:rsidR="00BF1CF8" w:rsidRPr="006C18FA">
        <w:rPr>
          <w:rFonts w:ascii="Times New Roman" w:hAnsi="Times New Roman" w:cs="Times New Roman"/>
          <w:sz w:val="28"/>
          <w:szCs w:val="28"/>
        </w:rPr>
        <w:t>с</w:t>
      </w:r>
      <w:proofErr w:type="gramEnd"/>
      <w:r w:rsidR="00BF1CF8" w:rsidRPr="006C18FA">
        <w:rPr>
          <w:rFonts w:ascii="Times New Roman" w:hAnsi="Times New Roman" w:cs="Times New Roman"/>
          <w:sz w:val="28"/>
          <w:szCs w:val="28"/>
        </w:rPr>
        <w:t xml:space="preserve"> </w:t>
      </w:r>
      <w:r w:rsidRPr="006C18FA">
        <w:rPr>
          <w:rFonts w:ascii="Times New Roman" w:hAnsi="Times New Roman" w:cs="Times New Roman"/>
          <w:sz w:val="28"/>
          <w:szCs w:val="28"/>
        </w:rPr>
        <w:t>ИТП.  Тромбоциты ниже 10×10</w:t>
      </w:r>
      <w:r w:rsidR="00267559" w:rsidRPr="006C18FA">
        <w:rPr>
          <w:rFonts w:ascii="Times New Roman" w:hAnsi="Times New Roman" w:cs="Times New Roman"/>
          <w:sz w:val="28"/>
          <w:szCs w:val="28"/>
          <w:vertAlign w:val="superscript"/>
        </w:rPr>
        <w:t>9</w:t>
      </w:r>
      <w:r w:rsidRPr="006C18FA">
        <w:rPr>
          <w:rFonts w:ascii="Times New Roman" w:hAnsi="Times New Roman" w:cs="Times New Roman"/>
          <w:sz w:val="28"/>
          <w:szCs w:val="28"/>
        </w:rPr>
        <w:t>/л наблюдались у 61 из 77 детей с впервые выявленной/</w:t>
      </w:r>
      <w:proofErr w:type="spellStart"/>
      <w:r w:rsidRPr="006C18FA">
        <w:rPr>
          <w:rFonts w:ascii="Times New Roman" w:hAnsi="Times New Roman" w:cs="Times New Roman"/>
          <w:sz w:val="28"/>
          <w:szCs w:val="28"/>
        </w:rPr>
        <w:t>персистирующей</w:t>
      </w:r>
      <w:proofErr w:type="spellEnd"/>
      <w:r w:rsidRPr="006C18FA">
        <w:rPr>
          <w:rFonts w:ascii="Times New Roman" w:hAnsi="Times New Roman" w:cs="Times New Roman"/>
          <w:sz w:val="28"/>
          <w:szCs w:val="28"/>
        </w:rPr>
        <w:t xml:space="preserve"> ИТП (79,2%), в то же время этот показатель у детей с хронической ИТП </w:t>
      </w:r>
      <w:r w:rsidR="002D4608" w:rsidRPr="006C18FA">
        <w:rPr>
          <w:rFonts w:ascii="Times New Roman" w:hAnsi="Times New Roman" w:cs="Times New Roman"/>
          <w:sz w:val="28"/>
          <w:szCs w:val="28"/>
        </w:rPr>
        <w:t>составил</w:t>
      </w:r>
      <w:r w:rsidRPr="006C18FA">
        <w:rPr>
          <w:rFonts w:ascii="Times New Roman" w:hAnsi="Times New Roman" w:cs="Times New Roman"/>
          <w:sz w:val="28"/>
          <w:szCs w:val="28"/>
        </w:rPr>
        <w:t xml:space="preserve"> 13 из 51 ребенка (25,5%), что значительно ниже, чем в сравниваемой группе (</w:t>
      </w:r>
      <w:proofErr w:type="gramStart"/>
      <w:r w:rsidRPr="006C18FA">
        <w:rPr>
          <w:rFonts w:ascii="Times New Roman" w:hAnsi="Times New Roman" w:cs="Times New Roman"/>
          <w:sz w:val="28"/>
          <w:szCs w:val="28"/>
        </w:rPr>
        <w:t>р</w:t>
      </w:r>
      <w:proofErr w:type="gramEnd"/>
      <w:r w:rsidRPr="006C18FA">
        <w:rPr>
          <w:rFonts w:ascii="Times New Roman" w:hAnsi="Times New Roman" w:cs="Times New Roman"/>
          <w:sz w:val="28"/>
          <w:szCs w:val="28"/>
        </w:rPr>
        <w:t xml:space="preserve"> &lt;0,001)</w:t>
      </w:r>
      <w:r w:rsidR="00CB53C0" w:rsidRPr="006C18FA">
        <w:rPr>
          <w:rFonts w:ascii="Times New Roman" w:hAnsi="Times New Roman" w:cs="Times New Roman"/>
          <w:sz w:val="28"/>
          <w:szCs w:val="28"/>
        </w:rPr>
        <w:t xml:space="preserve"> (табл</w:t>
      </w:r>
      <w:r w:rsidR="00886692" w:rsidRPr="006C18FA">
        <w:rPr>
          <w:rFonts w:ascii="Times New Roman" w:hAnsi="Times New Roman" w:cs="Times New Roman"/>
          <w:sz w:val="28"/>
          <w:szCs w:val="28"/>
        </w:rPr>
        <w:t>ица</w:t>
      </w:r>
      <w:r w:rsidR="00CB53C0" w:rsidRPr="006C18FA">
        <w:rPr>
          <w:rFonts w:ascii="Times New Roman" w:hAnsi="Times New Roman" w:cs="Times New Roman"/>
          <w:sz w:val="28"/>
          <w:szCs w:val="28"/>
        </w:rPr>
        <w:t xml:space="preserve"> 3.1</w:t>
      </w:r>
      <w:r w:rsidR="00886692" w:rsidRPr="006C18FA">
        <w:rPr>
          <w:rFonts w:ascii="Times New Roman" w:hAnsi="Times New Roman" w:cs="Times New Roman"/>
          <w:sz w:val="28"/>
          <w:szCs w:val="28"/>
        </w:rPr>
        <w:t>.3</w:t>
      </w:r>
      <w:r w:rsidR="00CB53C0" w:rsidRPr="006C18FA">
        <w:rPr>
          <w:rFonts w:ascii="Times New Roman" w:hAnsi="Times New Roman" w:cs="Times New Roman"/>
          <w:sz w:val="28"/>
          <w:szCs w:val="28"/>
        </w:rPr>
        <w:t>)</w:t>
      </w:r>
      <w:r w:rsidRPr="006C18FA">
        <w:rPr>
          <w:rFonts w:ascii="Times New Roman" w:hAnsi="Times New Roman" w:cs="Times New Roman"/>
          <w:sz w:val="28"/>
          <w:szCs w:val="28"/>
        </w:rPr>
        <w:t xml:space="preserve">. </w:t>
      </w:r>
    </w:p>
    <w:p w14:paraId="4FAD2C3E" w14:textId="01A0ACA4" w:rsidR="00255EA0" w:rsidRPr="006C18FA" w:rsidRDefault="00261DCD" w:rsidP="00D6200E">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t xml:space="preserve">Из всего количества детей, аспирация костного мозга была проведена 67 (52,3%) детям в возрасте от 2-х лет и старше с целью подсчета </w:t>
      </w:r>
      <w:proofErr w:type="spellStart"/>
      <w:r w:rsidRPr="006C18FA">
        <w:rPr>
          <w:rFonts w:ascii="Times New Roman" w:hAnsi="Times New Roman" w:cs="Times New Roman"/>
          <w:sz w:val="28"/>
          <w:szCs w:val="28"/>
        </w:rPr>
        <w:t>миелограммы</w:t>
      </w:r>
      <w:proofErr w:type="spellEnd"/>
      <w:r w:rsidRPr="006C18FA">
        <w:rPr>
          <w:rFonts w:ascii="Times New Roman" w:hAnsi="Times New Roman" w:cs="Times New Roman"/>
          <w:sz w:val="28"/>
          <w:szCs w:val="28"/>
        </w:rPr>
        <w:t xml:space="preserve">. </w:t>
      </w:r>
      <w:r w:rsidR="00267559" w:rsidRPr="006C18FA">
        <w:rPr>
          <w:rFonts w:ascii="Times New Roman" w:hAnsi="Times New Roman" w:cs="Times New Roman"/>
          <w:sz w:val="28"/>
          <w:szCs w:val="28"/>
        </w:rPr>
        <w:t>Тринадцати</w:t>
      </w:r>
      <w:r w:rsidRPr="006C18FA">
        <w:rPr>
          <w:rFonts w:ascii="Times New Roman" w:hAnsi="Times New Roman" w:cs="Times New Roman"/>
          <w:sz w:val="28"/>
          <w:szCs w:val="28"/>
        </w:rPr>
        <w:t xml:space="preserve"> (10,2%) детям стернальная пункция проведена при повторной госпитализации, хотя по записям в истории болезни показаний не наблюдалось. </w:t>
      </w:r>
      <w:r w:rsidR="00C35DDC" w:rsidRPr="006C18FA">
        <w:rPr>
          <w:rFonts w:ascii="Times New Roman" w:hAnsi="Times New Roman" w:cs="Times New Roman"/>
          <w:sz w:val="28"/>
          <w:szCs w:val="28"/>
        </w:rPr>
        <w:t>А</w:t>
      </w:r>
      <w:r w:rsidRPr="006C18FA">
        <w:rPr>
          <w:rFonts w:ascii="Times New Roman" w:hAnsi="Times New Roman" w:cs="Times New Roman"/>
          <w:sz w:val="28"/>
          <w:szCs w:val="28"/>
        </w:rPr>
        <w:t xml:space="preserve">спирация костного мозга вообще не была проведена при болях в костях у 18 (14,2%), при </w:t>
      </w:r>
      <w:proofErr w:type="spellStart"/>
      <w:r w:rsidRPr="006C18FA">
        <w:rPr>
          <w:rFonts w:ascii="Times New Roman" w:hAnsi="Times New Roman" w:cs="Times New Roman"/>
          <w:sz w:val="28"/>
          <w:szCs w:val="28"/>
        </w:rPr>
        <w:t>лимфоаденопатии</w:t>
      </w:r>
      <w:proofErr w:type="spellEnd"/>
      <w:r w:rsidRPr="006C18FA">
        <w:rPr>
          <w:rFonts w:ascii="Times New Roman" w:hAnsi="Times New Roman" w:cs="Times New Roman"/>
          <w:sz w:val="28"/>
          <w:szCs w:val="28"/>
        </w:rPr>
        <w:t xml:space="preserve"> – у 11 (8,7%), при </w:t>
      </w:r>
      <w:proofErr w:type="spellStart"/>
      <w:r w:rsidRPr="006C18FA">
        <w:rPr>
          <w:rFonts w:ascii="Times New Roman" w:hAnsi="Times New Roman" w:cs="Times New Roman"/>
          <w:sz w:val="28"/>
          <w:szCs w:val="28"/>
        </w:rPr>
        <w:t>гепатоспленомегалии</w:t>
      </w:r>
      <w:proofErr w:type="spellEnd"/>
      <w:r w:rsidRPr="006C18FA">
        <w:rPr>
          <w:rFonts w:ascii="Times New Roman" w:hAnsi="Times New Roman" w:cs="Times New Roman"/>
          <w:sz w:val="28"/>
          <w:szCs w:val="28"/>
        </w:rPr>
        <w:t xml:space="preserve"> – у 3 (2,4%)</w:t>
      </w:r>
      <w:r w:rsidR="00562EF9" w:rsidRPr="006C18FA">
        <w:rPr>
          <w:rFonts w:ascii="Times New Roman" w:hAnsi="Times New Roman" w:cs="Times New Roman"/>
          <w:sz w:val="28"/>
          <w:szCs w:val="28"/>
        </w:rPr>
        <w:t xml:space="preserve"> детей</w:t>
      </w:r>
      <w:r w:rsidRPr="006C18FA">
        <w:rPr>
          <w:rFonts w:ascii="Times New Roman" w:hAnsi="Times New Roman" w:cs="Times New Roman"/>
          <w:sz w:val="28"/>
          <w:szCs w:val="28"/>
        </w:rPr>
        <w:t xml:space="preserve">, в одном случае имело место высокие цифры лейкоцитов. Анализ подсчета </w:t>
      </w:r>
      <w:proofErr w:type="spellStart"/>
      <w:r w:rsidRPr="006C18FA">
        <w:rPr>
          <w:rFonts w:ascii="Times New Roman" w:hAnsi="Times New Roman" w:cs="Times New Roman"/>
          <w:sz w:val="28"/>
          <w:szCs w:val="28"/>
        </w:rPr>
        <w:t>миелограммы</w:t>
      </w:r>
      <w:proofErr w:type="spellEnd"/>
      <w:r w:rsidRPr="006C18FA">
        <w:rPr>
          <w:rFonts w:ascii="Times New Roman" w:hAnsi="Times New Roman" w:cs="Times New Roman"/>
          <w:sz w:val="28"/>
          <w:szCs w:val="28"/>
        </w:rPr>
        <w:t xml:space="preserve"> </w:t>
      </w:r>
      <w:r w:rsidR="003064A3" w:rsidRPr="006C18FA">
        <w:rPr>
          <w:rFonts w:ascii="Times New Roman" w:hAnsi="Times New Roman" w:cs="Times New Roman"/>
          <w:sz w:val="28"/>
          <w:szCs w:val="28"/>
        </w:rPr>
        <w:t xml:space="preserve">изменений </w:t>
      </w:r>
      <w:r w:rsidR="003064A3" w:rsidRPr="006C18FA">
        <w:rPr>
          <w:rFonts w:ascii="Times New Roman" w:hAnsi="Times New Roman" w:cs="Times New Roman"/>
          <w:sz w:val="28"/>
          <w:szCs w:val="28"/>
        </w:rPr>
        <w:lastRenderedPageBreak/>
        <w:t xml:space="preserve">мегакариоцитарного ростка и </w:t>
      </w:r>
      <w:proofErr w:type="spellStart"/>
      <w:r w:rsidRPr="006C18FA">
        <w:rPr>
          <w:rFonts w:ascii="Times New Roman" w:hAnsi="Times New Roman" w:cs="Times New Roman"/>
          <w:sz w:val="28"/>
          <w:szCs w:val="28"/>
        </w:rPr>
        <w:t>полиморфност</w:t>
      </w:r>
      <w:r w:rsidR="003064A3" w:rsidRPr="006C18FA">
        <w:rPr>
          <w:rFonts w:ascii="Times New Roman" w:hAnsi="Times New Roman" w:cs="Times New Roman"/>
          <w:sz w:val="28"/>
          <w:szCs w:val="28"/>
        </w:rPr>
        <w:t>и</w:t>
      </w:r>
      <w:proofErr w:type="spellEnd"/>
      <w:r w:rsidRPr="006C18FA">
        <w:rPr>
          <w:rFonts w:ascii="Times New Roman" w:hAnsi="Times New Roman" w:cs="Times New Roman"/>
          <w:sz w:val="28"/>
          <w:szCs w:val="28"/>
        </w:rPr>
        <w:t xml:space="preserve"> клеточного состава костного мозга</w:t>
      </w:r>
      <w:r w:rsidR="003064A3" w:rsidRPr="006C18FA">
        <w:rPr>
          <w:rFonts w:ascii="Times New Roman" w:hAnsi="Times New Roman" w:cs="Times New Roman"/>
          <w:sz w:val="28"/>
          <w:szCs w:val="28"/>
        </w:rPr>
        <w:t xml:space="preserve"> не показал</w:t>
      </w:r>
      <w:r w:rsidR="00B0135E" w:rsidRPr="006C18FA">
        <w:rPr>
          <w:rFonts w:ascii="Times New Roman" w:hAnsi="Times New Roman" w:cs="Times New Roman"/>
          <w:sz w:val="28"/>
          <w:szCs w:val="28"/>
        </w:rPr>
        <w:t>, не было разницы и при сравнении между группами.</w:t>
      </w:r>
    </w:p>
    <w:p w14:paraId="771FCFC2" w14:textId="5FFB5F50" w:rsidR="00A84AC1" w:rsidRPr="006C18FA" w:rsidRDefault="00A84AC1" w:rsidP="00A84AC1">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t>Анализ лекарственной терапии в группах  показал, что в группе детей с впервые выявленной/</w:t>
      </w:r>
      <w:proofErr w:type="spellStart"/>
      <w:r w:rsidRPr="006C18FA">
        <w:rPr>
          <w:rFonts w:ascii="Times New Roman" w:hAnsi="Times New Roman" w:cs="Times New Roman"/>
          <w:sz w:val="28"/>
          <w:szCs w:val="28"/>
        </w:rPr>
        <w:t>персистирующей</w:t>
      </w:r>
      <w:proofErr w:type="spellEnd"/>
      <w:r w:rsidRPr="006C18FA">
        <w:rPr>
          <w:rFonts w:ascii="Times New Roman" w:hAnsi="Times New Roman" w:cs="Times New Roman"/>
          <w:sz w:val="28"/>
          <w:szCs w:val="28"/>
        </w:rPr>
        <w:t xml:space="preserve"> формой ИТП лечение состояло из кортикостероидов у 51 ребенка (66,2%) и внутривенного иммуноглобулина - у 19 детей (24,7%), у остальных 7 детей (9,1%) - терапия не проводилась. В группе детей с хронической формой ИТП для лечения были использованы кортикостероиды у 47 из 51 ребенка (92,2%), а у остальных 4 (7,8%) проводилось симптоматическое лечение. </w:t>
      </w:r>
      <w:proofErr w:type="gramStart"/>
      <w:r w:rsidRPr="006C18FA">
        <w:rPr>
          <w:rFonts w:ascii="Times New Roman" w:hAnsi="Times New Roman" w:cs="Times New Roman"/>
          <w:sz w:val="28"/>
          <w:szCs w:val="28"/>
        </w:rPr>
        <w:t xml:space="preserve">Так, в группе детей с впервые выявленной и </w:t>
      </w:r>
      <w:proofErr w:type="spellStart"/>
      <w:r w:rsidRPr="006C18FA">
        <w:rPr>
          <w:rFonts w:ascii="Times New Roman" w:hAnsi="Times New Roman" w:cs="Times New Roman"/>
          <w:sz w:val="28"/>
          <w:szCs w:val="28"/>
        </w:rPr>
        <w:t>персистирующей</w:t>
      </w:r>
      <w:proofErr w:type="spellEnd"/>
      <w:r w:rsidRPr="006C18FA">
        <w:rPr>
          <w:rFonts w:ascii="Times New Roman" w:hAnsi="Times New Roman" w:cs="Times New Roman"/>
          <w:sz w:val="28"/>
          <w:szCs w:val="28"/>
        </w:rPr>
        <w:t xml:space="preserve"> ИТП из 51 ребенка, получавших кортикостероиды, полный ответ наблюдался у 7 (13,7%), общий ответ – у 30 (58,8%) и отсутствие ответа – у 14 (27,4%) детей.</w:t>
      </w:r>
      <w:proofErr w:type="gramEnd"/>
      <w:r w:rsidRPr="006C18FA">
        <w:rPr>
          <w:rFonts w:ascii="Times New Roman" w:hAnsi="Times New Roman" w:cs="Times New Roman"/>
          <w:sz w:val="28"/>
          <w:szCs w:val="28"/>
        </w:rPr>
        <w:t xml:space="preserve"> Из 19 детей, которым был назначен ВВИГ, полный ответ наблюдался у 5 (26,3%), общий ответ – у 11 (57,9%) и отсутствие ответа – у 3 (15,8%) детей.  В группе детей хронической ИТП ответили полностью на лечение 4 (8,5%) ребенка, частично – 24 (51,1%) детей, и не ответили на лечение – 19 (40,4%) детей (рисунок 3.1.4). </w:t>
      </w:r>
      <w:bookmarkStart w:id="8" w:name="_Hlk115011893"/>
    </w:p>
    <w:p w14:paraId="1A723486" w14:textId="77777777" w:rsidR="00A84AC1" w:rsidRPr="006C18FA" w:rsidRDefault="00A84AC1" w:rsidP="00A84AC1">
      <w:pPr>
        <w:spacing w:after="0" w:line="240" w:lineRule="auto"/>
        <w:ind w:firstLine="709"/>
        <w:jc w:val="both"/>
        <w:rPr>
          <w:rFonts w:ascii="Times New Roman" w:hAnsi="Times New Roman" w:cs="Times New Roman"/>
          <w:sz w:val="28"/>
          <w:szCs w:val="28"/>
        </w:rPr>
      </w:pPr>
    </w:p>
    <w:p w14:paraId="2A55B3A6" w14:textId="706938DE" w:rsidR="00A84AC1" w:rsidRPr="006C18FA" w:rsidRDefault="00A84AC1" w:rsidP="00817C93">
      <w:pPr>
        <w:spacing w:after="0" w:line="360" w:lineRule="auto"/>
        <w:ind w:firstLine="142"/>
        <w:jc w:val="center"/>
        <w:rPr>
          <w:rFonts w:ascii="Times New Roman" w:hAnsi="Times New Roman" w:cs="Times New Roman"/>
          <w:sz w:val="28"/>
          <w:szCs w:val="28"/>
        </w:rPr>
      </w:pPr>
      <w:r w:rsidRPr="006C18FA">
        <w:rPr>
          <w:rFonts w:ascii="Times New Roman" w:hAnsi="Times New Roman" w:cs="Times New Roman"/>
          <w:noProof/>
          <w:sz w:val="28"/>
          <w:szCs w:val="28"/>
          <w:lang w:eastAsia="ru-RU"/>
        </w:rPr>
        <mc:AlternateContent>
          <mc:Choice Requires="wps">
            <w:drawing>
              <wp:anchor distT="0" distB="0" distL="114300" distR="114300" simplePos="0" relativeHeight="251655168" behindDoc="0" locked="0" layoutInCell="1" allowOverlap="1" wp14:anchorId="185E1442" wp14:editId="6B0E008D">
                <wp:simplePos x="0" y="0"/>
                <wp:positionH relativeFrom="column">
                  <wp:posOffset>128160</wp:posOffset>
                </wp:positionH>
                <wp:positionV relativeFrom="paragraph">
                  <wp:posOffset>32717</wp:posOffset>
                </wp:positionV>
                <wp:extent cx="270344" cy="254441"/>
                <wp:effectExtent l="0" t="0" r="15875" b="12700"/>
                <wp:wrapNone/>
                <wp:docPr id="15" name="Прямоугольник 15"/>
                <wp:cNvGraphicFramePr/>
                <a:graphic xmlns:a="http://schemas.openxmlformats.org/drawingml/2006/main">
                  <a:graphicData uri="http://schemas.microsoft.com/office/word/2010/wordprocessingShape">
                    <wps:wsp>
                      <wps:cNvSpPr/>
                      <wps:spPr>
                        <a:xfrm>
                          <a:off x="0" y="0"/>
                          <a:ext cx="270344" cy="25444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3526D7" w14:textId="77777777" w:rsidR="00704560" w:rsidRDefault="00704560" w:rsidP="00A84AC1">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5E1442" id="Прямоугольник 15" o:spid="_x0000_s1026" style="position:absolute;left:0;text-align:left;margin-left:10.1pt;margin-top:2.6pt;width:21.3pt;height:20.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" fillcolor="white [3212]" strokecolor="white [3212]" strokeweight="1pt">
                <v:textbox>
                  <w:txbxContent>
                    <w:p w14:paraId="293526D7" w14:textId="77777777" w:rsidR="00704560" w:rsidRDefault="00704560" w:rsidP="00A84AC1">
                      <w:pPr>
                        <w:jc w:val="center"/>
                      </w:pPr>
                      <w:r>
                        <w:t>%</w:t>
                      </w:r>
                    </w:p>
                  </w:txbxContent>
                </v:textbox>
              </v:rect>
            </w:pict>
          </mc:Fallback>
        </mc:AlternateContent>
      </w:r>
      <w:r w:rsidR="00817C93" w:rsidRPr="006C18FA">
        <w:rPr>
          <w:rFonts w:ascii="Times New Roman" w:hAnsi="Times New Roman" w:cs="Times New Roman"/>
          <w:noProof/>
          <w:sz w:val="28"/>
          <w:szCs w:val="28"/>
          <w:lang w:eastAsia="ru-RU"/>
        </w:rPr>
        <w:drawing>
          <wp:inline distT="0" distB="0" distL="0" distR="0" wp14:anchorId="0FB78B05" wp14:editId="553DAA05">
            <wp:extent cx="5072380" cy="2536466"/>
            <wp:effectExtent l="0" t="0" r="13970" b="1651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4326526" w14:textId="4D3E6901" w:rsidR="00817C93" w:rsidRPr="00634BBF" w:rsidRDefault="00817C93" w:rsidP="00F95AE5">
      <w:pPr>
        <w:spacing w:after="100" w:line="240" w:lineRule="auto"/>
        <w:ind w:firstLine="284"/>
        <w:jc w:val="center"/>
        <w:rPr>
          <w:rFonts w:ascii="Times New Roman" w:hAnsi="Times New Roman" w:cs="Times New Roman"/>
          <w:sz w:val="24"/>
          <w:szCs w:val="24"/>
        </w:rPr>
      </w:pPr>
      <w:r w:rsidRPr="00634BBF">
        <w:rPr>
          <w:rFonts w:ascii="Times New Roman" w:hAnsi="Times New Roman" w:cs="Times New Roman"/>
          <w:bCs/>
          <w:sz w:val="24"/>
          <w:szCs w:val="24"/>
        </w:rPr>
        <w:t>Примечание: *</w:t>
      </w:r>
      <w:r w:rsidRPr="00634BBF">
        <w:rPr>
          <w:rFonts w:ascii="Times New Roman" w:hAnsi="Times New Roman" w:cs="Times New Roman"/>
          <w:bCs/>
          <w:sz w:val="24"/>
          <w:szCs w:val="24"/>
          <w:lang w:val="en-US"/>
        </w:rPr>
        <w:t>p</w:t>
      </w:r>
      <w:r w:rsidRPr="00634BBF">
        <w:rPr>
          <w:rFonts w:ascii="Times New Roman" w:hAnsi="Times New Roman" w:cs="Times New Roman"/>
          <w:bCs/>
          <w:sz w:val="24"/>
          <w:szCs w:val="24"/>
        </w:rPr>
        <w:t xml:space="preserve"> &lt;0,05 – достоверно при сравнении между группами </w:t>
      </w:r>
    </w:p>
    <w:p w14:paraId="34D9BF46" w14:textId="2F660306" w:rsidR="00A84AC1" w:rsidRPr="00634BBF" w:rsidRDefault="00A84AC1" w:rsidP="00634BBF">
      <w:pPr>
        <w:spacing w:after="0" w:line="240" w:lineRule="auto"/>
        <w:jc w:val="center"/>
        <w:rPr>
          <w:rFonts w:ascii="Times New Roman" w:hAnsi="Times New Roman" w:cs="Times New Roman"/>
          <w:sz w:val="28"/>
          <w:szCs w:val="28"/>
        </w:rPr>
      </w:pPr>
      <w:r w:rsidRPr="00634BBF">
        <w:rPr>
          <w:rFonts w:ascii="Times New Roman" w:hAnsi="Times New Roman" w:cs="Times New Roman"/>
          <w:sz w:val="28"/>
          <w:szCs w:val="28"/>
        </w:rPr>
        <w:t>Рисунок 3.1.4 - Ответ на лечение, сравнительный анализ между группами</w:t>
      </w:r>
      <w:r w:rsidR="00F95AE5" w:rsidRPr="00634BBF">
        <w:rPr>
          <w:rFonts w:ascii="Times New Roman" w:hAnsi="Times New Roman" w:cs="Times New Roman"/>
          <w:sz w:val="28"/>
          <w:szCs w:val="28"/>
        </w:rPr>
        <w:t>.</w:t>
      </w:r>
    </w:p>
    <w:bookmarkEnd w:id="8"/>
    <w:p w14:paraId="208B9D59" w14:textId="77777777" w:rsidR="00A84AC1" w:rsidRPr="00634BBF" w:rsidRDefault="00A84AC1" w:rsidP="00A84AC1">
      <w:pPr>
        <w:spacing w:after="0" w:line="240" w:lineRule="auto"/>
        <w:ind w:firstLine="709"/>
        <w:jc w:val="both"/>
        <w:rPr>
          <w:rFonts w:ascii="Times New Roman" w:hAnsi="Times New Roman" w:cs="Times New Roman"/>
          <w:sz w:val="28"/>
          <w:szCs w:val="28"/>
        </w:rPr>
      </w:pPr>
    </w:p>
    <w:p w14:paraId="0C0BBD10" w14:textId="778EC555" w:rsidR="00A84AC1" w:rsidRPr="006C18FA" w:rsidRDefault="00A84AC1" w:rsidP="00F95AE5">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t xml:space="preserve">В группе детей с впервые выявленной / </w:t>
      </w:r>
      <w:proofErr w:type="spellStart"/>
      <w:r w:rsidRPr="006C18FA">
        <w:rPr>
          <w:rFonts w:ascii="Times New Roman" w:hAnsi="Times New Roman" w:cs="Times New Roman"/>
          <w:sz w:val="28"/>
          <w:szCs w:val="28"/>
        </w:rPr>
        <w:t>персистирующей</w:t>
      </w:r>
      <w:proofErr w:type="spellEnd"/>
      <w:r w:rsidRPr="006C18FA">
        <w:rPr>
          <w:rFonts w:ascii="Times New Roman" w:hAnsi="Times New Roman" w:cs="Times New Roman"/>
          <w:sz w:val="28"/>
          <w:szCs w:val="28"/>
        </w:rPr>
        <w:t xml:space="preserve"> ИТП выявлена значимая разница в ответе на терапию, где первоначально на кортикостероиды положительно ответили 72,5% детей, а на терапию ВВИГ – 84,2% детей (</w:t>
      </w:r>
      <w:proofErr w:type="gramStart"/>
      <w:r w:rsidRPr="006C18FA">
        <w:rPr>
          <w:rFonts w:ascii="Times New Roman" w:hAnsi="Times New Roman" w:cs="Times New Roman"/>
          <w:sz w:val="28"/>
          <w:szCs w:val="28"/>
        </w:rPr>
        <w:t>р</w:t>
      </w:r>
      <w:proofErr w:type="gramEnd"/>
      <w:r w:rsidRPr="006C18FA">
        <w:rPr>
          <w:rFonts w:ascii="Times New Roman" w:hAnsi="Times New Roman" w:cs="Times New Roman"/>
          <w:sz w:val="28"/>
          <w:szCs w:val="28"/>
        </w:rPr>
        <w:t xml:space="preserve"> &lt;0,001). При сравнении между группами кортикостероидной терапии имеется достоверная разница в ответе на терапию</w:t>
      </w:r>
      <w:r w:rsidR="00D96758" w:rsidRPr="006C18FA">
        <w:rPr>
          <w:rFonts w:ascii="Times New Roman" w:hAnsi="Times New Roman" w:cs="Times New Roman"/>
          <w:sz w:val="28"/>
          <w:szCs w:val="28"/>
        </w:rPr>
        <w:t xml:space="preserve"> </w:t>
      </w:r>
      <w:r w:rsidRPr="006C18FA">
        <w:rPr>
          <w:rFonts w:ascii="Times New Roman" w:hAnsi="Times New Roman" w:cs="Times New Roman"/>
          <w:sz w:val="28"/>
          <w:szCs w:val="28"/>
        </w:rPr>
        <w:t>(</w:t>
      </w:r>
      <w:proofErr w:type="gramStart"/>
      <w:r w:rsidRPr="006C18FA">
        <w:rPr>
          <w:rFonts w:ascii="Times New Roman" w:hAnsi="Times New Roman" w:cs="Times New Roman"/>
          <w:sz w:val="28"/>
          <w:szCs w:val="28"/>
        </w:rPr>
        <w:t>р</w:t>
      </w:r>
      <w:proofErr w:type="gramEnd"/>
      <w:r w:rsidRPr="006C18FA">
        <w:rPr>
          <w:rFonts w:ascii="Times New Roman" w:hAnsi="Times New Roman" w:cs="Times New Roman"/>
          <w:sz w:val="28"/>
          <w:szCs w:val="28"/>
        </w:rPr>
        <w:t xml:space="preserve"> &lt;0,001). </w:t>
      </w:r>
    </w:p>
    <w:p w14:paraId="7D8BF00C" w14:textId="4BC22717" w:rsidR="0065129A" w:rsidRDefault="00A84AC1" w:rsidP="0065129A">
      <w:pPr>
        <w:spacing w:after="0" w:line="240" w:lineRule="auto"/>
        <w:ind w:firstLine="708"/>
        <w:jc w:val="both"/>
        <w:rPr>
          <w:rFonts w:ascii="Times New Roman" w:hAnsi="Times New Roman" w:cs="Times New Roman"/>
          <w:sz w:val="28"/>
          <w:szCs w:val="28"/>
        </w:rPr>
      </w:pPr>
      <w:r w:rsidRPr="00F15E13">
        <w:rPr>
          <w:rFonts w:ascii="Times New Roman" w:hAnsi="Times New Roman" w:cs="Times New Roman"/>
          <w:b/>
          <w:bCs/>
          <w:sz w:val="28"/>
          <w:szCs w:val="28"/>
        </w:rPr>
        <w:t>3.2</w:t>
      </w:r>
      <w:r w:rsidRPr="006C18FA">
        <w:rPr>
          <w:rFonts w:ascii="Times New Roman" w:hAnsi="Times New Roman" w:cs="Times New Roman"/>
          <w:b/>
          <w:bCs/>
          <w:sz w:val="28"/>
          <w:szCs w:val="28"/>
        </w:rPr>
        <w:t xml:space="preserve"> Исследование фракции незрелых тромбоцитов при диагностике иммунной тромбоцитопенической пурпуре у детей. </w:t>
      </w:r>
      <w:r w:rsidR="00255EA0" w:rsidRPr="006C18FA">
        <w:rPr>
          <w:rFonts w:ascii="Times New Roman" w:hAnsi="Times New Roman" w:cs="Times New Roman"/>
          <w:sz w:val="28"/>
          <w:szCs w:val="28"/>
        </w:rPr>
        <w:t xml:space="preserve">Нами впервые выполнено исследование фракции незрелых тромбоцитов (IPF%) как предиктора иммунной тромбоцитопенической пурпуры. </w:t>
      </w:r>
      <w:proofErr w:type="gramStart"/>
      <w:r w:rsidR="00255EA0" w:rsidRPr="006C18FA">
        <w:rPr>
          <w:rFonts w:ascii="Times New Roman" w:hAnsi="Times New Roman" w:cs="Times New Roman"/>
          <w:sz w:val="28"/>
          <w:szCs w:val="28"/>
        </w:rPr>
        <w:t xml:space="preserve">Незрелые тромбоциты или по-другому </w:t>
      </w:r>
      <w:proofErr w:type="spellStart"/>
      <w:r w:rsidR="00255EA0" w:rsidRPr="006C18FA">
        <w:rPr>
          <w:rFonts w:ascii="Times New Roman" w:hAnsi="Times New Roman" w:cs="Times New Roman"/>
          <w:sz w:val="28"/>
          <w:szCs w:val="28"/>
        </w:rPr>
        <w:t>ретикулированные</w:t>
      </w:r>
      <w:proofErr w:type="spellEnd"/>
      <w:r w:rsidR="00255EA0" w:rsidRPr="006C18FA">
        <w:rPr>
          <w:rFonts w:ascii="Times New Roman" w:hAnsi="Times New Roman" w:cs="Times New Roman"/>
          <w:sz w:val="28"/>
          <w:szCs w:val="28"/>
        </w:rPr>
        <w:t xml:space="preserve"> тромбоциты — это </w:t>
      </w:r>
      <w:r w:rsidR="00255EA0" w:rsidRPr="006C18FA">
        <w:rPr>
          <w:rFonts w:ascii="Times New Roman" w:hAnsi="Times New Roman" w:cs="Times New Roman"/>
          <w:sz w:val="28"/>
          <w:szCs w:val="28"/>
        </w:rPr>
        <w:lastRenderedPageBreak/>
        <w:t>тромбоциты, недавно выпущенные из костного мозга [</w:t>
      </w:r>
      <w:r w:rsidR="002D6847" w:rsidRPr="006C18FA">
        <w:rPr>
          <w:rFonts w:ascii="Times New Roman" w:hAnsi="Times New Roman" w:cs="Times New Roman"/>
          <w:sz w:val="28"/>
          <w:szCs w:val="28"/>
        </w:rPr>
        <w:t xml:space="preserve">А. </w:t>
      </w:r>
      <w:proofErr w:type="spellStart"/>
      <w:r w:rsidR="00255EA0" w:rsidRPr="006C18FA">
        <w:rPr>
          <w:rFonts w:ascii="Times New Roman" w:hAnsi="Times New Roman" w:cs="Times New Roman"/>
          <w:sz w:val="28"/>
          <w:szCs w:val="28"/>
        </w:rPr>
        <w:t>Osei-Bimpong</w:t>
      </w:r>
      <w:proofErr w:type="spellEnd"/>
      <w:r w:rsidR="00255EA0" w:rsidRPr="006C18FA">
        <w:rPr>
          <w:rFonts w:ascii="Times New Roman" w:hAnsi="Times New Roman" w:cs="Times New Roman"/>
          <w:sz w:val="28"/>
          <w:szCs w:val="28"/>
        </w:rPr>
        <w:t xml:space="preserve">, 2009; </w:t>
      </w:r>
      <w:r w:rsidR="002D6847" w:rsidRPr="006C18FA">
        <w:rPr>
          <w:rFonts w:ascii="Times New Roman" w:hAnsi="Times New Roman" w:cs="Times New Roman"/>
          <w:sz w:val="28"/>
          <w:szCs w:val="28"/>
          <w:lang w:val="en-US"/>
        </w:rPr>
        <w:t>G</w:t>
      </w:r>
      <w:r w:rsidR="002D6847" w:rsidRPr="006C18FA">
        <w:rPr>
          <w:rFonts w:ascii="Times New Roman" w:hAnsi="Times New Roman" w:cs="Times New Roman"/>
          <w:sz w:val="28"/>
          <w:szCs w:val="28"/>
        </w:rPr>
        <w:t>.</w:t>
      </w:r>
      <w:proofErr w:type="gramEnd"/>
      <w:r w:rsidR="002D6847" w:rsidRPr="006C18FA">
        <w:rPr>
          <w:rFonts w:ascii="Times New Roman" w:hAnsi="Times New Roman" w:cs="Times New Roman"/>
          <w:sz w:val="28"/>
          <w:szCs w:val="28"/>
        </w:rPr>
        <w:t xml:space="preserve"> </w:t>
      </w:r>
      <w:proofErr w:type="spellStart"/>
      <w:proofErr w:type="gramStart"/>
      <w:r w:rsidR="00255EA0" w:rsidRPr="006C18FA">
        <w:rPr>
          <w:rFonts w:ascii="Times New Roman" w:hAnsi="Times New Roman" w:cs="Times New Roman"/>
          <w:sz w:val="28"/>
          <w:szCs w:val="28"/>
        </w:rPr>
        <w:t>Lippi</w:t>
      </w:r>
      <w:proofErr w:type="spellEnd"/>
      <w:r w:rsidR="00255EA0" w:rsidRPr="006C18FA">
        <w:rPr>
          <w:rFonts w:ascii="Times New Roman" w:hAnsi="Times New Roman" w:cs="Times New Roman"/>
          <w:sz w:val="28"/>
          <w:szCs w:val="28"/>
        </w:rPr>
        <w:t xml:space="preserve"> </w:t>
      </w:r>
      <w:r w:rsidR="00255EA0" w:rsidRPr="006C18FA">
        <w:rPr>
          <w:rFonts w:ascii="Times New Roman" w:hAnsi="Times New Roman" w:cs="Times New Roman"/>
          <w:sz w:val="28"/>
          <w:szCs w:val="28"/>
          <w:lang w:val="en-US"/>
        </w:rPr>
        <w:t>et</w:t>
      </w:r>
      <w:r w:rsidR="00255EA0" w:rsidRPr="006C18FA">
        <w:rPr>
          <w:rFonts w:ascii="Times New Roman" w:hAnsi="Times New Roman" w:cs="Times New Roman"/>
          <w:sz w:val="28"/>
          <w:szCs w:val="28"/>
        </w:rPr>
        <w:t xml:space="preserve"> </w:t>
      </w:r>
      <w:r w:rsidR="00255EA0" w:rsidRPr="006C18FA">
        <w:rPr>
          <w:rFonts w:ascii="Times New Roman" w:hAnsi="Times New Roman" w:cs="Times New Roman"/>
          <w:sz w:val="28"/>
          <w:szCs w:val="28"/>
          <w:lang w:val="en-US"/>
        </w:rPr>
        <w:t>al</w:t>
      </w:r>
      <w:r w:rsidR="00255EA0" w:rsidRPr="006C18FA">
        <w:rPr>
          <w:rFonts w:ascii="Times New Roman" w:hAnsi="Times New Roman" w:cs="Times New Roman"/>
          <w:sz w:val="28"/>
          <w:szCs w:val="28"/>
        </w:rPr>
        <w:t>., 2012].</w:t>
      </w:r>
      <w:proofErr w:type="gramEnd"/>
      <w:r w:rsidR="00255EA0" w:rsidRPr="006C18FA">
        <w:rPr>
          <w:rFonts w:ascii="Times New Roman" w:hAnsi="Times New Roman" w:cs="Times New Roman"/>
          <w:b/>
          <w:bCs/>
          <w:sz w:val="28"/>
          <w:szCs w:val="28"/>
        </w:rPr>
        <w:t xml:space="preserve"> </w:t>
      </w:r>
      <w:r w:rsidR="00255EA0" w:rsidRPr="006C18FA">
        <w:rPr>
          <w:rFonts w:ascii="Times New Roman" w:hAnsi="Times New Roman" w:cs="Times New Roman"/>
          <w:sz w:val="28"/>
          <w:szCs w:val="28"/>
        </w:rPr>
        <w:t>Наше исследование проводилось с сентября 2018 по март 2020 года, включающее 61 ребен</w:t>
      </w:r>
      <w:r w:rsidR="002D6847" w:rsidRPr="006C18FA">
        <w:rPr>
          <w:rFonts w:ascii="Times New Roman" w:hAnsi="Times New Roman" w:cs="Times New Roman"/>
          <w:sz w:val="28"/>
          <w:szCs w:val="28"/>
        </w:rPr>
        <w:t>ок</w:t>
      </w:r>
      <w:r w:rsidR="00255EA0" w:rsidRPr="006C18FA">
        <w:rPr>
          <w:rFonts w:ascii="Times New Roman" w:hAnsi="Times New Roman" w:cs="Times New Roman"/>
          <w:sz w:val="28"/>
          <w:szCs w:val="28"/>
        </w:rPr>
        <w:t xml:space="preserve">, из них 21 – это дети с впервые диагностированной ИТП; 20 – </w:t>
      </w:r>
      <w:proofErr w:type="gramStart"/>
      <w:r w:rsidR="00255EA0" w:rsidRPr="006C18FA">
        <w:rPr>
          <w:rFonts w:ascii="Times New Roman" w:hAnsi="Times New Roman" w:cs="Times New Roman"/>
          <w:sz w:val="28"/>
          <w:szCs w:val="28"/>
        </w:rPr>
        <w:t>со</w:t>
      </w:r>
      <w:proofErr w:type="gramEnd"/>
      <w:r w:rsidR="00255EA0" w:rsidRPr="006C18FA">
        <w:rPr>
          <w:rFonts w:ascii="Times New Roman" w:hAnsi="Times New Roman" w:cs="Times New Roman"/>
          <w:sz w:val="28"/>
          <w:szCs w:val="28"/>
        </w:rPr>
        <w:t xml:space="preserve"> вторичными </w:t>
      </w:r>
      <w:proofErr w:type="spellStart"/>
      <w:r w:rsidR="00255EA0" w:rsidRPr="006C18FA">
        <w:rPr>
          <w:rFonts w:ascii="Times New Roman" w:hAnsi="Times New Roman" w:cs="Times New Roman"/>
          <w:sz w:val="28"/>
          <w:szCs w:val="28"/>
        </w:rPr>
        <w:t>тромбоцитопениями</w:t>
      </w:r>
      <w:proofErr w:type="spellEnd"/>
      <w:r w:rsidR="00255EA0" w:rsidRPr="006C18FA">
        <w:rPr>
          <w:rFonts w:ascii="Times New Roman" w:hAnsi="Times New Roman" w:cs="Times New Roman"/>
          <w:sz w:val="28"/>
          <w:szCs w:val="28"/>
        </w:rPr>
        <w:t xml:space="preserve">, вследствие различных </w:t>
      </w:r>
      <w:proofErr w:type="spellStart"/>
      <w:r w:rsidR="00255EA0" w:rsidRPr="006C18FA">
        <w:rPr>
          <w:rFonts w:ascii="Times New Roman" w:hAnsi="Times New Roman" w:cs="Times New Roman"/>
          <w:sz w:val="28"/>
          <w:szCs w:val="28"/>
        </w:rPr>
        <w:t>онкогематологических</w:t>
      </w:r>
      <w:proofErr w:type="spellEnd"/>
      <w:r w:rsidR="00255EA0" w:rsidRPr="006C18FA">
        <w:rPr>
          <w:rFonts w:ascii="Times New Roman" w:hAnsi="Times New Roman" w:cs="Times New Roman"/>
          <w:sz w:val="28"/>
          <w:szCs w:val="28"/>
        </w:rPr>
        <w:t xml:space="preserve"> заболеваний</w:t>
      </w:r>
      <w:r w:rsidR="00704560">
        <w:rPr>
          <w:rFonts w:ascii="Times New Roman" w:hAnsi="Times New Roman" w:cs="Times New Roman"/>
          <w:sz w:val="28"/>
          <w:szCs w:val="28"/>
        </w:rPr>
        <w:t xml:space="preserve"> (не-ИТП)</w:t>
      </w:r>
      <w:r w:rsidR="00255EA0" w:rsidRPr="006C18FA">
        <w:rPr>
          <w:rFonts w:ascii="Times New Roman" w:hAnsi="Times New Roman" w:cs="Times New Roman"/>
          <w:sz w:val="28"/>
          <w:szCs w:val="28"/>
        </w:rPr>
        <w:t xml:space="preserve"> и 22 здоровых детей в качестве контрольной группы (табл</w:t>
      </w:r>
      <w:r w:rsidR="0065129A" w:rsidRPr="006C18FA">
        <w:rPr>
          <w:rFonts w:ascii="Times New Roman" w:hAnsi="Times New Roman" w:cs="Times New Roman"/>
          <w:sz w:val="28"/>
          <w:szCs w:val="28"/>
        </w:rPr>
        <w:t>ица</w:t>
      </w:r>
      <w:r w:rsidR="00255EA0" w:rsidRPr="006C18FA">
        <w:rPr>
          <w:rFonts w:ascii="Times New Roman" w:hAnsi="Times New Roman" w:cs="Times New Roman"/>
          <w:sz w:val="28"/>
          <w:szCs w:val="28"/>
        </w:rPr>
        <w:t xml:space="preserve"> 3.</w:t>
      </w:r>
      <w:r w:rsidR="0065129A" w:rsidRPr="006C18FA">
        <w:rPr>
          <w:rFonts w:ascii="Times New Roman" w:hAnsi="Times New Roman" w:cs="Times New Roman"/>
          <w:sz w:val="28"/>
          <w:szCs w:val="28"/>
        </w:rPr>
        <w:t>2.2</w:t>
      </w:r>
      <w:r w:rsidR="00255EA0" w:rsidRPr="006C18FA">
        <w:rPr>
          <w:rFonts w:ascii="Times New Roman" w:hAnsi="Times New Roman" w:cs="Times New Roman"/>
          <w:sz w:val="28"/>
          <w:szCs w:val="28"/>
        </w:rPr>
        <w:t xml:space="preserve">). </w:t>
      </w:r>
    </w:p>
    <w:p w14:paraId="2EBE2696" w14:textId="77777777" w:rsidR="00F95AE5" w:rsidRPr="006C18FA" w:rsidRDefault="00F95AE5" w:rsidP="0065129A">
      <w:pPr>
        <w:spacing w:after="0" w:line="240" w:lineRule="auto"/>
        <w:ind w:firstLine="708"/>
        <w:jc w:val="both"/>
        <w:rPr>
          <w:rFonts w:ascii="Times New Roman" w:hAnsi="Times New Roman" w:cs="Times New Roman"/>
          <w:sz w:val="20"/>
          <w:szCs w:val="20"/>
        </w:rPr>
      </w:pPr>
    </w:p>
    <w:p w14:paraId="7A2917F3" w14:textId="50214646" w:rsidR="00255EA0" w:rsidRPr="006C18FA" w:rsidRDefault="00255EA0" w:rsidP="00255EA0">
      <w:pPr>
        <w:spacing w:after="0" w:line="240" w:lineRule="auto"/>
        <w:jc w:val="both"/>
        <w:rPr>
          <w:rFonts w:ascii="Times New Roman" w:hAnsi="Times New Roman" w:cs="Times New Roman"/>
          <w:sz w:val="16"/>
          <w:szCs w:val="16"/>
        </w:rPr>
      </w:pPr>
      <w:r w:rsidRPr="006C18FA">
        <w:rPr>
          <w:rFonts w:ascii="Times New Roman" w:hAnsi="Times New Roman" w:cs="Times New Roman"/>
          <w:sz w:val="28"/>
          <w:szCs w:val="28"/>
        </w:rPr>
        <w:t>Таблица 3.</w:t>
      </w:r>
      <w:r w:rsidR="0065129A" w:rsidRPr="006C18FA">
        <w:rPr>
          <w:rFonts w:ascii="Times New Roman" w:hAnsi="Times New Roman" w:cs="Times New Roman"/>
          <w:sz w:val="28"/>
          <w:szCs w:val="28"/>
        </w:rPr>
        <w:t>2.</w:t>
      </w:r>
      <w:r w:rsidR="00681E96" w:rsidRPr="006C18FA">
        <w:rPr>
          <w:rFonts w:ascii="Times New Roman" w:hAnsi="Times New Roman" w:cs="Times New Roman"/>
          <w:sz w:val="28"/>
          <w:szCs w:val="28"/>
        </w:rPr>
        <w:t>2</w:t>
      </w:r>
      <w:r w:rsidRPr="006C18FA">
        <w:rPr>
          <w:rFonts w:ascii="Times New Roman" w:hAnsi="Times New Roman" w:cs="Times New Roman"/>
          <w:sz w:val="28"/>
          <w:szCs w:val="28"/>
        </w:rPr>
        <w:t xml:space="preserve"> – Параметры тромбоцитов у детей с ИТП, с не-ИТП и здоровых детей</w:t>
      </w:r>
    </w:p>
    <w:p w14:paraId="1C976742" w14:textId="77777777" w:rsidR="0065129A" w:rsidRPr="006C18FA" w:rsidRDefault="0065129A" w:rsidP="00255EA0">
      <w:pPr>
        <w:spacing w:after="0" w:line="240" w:lineRule="auto"/>
        <w:jc w:val="both"/>
        <w:rPr>
          <w:rFonts w:ascii="Times New Roman" w:hAnsi="Times New Roman" w:cs="Times New Roman"/>
          <w:sz w:val="16"/>
          <w:szCs w:val="16"/>
        </w:rPr>
      </w:pPr>
    </w:p>
    <w:tbl>
      <w:tblPr>
        <w:tblStyle w:val="a5"/>
        <w:tblW w:w="0" w:type="auto"/>
        <w:tblInd w:w="108" w:type="dxa"/>
        <w:tblLook w:val="04A0" w:firstRow="1" w:lastRow="0" w:firstColumn="1" w:lastColumn="0" w:noHBand="0" w:noVBand="1"/>
      </w:tblPr>
      <w:tblGrid>
        <w:gridCol w:w="2410"/>
        <w:gridCol w:w="1701"/>
        <w:gridCol w:w="1701"/>
        <w:gridCol w:w="1559"/>
        <w:gridCol w:w="2091"/>
      </w:tblGrid>
      <w:tr w:rsidR="006C18FA" w:rsidRPr="006C18FA" w14:paraId="3864CD09" w14:textId="77777777" w:rsidTr="00F249A3">
        <w:tc>
          <w:tcPr>
            <w:tcW w:w="2410" w:type="dxa"/>
          </w:tcPr>
          <w:p w14:paraId="1588C03D" w14:textId="77777777" w:rsidR="00255EA0" w:rsidRPr="006C18FA" w:rsidRDefault="00255EA0" w:rsidP="009D5DDA">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Параметры тромбоцитов</w:t>
            </w:r>
          </w:p>
        </w:tc>
        <w:tc>
          <w:tcPr>
            <w:tcW w:w="1701" w:type="dxa"/>
          </w:tcPr>
          <w:p w14:paraId="3A439A7C"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 xml:space="preserve">Дети </w:t>
            </w:r>
          </w:p>
          <w:p w14:paraId="4E8A54F9"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с ИТП</w:t>
            </w:r>
          </w:p>
        </w:tc>
        <w:tc>
          <w:tcPr>
            <w:tcW w:w="1701" w:type="dxa"/>
          </w:tcPr>
          <w:p w14:paraId="2BEAAAB3"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 xml:space="preserve">Дети </w:t>
            </w:r>
            <w:proofErr w:type="gramStart"/>
            <w:r w:rsidRPr="006C18FA">
              <w:rPr>
                <w:rFonts w:ascii="Times New Roman" w:hAnsi="Times New Roman" w:cs="Times New Roman"/>
                <w:sz w:val="28"/>
                <w:szCs w:val="28"/>
              </w:rPr>
              <w:t>с</w:t>
            </w:r>
            <w:proofErr w:type="gramEnd"/>
            <w:r w:rsidRPr="006C18FA">
              <w:rPr>
                <w:rFonts w:ascii="Times New Roman" w:hAnsi="Times New Roman" w:cs="Times New Roman"/>
                <w:sz w:val="28"/>
                <w:szCs w:val="28"/>
              </w:rPr>
              <w:t xml:space="preserve"> </w:t>
            </w:r>
          </w:p>
          <w:p w14:paraId="64A3717D"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не-ИТП</w:t>
            </w:r>
          </w:p>
        </w:tc>
        <w:tc>
          <w:tcPr>
            <w:tcW w:w="1559" w:type="dxa"/>
          </w:tcPr>
          <w:p w14:paraId="6D45A7CB"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Здоровые дети</w:t>
            </w:r>
          </w:p>
        </w:tc>
        <w:tc>
          <w:tcPr>
            <w:tcW w:w="2091" w:type="dxa"/>
          </w:tcPr>
          <w:p w14:paraId="2442F95B"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Диапазон норм</w:t>
            </w:r>
            <w:proofErr w:type="gramStart"/>
            <w:r w:rsidRPr="006C18FA">
              <w:rPr>
                <w:rFonts w:ascii="Times New Roman" w:hAnsi="Times New Roman" w:cs="Times New Roman"/>
                <w:sz w:val="28"/>
                <w:szCs w:val="28"/>
              </w:rPr>
              <w:t>.</w:t>
            </w:r>
            <w:proofErr w:type="gramEnd"/>
            <w:r w:rsidRPr="006C18FA">
              <w:rPr>
                <w:rFonts w:ascii="Times New Roman" w:hAnsi="Times New Roman" w:cs="Times New Roman"/>
                <w:sz w:val="28"/>
                <w:szCs w:val="28"/>
              </w:rPr>
              <w:t xml:space="preserve"> </w:t>
            </w:r>
            <w:proofErr w:type="gramStart"/>
            <w:r w:rsidRPr="006C18FA">
              <w:rPr>
                <w:rFonts w:ascii="Times New Roman" w:hAnsi="Times New Roman" w:cs="Times New Roman"/>
                <w:sz w:val="28"/>
                <w:szCs w:val="28"/>
              </w:rPr>
              <w:t>з</w:t>
            </w:r>
            <w:proofErr w:type="gramEnd"/>
            <w:r w:rsidRPr="006C18FA">
              <w:rPr>
                <w:rFonts w:ascii="Times New Roman" w:hAnsi="Times New Roman" w:cs="Times New Roman"/>
                <w:sz w:val="28"/>
                <w:szCs w:val="28"/>
              </w:rPr>
              <w:t>начений</w:t>
            </w:r>
          </w:p>
        </w:tc>
      </w:tr>
      <w:tr w:rsidR="006C18FA" w:rsidRPr="006C18FA" w14:paraId="1AD63BB7" w14:textId="77777777" w:rsidTr="00F249A3">
        <w:tc>
          <w:tcPr>
            <w:tcW w:w="2410" w:type="dxa"/>
          </w:tcPr>
          <w:p w14:paraId="0E1A95DC" w14:textId="77777777" w:rsidR="00255EA0" w:rsidRPr="006C18FA" w:rsidRDefault="00255EA0" w:rsidP="009D5DDA">
            <w:pPr>
              <w:spacing w:after="0" w:line="240" w:lineRule="auto"/>
              <w:jc w:val="both"/>
              <w:rPr>
                <w:rFonts w:ascii="Times New Roman" w:hAnsi="Times New Roman" w:cs="Times New Roman"/>
                <w:sz w:val="28"/>
                <w:szCs w:val="28"/>
                <w:lang w:val="en-US"/>
              </w:rPr>
            </w:pPr>
            <w:r w:rsidRPr="006C18FA">
              <w:rPr>
                <w:rFonts w:ascii="Times New Roman" w:hAnsi="Times New Roman" w:cs="Times New Roman"/>
                <w:sz w:val="28"/>
                <w:szCs w:val="28"/>
              </w:rPr>
              <w:t xml:space="preserve">Всего, </w:t>
            </w:r>
            <w:r w:rsidRPr="006C18FA">
              <w:rPr>
                <w:rFonts w:ascii="Times New Roman" w:hAnsi="Times New Roman" w:cs="Times New Roman"/>
                <w:sz w:val="28"/>
                <w:szCs w:val="28"/>
                <w:lang w:val="en-US"/>
              </w:rPr>
              <w:t>n</w:t>
            </w:r>
          </w:p>
        </w:tc>
        <w:tc>
          <w:tcPr>
            <w:tcW w:w="1701" w:type="dxa"/>
          </w:tcPr>
          <w:p w14:paraId="2CF3C641"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21</w:t>
            </w:r>
          </w:p>
        </w:tc>
        <w:tc>
          <w:tcPr>
            <w:tcW w:w="1701" w:type="dxa"/>
          </w:tcPr>
          <w:p w14:paraId="1F098155"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20</w:t>
            </w:r>
          </w:p>
        </w:tc>
        <w:tc>
          <w:tcPr>
            <w:tcW w:w="1559" w:type="dxa"/>
          </w:tcPr>
          <w:p w14:paraId="4AB36BED"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22</w:t>
            </w:r>
          </w:p>
        </w:tc>
        <w:tc>
          <w:tcPr>
            <w:tcW w:w="2091" w:type="dxa"/>
          </w:tcPr>
          <w:p w14:paraId="604038F7" w14:textId="77777777" w:rsidR="00255EA0" w:rsidRPr="006C18FA" w:rsidRDefault="00255EA0" w:rsidP="009D5DDA">
            <w:pPr>
              <w:spacing w:after="0" w:line="240" w:lineRule="auto"/>
              <w:jc w:val="center"/>
              <w:rPr>
                <w:rFonts w:ascii="Times New Roman" w:hAnsi="Times New Roman" w:cs="Times New Roman"/>
                <w:sz w:val="28"/>
                <w:szCs w:val="28"/>
              </w:rPr>
            </w:pPr>
          </w:p>
        </w:tc>
      </w:tr>
      <w:tr w:rsidR="006C18FA" w:rsidRPr="006C18FA" w14:paraId="5E100413" w14:textId="77777777" w:rsidTr="00F249A3">
        <w:tc>
          <w:tcPr>
            <w:tcW w:w="2410" w:type="dxa"/>
          </w:tcPr>
          <w:p w14:paraId="320D518B" w14:textId="4EE31A1D" w:rsidR="00255EA0" w:rsidRPr="006C18FA" w:rsidRDefault="00255EA0" w:rsidP="009D5DDA">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 xml:space="preserve">Мальчики, </w:t>
            </w:r>
            <w:r w:rsidRPr="006C18FA">
              <w:rPr>
                <w:rFonts w:ascii="Times New Roman" w:hAnsi="Times New Roman" w:cs="Times New Roman"/>
                <w:sz w:val="28"/>
                <w:szCs w:val="28"/>
                <w:lang w:val="en-US"/>
              </w:rPr>
              <w:t>n</w:t>
            </w:r>
            <w:r w:rsidRPr="006C18FA">
              <w:rPr>
                <w:rFonts w:ascii="Times New Roman" w:hAnsi="Times New Roman" w:cs="Times New Roman"/>
                <w:sz w:val="28"/>
                <w:szCs w:val="28"/>
              </w:rPr>
              <w:t xml:space="preserve"> (%)</w:t>
            </w:r>
          </w:p>
        </w:tc>
        <w:tc>
          <w:tcPr>
            <w:tcW w:w="1701" w:type="dxa"/>
          </w:tcPr>
          <w:p w14:paraId="43FE0814"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11 (52,4)</w:t>
            </w:r>
          </w:p>
        </w:tc>
        <w:tc>
          <w:tcPr>
            <w:tcW w:w="1701" w:type="dxa"/>
          </w:tcPr>
          <w:p w14:paraId="0388C528"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12 (60,0)</w:t>
            </w:r>
          </w:p>
        </w:tc>
        <w:tc>
          <w:tcPr>
            <w:tcW w:w="1559" w:type="dxa"/>
          </w:tcPr>
          <w:p w14:paraId="31003380"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11 (50,0)</w:t>
            </w:r>
          </w:p>
        </w:tc>
        <w:tc>
          <w:tcPr>
            <w:tcW w:w="2091" w:type="dxa"/>
          </w:tcPr>
          <w:p w14:paraId="6FC4702B" w14:textId="77777777" w:rsidR="00255EA0" w:rsidRPr="006C18FA" w:rsidRDefault="00255EA0" w:rsidP="009D5DDA">
            <w:pPr>
              <w:spacing w:after="0" w:line="240" w:lineRule="auto"/>
              <w:jc w:val="center"/>
              <w:rPr>
                <w:rFonts w:ascii="Times New Roman" w:hAnsi="Times New Roman" w:cs="Times New Roman"/>
                <w:sz w:val="28"/>
                <w:szCs w:val="28"/>
              </w:rPr>
            </w:pPr>
          </w:p>
        </w:tc>
      </w:tr>
      <w:tr w:rsidR="006C18FA" w:rsidRPr="006C18FA" w14:paraId="5259B6C1" w14:textId="77777777" w:rsidTr="00F249A3">
        <w:tc>
          <w:tcPr>
            <w:tcW w:w="2410" w:type="dxa"/>
          </w:tcPr>
          <w:p w14:paraId="71B86BB0" w14:textId="796DB11C" w:rsidR="00255EA0" w:rsidRPr="006C18FA" w:rsidRDefault="00255EA0" w:rsidP="009D5DDA">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 xml:space="preserve">Девочки, </w:t>
            </w:r>
            <w:r w:rsidRPr="006C18FA">
              <w:rPr>
                <w:rFonts w:ascii="Times New Roman" w:hAnsi="Times New Roman" w:cs="Times New Roman"/>
                <w:sz w:val="28"/>
                <w:szCs w:val="28"/>
                <w:lang w:val="en-US"/>
              </w:rPr>
              <w:t>n</w:t>
            </w:r>
            <w:r w:rsidRPr="006C18FA">
              <w:rPr>
                <w:rFonts w:ascii="Times New Roman" w:hAnsi="Times New Roman" w:cs="Times New Roman"/>
                <w:sz w:val="28"/>
                <w:szCs w:val="28"/>
              </w:rPr>
              <w:t xml:space="preserve"> (%)</w:t>
            </w:r>
          </w:p>
        </w:tc>
        <w:tc>
          <w:tcPr>
            <w:tcW w:w="1701" w:type="dxa"/>
          </w:tcPr>
          <w:p w14:paraId="4B083001"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10 (47,6)</w:t>
            </w:r>
          </w:p>
        </w:tc>
        <w:tc>
          <w:tcPr>
            <w:tcW w:w="1701" w:type="dxa"/>
          </w:tcPr>
          <w:p w14:paraId="142673F4"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8 (40,0)</w:t>
            </w:r>
          </w:p>
        </w:tc>
        <w:tc>
          <w:tcPr>
            <w:tcW w:w="1559" w:type="dxa"/>
          </w:tcPr>
          <w:p w14:paraId="223B0619"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11 (50,0)</w:t>
            </w:r>
          </w:p>
        </w:tc>
        <w:tc>
          <w:tcPr>
            <w:tcW w:w="2091" w:type="dxa"/>
          </w:tcPr>
          <w:p w14:paraId="4D65B83C" w14:textId="77777777" w:rsidR="00255EA0" w:rsidRPr="006C18FA" w:rsidRDefault="00255EA0" w:rsidP="009D5DDA">
            <w:pPr>
              <w:spacing w:after="0" w:line="240" w:lineRule="auto"/>
              <w:jc w:val="center"/>
              <w:rPr>
                <w:rFonts w:ascii="Times New Roman" w:hAnsi="Times New Roman" w:cs="Times New Roman"/>
                <w:sz w:val="28"/>
                <w:szCs w:val="28"/>
              </w:rPr>
            </w:pPr>
          </w:p>
        </w:tc>
      </w:tr>
      <w:tr w:rsidR="006C18FA" w:rsidRPr="006C18FA" w14:paraId="0FD2EE58" w14:textId="77777777" w:rsidTr="00F249A3">
        <w:trPr>
          <w:trHeight w:val="268"/>
        </w:trPr>
        <w:tc>
          <w:tcPr>
            <w:tcW w:w="2410" w:type="dxa"/>
          </w:tcPr>
          <w:p w14:paraId="56C4E59A" w14:textId="5DA7CDA9" w:rsidR="00255EA0" w:rsidRPr="006C18FA" w:rsidRDefault="00255EA0" w:rsidP="00F249A3">
            <w:pPr>
              <w:spacing w:after="0" w:line="240" w:lineRule="auto"/>
              <w:ind w:right="-115"/>
              <w:jc w:val="both"/>
              <w:rPr>
                <w:rFonts w:ascii="Times New Roman" w:hAnsi="Times New Roman" w:cs="Times New Roman"/>
                <w:sz w:val="28"/>
                <w:szCs w:val="28"/>
              </w:rPr>
            </w:pPr>
            <w:r w:rsidRPr="006C18FA">
              <w:rPr>
                <w:rFonts w:ascii="Times New Roman" w:hAnsi="Times New Roman" w:cs="Times New Roman"/>
                <w:sz w:val="28"/>
                <w:szCs w:val="28"/>
              </w:rPr>
              <w:t>Тромбоциты,</w:t>
            </w:r>
            <w:r w:rsidR="00F95AE5">
              <w:rPr>
                <w:rFonts w:ascii="Times New Roman" w:hAnsi="Times New Roman" w:cs="Times New Roman"/>
                <w:sz w:val="28"/>
                <w:szCs w:val="28"/>
              </w:rPr>
              <w:t xml:space="preserve"> </w:t>
            </w:r>
            <w:r w:rsidRPr="006C18FA">
              <w:rPr>
                <w:rFonts w:ascii="Times New Roman" w:hAnsi="Times New Roman" w:cs="Times New Roman"/>
                <w:sz w:val="28"/>
                <w:szCs w:val="28"/>
              </w:rPr>
              <w:t>10</w:t>
            </w:r>
            <w:r w:rsidRPr="006C18FA">
              <w:rPr>
                <w:rFonts w:ascii="Times New Roman" w:hAnsi="Times New Roman" w:cs="Times New Roman"/>
                <w:sz w:val="28"/>
                <w:szCs w:val="28"/>
                <w:vertAlign w:val="superscript"/>
              </w:rPr>
              <w:t>9</w:t>
            </w:r>
            <w:r w:rsidRPr="006C18FA">
              <w:rPr>
                <w:rFonts w:ascii="Times New Roman" w:hAnsi="Times New Roman" w:cs="Times New Roman"/>
                <w:sz w:val="28"/>
                <w:szCs w:val="28"/>
              </w:rPr>
              <w:t>/л</w:t>
            </w:r>
          </w:p>
        </w:tc>
        <w:tc>
          <w:tcPr>
            <w:tcW w:w="1701" w:type="dxa"/>
          </w:tcPr>
          <w:p w14:paraId="5AA91677"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53,6 ± 3,58 *</w:t>
            </w:r>
          </w:p>
        </w:tc>
        <w:tc>
          <w:tcPr>
            <w:tcW w:w="1701" w:type="dxa"/>
          </w:tcPr>
          <w:p w14:paraId="23CFC50C"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34,62±2,71</w:t>
            </w:r>
          </w:p>
        </w:tc>
        <w:tc>
          <w:tcPr>
            <w:tcW w:w="1559" w:type="dxa"/>
          </w:tcPr>
          <w:p w14:paraId="191C1706" w14:textId="777A609F" w:rsidR="00255EA0" w:rsidRPr="006C18FA" w:rsidRDefault="00255EA0" w:rsidP="00F249A3">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249,8±4,25</w:t>
            </w:r>
          </w:p>
        </w:tc>
        <w:tc>
          <w:tcPr>
            <w:tcW w:w="2091" w:type="dxa"/>
          </w:tcPr>
          <w:p w14:paraId="65ABEDE9"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169-247,5</w:t>
            </w:r>
          </w:p>
        </w:tc>
      </w:tr>
      <w:tr w:rsidR="006C18FA" w:rsidRPr="006C18FA" w14:paraId="1A084C1C" w14:textId="77777777" w:rsidTr="00F249A3">
        <w:tc>
          <w:tcPr>
            <w:tcW w:w="2410" w:type="dxa"/>
          </w:tcPr>
          <w:p w14:paraId="2A0E729F" w14:textId="77777777" w:rsidR="00255EA0" w:rsidRPr="006C18FA" w:rsidRDefault="00255EA0" w:rsidP="009D5DDA">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MPV, (</w:t>
            </w:r>
            <w:proofErr w:type="spellStart"/>
            <w:r w:rsidRPr="006C18FA">
              <w:rPr>
                <w:rFonts w:ascii="Times New Roman" w:hAnsi="Times New Roman" w:cs="Times New Roman"/>
                <w:sz w:val="28"/>
                <w:szCs w:val="28"/>
              </w:rPr>
              <w:t>ƒL</w:t>
            </w:r>
            <w:proofErr w:type="spellEnd"/>
            <w:r w:rsidRPr="006C18FA">
              <w:rPr>
                <w:rFonts w:ascii="Times New Roman" w:hAnsi="Times New Roman" w:cs="Times New Roman"/>
                <w:sz w:val="28"/>
                <w:szCs w:val="28"/>
              </w:rPr>
              <w:t>)</w:t>
            </w:r>
          </w:p>
        </w:tc>
        <w:tc>
          <w:tcPr>
            <w:tcW w:w="1701" w:type="dxa"/>
          </w:tcPr>
          <w:p w14:paraId="075010A3"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10,92± 1,72</w:t>
            </w:r>
          </w:p>
        </w:tc>
        <w:tc>
          <w:tcPr>
            <w:tcW w:w="1701" w:type="dxa"/>
          </w:tcPr>
          <w:p w14:paraId="259AECA5"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10,41± 1,63</w:t>
            </w:r>
          </w:p>
        </w:tc>
        <w:tc>
          <w:tcPr>
            <w:tcW w:w="1559" w:type="dxa"/>
          </w:tcPr>
          <w:p w14:paraId="43754EF5"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9,71± 1,84</w:t>
            </w:r>
          </w:p>
        </w:tc>
        <w:tc>
          <w:tcPr>
            <w:tcW w:w="2091" w:type="dxa"/>
          </w:tcPr>
          <w:p w14:paraId="0662DEC1"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9,4-11,22</w:t>
            </w:r>
          </w:p>
        </w:tc>
      </w:tr>
      <w:tr w:rsidR="00AC3102" w:rsidRPr="006C18FA" w14:paraId="3EACD16E" w14:textId="77777777" w:rsidTr="00F249A3">
        <w:tc>
          <w:tcPr>
            <w:tcW w:w="2410" w:type="dxa"/>
          </w:tcPr>
          <w:p w14:paraId="4B5C9847" w14:textId="77777777" w:rsidR="00255EA0" w:rsidRPr="006C18FA" w:rsidRDefault="00255EA0" w:rsidP="009D5DDA">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IPF, (&gt; %)</w:t>
            </w:r>
          </w:p>
        </w:tc>
        <w:tc>
          <w:tcPr>
            <w:tcW w:w="1701" w:type="dxa"/>
          </w:tcPr>
          <w:p w14:paraId="3A4AA7EC"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17,79± 2,81*</w:t>
            </w:r>
          </w:p>
        </w:tc>
        <w:tc>
          <w:tcPr>
            <w:tcW w:w="1701" w:type="dxa"/>
          </w:tcPr>
          <w:p w14:paraId="5D18D130"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7,33± 1,42</w:t>
            </w:r>
          </w:p>
        </w:tc>
        <w:tc>
          <w:tcPr>
            <w:tcW w:w="1559" w:type="dxa"/>
          </w:tcPr>
          <w:p w14:paraId="1C1E1115"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6,91± 1,57</w:t>
            </w:r>
          </w:p>
        </w:tc>
        <w:tc>
          <w:tcPr>
            <w:tcW w:w="2091" w:type="dxa"/>
          </w:tcPr>
          <w:p w14:paraId="488202A8" w14:textId="77777777" w:rsidR="00255EA0" w:rsidRPr="006C18FA" w:rsidRDefault="00255EA0" w:rsidP="009D5DDA">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1,1-15,1</w:t>
            </w:r>
          </w:p>
        </w:tc>
      </w:tr>
    </w:tbl>
    <w:p w14:paraId="1C1C9C77" w14:textId="2B83CB54" w:rsidR="00255EA0" w:rsidRPr="006C18FA" w:rsidRDefault="00255EA0" w:rsidP="00F95AE5">
      <w:pPr>
        <w:spacing w:before="120"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Примечание: *</w:t>
      </w:r>
      <w:proofErr w:type="gramStart"/>
      <w:r w:rsidRPr="006C18FA">
        <w:rPr>
          <w:rFonts w:ascii="Times New Roman" w:hAnsi="Times New Roman" w:cs="Times New Roman"/>
          <w:sz w:val="28"/>
          <w:szCs w:val="28"/>
        </w:rPr>
        <w:t>р</w:t>
      </w:r>
      <w:proofErr w:type="gramEnd"/>
      <w:r w:rsidRPr="006C18FA">
        <w:rPr>
          <w:rFonts w:ascii="Times New Roman" w:hAnsi="Times New Roman" w:cs="Times New Roman"/>
          <w:sz w:val="28"/>
          <w:szCs w:val="28"/>
        </w:rPr>
        <w:t xml:space="preserve"> &lt;0,0</w:t>
      </w:r>
      <w:r w:rsidR="0065129A" w:rsidRPr="006C18FA">
        <w:rPr>
          <w:rFonts w:ascii="Times New Roman" w:hAnsi="Times New Roman" w:cs="Times New Roman"/>
          <w:sz w:val="28"/>
          <w:szCs w:val="28"/>
        </w:rPr>
        <w:t>5</w:t>
      </w:r>
      <w:r w:rsidRPr="006C18FA">
        <w:rPr>
          <w:rFonts w:ascii="Times New Roman" w:hAnsi="Times New Roman" w:cs="Times New Roman"/>
          <w:sz w:val="28"/>
          <w:szCs w:val="28"/>
        </w:rPr>
        <w:t xml:space="preserve"> - статистически достоверно по сравнению с не-ИТП</w:t>
      </w:r>
    </w:p>
    <w:p w14:paraId="4AE974C4" w14:textId="4FDB257A" w:rsidR="00255EA0" w:rsidRPr="00704560" w:rsidRDefault="00255EA0" w:rsidP="00255EA0">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 xml:space="preserve"> и с </w:t>
      </w:r>
      <w:r w:rsidRPr="00704560">
        <w:rPr>
          <w:rFonts w:ascii="Times New Roman" w:hAnsi="Times New Roman" w:cs="Times New Roman"/>
          <w:sz w:val="28"/>
          <w:szCs w:val="28"/>
        </w:rPr>
        <w:t>контролем</w:t>
      </w:r>
      <w:r w:rsidR="00F95AE5" w:rsidRPr="00704560">
        <w:rPr>
          <w:rFonts w:ascii="Times New Roman" w:hAnsi="Times New Roman" w:cs="Times New Roman"/>
          <w:sz w:val="28"/>
          <w:szCs w:val="28"/>
        </w:rPr>
        <w:t>.</w:t>
      </w:r>
    </w:p>
    <w:p w14:paraId="1CC4925F" w14:textId="77777777" w:rsidR="00255EA0" w:rsidRPr="00704560" w:rsidRDefault="00255EA0" w:rsidP="00255EA0">
      <w:pPr>
        <w:spacing w:after="0" w:line="240" w:lineRule="auto"/>
        <w:jc w:val="center"/>
        <w:rPr>
          <w:rFonts w:ascii="Times New Roman" w:hAnsi="Times New Roman" w:cs="Times New Roman"/>
          <w:sz w:val="24"/>
          <w:szCs w:val="24"/>
        </w:rPr>
      </w:pPr>
    </w:p>
    <w:p w14:paraId="0E5019BB" w14:textId="2F33A205" w:rsidR="000407AC" w:rsidRPr="006C18FA" w:rsidRDefault="0065129A" w:rsidP="00F95AE5">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sz w:val="28"/>
          <w:szCs w:val="28"/>
        </w:rPr>
        <w:t>Количество тромбоцитов и средний объем тромбоцитов (MPV) также регистрировали в качестве сравнительных параметров. Полученные результаты показали, что среднее значение IPF% для детей с ИТП составлял 17,79% (</w:t>
      </w:r>
      <w:proofErr w:type="gramStart"/>
      <w:r w:rsidRPr="006C18FA">
        <w:rPr>
          <w:rFonts w:ascii="Times New Roman" w:hAnsi="Times New Roman" w:cs="Times New Roman"/>
          <w:sz w:val="28"/>
          <w:szCs w:val="28"/>
        </w:rPr>
        <w:t>р</w:t>
      </w:r>
      <w:proofErr w:type="gramEnd"/>
      <w:r w:rsidRPr="006C18FA">
        <w:rPr>
          <w:rFonts w:ascii="Times New Roman" w:hAnsi="Times New Roman" w:cs="Times New Roman"/>
          <w:sz w:val="28"/>
          <w:szCs w:val="28"/>
        </w:rPr>
        <w:t> &lt;0,0001), что достоверно выше по сравнению с детьми с не-ИТП и с контролем, значение которых соответственно составили 7,33% и 6,91% (диапазон нормальных значений 1,1-15,1%).</w:t>
      </w:r>
      <w:r w:rsidR="00681E96" w:rsidRPr="006C18FA">
        <w:rPr>
          <w:rFonts w:ascii="Times New Roman" w:hAnsi="Times New Roman" w:cs="Times New Roman"/>
          <w:sz w:val="28"/>
          <w:szCs w:val="28"/>
        </w:rPr>
        <w:t xml:space="preserve"> </w:t>
      </w:r>
      <w:r w:rsidR="00255EA0" w:rsidRPr="006C18FA">
        <w:rPr>
          <w:rFonts w:ascii="Times New Roman" w:hAnsi="Times New Roman" w:cs="Times New Roman"/>
          <w:sz w:val="28"/>
          <w:szCs w:val="28"/>
        </w:rPr>
        <w:t>Результаты исследования показали, что IPF% для пациентов с ИТП был значительно увеличен по сравнению с больными с не-ИТП и с контрольной группой (</w:t>
      </w:r>
      <w:proofErr w:type="gramStart"/>
      <w:r w:rsidR="00255EA0" w:rsidRPr="006C18FA">
        <w:rPr>
          <w:rFonts w:ascii="Times New Roman" w:hAnsi="Times New Roman" w:cs="Times New Roman"/>
          <w:sz w:val="28"/>
          <w:szCs w:val="28"/>
        </w:rPr>
        <w:t>р</w:t>
      </w:r>
      <w:proofErr w:type="gramEnd"/>
      <w:r w:rsidR="00255EA0" w:rsidRPr="006C18FA">
        <w:rPr>
          <w:rFonts w:ascii="Times New Roman" w:hAnsi="Times New Roman" w:cs="Times New Roman"/>
          <w:sz w:val="28"/>
          <w:szCs w:val="28"/>
        </w:rPr>
        <w:t> &lt;0,001) (табл</w:t>
      </w:r>
      <w:r w:rsidR="00681E96" w:rsidRPr="006C18FA">
        <w:rPr>
          <w:rFonts w:ascii="Times New Roman" w:hAnsi="Times New Roman" w:cs="Times New Roman"/>
          <w:sz w:val="28"/>
          <w:szCs w:val="28"/>
        </w:rPr>
        <w:t>ица</w:t>
      </w:r>
      <w:r w:rsidR="00255EA0" w:rsidRPr="006C18FA">
        <w:rPr>
          <w:rFonts w:ascii="Times New Roman" w:hAnsi="Times New Roman" w:cs="Times New Roman"/>
          <w:sz w:val="28"/>
          <w:szCs w:val="28"/>
        </w:rPr>
        <w:t xml:space="preserve"> 3.</w:t>
      </w:r>
      <w:r w:rsidR="00681E96" w:rsidRPr="006C18FA">
        <w:rPr>
          <w:rFonts w:ascii="Times New Roman" w:hAnsi="Times New Roman" w:cs="Times New Roman"/>
          <w:sz w:val="28"/>
          <w:szCs w:val="28"/>
        </w:rPr>
        <w:t>2.2</w:t>
      </w:r>
      <w:r w:rsidR="00255EA0" w:rsidRPr="006C18FA">
        <w:rPr>
          <w:rFonts w:ascii="Times New Roman" w:hAnsi="Times New Roman" w:cs="Times New Roman"/>
          <w:sz w:val="28"/>
          <w:szCs w:val="28"/>
        </w:rPr>
        <w:t xml:space="preserve">). Диагностическая чувствительность IPF% как прогностического </w:t>
      </w:r>
      <w:proofErr w:type="spellStart"/>
      <w:r w:rsidR="00255EA0" w:rsidRPr="006C18FA">
        <w:rPr>
          <w:rFonts w:ascii="Times New Roman" w:hAnsi="Times New Roman" w:cs="Times New Roman"/>
          <w:sz w:val="28"/>
          <w:szCs w:val="28"/>
        </w:rPr>
        <w:t>биомаркера</w:t>
      </w:r>
      <w:proofErr w:type="spellEnd"/>
      <w:r w:rsidR="00255EA0" w:rsidRPr="006C18FA">
        <w:rPr>
          <w:rFonts w:ascii="Times New Roman" w:hAnsi="Times New Roman" w:cs="Times New Roman"/>
          <w:sz w:val="28"/>
          <w:szCs w:val="28"/>
        </w:rPr>
        <w:t xml:space="preserve"> оказалась переменной, в то время как специфичность составила 70,48% и 70,51% (95% ДИ: от 67,22% до 71,79% и 95% ДИ: от 67,23 до 71,82%, соответственно) в </w:t>
      </w:r>
      <w:proofErr w:type="gramStart"/>
      <w:r w:rsidR="00255EA0" w:rsidRPr="006C18FA">
        <w:rPr>
          <w:rFonts w:ascii="Times New Roman" w:hAnsi="Times New Roman" w:cs="Times New Roman"/>
          <w:sz w:val="28"/>
          <w:szCs w:val="28"/>
        </w:rPr>
        <w:t>обеих</w:t>
      </w:r>
      <w:proofErr w:type="gramEnd"/>
      <w:r w:rsidR="00255EA0" w:rsidRPr="006C18FA">
        <w:rPr>
          <w:rFonts w:ascii="Times New Roman" w:hAnsi="Times New Roman" w:cs="Times New Roman"/>
          <w:sz w:val="28"/>
          <w:szCs w:val="28"/>
        </w:rPr>
        <w:t xml:space="preserve"> случаях. Чувствительность для ИТП и не-ИТП составила 86,27% и 43,39%, соответственно (</w:t>
      </w:r>
      <w:proofErr w:type="gramStart"/>
      <w:r w:rsidR="00255EA0" w:rsidRPr="006C18FA">
        <w:rPr>
          <w:rFonts w:ascii="Times New Roman" w:hAnsi="Times New Roman" w:cs="Times New Roman"/>
          <w:sz w:val="28"/>
          <w:szCs w:val="28"/>
        </w:rPr>
        <w:t>р</w:t>
      </w:r>
      <w:proofErr w:type="gramEnd"/>
      <w:r w:rsidR="00255EA0" w:rsidRPr="006C18FA">
        <w:rPr>
          <w:rFonts w:ascii="Times New Roman" w:hAnsi="Times New Roman" w:cs="Times New Roman"/>
          <w:sz w:val="28"/>
          <w:szCs w:val="28"/>
        </w:rPr>
        <w:t xml:space="preserve"> &lt;0,001).  </w:t>
      </w:r>
      <w:bookmarkStart w:id="9" w:name="_Hlk110027983"/>
    </w:p>
    <w:p w14:paraId="0851306D" w14:textId="6ADB77C6" w:rsidR="00D85093" w:rsidRPr="006C18FA" w:rsidRDefault="00A84AC1" w:rsidP="00D85093">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b/>
          <w:bCs/>
          <w:sz w:val="28"/>
          <w:szCs w:val="28"/>
        </w:rPr>
        <w:t>3.</w:t>
      </w:r>
      <w:r w:rsidRPr="00F15E13">
        <w:rPr>
          <w:rFonts w:ascii="Times New Roman" w:hAnsi="Times New Roman" w:cs="Times New Roman"/>
          <w:b/>
          <w:bCs/>
          <w:sz w:val="28"/>
          <w:szCs w:val="28"/>
        </w:rPr>
        <w:t>3</w:t>
      </w:r>
      <w:r w:rsidRPr="006C18FA">
        <w:rPr>
          <w:rFonts w:ascii="Times New Roman" w:hAnsi="Times New Roman" w:cs="Times New Roman"/>
          <w:b/>
          <w:bCs/>
          <w:sz w:val="28"/>
          <w:szCs w:val="28"/>
        </w:rPr>
        <w:t xml:space="preserve"> Сравнительный анализ течения, клинико-лабораторных показателей и лечения хронической формы иммунной тромбоцитопении у детей и взрослых. </w:t>
      </w:r>
      <w:bookmarkEnd w:id="9"/>
      <w:r w:rsidR="00D85093" w:rsidRPr="006C18FA">
        <w:rPr>
          <w:rFonts w:ascii="Times New Roman" w:hAnsi="Times New Roman" w:cs="Times New Roman"/>
          <w:sz w:val="28"/>
          <w:szCs w:val="28"/>
        </w:rPr>
        <w:t xml:space="preserve">В данном разделе </w:t>
      </w:r>
      <w:r w:rsidR="00562EF9" w:rsidRPr="006C18FA">
        <w:rPr>
          <w:rFonts w:ascii="Times New Roman" w:hAnsi="Times New Roman" w:cs="Times New Roman"/>
          <w:sz w:val="28"/>
          <w:szCs w:val="28"/>
        </w:rPr>
        <w:t xml:space="preserve">нами проведено </w:t>
      </w:r>
      <w:r w:rsidR="00D85093" w:rsidRPr="006C18FA">
        <w:rPr>
          <w:rFonts w:ascii="Times New Roman" w:hAnsi="Times New Roman" w:cs="Times New Roman"/>
          <w:sz w:val="28"/>
          <w:szCs w:val="28"/>
        </w:rPr>
        <w:t>сравнительно</w:t>
      </w:r>
      <w:r w:rsidR="00562EF9" w:rsidRPr="006C18FA">
        <w:rPr>
          <w:rFonts w:ascii="Times New Roman" w:hAnsi="Times New Roman" w:cs="Times New Roman"/>
          <w:sz w:val="28"/>
          <w:szCs w:val="28"/>
        </w:rPr>
        <w:t>е</w:t>
      </w:r>
      <w:r w:rsidR="00D85093" w:rsidRPr="006C18FA">
        <w:rPr>
          <w:rFonts w:ascii="Times New Roman" w:hAnsi="Times New Roman" w:cs="Times New Roman"/>
          <w:sz w:val="28"/>
          <w:szCs w:val="28"/>
        </w:rPr>
        <w:t xml:space="preserve"> исследовани</w:t>
      </w:r>
      <w:r w:rsidR="00562EF9" w:rsidRPr="006C18FA">
        <w:rPr>
          <w:rFonts w:ascii="Times New Roman" w:hAnsi="Times New Roman" w:cs="Times New Roman"/>
          <w:sz w:val="28"/>
          <w:szCs w:val="28"/>
        </w:rPr>
        <w:t>е</w:t>
      </w:r>
      <w:r w:rsidR="00D85093" w:rsidRPr="006C18FA">
        <w:rPr>
          <w:rFonts w:ascii="Times New Roman" w:hAnsi="Times New Roman" w:cs="Times New Roman"/>
          <w:sz w:val="28"/>
          <w:szCs w:val="28"/>
        </w:rPr>
        <w:t>, куда вошли 58 детей</w:t>
      </w:r>
      <w:r w:rsidR="00562EF9" w:rsidRPr="006C18FA">
        <w:rPr>
          <w:rFonts w:ascii="Times New Roman" w:hAnsi="Times New Roman" w:cs="Times New Roman"/>
          <w:sz w:val="28"/>
          <w:szCs w:val="28"/>
        </w:rPr>
        <w:t xml:space="preserve"> и 42 взрослых</w:t>
      </w:r>
      <w:r w:rsidR="00D85093" w:rsidRPr="006C18FA">
        <w:rPr>
          <w:rFonts w:ascii="Times New Roman" w:hAnsi="Times New Roman" w:cs="Times New Roman"/>
          <w:sz w:val="28"/>
          <w:szCs w:val="28"/>
        </w:rPr>
        <w:t xml:space="preserve"> с хронической формой ИТП, которые получили стационарное лечение в гематологических отделениях Ошской межобластной взрослой и детской клинической больницы Министерства здравоохранения Кыргызской Республики, в период с 2013 по 2020 годы.  </w:t>
      </w:r>
    </w:p>
    <w:p w14:paraId="22966310" w14:textId="008EDE98" w:rsidR="00D85093" w:rsidRDefault="004A0DB9" w:rsidP="00D85093">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lastRenderedPageBreak/>
        <w:t>П</w:t>
      </w:r>
      <w:r w:rsidR="00D85093" w:rsidRPr="006C18FA">
        <w:rPr>
          <w:rFonts w:ascii="Times New Roman" w:hAnsi="Times New Roman" w:cs="Times New Roman"/>
          <w:sz w:val="28"/>
          <w:szCs w:val="28"/>
        </w:rPr>
        <w:t xml:space="preserve">ри рассмотрении жалоб </w:t>
      </w:r>
      <w:r w:rsidR="00921A8F" w:rsidRPr="006C18FA">
        <w:rPr>
          <w:rFonts w:ascii="Times New Roman" w:hAnsi="Times New Roman" w:cs="Times New Roman"/>
          <w:sz w:val="28"/>
          <w:szCs w:val="28"/>
        </w:rPr>
        <w:t>у</w:t>
      </w:r>
      <w:r w:rsidR="00D85093" w:rsidRPr="006C18FA">
        <w:rPr>
          <w:rFonts w:ascii="Times New Roman" w:hAnsi="Times New Roman" w:cs="Times New Roman"/>
          <w:sz w:val="28"/>
          <w:szCs w:val="28"/>
        </w:rPr>
        <w:t xml:space="preserve"> детей, значимо выраженными по сравнению со взрослыми были кровотечения из слизистой полости рта, которые наблюдались у 47 (81,0%) из 58 детей (</w:t>
      </w:r>
      <w:proofErr w:type="gramStart"/>
      <w:r w:rsidR="00D85093" w:rsidRPr="006C18FA">
        <w:rPr>
          <w:rFonts w:ascii="Times New Roman" w:hAnsi="Times New Roman" w:cs="Times New Roman"/>
          <w:sz w:val="28"/>
          <w:szCs w:val="28"/>
        </w:rPr>
        <w:t>р</w:t>
      </w:r>
      <w:proofErr w:type="gramEnd"/>
      <w:r w:rsidR="00D85093" w:rsidRPr="006C18FA">
        <w:rPr>
          <w:rFonts w:ascii="Times New Roman" w:hAnsi="Times New Roman" w:cs="Times New Roman"/>
          <w:sz w:val="28"/>
          <w:szCs w:val="28"/>
        </w:rPr>
        <w:t xml:space="preserve"> &lt;0,001). Остальные симптомы также присутствовали у детей, но они предъявлялись намного реже, чем у взрослых</w:t>
      </w:r>
      <w:r w:rsidRPr="006C18FA">
        <w:rPr>
          <w:rFonts w:ascii="Times New Roman" w:hAnsi="Times New Roman" w:cs="Times New Roman"/>
          <w:sz w:val="28"/>
          <w:szCs w:val="28"/>
        </w:rPr>
        <w:t xml:space="preserve"> (табл</w:t>
      </w:r>
      <w:r w:rsidR="0057086F" w:rsidRPr="006C18FA">
        <w:rPr>
          <w:rFonts w:ascii="Times New Roman" w:hAnsi="Times New Roman" w:cs="Times New Roman"/>
          <w:sz w:val="28"/>
          <w:szCs w:val="28"/>
        </w:rPr>
        <w:t>ица</w:t>
      </w:r>
      <w:r w:rsidRPr="006C18FA">
        <w:rPr>
          <w:rFonts w:ascii="Times New Roman" w:hAnsi="Times New Roman" w:cs="Times New Roman"/>
          <w:sz w:val="28"/>
          <w:szCs w:val="28"/>
        </w:rPr>
        <w:t xml:space="preserve"> 3.</w:t>
      </w:r>
      <w:r w:rsidR="00441149" w:rsidRPr="006C18FA">
        <w:rPr>
          <w:rFonts w:ascii="Times New Roman" w:hAnsi="Times New Roman" w:cs="Times New Roman"/>
          <w:sz w:val="28"/>
          <w:szCs w:val="28"/>
        </w:rPr>
        <w:t>3.1</w:t>
      </w:r>
      <w:r w:rsidRPr="006C18FA">
        <w:rPr>
          <w:rFonts w:ascii="Times New Roman" w:hAnsi="Times New Roman" w:cs="Times New Roman"/>
          <w:sz w:val="28"/>
          <w:szCs w:val="28"/>
        </w:rPr>
        <w:t>)</w:t>
      </w:r>
      <w:r w:rsidR="00D85093" w:rsidRPr="006C18FA">
        <w:rPr>
          <w:rFonts w:ascii="Times New Roman" w:hAnsi="Times New Roman" w:cs="Times New Roman"/>
          <w:sz w:val="28"/>
          <w:szCs w:val="28"/>
        </w:rPr>
        <w:t>.</w:t>
      </w:r>
    </w:p>
    <w:p w14:paraId="03FE23D8" w14:textId="77777777" w:rsidR="00F95AE5" w:rsidRPr="006C18FA" w:rsidRDefault="00F95AE5" w:rsidP="00D85093">
      <w:pPr>
        <w:spacing w:after="0" w:line="240" w:lineRule="auto"/>
        <w:ind w:firstLine="709"/>
        <w:jc w:val="both"/>
        <w:rPr>
          <w:rFonts w:ascii="Times New Roman" w:hAnsi="Times New Roman" w:cs="Times New Roman"/>
          <w:sz w:val="28"/>
          <w:szCs w:val="28"/>
        </w:rPr>
      </w:pPr>
    </w:p>
    <w:p w14:paraId="19BAE1F9" w14:textId="1F7FFB9E" w:rsidR="00D85093" w:rsidRPr="006C18FA" w:rsidRDefault="00D85093" w:rsidP="00F95AE5">
      <w:pPr>
        <w:spacing w:after="120" w:line="240" w:lineRule="auto"/>
        <w:jc w:val="both"/>
        <w:rPr>
          <w:rFonts w:ascii="Times New Roman" w:hAnsi="Times New Roman" w:cs="Times New Roman"/>
          <w:sz w:val="28"/>
          <w:szCs w:val="28"/>
        </w:rPr>
      </w:pPr>
      <w:r w:rsidRPr="006C18FA">
        <w:rPr>
          <w:rFonts w:ascii="Times New Roman" w:hAnsi="Times New Roman" w:cs="Times New Roman"/>
          <w:sz w:val="28"/>
          <w:szCs w:val="28"/>
        </w:rPr>
        <w:t>Таблица 3.</w:t>
      </w:r>
      <w:r w:rsidR="00441149" w:rsidRPr="006C18FA">
        <w:rPr>
          <w:rFonts w:ascii="Times New Roman" w:hAnsi="Times New Roman" w:cs="Times New Roman"/>
          <w:sz w:val="28"/>
          <w:szCs w:val="28"/>
        </w:rPr>
        <w:t>3.1</w:t>
      </w:r>
      <w:r w:rsidRPr="006C18FA">
        <w:rPr>
          <w:rFonts w:ascii="Times New Roman" w:hAnsi="Times New Roman" w:cs="Times New Roman"/>
          <w:sz w:val="28"/>
          <w:szCs w:val="28"/>
        </w:rPr>
        <w:t xml:space="preserve"> – Исходные проявления геморрагического синдрома у детей и взрослых с хронической формой ИТП</w:t>
      </w:r>
    </w:p>
    <w:tbl>
      <w:tblPr>
        <w:tblStyle w:val="a5"/>
        <w:tblW w:w="9072" w:type="dxa"/>
        <w:tblInd w:w="250" w:type="dxa"/>
        <w:tblLook w:val="04A0" w:firstRow="1" w:lastRow="0" w:firstColumn="1" w:lastColumn="0" w:noHBand="0" w:noVBand="1"/>
      </w:tblPr>
      <w:tblGrid>
        <w:gridCol w:w="3813"/>
        <w:gridCol w:w="1715"/>
        <w:gridCol w:w="2268"/>
        <w:gridCol w:w="1276"/>
      </w:tblGrid>
      <w:tr w:rsidR="006C18FA" w:rsidRPr="006C18FA" w14:paraId="59FF70F8" w14:textId="77777777" w:rsidTr="007C3116">
        <w:tc>
          <w:tcPr>
            <w:tcW w:w="3813" w:type="dxa"/>
            <w:vMerge w:val="restart"/>
            <w:tcBorders>
              <w:top w:val="single" w:sz="4" w:space="0" w:color="auto"/>
              <w:left w:val="single" w:sz="4" w:space="0" w:color="auto"/>
              <w:right w:val="single" w:sz="4" w:space="0" w:color="auto"/>
            </w:tcBorders>
            <w:hideMark/>
          </w:tcPr>
          <w:p w14:paraId="317BC6DA" w14:textId="77777777" w:rsidR="00D85093" w:rsidRPr="006C18FA" w:rsidRDefault="00D85093" w:rsidP="00614143">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Проявления геморрагического синдрома</w:t>
            </w:r>
          </w:p>
        </w:tc>
        <w:tc>
          <w:tcPr>
            <w:tcW w:w="3983" w:type="dxa"/>
            <w:gridSpan w:val="2"/>
            <w:tcBorders>
              <w:top w:val="single" w:sz="4" w:space="0" w:color="auto"/>
              <w:left w:val="single" w:sz="4" w:space="0" w:color="auto"/>
              <w:bottom w:val="single" w:sz="4" w:space="0" w:color="auto"/>
              <w:right w:val="single" w:sz="4" w:space="0" w:color="auto"/>
            </w:tcBorders>
            <w:hideMark/>
          </w:tcPr>
          <w:p w14:paraId="74887847" w14:textId="77777777" w:rsidR="00D85093" w:rsidRPr="006C18FA" w:rsidRDefault="00D85093" w:rsidP="00614143">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Хроническая форма ИТП</w:t>
            </w:r>
          </w:p>
        </w:tc>
        <w:tc>
          <w:tcPr>
            <w:tcW w:w="1276" w:type="dxa"/>
            <w:vMerge w:val="restart"/>
            <w:tcBorders>
              <w:top w:val="single" w:sz="4" w:space="0" w:color="auto"/>
              <w:left w:val="single" w:sz="4" w:space="0" w:color="auto"/>
              <w:right w:val="single" w:sz="4" w:space="0" w:color="auto"/>
            </w:tcBorders>
          </w:tcPr>
          <w:p w14:paraId="327B28E4" w14:textId="77777777" w:rsidR="00D85093" w:rsidRPr="006C18FA" w:rsidRDefault="00D85093" w:rsidP="00614143">
            <w:pPr>
              <w:spacing w:after="0" w:line="240" w:lineRule="auto"/>
              <w:jc w:val="center"/>
              <w:rPr>
                <w:rFonts w:ascii="Times New Roman" w:hAnsi="Times New Roman" w:cs="Times New Roman"/>
                <w:sz w:val="28"/>
                <w:szCs w:val="28"/>
              </w:rPr>
            </w:pPr>
          </w:p>
          <w:p w14:paraId="39DC784A" w14:textId="77777777" w:rsidR="00D85093" w:rsidRPr="006C18FA" w:rsidRDefault="00D85093" w:rsidP="00614143">
            <w:pPr>
              <w:spacing w:after="0" w:line="240" w:lineRule="auto"/>
              <w:jc w:val="center"/>
              <w:rPr>
                <w:rFonts w:ascii="Times New Roman" w:hAnsi="Times New Roman" w:cs="Times New Roman"/>
                <w:sz w:val="28"/>
                <w:szCs w:val="28"/>
              </w:rPr>
            </w:pPr>
            <w:proofErr w:type="gramStart"/>
            <w:r w:rsidRPr="006C18FA">
              <w:rPr>
                <w:rFonts w:ascii="Times New Roman" w:hAnsi="Times New Roman" w:cs="Times New Roman"/>
                <w:sz w:val="28"/>
                <w:szCs w:val="28"/>
              </w:rPr>
              <w:t>Р</w:t>
            </w:r>
            <w:proofErr w:type="gramEnd"/>
          </w:p>
        </w:tc>
      </w:tr>
      <w:tr w:rsidR="006C18FA" w:rsidRPr="006C18FA" w14:paraId="25A099C5" w14:textId="77777777" w:rsidTr="007C3116">
        <w:tc>
          <w:tcPr>
            <w:tcW w:w="3813" w:type="dxa"/>
            <w:vMerge/>
            <w:tcBorders>
              <w:left w:val="single" w:sz="4" w:space="0" w:color="auto"/>
              <w:bottom w:val="single" w:sz="4" w:space="0" w:color="auto"/>
              <w:right w:val="single" w:sz="4" w:space="0" w:color="auto"/>
            </w:tcBorders>
          </w:tcPr>
          <w:p w14:paraId="379DBBE0" w14:textId="77777777" w:rsidR="00562EF9" w:rsidRPr="006C18FA" w:rsidRDefault="00562EF9" w:rsidP="00562EF9">
            <w:pPr>
              <w:spacing w:after="0" w:line="240" w:lineRule="auto"/>
              <w:jc w:val="both"/>
              <w:rPr>
                <w:rFonts w:ascii="Times New Roman" w:hAnsi="Times New Roman" w:cs="Times New Roman"/>
                <w:sz w:val="28"/>
                <w:szCs w:val="28"/>
              </w:rPr>
            </w:pPr>
          </w:p>
        </w:tc>
        <w:tc>
          <w:tcPr>
            <w:tcW w:w="1715" w:type="dxa"/>
            <w:tcBorders>
              <w:top w:val="single" w:sz="4" w:space="0" w:color="auto"/>
              <w:left w:val="single" w:sz="4" w:space="0" w:color="auto"/>
              <w:bottom w:val="single" w:sz="4" w:space="0" w:color="auto"/>
              <w:right w:val="single" w:sz="4" w:space="0" w:color="auto"/>
            </w:tcBorders>
          </w:tcPr>
          <w:p w14:paraId="006AACC4" w14:textId="77777777"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дети</w:t>
            </w:r>
          </w:p>
          <w:p w14:paraId="17728AF0" w14:textId="77777777"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n (%)</w:t>
            </w:r>
          </w:p>
        </w:tc>
        <w:tc>
          <w:tcPr>
            <w:tcW w:w="2268" w:type="dxa"/>
            <w:tcBorders>
              <w:top w:val="single" w:sz="4" w:space="0" w:color="auto"/>
              <w:left w:val="single" w:sz="4" w:space="0" w:color="auto"/>
              <w:bottom w:val="single" w:sz="4" w:space="0" w:color="auto"/>
              <w:right w:val="single" w:sz="4" w:space="0" w:color="auto"/>
            </w:tcBorders>
          </w:tcPr>
          <w:p w14:paraId="55FF1DEB" w14:textId="77777777"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взрослые</w:t>
            </w:r>
          </w:p>
          <w:p w14:paraId="122D598A" w14:textId="372B993D"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n (%)</w:t>
            </w:r>
          </w:p>
        </w:tc>
        <w:tc>
          <w:tcPr>
            <w:tcW w:w="1276" w:type="dxa"/>
            <w:vMerge/>
            <w:tcBorders>
              <w:left w:val="single" w:sz="4" w:space="0" w:color="auto"/>
              <w:bottom w:val="single" w:sz="4" w:space="0" w:color="auto"/>
              <w:right w:val="single" w:sz="4" w:space="0" w:color="auto"/>
            </w:tcBorders>
          </w:tcPr>
          <w:p w14:paraId="2048D859" w14:textId="4F29D06A" w:rsidR="00562EF9" w:rsidRPr="006C18FA" w:rsidRDefault="00562EF9" w:rsidP="00562EF9">
            <w:pPr>
              <w:spacing w:after="0" w:line="240" w:lineRule="auto"/>
              <w:jc w:val="center"/>
              <w:rPr>
                <w:rFonts w:ascii="Times New Roman" w:hAnsi="Times New Roman" w:cs="Times New Roman"/>
                <w:sz w:val="28"/>
                <w:szCs w:val="28"/>
              </w:rPr>
            </w:pPr>
          </w:p>
        </w:tc>
      </w:tr>
      <w:tr w:rsidR="006C18FA" w:rsidRPr="006C18FA" w14:paraId="4B5C7848" w14:textId="77777777" w:rsidTr="007C3116">
        <w:tc>
          <w:tcPr>
            <w:tcW w:w="3813" w:type="dxa"/>
            <w:tcBorders>
              <w:top w:val="single" w:sz="4" w:space="0" w:color="auto"/>
              <w:left w:val="single" w:sz="4" w:space="0" w:color="auto"/>
              <w:bottom w:val="single" w:sz="4" w:space="0" w:color="auto"/>
              <w:right w:val="single" w:sz="4" w:space="0" w:color="auto"/>
            </w:tcBorders>
          </w:tcPr>
          <w:p w14:paraId="1D37D28A" w14:textId="77777777" w:rsidR="00562EF9" w:rsidRPr="006C18FA" w:rsidRDefault="00562EF9" w:rsidP="00562EF9">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 xml:space="preserve">Множественные петехии и </w:t>
            </w:r>
            <w:proofErr w:type="spellStart"/>
            <w:r w:rsidRPr="006C18FA">
              <w:rPr>
                <w:rFonts w:ascii="Times New Roman" w:hAnsi="Times New Roman" w:cs="Times New Roman"/>
                <w:sz w:val="28"/>
                <w:szCs w:val="28"/>
              </w:rPr>
              <w:t>экхимозы</w:t>
            </w:r>
            <w:proofErr w:type="spellEnd"/>
          </w:p>
        </w:tc>
        <w:tc>
          <w:tcPr>
            <w:tcW w:w="1715" w:type="dxa"/>
            <w:tcBorders>
              <w:top w:val="single" w:sz="4" w:space="0" w:color="auto"/>
              <w:left w:val="single" w:sz="4" w:space="0" w:color="auto"/>
              <w:bottom w:val="single" w:sz="4" w:space="0" w:color="auto"/>
              <w:right w:val="single" w:sz="4" w:space="0" w:color="auto"/>
            </w:tcBorders>
          </w:tcPr>
          <w:p w14:paraId="437943F3" w14:textId="77777777"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55 (94,8)</w:t>
            </w:r>
          </w:p>
        </w:tc>
        <w:tc>
          <w:tcPr>
            <w:tcW w:w="2268" w:type="dxa"/>
            <w:tcBorders>
              <w:top w:val="single" w:sz="4" w:space="0" w:color="auto"/>
              <w:left w:val="single" w:sz="4" w:space="0" w:color="auto"/>
              <w:bottom w:val="single" w:sz="4" w:space="0" w:color="auto"/>
              <w:right w:val="single" w:sz="4" w:space="0" w:color="auto"/>
            </w:tcBorders>
          </w:tcPr>
          <w:p w14:paraId="611EA18A" w14:textId="1EA27CF9"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41 (97,6)</w:t>
            </w:r>
          </w:p>
        </w:tc>
        <w:tc>
          <w:tcPr>
            <w:tcW w:w="1276" w:type="dxa"/>
            <w:tcBorders>
              <w:top w:val="single" w:sz="4" w:space="0" w:color="auto"/>
              <w:left w:val="single" w:sz="4" w:space="0" w:color="auto"/>
              <w:bottom w:val="single" w:sz="4" w:space="0" w:color="auto"/>
              <w:right w:val="single" w:sz="4" w:space="0" w:color="auto"/>
            </w:tcBorders>
          </w:tcPr>
          <w:p w14:paraId="1E30A5FC" w14:textId="78153852"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0,437</w:t>
            </w:r>
          </w:p>
        </w:tc>
      </w:tr>
      <w:tr w:rsidR="006C18FA" w:rsidRPr="006C18FA" w14:paraId="17124121" w14:textId="77777777" w:rsidTr="007C3116">
        <w:tc>
          <w:tcPr>
            <w:tcW w:w="3813" w:type="dxa"/>
            <w:tcBorders>
              <w:top w:val="single" w:sz="4" w:space="0" w:color="auto"/>
              <w:left w:val="single" w:sz="4" w:space="0" w:color="auto"/>
              <w:bottom w:val="single" w:sz="4" w:space="0" w:color="auto"/>
              <w:right w:val="single" w:sz="4" w:space="0" w:color="auto"/>
            </w:tcBorders>
          </w:tcPr>
          <w:p w14:paraId="357F43CA" w14:textId="77777777" w:rsidR="00562EF9" w:rsidRPr="006C18FA" w:rsidRDefault="00562EF9" w:rsidP="00562EF9">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 xml:space="preserve">Носовые кровотечения </w:t>
            </w:r>
          </w:p>
        </w:tc>
        <w:tc>
          <w:tcPr>
            <w:tcW w:w="1715" w:type="dxa"/>
            <w:tcBorders>
              <w:top w:val="single" w:sz="4" w:space="0" w:color="auto"/>
              <w:left w:val="single" w:sz="4" w:space="0" w:color="auto"/>
              <w:bottom w:val="single" w:sz="4" w:space="0" w:color="auto"/>
              <w:right w:val="single" w:sz="4" w:space="0" w:color="auto"/>
            </w:tcBorders>
          </w:tcPr>
          <w:p w14:paraId="50E1EFB8" w14:textId="77777777"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33 (56,9)</w:t>
            </w:r>
          </w:p>
        </w:tc>
        <w:tc>
          <w:tcPr>
            <w:tcW w:w="2268" w:type="dxa"/>
            <w:tcBorders>
              <w:top w:val="single" w:sz="4" w:space="0" w:color="auto"/>
              <w:left w:val="single" w:sz="4" w:space="0" w:color="auto"/>
              <w:bottom w:val="single" w:sz="4" w:space="0" w:color="auto"/>
              <w:right w:val="single" w:sz="4" w:space="0" w:color="auto"/>
            </w:tcBorders>
          </w:tcPr>
          <w:p w14:paraId="709845CA" w14:textId="5AA11EB1"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35 (83,3)</w:t>
            </w:r>
          </w:p>
        </w:tc>
        <w:tc>
          <w:tcPr>
            <w:tcW w:w="1276" w:type="dxa"/>
            <w:tcBorders>
              <w:top w:val="single" w:sz="4" w:space="0" w:color="auto"/>
              <w:left w:val="single" w:sz="4" w:space="0" w:color="auto"/>
              <w:bottom w:val="single" w:sz="4" w:space="0" w:color="auto"/>
              <w:right w:val="single" w:sz="4" w:space="0" w:color="auto"/>
            </w:tcBorders>
            <w:vAlign w:val="center"/>
          </w:tcPr>
          <w:p w14:paraId="06B634BF" w14:textId="5CC63EDA"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&lt;0,05 *</w:t>
            </w:r>
          </w:p>
        </w:tc>
      </w:tr>
      <w:tr w:rsidR="006C18FA" w:rsidRPr="006C18FA" w14:paraId="3F72D9C9" w14:textId="77777777" w:rsidTr="007C3116">
        <w:tc>
          <w:tcPr>
            <w:tcW w:w="3813" w:type="dxa"/>
            <w:tcBorders>
              <w:top w:val="single" w:sz="4" w:space="0" w:color="auto"/>
              <w:left w:val="single" w:sz="4" w:space="0" w:color="auto"/>
              <w:bottom w:val="single" w:sz="4" w:space="0" w:color="auto"/>
              <w:right w:val="single" w:sz="4" w:space="0" w:color="auto"/>
            </w:tcBorders>
          </w:tcPr>
          <w:p w14:paraId="32595C3E" w14:textId="77777777" w:rsidR="00562EF9" w:rsidRPr="006C18FA" w:rsidRDefault="00562EF9" w:rsidP="00562EF9">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Кровотечения из слизистой полости рта</w:t>
            </w:r>
          </w:p>
        </w:tc>
        <w:tc>
          <w:tcPr>
            <w:tcW w:w="1715" w:type="dxa"/>
            <w:tcBorders>
              <w:top w:val="single" w:sz="4" w:space="0" w:color="auto"/>
              <w:left w:val="single" w:sz="4" w:space="0" w:color="auto"/>
              <w:bottom w:val="single" w:sz="4" w:space="0" w:color="auto"/>
              <w:right w:val="single" w:sz="4" w:space="0" w:color="auto"/>
            </w:tcBorders>
          </w:tcPr>
          <w:p w14:paraId="5C62E1B2" w14:textId="77777777"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47 (81,0)</w:t>
            </w:r>
          </w:p>
        </w:tc>
        <w:tc>
          <w:tcPr>
            <w:tcW w:w="2268" w:type="dxa"/>
            <w:tcBorders>
              <w:top w:val="single" w:sz="4" w:space="0" w:color="auto"/>
              <w:left w:val="single" w:sz="4" w:space="0" w:color="auto"/>
              <w:bottom w:val="single" w:sz="4" w:space="0" w:color="auto"/>
              <w:right w:val="single" w:sz="4" w:space="0" w:color="auto"/>
            </w:tcBorders>
          </w:tcPr>
          <w:p w14:paraId="7B5B1828" w14:textId="72235C04"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19 (45,2)</w:t>
            </w:r>
          </w:p>
        </w:tc>
        <w:tc>
          <w:tcPr>
            <w:tcW w:w="1276" w:type="dxa"/>
            <w:tcBorders>
              <w:top w:val="single" w:sz="4" w:space="0" w:color="auto"/>
              <w:left w:val="single" w:sz="4" w:space="0" w:color="auto"/>
              <w:bottom w:val="single" w:sz="4" w:space="0" w:color="auto"/>
              <w:right w:val="single" w:sz="4" w:space="0" w:color="auto"/>
            </w:tcBorders>
          </w:tcPr>
          <w:p w14:paraId="587945AD" w14:textId="3C66220A"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&lt;0,001*</w:t>
            </w:r>
          </w:p>
        </w:tc>
      </w:tr>
      <w:tr w:rsidR="006C18FA" w:rsidRPr="006C18FA" w14:paraId="25E23453" w14:textId="77777777" w:rsidTr="007C3116">
        <w:tc>
          <w:tcPr>
            <w:tcW w:w="3813" w:type="dxa"/>
            <w:tcBorders>
              <w:top w:val="single" w:sz="4" w:space="0" w:color="auto"/>
              <w:left w:val="single" w:sz="4" w:space="0" w:color="auto"/>
              <w:bottom w:val="single" w:sz="4" w:space="0" w:color="auto"/>
              <w:right w:val="single" w:sz="4" w:space="0" w:color="auto"/>
            </w:tcBorders>
          </w:tcPr>
          <w:p w14:paraId="3419C8FD" w14:textId="77777777" w:rsidR="00562EF9" w:rsidRPr="006C18FA" w:rsidRDefault="00562EF9" w:rsidP="00562EF9">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 xml:space="preserve">Усиление менструального кровотечения </w:t>
            </w:r>
          </w:p>
        </w:tc>
        <w:tc>
          <w:tcPr>
            <w:tcW w:w="1715" w:type="dxa"/>
            <w:tcBorders>
              <w:top w:val="single" w:sz="4" w:space="0" w:color="auto"/>
              <w:left w:val="single" w:sz="4" w:space="0" w:color="auto"/>
              <w:bottom w:val="single" w:sz="4" w:space="0" w:color="auto"/>
              <w:right w:val="single" w:sz="4" w:space="0" w:color="auto"/>
            </w:tcBorders>
          </w:tcPr>
          <w:p w14:paraId="2E55B7B7" w14:textId="77777777"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3 (5,2)</w:t>
            </w:r>
          </w:p>
        </w:tc>
        <w:tc>
          <w:tcPr>
            <w:tcW w:w="2268" w:type="dxa"/>
            <w:tcBorders>
              <w:top w:val="single" w:sz="4" w:space="0" w:color="auto"/>
              <w:left w:val="single" w:sz="4" w:space="0" w:color="auto"/>
              <w:bottom w:val="single" w:sz="4" w:space="0" w:color="auto"/>
              <w:right w:val="single" w:sz="4" w:space="0" w:color="auto"/>
            </w:tcBorders>
          </w:tcPr>
          <w:p w14:paraId="35455864" w14:textId="518DFEFC"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8 (19,0)</w:t>
            </w:r>
          </w:p>
        </w:tc>
        <w:tc>
          <w:tcPr>
            <w:tcW w:w="1276" w:type="dxa"/>
            <w:tcBorders>
              <w:top w:val="single" w:sz="4" w:space="0" w:color="auto"/>
              <w:left w:val="single" w:sz="4" w:space="0" w:color="auto"/>
              <w:bottom w:val="single" w:sz="4" w:space="0" w:color="auto"/>
              <w:right w:val="single" w:sz="4" w:space="0" w:color="auto"/>
            </w:tcBorders>
          </w:tcPr>
          <w:p w14:paraId="2975C3B8" w14:textId="3534A23D"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&lt;0,001*</w:t>
            </w:r>
          </w:p>
        </w:tc>
      </w:tr>
      <w:tr w:rsidR="006C18FA" w:rsidRPr="006C18FA" w14:paraId="0F978E33" w14:textId="77777777" w:rsidTr="007C3116">
        <w:tc>
          <w:tcPr>
            <w:tcW w:w="3813" w:type="dxa"/>
            <w:tcBorders>
              <w:top w:val="single" w:sz="4" w:space="0" w:color="auto"/>
              <w:left w:val="single" w:sz="4" w:space="0" w:color="auto"/>
              <w:bottom w:val="single" w:sz="4" w:space="0" w:color="auto"/>
              <w:right w:val="single" w:sz="4" w:space="0" w:color="auto"/>
            </w:tcBorders>
          </w:tcPr>
          <w:p w14:paraId="71FE1CC1" w14:textId="77777777" w:rsidR="00562EF9" w:rsidRPr="006C18FA" w:rsidRDefault="00562EF9" w:rsidP="00562EF9">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Маточные кровотечения</w:t>
            </w:r>
          </w:p>
        </w:tc>
        <w:tc>
          <w:tcPr>
            <w:tcW w:w="1715" w:type="dxa"/>
            <w:tcBorders>
              <w:top w:val="single" w:sz="4" w:space="0" w:color="auto"/>
              <w:left w:val="single" w:sz="4" w:space="0" w:color="auto"/>
              <w:bottom w:val="single" w:sz="4" w:space="0" w:color="auto"/>
              <w:right w:val="single" w:sz="4" w:space="0" w:color="auto"/>
            </w:tcBorders>
          </w:tcPr>
          <w:p w14:paraId="319A0C74" w14:textId="77777777"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0</w:t>
            </w:r>
          </w:p>
        </w:tc>
        <w:tc>
          <w:tcPr>
            <w:tcW w:w="2268" w:type="dxa"/>
            <w:tcBorders>
              <w:top w:val="single" w:sz="4" w:space="0" w:color="auto"/>
              <w:left w:val="single" w:sz="4" w:space="0" w:color="auto"/>
              <w:bottom w:val="single" w:sz="4" w:space="0" w:color="auto"/>
              <w:right w:val="single" w:sz="4" w:space="0" w:color="auto"/>
            </w:tcBorders>
          </w:tcPr>
          <w:p w14:paraId="288C89ED" w14:textId="4F7BFB5D"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3 (7,1)</w:t>
            </w:r>
          </w:p>
        </w:tc>
        <w:tc>
          <w:tcPr>
            <w:tcW w:w="1276" w:type="dxa"/>
            <w:tcBorders>
              <w:top w:val="single" w:sz="4" w:space="0" w:color="auto"/>
              <w:left w:val="single" w:sz="4" w:space="0" w:color="auto"/>
              <w:bottom w:val="single" w:sz="4" w:space="0" w:color="auto"/>
              <w:right w:val="single" w:sz="4" w:space="0" w:color="auto"/>
            </w:tcBorders>
          </w:tcPr>
          <w:p w14:paraId="7DDC82EC" w14:textId="3F40D860"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&lt;0,001*</w:t>
            </w:r>
          </w:p>
        </w:tc>
      </w:tr>
      <w:tr w:rsidR="006C18FA" w:rsidRPr="006C18FA" w14:paraId="181ABBBA" w14:textId="77777777" w:rsidTr="007C3116">
        <w:tc>
          <w:tcPr>
            <w:tcW w:w="3813" w:type="dxa"/>
            <w:tcBorders>
              <w:top w:val="single" w:sz="4" w:space="0" w:color="auto"/>
              <w:left w:val="single" w:sz="4" w:space="0" w:color="auto"/>
              <w:bottom w:val="single" w:sz="4" w:space="0" w:color="auto"/>
              <w:right w:val="single" w:sz="4" w:space="0" w:color="auto"/>
            </w:tcBorders>
            <w:hideMark/>
          </w:tcPr>
          <w:p w14:paraId="4436F4BF" w14:textId="77777777" w:rsidR="00562EF9" w:rsidRPr="006C18FA" w:rsidRDefault="00562EF9" w:rsidP="00562EF9">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 xml:space="preserve">Желудочно-кишечные кровотечения </w:t>
            </w:r>
          </w:p>
        </w:tc>
        <w:tc>
          <w:tcPr>
            <w:tcW w:w="1715" w:type="dxa"/>
            <w:tcBorders>
              <w:top w:val="single" w:sz="4" w:space="0" w:color="auto"/>
              <w:left w:val="single" w:sz="4" w:space="0" w:color="auto"/>
              <w:bottom w:val="single" w:sz="4" w:space="0" w:color="auto"/>
              <w:right w:val="single" w:sz="4" w:space="0" w:color="auto"/>
            </w:tcBorders>
          </w:tcPr>
          <w:p w14:paraId="4F2C62D1" w14:textId="77777777"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1 (1,7)</w:t>
            </w:r>
          </w:p>
        </w:tc>
        <w:tc>
          <w:tcPr>
            <w:tcW w:w="2268" w:type="dxa"/>
            <w:tcBorders>
              <w:top w:val="single" w:sz="4" w:space="0" w:color="auto"/>
              <w:left w:val="single" w:sz="4" w:space="0" w:color="auto"/>
              <w:bottom w:val="single" w:sz="4" w:space="0" w:color="auto"/>
              <w:right w:val="single" w:sz="4" w:space="0" w:color="auto"/>
            </w:tcBorders>
          </w:tcPr>
          <w:p w14:paraId="4C80EC28" w14:textId="6266F540"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3 (7,1)</w:t>
            </w:r>
          </w:p>
        </w:tc>
        <w:tc>
          <w:tcPr>
            <w:tcW w:w="1276" w:type="dxa"/>
            <w:tcBorders>
              <w:top w:val="single" w:sz="4" w:space="0" w:color="auto"/>
              <w:left w:val="single" w:sz="4" w:space="0" w:color="auto"/>
              <w:bottom w:val="single" w:sz="4" w:space="0" w:color="auto"/>
              <w:right w:val="single" w:sz="4" w:space="0" w:color="auto"/>
            </w:tcBorders>
          </w:tcPr>
          <w:p w14:paraId="74D7DBDE" w14:textId="45033B89"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&lt;0,05 *</w:t>
            </w:r>
          </w:p>
        </w:tc>
      </w:tr>
      <w:tr w:rsidR="006C18FA" w:rsidRPr="006C18FA" w14:paraId="2FF2DD52" w14:textId="77777777" w:rsidTr="007C3116">
        <w:tc>
          <w:tcPr>
            <w:tcW w:w="3813" w:type="dxa"/>
            <w:tcBorders>
              <w:top w:val="single" w:sz="4" w:space="0" w:color="auto"/>
              <w:left w:val="single" w:sz="4" w:space="0" w:color="auto"/>
              <w:bottom w:val="single" w:sz="4" w:space="0" w:color="auto"/>
              <w:right w:val="single" w:sz="4" w:space="0" w:color="auto"/>
            </w:tcBorders>
            <w:hideMark/>
          </w:tcPr>
          <w:p w14:paraId="54A08D96" w14:textId="77777777" w:rsidR="00562EF9" w:rsidRPr="006C18FA" w:rsidRDefault="00562EF9" w:rsidP="00562EF9">
            <w:pPr>
              <w:spacing w:after="0" w:line="240" w:lineRule="auto"/>
              <w:jc w:val="both"/>
              <w:rPr>
                <w:rFonts w:ascii="Times New Roman" w:hAnsi="Times New Roman" w:cs="Times New Roman"/>
                <w:sz w:val="28"/>
                <w:szCs w:val="28"/>
              </w:rPr>
            </w:pPr>
            <w:r w:rsidRPr="006C18FA">
              <w:rPr>
                <w:rFonts w:ascii="Times New Roman" w:hAnsi="Times New Roman" w:cs="Times New Roman"/>
                <w:sz w:val="28"/>
                <w:szCs w:val="28"/>
              </w:rPr>
              <w:t>Гематурия</w:t>
            </w:r>
          </w:p>
        </w:tc>
        <w:tc>
          <w:tcPr>
            <w:tcW w:w="1715" w:type="dxa"/>
            <w:tcBorders>
              <w:top w:val="single" w:sz="4" w:space="0" w:color="auto"/>
              <w:left w:val="single" w:sz="4" w:space="0" w:color="auto"/>
              <w:bottom w:val="single" w:sz="4" w:space="0" w:color="auto"/>
              <w:right w:val="single" w:sz="4" w:space="0" w:color="auto"/>
            </w:tcBorders>
          </w:tcPr>
          <w:p w14:paraId="612D3775" w14:textId="77777777"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2 (3,4)</w:t>
            </w:r>
          </w:p>
        </w:tc>
        <w:tc>
          <w:tcPr>
            <w:tcW w:w="2268" w:type="dxa"/>
            <w:tcBorders>
              <w:top w:val="single" w:sz="4" w:space="0" w:color="auto"/>
              <w:left w:val="single" w:sz="4" w:space="0" w:color="auto"/>
              <w:bottom w:val="single" w:sz="4" w:space="0" w:color="auto"/>
              <w:right w:val="single" w:sz="4" w:space="0" w:color="auto"/>
            </w:tcBorders>
          </w:tcPr>
          <w:p w14:paraId="1EFBB7CB" w14:textId="22DB899E"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2 (4,76)</w:t>
            </w:r>
          </w:p>
        </w:tc>
        <w:tc>
          <w:tcPr>
            <w:tcW w:w="1276" w:type="dxa"/>
            <w:tcBorders>
              <w:top w:val="single" w:sz="4" w:space="0" w:color="auto"/>
              <w:left w:val="single" w:sz="4" w:space="0" w:color="auto"/>
              <w:bottom w:val="single" w:sz="4" w:space="0" w:color="auto"/>
              <w:right w:val="single" w:sz="4" w:space="0" w:color="auto"/>
            </w:tcBorders>
          </w:tcPr>
          <w:p w14:paraId="1EB56510" w14:textId="280FE118" w:rsidR="00562EF9" w:rsidRPr="006C18FA" w:rsidRDefault="00562EF9" w:rsidP="00562EF9">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&lt;0,05 *</w:t>
            </w:r>
          </w:p>
        </w:tc>
      </w:tr>
    </w:tbl>
    <w:p w14:paraId="6CAA928C" w14:textId="5E3911A6" w:rsidR="00D85093" w:rsidRPr="00184E52" w:rsidRDefault="00255EA0" w:rsidP="00F95AE5">
      <w:pPr>
        <w:spacing w:before="120" w:after="0" w:line="240" w:lineRule="auto"/>
        <w:jc w:val="center"/>
        <w:rPr>
          <w:rFonts w:ascii="Times New Roman" w:hAnsi="Times New Roman" w:cs="Times New Roman"/>
          <w:sz w:val="28"/>
          <w:szCs w:val="28"/>
        </w:rPr>
      </w:pPr>
      <w:r w:rsidRPr="00184E52">
        <w:rPr>
          <w:rFonts w:ascii="Times New Roman" w:hAnsi="Times New Roman" w:cs="Times New Roman"/>
          <w:sz w:val="28"/>
          <w:szCs w:val="28"/>
        </w:rPr>
        <w:t>Примечание: *</w:t>
      </w:r>
      <w:proofErr w:type="gramStart"/>
      <w:r w:rsidR="00F15E13">
        <w:rPr>
          <w:rFonts w:ascii="Times New Roman" w:hAnsi="Times New Roman" w:cs="Times New Roman"/>
          <w:sz w:val="28"/>
          <w:szCs w:val="28"/>
        </w:rPr>
        <w:t>р</w:t>
      </w:r>
      <w:proofErr w:type="gramEnd"/>
      <w:r w:rsidR="00184E52" w:rsidRPr="006C18FA">
        <w:rPr>
          <w:rFonts w:ascii="Times New Roman" w:hAnsi="Times New Roman" w:cs="Times New Roman"/>
          <w:sz w:val="28"/>
          <w:szCs w:val="28"/>
        </w:rPr>
        <w:t>&lt;0,05</w:t>
      </w:r>
      <w:r w:rsidRPr="00184E52">
        <w:rPr>
          <w:rFonts w:ascii="Times New Roman" w:hAnsi="Times New Roman" w:cs="Times New Roman"/>
          <w:sz w:val="28"/>
          <w:szCs w:val="28"/>
        </w:rPr>
        <w:t xml:space="preserve"> - статистически достоверно при сравнении между детьми и взрослыми</w:t>
      </w:r>
      <w:r w:rsidR="00F95AE5" w:rsidRPr="00F95AE5">
        <w:rPr>
          <w:rFonts w:ascii="Times New Roman" w:hAnsi="Times New Roman" w:cs="Times New Roman"/>
          <w:color w:val="FF0000"/>
          <w:sz w:val="28"/>
          <w:szCs w:val="28"/>
        </w:rPr>
        <w:t>.</w:t>
      </w:r>
    </w:p>
    <w:p w14:paraId="576BC736" w14:textId="77777777" w:rsidR="00255EA0" w:rsidRPr="006C18FA" w:rsidRDefault="00255EA0" w:rsidP="00255EA0">
      <w:pPr>
        <w:spacing w:after="0" w:line="240" w:lineRule="auto"/>
        <w:jc w:val="center"/>
        <w:rPr>
          <w:rFonts w:ascii="Times New Roman" w:hAnsi="Times New Roman" w:cs="Times New Roman"/>
          <w:sz w:val="28"/>
          <w:szCs w:val="28"/>
        </w:rPr>
      </w:pPr>
    </w:p>
    <w:p w14:paraId="4A63F6BC" w14:textId="56304384" w:rsidR="00843758" w:rsidRPr="006C18FA" w:rsidRDefault="005C35A6" w:rsidP="00843758">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t>В нашем исследовании 41 (70,7%) ребенок получал гормональную терапию</w:t>
      </w:r>
      <w:r w:rsidR="008E7890" w:rsidRPr="006C18FA">
        <w:rPr>
          <w:rFonts w:ascii="Times New Roman" w:hAnsi="Times New Roman" w:cs="Times New Roman"/>
          <w:sz w:val="28"/>
          <w:szCs w:val="28"/>
        </w:rPr>
        <w:t xml:space="preserve"> (преднизолон, дексаметазон)</w:t>
      </w:r>
      <w:r w:rsidRPr="006C18FA">
        <w:rPr>
          <w:rFonts w:ascii="Times New Roman" w:hAnsi="Times New Roman" w:cs="Times New Roman"/>
          <w:sz w:val="28"/>
          <w:szCs w:val="28"/>
        </w:rPr>
        <w:t xml:space="preserve">, 17 (29,3%) детей - </w:t>
      </w:r>
      <w:r w:rsidR="00C13516" w:rsidRPr="006C18FA">
        <w:rPr>
          <w:rFonts w:ascii="Times New Roman" w:hAnsi="Times New Roman" w:cs="Times New Roman"/>
          <w:sz w:val="28"/>
          <w:szCs w:val="28"/>
        </w:rPr>
        <w:t>комбинированн</w:t>
      </w:r>
      <w:r w:rsidRPr="006C18FA">
        <w:rPr>
          <w:rFonts w:ascii="Times New Roman" w:hAnsi="Times New Roman" w:cs="Times New Roman"/>
          <w:sz w:val="28"/>
          <w:szCs w:val="28"/>
        </w:rPr>
        <w:t>ую</w:t>
      </w:r>
      <w:r w:rsidR="00C13516" w:rsidRPr="006C18FA">
        <w:rPr>
          <w:rFonts w:ascii="Times New Roman" w:hAnsi="Times New Roman" w:cs="Times New Roman"/>
          <w:sz w:val="28"/>
          <w:szCs w:val="28"/>
        </w:rPr>
        <w:t xml:space="preserve"> терапи</w:t>
      </w:r>
      <w:r w:rsidRPr="006C18FA">
        <w:rPr>
          <w:rFonts w:ascii="Times New Roman" w:hAnsi="Times New Roman" w:cs="Times New Roman"/>
          <w:sz w:val="28"/>
          <w:szCs w:val="28"/>
        </w:rPr>
        <w:t>ю</w:t>
      </w:r>
      <w:r w:rsidR="00C13516" w:rsidRPr="006C18FA">
        <w:rPr>
          <w:rFonts w:ascii="Times New Roman" w:hAnsi="Times New Roman" w:cs="Times New Roman"/>
          <w:sz w:val="28"/>
          <w:szCs w:val="28"/>
        </w:rPr>
        <w:t xml:space="preserve"> с однократным включением ВВИГ. </w:t>
      </w:r>
      <w:r w:rsidR="00843758" w:rsidRPr="006C18FA">
        <w:rPr>
          <w:rFonts w:ascii="Times New Roman" w:hAnsi="Times New Roman" w:cs="Times New Roman"/>
          <w:sz w:val="28"/>
          <w:szCs w:val="28"/>
        </w:rPr>
        <w:t xml:space="preserve">Лечение взрослых больных ИТП у всех 42 чел. </w:t>
      </w:r>
      <w:r w:rsidRPr="006C18FA">
        <w:rPr>
          <w:rFonts w:ascii="Times New Roman" w:hAnsi="Times New Roman" w:cs="Times New Roman"/>
          <w:sz w:val="28"/>
          <w:szCs w:val="28"/>
        </w:rPr>
        <w:t>включал</w:t>
      </w:r>
      <w:r w:rsidR="008E7890" w:rsidRPr="006C18FA">
        <w:rPr>
          <w:rFonts w:ascii="Times New Roman" w:hAnsi="Times New Roman" w:cs="Times New Roman"/>
          <w:sz w:val="28"/>
          <w:szCs w:val="28"/>
        </w:rPr>
        <w:t xml:space="preserve"> только</w:t>
      </w:r>
      <w:r w:rsidRPr="006C18FA">
        <w:rPr>
          <w:rFonts w:ascii="Times New Roman" w:hAnsi="Times New Roman" w:cs="Times New Roman"/>
          <w:sz w:val="28"/>
          <w:szCs w:val="28"/>
        </w:rPr>
        <w:t xml:space="preserve"> </w:t>
      </w:r>
      <w:r w:rsidR="00843758" w:rsidRPr="006C18FA">
        <w:rPr>
          <w:rFonts w:ascii="Times New Roman" w:hAnsi="Times New Roman" w:cs="Times New Roman"/>
          <w:sz w:val="28"/>
          <w:szCs w:val="28"/>
        </w:rPr>
        <w:t>пероральн</w:t>
      </w:r>
      <w:r w:rsidRPr="006C18FA">
        <w:rPr>
          <w:rFonts w:ascii="Times New Roman" w:hAnsi="Times New Roman" w:cs="Times New Roman"/>
          <w:sz w:val="28"/>
          <w:szCs w:val="28"/>
        </w:rPr>
        <w:t>ый</w:t>
      </w:r>
      <w:r w:rsidR="00843758" w:rsidRPr="006C18FA">
        <w:rPr>
          <w:rFonts w:ascii="Times New Roman" w:hAnsi="Times New Roman" w:cs="Times New Roman"/>
          <w:sz w:val="28"/>
          <w:szCs w:val="28"/>
        </w:rPr>
        <w:t xml:space="preserve"> преднизолон. </w:t>
      </w:r>
      <w:proofErr w:type="spellStart"/>
      <w:r w:rsidR="008E7890" w:rsidRPr="006C18FA">
        <w:rPr>
          <w:rFonts w:ascii="Times New Roman" w:hAnsi="Times New Roman" w:cs="Times New Roman"/>
          <w:sz w:val="28"/>
          <w:szCs w:val="28"/>
        </w:rPr>
        <w:t>Спленэктомия</w:t>
      </w:r>
      <w:proofErr w:type="spellEnd"/>
      <w:r w:rsidR="008E7890" w:rsidRPr="006C18FA">
        <w:rPr>
          <w:rFonts w:ascii="Times New Roman" w:hAnsi="Times New Roman" w:cs="Times New Roman"/>
          <w:sz w:val="28"/>
          <w:szCs w:val="28"/>
        </w:rPr>
        <w:t>, в</w:t>
      </w:r>
      <w:r w:rsidR="00843758" w:rsidRPr="006C18FA">
        <w:rPr>
          <w:rFonts w:ascii="Times New Roman" w:hAnsi="Times New Roman" w:cs="Times New Roman"/>
          <w:sz w:val="28"/>
          <w:szCs w:val="28"/>
        </w:rPr>
        <w:t xml:space="preserve"> связи с неэффективностью медикаментозной терапии</w:t>
      </w:r>
      <w:r w:rsidR="008E7890" w:rsidRPr="006C18FA">
        <w:rPr>
          <w:rFonts w:ascii="Times New Roman" w:hAnsi="Times New Roman" w:cs="Times New Roman"/>
          <w:sz w:val="28"/>
          <w:szCs w:val="28"/>
        </w:rPr>
        <w:t xml:space="preserve"> </w:t>
      </w:r>
      <w:r w:rsidR="00843758" w:rsidRPr="006C18FA">
        <w:rPr>
          <w:rFonts w:ascii="Times New Roman" w:hAnsi="Times New Roman" w:cs="Times New Roman"/>
          <w:sz w:val="28"/>
          <w:szCs w:val="28"/>
        </w:rPr>
        <w:t xml:space="preserve">была выполнена одному ребенку (1,7%) из 58 детей, и </w:t>
      </w:r>
      <w:r w:rsidR="008E7890" w:rsidRPr="006C18FA">
        <w:rPr>
          <w:rFonts w:ascii="Times New Roman" w:hAnsi="Times New Roman" w:cs="Times New Roman"/>
          <w:sz w:val="28"/>
          <w:szCs w:val="28"/>
        </w:rPr>
        <w:t>четырем</w:t>
      </w:r>
      <w:r w:rsidR="00843758" w:rsidRPr="006C18FA">
        <w:rPr>
          <w:rFonts w:ascii="Times New Roman" w:hAnsi="Times New Roman" w:cs="Times New Roman"/>
          <w:sz w:val="28"/>
          <w:szCs w:val="28"/>
        </w:rPr>
        <w:t xml:space="preserve"> (8,0%) </w:t>
      </w:r>
      <w:r w:rsidR="008E7890" w:rsidRPr="006C18FA">
        <w:rPr>
          <w:rFonts w:ascii="Times New Roman" w:hAnsi="Times New Roman" w:cs="Times New Roman"/>
          <w:sz w:val="28"/>
          <w:szCs w:val="28"/>
        </w:rPr>
        <w:t xml:space="preserve">взрослым </w:t>
      </w:r>
      <w:r w:rsidR="00843758" w:rsidRPr="006C18FA">
        <w:rPr>
          <w:rFonts w:ascii="Times New Roman" w:hAnsi="Times New Roman" w:cs="Times New Roman"/>
          <w:sz w:val="28"/>
          <w:szCs w:val="28"/>
        </w:rPr>
        <w:t xml:space="preserve">из 42 пациентов. </w:t>
      </w:r>
      <w:proofErr w:type="spellStart"/>
      <w:proofErr w:type="gramStart"/>
      <w:r w:rsidR="00843758" w:rsidRPr="006C18FA">
        <w:rPr>
          <w:rFonts w:ascii="Times New Roman" w:hAnsi="Times New Roman" w:cs="Times New Roman"/>
          <w:sz w:val="28"/>
          <w:szCs w:val="28"/>
        </w:rPr>
        <w:t>Спленэктомия</w:t>
      </w:r>
      <w:proofErr w:type="spellEnd"/>
      <w:r w:rsidR="00843758" w:rsidRPr="006C18FA">
        <w:rPr>
          <w:rFonts w:ascii="Times New Roman" w:hAnsi="Times New Roman" w:cs="Times New Roman"/>
          <w:sz w:val="28"/>
          <w:szCs w:val="28"/>
        </w:rPr>
        <w:t xml:space="preserve"> проведенная у 4 взрослых пациентов оказалась излечивающей у 3 (75%) из 4 больных.</w:t>
      </w:r>
      <w:proofErr w:type="gramEnd"/>
      <w:r w:rsidR="00843758" w:rsidRPr="006C18FA">
        <w:rPr>
          <w:rFonts w:ascii="Times New Roman" w:hAnsi="Times New Roman" w:cs="Times New Roman"/>
          <w:sz w:val="28"/>
          <w:szCs w:val="28"/>
        </w:rPr>
        <w:t xml:space="preserve"> У 1 пациента не было ответа на какое-либо лечение, включая </w:t>
      </w:r>
      <w:proofErr w:type="spellStart"/>
      <w:r w:rsidR="00843758" w:rsidRPr="006C18FA">
        <w:rPr>
          <w:rFonts w:ascii="Times New Roman" w:hAnsi="Times New Roman" w:cs="Times New Roman"/>
          <w:sz w:val="28"/>
          <w:szCs w:val="28"/>
        </w:rPr>
        <w:t>спленэктомию</w:t>
      </w:r>
      <w:proofErr w:type="spellEnd"/>
      <w:r w:rsidR="007D024D" w:rsidRPr="006C18FA">
        <w:rPr>
          <w:rFonts w:ascii="Times New Roman" w:hAnsi="Times New Roman" w:cs="Times New Roman"/>
          <w:sz w:val="28"/>
          <w:szCs w:val="28"/>
        </w:rPr>
        <w:t>, но дальнейшую судьбу проследить не удалось, из-за отъезда из страны</w:t>
      </w:r>
      <w:r w:rsidR="00843758" w:rsidRPr="006C18FA">
        <w:rPr>
          <w:rFonts w:ascii="Times New Roman" w:hAnsi="Times New Roman" w:cs="Times New Roman"/>
          <w:sz w:val="28"/>
          <w:szCs w:val="28"/>
        </w:rPr>
        <w:t xml:space="preserve">. Что касается </w:t>
      </w:r>
      <w:proofErr w:type="spellStart"/>
      <w:r w:rsidR="00843758" w:rsidRPr="006C18FA">
        <w:rPr>
          <w:rFonts w:ascii="Times New Roman" w:hAnsi="Times New Roman" w:cs="Times New Roman"/>
          <w:sz w:val="28"/>
          <w:szCs w:val="28"/>
        </w:rPr>
        <w:t>спленэктомированного</w:t>
      </w:r>
      <w:proofErr w:type="spellEnd"/>
      <w:r w:rsidR="00843758" w:rsidRPr="006C18FA">
        <w:rPr>
          <w:rFonts w:ascii="Times New Roman" w:hAnsi="Times New Roman" w:cs="Times New Roman"/>
          <w:sz w:val="28"/>
          <w:szCs w:val="28"/>
        </w:rPr>
        <w:t xml:space="preserve"> ребенка, то операция прошла успешно и с полным выздоровлением. </w:t>
      </w:r>
    </w:p>
    <w:p w14:paraId="4DDE8156" w14:textId="7C004D06" w:rsidR="00D5130E" w:rsidRPr="006C18FA" w:rsidRDefault="00B238FA" w:rsidP="00D5130E">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t>При оценке ответа на терапию, п</w:t>
      </w:r>
      <w:r w:rsidR="00E53DB6" w:rsidRPr="006C18FA">
        <w:rPr>
          <w:rFonts w:ascii="Times New Roman" w:hAnsi="Times New Roman" w:cs="Times New Roman"/>
          <w:sz w:val="28"/>
          <w:szCs w:val="28"/>
        </w:rPr>
        <w:t xml:space="preserve">олный ответ был зарегистрирован у 4 из 42 (9,5%) взрослых пациентов и у 9 из 58 (15,5%) детей с хронической формой заболевания. </w:t>
      </w:r>
      <w:r w:rsidR="00CB53C0" w:rsidRPr="006C18FA">
        <w:rPr>
          <w:rFonts w:ascii="Times New Roman" w:hAnsi="Times New Roman" w:cs="Times New Roman"/>
          <w:sz w:val="28"/>
          <w:szCs w:val="28"/>
        </w:rPr>
        <w:t>Общий ответ составил 64,3% или 27 из 42 у взрослых пациентов, и 60,3% или 35 из 58 у детей</w:t>
      </w:r>
      <w:r w:rsidR="007D024D" w:rsidRPr="006C18FA">
        <w:rPr>
          <w:rFonts w:ascii="Times New Roman" w:hAnsi="Times New Roman" w:cs="Times New Roman"/>
          <w:sz w:val="28"/>
          <w:szCs w:val="28"/>
        </w:rPr>
        <w:t xml:space="preserve">. В группе детей, четырнадцать из 58 (24,1%) были определены как не отвечающие на лечение, у них также не достигалось количества тромбоцитов выше 30,0×109/л, хотя наблюдалось </w:t>
      </w:r>
      <w:r w:rsidR="007D024D" w:rsidRPr="006C18FA">
        <w:rPr>
          <w:rFonts w:ascii="Times New Roman" w:hAnsi="Times New Roman" w:cs="Times New Roman"/>
          <w:sz w:val="28"/>
          <w:szCs w:val="28"/>
        </w:rPr>
        <w:lastRenderedPageBreak/>
        <w:t>значительное облегчение симптомо</w:t>
      </w:r>
      <w:r w:rsidR="00D5130E" w:rsidRPr="006C18FA">
        <w:rPr>
          <w:rFonts w:ascii="Times New Roman" w:hAnsi="Times New Roman" w:cs="Times New Roman"/>
          <w:sz w:val="28"/>
          <w:szCs w:val="28"/>
        </w:rPr>
        <w:t>в</w:t>
      </w:r>
      <w:r w:rsidR="007D024D" w:rsidRPr="006C18FA">
        <w:rPr>
          <w:rFonts w:ascii="Times New Roman" w:hAnsi="Times New Roman" w:cs="Times New Roman"/>
          <w:sz w:val="28"/>
          <w:szCs w:val="28"/>
        </w:rPr>
        <w:t>.</w:t>
      </w:r>
      <w:r w:rsidR="00D5130E" w:rsidRPr="006C18FA">
        <w:rPr>
          <w:rFonts w:ascii="Times New Roman" w:hAnsi="Times New Roman" w:cs="Times New Roman"/>
          <w:sz w:val="28"/>
          <w:szCs w:val="28"/>
        </w:rPr>
        <w:t xml:space="preserve"> В группе взрослых больных с ИТП, девятнадцать из 42 (45,2%) пациентов были классифицированы как не отвечающие на лечение, поскольку у них не достигалось количества тромбоцитов выше 30,0×10</w:t>
      </w:r>
      <w:r w:rsidR="00D5130E" w:rsidRPr="006C18FA">
        <w:rPr>
          <w:rFonts w:ascii="Times New Roman" w:hAnsi="Times New Roman" w:cs="Times New Roman"/>
          <w:sz w:val="28"/>
          <w:szCs w:val="28"/>
          <w:vertAlign w:val="superscript"/>
        </w:rPr>
        <w:t>9</w:t>
      </w:r>
      <w:r w:rsidR="00D5130E" w:rsidRPr="006C18FA">
        <w:rPr>
          <w:rFonts w:ascii="Times New Roman" w:hAnsi="Times New Roman" w:cs="Times New Roman"/>
          <w:sz w:val="28"/>
          <w:szCs w:val="28"/>
        </w:rPr>
        <w:t>/л, но при этом наблюдалось облегчение симптомов (рис</w:t>
      </w:r>
      <w:r w:rsidR="00255EA0" w:rsidRPr="006C18FA">
        <w:rPr>
          <w:rFonts w:ascii="Times New Roman" w:hAnsi="Times New Roman" w:cs="Times New Roman"/>
          <w:sz w:val="28"/>
          <w:szCs w:val="28"/>
        </w:rPr>
        <w:t>унок</w:t>
      </w:r>
      <w:r w:rsidR="00D5130E" w:rsidRPr="006C18FA">
        <w:rPr>
          <w:rFonts w:ascii="Times New Roman" w:hAnsi="Times New Roman" w:cs="Times New Roman"/>
          <w:sz w:val="28"/>
          <w:szCs w:val="28"/>
        </w:rPr>
        <w:t xml:space="preserve"> 3.</w:t>
      </w:r>
      <w:r w:rsidR="00B53AB0" w:rsidRPr="006C18FA">
        <w:rPr>
          <w:rFonts w:ascii="Times New Roman" w:hAnsi="Times New Roman" w:cs="Times New Roman"/>
          <w:sz w:val="28"/>
          <w:szCs w:val="28"/>
        </w:rPr>
        <w:t>3</w:t>
      </w:r>
      <w:r w:rsidR="00255EA0" w:rsidRPr="006C18FA">
        <w:rPr>
          <w:rFonts w:ascii="Times New Roman" w:hAnsi="Times New Roman" w:cs="Times New Roman"/>
          <w:sz w:val="28"/>
          <w:szCs w:val="28"/>
        </w:rPr>
        <w:t>.</w:t>
      </w:r>
      <w:r w:rsidR="00B53AB0" w:rsidRPr="006C18FA">
        <w:rPr>
          <w:rFonts w:ascii="Times New Roman" w:hAnsi="Times New Roman" w:cs="Times New Roman"/>
          <w:sz w:val="28"/>
          <w:szCs w:val="28"/>
        </w:rPr>
        <w:t>2</w:t>
      </w:r>
      <w:r w:rsidR="00D5130E" w:rsidRPr="006C18FA">
        <w:rPr>
          <w:rFonts w:ascii="Times New Roman" w:hAnsi="Times New Roman" w:cs="Times New Roman"/>
          <w:sz w:val="28"/>
          <w:szCs w:val="28"/>
        </w:rPr>
        <w:t>).</w:t>
      </w:r>
    </w:p>
    <w:p w14:paraId="17E945DF" w14:textId="6C14AEFC" w:rsidR="007D024D" w:rsidRPr="006C18FA" w:rsidRDefault="007D024D" w:rsidP="007D024D">
      <w:pPr>
        <w:spacing w:after="0" w:line="240" w:lineRule="auto"/>
        <w:ind w:firstLine="709"/>
        <w:jc w:val="both"/>
        <w:rPr>
          <w:rFonts w:ascii="Times New Roman" w:hAnsi="Times New Roman" w:cs="Times New Roman"/>
          <w:sz w:val="28"/>
          <w:szCs w:val="28"/>
        </w:rPr>
      </w:pPr>
    </w:p>
    <w:p w14:paraId="4DDE8F2C" w14:textId="2A329B92" w:rsidR="00E53DB6" w:rsidRPr="006C18FA" w:rsidRDefault="00E53DB6" w:rsidP="00457FA2">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noProof/>
          <w:sz w:val="28"/>
          <w:szCs w:val="28"/>
          <w:u w:val="single"/>
          <w:lang w:eastAsia="ru-RU"/>
        </w:rPr>
        <w:drawing>
          <wp:inline distT="0" distB="0" distL="0" distR="0" wp14:anchorId="79E07279" wp14:editId="364D3C8A">
            <wp:extent cx="5144135" cy="2743200"/>
            <wp:effectExtent l="0" t="0" r="18415" b="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C9BB002" w14:textId="5B63B3EE" w:rsidR="00CB53C0" w:rsidRPr="00F15E13" w:rsidRDefault="00817C93" w:rsidP="00CB53C0">
      <w:pPr>
        <w:spacing w:after="0" w:line="360" w:lineRule="auto"/>
        <w:jc w:val="center"/>
        <w:rPr>
          <w:rFonts w:ascii="Times New Roman" w:hAnsi="Times New Roman" w:cs="Times New Roman"/>
          <w:bCs/>
          <w:sz w:val="24"/>
          <w:szCs w:val="24"/>
        </w:rPr>
      </w:pPr>
      <w:r w:rsidRPr="00F15E13">
        <w:rPr>
          <w:rFonts w:ascii="Times New Roman" w:hAnsi="Times New Roman" w:cs="Times New Roman"/>
          <w:bCs/>
          <w:sz w:val="24"/>
          <w:szCs w:val="24"/>
        </w:rPr>
        <w:t xml:space="preserve">Примечание: </w:t>
      </w:r>
      <w:r w:rsidR="00CB53C0" w:rsidRPr="00F15E13">
        <w:rPr>
          <w:rFonts w:ascii="Times New Roman" w:hAnsi="Times New Roman" w:cs="Times New Roman"/>
          <w:bCs/>
          <w:sz w:val="24"/>
          <w:szCs w:val="24"/>
        </w:rPr>
        <w:t>*</w:t>
      </w:r>
      <w:r w:rsidR="00CB53C0" w:rsidRPr="00F15E13">
        <w:rPr>
          <w:rFonts w:ascii="Times New Roman" w:hAnsi="Times New Roman" w:cs="Times New Roman"/>
          <w:bCs/>
          <w:sz w:val="24"/>
          <w:szCs w:val="24"/>
          <w:lang w:val="en-US"/>
        </w:rPr>
        <w:t>p</w:t>
      </w:r>
      <w:r w:rsidR="00CB53C0" w:rsidRPr="00F15E13">
        <w:rPr>
          <w:rFonts w:ascii="Times New Roman" w:hAnsi="Times New Roman" w:cs="Times New Roman"/>
          <w:bCs/>
          <w:sz w:val="24"/>
          <w:szCs w:val="24"/>
        </w:rPr>
        <w:t xml:space="preserve"> &lt;0,05 – </w:t>
      </w:r>
      <w:r w:rsidRPr="00F15E13">
        <w:rPr>
          <w:rFonts w:ascii="Times New Roman" w:hAnsi="Times New Roman" w:cs="Times New Roman"/>
          <w:bCs/>
          <w:sz w:val="24"/>
          <w:szCs w:val="24"/>
        </w:rPr>
        <w:t>достоверно</w:t>
      </w:r>
      <w:r w:rsidR="00CB53C0" w:rsidRPr="00F15E13">
        <w:rPr>
          <w:rFonts w:ascii="Times New Roman" w:hAnsi="Times New Roman" w:cs="Times New Roman"/>
          <w:bCs/>
          <w:sz w:val="24"/>
          <w:szCs w:val="24"/>
        </w:rPr>
        <w:t xml:space="preserve"> по сравнению с данными взрослых</w:t>
      </w:r>
    </w:p>
    <w:p w14:paraId="329C540D" w14:textId="76DABDAB" w:rsidR="00B627BF" w:rsidRPr="006C18FA" w:rsidRDefault="00E53DB6" w:rsidP="00B627BF">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Рис</w:t>
      </w:r>
      <w:r w:rsidR="00507DDD" w:rsidRPr="006C18FA">
        <w:rPr>
          <w:rFonts w:ascii="Times New Roman" w:hAnsi="Times New Roman" w:cs="Times New Roman"/>
          <w:sz w:val="28"/>
          <w:szCs w:val="28"/>
        </w:rPr>
        <w:t>унок</w:t>
      </w:r>
      <w:r w:rsidRPr="006C18FA">
        <w:rPr>
          <w:rFonts w:ascii="Times New Roman" w:hAnsi="Times New Roman" w:cs="Times New Roman"/>
          <w:sz w:val="28"/>
          <w:szCs w:val="28"/>
        </w:rPr>
        <w:t xml:space="preserve"> 3.</w:t>
      </w:r>
      <w:r w:rsidR="00B53AB0" w:rsidRPr="006C18FA">
        <w:rPr>
          <w:rFonts w:ascii="Times New Roman" w:hAnsi="Times New Roman" w:cs="Times New Roman"/>
          <w:sz w:val="28"/>
          <w:szCs w:val="28"/>
        </w:rPr>
        <w:t>3.2</w:t>
      </w:r>
      <w:r w:rsidR="00507DDD" w:rsidRPr="006C18FA">
        <w:rPr>
          <w:rFonts w:ascii="Times New Roman" w:hAnsi="Times New Roman" w:cs="Times New Roman"/>
          <w:sz w:val="28"/>
          <w:szCs w:val="28"/>
        </w:rPr>
        <w:t xml:space="preserve"> -</w:t>
      </w:r>
      <w:r w:rsidRPr="006C18FA">
        <w:rPr>
          <w:rFonts w:ascii="Times New Roman" w:hAnsi="Times New Roman" w:cs="Times New Roman"/>
          <w:sz w:val="28"/>
          <w:szCs w:val="28"/>
        </w:rPr>
        <w:t xml:space="preserve"> Результативность проводимой терапии у больных </w:t>
      </w:r>
    </w:p>
    <w:p w14:paraId="6E276F29" w14:textId="593524C2" w:rsidR="00E53DB6" w:rsidRPr="006C18FA" w:rsidRDefault="00E53DB6" w:rsidP="00B627BF">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с хронической формой ИТП</w:t>
      </w:r>
      <w:r w:rsidR="00F95AE5" w:rsidRPr="00F95AE5">
        <w:rPr>
          <w:rFonts w:ascii="Times New Roman" w:hAnsi="Times New Roman" w:cs="Times New Roman"/>
          <w:color w:val="FF0000"/>
          <w:sz w:val="28"/>
          <w:szCs w:val="28"/>
        </w:rPr>
        <w:t>.</w:t>
      </w:r>
    </w:p>
    <w:p w14:paraId="0A6BE983" w14:textId="77777777" w:rsidR="006476F9" w:rsidRPr="006C18FA" w:rsidRDefault="006476F9" w:rsidP="00621E90">
      <w:pPr>
        <w:spacing w:after="0" w:line="240" w:lineRule="auto"/>
        <w:ind w:firstLine="709"/>
        <w:jc w:val="both"/>
        <w:rPr>
          <w:rFonts w:ascii="Times New Roman" w:hAnsi="Times New Roman" w:cs="Times New Roman"/>
          <w:sz w:val="28"/>
          <w:szCs w:val="28"/>
        </w:rPr>
      </w:pPr>
    </w:p>
    <w:p w14:paraId="684C5171" w14:textId="3667DBC5" w:rsidR="009C779F" w:rsidRPr="006C18FA" w:rsidRDefault="009C779F" w:rsidP="009C779F">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t xml:space="preserve">На основании анализа данных пациентов, вошедших в наше исследование, мы постарались провести сравнительную оценку ИТП между взрослыми и детьми. Так, </w:t>
      </w:r>
      <w:r w:rsidR="00F8305A" w:rsidRPr="006C18FA">
        <w:rPr>
          <w:rFonts w:ascii="Times New Roman" w:hAnsi="Times New Roman" w:cs="Times New Roman"/>
          <w:sz w:val="28"/>
          <w:szCs w:val="28"/>
        </w:rPr>
        <w:t>у детей соотношение среди мальчиков и девочек было в пользу первых, но девочки были старше возрастом (</w:t>
      </w:r>
      <w:proofErr w:type="gramStart"/>
      <w:r w:rsidR="00F8305A" w:rsidRPr="006C18FA">
        <w:rPr>
          <w:rFonts w:ascii="Times New Roman" w:hAnsi="Times New Roman" w:cs="Times New Roman"/>
          <w:sz w:val="28"/>
          <w:szCs w:val="28"/>
        </w:rPr>
        <w:t>р</w:t>
      </w:r>
      <w:proofErr w:type="gramEnd"/>
      <w:r w:rsidR="00F8305A" w:rsidRPr="006C18FA">
        <w:rPr>
          <w:rFonts w:ascii="Times New Roman" w:hAnsi="Times New Roman" w:cs="Times New Roman"/>
          <w:sz w:val="28"/>
          <w:szCs w:val="28"/>
        </w:rPr>
        <w:t> = 0,001). У</w:t>
      </w:r>
      <w:r w:rsidRPr="006C18FA">
        <w:rPr>
          <w:rFonts w:ascii="Times New Roman" w:hAnsi="Times New Roman" w:cs="Times New Roman"/>
          <w:sz w:val="28"/>
          <w:szCs w:val="28"/>
        </w:rPr>
        <w:t xml:space="preserve"> взрослых людей</w:t>
      </w:r>
      <w:r w:rsidR="00B0135E" w:rsidRPr="006C18FA">
        <w:rPr>
          <w:rFonts w:ascii="Times New Roman" w:hAnsi="Times New Roman" w:cs="Times New Roman"/>
          <w:sz w:val="28"/>
          <w:szCs w:val="28"/>
        </w:rPr>
        <w:t>,</w:t>
      </w:r>
      <w:r w:rsidRPr="006C18FA">
        <w:rPr>
          <w:rFonts w:ascii="Times New Roman" w:hAnsi="Times New Roman" w:cs="Times New Roman"/>
          <w:sz w:val="28"/>
          <w:szCs w:val="28"/>
        </w:rPr>
        <w:t xml:space="preserve"> ИТП больше встреча</w:t>
      </w:r>
      <w:r w:rsidR="00F8305A" w:rsidRPr="006C18FA">
        <w:rPr>
          <w:rFonts w:ascii="Times New Roman" w:hAnsi="Times New Roman" w:cs="Times New Roman"/>
          <w:sz w:val="28"/>
          <w:szCs w:val="28"/>
        </w:rPr>
        <w:t>лось</w:t>
      </w:r>
      <w:r w:rsidRPr="006C18FA">
        <w:rPr>
          <w:rFonts w:ascii="Times New Roman" w:hAnsi="Times New Roman" w:cs="Times New Roman"/>
          <w:sz w:val="28"/>
          <w:szCs w:val="28"/>
        </w:rPr>
        <w:t xml:space="preserve"> у женщин, без разницы в возрасте между мужчинами и женщинами. </w:t>
      </w:r>
    </w:p>
    <w:p w14:paraId="50D8A908" w14:textId="09EC3612" w:rsidR="009C779F" w:rsidRPr="006C18FA" w:rsidRDefault="009C779F" w:rsidP="0008342E">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t>Сопутствующие заболевания наблюдались у 7 из 58 детей (12,0%) и у 37 из 58 взрослых (63,8%) (</w:t>
      </w:r>
      <w:proofErr w:type="gramStart"/>
      <w:r w:rsidRPr="006C18FA">
        <w:rPr>
          <w:rFonts w:ascii="Times New Roman" w:hAnsi="Times New Roman" w:cs="Times New Roman"/>
          <w:sz w:val="28"/>
          <w:szCs w:val="28"/>
        </w:rPr>
        <w:t>р</w:t>
      </w:r>
      <w:proofErr w:type="gramEnd"/>
      <w:r w:rsidRPr="006C18FA">
        <w:rPr>
          <w:rFonts w:ascii="Times New Roman" w:hAnsi="Times New Roman" w:cs="Times New Roman"/>
          <w:sz w:val="28"/>
          <w:szCs w:val="28"/>
        </w:rPr>
        <w:t xml:space="preserve"> &lt;0,0001). Имелось более чем одно сопутствующее заболевание у </w:t>
      </w:r>
      <w:r w:rsidR="00F8305A" w:rsidRPr="006C18FA">
        <w:rPr>
          <w:rFonts w:ascii="Times New Roman" w:hAnsi="Times New Roman" w:cs="Times New Roman"/>
          <w:sz w:val="28"/>
          <w:szCs w:val="28"/>
        </w:rPr>
        <w:t>10 детей</w:t>
      </w:r>
      <w:r w:rsidRPr="006C18FA">
        <w:rPr>
          <w:rFonts w:ascii="Times New Roman" w:hAnsi="Times New Roman" w:cs="Times New Roman"/>
          <w:sz w:val="28"/>
          <w:szCs w:val="28"/>
        </w:rPr>
        <w:t xml:space="preserve"> и у 29 взрослых. Семейный анамнез тромбоцитопении отсутствовал как у </w:t>
      </w:r>
      <w:r w:rsidR="00F8305A" w:rsidRPr="006C18FA">
        <w:rPr>
          <w:rFonts w:ascii="Times New Roman" w:hAnsi="Times New Roman" w:cs="Times New Roman"/>
          <w:sz w:val="28"/>
          <w:szCs w:val="28"/>
        </w:rPr>
        <w:t>детей</w:t>
      </w:r>
      <w:r w:rsidRPr="006C18FA">
        <w:rPr>
          <w:rFonts w:ascii="Times New Roman" w:hAnsi="Times New Roman" w:cs="Times New Roman"/>
          <w:sz w:val="28"/>
          <w:szCs w:val="28"/>
        </w:rPr>
        <w:t xml:space="preserve">, так и у </w:t>
      </w:r>
      <w:r w:rsidR="00F8305A" w:rsidRPr="006C18FA">
        <w:rPr>
          <w:rFonts w:ascii="Times New Roman" w:hAnsi="Times New Roman" w:cs="Times New Roman"/>
          <w:sz w:val="28"/>
          <w:szCs w:val="28"/>
        </w:rPr>
        <w:t>взрослых</w:t>
      </w:r>
      <w:r w:rsidRPr="006C18FA">
        <w:rPr>
          <w:rFonts w:ascii="Times New Roman" w:hAnsi="Times New Roman" w:cs="Times New Roman"/>
          <w:sz w:val="28"/>
          <w:szCs w:val="28"/>
        </w:rPr>
        <w:t>. Проявления кровотечения чаще наблюдались у детей (55 из 58 детей ил</w:t>
      </w:r>
      <w:r w:rsidR="00F8305A" w:rsidRPr="006C18FA">
        <w:rPr>
          <w:rFonts w:ascii="Times New Roman" w:hAnsi="Times New Roman" w:cs="Times New Roman"/>
          <w:sz w:val="28"/>
          <w:szCs w:val="28"/>
        </w:rPr>
        <w:t>и</w:t>
      </w:r>
      <w:r w:rsidRPr="006C18FA">
        <w:rPr>
          <w:rFonts w:ascii="Times New Roman" w:hAnsi="Times New Roman" w:cs="Times New Roman"/>
          <w:sz w:val="28"/>
          <w:szCs w:val="28"/>
        </w:rPr>
        <w:t xml:space="preserve"> 94,8%, </w:t>
      </w:r>
      <w:proofErr w:type="gramStart"/>
      <w:r w:rsidRPr="006C18FA">
        <w:rPr>
          <w:rFonts w:ascii="Times New Roman" w:hAnsi="Times New Roman" w:cs="Times New Roman"/>
          <w:sz w:val="28"/>
          <w:szCs w:val="28"/>
        </w:rPr>
        <w:t>р</w:t>
      </w:r>
      <w:proofErr w:type="gramEnd"/>
      <w:r w:rsidRPr="006C18FA">
        <w:rPr>
          <w:rFonts w:ascii="Times New Roman" w:hAnsi="Times New Roman" w:cs="Times New Roman"/>
          <w:sz w:val="28"/>
          <w:szCs w:val="28"/>
        </w:rPr>
        <w:t> &lt;0,001), чем у взрослых пациентов (33 из 42,</w:t>
      </w:r>
      <w:r w:rsidR="00F8305A" w:rsidRPr="006C18FA">
        <w:rPr>
          <w:rFonts w:ascii="Times New Roman" w:hAnsi="Times New Roman" w:cs="Times New Roman"/>
          <w:sz w:val="28"/>
          <w:szCs w:val="28"/>
        </w:rPr>
        <w:t xml:space="preserve"> или</w:t>
      </w:r>
      <w:r w:rsidRPr="006C18FA">
        <w:rPr>
          <w:rFonts w:ascii="Times New Roman" w:hAnsi="Times New Roman" w:cs="Times New Roman"/>
          <w:sz w:val="28"/>
          <w:szCs w:val="28"/>
        </w:rPr>
        <w:t xml:space="preserve"> 78,6%). Выбор диагностической процедуры и частота тестирования различались у детей и взрослых. Так, анализы на ВИЧ-инфекцию выполнены у всех больных ИТП. Тестирование на антифосфолипидные и антинуклеарные антитела, на </w:t>
      </w:r>
      <w:proofErr w:type="spellStart"/>
      <w:r w:rsidRPr="006C18FA">
        <w:rPr>
          <w:rFonts w:ascii="Times New Roman" w:hAnsi="Times New Roman" w:cs="Times New Roman"/>
          <w:sz w:val="28"/>
          <w:szCs w:val="28"/>
        </w:rPr>
        <w:t>Helicobacter</w:t>
      </w:r>
      <w:proofErr w:type="spellEnd"/>
      <w:r w:rsidRPr="006C18FA">
        <w:rPr>
          <w:rFonts w:ascii="Times New Roman" w:hAnsi="Times New Roman" w:cs="Times New Roman"/>
          <w:sz w:val="28"/>
          <w:szCs w:val="28"/>
        </w:rPr>
        <w:t xml:space="preserve"> </w:t>
      </w:r>
      <w:proofErr w:type="spellStart"/>
      <w:r w:rsidRPr="006C18FA">
        <w:rPr>
          <w:rFonts w:ascii="Times New Roman" w:hAnsi="Times New Roman" w:cs="Times New Roman"/>
          <w:sz w:val="28"/>
          <w:szCs w:val="28"/>
        </w:rPr>
        <w:t>pylori</w:t>
      </w:r>
      <w:proofErr w:type="spellEnd"/>
      <w:r w:rsidRPr="006C18FA">
        <w:rPr>
          <w:rFonts w:ascii="Times New Roman" w:hAnsi="Times New Roman" w:cs="Times New Roman"/>
          <w:sz w:val="28"/>
          <w:szCs w:val="28"/>
        </w:rPr>
        <w:t> и гепатит C проводилось чаще (</w:t>
      </w:r>
      <w:proofErr w:type="gramStart"/>
      <w:r w:rsidRPr="006C18FA">
        <w:rPr>
          <w:rFonts w:ascii="Times New Roman" w:hAnsi="Times New Roman" w:cs="Times New Roman"/>
          <w:sz w:val="28"/>
          <w:szCs w:val="28"/>
        </w:rPr>
        <w:t>р</w:t>
      </w:r>
      <w:proofErr w:type="gramEnd"/>
      <w:r w:rsidRPr="006C18FA">
        <w:rPr>
          <w:rFonts w:ascii="Times New Roman" w:hAnsi="Times New Roman" w:cs="Times New Roman"/>
          <w:sz w:val="28"/>
          <w:szCs w:val="28"/>
        </w:rPr>
        <w:t xml:space="preserve"> &lt;0,001) у взрослых, чем у детей.  Аспирация костного мозга была выполнена чаще у взрослых пациентов (37 из 42 пациентов, 88,1%; </w:t>
      </w:r>
      <w:proofErr w:type="gramStart"/>
      <w:r w:rsidRPr="006C18FA">
        <w:rPr>
          <w:rFonts w:ascii="Times New Roman" w:hAnsi="Times New Roman" w:cs="Times New Roman"/>
          <w:sz w:val="28"/>
          <w:szCs w:val="28"/>
        </w:rPr>
        <w:t>р</w:t>
      </w:r>
      <w:proofErr w:type="gramEnd"/>
      <w:r w:rsidRPr="006C18FA">
        <w:rPr>
          <w:rFonts w:ascii="Times New Roman" w:hAnsi="Times New Roman" w:cs="Times New Roman"/>
          <w:sz w:val="28"/>
          <w:szCs w:val="28"/>
        </w:rPr>
        <w:t xml:space="preserve"> &lt;0,001), по сравнению с детьми (11 из 58 детей, 19,0%).  </w:t>
      </w:r>
    </w:p>
    <w:p w14:paraId="53F058D0" w14:textId="66D01D76" w:rsidR="003F732C" w:rsidRDefault="0008342E" w:rsidP="00F95AE5">
      <w:pPr>
        <w:spacing w:after="0" w:line="240" w:lineRule="auto"/>
        <w:ind w:firstLine="709"/>
        <w:jc w:val="both"/>
        <w:rPr>
          <w:rFonts w:ascii="Times New Roman" w:hAnsi="Times New Roman" w:cs="Times New Roman"/>
          <w:b/>
          <w:bCs/>
          <w:sz w:val="28"/>
          <w:szCs w:val="28"/>
        </w:rPr>
      </w:pPr>
      <w:r w:rsidRPr="006C18FA">
        <w:rPr>
          <w:rFonts w:ascii="Times New Roman" w:hAnsi="Times New Roman" w:cs="Times New Roman"/>
          <w:sz w:val="28"/>
          <w:szCs w:val="28"/>
        </w:rPr>
        <w:lastRenderedPageBreak/>
        <w:t>Среднее количество тромбоцитов на момент постановки диагноза составляло 15,35</w:t>
      </w:r>
      <w:r w:rsidR="0042466D" w:rsidRPr="006C18FA">
        <w:rPr>
          <w:rFonts w:ascii="Times New Roman" w:hAnsi="Times New Roman" w:cs="Times New Roman"/>
          <w:sz w:val="28"/>
          <w:szCs w:val="28"/>
        </w:rPr>
        <w:t>±0,27×10</w:t>
      </w:r>
      <w:r w:rsidR="0042466D" w:rsidRPr="006C18FA">
        <w:rPr>
          <w:rFonts w:ascii="Times New Roman" w:hAnsi="Times New Roman" w:cs="Times New Roman"/>
          <w:sz w:val="28"/>
          <w:szCs w:val="28"/>
          <w:vertAlign w:val="superscript"/>
        </w:rPr>
        <w:t>9</w:t>
      </w:r>
      <w:r w:rsidR="0042466D" w:rsidRPr="006C18FA">
        <w:rPr>
          <w:rFonts w:ascii="Times New Roman" w:hAnsi="Times New Roman" w:cs="Times New Roman"/>
          <w:sz w:val="28"/>
          <w:szCs w:val="28"/>
        </w:rPr>
        <w:t>/л</w:t>
      </w:r>
      <w:r w:rsidRPr="006C18FA">
        <w:rPr>
          <w:rFonts w:ascii="Times New Roman" w:hAnsi="Times New Roman" w:cs="Times New Roman"/>
          <w:sz w:val="28"/>
          <w:szCs w:val="28"/>
        </w:rPr>
        <w:t xml:space="preserve"> (диапазон 4,1-24,</w:t>
      </w:r>
      <w:r w:rsidR="00CB53C0" w:rsidRPr="006C18FA">
        <w:rPr>
          <w:rFonts w:ascii="Times New Roman" w:hAnsi="Times New Roman" w:cs="Times New Roman"/>
          <w:sz w:val="28"/>
          <w:szCs w:val="28"/>
        </w:rPr>
        <w:t>1)</w:t>
      </w:r>
      <w:r w:rsidRPr="006C18FA">
        <w:rPr>
          <w:rFonts w:ascii="Times New Roman" w:hAnsi="Times New Roman" w:cs="Times New Roman"/>
          <w:sz w:val="28"/>
          <w:szCs w:val="28"/>
        </w:rPr>
        <w:t xml:space="preserve"> для детей и 20,1±0,38</w:t>
      </w:r>
      <w:r w:rsidR="0042466D" w:rsidRPr="006C18FA">
        <w:rPr>
          <w:rFonts w:ascii="Times New Roman" w:hAnsi="Times New Roman" w:cs="Times New Roman"/>
          <w:sz w:val="28"/>
          <w:szCs w:val="28"/>
        </w:rPr>
        <w:t>×10</w:t>
      </w:r>
      <w:r w:rsidR="0042466D" w:rsidRPr="006C18FA">
        <w:rPr>
          <w:rFonts w:ascii="Times New Roman" w:hAnsi="Times New Roman" w:cs="Times New Roman"/>
          <w:sz w:val="28"/>
          <w:szCs w:val="28"/>
          <w:vertAlign w:val="superscript"/>
        </w:rPr>
        <w:t>9</w:t>
      </w:r>
      <w:r w:rsidR="0042466D" w:rsidRPr="006C18FA">
        <w:rPr>
          <w:rFonts w:ascii="Times New Roman" w:hAnsi="Times New Roman" w:cs="Times New Roman"/>
          <w:sz w:val="28"/>
          <w:szCs w:val="28"/>
        </w:rPr>
        <w:t>/л</w:t>
      </w:r>
      <w:r w:rsidRPr="006C18FA">
        <w:rPr>
          <w:rFonts w:ascii="Times New Roman" w:hAnsi="Times New Roman" w:cs="Times New Roman"/>
          <w:sz w:val="28"/>
          <w:szCs w:val="28"/>
        </w:rPr>
        <w:t xml:space="preserve"> (диапазон 11,3-29,4) для взрослых. Количество тромбоцитов менее 20,0×10/л чаще обнаруживалось у детей (44 из 58 детей, 75,9%), чем у взрослых (4 из 42 взрослых пациентов, 9,5%) (</w:t>
      </w:r>
      <w:proofErr w:type="gramStart"/>
      <w:r w:rsidRPr="006C18FA">
        <w:rPr>
          <w:rFonts w:ascii="Times New Roman" w:hAnsi="Times New Roman" w:cs="Times New Roman"/>
          <w:sz w:val="28"/>
          <w:szCs w:val="28"/>
        </w:rPr>
        <w:t>р</w:t>
      </w:r>
      <w:proofErr w:type="gramEnd"/>
      <w:r w:rsidRPr="006C18FA">
        <w:rPr>
          <w:rFonts w:ascii="Times New Roman" w:hAnsi="Times New Roman" w:cs="Times New Roman"/>
          <w:sz w:val="28"/>
          <w:szCs w:val="28"/>
        </w:rPr>
        <w:t> &lt;0,001).  Это предполагает небольшое сходство количества тромбоцитов в диапазоне 20,0×10</w:t>
      </w:r>
      <w:r w:rsidR="0042466D" w:rsidRPr="006C18FA">
        <w:rPr>
          <w:rFonts w:ascii="Times New Roman" w:hAnsi="Times New Roman" w:cs="Times New Roman"/>
          <w:sz w:val="28"/>
          <w:szCs w:val="28"/>
          <w:vertAlign w:val="superscript"/>
        </w:rPr>
        <w:t>9</w:t>
      </w:r>
      <w:r w:rsidRPr="006C18FA">
        <w:rPr>
          <w:rFonts w:ascii="Times New Roman" w:hAnsi="Times New Roman" w:cs="Times New Roman"/>
          <w:sz w:val="28"/>
          <w:szCs w:val="28"/>
        </w:rPr>
        <w:t xml:space="preserve">/л в обеих возрастных группах, и низкое количество тромбоцитов ниже этого значения у детей по сравнению </w:t>
      </w:r>
      <w:proofErr w:type="gramStart"/>
      <w:r w:rsidRPr="006C18FA">
        <w:rPr>
          <w:rFonts w:ascii="Times New Roman" w:hAnsi="Times New Roman" w:cs="Times New Roman"/>
          <w:sz w:val="28"/>
          <w:szCs w:val="28"/>
        </w:rPr>
        <w:t>со</w:t>
      </w:r>
      <w:proofErr w:type="gramEnd"/>
      <w:r w:rsidRPr="006C18FA">
        <w:rPr>
          <w:rFonts w:ascii="Times New Roman" w:hAnsi="Times New Roman" w:cs="Times New Roman"/>
          <w:sz w:val="28"/>
          <w:szCs w:val="28"/>
        </w:rPr>
        <w:t xml:space="preserve"> взрослыми, и наоборот высокое количество тромбоцитов у взрослых по сравнению с детьми выше этого значения.</w:t>
      </w:r>
      <w:r w:rsidR="00302FCA" w:rsidRPr="006C18FA">
        <w:rPr>
          <w:rFonts w:ascii="Times New Roman" w:hAnsi="Times New Roman" w:cs="Times New Roman"/>
          <w:sz w:val="28"/>
          <w:szCs w:val="28"/>
        </w:rPr>
        <w:t xml:space="preserve"> </w:t>
      </w:r>
      <w:r w:rsidRPr="006C18FA">
        <w:rPr>
          <w:rFonts w:ascii="Times New Roman" w:hAnsi="Times New Roman" w:cs="Times New Roman"/>
          <w:sz w:val="28"/>
          <w:szCs w:val="28"/>
        </w:rPr>
        <w:t>Ведение взрослых и детей в терапевтическом плане особо не отличалось</w:t>
      </w:r>
      <w:r w:rsidR="00302FCA" w:rsidRPr="006C18FA">
        <w:rPr>
          <w:rFonts w:ascii="Times New Roman" w:hAnsi="Times New Roman" w:cs="Times New Roman"/>
          <w:sz w:val="28"/>
          <w:szCs w:val="28"/>
        </w:rPr>
        <w:t xml:space="preserve">, так как </w:t>
      </w:r>
      <w:r w:rsidR="0042466D" w:rsidRPr="006C18FA">
        <w:rPr>
          <w:rFonts w:ascii="Times New Roman" w:hAnsi="Times New Roman" w:cs="Times New Roman"/>
          <w:sz w:val="28"/>
          <w:szCs w:val="28"/>
        </w:rPr>
        <w:t xml:space="preserve">лечение </w:t>
      </w:r>
      <w:r w:rsidR="00302FCA" w:rsidRPr="006C18FA">
        <w:rPr>
          <w:rFonts w:ascii="Times New Roman" w:hAnsi="Times New Roman" w:cs="Times New Roman"/>
          <w:sz w:val="28"/>
          <w:szCs w:val="28"/>
        </w:rPr>
        <w:t>в</w:t>
      </w:r>
      <w:r w:rsidRPr="006C18FA">
        <w:rPr>
          <w:rFonts w:ascii="Times New Roman" w:hAnsi="Times New Roman" w:cs="Times New Roman"/>
          <w:sz w:val="28"/>
          <w:szCs w:val="28"/>
        </w:rPr>
        <w:t xml:space="preserve"> основном состояла из кортикостероидов</w:t>
      </w:r>
      <w:r w:rsidR="00C522B6" w:rsidRPr="006C18FA">
        <w:rPr>
          <w:rFonts w:ascii="Times New Roman" w:hAnsi="Times New Roman" w:cs="Times New Roman"/>
          <w:sz w:val="28"/>
          <w:szCs w:val="28"/>
        </w:rPr>
        <w:t>,</w:t>
      </w:r>
      <w:r w:rsidRPr="006C18FA">
        <w:rPr>
          <w:rFonts w:ascii="Times New Roman" w:hAnsi="Times New Roman" w:cs="Times New Roman"/>
          <w:sz w:val="28"/>
          <w:szCs w:val="28"/>
        </w:rPr>
        <w:t xml:space="preserve"> и в дополнении с ВВИГ у детей.</w:t>
      </w:r>
    </w:p>
    <w:p w14:paraId="7063B9BC" w14:textId="01CE80F2" w:rsidR="00465315" w:rsidRPr="006C18FA" w:rsidRDefault="009C5E77" w:rsidP="00F95AE5">
      <w:pPr>
        <w:spacing w:after="120" w:line="240" w:lineRule="auto"/>
        <w:ind w:firstLine="709"/>
        <w:jc w:val="both"/>
        <w:rPr>
          <w:rFonts w:ascii="Times New Roman" w:hAnsi="Times New Roman" w:cs="Times New Roman"/>
          <w:sz w:val="28"/>
          <w:szCs w:val="28"/>
        </w:rPr>
      </w:pPr>
      <w:r w:rsidRPr="00F15E13">
        <w:rPr>
          <w:rFonts w:ascii="Times New Roman" w:hAnsi="Times New Roman" w:cs="Times New Roman"/>
          <w:b/>
          <w:bCs/>
          <w:sz w:val="28"/>
          <w:szCs w:val="28"/>
        </w:rPr>
        <w:t>3.</w:t>
      </w:r>
      <w:r w:rsidR="00760185" w:rsidRPr="00F15E13">
        <w:rPr>
          <w:rFonts w:ascii="Times New Roman" w:hAnsi="Times New Roman" w:cs="Times New Roman"/>
          <w:b/>
          <w:bCs/>
          <w:sz w:val="28"/>
          <w:szCs w:val="28"/>
        </w:rPr>
        <w:t>4</w:t>
      </w:r>
      <w:r w:rsidRPr="00F15E13">
        <w:rPr>
          <w:rFonts w:ascii="Times New Roman" w:hAnsi="Times New Roman" w:cs="Times New Roman"/>
          <w:b/>
          <w:bCs/>
          <w:sz w:val="28"/>
          <w:szCs w:val="28"/>
        </w:rPr>
        <w:t xml:space="preserve"> Клиническая </w:t>
      </w:r>
      <w:r w:rsidRPr="006C18FA">
        <w:rPr>
          <w:rFonts w:ascii="Times New Roman" w:hAnsi="Times New Roman" w:cs="Times New Roman"/>
          <w:b/>
          <w:bCs/>
          <w:sz w:val="28"/>
          <w:szCs w:val="28"/>
        </w:rPr>
        <w:t>эффективность высокогорной климатотерапии у детей с хронической формой иммунной тромбоцитопении</w:t>
      </w:r>
      <w:r w:rsidR="00862737" w:rsidRPr="006C18FA">
        <w:rPr>
          <w:rFonts w:ascii="Times New Roman" w:hAnsi="Times New Roman" w:cs="Times New Roman"/>
          <w:b/>
          <w:bCs/>
          <w:sz w:val="28"/>
          <w:szCs w:val="28"/>
        </w:rPr>
        <w:t xml:space="preserve">. </w:t>
      </w:r>
      <w:r w:rsidR="00C522B6" w:rsidRPr="006C18FA">
        <w:rPr>
          <w:rFonts w:ascii="Times New Roman" w:hAnsi="Times New Roman" w:cs="Times New Roman"/>
          <w:sz w:val="28"/>
          <w:szCs w:val="28"/>
        </w:rPr>
        <w:t>Высокогорная климатотерапия была проведена 37 детям</w:t>
      </w:r>
      <w:r w:rsidR="00CF64CF" w:rsidRPr="006C18FA">
        <w:rPr>
          <w:rFonts w:ascii="Times New Roman" w:hAnsi="Times New Roman" w:cs="Times New Roman"/>
          <w:sz w:val="28"/>
          <w:szCs w:val="28"/>
        </w:rPr>
        <w:t xml:space="preserve"> с хронической формой ИТП</w:t>
      </w:r>
      <w:r w:rsidR="00465315" w:rsidRPr="006C18FA">
        <w:rPr>
          <w:rFonts w:ascii="Times New Roman" w:hAnsi="Times New Roman" w:cs="Times New Roman"/>
          <w:sz w:val="28"/>
          <w:szCs w:val="28"/>
        </w:rPr>
        <w:t xml:space="preserve"> по схеме: по 40 дней на протяжении 5 лет</w:t>
      </w:r>
      <w:r w:rsidR="00C522B6" w:rsidRPr="006C18FA">
        <w:rPr>
          <w:rFonts w:ascii="Times New Roman" w:hAnsi="Times New Roman" w:cs="Times New Roman"/>
          <w:sz w:val="28"/>
          <w:szCs w:val="28"/>
        </w:rPr>
        <w:t xml:space="preserve">. </w:t>
      </w:r>
      <w:r w:rsidR="008A2DF1" w:rsidRPr="006C18FA">
        <w:rPr>
          <w:rFonts w:ascii="Times New Roman" w:hAnsi="Times New Roman" w:cs="Times New Roman"/>
          <w:sz w:val="28"/>
          <w:szCs w:val="28"/>
        </w:rPr>
        <w:t xml:space="preserve">При поступлении в высокогорный стационар у детей отмечались проявления геморрагического синдрома разной степени выраженности. Так, </w:t>
      </w:r>
      <w:r w:rsidR="00CF64CF" w:rsidRPr="006C18FA">
        <w:rPr>
          <w:rFonts w:ascii="Times New Roman" w:hAnsi="Times New Roman" w:cs="Times New Roman"/>
          <w:sz w:val="28"/>
          <w:szCs w:val="28"/>
        </w:rPr>
        <w:t xml:space="preserve">кровоподтеки наблюдались у всех детей, </w:t>
      </w:r>
      <w:r w:rsidR="008A2DF1" w:rsidRPr="006C18FA">
        <w:rPr>
          <w:rFonts w:ascii="Times New Roman" w:hAnsi="Times New Roman" w:cs="Times New Roman"/>
          <w:sz w:val="28"/>
          <w:szCs w:val="28"/>
        </w:rPr>
        <w:t xml:space="preserve">единичные петехии наблюдались у </w:t>
      </w:r>
      <w:r w:rsidR="00CF64CF" w:rsidRPr="006C18FA">
        <w:rPr>
          <w:rFonts w:ascii="Times New Roman" w:hAnsi="Times New Roman" w:cs="Times New Roman"/>
          <w:sz w:val="28"/>
          <w:szCs w:val="28"/>
        </w:rPr>
        <w:t>35</w:t>
      </w:r>
      <w:r w:rsidR="008A2DF1" w:rsidRPr="006C18FA">
        <w:rPr>
          <w:rFonts w:ascii="Times New Roman" w:hAnsi="Times New Roman" w:cs="Times New Roman"/>
          <w:sz w:val="28"/>
          <w:szCs w:val="28"/>
        </w:rPr>
        <w:t xml:space="preserve"> (</w:t>
      </w:r>
      <w:r w:rsidR="00CF64CF" w:rsidRPr="006C18FA">
        <w:rPr>
          <w:rFonts w:ascii="Times New Roman" w:hAnsi="Times New Roman" w:cs="Times New Roman"/>
          <w:sz w:val="28"/>
          <w:szCs w:val="28"/>
        </w:rPr>
        <w:t>94</w:t>
      </w:r>
      <w:r w:rsidR="008A2DF1" w:rsidRPr="006C18FA">
        <w:rPr>
          <w:rFonts w:ascii="Times New Roman" w:hAnsi="Times New Roman" w:cs="Times New Roman"/>
          <w:sz w:val="28"/>
          <w:szCs w:val="28"/>
        </w:rPr>
        <w:t>,</w:t>
      </w:r>
      <w:r w:rsidR="00CF64CF" w:rsidRPr="006C18FA">
        <w:rPr>
          <w:rFonts w:ascii="Times New Roman" w:hAnsi="Times New Roman" w:cs="Times New Roman"/>
          <w:sz w:val="28"/>
          <w:szCs w:val="28"/>
        </w:rPr>
        <w:t>6</w:t>
      </w:r>
      <w:r w:rsidR="008A2DF1" w:rsidRPr="006C18FA">
        <w:rPr>
          <w:rFonts w:ascii="Times New Roman" w:hAnsi="Times New Roman" w:cs="Times New Roman"/>
          <w:sz w:val="28"/>
          <w:szCs w:val="28"/>
        </w:rPr>
        <w:t xml:space="preserve">%), кровотечения из слизистой полости рта – у </w:t>
      </w:r>
      <w:r w:rsidR="00CF64CF" w:rsidRPr="006C18FA">
        <w:rPr>
          <w:rFonts w:ascii="Times New Roman" w:hAnsi="Times New Roman" w:cs="Times New Roman"/>
          <w:sz w:val="28"/>
          <w:szCs w:val="28"/>
        </w:rPr>
        <w:t>33</w:t>
      </w:r>
      <w:r w:rsidR="008A2DF1" w:rsidRPr="006C18FA">
        <w:rPr>
          <w:rFonts w:ascii="Times New Roman" w:hAnsi="Times New Roman" w:cs="Times New Roman"/>
          <w:sz w:val="28"/>
          <w:szCs w:val="28"/>
        </w:rPr>
        <w:t xml:space="preserve"> (</w:t>
      </w:r>
      <w:r w:rsidR="00CF64CF" w:rsidRPr="006C18FA">
        <w:rPr>
          <w:rFonts w:ascii="Times New Roman" w:hAnsi="Times New Roman" w:cs="Times New Roman"/>
          <w:sz w:val="28"/>
          <w:szCs w:val="28"/>
        </w:rPr>
        <w:t>89</w:t>
      </w:r>
      <w:r w:rsidR="008A2DF1" w:rsidRPr="006C18FA">
        <w:rPr>
          <w:rFonts w:ascii="Times New Roman" w:hAnsi="Times New Roman" w:cs="Times New Roman"/>
          <w:sz w:val="28"/>
          <w:szCs w:val="28"/>
        </w:rPr>
        <w:t>,</w:t>
      </w:r>
      <w:r w:rsidR="00CF64CF" w:rsidRPr="006C18FA">
        <w:rPr>
          <w:rFonts w:ascii="Times New Roman" w:hAnsi="Times New Roman" w:cs="Times New Roman"/>
          <w:sz w:val="28"/>
          <w:szCs w:val="28"/>
        </w:rPr>
        <w:t>2</w:t>
      </w:r>
      <w:r w:rsidR="008A2DF1" w:rsidRPr="006C18FA">
        <w:rPr>
          <w:rFonts w:ascii="Times New Roman" w:hAnsi="Times New Roman" w:cs="Times New Roman"/>
          <w:sz w:val="28"/>
          <w:szCs w:val="28"/>
        </w:rPr>
        <w:t>%)</w:t>
      </w:r>
      <w:r w:rsidR="00D5130E" w:rsidRPr="006C18FA">
        <w:rPr>
          <w:rFonts w:ascii="Times New Roman" w:hAnsi="Times New Roman" w:cs="Times New Roman"/>
          <w:sz w:val="28"/>
          <w:szCs w:val="28"/>
        </w:rPr>
        <w:t xml:space="preserve"> и</w:t>
      </w:r>
      <w:r w:rsidR="008A2DF1" w:rsidRPr="006C18FA">
        <w:rPr>
          <w:rFonts w:ascii="Times New Roman" w:hAnsi="Times New Roman" w:cs="Times New Roman"/>
          <w:sz w:val="28"/>
          <w:szCs w:val="28"/>
        </w:rPr>
        <w:t xml:space="preserve"> носовые кровотечения – у </w:t>
      </w:r>
      <w:r w:rsidR="00CF64CF" w:rsidRPr="006C18FA">
        <w:rPr>
          <w:rFonts w:ascii="Times New Roman" w:hAnsi="Times New Roman" w:cs="Times New Roman"/>
          <w:sz w:val="28"/>
          <w:szCs w:val="28"/>
        </w:rPr>
        <w:t>21</w:t>
      </w:r>
      <w:r w:rsidR="008A2DF1" w:rsidRPr="006C18FA">
        <w:rPr>
          <w:rFonts w:ascii="Times New Roman" w:hAnsi="Times New Roman" w:cs="Times New Roman"/>
          <w:sz w:val="28"/>
          <w:szCs w:val="28"/>
        </w:rPr>
        <w:t xml:space="preserve"> (</w:t>
      </w:r>
      <w:r w:rsidR="00CF64CF" w:rsidRPr="006C18FA">
        <w:rPr>
          <w:rFonts w:ascii="Times New Roman" w:hAnsi="Times New Roman" w:cs="Times New Roman"/>
          <w:sz w:val="28"/>
          <w:szCs w:val="28"/>
        </w:rPr>
        <w:t>56</w:t>
      </w:r>
      <w:r w:rsidR="008A2DF1" w:rsidRPr="006C18FA">
        <w:rPr>
          <w:rFonts w:ascii="Times New Roman" w:hAnsi="Times New Roman" w:cs="Times New Roman"/>
          <w:sz w:val="28"/>
          <w:szCs w:val="28"/>
        </w:rPr>
        <w:t>,</w:t>
      </w:r>
      <w:r w:rsidR="00CF64CF" w:rsidRPr="006C18FA">
        <w:rPr>
          <w:rFonts w:ascii="Times New Roman" w:hAnsi="Times New Roman" w:cs="Times New Roman"/>
          <w:sz w:val="28"/>
          <w:szCs w:val="28"/>
        </w:rPr>
        <w:t>8</w:t>
      </w:r>
      <w:r w:rsidR="008A2DF1" w:rsidRPr="006C18FA">
        <w:rPr>
          <w:rFonts w:ascii="Times New Roman" w:hAnsi="Times New Roman" w:cs="Times New Roman"/>
          <w:sz w:val="28"/>
          <w:szCs w:val="28"/>
        </w:rPr>
        <w:t>%)</w:t>
      </w:r>
      <w:r w:rsidR="007349D6" w:rsidRPr="006C18FA">
        <w:rPr>
          <w:rFonts w:ascii="Times New Roman" w:hAnsi="Times New Roman" w:cs="Times New Roman"/>
          <w:sz w:val="28"/>
          <w:szCs w:val="28"/>
        </w:rPr>
        <w:t xml:space="preserve"> </w:t>
      </w:r>
      <w:r w:rsidR="00CF64CF" w:rsidRPr="006C18FA">
        <w:rPr>
          <w:rFonts w:ascii="Times New Roman" w:hAnsi="Times New Roman" w:cs="Times New Roman"/>
          <w:sz w:val="28"/>
          <w:szCs w:val="28"/>
        </w:rPr>
        <w:t>детей</w:t>
      </w:r>
      <w:r w:rsidR="007349D6" w:rsidRPr="006C18FA">
        <w:rPr>
          <w:rFonts w:ascii="Times New Roman" w:hAnsi="Times New Roman" w:cs="Times New Roman"/>
          <w:sz w:val="28"/>
          <w:szCs w:val="28"/>
        </w:rPr>
        <w:t xml:space="preserve"> (рис</w:t>
      </w:r>
      <w:r w:rsidR="00255EA0" w:rsidRPr="006C18FA">
        <w:rPr>
          <w:rFonts w:ascii="Times New Roman" w:hAnsi="Times New Roman" w:cs="Times New Roman"/>
          <w:sz w:val="28"/>
          <w:szCs w:val="28"/>
        </w:rPr>
        <w:t>унок</w:t>
      </w:r>
      <w:r w:rsidR="007349D6" w:rsidRPr="006C18FA">
        <w:rPr>
          <w:rFonts w:ascii="Times New Roman" w:hAnsi="Times New Roman" w:cs="Times New Roman"/>
          <w:sz w:val="28"/>
          <w:szCs w:val="28"/>
        </w:rPr>
        <w:t xml:space="preserve"> 3</w:t>
      </w:r>
      <w:r w:rsidR="00E43614" w:rsidRPr="006C18FA">
        <w:rPr>
          <w:rFonts w:ascii="Times New Roman" w:hAnsi="Times New Roman" w:cs="Times New Roman"/>
          <w:sz w:val="28"/>
          <w:szCs w:val="28"/>
        </w:rPr>
        <w:t>.</w:t>
      </w:r>
      <w:r w:rsidR="00862737" w:rsidRPr="006C18FA">
        <w:rPr>
          <w:rFonts w:ascii="Times New Roman" w:hAnsi="Times New Roman" w:cs="Times New Roman"/>
          <w:sz w:val="28"/>
          <w:szCs w:val="28"/>
        </w:rPr>
        <w:t>4</w:t>
      </w:r>
      <w:r w:rsidR="00255EA0" w:rsidRPr="006C18FA">
        <w:rPr>
          <w:rFonts w:ascii="Times New Roman" w:hAnsi="Times New Roman" w:cs="Times New Roman"/>
          <w:sz w:val="28"/>
          <w:szCs w:val="28"/>
        </w:rPr>
        <w:t>.</w:t>
      </w:r>
      <w:r w:rsidR="00862737" w:rsidRPr="006C18FA">
        <w:rPr>
          <w:rFonts w:ascii="Times New Roman" w:hAnsi="Times New Roman" w:cs="Times New Roman"/>
          <w:sz w:val="28"/>
          <w:szCs w:val="28"/>
        </w:rPr>
        <w:t>2</w:t>
      </w:r>
      <w:r w:rsidR="008A2DF1" w:rsidRPr="006C18FA">
        <w:rPr>
          <w:rFonts w:ascii="Times New Roman" w:hAnsi="Times New Roman" w:cs="Times New Roman"/>
          <w:sz w:val="28"/>
          <w:szCs w:val="28"/>
        </w:rPr>
        <w:t>).</w:t>
      </w:r>
      <w:r w:rsidR="00131122" w:rsidRPr="006C18FA">
        <w:rPr>
          <w:rFonts w:ascii="Times New Roman" w:hAnsi="Times New Roman" w:cs="Times New Roman"/>
          <w:sz w:val="28"/>
          <w:szCs w:val="28"/>
        </w:rPr>
        <w:t xml:space="preserve"> </w:t>
      </w:r>
    </w:p>
    <w:p w14:paraId="0DE3E1E2" w14:textId="77777777" w:rsidR="006A5209" w:rsidRPr="006C18FA" w:rsidRDefault="00457FA2" w:rsidP="00F15E13">
      <w:pPr>
        <w:spacing w:after="0" w:line="240" w:lineRule="auto"/>
        <w:ind w:firstLine="284"/>
        <w:rPr>
          <w:rFonts w:ascii="Times New Roman" w:hAnsi="Times New Roman" w:cs="Times New Roman"/>
          <w:sz w:val="24"/>
          <w:szCs w:val="24"/>
        </w:rPr>
      </w:pPr>
      <w:r w:rsidRPr="006C18FA">
        <w:rPr>
          <w:rFonts w:ascii="Times New Roman" w:hAnsi="Times New Roman" w:cs="Times New Roman"/>
          <w:noProof/>
          <w:sz w:val="24"/>
          <w:szCs w:val="24"/>
          <w:lang w:eastAsia="ru-RU"/>
        </w:rPr>
        <w:drawing>
          <wp:inline distT="0" distB="0" distL="0" distR="0" wp14:anchorId="5718E901" wp14:editId="1E1B941C">
            <wp:extent cx="5557769" cy="2771775"/>
            <wp:effectExtent l="0" t="0" r="5080" b="9525"/>
            <wp:docPr id="33" name="Диаграмма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391D153" w14:textId="10766B80" w:rsidR="00457FA2" w:rsidRPr="00F15E13" w:rsidRDefault="006A5209" w:rsidP="007C3116">
      <w:pPr>
        <w:spacing w:before="120" w:after="120" w:line="240" w:lineRule="auto"/>
        <w:ind w:firstLine="142"/>
        <w:jc w:val="center"/>
        <w:rPr>
          <w:rFonts w:ascii="Times New Roman" w:hAnsi="Times New Roman" w:cs="Times New Roman"/>
          <w:sz w:val="24"/>
          <w:szCs w:val="24"/>
        </w:rPr>
      </w:pPr>
      <w:r w:rsidRPr="00F15E13">
        <w:rPr>
          <w:rFonts w:ascii="Times New Roman" w:hAnsi="Times New Roman" w:cs="Times New Roman"/>
          <w:sz w:val="24"/>
          <w:szCs w:val="24"/>
        </w:rPr>
        <w:t xml:space="preserve">Примечание: </w:t>
      </w:r>
      <w:r w:rsidR="00457FA2" w:rsidRPr="00F15E13">
        <w:rPr>
          <w:rFonts w:ascii="Times New Roman" w:hAnsi="Times New Roman" w:cs="Times New Roman"/>
          <w:bCs/>
          <w:sz w:val="24"/>
          <w:szCs w:val="24"/>
        </w:rPr>
        <w:t>*</w:t>
      </w:r>
      <w:r w:rsidR="00457FA2" w:rsidRPr="00F15E13">
        <w:rPr>
          <w:rFonts w:ascii="Times New Roman" w:hAnsi="Times New Roman" w:cs="Times New Roman"/>
          <w:bCs/>
          <w:sz w:val="24"/>
          <w:szCs w:val="24"/>
          <w:lang w:val="en-US"/>
        </w:rPr>
        <w:t>p</w:t>
      </w:r>
      <w:r w:rsidR="00457FA2" w:rsidRPr="00F15E13">
        <w:rPr>
          <w:rFonts w:ascii="Times New Roman" w:hAnsi="Times New Roman" w:cs="Times New Roman"/>
          <w:bCs/>
          <w:sz w:val="24"/>
          <w:szCs w:val="24"/>
        </w:rPr>
        <w:t xml:space="preserve"> &lt;0,05 – </w:t>
      </w:r>
      <w:r w:rsidRPr="00F15E13">
        <w:rPr>
          <w:rFonts w:ascii="Times New Roman" w:hAnsi="Times New Roman" w:cs="Times New Roman"/>
          <w:bCs/>
          <w:sz w:val="24"/>
          <w:szCs w:val="24"/>
        </w:rPr>
        <w:t>достоверно</w:t>
      </w:r>
      <w:r w:rsidR="00457FA2" w:rsidRPr="00F15E13">
        <w:rPr>
          <w:rFonts w:ascii="Times New Roman" w:hAnsi="Times New Roman" w:cs="Times New Roman"/>
          <w:bCs/>
          <w:sz w:val="24"/>
          <w:szCs w:val="24"/>
        </w:rPr>
        <w:t xml:space="preserve"> по сравнению с исходными данными</w:t>
      </w:r>
    </w:p>
    <w:p w14:paraId="372681D3" w14:textId="3CFBF2F6" w:rsidR="00B627BF" w:rsidRPr="006C18FA" w:rsidRDefault="00457FA2" w:rsidP="00F95AE5">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Рисунок 3.</w:t>
      </w:r>
      <w:r w:rsidR="00862737" w:rsidRPr="006C18FA">
        <w:rPr>
          <w:rFonts w:ascii="Times New Roman" w:hAnsi="Times New Roman" w:cs="Times New Roman"/>
          <w:sz w:val="28"/>
          <w:szCs w:val="28"/>
        </w:rPr>
        <w:t>4.2</w:t>
      </w:r>
      <w:r w:rsidRPr="006C18FA">
        <w:rPr>
          <w:rFonts w:ascii="Times New Roman" w:hAnsi="Times New Roman" w:cs="Times New Roman"/>
          <w:sz w:val="28"/>
          <w:szCs w:val="28"/>
        </w:rPr>
        <w:t xml:space="preserve"> - Выраженность геморрагического синдрома у детей </w:t>
      </w:r>
    </w:p>
    <w:p w14:paraId="6C185616" w14:textId="119C6049" w:rsidR="00457FA2" w:rsidRPr="006C18FA" w:rsidRDefault="00457FA2" w:rsidP="00B627BF">
      <w:pPr>
        <w:spacing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с хронической формой ИТП до лечения и в процессе высокогорной климатотерапии.</w:t>
      </w:r>
    </w:p>
    <w:p w14:paraId="7CAB6A46" w14:textId="77777777" w:rsidR="00457FA2" w:rsidRPr="006C18FA" w:rsidRDefault="00457FA2" w:rsidP="00457FA2">
      <w:pPr>
        <w:spacing w:after="0" w:line="240" w:lineRule="auto"/>
        <w:ind w:firstLine="709"/>
        <w:jc w:val="both"/>
        <w:rPr>
          <w:rFonts w:ascii="Times New Roman" w:hAnsi="Times New Roman" w:cs="Times New Roman"/>
          <w:sz w:val="28"/>
          <w:szCs w:val="28"/>
        </w:rPr>
      </w:pPr>
    </w:p>
    <w:p w14:paraId="40930EF7" w14:textId="2D88095E" w:rsidR="00B0135E" w:rsidRPr="006C18FA" w:rsidRDefault="00B0135E" w:rsidP="00B0135E">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sz w:val="28"/>
          <w:szCs w:val="28"/>
        </w:rPr>
        <w:t>В общем анализе крови у детей с хронической формой ИТП на момент поступления в клинику наблюдалась гипохромная анемия (гемоглобин - 91,40±1,49 г/л, эритроциты - 3,46±0,04 х10</w:t>
      </w:r>
      <w:r w:rsidRPr="006C18FA">
        <w:rPr>
          <w:rFonts w:ascii="Times New Roman" w:hAnsi="Times New Roman" w:cs="Times New Roman"/>
          <w:sz w:val="28"/>
          <w:szCs w:val="28"/>
          <w:vertAlign w:val="superscript"/>
        </w:rPr>
        <w:t>12</w:t>
      </w:r>
      <w:r w:rsidRPr="006C18FA">
        <w:rPr>
          <w:rFonts w:ascii="Times New Roman" w:hAnsi="Times New Roman" w:cs="Times New Roman"/>
          <w:sz w:val="28"/>
          <w:szCs w:val="28"/>
        </w:rPr>
        <w:t>/л; цветной показатель - 0,8±0,01</w:t>
      </w:r>
      <w:r w:rsidR="00CF64CF" w:rsidRPr="006C18FA">
        <w:rPr>
          <w:rFonts w:ascii="Times New Roman" w:hAnsi="Times New Roman" w:cs="Times New Roman"/>
          <w:sz w:val="28"/>
          <w:szCs w:val="28"/>
        </w:rPr>
        <w:t>)</w:t>
      </w:r>
      <w:r w:rsidRPr="006C18FA">
        <w:rPr>
          <w:rFonts w:ascii="Times New Roman" w:hAnsi="Times New Roman" w:cs="Times New Roman"/>
          <w:sz w:val="28"/>
          <w:szCs w:val="28"/>
        </w:rPr>
        <w:t>, число тромбоцитов составило 21,9±0,33×10</w:t>
      </w:r>
      <w:r w:rsidRPr="006C18FA">
        <w:rPr>
          <w:rFonts w:ascii="Times New Roman" w:hAnsi="Times New Roman" w:cs="Times New Roman"/>
          <w:sz w:val="28"/>
          <w:szCs w:val="28"/>
          <w:vertAlign w:val="superscript"/>
        </w:rPr>
        <w:t>9</w:t>
      </w:r>
      <w:r w:rsidRPr="006C18FA">
        <w:rPr>
          <w:rFonts w:ascii="Times New Roman" w:hAnsi="Times New Roman" w:cs="Times New Roman"/>
          <w:sz w:val="28"/>
          <w:szCs w:val="28"/>
        </w:rPr>
        <w:t xml:space="preserve">/л (диапазон от 17,4 до </w:t>
      </w:r>
      <w:r w:rsidRPr="006C18FA">
        <w:rPr>
          <w:rFonts w:ascii="Times New Roman" w:hAnsi="Times New Roman" w:cs="Times New Roman"/>
          <w:sz w:val="28"/>
          <w:szCs w:val="28"/>
        </w:rPr>
        <w:lastRenderedPageBreak/>
        <w:t>27,5×10</w:t>
      </w:r>
      <w:r w:rsidRPr="006C18FA">
        <w:rPr>
          <w:rFonts w:ascii="Times New Roman" w:hAnsi="Times New Roman" w:cs="Times New Roman"/>
          <w:sz w:val="28"/>
          <w:szCs w:val="28"/>
          <w:vertAlign w:val="superscript"/>
        </w:rPr>
        <w:t>9</w:t>
      </w:r>
      <w:r w:rsidRPr="006C18FA">
        <w:rPr>
          <w:rFonts w:ascii="Times New Roman" w:hAnsi="Times New Roman" w:cs="Times New Roman"/>
          <w:sz w:val="28"/>
          <w:szCs w:val="28"/>
        </w:rPr>
        <w:t>/л). Значения остальных показателей гемограммы были в пределах нормальных колебаний.</w:t>
      </w:r>
    </w:p>
    <w:p w14:paraId="662072A8" w14:textId="38922C1C" w:rsidR="008A2DF1" w:rsidRPr="006C18FA" w:rsidRDefault="00B0135E" w:rsidP="00465315">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t xml:space="preserve">По прибытию в высокогорный стационар </w:t>
      </w:r>
      <w:proofErr w:type="gramStart"/>
      <w:r w:rsidRPr="006C18FA">
        <w:rPr>
          <w:rFonts w:ascii="Times New Roman" w:hAnsi="Times New Roman" w:cs="Times New Roman"/>
          <w:sz w:val="28"/>
          <w:szCs w:val="28"/>
        </w:rPr>
        <w:t>Туя-Ашу</w:t>
      </w:r>
      <w:proofErr w:type="gramEnd"/>
      <w:r w:rsidRPr="006C18FA">
        <w:rPr>
          <w:rFonts w:ascii="Times New Roman" w:hAnsi="Times New Roman" w:cs="Times New Roman"/>
          <w:sz w:val="28"/>
          <w:szCs w:val="28"/>
        </w:rPr>
        <w:t xml:space="preserve"> (3200 м.</w:t>
      </w:r>
      <w:r w:rsidR="00CF64CF" w:rsidRPr="006C18FA">
        <w:rPr>
          <w:rFonts w:ascii="Times New Roman" w:hAnsi="Times New Roman" w:cs="Times New Roman"/>
          <w:sz w:val="28"/>
          <w:szCs w:val="28"/>
        </w:rPr>
        <w:t xml:space="preserve"> </w:t>
      </w:r>
      <w:r w:rsidRPr="006C18FA">
        <w:rPr>
          <w:rFonts w:ascii="Times New Roman" w:hAnsi="Times New Roman" w:cs="Times New Roman"/>
          <w:sz w:val="28"/>
          <w:szCs w:val="28"/>
        </w:rPr>
        <w:t xml:space="preserve">н.у.м.), </w:t>
      </w:r>
      <w:r w:rsidR="00465315" w:rsidRPr="006C18FA">
        <w:rPr>
          <w:rFonts w:ascii="Times New Roman" w:hAnsi="Times New Roman" w:cs="Times New Roman"/>
          <w:sz w:val="28"/>
          <w:szCs w:val="28"/>
        </w:rPr>
        <w:t>в</w:t>
      </w:r>
      <w:r w:rsidRPr="006C18FA">
        <w:rPr>
          <w:rFonts w:ascii="Times New Roman" w:hAnsi="Times New Roman" w:cs="Times New Roman"/>
          <w:sz w:val="28"/>
          <w:szCs w:val="28"/>
        </w:rPr>
        <w:t xml:space="preserve"> первые три дня назначался строг</w:t>
      </w:r>
      <w:r w:rsidR="00B610BC" w:rsidRPr="006C18FA">
        <w:rPr>
          <w:rFonts w:ascii="Times New Roman" w:hAnsi="Times New Roman" w:cs="Times New Roman"/>
          <w:sz w:val="28"/>
          <w:szCs w:val="28"/>
        </w:rPr>
        <w:t>ий</w:t>
      </w:r>
      <w:r w:rsidRPr="006C18FA">
        <w:rPr>
          <w:rFonts w:ascii="Times New Roman" w:hAnsi="Times New Roman" w:cs="Times New Roman"/>
          <w:sz w:val="28"/>
          <w:szCs w:val="28"/>
        </w:rPr>
        <w:t xml:space="preserve"> постельный режим. Проводился ежедневный врачебный осмотр за детьми и круглосуточное наблюдение дежурного врача по стационару. Признаки высотной болезни</w:t>
      </w:r>
      <w:r w:rsidR="00CF64CF" w:rsidRPr="006C18FA">
        <w:rPr>
          <w:rFonts w:ascii="Times New Roman" w:hAnsi="Times New Roman" w:cs="Times New Roman"/>
          <w:sz w:val="28"/>
          <w:szCs w:val="28"/>
        </w:rPr>
        <w:t xml:space="preserve"> </w:t>
      </w:r>
      <w:r w:rsidRPr="006C18FA">
        <w:rPr>
          <w:rFonts w:ascii="Times New Roman" w:hAnsi="Times New Roman" w:cs="Times New Roman"/>
          <w:sz w:val="28"/>
          <w:szCs w:val="28"/>
        </w:rPr>
        <w:t xml:space="preserve">наблюдались в разной степени выраженности у 39 (78,0%) из 50 детей. </w:t>
      </w:r>
      <w:r w:rsidR="00465315" w:rsidRPr="006C18FA">
        <w:rPr>
          <w:rFonts w:ascii="Times New Roman" w:hAnsi="Times New Roman" w:cs="Times New Roman"/>
          <w:sz w:val="28"/>
          <w:szCs w:val="28"/>
        </w:rPr>
        <w:t>Э</w:t>
      </w:r>
      <w:r w:rsidRPr="006C18FA">
        <w:rPr>
          <w:rFonts w:ascii="Times New Roman" w:hAnsi="Times New Roman" w:cs="Times New Roman"/>
          <w:sz w:val="28"/>
          <w:szCs w:val="28"/>
        </w:rPr>
        <w:t>ти симптомы проходили в течение одной недели (в диапазоне от 3-х до 7-</w:t>
      </w:r>
      <w:r w:rsidR="00B610BC" w:rsidRPr="006C18FA">
        <w:rPr>
          <w:rFonts w:ascii="Times New Roman" w:hAnsi="Times New Roman" w:cs="Times New Roman"/>
          <w:sz w:val="28"/>
          <w:szCs w:val="28"/>
        </w:rPr>
        <w:t>м</w:t>
      </w:r>
      <w:r w:rsidRPr="006C18FA">
        <w:rPr>
          <w:rFonts w:ascii="Times New Roman" w:hAnsi="Times New Roman" w:cs="Times New Roman"/>
          <w:sz w:val="28"/>
          <w:szCs w:val="28"/>
        </w:rPr>
        <w:t>и дней). Начиная с 10-го дня пребывания в горах наблюдалась положительная динамика в выраженности геморрагического синдрома, а на 20-й день геморрагический синдром наблюдался у только у небольшого числа детей, идет достоверное снижение всех симптомов</w:t>
      </w:r>
      <w:r w:rsidR="00CF64CF" w:rsidRPr="006C18FA">
        <w:rPr>
          <w:rFonts w:ascii="Times New Roman" w:hAnsi="Times New Roman" w:cs="Times New Roman"/>
          <w:sz w:val="28"/>
          <w:szCs w:val="28"/>
        </w:rPr>
        <w:t xml:space="preserve"> к 30-му </w:t>
      </w:r>
      <w:r w:rsidR="00914B4F" w:rsidRPr="006C18FA">
        <w:rPr>
          <w:rFonts w:ascii="Times New Roman" w:hAnsi="Times New Roman" w:cs="Times New Roman"/>
          <w:sz w:val="28"/>
          <w:szCs w:val="28"/>
        </w:rPr>
        <w:t xml:space="preserve">дню </w:t>
      </w:r>
      <w:r w:rsidR="00CF64CF" w:rsidRPr="006C18FA">
        <w:rPr>
          <w:rFonts w:ascii="Times New Roman" w:hAnsi="Times New Roman" w:cs="Times New Roman"/>
          <w:sz w:val="28"/>
          <w:szCs w:val="28"/>
        </w:rPr>
        <w:t>и к концу пребывания в горах</w:t>
      </w:r>
      <w:r w:rsidRPr="006C18FA">
        <w:rPr>
          <w:rFonts w:ascii="Times New Roman" w:hAnsi="Times New Roman" w:cs="Times New Roman"/>
          <w:sz w:val="28"/>
          <w:szCs w:val="28"/>
        </w:rPr>
        <w:t xml:space="preserve"> (</w:t>
      </w:r>
      <w:proofErr w:type="gramStart"/>
      <w:r w:rsidRPr="006C18FA">
        <w:rPr>
          <w:rFonts w:ascii="Times New Roman" w:hAnsi="Times New Roman" w:cs="Times New Roman"/>
          <w:sz w:val="28"/>
          <w:szCs w:val="28"/>
        </w:rPr>
        <w:t>р</w:t>
      </w:r>
      <w:proofErr w:type="gramEnd"/>
      <w:r w:rsidRPr="006C18FA">
        <w:rPr>
          <w:rFonts w:ascii="Times New Roman" w:hAnsi="Times New Roman" w:cs="Times New Roman"/>
          <w:sz w:val="28"/>
          <w:szCs w:val="28"/>
        </w:rPr>
        <w:t xml:space="preserve"> &lt;0,002). </w:t>
      </w:r>
      <w:r w:rsidR="00465315" w:rsidRPr="006C18FA">
        <w:rPr>
          <w:rFonts w:ascii="Times New Roman" w:hAnsi="Times New Roman" w:cs="Times New Roman"/>
          <w:sz w:val="28"/>
          <w:szCs w:val="28"/>
        </w:rPr>
        <w:t xml:space="preserve">Начиная с 20-го дня наблюдалось повышение числа тромбоцитов, </w:t>
      </w:r>
      <w:r w:rsidR="008A2DF1" w:rsidRPr="006C18FA">
        <w:rPr>
          <w:rFonts w:ascii="Times New Roman" w:hAnsi="Times New Roman" w:cs="Times New Roman"/>
          <w:sz w:val="28"/>
          <w:szCs w:val="28"/>
        </w:rPr>
        <w:t xml:space="preserve">средние значения которой </w:t>
      </w:r>
      <w:r w:rsidR="00465315" w:rsidRPr="006C18FA">
        <w:rPr>
          <w:rFonts w:ascii="Times New Roman" w:hAnsi="Times New Roman" w:cs="Times New Roman"/>
          <w:sz w:val="28"/>
          <w:szCs w:val="28"/>
        </w:rPr>
        <w:t xml:space="preserve">к концу срока лечения </w:t>
      </w:r>
      <w:r w:rsidR="008A2DF1" w:rsidRPr="006C18FA">
        <w:rPr>
          <w:rFonts w:ascii="Times New Roman" w:hAnsi="Times New Roman" w:cs="Times New Roman"/>
          <w:sz w:val="28"/>
          <w:szCs w:val="28"/>
        </w:rPr>
        <w:t>составили 32,01±1,46</w:t>
      </w:r>
      <w:r w:rsidR="00C522B6" w:rsidRPr="006C18FA">
        <w:rPr>
          <w:rFonts w:ascii="Times New Roman" w:hAnsi="Times New Roman" w:cs="Times New Roman"/>
          <w:sz w:val="28"/>
          <w:szCs w:val="28"/>
        </w:rPr>
        <w:t>х</w:t>
      </w:r>
      <w:r w:rsidR="008A2DF1" w:rsidRPr="006C18FA">
        <w:rPr>
          <w:rFonts w:ascii="Times New Roman" w:hAnsi="Times New Roman" w:cs="Times New Roman"/>
          <w:sz w:val="28"/>
          <w:szCs w:val="28"/>
        </w:rPr>
        <w:t>10</w:t>
      </w:r>
      <w:r w:rsidR="00465315" w:rsidRPr="006C18FA">
        <w:rPr>
          <w:rFonts w:ascii="Times New Roman" w:hAnsi="Times New Roman" w:cs="Times New Roman"/>
          <w:sz w:val="28"/>
          <w:szCs w:val="28"/>
          <w:vertAlign w:val="superscript"/>
        </w:rPr>
        <w:t>9</w:t>
      </w:r>
      <w:r w:rsidR="008A2DF1" w:rsidRPr="006C18FA">
        <w:rPr>
          <w:rFonts w:ascii="Times New Roman" w:hAnsi="Times New Roman" w:cs="Times New Roman"/>
          <w:sz w:val="28"/>
          <w:szCs w:val="28"/>
        </w:rPr>
        <w:t>/л (</w:t>
      </w:r>
      <w:proofErr w:type="gramStart"/>
      <w:r w:rsidR="008A2DF1" w:rsidRPr="006C18FA">
        <w:rPr>
          <w:rFonts w:ascii="Times New Roman" w:hAnsi="Times New Roman" w:cs="Times New Roman"/>
          <w:sz w:val="28"/>
          <w:szCs w:val="28"/>
        </w:rPr>
        <w:t>р</w:t>
      </w:r>
      <w:proofErr w:type="gramEnd"/>
      <w:r w:rsidR="008A2DF1" w:rsidRPr="006C18FA">
        <w:rPr>
          <w:rFonts w:ascii="Times New Roman" w:hAnsi="Times New Roman" w:cs="Times New Roman"/>
          <w:sz w:val="28"/>
          <w:szCs w:val="28"/>
        </w:rPr>
        <w:t xml:space="preserve">&lt;0,002). </w:t>
      </w:r>
    </w:p>
    <w:p w14:paraId="283D5DAB" w14:textId="60647418" w:rsidR="00592F53" w:rsidRPr="006C18FA" w:rsidRDefault="00AB6817" w:rsidP="00592F53">
      <w:pPr>
        <w:spacing w:after="0" w:line="240" w:lineRule="auto"/>
        <w:ind w:firstLine="708"/>
        <w:jc w:val="both"/>
        <w:rPr>
          <w:rFonts w:ascii="Times New Roman" w:hAnsi="Times New Roman" w:cs="Times New Roman"/>
          <w:sz w:val="16"/>
          <w:szCs w:val="16"/>
        </w:rPr>
      </w:pPr>
      <w:r w:rsidRPr="006C18FA">
        <w:rPr>
          <w:rFonts w:ascii="Times New Roman" w:hAnsi="Times New Roman" w:cs="Times New Roman"/>
          <w:sz w:val="28"/>
          <w:szCs w:val="28"/>
        </w:rPr>
        <w:t xml:space="preserve">При проведении </w:t>
      </w:r>
      <w:r w:rsidR="006D5F4C" w:rsidRPr="006C18FA">
        <w:rPr>
          <w:rFonts w:ascii="Times New Roman" w:hAnsi="Times New Roman" w:cs="Times New Roman"/>
          <w:sz w:val="28"/>
          <w:szCs w:val="28"/>
        </w:rPr>
        <w:t>анализ</w:t>
      </w:r>
      <w:r w:rsidRPr="006C18FA">
        <w:rPr>
          <w:rFonts w:ascii="Times New Roman" w:hAnsi="Times New Roman" w:cs="Times New Roman"/>
          <w:sz w:val="28"/>
          <w:szCs w:val="28"/>
        </w:rPr>
        <w:t>а</w:t>
      </w:r>
      <w:r w:rsidR="006D5F4C" w:rsidRPr="006C18FA">
        <w:rPr>
          <w:rFonts w:ascii="Times New Roman" w:hAnsi="Times New Roman" w:cs="Times New Roman"/>
          <w:sz w:val="28"/>
          <w:szCs w:val="28"/>
        </w:rPr>
        <w:t xml:space="preserve"> критериев оценки ответа на терапию</w:t>
      </w:r>
      <w:r w:rsidR="00592F53" w:rsidRPr="006C18FA">
        <w:rPr>
          <w:rFonts w:ascii="Times New Roman" w:hAnsi="Times New Roman" w:cs="Times New Roman"/>
          <w:sz w:val="28"/>
          <w:szCs w:val="28"/>
        </w:rPr>
        <w:t xml:space="preserve">, полный ответ после первого курса высокогорной климатотерапии регистрировался у одного ребенка, </w:t>
      </w:r>
      <w:r w:rsidR="00465315" w:rsidRPr="006C18FA">
        <w:rPr>
          <w:rFonts w:ascii="Times New Roman" w:hAnsi="Times New Roman" w:cs="Times New Roman"/>
          <w:sz w:val="28"/>
          <w:szCs w:val="28"/>
        </w:rPr>
        <w:t>п</w:t>
      </w:r>
      <w:r w:rsidR="00592F53" w:rsidRPr="006C18FA">
        <w:rPr>
          <w:rFonts w:ascii="Times New Roman" w:hAnsi="Times New Roman" w:cs="Times New Roman"/>
          <w:sz w:val="28"/>
          <w:szCs w:val="28"/>
        </w:rPr>
        <w:t xml:space="preserve">осле второго курса </w:t>
      </w:r>
      <w:r w:rsidR="00465315" w:rsidRPr="006C18FA">
        <w:rPr>
          <w:rFonts w:ascii="Times New Roman" w:hAnsi="Times New Roman" w:cs="Times New Roman"/>
          <w:sz w:val="28"/>
          <w:szCs w:val="28"/>
        </w:rPr>
        <w:t>-</w:t>
      </w:r>
      <w:r w:rsidR="00592F53" w:rsidRPr="006C18FA">
        <w:rPr>
          <w:rFonts w:ascii="Times New Roman" w:hAnsi="Times New Roman" w:cs="Times New Roman"/>
          <w:sz w:val="28"/>
          <w:szCs w:val="28"/>
        </w:rPr>
        <w:t xml:space="preserve"> у двух детей, после третьего курса – также у 2-х детей. Ситуация значительно улучшилась после четвертого </w:t>
      </w:r>
      <w:r w:rsidR="003902D6" w:rsidRPr="006C18FA">
        <w:rPr>
          <w:rFonts w:ascii="Times New Roman" w:hAnsi="Times New Roman" w:cs="Times New Roman"/>
          <w:sz w:val="28"/>
          <w:szCs w:val="28"/>
        </w:rPr>
        <w:t>и пятого курса лечения в горах</w:t>
      </w:r>
      <w:r w:rsidR="00592F53" w:rsidRPr="006C18FA">
        <w:rPr>
          <w:rFonts w:ascii="Times New Roman" w:hAnsi="Times New Roman" w:cs="Times New Roman"/>
          <w:sz w:val="28"/>
          <w:szCs w:val="28"/>
        </w:rPr>
        <w:t xml:space="preserve">, когда </w:t>
      </w:r>
      <w:r w:rsidR="003902D6" w:rsidRPr="006C18FA">
        <w:rPr>
          <w:rFonts w:ascii="Times New Roman" w:hAnsi="Times New Roman" w:cs="Times New Roman"/>
          <w:sz w:val="28"/>
          <w:szCs w:val="28"/>
        </w:rPr>
        <w:t xml:space="preserve">полный ответ </w:t>
      </w:r>
      <w:r w:rsidR="00592F53" w:rsidRPr="006C18FA">
        <w:rPr>
          <w:rFonts w:ascii="Times New Roman" w:hAnsi="Times New Roman" w:cs="Times New Roman"/>
          <w:sz w:val="28"/>
          <w:szCs w:val="28"/>
        </w:rPr>
        <w:t>имели</w:t>
      </w:r>
      <w:r w:rsidR="003902D6" w:rsidRPr="006C18FA">
        <w:rPr>
          <w:rFonts w:ascii="Times New Roman" w:hAnsi="Times New Roman" w:cs="Times New Roman"/>
          <w:sz w:val="28"/>
          <w:szCs w:val="28"/>
        </w:rPr>
        <w:t xml:space="preserve"> 4 и 7 детей, соответственно</w:t>
      </w:r>
      <w:r w:rsidR="00255EA0" w:rsidRPr="006C18FA">
        <w:rPr>
          <w:rFonts w:ascii="Times New Roman" w:hAnsi="Times New Roman" w:cs="Times New Roman"/>
          <w:sz w:val="28"/>
          <w:szCs w:val="28"/>
        </w:rPr>
        <w:t xml:space="preserve"> (табл. 3.</w:t>
      </w:r>
      <w:r w:rsidR="00862737" w:rsidRPr="006C18FA">
        <w:rPr>
          <w:rFonts w:ascii="Times New Roman" w:hAnsi="Times New Roman" w:cs="Times New Roman"/>
          <w:sz w:val="28"/>
          <w:szCs w:val="28"/>
        </w:rPr>
        <w:t>4.8</w:t>
      </w:r>
      <w:r w:rsidR="00255EA0" w:rsidRPr="006C18FA">
        <w:rPr>
          <w:rFonts w:ascii="Times New Roman" w:hAnsi="Times New Roman" w:cs="Times New Roman"/>
          <w:sz w:val="28"/>
          <w:szCs w:val="28"/>
        </w:rPr>
        <w:t>)</w:t>
      </w:r>
      <w:r w:rsidR="00592F53" w:rsidRPr="006C18FA">
        <w:rPr>
          <w:rFonts w:ascii="Times New Roman" w:hAnsi="Times New Roman" w:cs="Times New Roman"/>
          <w:sz w:val="28"/>
          <w:szCs w:val="28"/>
        </w:rPr>
        <w:t xml:space="preserve">. </w:t>
      </w:r>
    </w:p>
    <w:p w14:paraId="08C69F2E" w14:textId="77777777" w:rsidR="00862737" w:rsidRPr="006C18FA" w:rsidRDefault="00862737" w:rsidP="00592F53">
      <w:pPr>
        <w:spacing w:after="0" w:line="240" w:lineRule="auto"/>
        <w:ind w:firstLine="708"/>
        <w:jc w:val="both"/>
        <w:rPr>
          <w:rFonts w:ascii="Times New Roman" w:hAnsi="Times New Roman" w:cs="Times New Roman"/>
          <w:sz w:val="16"/>
          <w:szCs w:val="16"/>
        </w:rPr>
      </w:pPr>
    </w:p>
    <w:p w14:paraId="3CB91555" w14:textId="77777777" w:rsidR="006A5209" w:rsidRPr="006C18FA" w:rsidRDefault="000E6B34" w:rsidP="00F95AE5">
      <w:pPr>
        <w:spacing w:after="120" w:line="240" w:lineRule="auto"/>
        <w:jc w:val="both"/>
        <w:rPr>
          <w:rFonts w:ascii="Times New Roman" w:hAnsi="Times New Roman" w:cs="Times New Roman"/>
          <w:sz w:val="16"/>
          <w:szCs w:val="16"/>
        </w:rPr>
      </w:pPr>
      <w:r w:rsidRPr="006C18FA">
        <w:rPr>
          <w:rFonts w:ascii="Times New Roman" w:hAnsi="Times New Roman" w:cs="Times New Roman"/>
          <w:sz w:val="28"/>
          <w:szCs w:val="28"/>
        </w:rPr>
        <w:t xml:space="preserve">Таблица </w:t>
      </w:r>
      <w:r w:rsidR="00CB53C0" w:rsidRPr="006C18FA">
        <w:rPr>
          <w:rFonts w:ascii="Times New Roman" w:hAnsi="Times New Roman" w:cs="Times New Roman"/>
          <w:sz w:val="28"/>
          <w:szCs w:val="28"/>
        </w:rPr>
        <w:t>3</w:t>
      </w:r>
      <w:r w:rsidR="00AE14F0" w:rsidRPr="006C18FA">
        <w:rPr>
          <w:rFonts w:ascii="Times New Roman" w:hAnsi="Times New Roman" w:cs="Times New Roman"/>
          <w:sz w:val="28"/>
          <w:szCs w:val="28"/>
        </w:rPr>
        <w:t>.</w:t>
      </w:r>
      <w:r w:rsidR="00862737" w:rsidRPr="006C18FA">
        <w:rPr>
          <w:rFonts w:ascii="Times New Roman" w:hAnsi="Times New Roman" w:cs="Times New Roman"/>
          <w:sz w:val="28"/>
          <w:szCs w:val="28"/>
        </w:rPr>
        <w:t>4.8</w:t>
      </w:r>
      <w:r w:rsidR="00CB53C0" w:rsidRPr="006C18FA">
        <w:rPr>
          <w:rFonts w:ascii="Times New Roman" w:hAnsi="Times New Roman" w:cs="Times New Roman"/>
          <w:sz w:val="28"/>
          <w:szCs w:val="28"/>
        </w:rPr>
        <w:t xml:space="preserve"> -</w:t>
      </w:r>
      <w:r w:rsidRPr="006C18FA">
        <w:rPr>
          <w:rFonts w:ascii="Times New Roman" w:hAnsi="Times New Roman" w:cs="Times New Roman"/>
          <w:sz w:val="28"/>
          <w:szCs w:val="28"/>
        </w:rPr>
        <w:t xml:space="preserve"> Результаты лечения детей с хронической формой ИТП в процессе высокогорной климатотерапии</w:t>
      </w:r>
    </w:p>
    <w:tbl>
      <w:tblPr>
        <w:tblStyle w:val="a5"/>
        <w:tblW w:w="0" w:type="auto"/>
        <w:tblInd w:w="250" w:type="dxa"/>
        <w:tblLayout w:type="fixed"/>
        <w:tblLook w:val="04A0" w:firstRow="1" w:lastRow="0" w:firstColumn="1" w:lastColumn="0" w:noHBand="0" w:noVBand="1"/>
      </w:tblPr>
      <w:tblGrid>
        <w:gridCol w:w="1985"/>
        <w:gridCol w:w="1417"/>
        <w:gridCol w:w="1276"/>
        <w:gridCol w:w="1701"/>
        <w:gridCol w:w="1417"/>
        <w:gridCol w:w="1418"/>
      </w:tblGrid>
      <w:tr w:rsidR="006C18FA" w:rsidRPr="006C18FA" w14:paraId="79382AB1" w14:textId="77777777" w:rsidTr="007C3116">
        <w:trPr>
          <w:trHeight w:val="211"/>
        </w:trPr>
        <w:tc>
          <w:tcPr>
            <w:tcW w:w="1985" w:type="dxa"/>
            <w:vMerge w:val="restart"/>
          </w:tcPr>
          <w:p w14:paraId="129FCA10" w14:textId="1B22505A" w:rsidR="000E6B34" w:rsidRPr="006C18FA" w:rsidRDefault="000E6B34" w:rsidP="007C3116">
            <w:pPr>
              <w:spacing w:after="0" w:line="228" w:lineRule="auto"/>
              <w:jc w:val="both"/>
              <w:rPr>
                <w:rFonts w:ascii="Times New Roman" w:hAnsi="Times New Roman" w:cs="Times New Roman"/>
                <w:sz w:val="28"/>
                <w:szCs w:val="28"/>
              </w:rPr>
            </w:pPr>
            <w:r w:rsidRPr="006C18FA">
              <w:rPr>
                <w:rFonts w:ascii="Times New Roman" w:hAnsi="Times New Roman" w:cs="Times New Roman"/>
                <w:sz w:val="28"/>
                <w:szCs w:val="28"/>
              </w:rPr>
              <w:t xml:space="preserve"> Результаты лечения</w:t>
            </w:r>
          </w:p>
        </w:tc>
        <w:tc>
          <w:tcPr>
            <w:tcW w:w="7229" w:type="dxa"/>
            <w:gridSpan w:val="5"/>
          </w:tcPr>
          <w:p w14:paraId="17177034"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Курсы высокогорной климатотерапии</w:t>
            </w:r>
          </w:p>
        </w:tc>
      </w:tr>
      <w:tr w:rsidR="006C18FA" w:rsidRPr="006C18FA" w14:paraId="2FB18A14" w14:textId="77777777" w:rsidTr="007C3116">
        <w:trPr>
          <w:trHeight w:val="463"/>
        </w:trPr>
        <w:tc>
          <w:tcPr>
            <w:tcW w:w="1985" w:type="dxa"/>
            <w:vMerge/>
          </w:tcPr>
          <w:p w14:paraId="7ACAC427" w14:textId="77777777" w:rsidR="000E6B34" w:rsidRPr="006C18FA" w:rsidRDefault="000E6B34" w:rsidP="007C3116">
            <w:pPr>
              <w:spacing w:after="0" w:line="228" w:lineRule="auto"/>
              <w:jc w:val="both"/>
              <w:rPr>
                <w:rFonts w:ascii="Times New Roman" w:hAnsi="Times New Roman" w:cs="Times New Roman"/>
                <w:sz w:val="28"/>
                <w:szCs w:val="28"/>
              </w:rPr>
            </w:pPr>
          </w:p>
        </w:tc>
        <w:tc>
          <w:tcPr>
            <w:tcW w:w="1417" w:type="dxa"/>
          </w:tcPr>
          <w:p w14:paraId="4FD4161C"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2015 год</w:t>
            </w:r>
          </w:p>
          <w:p w14:paraId="16611973"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1-й курс</w:t>
            </w:r>
          </w:p>
        </w:tc>
        <w:tc>
          <w:tcPr>
            <w:tcW w:w="1276" w:type="dxa"/>
          </w:tcPr>
          <w:p w14:paraId="261A0C1F"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2016 год</w:t>
            </w:r>
          </w:p>
          <w:p w14:paraId="504FD5B5"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2-й курс</w:t>
            </w:r>
          </w:p>
        </w:tc>
        <w:tc>
          <w:tcPr>
            <w:tcW w:w="1701" w:type="dxa"/>
          </w:tcPr>
          <w:p w14:paraId="21C64F6E"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2017 год</w:t>
            </w:r>
          </w:p>
          <w:p w14:paraId="4FE1FE29"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3-й курс</w:t>
            </w:r>
          </w:p>
        </w:tc>
        <w:tc>
          <w:tcPr>
            <w:tcW w:w="1417" w:type="dxa"/>
          </w:tcPr>
          <w:p w14:paraId="2BE04483"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2018 год</w:t>
            </w:r>
          </w:p>
          <w:p w14:paraId="55B1125B"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4-й курс</w:t>
            </w:r>
          </w:p>
        </w:tc>
        <w:tc>
          <w:tcPr>
            <w:tcW w:w="1418" w:type="dxa"/>
          </w:tcPr>
          <w:p w14:paraId="051A12D1"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2019 год</w:t>
            </w:r>
          </w:p>
          <w:p w14:paraId="545082AA"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5-й курс</w:t>
            </w:r>
          </w:p>
        </w:tc>
      </w:tr>
      <w:tr w:rsidR="006C18FA" w:rsidRPr="006C18FA" w14:paraId="440F4CCB" w14:textId="77777777" w:rsidTr="007C3116">
        <w:tc>
          <w:tcPr>
            <w:tcW w:w="1985" w:type="dxa"/>
          </w:tcPr>
          <w:p w14:paraId="490ADE55" w14:textId="77777777" w:rsidR="000E6B34" w:rsidRPr="006C18FA" w:rsidRDefault="000E6B34" w:rsidP="007C3116">
            <w:pPr>
              <w:spacing w:after="0" w:line="228" w:lineRule="auto"/>
              <w:jc w:val="both"/>
              <w:rPr>
                <w:rFonts w:ascii="Times New Roman" w:hAnsi="Times New Roman" w:cs="Times New Roman"/>
                <w:sz w:val="28"/>
                <w:szCs w:val="28"/>
              </w:rPr>
            </w:pPr>
            <w:r w:rsidRPr="006C18FA">
              <w:rPr>
                <w:rFonts w:ascii="Times New Roman" w:hAnsi="Times New Roman" w:cs="Times New Roman"/>
                <w:sz w:val="28"/>
                <w:szCs w:val="28"/>
              </w:rPr>
              <w:t>Полный ответ, n (%)</w:t>
            </w:r>
          </w:p>
        </w:tc>
        <w:tc>
          <w:tcPr>
            <w:tcW w:w="1417" w:type="dxa"/>
          </w:tcPr>
          <w:p w14:paraId="41003E24"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1</w:t>
            </w:r>
          </w:p>
          <w:p w14:paraId="415CCE0F"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(2,7)</w:t>
            </w:r>
          </w:p>
        </w:tc>
        <w:tc>
          <w:tcPr>
            <w:tcW w:w="1276" w:type="dxa"/>
          </w:tcPr>
          <w:p w14:paraId="2059ED44"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2</w:t>
            </w:r>
          </w:p>
          <w:p w14:paraId="34F01F0C"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(5,4) *</w:t>
            </w:r>
          </w:p>
        </w:tc>
        <w:tc>
          <w:tcPr>
            <w:tcW w:w="1701" w:type="dxa"/>
          </w:tcPr>
          <w:p w14:paraId="7AE3E4ED"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2</w:t>
            </w:r>
          </w:p>
          <w:p w14:paraId="13D24293" w14:textId="158E2752"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(5,4)</w:t>
            </w:r>
            <w:r w:rsidR="0030764B" w:rsidRPr="006C18FA">
              <w:rPr>
                <w:rFonts w:ascii="Times New Roman" w:hAnsi="Times New Roman" w:cs="Times New Roman"/>
                <w:sz w:val="28"/>
                <w:szCs w:val="28"/>
              </w:rPr>
              <w:t xml:space="preserve"> </w:t>
            </w:r>
            <w:r w:rsidRPr="006C18FA">
              <w:rPr>
                <w:rFonts w:ascii="Times New Roman" w:hAnsi="Times New Roman" w:cs="Times New Roman"/>
                <w:sz w:val="28"/>
                <w:szCs w:val="28"/>
              </w:rPr>
              <w:t>*</w:t>
            </w:r>
          </w:p>
        </w:tc>
        <w:tc>
          <w:tcPr>
            <w:tcW w:w="1417" w:type="dxa"/>
          </w:tcPr>
          <w:p w14:paraId="0450B93A"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4</w:t>
            </w:r>
          </w:p>
          <w:p w14:paraId="27DEA5E9"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(10,8) *</w:t>
            </w:r>
          </w:p>
        </w:tc>
        <w:tc>
          <w:tcPr>
            <w:tcW w:w="1418" w:type="dxa"/>
          </w:tcPr>
          <w:p w14:paraId="238FAC32"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7</w:t>
            </w:r>
          </w:p>
          <w:p w14:paraId="59CDB7C1" w14:textId="098730CF"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(18,9)</w:t>
            </w:r>
            <w:r w:rsidR="0030764B" w:rsidRPr="006C18FA">
              <w:rPr>
                <w:rFonts w:ascii="Times New Roman" w:hAnsi="Times New Roman" w:cs="Times New Roman"/>
                <w:sz w:val="28"/>
                <w:szCs w:val="28"/>
              </w:rPr>
              <w:t xml:space="preserve"> </w:t>
            </w:r>
            <w:r w:rsidRPr="006C18FA">
              <w:rPr>
                <w:rFonts w:ascii="Times New Roman" w:hAnsi="Times New Roman" w:cs="Times New Roman"/>
                <w:sz w:val="28"/>
                <w:szCs w:val="28"/>
              </w:rPr>
              <w:t>*</w:t>
            </w:r>
          </w:p>
        </w:tc>
      </w:tr>
      <w:tr w:rsidR="006C18FA" w:rsidRPr="006C18FA" w14:paraId="7E13C588" w14:textId="77777777" w:rsidTr="007C3116">
        <w:tc>
          <w:tcPr>
            <w:tcW w:w="1985" w:type="dxa"/>
          </w:tcPr>
          <w:p w14:paraId="1A01CDE2" w14:textId="77777777" w:rsidR="000E6B34" w:rsidRPr="006C18FA" w:rsidRDefault="000E6B34" w:rsidP="007C3116">
            <w:pPr>
              <w:spacing w:after="0" w:line="228" w:lineRule="auto"/>
              <w:jc w:val="both"/>
              <w:rPr>
                <w:rFonts w:ascii="Times New Roman" w:hAnsi="Times New Roman" w:cs="Times New Roman"/>
                <w:sz w:val="28"/>
                <w:szCs w:val="28"/>
              </w:rPr>
            </w:pPr>
            <w:r w:rsidRPr="006C18FA">
              <w:rPr>
                <w:rFonts w:ascii="Times New Roman" w:hAnsi="Times New Roman" w:cs="Times New Roman"/>
                <w:sz w:val="28"/>
                <w:szCs w:val="28"/>
              </w:rPr>
              <w:t>Общий ответ, n (%)</w:t>
            </w:r>
          </w:p>
        </w:tc>
        <w:tc>
          <w:tcPr>
            <w:tcW w:w="1417" w:type="dxa"/>
          </w:tcPr>
          <w:p w14:paraId="52440B2D"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14</w:t>
            </w:r>
          </w:p>
          <w:p w14:paraId="176DA068"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(37,8)</w:t>
            </w:r>
          </w:p>
        </w:tc>
        <w:tc>
          <w:tcPr>
            <w:tcW w:w="1276" w:type="dxa"/>
          </w:tcPr>
          <w:p w14:paraId="63AF6E33"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20</w:t>
            </w:r>
          </w:p>
          <w:p w14:paraId="5C23921D" w14:textId="7E4CB7B0"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(54,</w:t>
            </w:r>
            <w:r w:rsidR="0030764B" w:rsidRPr="006C18FA">
              <w:rPr>
                <w:rFonts w:ascii="Times New Roman" w:hAnsi="Times New Roman" w:cs="Times New Roman"/>
                <w:sz w:val="28"/>
                <w:szCs w:val="28"/>
              </w:rPr>
              <w:t>0) *</w:t>
            </w:r>
          </w:p>
        </w:tc>
        <w:tc>
          <w:tcPr>
            <w:tcW w:w="1701" w:type="dxa"/>
          </w:tcPr>
          <w:p w14:paraId="5BA9387A"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24</w:t>
            </w:r>
          </w:p>
          <w:p w14:paraId="05E88747" w14:textId="602FD0A6"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(64,8)</w:t>
            </w:r>
            <w:r w:rsidR="0030764B" w:rsidRPr="006C18FA">
              <w:rPr>
                <w:rFonts w:ascii="Times New Roman" w:hAnsi="Times New Roman" w:cs="Times New Roman"/>
                <w:sz w:val="28"/>
                <w:szCs w:val="28"/>
              </w:rPr>
              <w:t xml:space="preserve"> </w:t>
            </w:r>
            <w:r w:rsidRPr="006C18FA">
              <w:rPr>
                <w:rFonts w:ascii="Times New Roman" w:hAnsi="Times New Roman" w:cs="Times New Roman"/>
                <w:sz w:val="28"/>
                <w:szCs w:val="28"/>
              </w:rPr>
              <w:t>*</w:t>
            </w:r>
          </w:p>
        </w:tc>
        <w:tc>
          <w:tcPr>
            <w:tcW w:w="1417" w:type="dxa"/>
          </w:tcPr>
          <w:p w14:paraId="449A51EF"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25</w:t>
            </w:r>
          </w:p>
          <w:p w14:paraId="6F461EEE" w14:textId="256457EF"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(67,6)</w:t>
            </w:r>
            <w:r w:rsidR="0030764B" w:rsidRPr="006C18FA">
              <w:rPr>
                <w:rFonts w:ascii="Times New Roman" w:hAnsi="Times New Roman" w:cs="Times New Roman"/>
                <w:sz w:val="28"/>
                <w:szCs w:val="28"/>
              </w:rPr>
              <w:t xml:space="preserve"> </w:t>
            </w:r>
            <w:r w:rsidRPr="006C18FA">
              <w:rPr>
                <w:rFonts w:ascii="Times New Roman" w:hAnsi="Times New Roman" w:cs="Times New Roman"/>
                <w:sz w:val="28"/>
                <w:szCs w:val="28"/>
              </w:rPr>
              <w:t>*</w:t>
            </w:r>
          </w:p>
        </w:tc>
        <w:tc>
          <w:tcPr>
            <w:tcW w:w="1418" w:type="dxa"/>
          </w:tcPr>
          <w:p w14:paraId="701D79E2"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24</w:t>
            </w:r>
          </w:p>
          <w:p w14:paraId="35D9C2D2"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(64,8) *</w:t>
            </w:r>
          </w:p>
        </w:tc>
      </w:tr>
      <w:tr w:rsidR="006C18FA" w:rsidRPr="006C18FA" w14:paraId="50148D62" w14:textId="77777777" w:rsidTr="007C3116">
        <w:tc>
          <w:tcPr>
            <w:tcW w:w="1985" w:type="dxa"/>
          </w:tcPr>
          <w:p w14:paraId="578DEB0A" w14:textId="77777777" w:rsidR="000E6B34" w:rsidRPr="006C18FA" w:rsidRDefault="000E6B34" w:rsidP="007C3116">
            <w:pPr>
              <w:spacing w:after="0" w:line="228" w:lineRule="auto"/>
              <w:jc w:val="both"/>
              <w:rPr>
                <w:rFonts w:ascii="Times New Roman" w:hAnsi="Times New Roman" w:cs="Times New Roman"/>
                <w:sz w:val="28"/>
                <w:szCs w:val="28"/>
              </w:rPr>
            </w:pPr>
            <w:r w:rsidRPr="006C18FA">
              <w:rPr>
                <w:rFonts w:ascii="Times New Roman" w:hAnsi="Times New Roman" w:cs="Times New Roman"/>
                <w:sz w:val="28"/>
                <w:szCs w:val="28"/>
              </w:rPr>
              <w:t>Отсутствие ответа, n (%)</w:t>
            </w:r>
          </w:p>
        </w:tc>
        <w:tc>
          <w:tcPr>
            <w:tcW w:w="1417" w:type="dxa"/>
          </w:tcPr>
          <w:p w14:paraId="7A7EC98D"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22</w:t>
            </w:r>
          </w:p>
          <w:p w14:paraId="6D072E24"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(59,4)</w:t>
            </w:r>
          </w:p>
        </w:tc>
        <w:tc>
          <w:tcPr>
            <w:tcW w:w="1276" w:type="dxa"/>
          </w:tcPr>
          <w:p w14:paraId="47820819"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15</w:t>
            </w:r>
          </w:p>
          <w:p w14:paraId="627D8C02" w14:textId="46FF724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(40,5)</w:t>
            </w:r>
            <w:r w:rsidR="0030764B" w:rsidRPr="006C18FA">
              <w:rPr>
                <w:rFonts w:ascii="Times New Roman" w:hAnsi="Times New Roman" w:cs="Times New Roman"/>
                <w:sz w:val="28"/>
                <w:szCs w:val="28"/>
              </w:rPr>
              <w:t xml:space="preserve"> </w:t>
            </w:r>
            <w:r w:rsidRPr="006C18FA">
              <w:rPr>
                <w:rFonts w:ascii="Times New Roman" w:hAnsi="Times New Roman" w:cs="Times New Roman"/>
                <w:sz w:val="28"/>
                <w:szCs w:val="28"/>
              </w:rPr>
              <w:t>*</w:t>
            </w:r>
          </w:p>
        </w:tc>
        <w:tc>
          <w:tcPr>
            <w:tcW w:w="1701" w:type="dxa"/>
          </w:tcPr>
          <w:p w14:paraId="05711C45"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11</w:t>
            </w:r>
          </w:p>
          <w:p w14:paraId="5F5639FD" w14:textId="754DDC0A"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(29,7)</w:t>
            </w:r>
            <w:r w:rsidR="0030764B" w:rsidRPr="006C18FA">
              <w:rPr>
                <w:rFonts w:ascii="Times New Roman" w:hAnsi="Times New Roman" w:cs="Times New Roman"/>
                <w:sz w:val="28"/>
                <w:szCs w:val="28"/>
              </w:rPr>
              <w:t xml:space="preserve"> </w:t>
            </w:r>
            <w:r w:rsidRPr="006C18FA">
              <w:rPr>
                <w:rFonts w:ascii="Times New Roman" w:hAnsi="Times New Roman" w:cs="Times New Roman"/>
                <w:sz w:val="28"/>
                <w:szCs w:val="28"/>
              </w:rPr>
              <w:t>*</w:t>
            </w:r>
          </w:p>
        </w:tc>
        <w:tc>
          <w:tcPr>
            <w:tcW w:w="1417" w:type="dxa"/>
          </w:tcPr>
          <w:p w14:paraId="09FB7E39"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8</w:t>
            </w:r>
          </w:p>
          <w:p w14:paraId="102605FC" w14:textId="13C485CE"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(21,6)</w:t>
            </w:r>
            <w:r w:rsidR="0030764B" w:rsidRPr="006C18FA">
              <w:rPr>
                <w:rFonts w:ascii="Times New Roman" w:hAnsi="Times New Roman" w:cs="Times New Roman"/>
                <w:sz w:val="28"/>
                <w:szCs w:val="28"/>
              </w:rPr>
              <w:t xml:space="preserve"> </w:t>
            </w:r>
            <w:r w:rsidRPr="006C18FA">
              <w:rPr>
                <w:rFonts w:ascii="Times New Roman" w:hAnsi="Times New Roman" w:cs="Times New Roman"/>
                <w:sz w:val="28"/>
                <w:szCs w:val="28"/>
              </w:rPr>
              <w:t>*</w:t>
            </w:r>
          </w:p>
        </w:tc>
        <w:tc>
          <w:tcPr>
            <w:tcW w:w="1418" w:type="dxa"/>
          </w:tcPr>
          <w:p w14:paraId="1DC04DA5" w14:textId="77777777"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6</w:t>
            </w:r>
          </w:p>
          <w:p w14:paraId="756F7626" w14:textId="22683BA2" w:rsidR="000E6B34" w:rsidRPr="006C18FA" w:rsidRDefault="000E6B34" w:rsidP="007C3116">
            <w:pPr>
              <w:spacing w:after="0" w:line="228" w:lineRule="auto"/>
              <w:jc w:val="center"/>
              <w:rPr>
                <w:rFonts w:ascii="Times New Roman" w:hAnsi="Times New Roman" w:cs="Times New Roman"/>
                <w:sz w:val="28"/>
                <w:szCs w:val="28"/>
              </w:rPr>
            </w:pPr>
            <w:r w:rsidRPr="006C18FA">
              <w:rPr>
                <w:rFonts w:ascii="Times New Roman" w:hAnsi="Times New Roman" w:cs="Times New Roman"/>
                <w:sz w:val="28"/>
                <w:szCs w:val="28"/>
              </w:rPr>
              <w:t>(16,2)</w:t>
            </w:r>
            <w:r w:rsidR="0030764B" w:rsidRPr="006C18FA">
              <w:rPr>
                <w:rFonts w:ascii="Times New Roman" w:hAnsi="Times New Roman" w:cs="Times New Roman"/>
                <w:sz w:val="28"/>
                <w:szCs w:val="28"/>
              </w:rPr>
              <w:t xml:space="preserve"> </w:t>
            </w:r>
            <w:r w:rsidRPr="006C18FA">
              <w:rPr>
                <w:rFonts w:ascii="Times New Roman" w:hAnsi="Times New Roman" w:cs="Times New Roman"/>
                <w:sz w:val="28"/>
                <w:szCs w:val="28"/>
              </w:rPr>
              <w:t>*</w:t>
            </w:r>
          </w:p>
        </w:tc>
      </w:tr>
    </w:tbl>
    <w:p w14:paraId="4D4CA48B" w14:textId="2E6C6113" w:rsidR="000E6B34" w:rsidRPr="006C18FA" w:rsidRDefault="00255EA0" w:rsidP="00F95AE5">
      <w:pPr>
        <w:spacing w:before="120"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Примечание: *</w:t>
      </w:r>
      <w:r w:rsidR="00F15E13" w:rsidRPr="006C18FA">
        <w:rPr>
          <w:rFonts w:ascii="Times New Roman" w:hAnsi="Times New Roman" w:cs="Times New Roman"/>
          <w:sz w:val="28"/>
          <w:szCs w:val="28"/>
        </w:rPr>
        <w:t>p&lt;0,05</w:t>
      </w:r>
      <w:r w:rsidR="00F15E13">
        <w:rPr>
          <w:rFonts w:ascii="Times New Roman" w:hAnsi="Times New Roman" w:cs="Times New Roman"/>
          <w:sz w:val="28"/>
          <w:szCs w:val="28"/>
        </w:rPr>
        <w:t xml:space="preserve"> </w:t>
      </w:r>
      <w:r w:rsidRPr="006C18FA">
        <w:rPr>
          <w:rFonts w:ascii="Times New Roman" w:hAnsi="Times New Roman" w:cs="Times New Roman"/>
          <w:sz w:val="28"/>
          <w:szCs w:val="28"/>
        </w:rPr>
        <w:t xml:space="preserve">– </w:t>
      </w:r>
      <w:r w:rsidR="006A5209" w:rsidRPr="006C18FA">
        <w:rPr>
          <w:rFonts w:ascii="Times New Roman" w:hAnsi="Times New Roman" w:cs="Times New Roman"/>
          <w:sz w:val="28"/>
          <w:szCs w:val="28"/>
        </w:rPr>
        <w:t>достоверно</w:t>
      </w:r>
      <w:r w:rsidRPr="006C18FA">
        <w:rPr>
          <w:rFonts w:ascii="Times New Roman" w:hAnsi="Times New Roman" w:cs="Times New Roman"/>
          <w:sz w:val="28"/>
          <w:szCs w:val="28"/>
        </w:rPr>
        <w:t xml:space="preserve"> по сравнению с показателями первого курса лечения высокогорной климатотерапии</w:t>
      </w:r>
      <w:r w:rsidR="00F95AE5">
        <w:rPr>
          <w:rFonts w:ascii="Times New Roman" w:hAnsi="Times New Roman" w:cs="Times New Roman"/>
          <w:sz w:val="28"/>
          <w:szCs w:val="28"/>
        </w:rPr>
        <w:t>.</w:t>
      </w:r>
    </w:p>
    <w:p w14:paraId="111DC4DF" w14:textId="77777777" w:rsidR="00255EA0" w:rsidRPr="006C18FA" w:rsidRDefault="00255EA0" w:rsidP="00255EA0">
      <w:pPr>
        <w:spacing w:after="0" w:line="240" w:lineRule="auto"/>
        <w:jc w:val="center"/>
        <w:rPr>
          <w:rFonts w:ascii="Times New Roman" w:hAnsi="Times New Roman" w:cs="Times New Roman"/>
          <w:sz w:val="28"/>
          <w:szCs w:val="28"/>
        </w:rPr>
      </w:pPr>
    </w:p>
    <w:p w14:paraId="34B1B233" w14:textId="411B0ED2" w:rsidR="00E43614" w:rsidRPr="006C18FA" w:rsidRDefault="002F5971" w:rsidP="00E43614">
      <w:pPr>
        <w:spacing w:after="0" w:line="240" w:lineRule="auto"/>
        <w:ind w:firstLine="708"/>
        <w:jc w:val="both"/>
        <w:rPr>
          <w:rFonts w:ascii="Times New Roman" w:hAnsi="Times New Roman" w:cs="Times New Roman"/>
          <w:sz w:val="28"/>
          <w:szCs w:val="28"/>
        </w:rPr>
      </w:pPr>
      <w:r w:rsidRPr="006C18FA">
        <w:rPr>
          <w:rFonts w:ascii="Times New Roman" w:hAnsi="Times New Roman" w:cs="Times New Roman"/>
          <w:sz w:val="28"/>
          <w:szCs w:val="28"/>
        </w:rPr>
        <w:t>Общий ответ после первого курса высокогорной климатотерапии имели 14 детей (37,8), после второго курса – 20 детей (54,0%), после третьего курса – 24 ребенка (64,8), после четвертого курса – 25 детей (67,6%) и после пятого курса лечения – 24 ребенка (64,8%) (табл. 3.</w:t>
      </w:r>
      <w:r w:rsidR="00371A0B" w:rsidRPr="006C18FA">
        <w:rPr>
          <w:rFonts w:ascii="Times New Roman" w:hAnsi="Times New Roman" w:cs="Times New Roman"/>
          <w:sz w:val="28"/>
          <w:szCs w:val="28"/>
        </w:rPr>
        <w:t>30</w:t>
      </w:r>
      <w:r w:rsidRPr="006C18FA">
        <w:rPr>
          <w:rFonts w:ascii="Times New Roman" w:hAnsi="Times New Roman" w:cs="Times New Roman"/>
          <w:sz w:val="28"/>
          <w:szCs w:val="28"/>
        </w:rPr>
        <w:t xml:space="preserve">). За счет увеличения числа детей с общим и полным ответом, отмечалось уменьшение количества больных детей, которые оставались без ответа на лечение. Так, количество детей, которые не </w:t>
      </w:r>
      <w:proofErr w:type="gramStart"/>
      <w:r w:rsidRPr="006C18FA">
        <w:rPr>
          <w:rFonts w:ascii="Times New Roman" w:hAnsi="Times New Roman" w:cs="Times New Roman"/>
          <w:sz w:val="28"/>
          <w:szCs w:val="28"/>
        </w:rPr>
        <w:t>ответили на высокогорную климатотерапию уменьшилось</w:t>
      </w:r>
      <w:proofErr w:type="gramEnd"/>
      <w:r w:rsidRPr="006C18FA">
        <w:rPr>
          <w:rFonts w:ascii="Times New Roman" w:hAnsi="Times New Roman" w:cs="Times New Roman"/>
          <w:sz w:val="28"/>
          <w:szCs w:val="28"/>
        </w:rPr>
        <w:t xml:space="preserve"> </w:t>
      </w:r>
      <w:r w:rsidRPr="006C18FA">
        <w:rPr>
          <w:rFonts w:ascii="Times New Roman" w:hAnsi="Times New Roman" w:cs="Times New Roman"/>
          <w:sz w:val="28"/>
          <w:szCs w:val="28"/>
        </w:rPr>
        <w:lastRenderedPageBreak/>
        <w:t>с 22 (59,4%) детей после первого курса лечения до 6 (16,2%) детей после пятого курса лечения (табл</w:t>
      </w:r>
      <w:r w:rsidR="008A1814" w:rsidRPr="006C18FA">
        <w:rPr>
          <w:rFonts w:ascii="Times New Roman" w:hAnsi="Times New Roman" w:cs="Times New Roman"/>
          <w:sz w:val="28"/>
          <w:szCs w:val="28"/>
        </w:rPr>
        <w:t>ица</w:t>
      </w:r>
      <w:r w:rsidRPr="006C18FA">
        <w:rPr>
          <w:rFonts w:ascii="Times New Roman" w:hAnsi="Times New Roman" w:cs="Times New Roman"/>
          <w:sz w:val="28"/>
          <w:szCs w:val="28"/>
        </w:rPr>
        <w:t xml:space="preserve"> </w:t>
      </w:r>
      <w:r w:rsidR="00371A0B" w:rsidRPr="006C18FA">
        <w:rPr>
          <w:rFonts w:ascii="Times New Roman" w:hAnsi="Times New Roman" w:cs="Times New Roman"/>
          <w:sz w:val="28"/>
          <w:szCs w:val="28"/>
        </w:rPr>
        <w:t>3.</w:t>
      </w:r>
      <w:r w:rsidR="008A1814" w:rsidRPr="006C18FA">
        <w:rPr>
          <w:rFonts w:ascii="Times New Roman" w:hAnsi="Times New Roman" w:cs="Times New Roman"/>
          <w:sz w:val="28"/>
          <w:szCs w:val="28"/>
        </w:rPr>
        <w:t>4.8</w:t>
      </w:r>
      <w:r w:rsidRPr="006C18FA">
        <w:rPr>
          <w:rFonts w:ascii="Times New Roman" w:hAnsi="Times New Roman" w:cs="Times New Roman"/>
          <w:sz w:val="28"/>
          <w:szCs w:val="28"/>
        </w:rPr>
        <w:t>).</w:t>
      </w:r>
    </w:p>
    <w:p w14:paraId="0160B1B6" w14:textId="2E63C069" w:rsidR="00255EA0" w:rsidRPr="006C18FA" w:rsidRDefault="00255EA0" w:rsidP="007C3116">
      <w:pPr>
        <w:spacing w:after="0" w:line="240" w:lineRule="auto"/>
        <w:ind w:firstLine="709"/>
        <w:jc w:val="both"/>
        <w:rPr>
          <w:rFonts w:ascii="Times New Roman" w:hAnsi="Times New Roman" w:cs="Times New Roman"/>
          <w:sz w:val="28"/>
          <w:szCs w:val="28"/>
        </w:rPr>
      </w:pPr>
      <w:r w:rsidRPr="006C18FA">
        <w:rPr>
          <w:rFonts w:ascii="Times New Roman" w:hAnsi="Times New Roman" w:cs="Times New Roman"/>
          <w:sz w:val="28"/>
          <w:szCs w:val="28"/>
        </w:rPr>
        <w:t>На основе анализа полученных результатов оптимизации диагностики, течения и лечения иммунной тромбоцитопении у детей, разработан следующий оптимизированный алгоритм диагностики и введения пациентов с разными формами иммунной тромбоцитопении (рисунок 3.</w:t>
      </w:r>
      <w:r w:rsidR="008A1814" w:rsidRPr="006C18FA">
        <w:rPr>
          <w:rFonts w:ascii="Times New Roman" w:hAnsi="Times New Roman" w:cs="Times New Roman"/>
          <w:sz w:val="28"/>
          <w:szCs w:val="28"/>
        </w:rPr>
        <w:t>4.6</w:t>
      </w:r>
      <w:r w:rsidRPr="006C18FA">
        <w:rPr>
          <w:rFonts w:ascii="Times New Roman" w:hAnsi="Times New Roman" w:cs="Times New Roman"/>
          <w:sz w:val="28"/>
          <w:szCs w:val="28"/>
        </w:rPr>
        <w:t>):</w:t>
      </w:r>
    </w:p>
    <w:p w14:paraId="331C2325" w14:textId="5C4DC3F7" w:rsidR="00255EA0" w:rsidRPr="006C18FA" w:rsidRDefault="00D03D87" w:rsidP="00255EA0">
      <w:pPr>
        <w:spacing w:after="0" w:line="240" w:lineRule="auto"/>
        <w:ind w:firstLine="709"/>
        <w:jc w:val="both"/>
        <w:rPr>
          <w:rFonts w:ascii="Times New Roman" w:hAnsi="Times New Roman" w:cs="Times New Roman"/>
          <w:sz w:val="28"/>
          <w:szCs w:val="28"/>
          <w:highlight w:val="yellow"/>
        </w:rPr>
      </w:pPr>
      <w:r w:rsidRPr="006C18FA">
        <w:rPr>
          <w:rFonts w:ascii="Times New Roman" w:hAnsi="Times New Roman" w:cs="Times New Roman"/>
          <w:noProof/>
          <w:sz w:val="24"/>
          <w:szCs w:val="24"/>
          <w:highlight w:val="yellow"/>
          <w:lang w:eastAsia="ru-RU"/>
        </w:rPr>
        <mc:AlternateContent>
          <mc:Choice Requires="wps">
            <w:drawing>
              <wp:anchor distT="0" distB="0" distL="114300" distR="114300" simplePos="0" relativeHeight="251652096" behindDoc="0" locked="0" layoutInCell="1" allowOverlap="1" wp14:anchorId="1354BD02" wp14:editId="0AB75431">
                <wp:simplePos x="0" y="0"/>
                <wp:positionH relativeFrom="margin">
                  <wp:posOffset>1158240</wp:posOffset>
                </wp:positionH>
                <wp:positionV relativeFrom="paragraph">
                  <wp:posOffset>169545</wp:posOffset>
                </wp:positionV>
                <wp:extent cx="3590925" cy="476250"/>
                <wp:effectExtent l="0" t="0" r="28575" b="19050"/>
                <wp:wrapNone/>
                <wp:docPr id="56" name="Прямоугольник 56"/>
                <wp:cNvGraphicFramePr/>
                <a:graphic xmlns:a="http://schemas.openxmlformats.org/drawingml/2006/main">
                  <a:graphicData uri="http://schemas.microsoft.com/office/word/2010/wordprocessingShape">
                    <wps:wsp>
                      <wps:cNvSpPr/>
                      <wps:spPr>
                        <a:xfrm>
                          <a:off x="0" y="0"/>
                          <a:ext cx="3590925" cy="4762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6A6AF1F" w14:textId="77777777" w:rsidR="00704560" w:rsidRDefault="00704560" w:rsidP="007C3116">
                            <w:pPr>
                              <w:spacing w:after="0" w:line="240" w:lineRule="auto"/>
                              <w:jc w:val="center"/>
                              <w:rPr>
                                <w:rFonts w:ascii="Times New Roman" w:hAnsi="Times New Roman" w:cs="Times New Roman"/>
                                <w:b/>
                                <w:bCs/>
                                <w:color w:val="000000" w:themeColor="text1"/>
                                <w:sz w:val="24"/>
                                <w:szCs w:val="24"/>
                              </w:rPr>
                            </w:pPr>
                            <w:r w:rsidRPr="00D03D87">
                              <w:rPr>
                                <w:rFonts w:ascii="Times New Roman" w:hAnsi="Times New Roman" w:cs="Times New Roman"/>
                                <w:b/>
                                <w:bCs/>
                                <w:color w:val="000000" w:themeColor="text1"/>
                                <w:sz w:val="24"/>
                                <w:szCs w:val="24"/>
                              </w:rPr>
                              <w:t xml:space="preserve">ИММУННАЯ ТРОМБОЦИТОПЕНИЯ </w:t>
                            </w:r>
                          </w:p>
                          <w:p w14:paraId="16366F4F" w14:textId="049EAEDB" w:rsidR="00704560" w:rsidRPr="00D03D87" w:rsidRDefault="00704560" w:rsidP="007C3116">
                            <w:pPr>
                              <w:spacing w:after="0" w:line="240" w:lineRule="auto"/>
                              <w:jc w:val="center"/>
                              <w:rPr>
                                <w:rFonts w:ascii="Times New Roman" w:hAnsi="Times New Roman" w:cs="Times New Roman"/>
                                <w:b/>
                                <w:bCs/>
                                <w:color w:val="000000" w:themeColor="text1"/>
                                <w:sz w:val="24"/>
                                <w:szCs w:val="24"/>
                              </w:rPr>
                            </w:pPr>
                            <w:r w:rsidRPr="00D03D87">
                              <w:rPr>
                                <w:rFonts w:ascii="Times New Roman" w:hAnsi="Times New Roman" w:cs="Times New Roman"/>
                                <w:b/>
                                <w:bCs/>
                                <w:color w:val="000000" w:themeColor="text1"/>
                                <w:sz w:val="24"/>
                                <w:szCs w:val="24"/>
                              </w:rPr>
                              <w:t>У ДЕТЕЙ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354BD02" id="Прямоугольник 56" o:spid="_x0000_s1027" style="position:absolute;left:0;text-align:left;margin-left:91.2pt;margin-top:13.35pt;width:282.75pt;height:37.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" fillcolor="white [3212]" strokecolor="#1f4d78 [1604]" strokeweight="1pt">
                <v:textbox>
                  <w:txbxContent>
                    <w:p w14:paraId="56A6AF1F" w14:textId="77777777" w:rsidR="00704560" w:rsidRDefault="00704560" w:rsidP="007C3116">
                      <w:pPr>
                        <w:spacing w:after="0" w:line="240" w:lineRule="auto"/>
                        <w:jc w:val="center"/>
                        <w:rPr>
                          <w:rFonts w:ascii="Times New Roman" w:hAnsi="Times New Roman" w:cs="Times New Roman"/>
                          <w:b/>
                          <w:bCs/>
                          <w:color w:val="000000" w:themeColor="text1"/>
                          <w:sz w:val="24"/>
                          <w:szCs w:val="24"/>
                        </w:rPr>
                      </w:pPr>
                      <w:r w:rsidRPr="00D03D87">
                        <w:rPr>
                          <w:rFonts w:ascii="Times New Roman" w:hAnsi="Times New Roman" w:cs="Times New Roman"/>
                          <w:b/>
                          <w:bCs/>
                          <w:color w:val="000000" w:themeColor="text1"/>
                          <w:sz w:val="24"/>
                          <w:szCs w:val="24"/>
                        </w:rPr>
                        <w:t xml:space="preserve">ИММУННАЯ ТРОМБОЦИТОПЕНИЯ </w:t>
                      </w:r>
                    </w:p>
                    <w:p w14:paraId="16366F4F" w14:textId="049EAEDB" w:rsidR="00704560" w:rsidRPr="00D03D87" w:rsidRDefault="00704560" w:rsidP="007C3116">
                      <w:pPr>
                        <w:spacing w:after="0" w:line="240" w:lineRule="auto"/>
                        <w:jc w:val="center"/>
                        <w:rPr>
                          <w:rFonts w:ascii="Times New Roman" w:hAnsi="Times New Roman" w:cs="Times New Roman"/>
                          <w:b/>
                          <w:bCs/>
                          <w:color w:val="000000" w:themeColor="text1"/>
                          <w:sz w:val="24"/>
                          <w:szCs w:val="24"/>
                        </w:rPr>
                      </w:pPr>
                      <w:r w:rsidRPr="00D03D87">
                        <w:rPr>
                          <w:rFonts w:ascii="Times New Roman" w:hAnsi="Times New Roman" w:cs="Times New Roman"/>
                          <w:b/>
                          <w:bCs/>
                          <w:color w:val="000000" w:themeColor="text1"/>
                          <w:sz w:val="24"/>
                          <w:szCs w:val="24"/>
                        </w:rPr>
                        <w:t>У ДЕТЕЙ</w:t>
                      </w:r>
                    </w:p>
                  </w:txbxContent>
                </v:textbox>
                <w10:wrap anchorx="margin"/>
              </v:rect>
            </w:pict>
          </mc:Fallback>
        </mc:AlternateContent>
      </w:r>
    </w:p>
    <w:p w14:paraId="744F6861" w14:textId="501BF9DF" w:rsidR="00255EA0" w:rsidRPr="006C18FA" w:rsidRDefault="00255EA0" w:rsidP="00255EA0">
      <w:pPr>
        <w:rPr>
          <w:rFonts w:ascii="Times New Roman" w:hAnsi="Times New Roman" w:cs="Times New Roman"/>
          <w:sz w:val="24"/>
          <w:szCs w:val="24"/>
          <w:highlight w:val="yellow"/>
        </w:rPr>
      </w:pPr>
    </w:p>
    <w:p w14:paraId="2564587C" w14:textId="530E1D46" w:rsidR="00255EA0" w:rsidRPr="006C18FA" w:rsidRDefault="000B2F4F" w:rsidP="00255EA0">
      <w:pPr>
        <w:spacing w:after="0" w:line="360" w:lineRule="auto"/>
        <w:ind w:firstLine="708"/>
        <w:jc w:val="both"/>
        <w:rPr>
          <w:rFonts w:ascii="Times New Roman" w:hAnsi="Times New Roman" w:cs="Times New Roman"/>
          <w:sz w:val="28"/>
          <w:szCs w:val="28"/>
          <w:highlight w:val="yellow"/>
        </w:rPr>
      </w:pPr>
      <w:r w:rsidRPr="006C18FA">
        <w:rPr>
          <w:rFonts w:ascii="Times New Roman" w:hAnsi="Times New Roman" w:cs="Times New Roman"/>
          <w:noProof/>
          <w:sz w:val="28"/>
          <w:szCs w:val="28"/>
          <w:highlight w:val="yellow"/>
          <w:lang w:eastAsia="ru-RU"/>
        </w:rPr>
        <mc:AlternateContent>
          <mc:Choice Requires="wps">
            <w:drawing>
              <wp:anchor distT="0" distB="0" distL="114300" distR="114300" simplePos="0" relativeHeight="251654144" behindDoc="0" locked="0" layoutInCell="1" allowOverlap="1" wp14:anchorId="1843D54B" wp14:editId="2EE81E01">
                <wp:simplePos x="0" y="0"/>
                <wp:positionH relativeFrom="column">
                  <wp:posOffset>2951176</wp:posOffset>
                </wp:positionH>
                <wp:positionV relativeFrom="paragraph">
                  <wp:posOffset>114576</wp:posOffset>
                </wp:positionV>
                <wp:extent cx="45719" cy="230588"/>
                <wp:effectExtent l="19050" t="0" r="31115" b="36195"/>
                <wp:wrapNone/>
                <wp:docPr id="7" name="Стрелка: вниз 7"/>
                <wp:cNvGraphicFramePr/>
                <a:graphic xmlns:a="http://schemas.openxmlformats.org/drawingml/2006/main">
                  <a:graphicData uri="http://schemas.microsoft.com/office/word/2010/wordprocessingShape">
                    <wps:wsp>
                      <wps:cNvSpPr/>
                      <wps:spPr>
                        <a:xfrm>
                          <a:off x="0" y="0"/>
                          <a:ext cx="45719" cy="230588"/>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13B843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 o:spid="_x0000_s1026" type="#_x0000_t67" style="position:absolute;margin-left:232.4pt;margin-top:9pt;width:3.6pt;height:18.1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" adj="19459" fillcolor="#5b9bd5 [3204]" strokecolor="#1f4d78 [1604]" strokeweight="1pt"/>
            </w:pict>
          </mc:Fallback>
        </mc:AlternateContent>
      </w:r>
    </w:p>
    <w:p w14:paraId="15A361A5" w14:textId="30E1C891" w:rsidR="00255EA0" w:rsidRPr="006C18FA" w:rsidRDefault="000B2F4F" w:rsidP="00255EA0">
      <w:pPr>
        <w:spacing w:after="0" w:line="360" w:lineRule="auto"/>
        <w:ind w:firstLine="708"/>
        <w:jc w:val="both"/>
        <w:rPr>
          <w:rFonts w:ascii="Times New Roman" w:hAnsi="Times New Roman" w:cs="Times New Roman"/>
          <w:sz w:val="28"/>
          <w:szCs w:val="28"/>
          <w:highlight w:val="yellow"/>
        </w:rPr>
      </w:pPr>
      <w:r w:rsidRPr="006C18FA">
        <w:rPr>
          <w:rFonts w:ascii="Times New Roman" w:hAnsi="Times New Roman" w:cs="Times New Roman"/>
          <w:noProof/>
          <w:sz w:val="24"/>
          <w:szCs w:val="24"/>
          <w:highlight w:val="yellow"/>
          <w:lang w:eastAsia="ru-RU"/>
        </w:rPr>
        <mc:AlternateContent>
          <mc:Choice Requires="wps">
            <w:drawing>
              <wp:anchor distT="0" distB="0" distL="114300" distR="114300" simplePos="0" relativeHeight="251650048" behindDoc="0" locked="0" layoutInCell="1" allowOverlap="1" wp14:anchorId="152F549E" wp14:editId="5F6EA9F7">
                <wp:simplePos x="0" y="0"/>
                <wp:positionH relativeFrom="page">
                  <wp:posOffset>1765107</wp:posOffset>
                </wp:positionH>
                <wp:positionV relativeFrom="paragraph">
                  <wp:posOffset>54169</wp:posOffset>
                </wp:positionV>
                <wp:extent cx="4444337" cy="508884"/>
                <wp:effectExtent l="0" t="0" r="13970" b="24765"/>
                <wp:wrapNone/>
                <wp:docPr id="68" name="Прямоугольник 68"/>
                <wp:cNvGraphicFramePr/>
                <a:graphic xmlns:a="http://schemas.openxmlformats.org/drawingml/2006/main">
                  <a:graphicData uri="http://schemas.microsoft.com/office/word/2010/wordprocessingShape">
                    <wps:wsp>
                      <wps:cNvSpPr/>
                      <wps:spPr>
                        <a:xfrm>
                          <a:off x="0" y="0"/>
                          <a:ext cx="4444337" cy="50888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6E1988D" w14:textId="56F9CFEE" w:rsidR="00704560" w:rsidRPr="00A947D7" w:rsidRDefault="00704560" w:rsidP="007C3116">
                            <w:pPr>
                              <w:spacing w:line="240" w:lineRule="auto"/>
                              <w:jc w:val="center"/>
                              <w:rPr>
                                <w:rFonts w:ascii="Times New Roman" w:hAnsi="Times New Roman" w:cs="Times New Roman"/>
                                <w:color w:val="000000" w:themeColor="text1"/>
                              </w:rPr>
                            </w:pPr>
                            <w:r w:rsidRPr="00A947D7">
                              <w:rPr>
                                <w:rFonts w:ascii="Times New Roman" w:hAnsi="Times New Roman" w:cs="Times New Roman"/>
                                <w:color w:val="000000" w:themeColor="text1"/>
                                <w:sz w:val="24"/>
                                <w:szCs w:val="24"/>
                              </w:rPr>
                              <w:t>При</w:t>
                            </w:r>
                            <w:r>
                              <w:rPr>
                                <w:rFonts w:ascii="Times New Roman" w:hAnsi="Times New Roman" w:cs="Times New Roman"/>
                                <w:color w:val="000000" w:themeColor="text1"/>
                                <w:sz w:val="24"/>
                                <w:szCs w:val="24"/>
                              </w:rPr>
                              <w:t xml:space="preserve"> наличии проявлений геморрагич</w:t>
                            </w:r>
                            <w:r w:rsidR="007D7652">
                              <w:rPr>
                                <w:rFonts w:ascii="Times New Roman" w:hAnsi="Times New Roman" w:cs="Times New Roman"/>
                                <w:color w:val="000000" w:themeColor="text1"/>
                                <w:sz w:val="24"/>
                                <w:szCs w:val="24"/>
                              </w:rPr>
                              <w:t>е</w:t>
                            </w:r>
                            <w:r>
                              <w:rPr>
                                <w:rFonts w:ascii="Times New Roman" w:hAnsi="Times New Roman" w:cs="Times New Roman"/>
                                <w:color w:val="000000" w:themeColor="text1"/>
                                <w:sz w:val="24"/>
                                <w:szCs w:val="24"/>
                              </w:rPr>
                              <w:t>ского синдрома в клинике и тромбоцитопении в общем анализе крови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52F549E" id="Прямоугольник 68" o:spid="_x0000_s1028" style="position:absolute;left:0;text-align:left;margin-left:139pt;margin-top:4.25pt;width:349.95pt;height:40.0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" fillcolor="white [3212]" strokecolor="#1f4d78 [1604]" strokeweight="1pt">
                <v:textbox>
                  <w:txbxContent>
                    <w:p w14:paraId="26E1988D" w14:textId="56F9CFEE" w:rsidR="00704560" w:rsidRPr="00A947D7" w:rsidRDefault="00704560" w:rsidP="007C3116">
                      <w:pPr>
                        <w:spacing w:line="240" w:lineRule="auto"/>
                        <w:jc w:val="center"/>
                        <w:rPr>
                          <w:rFonts w:ascii="Times New Roman" w:hAnsi="Times New Roman" w:cs="Times New Roman"/>
                          <w:color w:val="000000" w:themeColor="text1"/>
                        </w:rPr>
                      </w:pPr>
                      <w:r w:rsidRPr="00A947D7">
                        <w:rPr>
                          <w:rFonts w:ascii="Times New Roman" w:hAnsi="Times New Roman" w:cs="Times New Roman"/>
                          <w:color w:val="000000" w:themeColor="text1"/>
                          <w:sz w:val="24"/>
                          <w:szCs w:val="24"/>
                        </w:rPr>
                        <w:t>При</w:t>
                      </w:r>
                      <w:r>
                        <w:rPr>
                          <w:rFonts w:ascii="Times New Roman" w:hAnsi="Times New Roman" w:cs="Times New Roman"/>
                          <w:color w:val="000000" w:themeColor="text1"/>
                          <w:sz w:val="24"/>
                          <w:szCs w:val="24"/>
                        </w:rPr>
                        <w:t xml:space="preserve"> наличии проявлений геморрагич</w:t>
                      </w:r>
                      <w:r w:rsidR="007D7652">
                        <w:rPr>
                          <w:rFonts w:ascii="Times New Roman" w:hAnsi="Times New Roman" w:cs="Times New Roman"/>
                          <w:color w:val="000000" w:themeColor="text1"/>
                          <w:sz w:val="24"/>
                          <w:szCs w:val="24"/>
                        </w:rPr>
                        <w:t>е</w:t>
                      </w:r>
                      <w:r>
                        <w:rPr>
                          <w:rFonts w:ascii="Times New Roman" w:hAnsi="Times New Roman" w:cs="Times New Roman"/>
                          <w:color w:val="000000" w:themeColor="text1"/>
                          <w:sz w:val="24"/>
                          <w:szCs w:val="24"/>
                        </w:rPr>
                        <w:t>ского синдрома в клинике и тромбоцитопении в общем анализе крови</w:t>
                      </w:r>
                    </w:p>
                  </w:txbxContent>
                </v:textbox>
                <w10:wrap anchorx="page"/>
              </v:rect>
            </w:pict>
          </mc:Fallback>
        </mc:AlternateContent>
      </w:r>
    </w:p>
    <w:p w14:paraId="37E5AD31" w14:textId="58E945BC" w:rsidR="00255EA0" w:rsidRPr="006C18FA" w:rsidRDefault="000B2F4F" w:rsidP="00255EA0">
      <w:pPr>
        <w:spacing w:after="0" w:line="360" w:lineRule="auto"/>
        <w:ind w:firstLine="708"/>
        <w:jc w:val="both"/>
        <w:rPr>
          <w:rFonts w:ascii="Times New Roman" w:hAnsi="Times New Roman" w:cs="Times New Roman"/>
          <w:sz w:val="28"/>
          <w:szCs w:val="28"/>
          <w:highlight w:val="yellow"/>
        </w:rPr>
      </w:pPr>
      <w:r w:rsidRPr="006C18FA">
        <w:rPr>
          <w:rFonts w:ascii="Times New Roman" w:hAnsi="Times New Roman" w:cs="Times New Roman"/>
          <w:noProof/>
          <w:sz w:val="28"/>
          <w:szCs w:val="28"/>
          <w:highlight w:val="yellow"/>
          <w:lang w:eastAsia="ru-RU"/>
        </w:rPr>
        <mc:AlternateContent>
          <mc:Choice Requires="wps">
            <w:drawing>
              <wp:anchor distT="0" distB="0" distL="114300" distR="114300" simplePos="0" relativeHeight="251656192" behindDoc="0" locked="0" layoutInCell="1" allowOverlap="1" wp14:anchorId="346EB387" wp14:editId="1103F641">
                <wp:simplePos x="0" y="0"/>
                <wp:positionH relativeFrom="column">
                  <wp:posOffset>2947201</wp:posOffset>
                </wp:positionH>
                <wp:positionV relativeFrom="paragraph">
                  <wp:posOffset>265541</wp:posOffset>
                </wp:positionV>
                <wp:extent cx="45719" cy="230588"/>
                <wp:effectExtent l="19050" t="0" r="31115" b="36195"/>
                <wp:wrapNone/>
                <wp:docPr id="9" name="Стрелка: вниз 9"/>
                <wp:cNvGraphicFramePr/>
                <a:graphic xmlns:a="http://schemas.openxmlformats.org/drawingml/2006/main">
                  <a:graphicData uri="http://schemas.microsoft.com/office/word/2010/wordprocessingShape">
                    <wps:wsp>
                      <wps:cNvSpPr/>
                      <wps:spPr>
                        <a:xfrm>
                          <a:off x="0" y="0"/>
                          <a:ext cx="45719" cy="230588"/>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1CA3F5" id="Стрелка: вниз 9" o:spid="_x0000_s1026" type="#_x0000_t67" style="position:absolute;margin-left:232.05pt;margin-top:20.9pt;width:3.6pt;height:18.1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" adj="19459" fillcolor="#5b9bd5 [3204]" strokecolor="#1f4d78 [1604]" strokeweight="1pt"/>
            </w:pict>
          </mc:Fallback>
        </mc:AlternateContent>
      </w:r>
    </w:p>
    <w:p w14:paraId="0131F7C3" w14:textId="209EADB1" w:rsidR="00255EA0" w:rsidRPr="006C18FA" w:rsidRDefault="000B2F4F" w:rsidP="00255EA0">
      <w:pPr>
        <w:spacing w:after="0" w:line="360" w:lineRule="auto"/>
        <w:ind w:firstLine="708"/>
        <w:jc w:val="both"/>
        <w:rPr>
          <w:rFonts w:ascii="Times New Roman" w:hAnsi="Times New Roman" w:cs="Times New Roman"/>
          <w:sz w:val="28"/>
          <w:szCs w:val="28"/>
          <w:highlight w:val="yellow"/>
        </w:rPr>
      </w:pPr>
      <w:r w:rsidRPr="006C18FA">
        <w:rPr>
          <w:rFonts w:ascii="Times New Roman" w:hAnsi="Times New Roman" w:cs="Times New Roman"/>
          <w:noProof/>
          <w:sz w:val="24"/>
          <w:szCs w:val="24"/>
          <w:highlight w:val="yellow"/>
          <w:lang w:eastAsia="ru-RU"/>
        </w:rPr>
        <mc:AlternateContent>
          <mc:Choice Requires="wps">
            <w:drawing>
              <wp:anchor distT="0" distB="0" distL="114300" distR="114300" simplePos="0" relativeHeight="251646976" behindDoc="0" locked="0" layoutInCell="1" allowOverlap="1" wp14:anchorId="79833512" wp14:editId="2296524B">
                <wp:simplePos x="0" y="0"/>
                <wp:positionH relativeFrom="margin">
                  <wp:posOffset>880993</wp:posOffset>
                </wp:positionH>
                <wp:positionV relativeFrom="paragraph">
                  <wp:posOffset>215956</wp:posOffset>
                </wp:positionV>
                <wp:extent cx="4023360" cy="492760"/>
                <wp:effectExtent l="0" t="0" r="15240" b="21590"/>
                <wp:wrapNone/>
                <wp:docPr id="67" name="Прямоугольник 67"/>
                <wp:cNvGraphicFramePr/>
                <a:graphic xmlns:a="http://schemas.openxmlformats.org/drawingml/2006/main">
                  <a:graphicData uri="http://schemas.microsoft.com/office/word/2010/wordprocessingShape">
                    <wps:wsp>
                      <wps:cNvSpPr/>
                      <wps:spPr>
                        <a:xfrm>
                          <a:off x="0" y="0"/>
                          <a:ext cx="4023360" cy="49276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9E40969" w14:textId="77777777" w:rsidR="00704560" w:rsidRPr="00FC27F0" w:rsidRDefault="00704560" w:rsidP="007C3116">
                            <w:pPr>
                              <w:spacing w:after="0" w:line="240" w:lineRule="auto"/>
                              <w:jc w:val="center"/>
                              <w:rPr>
                                <w:rFonts w:ascii="Times New Roman" w:hAnsi="Times New Roman" w:cs="Times New Roman"/>
                                <w:color w:val="000000" w:themeColor="text1"/>
                              </w:rPr>
                            </w:pPr>
                            <w:r w:rsidRPr="00FC27F0">
                              <w:rPr>
                                <w:rFonts w:ascii="Times New Roman" w:hAnsi="Times New Roman" w:cs="Times New Roman"/>
                                <w:color w:val="000000" w:themeColor="text1"/>
                                <w:sz w:val="24"/>
                                <w:szCs w:val="24"/>
                              </w:rPr>
                              <w:t>Исследование ретикулированных тромбоцитов - фракции незрелых тромбоцитов (</w:t>
                            </w:r>
                            <w:r w:rsidRPr="00FC27F0">
                              <w:rPr>
                                <w:rFonts w:ascii="Times New Roman" w:hAnsi="Times New Roman" w:cs="Times New Roman"/>
                                <w:color w:val="000000" w:themeColor="text1"/>
                                <w:sz w:val="24"/>
                                <w:szCs w:val="24"/>
                                <w:lang w:val="en-US"/>
                              </w:rPr>
                              <w:t>IPF</w:t>
                            </w:r>
                            <w:r w:rsidRPr="00FC27F0">
                              <w:rPr>
                                <w:rFonts w:ascii="Times New Roman" w:hAnsi="Times New Roman" w:cs="Times New Roman"/>
                                <w:color w:val="000000" w:themeColor="text1"/>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9833512" id="Прямоугольник 67" o:spid="_x0000_s1029" style="position:absolute;left:0;text-align:left;margin-left:69.35pt;margin-top:17pt;width:316.8pt;height:38.8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" fillcolor="white [3212]" strokecolor="#1f4d78 [1604]" strokeweight="1pt">
                <v:textbox>
                  <w:txbxContent>
                    <w:p w14:paraId="29E40969" w14:textId="77777777" w:rsidR="00704560" w:rsidRPr="00FC27F0" w:rsidRDefault="00704560" w:rsidP="007C3116">
                      <w:pPr>
                        <w:spacing w:after="0" w:line="240" w:lineRule="auto"/>
                        <w:jc w:val="center"/>
                        <w:rPr>
                          <w:rFonts w:ascii="Times New Roman" w:hAnsi="Times New Roman" w:cs="Times New Roman"/>
                          <w:color w:val="000000" w:themeColor="text1"/>
                        </w:rPr>
                      </w:pPr>
                      <w:r w:rsidRPr="00FC27F0">
                        <w:rPr>
                          <w:rFonts w:ascii="Times New Roman" w:hAnsi="Times New Roman" w:cs="Times New Roman"/>
                          <w:color w:val="000000" w:themeColor="text1"/>
                          <w:sz w:val="24"/>
                          <w:szCs w:val="24"/>
                        </w:rPr>
                        <w:t>Исследование ретикулированных тромбоцитов - фракции незрелых тромбоцитов (</w:t>
                      </w:r>
                      <w:r w:rsidRPr="00FC27F0">
                        <w:rPr>
                          <w:rFonts w:ascii="Times New Roman" w:hAnsi="Times New Roman" w:cs="Times New Roman"/>
                          <w:color w:val="000000" w:themeColor="text1"/>
                          <w:sz w:val="24"/>
                          <w:szCs w:val="24"/>
                          <w:lang w:val="en-US"/>
                        </w:rPr>
                        <w:t>IPF</w:t>
                      </w:r>
                      <w:r w:rsidRPr="00FC27F0">
                        <w:rPr>
                          <w:rFonts w:ascii="Times New Roman" w:hAnsi="Times New Roman" w:cs="Times New Roman"/>
                          <w:color w:val="000000" w:themeColor="text1"/>
                          <w:sz w:val="24"/>
                          <w:szCs w:val="24"/>
                        </w:rPr>
                        <w:t xml:space="preserve"> %)</w:t>
                      </w:r>
                    </w:p>
                  </w:txbxContent>
                </v:textbox>
                <w10:wrap anchorx="margin"/>
              </v:rect>
            </w:pict>
          </mc:Fallback>
        </mc:AlternateContent>
      </w:r>
    </w:p>
    <w:p w14:paraId="74FAA7D6" w14:textId="3486C6E0" w:rsidR="00255EA0" w:rsidRPr="006C18FA" w:rsidRDefault="00255EA0" w:rsidP="00255EA0">
      <w:pPr>
        <w:spacing w:after="0" w:line="360" w:lineRule="auto"/>
        <w:ind w:firstLine="708"/>
        <w:jc w:val="both"/>
        <w:rPr>
          <w:rFonts w:ascii="Times New Roman" w:hAnsi="Times New Roman" w:cs="Times New Roman"/>
          <w:sz w:val="28"/>
          <w:szCs w:val="28"/>
          <w:highlight w:val="yellow"/>
        </w:rPr>
      </w:pPr>
    </w:p>
    <w:p w14:paraId="4F05BF31" w14:textId="3F727769" w:rsidR="00255EA0" w:rsidRPr="006C18FA" w:rsidRDefault="000B2F4F" w:rsidP="00255EA0">
      <w:pPr>
        <w:spacing w:after="0" w:line="360" w:lineRule="auto"/>
        <w:ind w:firstLine="708"/>
        <w:jc w:val="both"/>
        <w:rPr>
          <w:rFonts w:ascii="Times New Roman" w:hAnsi="Times New Roman" w:cs="Times New Roman"/>
          <w:sz w:val="28"/>
          <w:szCs w:val="28"/>
          <w:highlight w:val="yellow"/>
        </w:rPr>
      </w:pPr>
      <w:r w:rsidRPr="006C18FA">
        <w:rPr>
          <w:rFonts w:ascii="Times New Roman" w:hAnsi="Times New Roman" w:cs="Times New Roman"/>
          <w:noProof/>
          <w:sz w:val="28"/>
          <w:szCs w:val="28"/>
          <w:highlight w:val="yellow"/>
          <w:lang w:eastAsia="ru-RU"/>
        </w:rPr>
        <mc:AlternateContent>
          <mc:Choice Requires="wps">
            <w:drawing>
              <wp:anchor distT="0" distB="0" distL="114300" distR="114300" simplePos="0" relativeHeight="251657216" behindDoc="0" locked="0" layoutInCell="1" allowOverlap="1" wp14:anchorId="66AB914A" wp14:editId="4E02CA01">
                <wp:simplePos x="0" y="0"/>
                <wp:positionH relativeFrom="column">
                  <wp:posOffset>2952723</wp:posOffset>
                </wp:positionH>
                <wp:positionV relativeFrom="paragraph">
                  <wp:posOffset>108226</wp:posOffset>
                </wp:positionV>
                <wp:extent cx="45719" cy="230588"/>
                <wp:effectExtent l="19050" t="0" r="31115" b="36195"/>
                <wp:wrapNone/>
                <wp:docPr id="11" name="Стрелка: вниз 11"/>
                <wp:cNvGraphicFramePr/>
                <a:graphic xmlns:a="http://schemas.openxmlformats.org/drawingml/2006/main">
                  <a:graphicData uri="http://schemas.microsoft.com/office/word/2010/wordprocessingShape">
                    <wps:wsp>
                      <wps:cNvSpPr/>
                      <wps:spPr>
                        <a:xfrm>
                          <a:off x="0" y="0"/>
                          <a:ext cx="45719" cy="230588"/>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FE411F" id="Стрелка: вниз 11" o:spid="_x0000_s1026" type="#_x0000_t67" style="position:absolute;margin-left:232.5pt;margin-top:8.5pt;width:3.6pt;height:18.1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" adj="19459" fillcolor="#5b9bd5 [3204]" strokecolor="#1f4d78 [1604]" strokeweight="1pt"/>
            </w:pict>
          </mc:Fallback>
        </mc:AlternateContent>
      </w:r>
    </w:p>
    <w:p w14:paraId="2A84A952" w14:textId="04836B25" w:rsidR="00255EA0" w:rsidRPr="006C18FA" w:rsidRDefault="000B2F4F" w:rsidP="00255EA0">
      <w:pPr>
        <w:spacing w:after="0" w:line="360" w:lineRule="auto"/>
        <w:ind w:firstLine="708"/>
        <w:jc w:val="both"/>
        <w:rPr>
          <w:rFonts w:ascii="Times New Roman" w:hAnsi="Times New Roman" w:cs="Times New Roman"/>
          <w:sz w:val="28"/>
          <w:szCs w:val="28"/>
          <w:highlight w:val="yellow"/>
        </w:rPr>
      </w:pPr>
      <w:r w:rsidRPr="006C18FA">
        <w:rPr>
          <w:rFonts w:ascii="Times New Roman" w:hAnsi="Times New Roman" w:cs="Times New Roman"/>
          <w:noProof/>
          <w:sz w:val="24"/>
          <w:szCs w:val="24"/>
          <w:highlight w:val="yellow"/>
          <w:lang w:eastAsia="ru-RU"/>
        </w:rPr>
        <mc:AlternateContent>
          <mc:Choice Requires="wps">
            <w:drawing>
              <wp:anchor distT="0" distB="0" distL="114300" distR="114300" simplePos="0" relativeHeight="251659264" behindDoc="0" locked="0" layoutInCell="1" allowOverlap="1" wp14:anchorId="0BDD360A" wp14:editId="2C62F294">
                <wp:simplePos x="0" y="0"/>
                <wp:positionH relativeFrom="page">
                  <wp:posOffset>1504950</wp:posOffset>
                </wp:positionH>
                <wp:positionV relativeFrom="paragraph">
                  <wp:posOffset>31750</wp:posOffset>
                </wp:positionV>
                <wp:extent cx="4929809" cy="314325"/>
                <wp:effectExtent l="0" t="0" r="23495" b="28575"/>
                <wp:wrapNone/>
                <wp:docPr id="18" name="Прямоугольник 18"/>
                <wp:cNvGraphicFramePr/>
                <a:graphic xmlns:a="http://schemas.openxmlformats.org/drawingml/2006/main">
                  <a:graphicData uri="http://schemas.microsoft.com/office/word/2010/wordprocessingShape">
                    <wps:wsp>
                      <wps:cNvSpPr/>
                      <wps:spPr>
                        <a:xfrm>
                          <a:off x="0" y="0"/>
                          <a:ext cx="4929809" cy="3143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F3E77D6" w14:textId="2EB9FD16" w:rsidR="00704560" w:rsidRPr="00A947D7" w:rsidRDefault="007D7652" w:rsidP="007C3116">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sz w:val="24"/>
                                <w:szCs w:val="24"/>
                              </w:rPr>
                              <w:t>В</w:t>
                            </w:r>
                            <w:r w:rsidR="00704560" w:rsidRPr="00A947D7">
                              <w:rPr>
                                <w:rFonts w:ascii="Times New Roman" w:hAnsi="Times New Roman" w:cs="Times New Roman"/>
                                <w:color w:val="000000" w:themeColor="text1"/>
                                <w:sz w:val="24"/>
                                <w:szCs w:val="24"/>
                              </w:rPr>
                              <w:t>ыявление прогностических факторов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BDD360A" id="Прямоугольник 18" o:spid="_x0000_s1030" style="position:absolute;left:0;text-align:left;margin-left:118.5pt;margin-top:2.5pt;width:388.15pt;height:24.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" fillcolor="white [3212]" strokecolor="#1f4d78 [1604]" strokeweight="1pt">
                <v:textbox>
                  <w:txbxContent>
                    <w:p w14:paraId="1F3E77D6" w14:textId="2EB9FD16" w:rsidR="00704560" w:rsidRPr="00A947D7" w:rsidRDefault="007D7652" w:rsidP="007C3116">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sz w:val="24"/>
                          <w:szCs w:val="24"/>
                        </w:rPr>
                        <w:t>В</w:t>
                      </w:r>
                      <w:r w:rsidR="00704560" w:rsidRPr="00A947D7">
                        <w:rPr>
                          <w:rFonts w:ascii="Times New Roman" w:hAnsi="Times New Roman" w:cs="Times New Roman"/>
                          <w:color w:val="000000" w:themeColor="text1"/>
                          <w:sz w:val="24"/>
                          <w:szCs w:val="24"/>
                        </w:rPr>
                        <w:t>ыявление прогностических факторов</w:t>
                      </w:r>
                    </w:p>
                  </w:txbxContent>
                </v:textbox>
                <w10:wrap anchorx="page"/>
              </v:rect>
            </w:pict>
          </mc:Fallback>
        </mc:AlternateContent>
      </w:r>
    </w:p>
    <w:p w14:paraId="3E60858E" w14:textId="7B9B05CA" w:rsidR="00255EA0" w:rsidRPr="006C18FA" w:rsidRDefault="00F249A3" w:rsidP="00255EA0">
      <w:pPr>
        <w:spacing w:after="0" w:line="360" w:lineRule="auto"/>
        <w:ind w:firstLine="708"/>
        <w:jc w:val="both"/>
        <w:rPr>
          <w:rFonts w:ascii="Times New Roman" w:hAnsi="Times New Roman" w:cs="Times New Roman"/>
          <w:sz w:val="28"/>
          <w:szCs w:val="28"/>
          <w:highlight w:val="yellow"/>
        </w:rPr>
      </w:pPr>
      <w:r w:rsidRPr="006C18FA">
        <w:rPr>
          <w:rFonts w:ascii="Times New Roman" w:hAnsi="Times New Roman" w:cs="Times New Roman"/>
          <w:noProof/>
          <w:sz w:val="24"/>
          <w:szCs w:val="24"/>
          <w:highlight w:val="yellow"/>
          <w:lang w:eastAsia="ru-RU"/>
        </w:rPr>
        <mc:AlternateContent>
          <mc:Choice Requires="wps">
            <w:drawing>
              <wp:anchor distT="0" distB="0" distL="114300" distR="114300" simplePos="0" relativeHeight="251643904" behindDoc="0" locked="0" layoutInCell="1" allowOverlap="1" wp14:anchorId="57AE8021" wp14:editId="6A791B3C">
                <wp:simplePos x="0" y="0"/>
                <wp:positionH relativeFrom="margin">
                  <wp:posOffset>3368040</wp:posOffset>
                </wp:positionH>
                <wp:positionV relativeFrom="paragraph">
                  <wp:posOffset>267970</wp:posOffset>
                </wp:positionV>
                <wp:extent cx="2146300" cy="971550"/>
                <wp:effectExtent l="0" t="0" r="25400" b="19050"/>
                <wp:wrapNone/>
                <wp:docPr id="63" name="Прямоугольник 63"/>
                <wp:cNvGraphicFramePr/>
                <a:graphic xmlns:a="http://schemas.openxmlformats.org/drawingml/2006/main">
                  <a:graphicData uri="http://schemas.microsoft.com/office/word/2010/wordprocessingShape">
                    <wps:wsp>
                      <wps:cNvSpPr/>
                      <wps:spPr>
                        <a:xfrm>
                          <a:off x="0" y="0"/>
                          <a:ext cx="2146300" cy="9715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E3A7C7B" w14:textId="77777777" w:rsidR="00704560" w:rsidRDefault="00704560" w:rsidP="00255EA0">
                            <w:pPr>
                              <w:pStyle w:val="a7"/>
                              <w:numPr>
                                <w:ilvl w:val="0"/>
                                <w:numId w:val="21"/>
                              </w:numPr>
                              <w:spacing w:after="0" w:line="240" w:lineRule="auto"/>
                              <w:ind w:left="284" w:hanging="284"/>
                              <w:rPr>
                                <w:sz w:val="24"/>
                                <w:szCs w:val="24"/>
                              </w:rPr>
                            </w:pPr>
                            <w:r>
                              <w:rPr>
                                <w:sz w:val="24"/>
                                <w:szCs w:val="24"/>
                              </w:rPr>
                              <w:t>возраст</w:t>
                            </w:r>
                            <w:r w:rsidRPr="00AD4441">
                              <w:rPr>
                                <w:sz w:val="24"/>
                                <w:szCs w:val="24"/>
                              </w:rPr>
                              <w:t xml:space="preserve"> </w:t>
                            </w:r>
                            <w:r>
                              <w:rPr>
                                <w:sz w:val="24"/>
                                <w:szCs w:val="24"/>
                              </w:rPr>
                              <w:t>-</w:t>
                            </w:r>
                            <w:r w:rsidRPr="00AD4441">
                              <w:rPr>
                                <w:sz w:val="24"/>
                                <w:szCs w:val="24"/>
                              </w:rPr>
                              <w:t xml:space="preserve"> </w:t>
                            </w:r>
                            <w:r>
                              <w:rPr>
                                <w:sz w:val="24"/>
                                <w:szCs w:val="24"/>
                              </w:rPr>
                              <w:t>старше</w:t>
                            </w:r>
                            <w:r w:rsidRPr="00AD4441">
                              <w:rPr>
                                <w:sz w:val="24"/>
                                <w:szCs w:val="24"/>
                              </w:rPr>
                              <w:t xml:space="preserve"> 10 лет,</w:t>
                            </w:r>
                          </w:p>
                          <w:p w14:paraId="44C6452A" w14:textId="6D1BA9C0" w:rsidR="00704560" w:rsidRPr="000B2F4F" w:rsidRDefault="00704560" w:rsidP="00717D0E">
                            <w:pPr>
                              <w:pStyle w:val="a7"/>
                              <w:numPr>
                                <w:ilvl w:val="0"/>
                                <w:numId w:val="21"/>
                              </w:numPr>
                              <w:spacing w:after="0" w:line="240" w:lineRule="auto"/>
                              <w:ind w:left="284" w:hanging="284"/>
                              <w:rPr>
                                <w:sz w:val="24"/>
                                <w:szCs w:val="24"/>
                              </w:rPr>
                            </w:pPr>
                            <w:r w:rsidRPr="000B2F4F">
                              <w:rPr>
                                <w:sz w:val="24"/>
                                <w:szCs w:val="24"/>
                              </w:rPr>
                              <w:t xml:space="preserve">нет предшествующей инфекции, </w:t>
                            </w:r>
                          </w:p>
                          <w:p w14:paraId="1074EDA1" w14:textId="77777777" w:rsidR="00704560" w:rsidRDefault="00704560" w:rsidP="00255EA0">
                            <w:pPr>
                              <w:pStyle w:val="a7"/>
                              <w:numPr>
                                <w:ilvl w:val="0"/>
                                <w:numId w:val="21"/>
                              </w:numPr>
                              <w:spacing w:after="0" w:line="240" w:lineRule="auto"/>
                              <w:ind w:left="284" w:hanging="284"/>
                              <w:rPr>
                                <w:sz w:val="24"/>
                                <w:szCs w:val="24"/>
                              </w:rPr>
                            </w:pPr>
                            <w:r w:rsidRPr="00BE1E4D">
                              <w:rPr>
                                <w:sz w:val="24"/>
                                <w:szCs w:val="24"/>
                              </w:rPr>
                              <w:t>характерн</w:t>
                            </w:r>
                            <w:r>
                              <w:rPr>
                                <w:sz w:val="24"/>
                                <w:szCs w:val="24"/>
                              </w:rPr>
                              <w:t>ы</w:t>
                            </w:r>
                            <w:r w:rsidRPr="00BE1E4D">
                              <w:rPr>
                                <w:sz w:val="24"/>
                                <w:szCs w:val="24"/>
                              </w:rPr>
                              <w:t xml:space="preserve"> </w:t>
                            </w:r>
                          </w:p>
                          <w:p w14:paraId="055824DE" w14:textId="0511A1B2" w:rsidR="00704560" w:rsidRPr="009F789A" w:rsidRDefault="00704560" w:rsidP="000B2F4F">
                            <w:pPr>
                              <w:pStyle w:val="a7"/>
                              <w:spacing w:after="0" w:line="240" w:lineRule="auto"/>
                              <w:ind w:left="284"/>
                              <w:rPr>
                                <w:sz w:val="24"/>
                                <w:szCs w:val="24"/>
                              </w:rPr>
                            </w:pPr>
                            <w:r>
                              <w:rPr>
                                <w:sz w:val="24"/>
                                <w:szCs w:val="24"/>
                              </w:rPr>
                              <w:t>кровоподтеки</w:t>
                            </w:r>
                            <w:r w:rsidRPr="00BE1E4D">
                              <w:rPr>
                                <w:sz w:val="24"/>
                                <w:szCs w:val="24"/>
                              </w:rPr>
                              <w:t xml:space="preserve"> </w:t>
                            </w:r>
                          </w:p>
                          <w:p w14:paraId="218B0C80" w14:textId="77777777" w:rsidR="00704560" w:rsidRPr="009F789A" w:rsidRDefault="00704560" w:rsidP="00255EA0">
                            <w:pPr>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7AE8021" id="Прямоугольник 63" o:spid="_x0000_s1031" style="position:absolute;left:0;text-align:left;margin-left:265.2pt;margin-top:21.1pt;width:169pt;height:76.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" fillcolor="white [3212]" strokecolor="#1f4d78 [1604]" strokeweight="1pt">
                <v:textbox>
                  <w:txbxContent>
                    <w:p w14:paraId="1E3A7C7B" w14:textId="77777777" w:rsidR="00704560" w:rsidRDefault="00704560" w:rsidP="00255EA0">
                      <w:pPr>
                        <w:pStyle w:val="a7"/>
                        <w:numPr>
                          <w:ilvl w:val="0"/>
                          <w:numId w:val="21"/>
                        </w:numPr>
                        <w:spacing w:after="0" w:line="240" w:lineRule="auto"/>
                        <w:ind w:left="284" w:hanging="284"/>
                        <w:rPr>
                          <w:sz w:val="24"/>
                          <w:szCs w:val="24"/>
                        </w:rPr>
                      </w:pPr>
                      <w:r>
                        <w:rPr>
                          <w:sz w:val="24"/>
                          <w:szCs w:val="24"/>
                        </w:rPr>
                        <w:t>возраст</w:t>
                      </w:r>
                      <w:r w:rsidRPr="00AD4441">
                        <w:rPr>
                          <w:sz w:val="24"/>
                          <w:szCs w:val="24"/>
                        </w:rPr>
                        <w:t xml:space="preserve"> </w:t>
                      </w:r>
                      <w:r>
                        <w:rPr>
                          <w:sz w:val="24"/>
                          <w:szCs w:val="24"/>
                        </w:rPr>
                        <w:t>-</w:t>
                      </w:r>
                      <w:r w:rsidRPr="00AD4441">
                        <w:rPr>
                          <w:sz w:val="24"/>
                          <w:szCs w:val="24"/>
                        </w:rPr>
                        <w:t xml:space="preserve"> </w:t>
                      </w:r>
                      <w:r>
                        <w:rPr>
                          <w:sz w:val="24"/>
                          <w:szCs w:val="24"/>
                        </w:rPr>
                        <w:t>старше</w:t>
                      </w:r>
                      <w:r w:rsidRPr="00AD4441">
                        <w:rPr>
                          <w:sz w:val="24"/>
                          <w:szCs w:val="24"/>
                        </w:rPr>
                        <w:t xml:space="preserve"> 10 лет,</w:t>
                      </w:r>
                    </w:p>
                    <w:p w14:paraId="44C6452A" w14:textId="6D1BA9C0" w:rsidR="00704560" w:rsidRPr="000B2F4F" w:rsidRDefault="00704560" w:rsidP="00717D0E">
                      <w:pPr>
                        <w:pStyle w:val="a7"/>
                        <w:numPr>
                          <w:ilvl w:val="0"/>
                          <w:numId w:val="21"/>
                        </w:numPr>
                        <w:spacing w:after="0" w:line="240" w:lineRule="auto"/>
                        <w:ind w:left="284" w:hanging="284"/>
                        <w:rPr>
                          <w:sz w:val="24"/>
                          <w:szCs w:val="24"/>
                        </w:rPr>
                      </w:pPr>
                      <w:r w:rsidRPr="000B2F4F">
                        <w:rPr>
                          <w:sz w:val="24"/>
                          <w:szCs w:val="24"/>
                        </w:rPr>
                        <w:t xml:space="preserve">нет предшествующей инфекции, </w:t>
                      </w:r>
                    </w:p>
                    <w:p w14:paraId="1074EDA1" w14:textId="77777777" w:rsidR="00704560" w:rsidRDefault="00704560" w:rsidP="00255EA0">
                      <w:pPr>
                        <w:pStyle w:val="a7"/>
                        <w:numPr>
                          <w:ilvl w:val="0"/>
                          <w:numId w:val="21"/>
                        </w:numPr>
                        <w:spacing w:after="0" w:line="240" w:lineRule="auto"/>
                        <w:ind w:left="284" w:hanging="284"/>
                        <w:rPr>
                          <w:sz w:val="24"/>
                          <w:szCs w:val="24"/>
                        </w:rPr>
                      </w:pPr>
                      <w:r w:rsidRPr="00BE1E4D">
                        <w:rPr>
                          <w:sz w:val="24"/>
                          <w:szCs w:val="24"/>
                        </w:rPr>
                        <w:t>характерн</w:t>
                      </w:r>
                      <w:r>
                        <w:rPr>
                          <w:sz w:val="24"/>
                          <w:szCs w:val="24"/>
                        </w:rPr>
                        <w:t>ы</w:t>
                      </w:r>
                      <w:r w:rsidRPr="00BE1E4D">
                        <w:rPr>
                          <w:sz w:val="24"/>
                          <w:szCs w:val="24"/>
                        </w:rPr>
                        <w:t xml:space="preserve"> </w:t>
                      </w:r>
                    </w:p>
                    <w:p w14:paraId="055824DE" w14:textId="0511A1B2" w:rsidR="00704560" w:rsidRPr="009F789A" w:rsidRDefault="00704560" w:rsidP="000B2F4F">
                      <w:pPr>
                        <w:pStyle w:val="a7"/>
                        <w:spacing w:after="0" w:line="240" w:lineRule="auto"/>
                        <w:ind w:left="284"/>
                        <w:rPr>
                          <w:sz w:val="24"/>
                          <w:szCs w:val="24"/>
                        </w:rPr>
                      </w:pPr>
                      <w:r>
                        <w:rPr>
                          <w:sz w:val="24"/>
                          <w:szCs w:val="24"/>
                        </w:rPr>
                        <w:t>кровоподтеки</w:t>
                      </w:r>
                      <w:r w:rsidRPr="00BE1E4D">
                        <w:rPr>
                          <w:sz w:val="24"/>
                          <w:szCs w:val="24"/>
                        </w:rPr>
                        <w:t xml:space="preserve"> </w:t>
                      </w:r>
                    </w:p>
                    <w:p w14:paraId="218B0C80" w14:textId="77777777" w:rsidR="00704560" w:rsidRPr="009F789A" w:rsidRDefault="00704560" w:rsidP="00255EA0">
                      <w:pPr>
                        <w:rPr>
                          <w:color w:val="000000" w:themeColor="text1"/>
                          <w:sz w:val="24"/>
                          <w:szCs w:val="24"/>
                        </w:rPr>
                      </w:pPr>
                    </w:p>
                  </w:txbxContent>
                </v:textbox>
                <w10:wrap anchorx="margin"/>
              </v:rect>
            </w:pict>
          </mc:Fallback>
        </mc:AlternateContent>
      </w:r>
      <w:r w:rsidRPr="006C18FA">
        <w:rPr>
          <w:rFonts w:ascii="Times New Roman" w:hAnsi="Times New Roman" w:cs="Times New Roman"/>
          <w:noProof/>
          <w:sz w:val="24"/>
          <w:szCs w:val="24"/>
          <w:highlight w:val="yellow"/>
          <w:lang w:eastAsia="ru-RU"/>
        </w:rPr>
        <mc:AlternateContent>
          <mc:Choice Requires="wps">
            <w:drawing>
              <wp:anchor distT="0" distB="0" distL="114300" distR="114300" simplePos="0" relativeHeight="251644928" behindDoc="0" locked="0" layoutInCell="1" allowOverlap="1" wp14:anchorId="6F6C5D5E" wp14:editId="2E6F5577">
                <wp:simplePos x="0" y="0"/>
                <wp:positionH relativeFrom="margin">
                  <wp:posOffset>386715</wp:posOffset>
                </wp:positionH>
                <wp:positionV relativeFrom="paragraph">
                  <wp:posOffset>267970</wp:posOffset>
                </wp:positionV>
                <wp:extent cx="2154555" cy="971550"/>
                <wp:effectExtent l="0" t="0" r="17145" b="19050"/>
                <wp:wrapNone/>
                <wp:docPr id="62" name="Прямоугольник 62"/>
                <wp:cNvGraphicFramePr/>
                <a:graphic xmlns:a="http://schemas.openxmlformats.org/drawingml/2006/main">
                  <a:graphicData uri="http://schemas.microsoft.com/office/word/2010/wordprocessingShape">
                    <wps:wsp>
                      <wps:cNvSpPr/>
                      <wps:spPr>
                        <a:xfrm>
                          <a:off x="0" y="0"/>
                          <a:ext cx="2154555" cy="9715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4D8EA1C" w14:textId="77777777" w:rsidR="00704560" w:rsidRDefault="00704560" w:rsidP="00255EA0">
                            <w:pPr>
                              <w:pStyle w:val="a7"/>
                              <w:numPr>
                                <w:ilvl w:val="0"/>
                                <w:numId w:val="22"/>
                              </w:numPr>
                              <w:spacing w:after="0" w:line="240" w:lineRule="auto"/>
                              <w:rPr>
                                <w:sz w:val="24"/>
                                <w:szCs w:val="24"/>
                              </w:rPr>
                            </w:pPr>
                            <w:r>
                              <w:rPr>
                                <w:sz w:val="24"/>
                                <w:szCs w:val="24"/>
                              </w:rPr>
                              <w:t>возраст</w:t>
                            </w:r>
                            <w:r w:rsidRPr="00AD4441">
                              <w:rPr>
                                <w:sz w:val="24"/>
                                <w:szCs w:val="24"/>
                              </w:rPr>
                              <w:t xml:space="preserve"> </w:t>
                            </w:r>
                            <w:r>
                              <w:rPr>
                                <w:sz w:val="24"/>
                                <w:szCs w:val="24"/>
                              </w:rPr>
                              <w:t>-</w:t>
                            </w:r>
                            <w:r w:rsidRPr="00AD4441">
                              <w:rPr>
                                <w:sz w:val="24"/>
                                <w:szCs w:val="24"/>
                              </w:rPr>
                              <w:t xml:space="preserve"> младше 10 лет,</w:t>
                            </w:r>
                          </w:p>
                          <w:p w14:paraId="509A0924" w14:textId="77777777" w:rsidR="00704560" w:rsidRDefault="00704560" w:rsidP="00255EA0">
                            <w:pPr>
                              <w:pStyle w:val="a7"/>
                              <w:numPr>
                                <w:ilvl w:val="0"/>
                                <w:numId w:val="22"/>
                              </w:numPr>
                              <w:spacing w:after="0" w:line="240" w:lineRule="auto"/>
                              <w:rPr>
                                <w:sz w:val="24"/>
                                <w:szCs w:val="24"/>
                              </w:rPr>
                            </w:pPr>
                            <w:r>
                              <w:rPr>
                                <w:sz w:val="24"/>
                                <w:szCs w:val="24"/>
                              </w:rPr>
                              <w:t xml:space="preserve">наличие </w:t>
                            </w:r>
                            <w:r w:rsidRPr="00AD4441">
                              <w:rPr>
                                <w:sz w:val="24"/>
                                <w:szCs w:val="24"/>
                              </w:rPr>
                              <w:t xml:space="preserve">предшествующей инфекцией, </w:t>
                            </w:r>
                          </w:p>
                          <w:p w14:paraId="405D832B" w14:textId="77777777" w:rsidR="00704560" w:rsidRPr="009F789A" w:rsidRDefault="00704560" w:rsidP="00255EA0">
                            <w:pPr>
                              <w:pStyle w:val="a7"/>
                              <w:numPr>
                                <w:ilvl w:val="0"/>
                                <w:numId w:val="22"/>
                              </w:numPr>
                              <w:spacing w:after="0" w:line="240" w:lineRule="auto"/>
                              <w:rPr>
                                <w:sz w:val="24"/>
                                <w:szCs w:val="24"/>
                              </w:rPr>
                            </w:pPr>
                            <w:r w:rsidRPr="00BE1E4D">
                              <w:rPr>
                                <w:sz w:val="24"/>
                                <w:szCs w:val="24"/>
                              </w:rPr>
                              <w:t xml:space="preserve">характерно кровотечение из слизистой оболочки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6C5D5E" id="Прямоугольник 62" o:spid="_x0000_s1032" style="position:absolute;left:0;text-align:left;margin-left:30.45pt;margin-top:21.1pt;width:169.65pt;height:76.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" fillcolor="white [3212]" strokecolor="#1f4d78 [1604]" strokeweight="1pt">
                <v:textbox>
                  <w:txbxContent>
                    <w:p w14:paraId="44D8EA1C" w14:textId="77777777" w:rsidR="00704560" w:rsidRDefault="00704560" w:rsidP="00255EA0">
                      <w:pPr>
                        <w:pStyle w:val="a7"/>
                        <w:numPr>
                          <w:ilvl w:val="0"/>
                          <w:numId w:val="22"/>
                        </w:numPr>
                        <w:spacing w:after="0" w:line="240" w:lineRule="auto"/>
                        <w:rPr>
                          <w:sz w:val="24"/>
                          <w:szCs w:val="24"/>
                        </w:rPr>
                      </w:pPr>
                      <w:r>
                        <w:rPr>
                          <w:sz w:val="24"/>
                          <w:szCs w:val="24"/>
                        </w:rPr>
                        <w:t>возраст</w:t>
                      </w:r>
                      <w:r w:rsidRPr="00AD4441">
                        <w:rPr>
                          <w:sz w:val="24"/>
                          <w:szCs w:val="24"/>
                        </w:rPr>
                        <w:t xml:space="preserve"> </w:t>
                      </w:r>
                      <w:r>
                        <w:rPr>
                          <w:sz w:val="24"/>
                          <w:szCs w:val="24"/>
                        </w:rPr>
                        <w:t>-</w:t>
                      </w:r>
                      <w:r w:rsidRPr="00AD4441">
                        <w:rPr>
                          <w:sz w:val="24"/>
                          <w:szCs w:val="24"/>
                        </w:rPr>
                        <w:t xml:space="preserve"> младше 10 лет,</w:t>
                      </w:r>
                    </w:p>
                    <w:p w14:paraId="509A0924" w14:textId="77777777" w:rsidR="00704560" w:rsidRDefault="00704560" w:rsidP="00255EA0">
                      <w:pPr>
                        <w:pStyle w:val="a7"/>
                        <w:numPr>
                          <w:ilvl w:val="0"/>
                          <w:numId w:val="22"/>
                        </w:numPr>
                        <w:spacing w:after="0" w:line="240" w:lineRule="auto"/>
                        <w:rPr>
                          <w:sz w:val="24"/>
                          <w:szCs w:val="24"/>
                        </w:rPr>
                      </w:pPr>
                      <w:r>
                        <w:rPr>
                          <w:sz w:val="24"/>
                          <w:szCs w:val="24"/>
                        </w:rPr>
                        <w:t xml:space="preserve">наличие </w:t>
                      </w:r>
                      <w:r w:rsidRPr="00AD4441">
                        <w:rPr>
                          <w:sz w:val="24"/>
                          <w:szCs w:val="24"/>
                        </w:rPr>
                        <w:t xml:space="preserve">предшествующей инфекцией, </w:t>
                      </w:r>
                    </w:p>
                    <w:p w14:paraId="405D832B" w14:textId="77777777" w:rsidR="00704560" w:rsidRPr="009F789A" w:rsidRDefault="00704560" w:rsidP="00255EA0">
                      <w:pPr>
                        <w:pStyle w:val="a7"/>
                        <w:numPr>
                          <w:ilvl w:val="0"/>
                          <w:numId w:val="22"/>
                        </w:numPr>
                        <w:spacing w:after="0" w:line="240" w:lineRule="auto"/>
                        <w:rPr>
                          <w:sz w:val="24"/>
                          <w:szCs w:val="24"/>
                        </w:rPr>
                      </w:pPr>
                      <w:r w:rsidRPr="00BE1E4D">
                        <w:rPr>
                          <w:sz w:val="24"/>
                          <w:szCs w:val="24"/>
                        </w:rPr>
                        <w:t xml:space="preserve">характерно кровотечение из слизистой оболочки </w:t>
                      </w:r>
                    </w:p>
                  </w:txbxContent>
                </v:textbox>
                <w10:wrap anchorx="margin"/>
              </v:rect>
            </w:pict>
          </mc:Fallback>
        </mc:AlternateContent>
      </w:r>
      <w:r w:rsidRPr="006C18FA">
        <w:rPr>
          <w:rFonts w:ascii="Times New Roman" w:hAnsi="Times New Roman" w:cs="Times New Roman"/>
          <w:noProof/>
          <w:sz w:val="28"/>
          <w:szCs w:val="28"/>
          <w:highlight w:val="yellow"/>
          <w:lang w:eastAsia="ru-RU"/>
        </w:rPr>
        <mc:AlternateContent>
          <mc:Choice Requires="wps">
            <w:drawing>
              <wp:anchor distT="0" distB="0" distL="114300" distR="114300" simplePos="0" relativeHeight="251668480" behindDoc="0" locked="0" layoutInCell="1" allowOverlap="1" wp14:anchorId="601D8227" wp14:editId="38306800">
                <wp:simplePos x="0" y="0"/>
                <wp:positionH relativeFrom="column">
                  <wp:posOffset>4396105</wp:posOffset>
                </wp:positionH>
                <wp:positionV relativeFrom="paragraph">
                  <wp:posOffset>35560</wp:posOffset>
                </wp:positionV>
                <wp:extent cx="45719" cy="230588"/>
                <wp:effectExtent l="19050" t="0" r="31115" b="36195"/>
                <wp:wrapNone/>
                <wp:docPr id="19" name="Стрелка: вниз 19"/>
                <wp:cNvGraphicFramePr/>
                <a:graphic xmlns:a="http://schemas.openxmlformats.org/drawingml/2006/main">
                  <a:graphicData uri="http://schemas.microsoft.com/office/word/2010/wordprocessingShape">
                    <wps:wsp>
                      <wps:cNvSpPr/>
                      <wps:spPr>
                        <a:xfrm>
                          <a:off x="0" y="0"/>
                          <a:ext cx="45719" cy="230588"/>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8F88E80" id="Стрелка: вниз 19" o:spid="_x0000_s1026" type="#_x0000_t67" style="position:absolute;margin-left:346.15pt;margin-top:2.8pt;width:3.6pt;height:18.1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" adj="19459" fillcolor="#5b9bd5 [3204]" strokecolor="#1f4d78 [1604]" strokeweight="1pt"/>
            </w:pict>
          </mc:Fallback>
        </mc:AlternateContent>
      </w:r>
      <w:r w:rsidRPr="006C18FA">
        <w:rPr>
          <w:rFonts w:ascii="Times New Roman" w:hAnsi="Times New Roman" w:cs="Times New Roman"/>
          <w:noProof/>
          <w:sz w:val="28"/>
          <w:szCs w:val="28"/>
          <w:highlight w:val="yellow"/>
          <w:lang w:eastAsia="ru-RU"/>
        </w:rPr>
        <mc:AlternateContent>
          <mc:Choice Requires="wps">
            <w:drawing>
              <wp:anchor distT="0" distB="0" distL="114300" distR="114300" simplePos="0" relativeHeight="251660288" behindDoc="0" locked="0" layoutInCell="1" allowOverlap="1" wp14:anchorId="3F56394C" wp14:editId="7ED73F49">
                <wp:simplePos x="0" y="0"/>
                <wp:positionH relativeFrom="column">
                  <wp:posOffset>1474470</wp:posOffset>
                </wp:positionH>
                <wp:positionV relativeFrom="paragraph">
                  <wp:posOffset>43180</wp:posOffset>
                </wp:positionV>
                <wp:extent cx="45719" cy="230588"/>
                <wp:effectExtent l="19050" t="0" r="31115" b="36195"/>
                <wp:wrapNone/>
                <wp:docPr id="8" name="Стрелка: вниз 8"/>
                <wp:cNvGraphicFramePr/>
                <a:graphic xmlns:a="http://schemas.openxmlformats.org/drawingml/2006/main">
                  <a:graphicData uri="http://schemas.microsoft.com/office/word/2010/wordprocessingShape">
                    <wps:wsp>
                      <wps:cNvSpPr/>
                      <wps:spPr>
                        <a:xfrm>
                          <a:off x="0" y="0"/>
                          <a:ext cx="45719" cy="230588"/>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BDA37F5" id="Стрелка: вниз 8" o:spid="_x0000_s1026" type="#_x0000_t67" style="position:absolute;margin-left:116.1pt;margin-top:3.4pt;width:3.6pt;height:18.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" adj="19459" fillcolor="#5b9bd5 [3204]" strokecolor="#1f4d78 [1604]" strokeweight="1pt"/>
            </w:pict>
          </mc:Fallback>
        </mc:AlternateContent>
      </w:r>
    </w:p>
    <w:p w14:paraId="17F07F77" w14:textId="301A4A24" w:rsidR="00255EA0" w:rsidRPr="006C18FA" w:rsidRDefault="00255EA0" w:rsidP="00255EA0">
      <w:pPr>
        <w:spacing w:after="0" w:line="360" w:lineRule="auto"/>
        <w:ind w:firstLine="708"/>
        <w:jc w:val="both"/>
        <w:rPr>
          <w:rFonts w:ascii="Times New Roman" w:hAnsi="Times New Roman" w:cs="Times New Roman"/>
          <w:sz w:val="28"/>
          <w:szCs w:val="28"/>
          <w:highlight w:val="yellow"/>
        </w:rPr>
      </w:pPr>
    </w:p>
    <w:p w14:paraId="0056BAC5" w14:textId="73ECC4E4" w:rsidR="00255EA0" w:rsidRPr="006C18FA" w:rsidRDefault="00591824" w:rsidP="00255EA0">
      <w:pPr>
        <w:spacing w:after="0" w:line="360" w:lineRule="auto"/>
        <w:ind w:firstLine="708"/>
        <w:jc w:val="both"/>
        <w:rPr>
          <w:rFonts w:ascii="Times New Roman" w:hAnsi="Times New Roman" w:cs="Times New Roman"/>
          <w:sz w:val="28"/>
          <w:szCs w:val="28"/>
          <w:highlight w:val="yellow"/>
        </w:rPr>
      </w:pPr>
      <w:r w:rsidRPr="006C18FA">
        <w:rPr>
          <w:rFonts w:ascii="Times New Roman" w:hAnsi="Times New Roman" w:cs="Times New Roman"/>
          <w:noProof/>
          <w:sz w:val="28"/>
          <w:szCs w:val="28"/>
          <w:highlight w:val="yellow"/>
          <w:lang w:eastAsia="ru-RU"/>
        </w:rPr>
        <mc:AlternateContent>
          <mc:Choice Requires="wps">
            <w:drawing>
              <wp:anchor distT="0" distB="0" distL="114300" distR="114300" simplePos="0" relativeHeight="251666432" behindDoc="0" locked="0" layoutInCell="1" allowOverlap="1" wp14:anchorId="314559D0" wp14:editId="04D419A2">
                <wp:simplePos x="0" y="0"/>
                <wp:positionH relativeFrom="column">
                  <wp:posOffset>5586205</wp:posOffset>
                </wp:positionH>
                <wp:positionV relativeFrom="paragraph">
                  <wp:posOffset>200328</wp:posOffset>
                </wp:positionV>
                <wp:extent cx="211455" cy="1025719"/>
                <wp:effectExtent l="19050" t="0" r="17145" b="22225"/>
                <wp:wrapNone/>
                <wp:docPr id="21" name="Стрелка: изогнутая влево 21"/>
                <wp:cNvGraphicFramePr/>
                <a:graphic xmlns:a="http://schemas.openxmlformats.org/drawingml/2006/main">
                  <a:graphicData uri="http://schemas.microsoft.com/office/word/2010/wordprocessingShape">
                    <wps:wsp>
                      <wps:cNvSpPr/>
                      <wps:spPr>
                        <a:xfrm>
                          <a:off x="0" y="0"/>
                          <a:ext cx="211455" cy="1025719"/>
                        </a:xfrm>
                        <a:prstGeom prst="curved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F5A5A0C"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Стрелка: изогнутая влево 21" o:spid="_x0000_s1026" type="#_x0000_t103" style="position:absolute;margin-left:439.85pt;margin-top:15.75pt;width:16.65pt;height:8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" adj="19374,21044,5400" fillcolor="#5b9bd5 [3204]" strokecolor="#1f4d78 [1604]" strokeweight="1pt"/>
            </w:pict>
          </mc:Fallback>
        </mc:AlternateContent>
      </w:r>
      <w:r w:rsidRPr="006C18FA">
        <w:rPr>
          <w:rFonts w:ascii="Times New Roman" w:hAnsi="Times New Roman" w:cs="Times New Roman"/>
          <w:noProof/>
          <w:sz w:val="28"/>
          <w:szCs w:val="28"/>
          <w:highlight w:val="yellow"/>
          <w:lang w:eastAsia="ru-RU"/>
        </w:rPr>
        <mc:AlternateContent>
          <mc:Choice Requires="wps">
            <w:drawing>
              <wp:anchor distT="0" distB="0" distL="114300" distR="114300" simplePos="0" relativeHeight="251663360" behindDoc="0" locked="0" layoutInCell="1" allowOverlap="1" wp14:anchorId="6A8AD81A" wp14:editId="5DE715F3">
                <wp:simplePos x="0" y="0"/>
                <wp:positionH relativeFrom="column">
                  <wp:posOffset>153255</wp:posOffset>
                </wp:positionH>
                <wp:positionV relativeFrom="paragraph">
                  <wp:posOffset>224486</wp:posOffset>
                </wp:positionV>
                <wp:extent cx="190831" cy="978010"/>
                <wp:effectExtent l="0" t="0" r="38100" b="12700"/>
                <wp:wrapNone/>
                <wp:docPr id="20" name="Стрелка: изогнутая вправо 20"/>
                <wp:cNvGraphicFramePr/>
                <a:graphic xmlns:a="http://schemas.openxmlformats.org/drawingml/2006/main">
                  <a:graphicData uri="http://schemas.microsoft.com/office/word/2010/wordprocessingShape">
                    <wps:wsp>
                      <wps:cNvSpPr/>
                      <wps:spPr>
                        <a:xfrm>
                          <a:off x="0" y="0"/>
                          <a:ext cx="190831" cy="978010"/>
                        </a:xfrm>
                        <a:prstGeom prst="curv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02CC3B8"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Стрелка: изогнутая вправо 20" o:spid="_x0000_s1026" type="#_x0000_t102" style="position:absolute;margin-left:12.05pt;margin-top:17.7pt;width:15.05pt;height:7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" adj="19493,21073,16200" fillcolor="#5b9bd5 [3204]" strokecolor="#1f4d78 [1604]" strokeweight="1pt"/>
            </w:pict>
          </mc:Fallback>
        </mc:AlternateContent>
      </w:r>
    </w:p>
    <w:p w14:paraId="1A47D66F" w14:textId="60BF3699" w:rsidR="00255EA0" w:rsidRPr="006C18FA" w:rsidRDefault="00255EA0" w:rsidP="00255EA0">
      <w:pPr>
        <w:spacing w:after="0" w:line="360" w:lineRule="auto"/>
        <w:ind w:firstLine="708"/>
        <w:jc w:val="both"/>
        <w:rPr>
          <w:rFonts w:ascii="Times New Roman" w:hAnsi="Times New Roman" w:cs="Times New Roman"/>
          <w:sz w:val="28"/>
          <w:szCs w:val="28"/>
          <w:highlight w:val="yellow"/>
        </w:rPr>
      </w:pPr>
    </w:p>
    <w:p w14:paraId="50FA2303" w14:textId="192E9541" w:rsidR="00255EA0" w:rsidRPr="006C18FA" w:rsidRDefault="00255EA0" w:rsidP="00255EA0">
      <w:pPr>
        <w:spacing w:after="0" w:line="360" w:lineRule="auto"/>
        <w:ind w:firstLine="708"/>
        <w:jc w:val="both"/>
        <w:rPr>
          <w:rFonts w:ascii="Times New Roman" w:hAnsi="Times New Roman" w:cs="Times New Roman"/>
          <w:sz w:val="28"/>
          <w:szCs w:val="28"/>
          <w:highlight w:val="yellow"/>
        </w:rPr>
      </w:pPr>
    </w:p>
    <w:p w14:paraId="271E0543" w14:textId="2E273514" w:rsidR="00255EA0" w:rsidRPr="006C18FA" w:rsidRDefault="00B537DE" w:rsidP="00255EA0">
      <w:pPr>
        <w:spacing w:after="0" w:line="360" w:lineRule="auto"/>
        <w:ind w:firstLine="708"/>
        <w:jc w:val="both"/>
        <w:rPr>
          <w:rFonts w:ascii="Times New Roman" w:hAnsi="Times New Roman" w:cs="Times New Roman"/>
          <w:sz w:val="28"/>
          <w:szCs w:val="28"/>
          <w:highlight w:val="yellow"/>
        </w:rPr>
      </w:pPr>
      <w:r w:rsidRPr="006C18FA">
        <w:rPr>
          <w:rFonts w:ascii="Times New Roman" w:hAnsi="Times New Roman" w:cs="Times New Roman"/>
          <w:noProof/>
          <w:sz w:val="24"/>
          <w:szCs w:val="24"/>
          <w:highlight w:val="yellow"/>
          <w:lang w:eastAsia="ru-RU"/>
        </w:rPr>
        <mc:AlternateContent>
          <mc:Choice Requires="wps">
            <w:drawing>
              <wp:anchor distT="0" distB="0" distL="114300" distR="114300" simplePos="0" relativeHeight="251641856" behindDoc="0" locked="0" layoutInCell="1" allowOverlap="1" wp14:anchorId="1C67B257" wp14:editId="12E18998">
                <wp:simplePos x="0" y="0"/>
                <wp:positionH relativeFrom="margin">
                  <wp:posOffset>3358515</wp:posOffset>
                </wp:positionH>
                <wp:positionV relativeFrom="paragraph">
                  <wp:posOffset>10795</wp:posOffset>
                </wp:positionV>
                <wp:extent cx="2153920" cy="476250"/>
                <wp:effectExtent l="0" t="0" r="17780" b="19050"/>
                <wp:wrapNone/>
                <wp:docPr id="60" name="Прямоугольник 60"/>
                <wp:cNvGraphicFramePr/>
                <a:graphic xmlns:a="http://schemas.openxmlformats.org/drawingml/2006/main">
                  <a:graphicData uri="http://schemas.microsoft.com/office/word/2010/wordprocessingShape">
                    <wps:wsp>
                      <wps:cNvSpPr/>
                      <wps:spPr>
                        <a:xfrm>
                          <a:off x="0" y="0"/>
                          <a:ext cx="2153920" cy="4762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E1B1CED" w14:textId="77777777" w:rsidR="00704560" w:rsidRPr="00FC27F0" w:rsidRDefault="00704560" w:rsidP="00B537DE">
                            <w:pPr>
                              <w:spacing w:after="0" w:line="240" w:lineRule="auto"/>
                              <w:jc w:val="center"/>
                              <w:rPr>
                                <w:rFonts w:ascii="Times New Roman" w:hAnsi="Times New Roman" w:cs="Times New Roman"/>
                                <w:color w:val="000000" w:themeColor="text1"/>
                                <w:sz w:val="24"/>
                                <w:szCs w:val="24"/>
                              </w:rPr>
                            </w:pPr>
                            <w:r w:rsidRPr="00FC27F0">
                              <w:rPr>
                                <w:rFonts w:ascii="Times New Roman" w:hAnsi="Times New Roman" w:cs="Times New Roman"/>
                                <w:color w:val="000000" w:themeColor="text1"/>
                                <w:sz w:val="24"/>
                                <w:szCs w:val="24"/>
                              </w:rPr>
                              <w:t>Хроническая</w:t>
                            </w:r>
                            <w:r>
                              <w:rPr>
                                <w:rFonts w:ascii="Times New Roman" w:hAnsi="Times New Roman" w:cs="Times New Roman"/>
                                <w:color w:val="000000" w:themeColor="text1"/>
                                <w:sz w:val="24"/>
                                <w:szCs w:val="24"/>
                              </w:rPr>
                              <w:t xml:space="preserve"> / рефрактерная</w:t>
                            </w:r>
                            <w:r w:rsidRPr="00FC27F0">
                              <w:rPr>
                                <w:rFonts w:ascii="Times New Roman" w:hAnsi="Times New Roman" w:cs="Times New Roman"/>
                                <w:color w:val="000000" w:themeColor="text1"/>
                                <w:sz w:val="24"/>
                                <w:szCs w:val="24"/>
                              </w:rPr>
                              <w:t xml:space="preserve"> форма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C67B257" id="Прямоугольник 60" o:spid="_x0000_s1033" style="position:absolute;left:0;text-align:left;margin-left:264.45pt;margin-top:.85pt;width:169.6pt;height:37.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" fillcolor="white [3212]" strokecolor="#1f4d78 [1604]" strokeweight="1pt">
                <v:textbox>
                  <w:txbxContent>
                    <w:p w14:paraId="2E1B1CED" w14:textId="77777777" w:rsidR="00704560" w:rsidRPr="00FC27F0" w:rsidRDefault="00704560" w:rsidP="00B537DE">
                      <w:pPr>
                        <w:spacing w:after="0" w:line="240" w:lineRule="auto"/>
                        <w:jc w:val="center"/>
                        <w:rPr>
                          <w:rFonts w:ascii="Times New Roman" w:hAnsi="Times New Roman" w:cs="Times New Roman"/>
                          <w:color w:val="000000" w:themeColor="text1"/>
                          <w:sz w:val="24"/>
                          <w:szCs w:val="24"/>
                        </w:rPr>
                      </w:pPr>
                      <w:r w:rsidRPr="00FC27F0">
                        <w:rPr>
                          <w:rFonts w:ascii="Times New Roman" w:hAnsi="Times New Roman" w:cs="Times New Roman"/>
                          <w:color w:val="000000" w:themeColor="text1"/>
                          <w:sz w:val="24"/>
                          <w:szCs w:val="24"/>
                        </w:rPr>
                        <w:t>Хроническая</w:t>
                      </w:r>
                      <w:r>
                        <w:rPr>
                          <w:rFonts w:ascii="Times New Roman" w:hAnsi="Times New Roman" w:cs="Times New Roman"/>
                          <w:color w:val="000000" w:themeColor="text1"/>
                          <w:sz w:val="24"/>
                          <w:szCs w:val="24"/>
                        </w:rPr>
                        <w:t xml:space="preserve"> / рефрактерная</w:t>
                      </w:r>
                      <w:r w:rsidRPr="00FC27F0">
                        <w:rPr>
                          <w:rFonts w:ascii="Times New Roman" w:hAnsi="Times New Roman" w:cs="Times New Roman"/>
                          <w:color w:val="000000" w:themeColor="text1"/>
                          <w:sz w:val="24"/>
                          <w:szCs w:val="24"/>
                        </w:rPr>
                        <w:t xml:space="preserve"> форма</w:t>
                      </w:r>
                    </w:p>
                  </w:txbxContent>
                </v:textbox>
                <w10:wrap anchorx="margin"/>
              </v:rect>
            </w:pict>
          </mc:Fallback>
        </mc:AlternateContent>
      </w:r>
      <w:r w:rsidR="00F249A3" w:rsidRPr="006C18FA">
        <w:rPr>
          <w:rFonts w:ascii="Times New Roman" w:hAnsi="Times New Roman" w:cs="Times New Roman"/>
          <w:noProof/>
          <w:sz w:val="24"/>
          <w:szCs w:val="24"/>
          <w:highlight w:val="yellow"/>
          <w:lang w:eastAsia="ru-RU"/>
        </w:rPr>
        <mc:AlternateContent>
          <mc:Choice Requires="wps">
            <w:drawing>
              <wp:anchor distT="0" distB="0" distL="114300" distR="114300" simplePos="0" relativeHeight="251642880" behindDoc="0" locked="0" layoutInCell="1" allowOverlap="1" wp14:anchorId="676C3D5D" wp14:editId="5ACC8D13">
                <wp:simplePos x="0" y="0"/>
                <wp:positionH relativeFrom="column">
                  <wp:posOffset>396240</wp:posOffset>
                </wp:positionH>
                <wp:positionV relativeFrom="paragraph">
                  <wp:posOffset>10795</wp:posOffset>
                </wp:positionV>
                <wp:extent cx="2130425" cy="476250"/>
                <wp:effectExtent l="0" t="0" r="22225" b="19050"/>
                <wp:wrapNone/>
                <wp:docPr id="65" name="Прямоугольник 65"/>
                <wp:cNvGraphicFramePr/>
                <a:graphic xmlns:a="http://schemas.openxmlformats.org/drawingml/2006/main">
                  <a:graphicData uri="http://schemas.microsoft.com/office/word/2010/wordprocessingShape">
                    <wps:wsp>
                      <wps:cNvSpPr/>
                      <wps:spPr>
                        <a:xfrm>
                          <a:off x="0" y="0"/>
                          <a:ext cx="2130425" cy="4762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734C374" w14:textId="77777777" w:rsidR="00704560" w:rsidRPr="00FC27F0" w:rsidRDefault="00704560" w:rsidP="00F249A3">
                            <w:pPr>
                              <w:spacing w:after="0" w:line="240" w:lineRule="auto"/>
                              <w:jc w:val="center"/>
                              <w:rPr>
                                <w:rFonts w:ascii="Times New Roman" w:hAnsi="Times New Roman" w:cs="Times New Roman"/>
                                <w:color w:val="000000" w:themeColor="text1"/>
                                <w:sz w:val="24"/>
                                <w:szCs w:val="24"/>
                              </w:rPr>
                            </w:pPr>
                            <w:r w:rsidRPr="00FC27F0">
                              <w:rPr>
                                <w:rFonts w:ascii="Times New Roman" w:hAnsi="Times New Roman" w:cs="Times New Roman"/>
                                <w:color w:val="000000" w:themeColor="text1"/>
                                <w:sz w:val="24"/>
                                <w:szCs w:val="24"/>
                              </w:rPr>
                              <w:t>Впервые выявленная/персистирующая форма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76C3D5D" id="Прямоугольник 65" o:spid="_x0000_s1034" style="position:absolute;left:0;text-align:left;margin-left:31.2pt;margin-top:.85pt;width:167.75pt;height:3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" fillcolor="white [3212]" strokecolor="#1f4d78 [1604]" strokeweight="1pt">
                <v:textbox>
                  <w:txbxContent>
                    <w:p w14:paraId="2734C374" w14:textId="77777777" w:rsidR="00704560" w:rsidRPr="00FC27F0" w:rsidRDefault="00704560" w:rsidP="00F249A3">
                      <w:pPr>
                        <w:spacing w:after="0" w:line="240" w:lineRule="auto"/>
                        <w:jc w:val="center"/>
                        <w:rPr>
                          <w:rFonts w:ascii="Times New Roman" w:hAnsi="Times New Roman" w:cs="Times New Roman"/>
                          <w:color w:val="000000" w:themeColor="text1"/>
                          <w:sz w:val="24"/>
                          <w:szCs w:val="24"/>
                        </w:rPr>
                      </w:pPr>
                      <w:r w:rsidRPr="00FC27F0">
                        <w:rPr>
                          <w:rFonts w:ascii="Times New Roman" w:hAnsi="Times New Roman" w:cs="Times New Roman"/>
                          <w:color w:val="000000" w:themeColor="text1"/>
                          <w:sz w:val="24"/>
                          <w:szCs w:val="24"/>
                        </w:rPr>
                        <w:t>Впервые выявленная/персистирующая форма</w:t>
                      </w:r>
                    </w:p>
                  </w:txbxContent>
                </v:textbox>
              </v:rect>
            </w:pict>
          </mc:Fallback>
        </mc:AlternateContent>
      </w:r>
    </w:p>
    <w:p w14:paraId="45BC98DB" w14:textId="472D61AB" w:rsidR="00255EA0" w:rsidRPr="006C18FA" w:rsidRDefault="00B537DE" w:rsidP="00255EA0">
      <w:pPr>
        <w:spacing w:after="0" w:line="360" w:lineRule="auto"/>
        <w:ind w:firstLine="708"/>
        <w:jc w:val="both"/>
        <w:rPr>
          <w:rFonts w:ascii="Times New Roman" w:hAnsi="Times New Roman" w:cs="Times New Roman"/>
          <w:sz w:val="28"/>
          <w:szCs w:val="28"/>
          <w:highlight w:val="yellow"/>
        </w:rPr>
      </w:pPr>
      <w:r w:rsidRPr="006C18FA">
        <w:rPr>
          <w:rFonts w:ascii="Times New Roman" w:hAnsi="Times New Roman" w:cs="Times New Roman"/>
          <w:noProof/>
          <w:sz w:val="28"/>
          <w:szCs w:val="28"/>
          <w:highlight w:val="yellow"/>
          <w:lang w:eastAsia="ru-RU"/>
        </w:rPr>
        <mc:AlternateContent>
          <mc:Choice Requires="wps">
            <w:drawing>
              <wp:anchor distT="0" distB="0" distL="114300" distR="114300" simplePos="0" relativeHeight="251671552" behindDoc="0" locked="0" layoutInCell="1" allowOverlap="1" wp14:anchorId="26F913F9" wp14:editId="4D94E018">
                <wp:simplePos x="0" y="0"/>
                <wp:positionH relativeFrom="column">
                  <wp:posOffset>4484370</wp:posOffset>
                </wp:positionH>
                <wp:positionV relativeFrom="paragraph">
                  <wp:posOffset>201295</wp:posOffset>
                </wp:positionV>
                <wp:extent cx="45719" cy="230588"/>
                <wp:effectExtent l="19050" t="0" r="31115" b="36195"/>
                <wp:wrapNone/>
                <wp:docPr id="24" name="Стрелка: вниз 24"/>
                <wp:cNvGraphicFramePr/>
                <a:graphic xmlns:a="http://schemas.openxmlformats.org/drawingml/2006/main">
                  <a:graphicData uri="http://schemas.microsoft.com/office/word/2010/wordprocessingShape">
                    <wps:wsp>
                      <wps:cNvSpPr/>
                      <wps:spPr>
                        <a:xfrm>
                          <a:off x="0" y="0"/>
                          <a:ext cx="45719" cy="230588"/>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E0CEB6B" id="Стрелка: вниз 24" o:spid="_x0000_s1026" type="#_x0000_t67" style="position:absolute;margin-left:353.1pt;margin-top:15.85pt;width:3.6pt;height:18.1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" adj="19459" fillcolor="#5b9bd5 [3204]" strokecolor="#1f4d78 [1604]" strokeweight="1pt"/>
            </w:pict>
          </mc:Fallback>
        </mc:AlternateContent>
      </w:r>
      <w:r w:rsidRPr="006C18FA">
        <w:rPr>
          <w:rFonts w:ascii="Times New Roman" w:hAnsi="Times New Roman" w:cs="Times New Roman"/>
          <w:noProof/>
          <w:sz w:val="28"/>
          <w:szCs w:val="28"/>
          <w:highlight w:val="yellow"/>
          <w:lang w:eastAsia="ru-RU"/>
        </w:rPr>
        <mc:AlternateContent>
          <mc:Choice Requires="wps">
            <w:drawing>
              <wp:anchor distT="0" distB="0" distL="114300" distR="114300" simplePos="0" relativeHeight="251670528" behindDoc="0" locked="0" layoutInCell="1" allowOverlap="1" wp14:anchorId="2C6813BF" wp14:editId="7FCB1574">
                <wp:simplePos x="0" y="0"/>
                <wp:positionH relativeFrom="column">
                  <wp:posOffset>1469390</wp:posOffset>
                </wp:positionH>
                <wp:positionV relativeFrom="paragraph">
                  <wp:posOffset>228600</wp:posOffset>
                </wp:positionV>
                <wp:extent cx="45719" cy="230588"/>
                <wp:effectExtent l="19050" t="0" r="31115" b="36195"/>
                <wp:wrapNone/>
                <wp:docPr id="22" name="Стрелка: вниз 22"/>
                <wp:cNvGraphicFramePr/>
                <a:graphic xmlns:a="http://schemas.openxmlformats.org/drawingml/2006/main">
                  <a:graphicData uri="http://schemas.microsoft.com/office/word/2010/wordprocessingShape">
                    <wps:wsp>
                      <wps:cNvSpPr/>
                      <wps:spPr>
                        <a:xfrm>
                          <a:off x="0" y="0"/>
                          <a:ext cx="45719" cy="230588"/>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1C0089" id="Стрелка: вниз 22" o:spid="_x0000_s1026" type="#_x0000_t67" style="position:absolute;margin-left:115.7pt;margin-top:18pt;width:3.6pt;height:18.1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" adj="19459" fillcolor="#5b9bd5 [3204]" strokecolor="#1f4d78 [1604]" strokeweight="1pt"/>
            </w:pict>
          </mc:Fallback>
        </mc:AlternateContent>
      </w:r>
    </w:p>
    <w:p w14:paraId="6F40E844" w14:textId="7AE92B7C" w:rsidR="00255EA0" w:rsidRPr="006C18FA" w:rsidRDefault="00B537DE" w:rsidP="00255EA0">
      <w:pPr>
        <w:spacing w:after="0" w:line="360" w:lineRule="auto"/>
        <w:ind w:firstLine="708"/>
        <w:jc w:val="both"/>
        <w:rPr>
          <w:rFonts w:ascii="Times New Roman" w:hAnsi="Times New Roman" w:cs="Times New Roman"/>
          <w:sz w:val="28"/>
          <w:szCs w:val="28"/>
          <w:highlight w:val="yellow"/>
        </w:rPr>
      </w:pPr>
      <w:r w:rsidRPr="006C18FA">
        <w:rPr>
          <w:rFonts w:ascii="Times New Roman" w:hAnsi="Times New Roman" w:cs="Times New Roman"/>
          <w:noProof/>
          <w:sz w:val="24"/>
          <w:szCs w:val="24"/>
          <w:highlight w:val="yellow"/>
          <w:lang w:eastAsia="ru-RU"/>
        </w:rPr>
        <mc:AlternateContent>
          <mc:Choice Requires="wps">
            <w:drawing>
              <wp:anchor distT="0" distB="0" distL="114300" distR="114300" simplePos="0" relativeHeight="251649024" behindDoc="0" locked="0" layoutInCell="1" allowOverlap="1" wp14:anchorId="1FE2F3BE" wp14:editId="5812629F">
                <wp:simplePos x="0" y="0"/>
                <wp:positionH relativeFrom="margin">
                  <wp:posOffset>3244215</wp:posOffset>
                </wp:positionH>
                <wp:positionV relativeFrom="paragraph">
                  <wp:posOffset>149861</wp:posOffset>
                </wp:positionV>
                <wp:extent cx="2289810" cy="1162050"/>
                <wp:effectExtent l="0" t="0" r="15240" b="19050"/>
                <wp:wrapNone/>
                <wp:docPr id="69" name="Прямоугольник 69"/>
                <wp:cNvGraphicFramePr/>
                <a:graphic xmlns:a="http://schemas.openxmlformats.org/drawingml/2006/main">
                  <a:graphicData uri="http://schemas.microsoft.com/office/word/2010/wordprocessingShape">
                    <wps:wsp>
                      <wps:cNvSpPr/>
                      <wps:spPr>
                        <a:xfrm>
                          <a:off x="0" y="0"/>
                          <a:ext cx="2289810" cy="11620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A756759" w14:textId="2A8A952D" w:rsidR="00704560" w:rsidRPr="00A947D7" w:rsidRDefault="00704560" w:rsidP="00255EA0">
                            <w:pPr>
                              <w:spacing w:after="0" w:line="240" w:lineRule="auto"/>
                              <w:rPr>
                                <w:rFonts w:ascii="Times New Roman" w:hAnsi="Times New Roman" w:cs="Times New Roman"/>
                                <w:b/>
                                <w:bCs/>
                                <w:color w:val="000000" w:themeColor="text1"/>
                                <w:sz w:val="24"/>
                                <w:szCs w:val="24"/>
                              </w:rPr>
                            </w:pPr>
                            <w:r w:rsidRPr="00A947D7">
                              <w:rPr>
                                <w:rFonts w:ascii="Times New Roman" w:hAnsi="Times New Roman" w:cs="Times New Roman"/>
                                <w:b/>
                                <w:bCs/>
                                <w:color w:val="000000" w:themeColor="text1"/>
                                <w:sz w:val="24"/>
                                <w:szCs w:val="24"/>
                              </w:rPr>
                              <w:t>Лечение:</w:t>
                            </w:r>
                          </w:p>
                          <w:p w14:paraId="4AD18C02" w14:textId="63F4F71A" w:rsidR="00704560" w:rsidRDefault="00704560" w:rsidP="00591824">
                            <w:pPr>
                              <w:pStyle w:val="a7"/>
                              <w:numPr>
                                <w:ilvl w:val="0"/>
                                <w:numId w:val="25"/>
                              </w:numPr>
                              <w:spacing w:after="0" w:line="240" w:lineRule="auto"/>
                              <w:rPr>
                                <w:sz w:val="24"/>
                                <w:szCs w:val="24"/>
                              </w:rPr>
                            </w:pPr>
                            <w:r w:rsidRPr="00A947D7">
                              <w:rPr>
                                <w:sz w:val="24"/>
                                <w:szCs w:val="24"/>
                              </w:rPr>
                              <w:t xml:space="preserve">Глюкокортикоидная </w:t>
                            </w:r>
                          </w:p>
                          <w:p w14:paraId="050ABEFE" w14:textId="02A33915" w:rsidR="00704560" w:rsidRPr="00A947D7" w:rsidRDefault="00704560" w:rsidP="00591824">
                            <w:pPr>
                              <w:pStyle w:val="a7"/>
                              <w:spacing w:after="0" w:line="240" w:lineRule="auto"/>
                              <w:ind w:left="502"/>
                              <w:rPr>
                                <w:sz w:val="24"/>
                                <w:szCs w:val="24"/>
                              </w:rPr>
                            </w:pPr>
                            <w:r w:rsidRPr="00A947D7">
                              <w:rPr>
                                <w:sz w:val="24"/>
                                <w:szCs w:val="24"/>
                              </w:rPr>
                              <w:t>терапия</w:t>
                            </w:r>
                          </w:p>
                          <w:p w14:paraId="23B8E7BE" w14:textId="31059442" w:rsidR="00704560" w:rsidRDefault="00704560" w:rsidP="00D03D87">
                            <w:pPr>
                              <w:pStyle w:val="a7"/>
                              <w:numPr>
                                <w:ilvl w:val="0"/>
                                <w:numId w:val="25"/>
                              </w:numPr>
                              <w:spacing w:after="0" w:line="240" w:lineRule="auto"/>
                              <w:rPr>
                                <w:sz w:val="24"/>
                                <w:szCs w:val="24"/>
                              </w:rPr>
                            </w:pPr>
                            <w:r w:rsidRPr="00A947D7">
                              <w:rPr>
                                <w:sz w:val="24"/>
                                <w:szCs w:val="24"/>
                              </w:rPr>
                              <w:t>Внутривенный иммуноглобулин</w:t>
                            </w:r>
                          </w:p>
                          <w:p w14:paraId="3E157946" w14:textId="57A9B2D9" w:rsidR="00704560" w:rsidRPr="00D03D87" w:rsidRDefault="00704560" w:rsidP="00D03D87">
                            <w:pPr>
                              <w:pStyle w:val="a7"/>
                              <w:numPr>
                                <w:ilvl w:val="0"/>
                                <w:numId w:val="25"/>
                              </w:numPr>
                              <w:spacing w:after="0" w:line="240" w:lineRule="auto"/>
                              <w:rPr>
                                <w:sz w:val="24"/>
                                <w:szCs w:val="24"/>
                              </w:rPr>
                            </w:pPr>
                            <w:r>
                              <w:rPr>
                                <w:sz w:val="24"/>
                                <w:szCs w:val="24"/>
                              </w:rPr>
                              <w:t>Тромбоконцентрат</w:t>
                            </w:r>
                          </w:p>
                          <w:p w14:paraId="084DBAEB" w14:textId="13C5BB8E" w:rsidR="00704560" w:rsidRPr="00A947D7" w:rsidRDefault="00704560" w:rsidP="00D03D87">
                            <w:pPr>
                              <w:pStyle w:val="a7"/>
                              <w:spacing w:after="0" w:line="240" w:lineRule="auto"/>
                              <w:ind w:left="502"/>
                              <w:rPr>
                                <w:sz w:val="24"/>
                                <w:szCs w:val="24"/>
                              </w:rPr>
                            </w:pPr>
                            <w:r w:rsidRPr="00A947D7">
                              <w:rPr>
                                <w:sz w:val="24"/>
                                <w:szCs w:val="24"/>
                              </w:rPr>
                              <w:t xml:space="preserve">  </w:t>
                            </w:r>
                          </w:p>
                          <w:p w14:paraId="29087608" w14:textId="2AF1AC3D" w:rsidR="00704560" w:rsidRPr="00BE1E4D" w:rsidRDefault="00704560" w:rsidP="00717D0E">
                            <w:pPr>
                              <w:pStyle w:val="a7"/>
                              <w:numPr>
                                <w:ilvl w:val="0"/>
                                <w:numId w:val="24"/>
                              </w:numPr>
                              <w:spacing w:after="0" w:line="240" w:lineRule="auto"/>
                              <w:ind w:left="284" w:hanging="284"/>
                              <w:rPr>
                                <w:sz w:val="24"/>
                                <w:szCs w:val="24"/>
                              </w:rPr>
                            </w:pPr>
                            <w:r w:rsidRPr="00591824">
                              <w:rPr>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FE2F3BE" id="Прямоугольник 69" o:spid="_x0000_s1035" style="position:absolute;left:0;text-align:left;margin-left:255.45pt;margin-top:11.8pt;width:180.3pt;height:91.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" fillcolor="white [3212]" strokecolor="#1f4d78 [1604]" strokeweight="1pt">
                <v:textbox>
                  <w:txbxContent>
                    <w:p w14:paraId="7A756759" w14:textId="2A8A952D" w:rsidR="00704560" w:rsidRPr="00A947D7" w:rsidRDefault="00704560" w:rsidP="00255EA0">
                      <w:pPr>
                        <w:spacing w:after="0" w:line="240" w:lineRule="auto"/>
                        <w:rPr>
                          <w:rFonts w:ascii="Times New Roman" w:hAnsi="Times New Roman" w:cs="Times New Roman"/>
                          <w:b/>
                          <w:bCs/>
                          <w:color w:val="000000" w:themeColor="text1"/>
                          <w:sz w:val="24"/>
                          <w:szCs w:val="24"/>
                        </w:rPr>
                      </w:pPr>
                      <w:r w:rsidRPr="00A947D7">
                        <w:rPr>
                          <w:rFonts w:ascii="Times New Roman" w:hAnsi="Times New Roman" w:cs="Times New Roman"/>
                          <w:b/>
                          <w:bCs/>
                          <w:color w:val="000000" w:themeColor="text1"/>
                          <w:sz w:val="24"/>
                          <w:szCs w:val="24"/>
                        </w:rPr>
                        <w:t>Лечение:</w:t>
                      </w:r>
                    </w:p>
                    <w:p w14:paraId="4AD18C02" w14:textId="63F4F71A" w:rsidR="00704560" w:rsidRDefault="00704560" w:rsidP="00591824">
                      <w:pPr>
                        <w:pStyle w:val="a7"/>
                        <w:numPr>
                          <w:ilvl w:val="0"/>
                          <w:numId w:val="25"/>
                        </w:numPr>
                        <w:spacing w:after="0" w:line="240" w:lineRule="auto"/>
                        <w:rPr>
                          <w:sz w:val="24"/>
                          <w:szCs w:val="24"/>
                        </w:rPr>
                      </w:pPr>
                      <w:r w:rsidRPr="00A947D7">
                        <w:rPr>
                          <w:sz w:val="24"/>
                          <w:szCs w:val="24"/>
                        </w:rPr>
                        <w:t xml:space="preserve">Глюкокортикоидная </w:t>
                      </w:r>
                    </w:p>
                    <w:p w14:paraId="050ABEFE" w14:textId="02A33915" w:rsidR="00704560" w:rsidRPr="00A947D7" w:rsidRDefault="00704560" w:rsidP="00591824">
                      <w:pPr>
                        <w:pStyle w:val="a7"/>
                        <w:spacing w:after="0" w:line="240" w:lineRule="auto"/>
                        <w:ind w:left="502"/>
                        <w:rPr>
                          <w:sz w:val="24"/>
                          <w:szCs w:val="24"/>
                        </w:rPr>
                      </w:pPr>
                      <w:r w:rsidRPr="00A947D7">
                        <w:rPr>
                          <w:sz w:val="24"/>
                          <w:szCs w:val="24"/>
                        </w:rPr>
                        <w:t>терапия</w:t>
                      </w:r>
                    </w:p>
                    <w:p w14:paraId="23B8E7BE" w14:textId="31059442" w:rsidR="00704560" w:rsidRDefault="00704560" w:rsidP="00D03D87">
                      <w:pPr>
                        <w:pStyle w:val="a7"/>
                        <w:numPr>
                          <w:ilvl w:val="0"/>
                          <w:numId w:val="25"/>
                        </w:numPr>
                        <w:spacing w:after="0" w:line="240" w:lineRule="auto"/>
                        <w:rPr>
                          <w:sz w:val="24"/>
                          <w:szCs w:val="24"/>
                        </w:rPr>
                      </w:pPr>
                      <w:r w:rsidRPr="00A947D7">
                        <w:rPr>
                          <w:sz w:val="24"/>
                          <w:szCs w:val="24"/>
                        </w:rPr>
                        <w:t>Внутривенный иммуноглобулин</w:t>
                      </w:r>
                    </w:p>
                    <w:p w14:paraId="3E157946" w14:textId="57A9B2D9" w:rsidR="00704560" w:rsidRPr="00D03D87" w:rsidRDefault="00704560" w:rsidP="00D03D87">
                      <w:pPr>
                        <w:pStyle w:val="a7"/>
                        <w:numPr>
                          <w:ilvl w:val="0"/>
                          <w:numId w:val="25"/>
                        </w:numPr>
                        <w:spacing w:after="0" w:line="240" w:lineRule="auto"/>
                        <w:rPr>
                          <w:sz w:val="24"/>
                          <w:szCs w:val="24"/>
                        </w:rPr>
                      </w:pPr>
                      <w:r>
                        <w:rPr>
                          <w:sz w:val="24"/>
                          <w:szCs w:val="24"/>
                        </w:rPr>
                        <w:t>Тромбоконцентрат</w:t>
                      </w:r>
                    </w:p>
                    <w:p w14:paraId="084DBAEB" w14:textId="13C5BB8E" w:rsidR="00704560" w:rsidRPr="00A947D7" w:rsidRDefault="00704560" w:rsidP="00D03D87">
                      <w:pPr>
                        <w:pStyle w:val="a7"/>
                        <w:spacing w:after="0" w:line="240" w:lineRule="auto"/>
                        <w:ind w:left="502"/>
                        <w:rPr>
                          <w:sz w:val="24"/>
                          <w:szCs w:val="24"/>
                        </w:rPr>
                      </w:pPr>
                      <w:r w:rsidRPr="00A947D7">
                        <w:rPr>
                          <w:sz w:val="24"/>
                          <w:szCs w:val="24"/>
                        </w:rPr>
                        <w:t xml:space="preserve">  </w:t>
                      </w:r>
                    </w:p>
                    <w:p w14:paraId="29087608" w14:textId="2AF1AC3D" w:rsidR="00704560" w:rsidRPr="00BE1E4D" w:rsidRDefault="00704560" w:rsidP="00717D0E">
                      <w:pPr>
                        <w:pStyle w:val="a7"/>
                        <w:numPr>
                          <w:ilvl w:val="0"/>
                          <w:numId w:val="24"/>
                        </w:numPr>
                        <w:spacing w:after="0" w:line="240" w:lineRule="auto"/>
                        <w:ind w:left="284" w:hanging="284"/>
                        <w:rPr>
                          <w:sz w:val="24"/>
                          <w:szCs w:val="24"/>
                        </w:rPr>
                      </w:pPr>
                      <w:r w:rsidRPr="00591824">
                        <w:rPr>
                          <w:sz w:val="24"/>
                          <w:szCs w:val="24"/>
                        </w:rPr>
                        <w:t xml:space="preserve">  </w:t>
                      </w:r>
                    </w:p>
                  </w:txbxContent>
                </v:textbox>
                <w10:wrap anchorx="margin"/>
              </v:rect>
            </w:pict>
          </mc:Fallback>
        </mc:AlternateContent>
      </w:r>
      <w:r w:rsidRPr="006C18FA">
        <w:rPr>
          <w:rFonts w:ascii="Times New Roman" w:hAnsi="Times New Roman" w:cs="Times New Roman"/>
          <w:noProof/>
          <w:sz w:val="24"/>
          <w:szCs w:val="24"/>
          <w:highlight w:val="yellow"/>
          <w:lang w:eastAsia="ru-RU"/>
        </w:rPr>
        <mc:AlternateContent>
          <mc:Choice Requires="wps">
            <w:drawing>
              <wp:anchor distT="0" distB="0" distL="114300" distR="114300" simplePos="0" relativeHeight="251645952" behindDoc="0" locked="0" layoutInCell="1" allowOverlap="1" wp14:anchorId="7D033B54" wp14:editId="5473A7D8">
                <wp:simplePos x="0" y="0"/>
                <wp:positionH relativeFrom="margin">
                  <wp:posOffset>882015</wp:posOffset>
                </wp:positionH>
                <wp:positionV relativeFrom="paragraph">
                  <wp:posOffset>149860</wp:posOffset>
                </wp:positionV>
                <wp:extent cx="1605915" cy="466725"/>
                <wp:effectExtent l="0" t="0" r="13335" b="28575"/>
                <wp:wrapNone/>
                <wp:docPr id="70" name="Прямоугольник 70"/>
                <wp:cNvGraphicFramePr/>
                <a:graphic xmlns:a="http://schemas.openxmlformats.org/drawingml/2006/main">
                  <a:graphicData uri="http://schemas.microsoft.com/office/word/2010/wordprocessingShape">
                    <wps:wsp>
                      <wps:cNvSpPr/>
                      <wps:spPr>
                        <a:xfrm>
                          <a:off x="0" y="0"/>
                          <a:ext cx="1605915" cy="4667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2AF6A85" w14:textId="77777777" w:rsidR="00704560" w:rsidRDefault="00704560" w:rsidP="00591824">
                            <w:pPr>
                              <w:spacing w:after="0" w:line="240" w:lineRule="auto"/>
                              <w:jc w:val="center"/>
                              <w:rPr>
                                <w:rFonts w:ascii="Times New Roman" w:hAnsi="Times New Roman" w:cs="Times New Roman"/>
                                <w:b/>
                                <w:bCs/>
                                <w:color w:val="000000" w:themeColor="text1"/>
                                <w:sz w:val="24"/>
                                <w:szCs w:val="24"/>
                              </w:rPr>
                            </w:pPr>
                            <w:r w:rsidRPr="00591824">
                              <w:rPr>
                                <w:rFonts w:ascii="Times New Roman" w:hAnsi="Times New Roman" w:cs="Times New Roman"/>
                                <w:b/>
                                <w:bCs/>
                                <w:color w:val="000000" w:themeColor="text1"/>
                                <w:sz w:val="24"/>
                                <w:szCs w:val="24"/>
                              </w:rPr>
                              <w:t xml:space="preserve">Воздержаться </w:t>
                            </w:r>
                          </w:p>
                          <w:p w14:paraId="018A2435" w14:textId="28C54331" w:rsidR="00704560" w:rsidRPr="00591824" w:rsidRDefault="00704560" w:rsidP="00591824">
                            <w:pPr>
                              <w:spacing w:after="0" w:line="240" w:lineRule="auto"/>
                              <w:jc w:val="center"/>
                              <w:rPr>
                                <w:rFonts w:ascii="Times New Roman" w:hAnsi="Times New Roman" w:cs="Times New Roman"/>
                                <w:b/>
                                <w:bCs/>
                                <w:color w:val="000000" w:themeColor="text1"/>
                                <w:sz w:val="24"/>
                                <w:szCs w:val="24"/>
                              </w:rPr>
                            </w:pPr>
                            <w:r w:rsidRPr="00591824">
                              <w:rPr>
                                <w:rFonts w:ascii="Times New Roman" w:hAnsi="Times New Roman" w:cs="Times New Roman"/>
                                <w:b/>
                                <w:bCs/>
                                <w:color w:val="000000" w:themeColor="text1"/>
                                <w:sz w:val="24"/>
                                <w:szCs w:val="24"/>
                              </w:rPr>
                              <w:t>от лечения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033B54" id="Прямоугольник 70" o:spid="_x0000_s1036" style="position:absolute;left:0;text-align:left;margin-left:69.45pt;margin-top:11.8pt;width:126.45pt;height:36.7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" fillcolor="white [3212]" strokecolor="#1f4d78 [1604]" strokeweight="1pt">
                <v:textbox>
                  <w:txbxContent>
                    <w:p w14:paraId="32AF6A85" w14:textId="77777777" w:rsidR="00704560" w:rsidRDefault="00704560" w:rsidP="00591824">
                      <w:pPr>
                        <w:spacing w:after="0" w:line="240" w:lineRule="auto"/>
                        <w:jc w:val="center"/>
                        <w:rPr>
                          <w:rFonts w:ascii="Times New Roman" w:hAnsi="Times New Roman" w:cs="Times New Roman"/>
                          <w:b/>
                          <w:bCs/>
                          <w:color w:val="000000" w:themeColor="text1"/>
                          <w:sz w:val="24"/>
                          <w:szCs w:val="24"/>
                        </w:rPr>
                      </w:pPr>
                      <w:r w:rsidRPr="00591824">
                        <w:rPr>
                          <w:rFonts w:ascii="Times New Roman" w:hAnsi="Times New Roman" w:cs="Times New Roman"/>
                          <w:b/>
                          <w:bCs/>
                          <w:color w:val="000000" w:themeColor="text1"/>
                          <w:sz w:val="24"/>
                          <w:szCs w:val="24"/>
                        </w:rPr>
                        <w:t xml:space="preserve">Воздержаться </w:t>
                      </w:r>
                    </w:p>
                    <w:p w14:paraId="018A2435" w14:textId="28C54331" w:rsidR="00704560" w:rsidRPr="00591824" w:rsidRDefault="00704560" w:rsidP="00591824">
                      <w:pPr>
                        <w:spacing w:after="0" w:line="240" w:lineRule="auto"/>
                        <w:jc w:val="center"/>
                        <w:rPr>
                          <w:rFonts w:ascii="Times New Roman" w:hAnsi="Times New Roman" w:cs="Times New Roman"/>
                          <w:b/>
                          <w:bCs/>
                          <w:color w:val="000000" w:themeColor="text1"/>
                          <w:sz w:val="24"/>
                          <w:szCs w:val="24"/>
                        </w:rPr>
                      </w:pPr>
                      <w:r w:rsidRPr="00591824">
                        <w:rPr>
                          <w:rFonts w:ascii="Times New Roman" w:hAnsi="Times New Roman" w:cs="Times New Roman"/>
                          <w:b/>
                          <w:bCs/>
                          <w:color w:val="000000" w:themeColor="text1"/>
                          <w:sz w:val="24"/>
                          <w:szCs w:val="24"/>
                        </w:rPr>
                        <w:t>от лечения</w:t>
                      </w:r>
                    </w:p>
                  </w:txbxContent>
                </v:textbox>
                <w10:wrap anchorx="margin"/>
              </v:rect>
            </w:pict>
          </mc:Fallback>
        </mc:AlternateContent>
      </w:r>
      <w:r w:rsidR="00591824" w:rsidRPr="006C18FA">
        <w:rPr>
          <w:rFonts w:ascii="Times New Roman" w:hAnsi="Times New Roman" w:cs="Times New Roman"/>
          <w:noProof/>
          <w:sz w:val="28"/>
          <w:szCs w:val="28"/>
          <w:highlight w:val="yellow"/>
          <w:lang w:eastAsia="ru-RU"/>
        </w:rPr>
        <mc:AlternateContent>
          <mc:Choice Requires="wps">
            <w:drawing>
              <wp:anchor distT="0" distB="0" distL="114300" distR="114300" simplePos="0" relativeHeight="251672576" behindDoc="0" locked="0" layoutInCell="1" allowOverlap="1" wp14:anchorId="0CB80BFA" wp14:editId="27B13DC3">
                <wp:simplePos x="0" y="0"/>
                <wp:positionH relativeFrom="column">
                  <wp:posOffset>525669</wp:posOffset>
                </wp:positionH>
                <wp:positionV relativeFrom="paragraph">
                  <wp:posOffset>10519</wp:posOffset>
                </wp:positionV>
                <wp:extent cx="7951" cy="1478804"/>
                <wp:effectExtent l="0" t="0" r="30480" b="26670"/>
                <wp:wrapNone/>
                <wp:docPr id="26" name="Прямая соединительная линия 26"/>
                <wp:cNvGraphicFramePr/>
                <a:graphic xmlns:a="http://schemas.openxmlformats.org/drawingml/2006/main">
                  <a:graphicData uri="http://schemas.microsoft.com/office/word/2010/wordprocessingShape">
                    <wps:wsp>
                      <wps:cNvCnPr/>
                      <wps:spPr>
                        <a:xfrm flipH="1">
                          <a:off x="0" y="0"/>
                          <a:ext cx="7951" cy="147880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05DA61" id="Прямая соединительная линия 26" o:spid="_x0000_s1026" style="position:absolute;flip:x;z-index:251672576;visibility:visible;mso-wrap-style:square;mso-wrap-distance-left:9pt;mso-wrap-distance-top:0;mso-wrap-distance-right:9pt;mso-wrap-distance-bottom:0;mso-position-horizontal:absolute;mso-position-horizontal-relative:text;mso-position-vertical:absolute;mso-position-vertical-relative:text" from="41.4pt,.85pt" to="42.05pt,1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" strokecolor="#5b9bd5 [3204]" strokeweight=".5pt">
                <v:stroke joinstyle="miter"/>
              </v:line>
            </w:pict>
          </mc:Fallback>
        </mc:AlternateContent>
      </w:r>
    </w:p>
    <w:p w14:paraId="281B6952" w14:textId="138EA93B" w:rsidR="00255EA0" w:rsidRPr="006C18FA" w:rsidRDefault="00591824" w:rsidP="00255EA0">
      <w:pPr>
        <w:spacing w:after="0" w:line="360" w:lineRule="auto"/>
        <w:ind w:firstLine="708"/>
        <w:jc w:val="both"/>
        <w:rPr>
          <w:rFonts w:ascii="Times New Roman" w:hAnsi="Times New Roman" w:cs="Times New Roman"/>
          <w:sz w:val="28"/>
          <w:szCs w:val="28"/>
          <w:highlight w:val="yellow"/>
        </w:rPr>
      </w:pPr>
      <w:r w:rsidRPr="006C18FA">
        <w:rPr>
          <w:rFonts w:ascii="Times New Roman" w:hAnsi="Times New Roman" w:cs="Times New Roman"/>
          <w:noProof/>
          <w:sz w:val="24"/>
          <w:szCs w:val="24"/>
          <w:highlight w:val="yellow"/>
          <w:lang w:eastAsia="ru-RU"/>
        </w:rPr>
        <mc:AlternateContent>
          <mc:Choice Requires="wps">
            <w:drawing>
              <wp:anchor distT="0" distB="0" distL="114300" distR="114300" simplePos="0" relativeHeight="251669504" behindDoc="0" locked="0" layoutInCell="1" allowOverlap="1" wp14:anchorId="12F7CA4A" wp14:editId="760A4DA9">
                <wp:simplePos x="0" y="0"/>
                <wp:positionH relativeFrom="column">
                  <wp:posOffset>549275</wp:posOffset>
                </wp:positionH>
                <wp:positionV relativeFrom="paragraph">
                  <wp:posOffset>76200</wp:posOffset>
                </wp:positionV>
                <wp:extent cx="278296" cy="0"/>
                <wp:effectExtent l="0" t="76200" r="26670" b="95250"/>
                <wp:wrapNone/>
                <wp:docPr id="27" name="Прямая со стрелкой 27"/>
                <wp:cNvGraphicFramePr/>
                <a:graphic xmlns:a="http://schemas.openxmlformats.org/drawingml/2006/main">
                  <a:graphicData uri="http://schemas.microsoft.com/office/word/2010/wordprocessingShape">
                    <wps:wsp>
                      <wps:cNvCnPr/>
                      <wps:spPr>
                        <a:xfrm>
                          <a:off x="0" y="0"/>
                          <a:ext cx="278296"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90DBC95" id="_x0000_t32" coordsize="21600,21600" o:spt="32" o:oned="t" path="m,l21600,21600e" filled="f">
                <v:path arrowok="t" fillok="f" o:connecttype="none"/>
                <o:lock v:ext="edit" shapetype="t"/>
              </v:shapetype>
              <v:shape id="Прямая со стрелкой 27" o:spid="_x0000_s1026" type="#_x0000_t32" style="position:absolute;margin-left:43.25pt;margin-top:6pt;width:21.9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" strokecolor="#5b9bd5 [3204]" strokeweight=".5pt">
                <v:stroke endarrow="block" joinstyle="miter"/>
              </v:shape>
            </w:pict>
          </mc:Fallback>
        </mc:AlternateContent>
      </w:r>
    </w:p>
    <w:p w14:paraId="3EA448EE" w14:textId="722805CD" w:rsidR="00255EA0" w:rsidRPr="006C18FA" w:rsidRDefault="00F15E13" w:rsidP="00255EA0">
      <w:pPr>
        <w:spacing w:after="0" w:line="360" w:lineRule="auto"/>
        <w:ind w:firstLine="708"/>
        <w:jc w:val="both"/>
        <w:rPr>
          <w:rFonts w:ascii="Times New Roman" w:hAnsi="Times New Roman" w:cs="Times New Roman"/>
          <w:sz w:val="28"/>
          <w:szCs w:val="28"/>
          <w:highlight w:val="yellow"/>
        </w:rPr>
      </w:pPr>
      <w:r w:rsidRPr="006C18FA">
        <w:rPr>
          <w:rFonts w:ascii="Times New Roman" w:hAnsi="Times New Roman" w:cs="Times New Roman"/>
          <w:noProof/>
          <w:sz w:val="28"/>
          <w:szCs w:val="28"/>
          <w:highlight w:val="yellow"/>
          <w:lang w:eastAsia="ru-RU"/>
        </w:rPr>
        <mc:AlternateContent>
          <mc:Choice Requires="wps">
            <w:drawing>
              <wp:anchor distT="0" distB="0" distL="114300" distR="114300" simplePos="0" relativeHeight="251665408" behindDoc="0" locked="0" layoutInCell="1" allowOverlap="1" wp14:anchorId="26C3EB14" wp14:editId="3E712A42">
                <wp:simplePos x="0" y="0"/>
                <wp:positionH relativeFrom="column">
                  <wp:posOffset>2816198</wp:posOffset>
                </wp:positionH>
                <wp:positionV relativeFrom="paragraph">
                  <wp:posOffset>161980</wp:posOffset>
                </wp:positionV>
                <wp:extent cx="45719" cy="573460"/>
                <wp:effectExtent l="0" t="16510" r="33655" b="33655"/>
                <wp:wrapNone/>
                <wp:docPr id="30" name="Стрелка: вниз 30"/>
                <wp:cNvGraphicFramePr/>
                <a:graphic xmlns:a="http://schemas.openxmlformats.org/drawingml/2006/main">
                  <a:graphicData uri="http://schemas.microsoft.com/office/word/2010/wordprocessingShape">
                    <wps:wsp>
                      <wps:cNvSpPr/>
                      <wps:spPr>
                        <a:xfrm rot="16200000">
                          <a:off x="0" y="0"/>
                          <a:ext cx="45719" cy="5734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920805" id="Стрелка: вниз 30" o:spid="_x0000_s1026" type="#_x0000_t67" style="position:absolute;margin-left:221.75pt;margin-top:12.75pt;width:3.6pt;height:45.15pt;rotation:-90;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" adj="20739" fillcolor="#5b9bd5 [3204]" strokecolor="#1f4d78 [1604]" strokeweight="1pt"/>
            </w:pict>
          </mc:Fallback>
        </mc:AlternateContent>
      </w:r>
      <w:r w:rsidR="00B537DE" w:rsidRPr="006C18FA">
        <w:rPr>
          <w:rFonts w:ascii="Times New Roman" w:hAnsi="Times New Roman" w:cs="Times New Roman"/>
          <w:noProof/>
          <w:sz w:val="24"/>
          <w:szCs w:val="24"/>
          <w:highlight w:val="yellow"/>
          <w:lang w:eastAsia="ru-RU"/>
        </w:rPr>
        <mc:AlternateContent>
          <mc:Choice Requires="wps">
            <w:drawing>
              <wp:anchor distT="0" distB="0" distL="114300" distR="114300" simplePos="0" relativeHeight="251658240" behindDoc="0" locked="0" layoutInCell="1" allowOverlap="1" wp14:anchorId="6DA27BE6" wp14:editId="17836E65">
                <wp:simplePos x="0" y="0"/>
                <wp:positionH relativeFrom="margin">
                  <wp:posOffset>862965</wp:posOffset>
                </wp:positionH>
                <wp:positionV relativeFrom="paragraph">
                  <wp:posOffset>174625</wp:posOffset>
                </wp:positionV>
                <wp:extent cx="1605915" cy="523875"/>
                <wp:effectExtent l="0" t="0" r="13335" b="28575"/>
                <wp:wrapNone/>
                <wp:docPr id="25" name="Прямоугольник 25"/>
                <wp:cNvGraphicFramePr/>
                <a:graphic xmlns:a="http://schemas.openxmlformats.org/drawingml/2006/main">
                  <a:graphicData uri="http://schemas.microsoft.com/office/word/2010/wordprocessingShape">
                    <wps:wsp>
                      <wps:cNvSpPr/>
                      <wps:spPr>
                        <a:xfrm>
                          <a:off x="0" y="0"/>
                          <a:ext cx="1605915" cy="523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A665509" w14:textId="5B88C39D" w:rsidR="00704560" w:rsidRPr="00591824" w:rsidRDefault="00704560" w:rsidP="00591824">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При угрожающих состояниях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A27BE6" id="Прямоугольник 25" o:spid="_x0000_s1037" style="position:absolute;left:0;text-align:left;margin-left:67.95pt;margin-top:13.75pt;width:126.45pt;height:41.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" fillcolor="white [3212]" strokecolor="#1f4d78 [1604]" strokeweight="1pt">
                <v:textbox>
                  <w:txbxContent>
                    <w:p w14:paraId="6A665509" w14:textId="5B88C39D" w:rsidR="00704560" w:rsidRPr="00591824" w:rsidRDefault="00704560" w:rsidP="00591824">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При угрожающих состояниях</w:t>
                      </w:r>
                    </w:p>
                  </w:txbxContent>
                </v:textbox>
                <w10:wrap anchorx="margin"/>
              </v:rect>
            </w:pict>
          </mc:Fallback>
        </mc:AlternateContent>
      </w:r>
    </w:p>
    <w:p w14:paraId="3F8E99A5" w14:textId="3275F440" w:rsidR="00255EA0" w:rsidRPr="006C18FA" w:rsidRDefault="00B537DE" w:rsidP="00255EA0">
      <w:pPr>
        <w:spacing w:after="0" w:line="360" w:lineRule="auto"/>
        <w:ind w:firstLine="708"/>
        <w:jc w:val="both"/>
        <w:rPr>
          <w:rFonts w:ascii="Times New Roman" w:hAnsi="Times New Roman" w:cs="Times New Roman"/>
          <w:sz w:val="28"/>
          <w:szCs w:val="28"/>
          <w:highlight w:val="yellow"/>
        </w:rPr>
      </w:pPr>
      <w:r w:rsidRPr="006C18FA">
        <w:rPr>
          <w:rFonts w:ascii="Times New Roman" w:hAnsi="Times New Roman" w:cs="Times New Roman"/>
          <w:noProof/>
          <w:sz w:val="24"/>
          <w:szCs w:val="24"/>
          <w:highlight w:val="yellow"/>
          <w:lang w:eastAsia="ru-RU"/>
        </w:rPr>
        <mc:AlternateContent>
          <mc:Choice Requires="wps">
            <w:drawing>
              <wp:anchor distT="0" distB="0" distL="114300" distR="114300" simplePos="0" relativeHeight="251661312" behindDoc="0" locked="0" layoutInCell="1" allowOverlap="1" wp14:anchorId="27C48CD1" wp14:editId="5B2349EE">
                <wp:simplePos x="0" y="0"/>
                <wp:positionH relativeFrom="column">
                  <wp:posOffset>544830</wp:posOffset>
                </wp:positionH>
                <wp:positionV relativeFrom="paragraph">
                  <wp:posOffset>120015</wp:posOffset>
                </wp:positionV>
                <wp:extent cx="278296" cy="0"/>
                <wp:effectExtent l="0" t="76200" r="26670" b="95250"/>
                <wp:wrapNone/>
                <wp:docPr id="29" name="Прямая со стрелкой 29"/>
                <wp:cNvGraphicFramePr/>
                <a:graphic xmlns:a="http://schemas.openxmlformats.org/drawingml/2006/main">
                  <a:graphicData uri="http://schemas.microsoft.com/office/word/2010/wordprocessingShape">
                    <wps:wsp>
                      <wps:cNvCnPr/>
                      <wps:spPr>
                        <a:xfrm>
                          <a:off x="0" y="0"/>
                          <a:ext cx="278296"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73517D8" id="Прямая со стрелкой 29" o:spid="_x0000_s1026" type="#_x0000_t32" style="position:absolute;margin-left:42.9pt;margin-top:9.45pt;width:21.9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" strokecolor="#5b9bd5 [3204]" strokeweight=".5pt">
                <v:stroke endarrow="block" joinstyle="miter"/>
              </v:shape>
            </w:pict>
          </mc:Fallback>
        </mc:AlternateContent>
      </w:r>
    </w:p>
    <w:p w14:paraId="5CA917D8" w14:textId="0EBEB0AE" w:rsidR="00255EA0" w:rsidRPr="006C18FA" w:rsidRDefault="00B537DE" w:rsidP="00255EA0">
      <w:pPr>
        <w:spacing w:after="0" w:line="360" w:lineRule="auto"/>
        <w:ind w:firstLine="708"/>
        <w:jc w:val="both"/>
        <w:rPr>
          <w:rFonts w:ascii="Times New Roman" w:hAnsi="Times New Roman" w:cs="Times New Roman"/>
          <w:sz w:val="28"/>
          <w:szCs w:val="28"/>
          <w:highlight w:val="yellow"/>
        </w:rPr>
      </w:pPr>
      <w:r w:rsidRPr="006C18FA">
        <w:rPr>
          <w:rFonts w:ascii="Times New Roman" w:hAnsi="Times New Roman" w:cs="Times New Roman"/>
          <w:noProof/>
          <w:sz w:val="28"/>
          <w:szCs w:val="28"/>
          <w:highlight w:val="yellow"/>
          <w:lang w:eastAsia="ru-RU"/>
        </w:rPr>
        <mc:AlternateContent>
          <mc:Choice Requires="wps">
            <w:drawing>
              <wp:anchor distT="0" distB="0" distL="114300" distR="114300" simplePos="0" relativeHeight="251673600" behindDoc="0" locked="0" layoutInCell="1" allowOverlap="1" wp14:anchorId="018E9F5B" wp14:editId="2A715CB3">
                <wp:simplePos x="0" y="0"/>
                <wp:positionH relativeFrom="column">
                  <wp:posOffset>4488815</wp:posOffset>
                </wp:positionH>
                <wp:positionV relativeFrom="paragraph">
                  <wp:posOffset>104140</wp:posOffset>
                </wp:positionV>
                <wp:extent cx="45719" cy="318052"/>
                <wp:effectExtent l="19050" t="0" r="31115" b="44450"/>
                <wp:wrapNone/>
                <wp:docPr id="31" name="Стрелка: вниз 31"/>
                <wp:cNvGraphicFramePr/>
                <a:graphic xmlns:a="http://schemas.openxmlformats.org/drawingml/2006/main">
                  <a:graphicData uri="http://schemas.microsoft.com/office/word/2010/wordprocessingShape">
                    <wps:wsp>
                      <wps:cNvSpPr/>
                      <wps:spPr>
                        <a:xfrm>
                          <a:off x="0" y="0"/>
                          <a:ext cx="45719" cy="318052"/>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C020D5" id="Стрелка: вниз 31" o:spid="_x0000_s1026" type="#_x0000_t67" style="position:absolute;margin-left:353.45pt;margin-top:8.2pt;width:3.6pt;height:25.0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" adj="20048" fillcolor="#5b9bd5 [3204]" strokecolor="#1f4d78 [1604]" strokeweight="1pt"/>
            </w:pict>
          </mc:Fallback>
        </mc:AlternateContent>
      </w:r>
    </w:p>
    <w:p w14:paraId="5E04AF8E" w14:textId="0D7BF65F" w:rsidR="00255EA0" w:rsidRPr="006C18FA" w:rsidRDefault="00B537DE" w:rsidP="00255EA0">
      <w:pPr>
        <w:spacing w:after="0" w:line="360" w:lineRule="auto"/>
        <w:ind w:firstLine="708"/>
        <w:jc w:val="both"/>
        <w:rPr>
          <w:rFonts w:ascii="Times New Roman" w:hAnsi="Times New Roman" w:cs="Times New Roman"/>
          <w:sz w:val="28"/>
          <w:szCs w:val="28"/>
          <w:highlight w:val="yellow"/>
        </w:rPr>
      </w:pPr>
      <w:r w:rsidRPr="006C18FA">
        <w:rPr>
          <w:rFonts w:ascii="Times New Roman" w:hAnsi="Times New Roman" w:cs="Times New Roman"/>
          <w:noProof/>
          <w:sz w:val="24"/>
          <w:szCs w:val="24"/>
          <w:highlight w:val="yellow"/>
          <w:lang w:eastAsia="ru-RU"/>
        </w:rPr>
        <mc:AlternateContent>
          <mc:Choice Requires="wps">
            <w:drawing>
              <wp:anchor distT="0" distB="0" distL="114300" distR="114300" simplePos="0" relativeHeight="251651072" behindDoc="0" locked="0" layoutInCell="1" allowOverlap="1" wp14:anchorId="6A50453A" wp14:editId="220780C3">
                <wp:simplePos x="0" y="0"/>
                <wp:positionH relativeFrom="margin">
                  <wp:posOffset>3253740</wp:posOffset>
                </wp:positionH>
                <wp:positionV relativeFrom="paragraph">
                  <wp:posOffset>112396</wp:posOffset>
                </wp:positionV>
                <wp:extent cx="2305685" cy="495300"/>
                <wp:effectExtent l="0" t="0" r="18415" b="19050"/>
                <wp:wrapNone/>
                <wp:docPr id="58" name="Прямоугольник 58"/>
                <wp:cNvGraphicFramePr/>
                <a:graphic xmlns:a="http://schemas.openxmlformats.org/drawingml/2006/main">
                  <a:graphicData uri="http://schemas.microsoft.com/office/word/2010/wordprocessingShape">
                    <wps:wsp>
                      <wps:cNvSpPr/>
                      <wps:spPr>
                        <a:xfrm>
                          <a:off x="0" y="0"/>
                          <a:ext cx="2305685" cy="495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A05BF21" w14:textId="77777777" w:rsidR="00704560" w:rsidRPr="00D03D87" w:rsidRDefault="00704560" w:rsidP="007C3116">
                            <w:pPr>
                              <w:spacing w:after="0" w:line="240" w:lineRule="auto"/>
                              <w:jc w:val="center"/>
                              <w:rPr>
                                <w:rFonts w:ascii="Times New Roman" w:hAnsi="Times New Roman" w:cs="Times New Roman"/>
                                <w:b/>
                                <w:bCs/>
                                <w:color w:val="000000" w:themeColor="text1"/>
                                <w:sz w:val="28"/>
                                <w:szCs w:val="28"/>
                              </w:rPr>
                            </w:pPr>
                            <w:r w:rsidRPr="00D03D87">
                              <w:rPr>
                                <w:rFonts w:ascii="Times New Roman" w:hAnsi="Times New Roman" w:cs="Times New Roman"/>
                                <w:b/>
                                <w:bCs/>
                                <w:color w:val="000000" w:themeColor="text1"/>
                                <w:sz w:val="28"/>
                                <w:szCs w:val="28"/>
                              </w:rPr>
                              <w:t>Высокогорная климатотерапия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A50453A" id="Прямоугольник 58" o:spid="_x0000_s1038" style="position:absolute;left:0;text-align:left;margin-left:256.2pt;margin-top:8.85pt;width:181.55pt;height:39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" fillcolor="white [3212]" strokecolor="#1f4d78 [1604]" strokeweight="1pt">
                <v:textbox>
                  <w:txbxContent>
                    <w:p w14:paraId="0A05BF21" w14:textId="77777777" w:rsidR="00704560" w:rsidRPr="00D03D87" w:rsidRDefault="00704560" w:rsidP="007C3116">
                      <w:pPr>
                        <w:spacing w:after="0" w:line="240" w:lineRule="auto"/>
                        <w:jc w:val="center"/>
                        <w:rPr>
                          <w:rFonts w:ascii="Times New Roman" w:hAnsi="Times New Roman" w:cs="Times New Roman"/>
                          <w:b/>
                          <w:bCs/>
                          <w:color w:val="000000" w:themeColor="text1"/>
                          <w:sz w:val="28"/>
                          <w:szCs w:val="28"/>
                        </w:rPr>
                      </w:pPr>
                      <w:r w:rsidRPr="00D03D87">
                        <w:rPr>
                          <w:rFonts w:ascii="Times New Roman" w:hAnsi="Times New Roman" w:cs="Times New Roman"/>
                          <w:b/>
                          <w:bCs/>
                          <w:color w:val="000000" w:themeColor="text1"/>
                          <w:sz w:val="28"/>
                          <w:szCs w:val="28"/>
                        </w:rPr>
                        <w:t>Высокогорная климатотерапия</w:t>
                      </w:r>
                    </w:p>
                  </w:txbxContent>
                </v:textbox>
                <w10:wrap anchorx="margin"/>
              </v:rect>
            </w:pict>
          </mc:Fallback>
        </mc:AlternateContent>
      </w:r>
    </w:p>
    <w:p w14:paraId="74CFBE9D" w14:textId="501D420E" w:rsidR="00255EA0" w:rsidRPr="006C18FA" w:rsidRDefault="00255EA0" w:rsidP="00255EA0">
      <w:pPr>
        <w:spacing w:after="0" w:line="360" w:lineRule="auto"/>
        <w:ind w:firstLine="708"/>
        <w:jc w:val="both"/>
        <w:rPr>
          <w:rFonts w:ascii="Times New Roman" w:hAnsi="Times New Roman" w:cs="Times New Roman"/>
          <w:sz w:val="28"/>
          <w:szCs w:val="28"/>
        </w:rPr>
      </w:pPr>
    </w:p>
    <w:p w14:paraId="562835AC" w14:textId="7F8C0C4C" w:rsidR="00255EA0" w:rsidRPr="006C18FA" w:rsidRDefault="00255EA0" w:rsidP="00B537DE">
      <w:pPr>
        <w:spacing w:before="180" w:after="0" w:line="240" w:lineRule="auto"/>
        <w:jc w:val="center"/>
        <w:rPr>
          <w:rFonts w:ascii="Times New Roman" w:hAnsi="Times New Roman" w:cs="Times New Roman"/>
          <w:sz w:val="28"/>
          <w:szCs w:val="28"/>
        </w:rPr>
      </w:pPr>
      <w:r w:rsidRPr="006C18FA">
        <w:rPr>
          <w:rFonts w:ascii="Times New Roman" w:hAnsi="Times New Roman" w:cs="Times New Roman"/>
          <w:sz w:val="28"/>
          <w:szCs w:val="28"/>
        </w:rPr>
        <w:t>Рисунок 3.</w:t>
      </w:r>
      <w:r w:rsidR="008A1814" w:rsidRPr="006C18FA">
        <w:rPr>
          <w:rFonts w:ascii="Times New Roman" w:hAnsi="Times New Roman" w:cs="Times New Roman"/>
          <w:sz w:val="28"/>
          <w:szCs w:val="28"/>
        </w:rPr>
        <w:t>4.6</w:t>
      </w:r>
      <w:r w:rsidRPr="006C18FA">
        <w:rPr>
          <w:rFonts w:ascii="Times New Roman" w:hAnsi="Times New Roman" w:cs="Times New Roman"/>
          <w:sz w:val="28"/>
          <w:szCs w:val="28"/>
        </w:rPr>
        <w:t xml:space="preserve"> - Алгоритм обследования и лечения детей с иммунной тромбоцитопенией</w:t>
      </w:r>
      <w:r w:rsidR="00B537DE" w:rsidRPr="00B537DE">
        <w:rPr>
          <w:rFonts w:ascii="Times New Roman" w:hAnsi="Times New Roman" w:cs="Times New Roman"/>
          <w:color w:val="FF0000"/>
          <w:sz w:val="28"/>
          <w:szCs w:val="28"/>
        </w:rPr>
        <w:t>.</w:t>
      </w:r>
    </w:p>
    <w:p w14:paraId="3EB7C79A" w14:textId="27524BAB" w:rsidR="00D03D87" w:rsidRPr="006C18FA" w:rsidRDefault="00070663" w:rsidP="00070663">
      <w:pPr>
        <w:rPr>
          <w:rFonts w:ascii="Times New Roman" w:hAnsi="Times New Roman" w:cs="Times New Roman"/>
          <w:sz w:val="28"/>
          <w:szCs w:val="28"/>
        </w:rPr>
      </w:pPr>
      <w:r w:rsidRPr="006C18FA">
        <w:rPr>
          <w:rFonts w:ascii="Times New Roman" w:hAnsi="Times New Roman" w:cs="Times New Roman"/>
          <w:sz w:val="28"/>
          <w:szCs w:val="28"/>
        </w:rPr>
        <w:tab/>
      </w:r>
      <w:r w:rsidRPr="006C18FA">
        <w:rPr>
          <w:rFonts w:ascii="Times New Roman" w:hAnsi="Times New Roman" w:cs="Times New Roman"/>
          <w:sz w:val="28"/>
          <w:szCs w:val="28"/>
        </w:rPr>
        <w:tab/>
      </w:r>
      <w:r w:rsidRPr="006C18FA">
        <w:rPr>
          <w:rFonts w:ascii="Times New Roman" w:hAnsi="Times New Roman" w:cs="Times New Roman"/>
          <w:sz w:val="28"/>
          <w:szCs w:val="28"/>
        </w:rPr>
        <w:tab/>
      </w:r>
      <w:r w:rsidRPr="006C18FA">
        <w:rPr>
          <w:rFonts w:ascii="Times New Roman" w:hAnsi="Times New Roman" w:cs="Times New Roman"/>
          <w:sz w:val="28"/>
          <w:szCs w:val="28"/>
        </w:rPr>
        <w:tab/>
      </w:r>
    </w:p>
    <w:p w14:paraId="17879922" w14:textId="3C53F9DF" w:rsidR="008A2DF1" w:rsidRPr="006C18FA" w:rsidRDefault="00D204C1" w:rsidP="00337BC3">
      <w:pPr>
        <w:spacing w:after="0" w:line="240" w:lineRule="auto"/>
        <w:ind w:left="708"/>
        <w:jc w:val="center"/>
        <w:rPr>
          <w:rFonts w:ascii="Times New Roman" w:hAnsi="Times New Roman" w:cs="Times New Roman"/>
          <w:b/>
          <w:bCs/>
          <w:sz w:val="28"/>
          <w:szCs w:val="28"/>
        </w:rPr>
      </w:pPr>
      <w:bookmarkStart w:id="10" w:name="_Hlk112797742"/>
      <w:r w:rsidRPr="006C18FA">
        <w:rPr>
          <w:rFonts w:ascii="Times New Roman" w:hAnsi="Times New Roman" w:cs="Times New Roman"/>
          <w:b/>
          <w:bCs/>
          <w:sz w:val="28"/>
          <w:szCs w:val="28"/>
        </w:rPr>
        <w:lastRenderedPageBreak/>
        <w:t>ЗАКЛЮЧЕНИЕ</w:t>
      </w:r>
    </w:p>
    <w:p w14:paraId="0F2E8E45" w14:textId="77777777" w:rsidR="00E43614" w:rsidRPr="006C18FA" w:rsidRDefault="00E43614" w:rsidP="00337BC3">
      <w:pPr>
        <w:spacing w:after="0" w:line="240" w:lineRule="auto"/>
        <w:ind w:left="708"/>
        <w:jc w:val="center"/>
        <w:rPr>
          <w:rFonts w:ascii="Times New Roman" w:hAnsi="Times New Roman" w:cs="Times New Roman"/>
          <w:b/>
          <w:bCs/>
          <w:sz w:val="28"/>
          <w:szCs w:val="28"/>
        </w:rPr>
      </w:pPr>
    </w:p>
    <w:p w14:paraId="78CA7B1A" w14:textId="118B094B" w:rsidR="00813759" w:rsidRPr="006C18FA" w:rsidRDefault="008A2DF1" w:rsidP="00B537DE">
      <w:pPr>
        <w:pStyle w:val="a7"/>
        <w:numPr>
          <w:ilvl w:val="0"/>
          <w:numId w:val="21"/>
        </w:numPr>
        <w:tabs>
          <w:tab w:val="left" w:pos="993"/>
        </w:tabs>
        <w:spacing w:after="0" w:line="240" w:lineRule="auto"/>
        <w:ind w:left="0" w:firstLine="709"/>
        <w:jc w:val="both"/>
        <w:rPr>
          <w:color w:val="auto"/>
          <w:sz w:val="28"/>
          <w:szCs w:val="28"/>
        </w:rPr>
      </w:pPr>
      <w:r w:rsidRPr="006C18FA">
        <w:rPr>
          <w:color w:val="auto"/>
          <w:sz w:val="28"/>
          <w:szCs w:val="28"/>
        </w:rPr>
        <w:t xml:space="preserve">У детей </w:t>
      </w:r>
      <w:r w:rsidR="001777DF" w:rsidRPr="006C18FA">
        <w:rPr>
          <w:color w:val="auto"/>
          <w:sz w:val="28"/>
          <w:szCs w:val="28"/>
        </w:rPr>
        <w:t xml:space="preserve">с </w:t>
      </w:r>
      <w:r w:rsidRPr="006C18FA">
        <w:rPr>
          <w:color w:val="auto"/>
          <w:sz w:val="28"/>
          <w:szCs w:val="28"/>
        </w:rPr>
        <w:t>впервые диагностированной</w:t>
      </w:r>
      <w:r w:rsidR="001777DF" w:rsidRPr="006C18FA">
        <w:rPr>
          <w:color w:val="auto"/>
          <w:sz w:val="28"/>
          <w:szCs w:val="28"/>
        </w:rPr>
        <w:t>/</w:t>
      </w:r>
      <w:proofErr w:type="spellStart"/>
      <w:r w:rsidRPr="006C18FA">
        <w:rPr>
          <w:color w:val="auto"/>
          <w:sz w:val="28"/>
          <w:szCs w:val="28"/>
        </w:rPr>
        <w:t>персистирующей</w:t>
      </w:r>
      <w:proofErr w:type="spellEnd"/>
      <w:r w:rsidR="004C2F5C" w:rsidRPr="006C18FA">
        <w:rPr>
          <w:color w:val="auto"/>
          <w:sz w:val="28"/>
          <w:szCs w:val="28"/>
        </w:rPr>
        <w:t xml:space="preserve"> формой </w:t>
      </w:r>
      <w:r w:rsidR="00131AD3" w:rsidRPr="006C18FA">
        <w:rPr>
          <w:color w:val="auto"/>
          <w:sz w:val="28"/>
          <w:szCs w:val="28"/>
        </w:rPr>
        <w:t>иммунной тромбоцитопении</w:t>
      </w:r>
      <w:r w:rsidRPr="006C18FA">
        <w:rPr>
          <w:color w:val="auto"/>
          <w:sz w:val="28"/>
          <w:szCs w:val="28"/>
        </w:rPr>
        <w:t xml:space="preserve"> определены прогностические характеристики</w:t>
      </w:r>
      <w:r w:rsidR="00823388" w:rsidRPr="006C18FA">
        <w:rPr>
          <w:color w:val="auto"/>
          <w:sz w:val="28"/>
          <w:szCs w:val="28"/>
        </w:rPr>
        <w:t xml:space="preserve">: </w:t>
      </w:r>
      <w:r w:rsidR="004C2F5C" w:rsidRPr="006C18FA">
        <w:rPr>
          <w:color w:val="auto"/>
          <w:sz w:val="28"/>
          <w:szCs w:val="28"/>
        </w:rPr>
        <w:t xml:space="preserve">чаще обнаруживается у детей младше 10 лет, </w:t>
      </w:r>
      <w:r w:rsidR="00731D5C" w:rsidRPr="006C18FA">
        <w:rPr>
          <w:color w:val="auto"/>
          <w:sz w:val="28"/>
          <w:szCs w:val="28"/>
        </w:rPr>
        <w:t>сопровождается предшествующей инфекцией</w:t>
      </w:r>
      <w:r w:rsidR="00823388" w:rsidRPr="006C18FA">
        <w:rPr>
          <w:color w:val="auto"/>
          <w:sz w:val="28"/>
          <w:szCs w:val="28"/>
        </w:rPr>
        <w:t xml:space="preserve">, </w:t>
      </w:r>
      <w:r w:rsidR="00813759" w:rsidRPr="006C18FA">
        <w:rPr>
          <w:color w:val="auto"/>
          <w:sz w:val="28"/>
          <w:szCs w:val="28"/>
        </w:rPr>
        <w:t xml:space="preserve">более характерно </w:t>
      </w:r>
      <w:r w:rsidR="00823388" w:rsidRPr="006C18FA">
        <w:rPr>
          <w:color w:val="auto"/>
          <w:sz w:val="28"/>
          <w:szCs w:val="28"/>
        </w:rPr>
        <w:t>кровотечение из слизистой оболочки.</w:t>
      </w:r>
      <w:r w:rsidR="00131AD3" w:rsidRPr="006C18FA">
        <w:rPr>
          <w:color w:val="auto"/>
          <w:sz w:val="28"/>
          <w:szCs w:val="28"/>
        </w:rPr>
        <w:t xml:space="preserve"> Наоборот, </w:t>
      </w:r>
      <w:r w:rsidR="00A119FA" w:rsidRPr="006C18FA">
        <w:rPr>
          <w:color w:val="auto"/>
          <w:sz w:val="28"/>
          <w:szCs w:val="28"/>
        </w:rPr>
        <w:t xml:space="preserve">при хроническом течении </w:t>
      </w:r>
      <w:r w:rsidR="00131AD3" w:rsidRPr="006C18FA">
        <w:rPr>
          <w:color w:val="auto"/>
          <w:sz w:val="28"/>
          <w:szCs w:val="28"/>
        </w:rPr>
        <w:t xml:space="preserve">заболевания: </w:t>
      </w:r>
      <w:r w:rsidR="00823388" w:rsidRPr="006C18FA">
        <w:rPr>
          <w:color w:val="auto"/>
          <w:sz w:val="28"/>
          <w:szCs w:val="28"/>
        </w:rPr>
        <w:t xml:space="preserve">чаще обнаруживается у детей старше 10 лет, предшествующая инфекция </w:t>
      </w:r>
      <w:r w:rsidR="00813759" w:rsidRPr="006C18FA">
        <w:rPr>
          <w:color w:val="auto"/>
          <w:sz w:val="28"/>
          <w:szCs w:val="28"/>
        </w:rPr>
        <w:t>наблюдается только</w:t>
      </w:r>
      <w:r w:rsidR="00823388" w:rsidRPr="006C18FA">
        <w:rPr>
          <w:color w:val="auto"/>
          <w:sz w:val="28"/>
          <w:szCs w:val="28"/>
        </w:rPr>
        <w:t xml:space="preserve"> у 25,5%</w:t>
      </w:r>
      <w:r w:rsidR="00813759" w:rsidRPr="006C18FA">
        <w:rPr>
          <w:color w:val="auto"/>
          <w:sz w:val="28"/>
          <w:szCs w:val="28"/>
        </w:rPr>
        <w:t>, более характерн</w:t>
      </w:r>
      <w:r w:rsidR="00131AD3" w:rsidRPr="006C18FA">
        <w:rPr>
          <w:color w:val="auto"/>
          <w:sz w:val="28"/>
          <w:szCs w:val="28"/>
        </w:rPr>
        <w:t xml:space="preserve">о </w:t>
      </w:r>
      <w:r w:rsidR="00877557" w:rsidRPr="006C18FA">
        <w:rPr>
          <w:color w:val="auto"/>
          <w:sz w:val="28"/>
          <w:szCs w:val="28"/>
        </w:rPr>
        <w:t>появление кровоподтеков</w:t>
      </w:r>
      <w:r w:rsidR="00823388" w:rsidRPr="006C18FA">
        <w:rPr>
          <w:color w:val="auto"/>
          <w:sz w:val="28"/>
          <w:szCs w:val="28"/>
        </w:rPr>
        <w:t>. </w:t>
      </w:r>
    </w:p>
    <w:p w14:paraId="647EDF00" w14:textId="750C1EF8" w:rsidR="00877557" w:rsidRPr="006C18FA" w:rsidRDefault="00877557" w:rsidP="00B537DE">
      <w:pPr>
        <w:pStyle w:val="a7"/>
        <w:numPr>
          <w:ilvl w:val="0"/>
          <w:numId w:val="21"/>
        </w:numPr>
        <w:tabs>
          <w:tab w:val="left" w:pos="993"/>
        </w:tabs>
        <w:spacing w:after="0" w:line="240" w:lineRule="auto"/>
        <w:ind w:left="0" w:firstLine="709"/>
        <w:jc w:val="both"/>
        <w:rPr>
          <w:color w:val="auto"/>
          <w:sz w:val="28"/>
          <w:szCs w:val="28"/>
        </w:rPr>
      </w:pPr>
      <w:r w:rsidRPr="006C18FA">
        <w:rPr>
          <w:color w:val="auto"/>
          <w:sz w:val="28"/>
          <w:szCs w:val="28"/>
        </w:rPr>
        <w:t>Показано, что ведение взрослых и детей в терапевтическом плане</w:t>
      </w:r>
      <w:r w:rsidR="00E25144" w:rsidRPr="006C18FA">
        <w:rPr>
          <w:color w:val="auto"/>
          <w:sz w:val="28"/>
          <w:szCs w:val="28"/>
        </w:rPr>
        <w:t xml:space="preserve"> и их эффективность</w:t>
      </w:r>
      <w:r w:rsidRPr="006C18FA">
        <w:rPr>
          <w:color w:val="auto"/>
          <w:sz w:val="28"/>
          <w:szCs w:val="28"/>
        </w:rPr>
        <w:t xml:space="preserve"> особо не отличал</w:t>
      </w:r>
      <w:r w:rsidR="00E25144" w:rsidRPr="006C18FA">
        <w:rPr>
          <w:color w:val="auto"/>
          <w:sz w:val="28"/>
          <w:szCs w:val="28"/>
        </w:rPr>
        <w:t>и</w:t>
      </w:r>
      <w:r w:rsidRPr="006C18FA">
        <w:rPr>
          <w:color w:val="auto"/>
          <w:sz w:val="28"/>
          <w:szCs w:val="28"/>
        </w:rPr>
        <w:t>сь</w:t>
      </w:r>
      <w:r w:rsidR="00E25144" w:rsidRPr="006C18FA">
        <w:rPr>
          <w:color w:val="auto"/>
          <w:sz w:val="28"/>
          <w:szCs w:val="28"/>
        </w:rPr>
        <w:t xml:space="preserve">, и в </w:t>
      </w:r>
      <w:r w:rsidRPr="006C18FA">
        <w:rPr>
          <w:color w:val="auto"/>
          <w:sz w:val="28"/>
          <w:szCs w:val="28"/>
        </w:rPr>
        <w:t>основном состояла из кортикостероидов</w:t>
      </w:r>
      <w:r w:rsidR="00E25144" w:rsidRPr="006C18FA">
        <w:rPr>
          <w:color w:val="auto"/>
          <w:sz w:val="28"/>
          <w:szCs w:val="28"/>
        </w:rPr>
        <w:t>,</w:t>
      </w:r>
      <w:r w:rsidRPr="006C18FA">
        <w:rPr>
          <w:color w:val="auto"/>
          <w:sz w:val="28"/>
          <w:szCs w:val="28"/>
        </w:rPr>
        <w:t xml:space="preserve"> в дополнении с </w:t>
      </w:r>
      <w:r w:rsidR="00E25144" w:rsidRPr="006C18FA">
        <w:rPr>
          <w:color w:val="auto"/>
          <w:sz w:val="28"/>
          <w:szCs w:val="28"/>
        </w:rPr>
        <w:t>внутривенным иммуноглобулином</w:t>
      </w:r>
      <w:r w:rsidRPr="006C18FA">
        <w:rPr>
          <w:color w:val="auto"/>
          <w:sz w:val="28"/>
          <w:szCs w:val="28"/>
        </w:rPr>
        <w:t xml:space="preserve"> у детей.</w:t>
      </w:r>
      <w:r w:rsidR="00E25144" w:rsidRPr="006C18FA">
        <w:rPr>
          <w:color w:val="auto"/>
          <w:sz w:val="28"/>
          <w:szCs w:val="28"/>
        </w:rPr>
        <w:t xml:space="preserve"> Имеются</w:t>
      </w:r>
      <w:r w:rsidRPr="006C18FA">
        <w:rPr>
          <w:color w:val="auto"/>
          <w:sz w:val="28"/>
          <w:szCs w:val="28"/>
        </w:rPr>
        <w:t xml:space="preserve"> различия в клинических и лабораторных аспектах иммунной тромбоцитопении у детей и взрослых</w:t>
      </w:r>
      <w:r w:rsidR="00E25144" w:rsidRPr="006C18FA">
        <w:rPr>
          <w:color w:val="auto"/>
          <w:sz w:val="28"/>
          <w:szCs w:val="28"/>
        </w:rPr>
        <w:t>.</w:t>
      </w:r>
    </w:p>
    <w:p w14:paraId="46F25CAC" w14:textId="32C4B9E2" w:rsidR="00A119FA" w:rsidRPr="006C18FA" w:rsidRDefault="00877557" w:rsidP="00B537DE">
      <w:pPr>
        <w:pStyle w:val="a7"/>
        <w:numPr>
          <w:ilvl w:val="0"/>
          <w:numId w:val="21"/>
        </w:numPr>
        <w:tabs>
          <w:tab w:val="left" w:pos="993"/>
        </w:tabs>
        <w:spacing w:after="0" w:line="240" w:lineRule="auto"/>
        <w:ind w:left="0" w:firstLine="709"/>
        <w:jc w:val="both"/>
        <w:rPr>
          <w:color w:val="auto"/>
          <w:sz w:val="28"/>
          <w:szCs w:val="28"/>
        </w:rPr>
      </w:pPr>
      <w:r w:rsidRPr="006C18FA">
        <w:rPr>
          <w:color w:val="auto"/>
          <w:sz w:val="28"/>
          <w:szCs w:val="28"/>
        </w:rPr>
        <w:t>Установлено</w:t>
      </w:r>
      <w:r w:rsidR="00A119FA" w:rsidRPr="006C18FA">
        <w:rPr>
          <w:color w:val="auto"/>
          <w:sz w:val="28"/>
          <w:szCs w:val="28"/>
        </w:rPr>
        <w:t xml:space="preserve">, что среднее значение фракции незрелых тромбоцитов (IPF%) для детей с </w:t>
      </w:r>
      <w:r w:rsidR="00E25144" w:rsidRPr="006C18FA">
        <w:rPr>
          <w:color w:val="auto"/>
          <w:sz w:val="28"/>
          <w:szCs w:val="28"/>
        </w:rPr>
        <w:t>иммунной тромбоцитопенией</w:t>
      </w:r>
      <w:r w:rsidR="00A119FA" w:rsidRPr="006C18FA">
        <w:rPr>
          <w:color w:val="auto"/>
          <w:sz w:val="28"/>
          <w:szCs w:val="28"/>
        </w:rPr>
        <w:t xml:space="preserve"> (17,79%, </w:t>
      </w:r>
      <w:proofErr w:type="gramStart"/>
      <w:r w:rsidR="00A119FA" w:rsidRPr="006C18FA">
        <w:rPr>
          <w:color w:val="auto"/>
          <w:sz w:val="28"/>
          <w:szCs w:val="28"/>
        </w:rPr>
        <w:t>р</w:t>
      </w:r>
      <w:proofErr w:type="gramEnd"/>
      <w:r w:rsidR="00A119FA" w:rsidRPr="006C18FA">
        <w:rPr>
          <w:color w:val="auto"/>
          <w:sz w:val="28"/>
          <w:szCs w:val="28"/>
        </w:rPr>
        <w:t> &lt;0,0001)</w:t>
      </w:r>
      <w:r w:rsidR="00E25144" w:rsidRPr="006C18FA">
        <w:rPr>
          <w:color w:val="auto"/>
          <w:sz w:val="28"/>
          <w:szCs w:val="28"/>
        </w:rPr>
        <w:t xml:space="preserve"> достоверно превышает данные детей </w:t>
      </w:r>
      <w:r w:rsidR="00A119FA" w:rsidRPr="006C18FA">
        <w:rPr>
          <w:color w:val="auto"/>
          <w:sz w:val="28"/>
          <w:szCs w:val="28"/>
        </w:rPr>
        <w:t>с не-</w:t>
      </w:r>
      <w:r w:rsidR="00E25144" w:rsidRPr="006C18FA">
        <w:rPr>
          <w:color w:val="auto"/>
          <w:sz w:val="28"/>
          <w:szCs w:val="28"/>
        </w:rPr>
        <w:t>иммунной тромбоцитопенией</w:t>
      </w:r>
      <w:r w:rsidR="00A119FA" w:rsidRPr="006C18FA">
        <w:rPr>
          <w:color w:val="auto"/>
          <w:sz w:val="28"/>
          <w:szCs w:val="28"/>
        </w:rPr>
        <w:t xml:space="preserve">. Диагностическая чувствительность IPF% для </w:t>
      </w:r>
      <w:r w:rsidR="00E25144" w:rsidRPr="006C18FA">
        <w:rPr>
          <w:color w:val="auto"/>
          <w:sz w:val="28"/>
          <w:szCs w:val="28"/>
        </w:rPr>
        <w:t>иммунной тромбоцитопении</w:t>
      </w:r>
      <w:r w:rsidR="00A119FA" w:rsidRPr="006C18FA">
        <w:rPr>
          <w:color w:val="auto"/>
          <w:sz w:val="28"/>
          <w:szCs w:val="28"/>
        </w:rPr>
        <w:t xml:space="preserve"> составила 86,27% (</w:t>
      </w:r>
      <w:proofErr w:type="gramStart"/>
      <w:r w:rsidR="00A119FA" w:rsidRPr="006C18FA">
        <w:rPr>
          <w:color w:val="auto"/>
          <w:sz w:val="28"/>
          <w:szCs w:val="28"/>
        </w:rPr>
        <w:t>р</w:t>
      </w:r>
      <w:proofErr w:type="gramEnd"/>
      <w:r w:rsidR="00A119FA" w:rsidRPr="006C18FA">
        <w:rPr>
          <w:color w:val="auto"/>
          <w:sz w:val="28"/>
          <w:szCs w:val="28"/>
        </w:rPr>
        <w:t> &lt;0,0001), а для не-</w:t>
      </w:r>
      <w:r w:rsidR="00E25144" w:rsidRPr="006C18FA">
        <w:rPr>
          <w:color w:val="auto"/>
          <w:sz w:val="28"/>
          <w:szCs w:val="28"/>
        </w:rPr>
        <w:t>иммунной тромбоцитопении</w:t>
      </w:r>
      <w:r w:rsidR="00A119FA" w:rsidRPr="006C18FA">
        <w:rPr>
          <w:color w:val="auto"/>
          <w:sz w:val="28"/>
          <w:szCs w:val="28"/>
        </w:rPr>
        <w:t xml:space="preserve"> - 43,39%.  </w:t>
      </w:r>
    </w:p>
    <w:p w14:paraId="0F3FD96B" w14:textId="130C1A7B" w:rsidR="00813759" w:rsidRPr="006C18FA" w:rsidRDefault="00FE6F74" w:rsidP="00B537DE">
      <w:pPr>
        <w:pStyle w:val="a7"/>
        <w:numPr>
          <w:ilvl w:val="0"/>
          <w:numId w:val="21"/>
        </w:numPr>
        <w:tabs>
          <w:tab w:val="left" w:pos="993"/>
        </w:tabs>
        <w:spacing w:after="0" w:line="240" w:lineRule="auto"/>
        <w:ind w:left="0" w:firstLine="709"/>
        <w:jc w:val="both"/>
        <w:rPr>
          <w:color w:val="auto"/>
          <w:sz w:val="28"/>
          <w:szCs w:val="28"/>
        </w:rPr>
      </w:pPr>
      <w:r w:rsidRPr="006C18FA">
        <w:rPr>
          <w:color w:val="auto"/>
          <w:sz w:val="28"/>
          <w:szCs w:val="28"/>
        </w:rPr>
        <w:t>Эффективность в</w:t>
      </w:r>
      <w:r w:rsidR="008A2DF1" w:rsidRPr="006C18FA">
        <w:rPr>
          <w:color w:val="auto"/>
          <w:sz w:val="28"/>
          <w:szCs w:val="28"/>
        </w:rPr>
        <w:t>ысокогорн</w:t>
      </w:r>
      <w:r w:rsidRPr="006C18FA">
        <w:rPr>
          <w:color w:val="auto"/>
          <w:sz w:val="28"/>
          <w:szCs w:val="28"/>
        </w:rPr>
        <w:t>ой</w:t>
      </w:r>
      <w:r w:rsidR="008A2DF1" w:rsidRPr="006C18FA">
        <w:rPr>
          <w:color w:val="auto"/>
          <w:sz w:val="28"/>
          <w:szCs w:val="28"/>
        </w:rPr>
        <w:t xml:space="preserve"> </w:t>
      </w:r>
      <w:r w:rsidRPr="006C18FA">
        <w:rPr>
          <w:color w:val="auto"/>
          <w:sz w:val="28"/>
          <w:szCs w:val="28"/>
        </w:rPr>
        <w:t>климатотерапии у детей с хронической формой иммунной тромбоцитопенией</w:t>
      </w:r>
      <w:r w:rsidR="008A2DF1" w:rsidRPr="006C18FA">
        <w:rPr>
          <w:color w:val="auto"/>
          <w:sz w:val="28"/>
          <w:szCs w:val="28"/>
        </w:rPr>
        <w:t xml:space="preserve"> </w:t>
      </w:r>
      <w:r w:rsidRPr="006C18FA">
        <w:rPr>
          <w:color w:val="auto"/>
          <w:sz w:val="28"/>
          <w:szCs w:val="28"/>
        </w:rPr>
        <w:t>проявляется</w:t>
      </w:r>
      <w:r w:rsidR="008A2DF1" w:rsidRPr="006C18FA">
        <w:rPr>
          <w:color w:val="auto"/>
          <w:sz w:val="28"/>
          <w:szCs w:val="28"/>
        </w:rPr>
        <w:t xml:space="preserve"> развити</w:t>
      </w:r>
      <w:r w:rsidRPr="006C18FA">
        <w:rPr>
          <w:color w:val="auto"/>
          <w:sz w:val="28"/>
          <w:szCs w:val="28"/>
        </w:rPr>
        <w:t>ем</w:t>
      </w:r>
      <w:r w:rsidR="008A2DF1" w:rsidRPr="006C18FA">
        <w:rPr>
          <w:color w:val="auto"/>
          <w:sz w:val="28"/>
          <w:szCs w:val="28"/>
        </w:rPr>
        <w:t xml:space="preserve"> стойкого ответа на терапию, который</w:t>
      </w:r>
      <w:r w:rsidR="00AD4441" w:rsidRPr="006C18FA">
        <w:rPr>
          <w:color w:val="auto"/>
          <w:sz w:val="28"/>
          <w:szCs w:val="28"/>
        </w:rPr>
        <w:t xml:space="preserve"> прогрессир</w:t>
      </w:r>
      <w:r w:rsidR="002F5971" w:rsidRPr="006C18FA">
        <w:rPr>
          <w:color w:val="auto"/>
          <w:sz w:val="28"/>
          <w:szCs w:val="28"/>
        </w:rPr>
        <w:t>ует</w:t>
      </w:r>
      <w:r w:rsidR="00AD4441" w:rsidRPr="006C18FA">
        <w:rPr>
          <w:color w:val="auto"/>
          <w:sz w:val="28"/>
          <w:szCs w:val="28"/>
        </w:rPr>
        <w:t xml:space="preserve"> после каждого курса</w:t>
      </w:r>
      <w:r w:rsidR="002F5971" w:rsidRPr="006C18FA">
        <w:rPr>
          <w:color w:val="auto"/>
          <w:sz w:val="28"/>
          <w:szCs w:val="28"/>
        </w:rPr>
        <w:t xml:space="preserve"> </w:t>
      </w:r>
      <w:r w:rsidRPr="006C18FA">
        <w:rPr>
          <w:color w:val="auto"/>
          <w:sz w:val="28"/>
          <w:szCs w:val="28"/>
        </w:rPr>
        <w:t xml:space="preserve">ежегодного </w:t>
      </w:r>
      <w:r w:rsidR="002F5971" w:rsidRPr="006C18FA">
        <w:rPr>
          <w:color w:val="auto"/>
          <w:sz w:val="28"/>
          <w:szCs w:val="28"/>
        </w:rPr>
        <w:t>лечения</w:t>
      </w:r>
      <w:r w:rsidRPr="006C18FA">
        <w:rPr>
          <w:color w:val="auto"/>
          <w:sz w:val="28"/>
          <w:szCs w:val="28"/>
        </w:rPr>
        <w:t xml:space="preserve">. </w:t>
      </w:r>
      <w:r w:rsidR="004D106E" w:rsidRPr="006C18FA">
        <w:rPr>
          <w:color w:val="auto"/>
          <w:sz w:val="28"/>
          <w:szCs w:val="28"/>
        </w:rPr>
        <w:t xml:space="preserve">Пятилетнее </w:t>
      </w:r>
      <w:proofErr w:type="spellStart"/>
      <w:r w:rsidR="004D106E" w:rsidRPr="006C18FA">
        <w:rPr>
          <w:color w:val="auto"/>
          <w:sz w:val="28"/>
          <w:szCs w:val="28"/>
        </w:rPr>
        <w:t>безрецидивное</w:t>
      </w:r>
      <w:proofErr w:type="spellEnd"/>
      <w:r w:rsidR="004D106E" w:rsidRPr="006C18FA">
        <w:rPr>
          <w:color w:val="auto"/>
          <w:sz w:val="28"/>
          <w:szCs w:val="28"/>
        </w:rPr>
        <w:t xml:space="preserve"> течение заболевание</w:t>
      </w:r>
      <w:r w:rsidR="00847A7D" w:rsidRPr="006C18FA">
        <w:rPr>
          <w:color w:val="auto"/>
          <w:sz w:val="28"/>
          <w:szCs w:val="28"/>
        </w:rPr>
        <w:t>, то есть полное выздоровление от заболевания</w:t>
      </w:r>
      <w:r w:rsidR="004D106E" w:rsidRPr="006C18FA">
        <w:rPr>
          <w:color w:val="auto"/>
          <w:sz w:val="28"/>
          <w:szCs w:val="28"/>
        </w:rPr>
        <w:t xml:space="preserve"> </w:t>
      </w:r>
      <w:r w:rsidR="00847A7D" w:rsidRPr="006C18FA">
        <w:rPr>
          <w:color w:val="auto"/>
          <w:sz w:val="28"/>
          <w:szCs w:val="28"/>
        </w:rPr>
        <w:t xml:space="preserve">наблюдается </w:t>
      </w:r>
      <w:r w:rsidR="008A2DF1" w:rsidRPr="006C18FA">
        <w:rPr>
          <w:color w:val="auto"/>
          <w:sz w:val="28"/>
          <w:szCs w:val="28"/>
        </w:rPr>
        <w:t xml:space="preserve">у </w:t>
      </w:r>
      <w:r w:rsidR="00847A7D" w:rsidRPr="006C18FA">
        <w:rPr>
          <w:color w:val="auto"/>
          <w:sz w:val="28"/>
          <w:szCs w:val="28"/>
        </w:rPr>
        <w:t>одного</w:t>
      </w:r>
      <w:r w:rsidR="008A2DF1" w:rsidRPr="006C18FA">
        <w:rPr>
          <w:color w:val="auto"/>
          <w:sz w:val="28"/>
          <w:szCs w:val="28"/>
        </w:rPr>
        <w:t xml:space="preserve"> ребенка. </w:t>
      </w:r>
    </w:p>
    <w:p w14:paraId="4CEF1671" w14:textId="08BD6FB5" w:rsidR="008A2DF1" w:rsidRPr="006C18FA" w:rsidRDefault="008A2DF1" w:rsidP="00B537DE">
      <w:pPr>
        <w:pStyle w:val="a7"/>
        <w:numPr>
          <w:ilvl w:val="0"/>
          <w:numId w:val="21"/>
        </w:numPr>
        <w:tabs>
          <w:tab w:val="left" w:pos="993"/>
        </w:tabs>
        <w:spacing w:after="240" w:line="240" w:lineRule="auto"/>
        <w:ind w:left="0" w:firstLine="709"/>
        <w:contextualSpacing w:val="0"/>
        <w:jc w:val="both"/>
        <w:rPr>
          <w:color w:val="auto"/>
          <w:sz w:val="28"/>
          <w:szCs w:val="28"/>
        </w:rPr>
      </w:pPr>
      <w:r w:rsidRPr="006C18FA">
        <w:rPr>
          <w:color w:val="auto"/>
          <w:sz w:val="28"/>
          <w:szCs w:val="28"/>
        </w:rPr>
        <w:t xml:space="preserve">Разработан алгоритм обследования и лечения детей с </w:t>
      </w:r>
      <w:r w:rsidR="0020180B" w:rsidRPr="006C18FA">
        <w:rPr>
          <w:color w:val="auto"/>
          <w:sz w:val="28"/>
          <w:szCs w:val="28"/>
        </w:rPr>
        <w:t>иммунной тромбоцитопенией</w:t>
      </w:r>
      <w:r w:rsidRPr="006C18FA">
        <w:rPr>
          <w:color w:val="auto"/>
          <w:sz w:val="28"/>
          <w:szCs w:val="28"/>
        </w:rPr>
        <w:t xml:space="preserve"> путем четкого их разделения на группы благоприятного и неблагоприятного прогноза с учетом выявления диагностических и клинических критериев тяжести течения заболевания и ответа на</w:t>
      </w:r>
      <w:r w:rsidR="0020180B" w:rsidRPr="006C18FA">
        <w:rPr>
          <w:color w:val="auto"/>
          <w:sz w:val="28"/>
          <w:szCs w:val="28"/>
        </w:rPr>
        <w:t xml:space="preserve"> лечение, включая высокогорную климатотерапию</w:t>
      </w:r>
      <w:r w:rsidRPr="006C18FA">
        <w:rPr>
          <w:color w:val="auto"/>
          <w:sz w:val="28"/>
          <w:szCs w:val="28"/>
        </w:rPr>
        <w:t>.</w:t>
      </w:r>
    </w:p>
    <w:p w14:paraId="4230F15E" w14:textId="77777777" w:rsidR="00FE6F74" w:rsidRPr="006C18FA" w:rsidRDefault="00FE6F74" w:rsidP="00FE6F74">
      <w:pPr>
        <w:spacing w:after="0" w:line="240" w:lineRule="auto"/>
        <w:jc w:val="both"/>
        <w:rPr>
          <w:sz w:val="28"/>
          <w:szCs w:val="28"/>
        </w:rPr>
      </w:pPr>
    </w:p>
    <w:p w14:paraId="0B3CCB8A" w14:textId="5B54E36C" w:rsidR="008A2DF1" w:rsidRPr="006C18FA" w:rsidRDefault="008A2DF1" w:rsidP="00B537DE">
      <w:pPr>
        <w:spacing w:after="120" w:line="240" w:lineRule="auto"/>
        <w:jc w:val="center"/>
        <w:rPr>
          <w:rFonts w:ascii="Times New Roman" w:hAnsi="Times New Roman" w:cs="Times New Roman"/>
          <w:b/>
          <w:bCs/>
          <w:sz w:val="28"/>
          <w:szCs w:val="28"/>
        </w:rPr>
      </w:pPr>
      <w:r w:rsidRPr="006C18FA">
        <w:rPr>
          <w:rFonts w:ascii="Times New Roman" w:hAnsi="Times New Roman" w:cs="Times New Roman"/>
          <w:b/>
          <w:bCs/>
          <w:sz w:val="28"/>
          <w:szCs w:val="28"/>
        </w:rPr>
        <w:t>ПРАКТИЧЕСКИЕ РЕКОМЕНДАЦИИ</w:t>
      </w:r>
    </w:p>
    <w:p w14:paraId="62A5877E" w14:textId="77777777" w:rsidR="00E43614" w:rsidRPr="006C18FA" w:rsidRDefault="00E43614" w:rsidP="00337BC3">
      <w:pPr>
        <w:spacing w:after="0" w:line="240" w:lineRule="auto"/>
        <w:jc w:val="center"/>
        <w:rPr>
          <w:rFonts w:ascii="Times New Roman" w:hAnsi="Times New Roman" w:cs="Times New Roman"/>
          <w:b/>
          <w:bCs/>
          <w:sz w:val="28"/>
          <w:szCs w:val="28"/>
        </w:rPr>
      </w:pPr>
    </w:p>
    <w:p w14:paraId="3659227C" w14:textId="4FFDABBB" w:rsidR="009B35C3" w:rsidRDefault="00122B45" w:rsidP="00B537DE">
      <w:pPr>
        <w:pStyle w:val="a7"/>
        <w:numPr>
          <w:ilvl w:val="0"/>
          <w:numId w:val="16"/>
        </w:numPr>
        <w:tabs>
          <w:tab w:val="left" w:pos="1134"/>
        </w:tabs>
        <w:spacing w:after="0" w:line="240" w:lineRule="auto"/>
        <w:ind w:left="0" w:firstLine="709"/>
        <w:jc w:val="both"/>
        <w:rPr>
          <w:color w:val="auto"/>
          <w:sz w:val="28"/>
          <w:szCs w:val="28"/>
        </w:rPr>
      </w:pPr>
      <w:r w:rsidRPr="006C18FA">
        <w:rPr>
          <w:color w:val="auto"/>
          <w:sz w:val="28"/>
          <w:szCs w:val="28"/>
        </w:rPr>
        <w:t>Н</w:t>
      </w:r>
      <w:r w:rsidR="008A2DF1" w:rsidRPr="006C18FA">
        <w:rPr>
          <w:color w:val="auto"/>
          <w:sz w:val="28"/>
          <w:szCs w:val="28"/>
        </w:rPr>
        <w:t xml:space="preserve">еобходимо индивидуализировать выбор метода терапии и сроков ее инициации, основываясь на изучении клинических и диагностических маркеров прогноза тяжести геморрагического синдрома и ответа на терапию. Использование прогностических параметров </w:t>
      </w:r>
      <w:r w:rsidR="00B84521" w:rsidRPr="006C18FA">
        <w:rPr>
          <w:color w:val="auto"/>
          <w:sz w:val="28"/>
          <w:szCs w:val="28"/>
        </w:rPr>
        <w:t>помогает</w:t>
      </w:r>
      <w:r w:rsidR="008A2DF1" w:rsidRPr="006C18FA">
        <w:rPr>
          <w:color w:val="auto"/>
          <w:sz w:val="28"/>
          <w:szCs w:val="28"/>
        </w:rPr>
        <w:t xml:space="preserve"> в раннем выявлении детей, у которых ожидается короткая продолжительность заболевания без осложнений, с </w:t>
      </w:r>
      <w:proofErr w:type="gramStart"/>
      <w:r w:rsidR="008A2DF1" w:rsidRPr="006C18FA">
        <w:rPr>
          <w:color w:val="auto"/>
          <w:sz w:val="28"/>
          <w:szCs w:val="28"/>
        </w:rPr>
        <w:t>тем</w:t>
      </w:r>
      <w:proofErr w:type="gramEnd"/>
      <w:r w:rsidR="008A2DF1" w:rsidRPr="006C18FA">
        <w:rPr>
          <w:color w:val="auto"/>
          <w:sz w:val="28"/>
          <w:szCs w:val="28"/>
        </w:rPr>
        <w:t xml:space="preserve"> чтобы свести к минимуму их подверженность воздействию фармацевтических препаратов.</w:t>
      </w:r>
    </w:p>
    <w:p w14:paraId="51B1F807" w14:textId="24C83BAF" w:rsidR="00B537DE" w:rsidRDefault="00B537DE" w:rsidP="00B537DE">
      <w:pPr>
        <w:tabs>
          <w:tab w:val="left" w:pos="1134"/>
        </w:tabs>
        <w:spacing w:after="0" w:line="240" w:lineRule="auto"/>
        <w:jc w:val="both"/>
        <w:rPr>
          <w:sz w:val="28"/>
          <w:szCs w:val="28"/>
        </w:rPr>
      </w:pPr>
    </w:p>
    <w:p w14:paraId="30A66292" w14:textId="77777777" w:rsidR="00B537DE" w:rsidRPr="00B537DE" w:rsidRDefault="00B537DE" w:rsidP="00B537DE">
      <w:pPr>
        <w:tabs>
          <w:tab w:val="left" w:pos="1134"/>
        </w:tabs>
        <w:spacing w:after="0" w:line="240" w:lineRule="auto"/>
        <w:jc w:val="both"/>
        <w:rPr>
          <w:sz w:val="28"/>
          <w:szCs w:val="28"/>
        </w:rPr>
      </w:pPr>
    </w:p>
    <w:p w14:paraId="09F87DCF" w14:textId="0BDFD219" w:rsidR="00903796" w:rsidRPr="006C18FA" w:rsidRDefault="00122B45" w:rsidP="00B537DE">
      <w:pPr>
        <w:pStyle w:val="a7"/>
        <w:numPr>
          <w:ilvl w:val="0"/>
          <w:numId w:val="16"/>
        </w:numPr>
        <w:tabs>
          <w:tab w:val="left" w:pos="1134"/>
        </w:tabs>
        <w:spacing w:after="0" w:line="240" w:lineRule="auto"/>
        <w:ind w:left="0" w:firstLine="709"/>
        <w:jc w:val="both"/>
        <w:rPr>
          <w:color w:val="auto"/>
          <w:sz w:val="28"/>
          <w:szCs w:val="28"/>
        </w:rPr>
      </w:pPr>
      <w:r w:rsidRPr="006C18FA">
        <w:rPr>
          <w:color w:val="auto"/>
          <w:sz w:val="28"/>
          <w:szCs w:val="28"/>
        </w:rPr>
        <w:lastRenderedPageBreak/>
        <w:t>И</w:t>
      </w:r>
      <w:r w:rsidR="008A2DF1" w:rsidRPr="006C18FA">
        <w:rPr>
          <w:color w:val="auto"/>
          <w:sz w:val="28"/>
          <w:szCs w:val="28"/>
        </w:rPr>
        <w:t>спользовать высокогорную климатотерапию как один из</w:t>
      </w:r>
      <w:r w:rsidR="00903796" w:rsidRPr="006C18FA">
        <w:rPr>
          <w:color w:val="auto"/>
          <w:sz w:val="28"/>
          <w:szCs w:val="28"/>
        </w:rPr>
        <w:t xml:space="preserve"> альтернативных</w:t>
      </w:r>
      <w:r w:rsidR="008A2DF1" w:rsidRPr="006C18FA">
        <w:rPr>
          <w:color w:val="auto"/>
          <w:sz w:val="28"/>
          <w:szCs w:val="28"/>
        </w:rPr>
        <w:t xml:space="preserve"> методов лечения иммунной тромбоцитопении у детей </w:t>
      </w:r>
      <w:r w:rsidR="00903796" w:rsidRPr="006C18FA">
        <w:rPr>
          <w:color w:val="auto"/>
          <w:sz w:val="28"/>
          <w:szCs w:val="28"/>
        </w:rPr>
        <w:t>с</w:t>
      </w:r>
      <w:r w:rsidR="008A2DF1" w:rsidRPr="006C18FA">
        <w:rPr>
          <w:color w:val="auto"/>
          <w:sz w:val="28"/>
          <w:szCs w:val="28"/>
        </w:rPr>
        <w:t xml:space="preserve"> хронической форм</w:t>
      </w:r>
      <w:r w:rsidR="00903796" w:rsidRPr="006C18FA">
        <w:rPr>
          <w:color w:val="auto"/>
          <w:sz w:val="28"/>
          <w:szCs w:val="28"/>
        </w:rPr>
        <w:t>ой</w:t>
      </w:r>
      <w:r w:rsidR="008A2DF1" w:rsidRPr="006C18FA">
        <w:rPr>
          <w:color w:val="auto"/>
          <w:sz w:val="28"/>
          <w:szCs w:val="28"/>
        </w:rPr>
        <w:t>, а также в случаях – рефрактерного течения заболевания.</w:t>
      </w:r>
    </w:p>
    <w:p w14:paraId="1CFF33F6" w14:textId="49027C62" w:rsidR="00903796" w:rsidRDefault="00122B45" w:rsidP="00B537DE">
      <w:pPr>
        <w:pStyle w:val="a7"/>
        <w:numPr>
          <w:ilvl w:val="0"/>
          <w:numId w:val="16"/>
        </w:numPr>
        <w:tabs>
          <w:tab w:val="left" w:pos="1134"/>
        </w:tabs>
        <w:spacing w:after="0" w:line="240" w:lineRule="auto"/>
        <w:ind w:left="0" w:firstLine="709"/>
        <w:jc w:val="both"/>
        <w:rPr>
          <w:color w:val="auto"/>
          <w:sz w:val="28"/>
          <w:szCs w:val="28"/>
        </w:rPr>
      </w:pPr>
      <w:r w:rsidRPr="006C18FA">
        <w:rPr>
          <w:color w:val="auto"/>
          <w:sz w:val="28"/>
          <w:szCs w:val="28"/>
        </w:rPr>
        <w:t xml:space="preserve">Проводить определение </w:t>
      </w:r>
      <w:proofErr w:type="spellStart"/>
      <w:r w:rsidRPr="006C18FA">
        <w:rPr>
          <w:color w:val="auto"/>
          <w:sz w:val="28"/>
          <w:szCs w:val="28"/>
        </w:rPr>
        <w:t>ретикулированных</w:t>
      </w:r>
      <w:proofErr w:type="spellEnd"/>
      <w:r w:rsidRPr="006C18FA">
        <w:rPr>
          <w:color w:val="auto"/>
          <w:sz w:val="28"/>
          <w:szCs w:val="28"/>
        </w:rPr>
        <w:t xml:space="preserve"> тромбоцитов - фракции незрелых тромбоцитов (IPF%) на начальном этапе диагностики заболевания и включить данное обследование в</w:t>
      </w:r>
      <w:r w:rsidR="00903796" w:rsidRPr="006C18FA">
        <w:rPr>
          <w:color w:val="auto"/>
          <w:sz w:val="28"/>
          <w:szCs w:val="28"/>
        </w:rPr>
        <w:t xml:space="preserve"> перечень обязательн</w:t>
      </w:r>
      <w:r w:rsidRPr="006C18FA">
        <w:rPr>
          <w:color w:val="auto"/>
          <w:sz w:val="28"/>
          <w:szCs w:val="28"/>
        </w:rPr>
        <w:t>ых</w:t>
      </w:r>
      <w:r w:rsidR="00B84521" w:rsidRPr="006C18FA">
        <w:rPr>
          <w:color w:val="auto"/>
          <w:sz w:val="28"/>
          <w:szCs w:val="28"/>
        </w:rPr>
        <w:t xml:space="preserve"> процедур</w:t>
      </w:r>
      <w:r w:rsidRPr="006C18FA">
        <w:rPr>
          <w:color w:val="auto"/>
          <w:sz w:val="28"/>
          <w:szCs w:val="28"/>
        </w:rPr>
        <w:t xml:space="preserve">, что позволит </w:t>
      </w:r>
      <w:r w:rsidR="00B272C5" w:rsidRPr="006C18FA">
        <w:rPr>
          <w:color w:val="auto"/>
          <w:sz w:val="28"/>
          <w:szCs w:val="28"/>
        </w:rPr>
        <w:t>избежать</w:t>
      </w:r>
      <w:r w:rsidR="00903796" w:rsidRPr="006C18FA">
        <w:rPr>
          <w:color w:val="auto"/>
          <w:sz w:val="28"/>
          <w:szCs w:val="28"/>
        </w:rPr>
        <w:t xml:space="preserve"> выполнения аспирации костного мозга.</w:t>
      </w:r>
    </w:p>
    <w:p w14:paraId="7F6AA2B3" w14:textId="77777777" w:rsidR="00B537DE" w:rsidRPr="006C18FA" w:rsidRDefault="00B537DE" w:rsidP="00B537DE">
      <w:pPr>
        <w:pStyle w:val="a7"/>
        <w:tabs>
          <w:tab w:val="left" w:pos="1134"/>
        </w:tabs>
        <w:spacing w:after="0" w:line="240" w:lineRule="auto"/>
        <w:ind w:left="709"/>
        <w:jc w:val="both"/>
        <w:rPr>
          <w:color w:val="auto"/>
          <w:sz w:val="28"/>
          <w:szCs w:val="28"/>
        </w:rPr>
      </w:pPr>
    </w:p>
    <w:p w14:paraId="0A6C93B8" w14:textId="41FC5FEA" w:rsidR="008A2DF1" w:rsidRPr="006C18FA" w:rsidRDefault="008A2DF1" w:rsidP="00903796">
      <w:pPr>
        <w:pStyle w:val="a7"/>
        <w:spacing w:after="0" w:line="240" w:lineRule="auto"/>
        <w:ind w:left="360"/>
        <w:jc w:val="both"/>
        <w:rPr>
          <w:color w:val="auto"/>
          <w:sz w:val="28"/>
          <w:szCs w:val="28"/>
        </w:rPr>
      </w:pPr>
      <w:r w:rsidRPr="006C18FA">
        <w:rPr>
          <w:color w:val="auto"/>
          <w:sz w:val="28"/>
          <w:szCs w:val="28"/>
        </w:rPr>
        <w:t xml:space="preserve"> </w:t>
      </w:r>
    </w:p>
    <w:bookmarkEnd w:id="10"/>
    <w:p w14:paraId="79D91DF4" w14:textId="38F0AAD5" w:rsidR="00AE14F0" w:rsidRPr="006C18FA" w:rsidRDefault="00AE14F0" w:rsidP="004534E4">
      <w:pPr>
        <w:pStyle w:val="a6"/>
        <w:jc w:val="center"/>
        <w:rPr>
          <w:rFonts w:ascii="Times New Roman" w:eastAsia="Times New Roman" w:hAnsi="Times New Roman" w:cs="Times New Roman"/>
          <w:b/>
          <w:sz w:val="28"/>
          <w:szCs w:val="28"/>
          <w:lang w:eastAsia="ru-RU"/>
        </w:rPr>
      </w:pPr>
      <w:r w:rsidRPr="006C18FA">
        <w:rPr>
          <w:rFonts w:ascii="Times New Roman" w:eastAsia="Times New Roman" w:hAnsi="Times New Roman" w:cs="Times New Roman"/>
          <w:b/>
          <w:sz w:val="28"/>
          <w:szCs w:val="28"/>
          <w:lang w:eastAsia="ru-RU"/>
        </w:rPr>
        <w:t>СПИСОК ОПУБЛИКОВАННЫХ РАБОТ</w:t>
      </w:r>
      <w:r w:rsidR="004534E4" w:rsidRPr="006C18FA">
        <w:rPr>
          <w:rFonts w:ascii="Times New Roman" w:eastAsia="Times New Roman" w:hAnsi="Times New Roman" w:cs="Times New Roman"/>
          <w:b/>
          <w:sz w:val="28"/>
          <w:szCs w:val="28"/>
          <w:lang w:eastAsia="ru-RU"/>
        </w:rPr>
        <w:t xml:space="preserve"> ПО ТЕМЕ ДИССЕРТАЦИИ</w:t>
      </w:r>
      <w:r w:rsidR="00B537DE" w:rsidRPr="00B537DE">
        <w:rPr>
          <w:rFonts w:ascii="Times New Roman" w:eastAsia="Times New Roman" w:hAnsi="Times New Roman" w:cs="Times New Roman"/>
          <w:b/>
          <w:color w:val="FF0000"/>
          <w:sz w:val="28"/>
          <w:szCs w:val="28"/>
          <w:lang w:eastAsia="ru-RU"/>
        </w:rPr>
        <w:t>:</w:t>
      </w:r>
    </w:p>
    <w:p w14:paraId="1FD53331" w14:textId="77777777" w:rsidR="00921A8F" w:rsidRPr="006C18FA" w:rsidRDefault="00921A8F" w:rsidP="00337BC3">
      <w:pPr>
        <w:pStyle w:val="a6"/>
        <w:ind w:firstLine="567"/>
        <w:jc w:val="center"/>
        <w:rPr>
          <w:rFonts w:ascii="Times New Roman" w:eastAsia="Times New Roman" w:hAnsi="Times New Roman" w:cs="Times New Roman"/>
          <w:b/>
          <w:sz w:val="28"/>
          <w:szCs w:val="28"/>
          <w:lang w:eastAsia="ru-RU"/>
        </w:rPr>
      </w:pPr>
    </w:p>
    <w:p w14:paraId="6791E631" w14:textId="3332DE06" w:rsidR="00F062AE" w:rsidRPr="00F15E13" w:rsidRDefault="00F062AE" w:rsidP="00B537DE">
      <w:pPr>
        <w:pStyle w:val="a7"/>
        <w:numPr>
          <w:ilvl w:val="0"/>
          <w:numId w:val="17"/>
        </w:numPr>
        <w:tabs>
          <w:tab w:val="left" w:pos="1134"/>
        </w:tabs>
        <w:spacing w:after="0" w:line="240" w:lineRule="auto"/>
        <w:ind w:left="0" w:firstLine="709"/>
        <w:jc w:val="both"/>
        <w:rPr>
          <w:sz w:val="24"/>
          <w:szCs w:val="24"/>
        </w:rPr>
      </w:pPr>
      <w:proofErr w:type="spellStart"/>
      <w:r w:rsidRPr="00F15E13">
        <w:rPr>
          <w:b/>
          <w:bCs/>
          <w:sz w:val="28"/>
          <w:szCs w:val="28"/>
        </w:rPr>
        <w:t>Эсенгелди</w:t>
      </w:r>
      <w:proofErr w:type="spellEnd"/>
      <w:r w:rsidRPr="00F15E13">
        <w:rPr>
          <w:b/>
          <w:bCs/>
          <w:sz w:val="28"/>
          <w:szCs w:val="28"/>
        </w:rPr>
        <w:t xml:space="preserve"> </w:t>
      </w:r>
      <w:proofErr w:type="spellStart"/>
      <w:r w:rsidRPr="00F15E13">
        <w:rPr>
          <w:b/>
          <w:bCs/>
          <w:sz w:val="28"/>
          <w:szCs w:val="28"/>
        </w:rPr>
        <w:t>кызы</w:t>
      </w:r>
      <w:proofErr w:type="spellEnd"/>
      <w:r w:rsidRPr="00F15E13">
        <w:rPr>
          <w:b/>
          <w:bCs/>
          <w:sz w:val="28"/>
          <w:szCs w:val="28"/>
        </w:rPr>
        <w:t xml:space="preserve"> </w:t>
      </w:r>
      <w:proofErr w:type="spellStart"/>
      <w:r w:rsidRPr="00F15E13">
        <w:rPr>
          <w:b/>
          <w:bCs/>
          <w:sz w:val="28"/>
          <w:szCs w:val="28"/>
        </w:rPr>
        <w:t>Айжамал</w:t>
      </w:r>
      <w:proofErr w:type="spellEnd"/>
      <w:r w:rsidRPr="00F15E13">
        <w:rPr>
          <w:sz w:val="28"/>
          <w:szCs w:val="28"/>
        </w:rPr>
        <w:t xml:space="preserve"> Сравнительная оценка эффективности методов лечения идиопатической тромбоцитопенической пурпуры [Текст] / </w:t>
      </w:r>
      <w:proofErr w:type="spellStart"/>
      <w:r w:rsidRPr="00F15E13">
        <w:rPr>
          <w:sz w:val="28"/>
          <w:szCs w:val="28"/>
        </w:rPr>
        <w:t>Эсенгелди</w:t>
      </w:r>
      <w:proofErr w:type="spellEnd"/>
      <w:r w:rsidRPr="00F15E13">
        <w:rPr>
          <w:sz w:val="28"/>
          <w:szCs w:val="28"/>
        </w:rPr>
        <w:t xml:space="preserve"> к. А, Канат к. Б., А. </w:t>
      </w:r>
      <w:proofErr w:type="spellStart"/>
      <w:r w:rsidRPr="00F15E13">
        <w:rPr>
          <w:sz w:val="28"/>
          <w:szCs w:val="28"/>
        </w:rPr>
        <w:t>Жоомартова</w:t>
      </w:r>
      <w:proofErr w:type="spellEnd"/>
      <w:r w:rsidR="002A4C28" w:rsidRPr="00F15E13">
        <w:rPr>
          <w:sz w:val="28"/>
          <w:szCs w:val="28"/>
        </w:rPr>
        <w:t xml:space="preserve"> и др.</w:t>
      </w:r>
      <w:r w:rsidRPr="00F15E13">
        <w:rPr>
          <w:sz w:val="28"/>
          <w:szCs w:val="28"/>
        </w:rPr>
        <w:t xml:space="preserve"> // </w:t>
      </w:r>
      <w:r w:rsidRPr="00F15E13">
        <w:rPr>
          <w:bCs/>
          <w:sz w:val="28"/>
          <w:szCs w:val="28"/>
        </w:rPr>
        <w:t>Вестник Кыргызской государственной медицинской академии им. И.</w:t>
      </w:r>
      <w:r w:rsidR="002A4C28" w:rsidRPr="00F15E13">
        <w:rPr>
          <w:bCs/>
          <w:sz w:val="28"/>
          <w:szCs w:val="28"/>
        </w:rPr>
        <w:t xml:space="preserve"> </w:t>
      </w:r>
      <w:r w:rsidRPr="00F15E13">
        <w:rPr>
          <w:bCs/>
          <w:sz w:val="28"/>
          <w:szCs w:val="28"/>
        </w:rPr>
        <w:t>К.</w:t>
      </w:r>
      <w:r w:rsidR="002A4C28" w:rsidRPr="00F15E13">
        <w:rPr>
          <w:bCs/>
          <w:sz w:val="28"/>
          <w:szCs w:val="28"/>
        </w:rPr>
        <w:t xml:space="preserve"> </w:t>
      </w:r>
      <w:proofErr w:type="spellStart"/>
      <w:r w:rsidRPr="00F15E13">
        <w:rPr>
          <w:bCs/>
          <w:sz w:val="28"/>
          <w:szCs w:val="28"/>
        </w:rPr>
        <w:t>Ахунбаева</w:t>
      </w:r>
      <w:proofErr w:type="spellEnd"/>
      <w:r w:rsidRPr="00F15E13">
        <w:rPr>
          <w:bCs/>
          <w:sz w:val="28"/>
          <w:szCs w:val="28"/>
        </w:rPr>
        <w:t>.</w:t>
      </w:r>
      <w:r w:rsidRPr="00F15E13">
        <w:rPr>
          <w:b/>
          <w:sz w:val="28"/>
          <w:szCs w:val="28"/>
        </w:rPr>
        <w:t xml:space="preserve"> </w:t>
      </w:r>
      <w:r w:rsidR="002A4C28" w:rsidRPr="00F15E13">
        <w:rPr>
          <w:sz w:val="28"/>
          <w:szCs w:val="28"/>
        </w:rPr>
        <w:t>-</w:t>
      </w:r>
      <w:r w:rsidRPr="00F15E13">
        <w:rPr>
          <w:sz w:val="28"/>
          <w:szCs w:val="28"/>
        </w:rPr>
        <w:t xml:space="preserve"> 2017. - № 3. - С. 43-46.</w:t>
      </w:r>
    </w:p>
    <w:p w14:paraId="6338DBBC" w14:textId="5C8DBD8C" w:rsidR="00F062AE" w:rsidRPr="00F15E13" w:rsidRDefault="00F062AE" w:rsidP="00B537DE">
      <w:pPr>
        <w:pStyle w:val="a7"/>
        <w:numPr>
          <w:ilvl w:val="0"/>
          <w:numId w:val="17"/>
        </w:numPr>
        <w:tabs>
          <w:tab w:val="left" w:pos="1134"/>
        </w:tabs>
        <w:spacing w:after="0" w:line="240" w:lineRule="auto"/>
        <w:ind w:left="0" w:firstLine="709"/>
        <w:jc w:val="both"/>
        <w:rPr>
          <w:rStyle w:val="a8"/>
          <w:color w:val="000000" w:themeColor="text1"/>
          <w:sz w:val="24"/>
          <w:szCs w:val="24"/>
          <w:u w:val="none"/>
          <w:lang w:val="en-US"/>
        </w:rPr>
      </w:pPr>
      <w:r w:rsidRPr="00F15E13">
        <w:rPr>
          <w:sz w:val="28"/>
          <w:szCs w:val="28"/>
        </w:rPr>
        <w:t xml:space="preserve">Использование горного климата Кыргызстана в лечении больных идиопатической тромбоцитопенической пурпурой [Текст] / </w:t>
      </w:r>
      <w:proofErr w:type="spellStart"/>
      <w:r w:rsidRPr="00F15E13">
        <w:rPr>
          <w:sz w:val="28"/>
          <w:szCs w:val="28"/>
        </w:rPr>
        <w:t>Маришбек</w:t>
      </w:r>
      <w:proofErr w:type="spellEnd"/>
      <w:r w:rsidRPr="00F15E13">
        <w:rPr>
          <w:sz w:val="28"/>
          <w:szCs w:val="28"/>
        </w:rPr>
        <w:t xml:space="preserve"> к. Э., </w:t>
      </w:r>
      <w:proofErr w:type="spellStart"/>
      <w:r w:rsidRPr="00F15E13">
        <w:rPr>
          <w:sz w:val="28"/>
          <w:szCs w:val="28"/>
        </w:rPr>
        <w:t>Есенгелди</w:t>
      </w:r>
      <w:proofErr w:type="spellEnd"/>
      <w:r w:rsidRPr="00F15E13">
        <w:rPr>
          <w:sz w:val="28"/>
          <w:szCs w:val="28"/>
        </w:rPr>
        <w:t xml:space="preserve"> к. А., А. А. </w:t>
      </w:r>
      <w:proofErr w:type="spellStart"/>
      <w:r w:rsidRPr="00F15E13">
        <w:rPr>
          <w:sz w:val="28"/>
          <w:szCs w:val="28"/>
        </w:rPr>
        <w:t>Махмануров</w:t>
      </w:r>
      <w:proofErr w:type="spellEnd"/>
      <w:r w:rsidRPr="00F15E13">
        <w:rPr>
          <w:sz w:val="28"/>
          <w:szCs w:val="28"/>
        </w:rPr>
        <w:t xml:space="preserve"> // </w:t>
      </w:r>
      <w:r w:rsidRPr="00F15E13">
        <w:rPr>
          <w:bCs/>
          <w:sz w:val="28"/>
          <w:szCs w:val="28"/>
        </w:rPr>
        <w:t>Вестник Кыргызской государственной медицинской академии им. И.</w:t>
      </w:r>
      <w:r w:rsidR="002A4C28" w:rsidRPr="00F15E13">
        <w:rPr>
          <w:bCs/>
          <w:sz w:val="28"/>
          <w:szCs w:val="28"/>
        </w:rPr>
        <w:t xml:space="preserve"> </w:t>
      </w:r>
      <w:r w:rsidRPr="00F15E13">
        <w:rPr>
          <w:bCs/>
          <w:sz w:val="28"/>
          <w:szCs w:val="28"/>
        </w:rPr>
        <w:t>К.</w:t>
      </w:r>
      <w:r w:rsidR="002A4C28" w:rsidRPr="00F15E13">
        <w:rPr>
          <w:bCs/>
          <w:sz w:val="28"/>
          <w:szCs w:val="28"/>
        </w:rPr>
        <w:t xml:space="preserve"> </w:t>
      </w:r>
      <w:proofErr w:type="spellStart"/>
      <w:r w:rsidRPr="00F15E13">
        <w:rPr>
          <w:bCs/>
          <w:sz w:val="28"/>
          <w:szCs w:val="28"/>
        </w:rPr>
        <w:t>Ахунбаева</w:t>
      </w:r>
      <w:proofErr w:type="spellEnd"/>
      <w:r w:rsidRPr="00F15E13">
        <w:rPr>
          <w:bCs/>
          <w:sz w:val="28"/>
          <w:szCs w:val="28"/>
        </w:rPr>
        <w:t>. -</w:t>
      </w:r>
      <w:r w:rsidRPr="00F15E13">
        <w:rPr>
          <w:b/>
          <w:sz w:val="28"/>
          <w:szCs w:val="28"/>
        </w:rPr>
        <w:t xml:space="preserve"> </w:t>
      </w:r>
      <w:r w:rsidRPr="00F15E13">
        <w:rPr>
          <w:sz w:val="28"/>
          <w:szCs w:val="28"/>
        </w:rPr>
        <w:t xml:space="preserve">2018. - № 3. – С. 48-52. </w:t>
      </w:r>
    </w:p>
    <w:p w14:paraId="1752B7C1" w14:textId="1999F1D2" w:rsidR="00F062AE" w:rsidRPr="00F15E13" w:rsidRDefault="00F062AE" w:rsidP="00B537DE">
      <w:pPr>
        <w:pStyle w:val="a7"/>
        <w:numPr>
          <w:ilvl w:val="0"/>
          <w:numId w:val="17"/>
        </w:numPr>
        <w:tabs>
          <w:tab w:val="left" w:pos="1134"/>
        </w:tabs>
        <w:spacing w:after="0" w:line="240" w:lineRule="auto"/>
        <w:ind w:left="0" w:firstLine="709"/>
        <w:jc w:val="both"/>
        <w:rPr>
          <w:b/>
          <w:bCs/>
          <w:sz w:val="28"/>
          <w:szCs w:val="28"/>
        </w:rPr>
      </w:pPr>
      <w:proofErr w:type="spellStart"/>
      <w:r w:rsidRPr="00F15E13">
        <w:rPr>
          <w:b/>
          <w:bCs/>
          <w:sz w:val="28"/>
          <w:szCs w:val="28"/>
        </w:rPr>
        <w:t>Эсенгелди</w:t>
      </w:r>
      <w:proofErr w:type="spellEnd"/>
      <w:r w:rsidRPr="00F15E13">
        <w:rPr>
          <w:b/>
          <w:bCs/>
          <w:sz w:val="28"/>
          <w:szCs w:val="28"/>
        </w:rPr>
        <w:t xml:space="preserve"> </w:t>
      </w:r>
      <w:proofErr w:type="spellStart"/>
      <w:r w:rsidRPr="00F15E13">
        <w:rPr>
          <w:b/>
          <w:bCs/>
          <w:sz w:val="28"/>
          <w:szCs w:val="28"/>
        </w:rPr>
        <w:t>кызы</w:t>
      </w:r>
      <w:proofErr w:type="spellEnd"/>
      <w:r w:rsidRPr="00F15E13">
        <w:rPr>
          <w:b/>
          <w:bCs/>
          <w:sz w:val="28"/>
          <w:szCs w:val="28"/>
        </w:rPr>
        <w:t xml:space="preserve"> </w:t>
      </w:r>
      <w:proofErr w:type="spellStart"/>
      <w:r w:rsidRPr="00F15E13">
        <w:rPr>
          <w:b/>
          <w:bCs/>
          <w:sz w:val="28"/>
          <w:szCs w:val="28"/>
        </w:rPr>
        <w:t>Айжамал</w:t>
      </w:r>
      <w:proofErr w:type="spellEnd"/>
      <w:r w:rsidRPr="00F15E13">
        <w:rPr>
          <w:sz w:val="28"/>
          <w:szCs w:val="28"/>
        </w:rPr>
        <w:t xml:space="preserve">. Туберкулин ассоциированная тромбоцитопеническая пурпура у детей в Кыргызстане [Текст] / </w:t>
      </w:r>
      <w:proofErr w:type="spellStart"/>
      <w:r w:rsidRPr="00F15E13">
        <w:rPr>
          <w:sz w:val="28"/>
          <w:szCs w:val="28"/>
        </w:rPr>
        <w:t>Эсенгелди</w:t>
      </w:r>
      <w:proofErr w:type="spellEnd"/>
      <w:r w:rsidRPr="00F15E13">
        <w:rPr>
          <w:sz w:val="28"/>
          <w:szCs w:val="28"/>
        </w:rPr>
        <w:t xml:space="preserve"> к</w:t>
      </w:r>
      <w:r w:rsidR="00EC6897" w:rsidRPr="00F15E13">
        <w:rPr>
          <w:sz w:val="28"/>
          <w:szCs w:val="28"/>
        </w:rPr>
        <w:t>.</w:t>
      </w:r>
      <w:r w:rsidRPr="00F15E13">
        <w:rPr>
          <w:sz w:val="28"/>
          <w:szCs w:val="28"/>
        </w:rPr>
        <w:t xml:space="preserve"> А., С. М. </w:t>
      </w:r>
      <w:proofErr w:type="spellStart"/>
      <w:r w:rsidRPr="00F15E13">
        <w:rPr>
          <w:sz w:val="28"/>
          <w:szCs w:val="28"/>
        </w:rPr>
        <w:t>Маматов</w:t>
      </w:r>
      <w:proofErr w:type="spellEnd"/>
      <w:r w:rsidRPr="00F15E13">
        <w:rPr>
          <w:sz w:val="28"/>
          <w:szCs w:val="28"/>
        </w:rPr>
        <w:t xml:space="preserve">, А. А. </w:t>
      </w:r>
      <w:proofErr w:type="spellStart"/>
      <w:r w:rsidRPr="00F15E13">
        <w:rPr>
          <w:sz w:val="28"/>
          <w:szCs w:val="28"/>
        </w:rPr>
        <w:t>Махмануров</w:t>
      </w:r>
      <w:proofErr w:type="spellEnd"/>
      <w:r w:rsidRPr="00F15E13">
        <w:rPr>
          <w:sz w:val="28"/>
          <w:szCs w:val="28"/>
        </w:rPr>
        <w:t xml:space="preserve"> //</w:t>
      </w:r>
      <w:r w:rsidRPr="00F15E13">
        <w:rPr>
          <w:bCs/>
          <w:sz w:val="28"/>
          <w:szCs w:val="28"/>
        </w:rPr>
        <w:t xml:space="preserve"> Вестник </w:t>
      </w:r>
      <w:proofErr w:type="spellStart"/>
      <w:r w:rsidRPr="00F15E13">
        <w:rPr>
          <w:bCs/>
          <w:sz w:val="28"/>
          <w:szCs w:val="28"/>
        </w:rPr>
        <w:t>Ошского</w:t>
      </w:r>
      <w:proofErr w:type="spellEnd"/>
      <w:r w:rsidRPr="00F15E13">
        <w:rPr>
          <w:bCs/>
          <w:sz w:val="28"/>
          <w:szCs w:val="28"/>
        </w:rPr>
        <w:t xml:space="preserve"> Государственного Университета. - 2018. - № 1. </w:t>
      </w:r>
      <w:r w:rsidR="002A4C28" w:rsidRPr="00F15E13">
        <w:rPr>
          <w:bCs/>
          <w:sz w:val="28"/>
          <w:szCs w:val="28"/>
        </w:rPr>
        <w:t>-</w:t>
      </w:r>
      <w:r w:rsidRPr="00F15E13">
        <w:rPr>
          <w:bCs/>
          <w:sz w:val="28"/>
          <w:szCs w:val="28"/>
        </w:rPr>
        <w:t xml:space="preserve"> С. 217-223; Т</w:t>
      </w:r>
      <w:r w:rsidRPr="00F15E13">
        <w:rPr>
          <w:sz w:val="28"/>
          <w:szCs w:val="28"/>
        </w:rPr>
        <w:t>о же: [Электронный ресурс].</w:t>
      </w:r>
      <w:r w:rsidR="002A4C28" w:rsidRPr="00F15E13">
        <w:rPr>
          <w:sz w:val="28"/>
          <w:szCs w:val="28"/>
        </w:rPr>
        <w:t xml:space="preserve"> -</w:t>
      </w:r>
      <w:r w:rsidRPr="00F15E13">
        <w:rPr>
          <w:sz w:val="28"/>
          <w:szCs w:val="28"/>
        </w:rPr>
        <w:t xml:space="preserve"> Режим доступа: </w:t>
      </w:r>
      <w:hyperlink r:id="rId13" w:history="1">
        <w:r w:rsidR="002A4C28" w:rsidRPr="00F15E13">
          <w:rPr>
            <w:rStyle w:val="a8"/>
            <w:color w:val="000000" w:themeColor="text1"/>
            <w:sz w:val="28"/>
            <w:szCs w:val="28"/>
            <w:u w:val="none"/>
          </w:rPr>
          <w:t>https://elibrary.ru/item.asp?id =32795598</w:t>
        </w:r>
      </w:hyperlink>
      <w:r w:rsidR="007D7652">
        <w:rPr>
          <w:rStyle w:val="a8"/>
          <w:color w:val="000000" w:themeColor="text1"/>
          <w:sz w:val="28"/>
          <w:szCs w:val="28"/>
          <w:u w:val="none"/>
        </w:rPr>
        <w:t>.</w:t>
      </w:r>
      <w:r w:rsidRPr="00F15E13">
        <w:rPr>
          <w:rStyle w:val="a8"/>
          <w:color w:val="000000" w:themeColor="text1"/>
          <w:sz w:val="24"/>
          <w:szCs w:val="24"/>
          <w:u w:val="none"/>
        </w:rPr>
        <w:t xml:space="preserve"> </w:t>
      </w:r>
      <w:r w:rsidRPr="00F15E13">
        <w:rPr>
          <w:b/>
          <w:bCs/>
          <w:sz w:val="28"/>
          <w:szCs w:val="28"/>
        </w:rPr>
        <w:t xml:space="preserve"> </w:t>
      </w:r>
    </w:p>
    <w:p w14:paraId="5B6035A3" w14:textId="41DECB59" w:rsidR="00F062AE" w:rsidRPr="00134275" w:rsidRDefault="00F062AE" w:rsidP="00B537DE">
      <w:pPr>
        <w:pStyle w:val="a7"/>
        <w:numPr>
          <w:ilvl w:val="0"/>
          <w:numId w:val="17"/>
        </w:numPr>
        <w:tabs>
          <w:tab w:val="left" w:pos="1134"/>
        </w:tabs>
        <w:spacing w:after="0" w:line="240" w:lineRule="auto"/>
        <w:ind w:left="0" w:firstLine="709"/>
        <w:jc w:val="both"/>
        <w:rPr>
          <w:color w:val="auto"/>
          <w:sz w:val="24"/>
          <w:szCs w:val="24"/>
        </w:rPr>
      </w:pPr>
      <w:proofErr w:type="spellStart"/>
      <w:r w:rsidRPr="00F15E13">
        <w:rPr>
          <w:b/>
          <w:bCs/>
          <w:sz w:val="28"/>
          <w:szCs w:val="28"/>
        </w:rPr>
        <w:t>Эсенгелди</w:t>
      </w:r>
      <w:proofErr w:type="spellEnd"/>
      <w:r w:rsidRPr="00F15E13">
        <w:rPr>
          <w:b/>
          <w:bCs/>
          <w:sz w:val="28"/>
          <w:szCs w:val="28"/>
        </w:rPr>
        <w:t xml:space="preserve"> </w:t>
      </w:r>
      <w:proofErr w:type="spellStart"/>
      <w:r w:rsidRPr="00F15E13">
        <w:rPr>
          <w:b/>
          <w:bCs/>
          <w:sz w:val="28"/>
          <w:szCs w:val="28"/>
        </w:rPr>
        <w:t>кызы</w:t>
      </w:r>
      <w:proofErr w:type="spellEnd"/>
      <w:r w:rsidRPr="00F15E13">
        <w:rPr>
          <w:b/>
          <w:bCs/>
          <w:sz w:val="28"/>
          <w:szCs w:val="28"/>
        </w:rPr>
        <w:t xml:space="preserve"> </w:t>
      </w:r>
      <w:proofErr w:type="spellStart"/>
      <w:r w:rsidRPr="00F15E13">
        <w:rPr>
          <w:b/>
          <w:bCs/>
          <w:sz w:val="28"/>
          <w:szCs w:val="28"/>
        </w:rPr>
        <w:t>Айжамал</w:t>
      </w:r>
      <w:proofErr w:type="spellEnd"/>
      <w:r w:rsidRPr="00F15E13">
        <w:rPr>
          <w:sz w:val="28"/>
          <w:szCs w:val="28"/>
        </w:rPr>
        <w:t xml:space="preserve">. Острая форма тромбоцитопенической пурпуры у детей – как осложнение после вакцинации (по материалам учебных учреждений Кыргызской Республики) [Текст] / </w:t>
      </w:r>
      <w:proofErr w:type="spellStart"/>
      <w:r w:rsidRPr="00F15E13">
        <w:rPr>
          <w:sz w:val="28"/>
          <w:szCs w:val="28"/>
        </w:rPr>
        <w:t>Эсенгелди</w:t>
      </w:r>
      <w:proofErr w:type="spellEnd"/>
      <w:r w:rsidRPr="00F15E13">
        <w:rPr>
          <w:sz w:val="28"/>
          <w:szCs w:val="28"/>
        </w:rPr>
        <w:t xml:space="preserve"> к</w:t>
      </w:r>
      <w:r w:rsidR="00EC6897" w:rsidRPr="00F15E13">
        <w:rPr>
          <w:sz w:val="28"/>
          <w:szCs w:val="28"/>
        </w:rPr>
        <w:t>.</w:t>
      </w:r>
      <w:r w:rsidRPr="00F15E13">
        <w:rPr>
          <w:sz w:val="28"/>
          <w:szCs w:val="28"/>
        </w:rPr>
        <w:t xml:space="preserve"> А., С. М. </w:t>
      </w:r>
      <w:proofErr w:type="spellStart"/>
      <w:r w:rsidRPr="00F15E13">
        <w:rPr>
          <w:sz w:val="28"/>
          <w:szCs w:val="28"/>
        </w:rPr>
        <w:t>Маматов</w:t>
      </w:r>
      <w:proofErr w:type="spellEnd"/>
      <w:r w:rsidRPr="00F15E13">
        <w:rPr>
          <w:sz w:val="28"/>
          <w:szCs w:val="28"/>
        </w:rPr>
        <w:t xml:space="preserve">, А. А. </w:t>
      </w:r>
      <w:proofErr w:type="spellStart"/>
      <w:r w:rsidRPr="00F15E13">
        <w:rPr>
          <w:sz w:val="28"/>
          <w:szCs w:val="28"/>
        </w:rPr>
        <w:t>Махмануров</w:t>
      </w:r>
      <w:proofErr w:type="spellEnd"/>
      <w:r w:rsidRPr="00F15E13">
        <w:rPr>
          <w:sz w:val="28"/>
          <w:szCs w:val="28"/>
        </w:rPr>
        <w:t xml:space="preserve"> // </w:t>
      </w:r>
      <w:r w:rsidRPr="00F15E13">
        <w:rPr>
          <w:bCs/>
          <w:sz w:val="28"/>
          <w:szCs w:val="28"/>
        </w:rPr>
        <w:t xml:space="preserve">Вестник </w:t>
      </w:r>
      <w:proofErr w:type="spellStart"/>
      <w:r w:rsidRPr="00F15E13">
        <w:rPr>
          <w:bCs/>
          <w:sz w:val="28"/>
          <w:szCs w:val="28"/>
        </w:rPr>
        <w:t>Ошского</w:t>
      </w:r>
      <w:proofErr w:type="spellEnd"/>
      <w:r w:rsidRPr="00F15E13">
        <w:rPr>
          <w:bCs/>
          <w:sz w:val="28"/>
          <w:szCs w:val="28"/>
        </w:rPr>
        <w:t xml:space="preserve"> государственного университета. - 2018. - № 1. – С. 220-228; Т</w:t>
      </w:r>
      <w:r w:rsidRPr="00F15E13">
        <w:rPr>
          <w:sz w:val="28"/>
          <w:szCs w:val="28"/>
        </w:rPr>
        <w:t xml:space="preserve">о </w:t>
      </w:r>
      <w:r w:rsidRPr="00134275">
        <w:rPr>
          <w:color w:val="auto"/>
          <w:sz w:val="28"/>
          <w:szCs w:val="28"/>
        </w:rPr>
        <w:t>же: [Электронный ресурс]. – Режим доступа</w:t>
      </w:r>
      <w:r w:rsidRPr="00196D54">
        <w:rPr>
          <w:color w:val="auto"/>
          <w:sz w:val="28"/>
          <w:szCs w:val="28"/>
        </w:rPr>
        <w:t xml:space="preserve">: </w:t>
      </w:r>
      <w:hyperlink r:id="rId14" w:history="1">
        <w:r w:rsidRPr="00196D54">
          <w:rPr>
            <w:rStyle w:val="a8"/>
            <w:color w:val="auto"/>
            <w:sz w:val="28"/>
            <w:szCs w:val="28"/>
            <w:u w:val="none"/>
          </w:rPr>
          <w:t>https://elibrary.ru/item.asp?id=32795599</w:t>
        </w:r>
      </w:hyperlink>
      <w:r w:rsidR="007D7652">
        <w:rPr>
          <w:rStyle w:val="a8"/>
          <w:color w:val="auto"/>
          <w:sz w:val="28"/>
          <w:szCs w:val="28"/>
          <w:u w:val="none"/>
        </w:rPr>
        <w:t>.</w:t>
      </w:r>
    </w:p>
    <w:p w14:paraId="14F695D8" w14:textId="1B2BE8CE" w:rsidR="00F062AE" w:rsidRPr="00F15E13" w:rsidRDefault="00F062AE" w:rsidP="00B537DE">
      <w:pPr>
        <w:pStyle w:val="a7"/>
        <w:numPr>
          <w:ilvl w:val="0"/>
          <w:numId w:val="17"/>
        </w:numPr>
        <w:tabs>
          <w:tab w:val="left" w:pos="1134"/>
        </w:tabs>
        <w:spacing w:after="0" w:line="240" w:lineRule="auto"/>
        <w:ind w:left="0" w:firstLine="709"/>
        <w:jc w:val="both"/>
        <w:rPr>
          <w:rFonts w:eastAsia="Times New Roman"/>
          <w:sz w:val="28"/>
          <w:szCs w:val="28"/>
        </w:rPr>
      </w:pPr>
      <w:r w:rsidRPr="00F15E13">
        <w:rPr>
          <w:sz w:val="28"/>
          <w:szCs w:val="28"/>
        </w:rPr>
        <w:t xml:space="preserve">Использование высокогорного климата в терапии детей с идиопатической тромбоцитопенической пурпурой в Киргизской Республике [Текст] / С. М. </w:t>
      </w:r>
      <w:proofErr w:type="spellStart"/>
      <w:r w:rsidRPr="00F15E13">
        <w:rPr>
          <w:sz w:val="28"/>
          <w:szCs w:val="28"/>
        </w:rPr>
        <w:t>Маматов</w:t>
      </w:r>
      <w:proofErr w:type="spellEnd"/>
      <w:r w:rsidRPr="00F15E13">
        <w:rPr>
          <w:sz w:val="28"/>
          <w:szCs w:val="28"/>
        </w:rPr>
        <w:t xml:space="preserve">, </w:t>
      </w:r>
      <w:proofErr w:type="spellStart"/>
      <w:r w:rsidRPr="00F15E13">
        <w:rPr>
          <w:sz w:val="28"/>
          <w:szCs w:val="28"/>
        </w:rPr>
        <w:t>Эсенгелди</w:t>
      </w:r>
      <w:proofErr w:type="spellEnd"/>
      <w:r w:rsidRPr="00F15E13">
        <w:rPr>
          <w:sz w:val="28"/>
          <w:szCs w:val="28"/>
        </w:rPr>
        <w:t xml:space="preserve"> к</w:t>
      </w:r>
      <w:r w:rsidR="002A4C28" w:rsidRPr="00F15E13">
        <w:rPr>
          <w:sz w:val="28"/>
          <w:szCs w:val="28"/>
        </w:rPr>
        <w:t>.</w:t>
      </w:r>
      <w:r w:rsidRPr="00F15E13">
        <w:rPr>
          <w:sz w:val="28"/>
          <w:szCs w:val="28"/>
        </w:rPr>
        <w:t xml:space="preserve"> А</w:t>
      </w:r>
      <w:r w:rsidR="002A4C28" w:rsidRPr="00F15E13">
        <w:rPr>
          <w:sz w:val="28"/>
          <w:szCs w:val="28"/>
        </w:rPr>
        <w:t>.</w:t>
      </w:r>
      <w:r w:rsidRPr="00F15E13">
        <w:rPr>
          <w:sz w:val="28"/>
          <w:szCs w:val="28"/>
        </w:rPr>
        <w:t xml:space="preserve">, А. А. </w:t>
      </w:r>
      <w:proofErr w:type="spellStart"/>
      <w:r w:rsidRPr="00F15E13">
        <w:rPr>
          <w:sz w:val="28"/>
          <w:szCs w:val="28"/>
        </w:rPr>
        <w:t>Махмануров</w:t>
      </w:r>
      <w:proofErr w:type="spellEnd"/>
      <w:r w:rsidRPr="00F15E13">
        <w:rPr>
          <w:sz w:val="28"/>
          <w:szCs w:val="28"/>
        </w:rPr>
        <w:t xml:space="preserve"> // </w:t>
      </w:r>
      <w:r w:rsidRPr="00F15E13">
        <w:rPr>
          <w:bCs/>
          <w:sz w:val="28"/>
          <w:szCs w:val="28"/>
        </w:rPr>
        <w:t>Тромбоз, гемостаз и реология. – Москва, 2018. - № 3. – С. 24-27; Т</w:t>
      </w:r>
      <w:r w:rsidRPr="00F15E13">
        <w:rPr>
          <w:sz w:val="28"/>
          <w:szCs w:val="28"/>
        </w:rPr>
        <w:t xml:space="preserve">о же: [Электронный ресурс]. – Режим доступа: </w:t>
      </w:r>
      <w:hyperlink r:id="rId15" w:history="1">
        <w:r w:rsidR="002A4C28" w:rsidRPr="00F15E13">
          <w:rPr>
            <w:rStyle w:val="a8"/>
            <w:color w:val="000000" w:themeColor="text1"/>
            <w:sz w:val="28"/>
            <w:szCs w:val="28"/>
            <w:u w:val="none"/>
          </w:rPr>
          <w:t xml:space="preserve">https://thrj.ru/index.php/thrj/article/ </w:t>
        </w:r>
        <w:proofErr w:type="spellStart"/>
        <w:r w:rsidR="002A4C28" w:rsidRPr="00F15E13">
          <w:rPr>
            <w:rStyle w:val="a8"/>
            <w:color w:val="000000" w:themeColor="text1"/>
            <w:sz w:val="28"/>
            <w:szCs w:val="28"/>
            <w:u w:val="none"/>
          </w:rPr>
          <w:t>view</w:t>
        </w:r>
        <w:proofErr w:type="spellEnd"/>
        <w:r w:rsidR="002A4C28" w:rsidRPr="00F15E13">
          <w:rPr>
            <w:rStyle w:val="a8"/>
            <w:color w:val="000000" w:themeColor="text1"/>
            <w:sz w:val="28"/>
            <w:szCs w:val="28"/>
            <w:u w:val="none"/>
          </w:rPr>
          <w:t>/160</w:t>
        </w:r>
      </w:hyperlink>
      <w:r w:rsidR="007D7652">
        <w:rPr>
          <w:rStyle w:val="a8"/>
          <w:color w:val="000000" w:themeColor="text1"/>
          <w:sz w:val="28"/>
          <w:szCs w:val="28"/>
          <w:u w:val="none"/>
        </w:rPr>
        <w:t>.</w:t>
      </w:r>
      <w:r w:rsidRPr="00F15E13">
        <w:rPr>
          <w:rFonts w:eastAsia="Times New Roman"/>
          <w:sz w:val="28"/>
          <w:szCs w:val="28"/>
        </w:rPr>
        <w:t xml:space="preserve"> </w:t>
      </w:r>
    </w:p>
    <w:p w14:paraId="52DF3AF6" w14:textId="7E8EE7A5" w:rsidR="00F062AE" w:rsidRPr="00196D54" w:rsidRDefault="00F062AE" w:rsidP="00B537DE">
      <w:pPr>
        <w:pStyle w:val="a7"/>
        <w:numPr>
          <w:ilvl w:val="0"/>
          <w:numId w:val="17"/>
        </w:numPr>
        <w:tabs>
          <w:tab w:val="left" w:pos="1134"/>
        </w:tabs>
        <w:spacing w:after="0" w:line="240" w:lineRule="auto"/>
        <w:ind w:left="0" w:firstLine="709"/>
        <w:jc w:val="both"/>
        <w:rPr>
          <w:rStyle w:val="a8"/>
          <w:color w:val="auto"/>
          <w:sz w:val="28"/>
          <w:szCs w:val="28"/>
          <w:u w:val="none"/>
        </w:rPr>
      </w:pPr>
      <w:r w:rsidRPr="00F15E13">
        <w:rPr>
          <w:rFonts w:eastAsia="Times New Roman"/>
          <w:sz w:val="28"/>
          <w:szCs w:val="28"/>
        </w:rPr>
        <w:t xml:space="preserve">Эффективность предпринятых методов лечения детей с хронической идиопатической тромбоцитопенической пурпурой в Кыргызской Республике </w:t>
      </w:r>
      <w:r w:rsidRPr="00F15E13">
        <w:rPr>
          <w:sz w:val="28"/>
          <w:szCs w:val="28"/>
        </w:rPr>
        <w:t xml:space="preserve">[Текст] / </w:t>
      </w:r>
      <w:r w:rsidRPr="00F15E13">
        <w:rPr>
          <w:rFonts w:eastAsia="Times New Roman"/>
          <w:sz w:val="28"/>
          <w:szCs w:val="28"/>
        </w:rPr>
        <w:t xml:space="preserve">А. А. </w:t>
      </w:r>
      <w:proofErr w:type="spellStart"/>
      <w:r w:rsidRPr="00F15E13">
        <w:rPr>
          <w:rFonts w:eastAsia="Times New Roman"/>
          <w:sz w:val="28"/>
          <w:szCs w:val="28"/>
        </w:rPr>
        <w:t>Махмануров</w:t>
      </w:r>
      <w:proofErr w:type="spellEnd"/>
      <w:r w:rsidRPr="00F15E13">
        <w:rPr>
          <w:rFonts w:eastAsia="Times New Roman"/>
          <w:sz w:val="28"/>
          <w:szCs w:val="28"/>
        </w:rPr>
        <w:t xml:space="preserve">, </w:t>
      </w:r>
      <w:proofErr w:type="spellStart"/>
      <w:r w:rsidRPr="00F15E13">
        <w:rPr>
          <w:rFonts w:eastAsia="Times New Roman"/>
          <w:sz w:val="28"/>
          <w:szCs w:val="28"/>
        </w:rPr>
        <w:t>Эсенгелди</w:t>
      </w:r>
      <w:proofErr w:type="spellEnd"/>
      <w:r w:rsidRPr="00F15E13">
        <w:rPr>
          <w:rFonts w:eastAsia="Times New Roman"/>
          <w:sz w:val="28"/>
          <w:szCs w:val="28"/>
        </w:rPr>
        <w:t xml:space="preserve"> к</w:t>
      </w:r>
      <w:r w:rsidR="002A4C28" w:rsidRPr="00F15E13">
        <w:rPr>
          <w:rFonts w:eastAsia="Times New Roman"/>
          <w:sz w:val="28"/>
          <w:szCs w:val="28"/>
        </w:rPr>
        <w:t>.</w:t>
      </w:r>
      <w:r w:rsidRPr="00F15E13">
        <w:rPr>
          <w:rFonts w:eastAsia="Times New Roman"/>
          <w:sz w:val="28"/>
          <w:szCs w:val="28"/>
        </w:rPr>
        <w:t xml:space="preserve"> А</w:t>
      </w:r>
      <w:r w:rsidR="002A4C28" w:rsidRPr="00F15E13">
        <w:rPr>
          <w:rFonts w:eastAsia="Times New Roman"/>
          <w:sz w:val="28"/>
          <w:szCs w:val="28"/>
        </w:rPr>
        <w:t>.</w:t>
      </w:r>
      <w:r w:rsidRPr="00F15E13">
        <w:rPr>
          <w:rFonts w:eastAsia="Times New Roman"/>
          <w:sz w:val="28"/>
          <w:szCs w:val="28"/>
        </w:rPr>
        <w:t xml:space="preserve">, С. </w:t>
      </w:r>
      <w:r w:rsidRPr="00134275">
        <w:rPr>
          <w:rFonts w:eastAsia="Times New Roman"/>
          <w:color w:val="auto"/>
          <w:sz w:val="28"/>
          <w:szCs w:val="28"/>
        </w:rPr>
        <w:t xml:space="preserve">М. </w:t>
      </w:r>
      <w:proofErr w:type="spellStart"/>
      <w:r w:rsidRPr="00134275">
        <w:rPr>
          <w:rFonts w:eastAsia="Times New Roman"/>
          <w:color w:val="auto"/>
          <w:sz w:val="28"/>
          <w:szCs w:val="28"/>
        </w:rPr>
        <w:t>Маматов</w:t>
      </w:r>
      <w:proofErr w:type="spellEnd"/>
      <w:r w:rsidRPr="00134275">
        <w:rPr>
          <w:rFonts w:eastAsia="Times New Roman"/>
          <w:color w:val="auto"/>
          <w:sz w:val="28"/>
          <w:szCs w:val="28"/>
        </w:rPr>
        <w:t xml:space="preserve"> // </w:t>
      </w:r>
      <w:r w:rsidRPr="00134275">
        <w:rPr>
          <w:rFonts w:eastAsia="Times New Roman"/>
          <w:bCs/>
          <w:color w:val="auto"/>
          <w:sz w:val="28"/>
          <w:szCs w:val="28"/>
        </w:rPr>
        <w:t xml:space="preserve">Вестник Кыргызско-Российского Славянского университета. - 2018. – Том 18, № 9. – С. 52-56; </w:t>
      </w:r>
      <w:r w:rsidRPr="00134275">
        <w:rPr>
          <w:bCs/>
          <w:color w:val="auto"/>
          <w:sz w:val="28"/>
          <w:szCs w:val="28"/>
        </w:rPr>
        <w:t>Т</w:t>
      </w:r>
      <w:r w:rsidRPr="00134275">
        <w:rPr>
          <w:color w:val="auto"/>
          <w:sz w:val="28"/>
          <w:szCs w:val="28"/>
        </w:rPr>
        <w:t xml:space="preserve">о же: [Электронный ресурс]. – Режим доступа: </w:t>
      </w:r>
      <w:hyperlink r:id="rId16" w:history="1">
        <w:r w:rsidRPr="00196D54">
          <w:rPr>
            <w:rStyle w:val="a8"/>
            <w:color w:val="auto"/>
            <w:sz w:val="28"/>
            <w:szCs w:val="28"/>
            <w:u w:val="none"/>
          </w:rPr>
          <w:t>http://vestnik.krsu.edu.kg/archive/14/239</w:t>
        </w:r>
      </w:hyperlink>
      <w:r w:rsidR="007D7652">
        <w:rPr>
          <w:rStyle w:val="a8"/>
          <w:color w:val="auto"/>
          <w:sz w:val="28"/>
          <w:szCs w:val="28"/>
          <w:u w:val="none"/>
        </w:rPr>
        <w:t>.</w:t>
      </w:r>
    </w:p>
    <w:p w14:paraId="58E5D1BF" w14:textId="4B59A9B7" w:rsidR="00F062AE" w:rsidRPr="00F15E13" w:rsidRDefault="00F062AE" w:rsidP="00B537DE">
      <w:pPr>
        <w:pStyle w:val="a7"/>
        <w:numPr>
          <w:ilvl w:val="0"/>
          <w:numId w:val="17"/>
        </w:numPr>
        <w:tabs>
          <w:tab w:val="left" w:pos="1134"/>
        </w:tabs>
        <w:spacing w:after="0" w:line="240" w:lineRule="auto"/>
        <w:ind w:left="0" w:firstLine="709"/>
        <w:jc w:val="both"/>
        <w:rPr>
          <w:sz w:val="28"/>
          <w:szCs w:val="28"/>
        </w:rPr>
      </w:pPr>
      <w:proofErr w:type="spellStart"/>
      <w:r w:rsidRPr="00F15E13">
        <w:rPr>
          <w:b/>
          <w:bCs/>
          <w:sz w:val="28"/>
          <w:szCs w:val="28"/>
        </w:rPr>
        <w:lastRenderedPageBreak/>
        <w:t>Эсенгелди</w:t>
      </w:r>
      <w:proofErr w:type="spellEnd"/>
      <w:r w:rsidRPr="00F15E13">
        <w:rPr>
          <w:b/>
          <w:bCs/>
          <w:sz w:val="28"/>
          <w:szCs w:val="28"/>
        </w:rPr>
        <w:t xml:space="preserve"> </w:t>
      </w:r>
      <w:proofErr w:type="spellStart"/>
      <w:r w:rsidRPr="00F15E13">
        <w:rPr>
          <w:b/>
          <w:bCs/>
          <w:sz w:val="28"/>
          <w:szCs w:val="28"/>
        </w:rPr>
        <w:t>кызы</w:t>
      </w:r>
      <w:proofErr w:type="spellEnd"/>
      <w:r w:rsidRPr="00F15E13">
        <w:rPr>
          <w:b/>
          <w:bCs/>
          <w:sz w:val="28"/>
          <w:szCs w:val="28"/>
        </w:rPr>
        <w:t xml:space="preserve"> </w:t>
      </w:r>
      <w:proofErr w:type="spellStart"/>
      <w:r w:rsidRPr="00F15E13">
        <w:rPr>
          <w:b/>
          <w:bCs/>
          <w:sz w:val="28"/>
          <w:szCs w:val="28"/>
        </w:rPr>
        <w:t>Айжамал</w:t>
      </w:r>
      <w:proofErr w:type="spellEnd"/>
      <w:r w:rsidRPr="00F15E13">
        <w:rPr>
          <w:sz w:val="28"/>
          <w:szCs w:val="28"/>
        </w:rPr>
        <w:t xml:space="preserve">. Результаты лечения детей с иммунной тромбоцитопенической пурпурой высокогорным климатом Кыргызстана [Текст] / </w:t>
      </w:r>
      <w:proofErr w:type="spellStart"/>
      <w:r w:rsidRPr="00F15E13">
        <w:rPr>
          <w:sz w:val="28"/>
          <w:szCs w:val="28"/>
        </w:rPr>
        <w:t>Эсенгелди</w:t>
      </w:r>
      <w:proofErr w:type="spellEnd"/>
      <w:r w:rsidRPr="00F15E13">
        <w:rPr>
          <w:sz w:val="28"/>
          <w:szCs w:val="28"/>
        </w:rPr>
        <w:t xml:space="preserve"> </w:t>
      </w:r>
      <w:r w:rsidR="002A4C28" w:rsidRPr="00F15E13">
        <w:rPr>
          <w:sz w:val="28"/>
          <w:szCs w:val="28"/>
        </w:rPr>
        <w:t xml:space="preserve">к. </w:t>
      </w:r>
      <w:r w:rsidRPr="00F15E13">
        <w:rPr>
          <w:sz w:val="28"/>
          <w:szCs w:val="28"/>
        </w:rPr>
        <w:t>А., Г.</w:t>
      </w:r>
      <w:r w:rsidR="002A4C28" w:rsidRPr="00F15E13">
        <w:rPr>
          <w:sz w:val="28"/>
          <w:szCs w:val="28"/>
        </w:rPr>
        <w:t xml:space="preserve"> </w:t>
      </w:r>
      <w:r w:rsidRPr="00F15E13">
        <w:rPr>
          <w:sz w:val="28"/>
          <w:szCs w:val="28"/>
        </w:rPr>
        <w:t xml:space="preserve">Ш. </w:t>
      </w:r>
      <w:proofErr w:type="spellStart"/>
      <w:r w:rsidRPr="00F15E13">
        <w:rPr>
          <w:sz w:val="28"/>
          <w:szCs w:val="28"/>
        </w:rPr>
        <w:t>Маймерова</w:t>
      </w:r>
      <w:proofErr w:type="spellEnd"/>
      <w:r w:rsidRPr="00F15E13">
        <w:rPr>
          <w:sz w:val="28"/>
          <w:szCs w:val="28"/>
        </w:rPr>
        <w:t>, С.</w:t>
      </w:r>
      <w:r w:rsidR="002A4C28" w:rsidRPr="00F15E13">
        <w:rPr>
          <w:sz w:val="28"/>
          <w:szCs w:val="28"/>
        </w:rPr>
        <w:t xml:space="preserve"> </w:t>
      </w:r>
      <w:r w:rsidRPr="00F15E13">
        <w:rPr>
          <w:sz w:val="28"/>
          <w:szCs w:val="28"/>
        </w:rPr>
        <w:t xml:space="preserve">М. </w:t>
      </w:r>
      <w:proofErr w:type="spellStart"/>
      <w:r w:rsidRPr="00F15E13">
        <w:rPr>
          <w:sz w:val="28"/>
          <w:szCs w:val="28"/>
        </w:rPr>
        <w:t>Маматов</w:t>
      </w:r>
      <w:proofErr w:type="spellEnd"/>
      <w:r w:rsidRPr="00F15E13">
        <w:rPr>
          <w:sz w:val="28"/>
          <w:szCs w:val="28"/>
        </w:rPr>
        <w:t xml:space="preserve"> // </w:t>
      </w:r>
      <w:r w:rsidRPr="00F15E13">
        <w:rPr>
          <w:bCs/>
          <w:sz w:val="28"/>
          <w:szCs w:val="28"/>
        </w:rPr>
        <w:t xml:space="preserve">Бюллетень науки и практики. </w:t>
      </w:r>
      <w:r w:rsidR="002A4C28" w:rsidRPr="00F15E13">
        <w:rPr>
          <w:bCs/>
          <w:sz w:val="28"/>
          <w:szCs w:val="28"/>
        </w:rPr>
        <w:t>-</w:t>
      </w:r>
      <w:r w:rsidRPr="00F15E13">
        <w:rPr>
          <w:bCs/>
          <w:sz w:val="28"/>
          <w:szCs w:val="28"/>
        </w:rPr>
        <w:t xml:space="preserve"> </w:t>
      </w:r>
      <w:r w:rsidR="002A4C28" w:rsidRPr="00F15E13">
        <w:rPr>
          <w:bCs/>
          <w:sz w:val="28"/>
          <w:szCs w:val="28"/>
        </w:rPr>
        <w:t xml:space="preserve">Нижневартовск, </w:t>
      </w:r>
      <w:r w:rsidRPr="00F15E13">
        <w:rPr>
          <w:bCs/>
          <w:sz w:val="28"/>
          <w:szCs w:val="28"/>
        </w:rPr>
        <w:t>2019. - Т. 5, № 5. - С. 105-111; Т</w:t>
      </w:r>
      <w:r w:rsidRPr="00F15E13">
        <w:rPr>
          <w:sz w:val="28"/>
          <w:szCs w:val="28"/>
        </w:rPr>
        <w:t>о же: [Электронный ресурс]. – Режим доступа: doi.org/10.33619/2414-2948/42 /14</w:t>
      </w:r>
      <w:r w:rsidR="007D7652">
        <w:rPr>
          <w:sz w:val="28"/>
          <w:szCs w:val="28"/>
        </w:rPr>
        <w:t>.</w:t>
      </w:r>
    </w:p>
    <w:p w14:paraId="03AC7930" w14:textId="49D0A639" w:rsidR="00F062AE" w:rsidRPr="00196D54" w:rsidRDefault="00F062AE" w:rsidP="00B537DE">
      <w:pPr>
        <w:pStyle w:val="a7"/>
        <w:numPr>
          <w:ilvl w:val="0"/>
          <w:numId w:val="17"/>
        </w:numPr>
        <w:tabs>
          <w:tab w:val="left" w:pos="1134"/>
        </w:tabs>
        <w:spacing w:after="0" w:line="240" w:lineRule="auto"/>
        <w:ind w:left="0" w:firstLine="709"/>
        <w:jc w:val="both"/>
        <w:rPr>
          <w:color w:val="auto"/>
          <w:sz w:val="28"/>
          <w:szCs w:val="28"/>
          <w:lang w:val="en-US"/>
        </w:rPr>
      </w:pPr>
      <w:r w:rsidRPr="00F15E13">
        <w:rPr>
          <w:bCs/>
          <w:sz w:val="28"/>
          <w:szCs w:val="28"/>
          <w:lang w:val="en-US"/>
        </w:rPr>
        <w:t>The use of an Alpine climate in the treatment of immune thrombocytopenic purpura (ITP) in children of the Kyrgyz Republic [</w:t>
      </w:r>
      <w:r w:rsidRPr="00F15E13">
        <w:rPr>
          <w:sz w:val="28"/>
          <w:szCs w:val="28"/>
        </w:rPr>
        <w:t>Текст</w:t>
      </w:r>
      <w:r w:rsidRPr="00F15E13">
        <w:rPr>
          <w:sz w:val="28"/>
          <w:szCs w:val="28"/>
          <w:lang w:val="en-US"/>
        </w:rPr>
        <w:t>] / S.</w:t>
      </w:r>
      <w:r w:rsidR="001A79D9" w:rsidRPr="00F15E13">
        <w:rPr>
          <w:sz w:val="28"/>
          <w:szCs w:val="28"/>
          <w:lang w:val="en-US"/>
        </w:rPr>
        <w:t xml:space="preserve"> </w:t>
      </w:r>
      <w:r w:rsidRPr="00F15E13">
        <w:rPr>
          <w:sz w:val="28"/>
          <w:szCs w:val="28"/>
          <w:lang w:val="en-US"/>
        </w:rPr>
        <w:t xml:space="preserve">M. </w:t>
      </w:r>
      <w:proofErr w:type="spellStart"/>
      <w:r w:rsidRPr="00F15E13">
        <w:rPr>
          <w:sz w:val="28"/>
          <w:szCs w:val="28"/>
          <w:lang w:val="en-US"/>
        </w:rPr>
        <w:t>Mamatov</w:t>
      </w:r>
      <w:proofErr w:type="spellEnd"/>
      <w:r w:rsidRPr="00F15E13">
        <w:rPr>
          <w:sz w:val="28"/>
          <w:szCs w:val="28"/>
          <w:lang w:val="en-US"/>
        </w:rPr>
        <w:t xml:space="preserve">, </w:t>
      </w:r>
      <w:proofErr w:type="spellStart"/>
      <w:r w:rsidRPr="00F15E13">
        <w:rPr>
          <w:sz w:val="28"/>
          <w:szCs w:val="28"/>
          <w:lang w:val="en-US"/>
        </w:rPr>
        <w:t>Esengeldi</w:t>
      </w:r>
      <w:proofErr w:type="spellEnd"/>
      <w:r w:rsidRPr="00F15E13">
        <w:rPr>
          <w:sz w:val="28"/>
          <w:szCs w:val="28"/>
          <w:lang w:val="en-US"/>
        </w:rPr>
        <w:t xml:space="preserve"> </w:t>
      </w:r>
      <w:r w:rsidR="001A79D9" w:rsidRPr="00F15E13">
        <w:rPr>
          <w:sz w:val="28"/>
          <w:szCs w:val="28"/>
        </w:rPr>
        <w:t>к</w:t>
      </w:r>
      <w:r w:rsidR="001A79D9" w:rsidRPr="00F15E13">
        <w:rPr>
          <w:sz w:val="28"/>
          <w:szCs w:val="28"/>
          <w:lang w:val="en-US"/>
        </w:rPr>
        <w:t>.</w:t>
      </w:r>
      <w:r w:rsidRPr="00F15E13">
        <w:rPr>
          <w:sz w:val="28"/>
          <w:szCs w:val="28"/>
          <w:lang w:val="en-US"/>
        </w:rPr>
        <w:t xml:space="preserve"> A</w:t>
      </w:r>
      <w:r w:rsidR="001A79D9" w:rsidRPr="00F15E13">
        <w:rPr>
          <w:sz w:val="28"/>
          <w:szCs w:val="28"/>
          <w:lang w:val="en-US"/>
        </w:rPr>
        <w:t>.</w:t>
      </w:r>
      <w:r w:rsidRPr="00F15E13">
        <w:rPr>
          <w:sz w:val="28"/>
          <w:szCs w:val="28"/>
          <w:lang w:val="en-US"/>
        </w:rPr>
        <w:t xml:space="preserve">, V. </w:t>
      </w:r>
      <w:proofErr w:type="spellStart"/>
      <w:r w:rsidRPr="00F15E13">
        <w:rPr>
          <w:sz w:val="28"/>
          <w:szCs w:val="28"/>
          <w:lang w:val="en-US"/>
        </w:rPr>
        <w:t>Yethindra</w:t>
      </w:r>
      <w:proofErr w:type="spellEnd"/>
      <w:r w:rsidRPr="00F15E13">
        <w:rPr>
          <w:sz w:val="28"/>
          <w:szCs w:val="28"/>
          <w:lang w:val="en-US"/>
        </w:rPr>
        <w:t xml:space="preserve"> et al. </w:t>
      </w:r>
      <w:r w:rsidRPr="00134275">
        <w:rPr>
          <w:color w:val="auto"/>
          <w:sz w:val="28"/>
          <w:szCs w:val="28"/>
          <w:lang w:val="en-US"/>
        </w:rPr>
        <w:t>//</w:t>
      </w:r>
      <w:r w:rsidRPr="00134275">
        <w:rPr>
          <w:bCs/>
          <w:color w:val="auto"/>
          <w:sz w:val="28"/>
          <w:szCs w:val="28"/>
          <w:lang w:val="en-US"/>
        </w:rPr>
        <w:t xml:space="preserve"> International Journal of Research in Pharmaceutical Sciences. </w:t>
      </w:r>
      <w:r w:rsidR="001A79D9" w:rsidRPr="00134275">
        <w:rPr>
          <w:bCs/>
          <w:color w:val="auto"/>
          <w:sz w:val="28"/>
          <w:szCs w:val="28"/>
          <w:lang w:val="en-US"/>
        </w:rPr>
        <w:t xml:space="preserve">- </w:t>
      </w:r>
      <w:r w:rsidRPr="00134275">
        <w:rPr>
          <w:bCs/>
          <w:color w:val="auto"/>
          <w:sz w:val="28"/>
          <w:szCs w:val="28"/>
          <w:lang w:val="en-US"/>
        </w:rPr>
        <w:t xml:space="preserve">2020. – Vol. 11, </w:t>
      </w:r>
      <w:r w:rsidR="005D05B5" w:rsidRPr="00134275">
        <w:rPr>
          <w:bCs/>
          <w:color w:val="auto"/>
          <w:sz w:val="28"/>
          <w:szCs w:val="28"/>
          <w:lang w:val="en-US"/>
        </w:rPr>
        <w:t>№</w:t>
      </w:r>
      <w:r w:rsidRPr="00134275">
        <w:rPr>
          <w:bCs/>
          <w:color w:val="auto"/>
          <w:sz w:val="28"/>
          <w:szCs w:val="28"/>
          <w:lang w:val="en-US"/>
        </w:rPr>
        <w:t xml:space="preserve"> 2. – </w:t>
      </w:r>
      <w:r w:rsidRPr="00134275">
        <w:rPr>
          <w:bCs/>
          <w:color w:val="auto"/>
          <w:sz w:val="28"/>
          <w:szCs w:val="28"/>
        </w:rPr>
        <w:t>Р</w:t>
      </w:r>
      <w:r w:rsidRPr="00134275">
        <w:rPr>
          <w:bCs/>
          <w:color w:val="auto"/>
          <w:sz w:val="28"/>
          <w:szCs w:val="28"/>
          <w:lang w:val="en-US"/>
        </w:rPr>
        <w:t xml:space="preserve">. 2498-2504; </w:t>
      </w:r>
      <w:proofErr w:type="gramStart"/>
      <w:r w:rsidRPr="00134275">
        <w:rPr>
          <w:color w:val="auto"/>
          <w:sz w:val="28"/>
          <w:szCs w:val="28"/>
          <w:lang w:val="en-US"/>
        </w:rPr>
        <w:t>The</w:t>
      </w:r>
      <w:proofErr w:type="gramEnd"/>
      <w:r w:rsidRPr="00134275">
        <w:rPr>
          <w:color w:val="auto"/>
          <w:sz w:val="28"/>
          <w:szCs w:val="28"/>
          <w:lang w:val="en-US"/>
        </w:rPr>
        <w:t xml:space="preserve"> same: [Electronic resource]. </w:t>
      </w:r>
      <w:r w:rsidR="005D05B5" w:rsidRPr="00134275">
        <w:rPr>
          <w:color w:val="auto"/>
          <w:sz w:val="28"/>
          <w:szCs w:val="28"/>
          <w:lang w:val="en-US"/>
        </w:rPr>
        <w:t>-</w:t>
      </w:r>
      <w:r w:rsidRPr="00134275">
        <w:rPr>
          <w:color w:val="auto"/>
          <w:sz w:val="28"/>
          <w:szCs w:val="28"/>
          <w:lang w:val="en-US"/>
        </w:rPr>
        <w:t xml:space="preserve"> Access mode: </w:t>
      </w:r>
      <w:hyperlink r:id="rId17" w:history="1">
        <w:r w:rsidR="007D7652" w:rsidRPr="007D7652">
          <w:rPr>
            <w:rStyle w:val="a8"/>
            <w:color w:val="auto"/>
            <w:sz w:val="28"/>
            <w:szCs w:val="28"/>
            <w:lang w:val="en-US"/>
          </w:rPr>
          <w:t>https://ijrps.com/index.php/home/article/view/1251</w:t>
        </w:r>
      </w:hyperlink>
      <w:r w:rsidR="007D7652" w:rsidRPr="007D7652">
        <w:rPr>
          <w:rStyle w:val="a8"/>
          <w:color w:val="auto"/>
          <w:sz w:val="28"/>
          <w:szCs w:val="28"/>
          <w:u w:val="none"/>
          <w:lang w:val="en-US"/>
        </w:rPr>
        <w:t>.</w:t>
      </w:r>
    </w:p>
    <w:p w14:paraId="0AB1D007" w14:textId="6485C341" w:rsidR="00F062AE" w:rsidRPr="00EC6897" w:rsidRDefault="00F062AE" w:rsidP="00B537DE">
      <w:pPr>
        <w:pStyle w:val="a7"/>
        <w:numPr>
          <w:ilvl w:val="0"/>
          <w:numId w:val="17"/>
        </w:numPr>
        <w:tabs>
          <w:tab w:val="left" w:pos="1134"/>
        </w:tabs>
        <w:spacing w:after="0" w:line="240" w:lineRule="auto"/>
        <w:ind w:left="0" w:firstLine="709"/>
        <w:jc w:val="both"/>
        <w:rPr>
          <w:rStyle w:val="a8"/>
          <w:color w:val="auto"/>
          <w:sz w:val="28"/>
          <w:szCs w:val="28"/>
          <w:u w:val="none"/>
        </w:rPr>
      </w:pPr>
      <w:r w:rsidRPr="00F15E13">
        <w:rPr>
          <w:bCs/>
          <w:sz w:val="28"/>
          <w:szCs w:val="28"/>
        </w:rPr>
        <w:t xml:space="preserve">Высокогорный климат в терапии иммунной тромбоцитопении у детей в Кыргызской Республике </w:t>
      </w:r>
      <w:r w:rsidRPr="00F15E13">
        <w:rPr>
          <w:sz w:val="28"/>
          <w:szCs w:val="28"/>
        </w:rPr>
        <w:t xml:space="preserve">[Текст] / </w:t>
      </w:r>
      <w:r w:rsidRPr="00F15E13">
        <w:rPr>
          <w:bCs/>
          <w:sz w:val="28"/>
          <w:szCs w:val="28"/>
        </w:rPr>
        <w:t>С. М.</w:t>
      </w:r>
      <w:r w:rsidR="00EC6897" w:rsidRPr="00F15E13">
        <w:rPr>
          <w:bCs/>
          <w:sz w:val="28"/>
          <w:szCs w:val="28"/>
        </w:rPr>
        <w:t xml:space="preserve"> </w:t>
      </w:r>
      <w:proofErr w:type="spellStart"/>
      <w:r w:rsidRPr="00F15E13">
        <w:rPr>
          <w:bCs/>
          <w:sz w:val="28"/>
          <w:szCs w:val="28"/>
        </w:rPr>
        <w:t>Маматов</w:t>
      </w:r>
      <w:proofErr w:type="spellEnd"/>
      <w:r w:rsidRPr="00F15E13">
        <w:rPr>
          <w:bCs/>
          <w:sz w:val="28"/>
          <w:szCs w:val="28"/>
        </w:rPr>
        <w:t xml:space="preserve">, Г. Ш. </w:t>
      </w:r>
      <w:proofErr w:type="spellStart"/>
      <w:r w:rsidRPr="00F15E13">
        <w:rPr>
          <w:bCs/>
          <w:sz w:val="28"/>
          <w:szCs w:val="28"/>
        </w:rPr>
        <w:t>Маймерова</w:t>
      </w:r>
      <w:proofErr w:type="spellEnd"/>
      <w:r w:rsidRPr="00F15E13">
        <w:rPr>
          <w:bCs/>
          <w:sz w:val="28"/>
          <w:szCs w:val="28"/>
        </w:rPr>
        <w:t xml:space="preserve">, </w:t>
      </w:r>
      <w:proofErr w:type="spellStart"/>
      <w:r w:rsidRPr="00F15E13">
        <w:rPr>
          <w:bCs/>
          <w:sz w:val="28"/>
          <w:szCs w:val="28"/>
        </w:rPr>
        <w:t>Эсенгелди</w:t>
      </w:r>
      <w:proofErr w:type="spellEnd"/>
      <w:r w:rsidRPr="00F15E13">
        <w:rPr>
          <w:bCs/>
          <w:sz w:val="28"/>
          <w:szCs w:val="28"/>
        </w:rPr>
        <w:t xml:space="preserve"> к.</w:t>
      </w:r>
      <w:r w:rsidR="005D05B5" w:rsidRPr="00F15E13">
        <w:rPr>
          <w:bCs/>
          <w:sz w:val="28"/>
          <w:szCs w:val="28"/>
        </w:rPr>
        <w:t xml:space="preserve"> А.</w:t>
      </w:r>
      <w:r w:rsidR="00EC6897" w:rsidRPr="00F15E13">
        <w:rPr>
          <w:bCs/>
          <w:sz w:val="28"/>
          <w:szCs w:val="28"/>
        </w:rPr>
        <w:t xml:space="preserve"> </w:t>
      </w:r>
      <w:r w:rsidR="00A47D5E" w:rsidRPr="00F15E13">
        <w:rPr>
          <w:bCs/>
          <w:sz w:val="28"/>
          <w:szCs w:val="28"/>
        </w:rPr>
        <w:t>и</w:t>
      </w:r>
      <w:r w:rsidR="00EC6897" w:rsidRPr="00F15E13">
        <w:rPr>
          <w:bCs/>
          <w:sz w:val="28"/>
          <w:szCs w:val="28"/>
        </w:rPr>
        <w:t xml:space="preserve"> др. </w:t>
      </w:r>
      <w:r w:rsidRPr="00F15E13">
        <w:rPr>
          <w:bCs/>
          <w:sz w:val="28"/>
          <w:szCs w:val="28"/>
        </w:rPr>
        <w:t xml:space="preserve">// </w:t>
      </w:r>
      <w:r w:rsidRPr="00F15E13">
        <w:rPr>
          <w:sz w:val="28"/>
          <w:szCs w:val="28"/>
        </w:rPr>
        <w:t xml:space="preserve">Вопросы практической педиатрии. </w:t>
      </w:r>
      <w:r w:rsidR="005D05B5" w:rsidRPr="00F15E13">
        <w:rPr>
          <w:sz w:val="28"/>
          <w:szCs w:val="28"/>
        </w:rPr>
        <w:t>-</w:t>
      </w:r>
      <w:r w:rsidRPr="00F15E13">
        <w:rPr>
          <w:sz w:val="28"/>
          <w:szCs w:val="28"/>
        </w:rPr>
        <w:t xml:space="preserve"> </w:t>
      </w:r>
      <w:r w:rsidR="005D05B5" w:rsidRPr="00F15E13">
        <w:rPr>
          <w:sz w:val="28"/>
          <w:szCs w:val="28"/>
        </w:rPr>
        <w:t xml:space="preserve">Москва, </w:t>
      </w:r>
      <w:r w:rsidRPr="00F15E13">
        <w:rPr>
          <w:sz w:val="28"/>
          <w:szCs w:val="28"/>
        </w:rPr>
        <w:t>2020. - Том 15, № 1. - С. 81</w:t>
      </w:r>
      <w:r w:rsidR="005D05B5" w:rsidRPr="00F15E13">
        <w:rPr>
          <w:sz w:val="28"/>
          <w:szCs w:val="28"/>
        </w:rPr>
        <w:t>-</w:t>
      </w:r>
      <w:r w:rsidRPr="00F15E13">
        <w:rPr>
          <w:sz w:val="28"/>
          <w:szCs w:val="28"/>
        </w:rPr>
        <w:t xml:space="preserve">86; </w:t>
      </w:r>
      <w:r w:rsidRPr="00F15E13">
        <w:rPr>
          <w:bCs/>
          <w:sz w:val="28"/>
          <w:szCs w:val="28"/>
        </w:rPr>
        <w:t>Т</w:t>
      </w:r>
      <w:r w:rsidRPr="00F15E13">
        <w:rPr>
          <w:sz w:val="28"/>
          <w:szCs w:val="28"/>
        </w:rPr>
        <w:t xml:space="preserve">о же: [Электронный ресурс]. </w:t>
      </w:r>
      <w:r w:rsidR="005D05B5" w:rsidRPr="00F15E13">
        <w:rPr>
          <w:sz w:val="28"/>
          <w:szCs w:val="28"/>
        </w:rPr>
        <w:t>-</w:t>
      </w:r>
      <w:r w:rsidRPr="00F15E13">
        <w:rPr>
          <w:sz w:val="28"/>
          <w:szCs w:val="28"/>
        </w:rPr>
        <w:t xml:space="preserve"> Режим </w:t>
      </w:r>
      <w:r w:rsidRPr="00134275">
        <w:rPr>
          <w:color w:val="auto"/>
          <w:sz w:val="28"/>
          <w:szCs w:val="28"/>
        </w:rPr>
        <w:t>доступа</w:t>
      </w:r>
      <w:r w:rsidRPr="00EC6897">
        <w:rPr>
          <w:color w:val="auto"/>
          <w:sz w:val="28"/>
          <w:szCs w:val="28"/>
        </w:rPr>
        <w:t xml:space="preserve">: </w:t>
      </w:r>
      <w:hyperlink r:id="rId18" w:history="1">
        <w:r w:rsidR="00704560" w:rsidRPr="007D7652">
          <w:rPr>
            <w:rStyle w:val="a8"/>
            <w:color w:val="auto"/>
            <w:sz w:val="28"/>
            <w:szCs w:val="28"/>
            <w:lang w:val="en-US"/>
          </w:rPr>
          <w:t>https</w:t>
        </w:r>
        <w:r w:rsidR="00704560" w:rsidRPr="007D7652">
          <w:rPr>
            <w:rStyle w:val="a8"/>
            <w:color w:val="auto"/>
            <w:sz w:val="28"/>
            <w:szCs w:val="28"/>
          </w:rPr>
          <w:t>://</w:t>
        </w:r>
        <w:r w:rsidR="00704560" w:rsidRPr="007D7652">
          <w:rPr>
            <w:rStyle w:val="a8"/>
            <w:color w:val="auto"/>
            <w:sz w:val="28"/>
            <w:szCs w:val="28"/>
            <w:lang w:val="en-US"/>
          </w:rPr>
          <w:t>www</w:t>
        </w:r>
        <w:r w:rsidR="00704560" w:rsidRPr="007D7652">
          <w:rPr>
            <w:rStyle w:val="a8"/>
            <w:color w:val="auto"/>
            <w:sz w:val="28"/>
            <w:szCs w:val="28"/>
          </w:rPr>
          <w:t>.</w:t>
        </w:r>
        <w:proofErr w:type="spellStart"/>
        <w:r w:rsidR="00704560" w:rsidRPr="007D7652">
          <w:rPr>
            <w:rStyle w:val="a8"/>
            <w:color w:val="auto"/>
            <w:sz w:val="28"/>
            <w:szCs w:val="28"/>
            <w:lang w:val="en-US"/>
          </w:rPr>
          <w:t>phdynasty</w:t>
        </w:r>
        <w:proofErr w:type="spellEnd"/>
        <w:r w:rsidR="00704560" w:rsidRPr="007D7652">
          <w:rPr>
            <w:rStyle w:val="a8"/>
            <w:color w:val="auto"/>
            <w:sz w:val="28"/>
            <w:szCs w:val="28"/>
          </w:rPr>
          <w:t>.</w:t>
        </w:r>
        <w:proofErr w:type="spellStart"/>
        <w:r w:rsidR="00704560" w:rsidRPr="007D7652">
          <w:rPr>
            <w:rStyle w:val="a8"/>
            <w:color w:val="auto"/>
            <w:sz w:val="28"/>
            <w:szCs w:val="28"/>
            <w:lang w:val="en-US"/>
          </w:rPr>
          <w:t>ru</w:t>
        </w:r>
        <w:proofErr w:type="spellEnd"/>
        <w:r w:rsidR="00704560" w:rsidRPr="007D7652">
          <w:rPr>
            <w:rStyle w:val="a8"/>
            <w:color w:val="auto"/>
            <w:sz w:val="28"/>
            <w:szCs w:val="28"/>
          </w:rPr>
          <w:t>/</w:t>
        </w:r>
        <w:proofErr w:type="spellStart"/>
        <w:r w:rsidR="00704560" w:rsidRPr="007D7652">
          <w:rPr>
            <w:rStyle w:val="a8"/>
            <w:color w:val="auto"/>
            <w:sz w:val="28"/>
            <w:szCs w:val="28"/>
            <w:lang w:val="en-US"/>
          </w:rPr>
          <w:t>katalog</w:t>
        </w:r>
        <w:proofErr w:type="spellEnd"/>
        <w:r w:rsidR="00704560" w:rsidRPr="007D7652">
          <w:rPr>
            <w:rStyle w:val="a8"/>
            <w:color w:val="auto"/>
            <w:sz w:val="28"/>
            <w:szCs w:val="28"/>
          </w:rPr>
          <w:t>/</w:t>
        </w:r>
        <w:proofErr w:type="spellStart"/>
        <w:r w:rsidR="00704560" w:rsidRPr="007D7652">
          <w:rPr>
            <w:rStyle w:val="a8"/>
            <w:color w:val="auto"/>
            <w:sz w:val="28"/>
            <w:szCs w:val="28"/>
            <w:lang w:val="en-US"/>
          </w:rPr>
          <w:t>zhurnaly</w:t>
        </w:r>
        <w:proofErr w:type="spellEnd"/>
        <w:r w:rsidR="00704560" w:rsidRPr="007D7652">
          <w:rPr>
            <w:rStyle w:val="a8"/>
            <w:color w:val="auto"/>
            <w:sz w:val="28"/>
            <w:szCs w:val="28"/>
          </w:rPr>
          <w:t>/</w:t>
        </w:r>
        <w:proofErr w:type="spellStart"/>
        <w:r w:rsidR="00704560" w:rsidRPr="007D7652">
          <w:rPr>
            <w:rStyle w:val="a8"/>
            <w:color w:val="auto"/>
            <w:sz w:val="28"/>
            <w:szCs w:val="28"/>
            <w:lang w:val="en-US"/>
          </w:rPr>
          <w:t>voprosy</w:t>
        </w:r>
        <w:proofErr w:type="spellEnd"/>
        <w:r w:rsidR="00704560" w:rsidRPr="007D7652">
          <w:rPr>
            <w:rStyle w:val="a8"/>
            <w:color w:val="auto"/>
            <w:sz w:val="28"/>
            <w:szCs w:val="28"/>
          </w:rPr>
          <w:t>-</w:t>
        </w:r>
        <w:proofErr w:type="spellStart"/>
        <w:r w:rsidR="00704560" w:rsidRPr="007D7652">
          <w:rPr>
            <w:rStyle w:val="a8"/>
            <w:color w:val="auto"/>
            <w:sz w:val="28"/>
            <w:szCs w:val="28"/>
            <w:lang w:val="en-US"/>
          </w:rPr>
          <w:t>prakticheskoy</w:t>
        </w:r>
        <w:proofErr w:type="spellEnd"/>
        <w:r w:rsidR="00704560" w:rsidRPr="007D7652">
          <w:rPr>
            <w:rStyle w:val="a8"/>
            <w:color w:val="auto"/>
            <w:sz w:val="28"/>
            <w:szCs w:val="28"/>
          </w:rPr>
          <w:t>-</w:t>
        </w:r>
        <w:proofErr w:type="spellStart"/>
        <w:r w:rsidR="00704560" w:rsidRPr="007D7652">
          <w:rPr>
            <w:rStyle w:val="a8"/>
            <w:color w:val="auto"/>
            <w:sz w:val="28"/>
            <w:szCs w:val="28"/>
            <w:lang w:val="en-US"/>
          </w:rPr>
          <w:t>pediatrii</w:t>
        </w:r>
        <w:proofErr w:type="spellEnd"/>
        <w:r w:rsidR="00704560" w:rsidRPr="007D7652">
          <w:rPr>
            <w:rStyle w:val="a8"/>
            <w:color w:val="auto"/>
            <w:sz w:val="28"/>
            <w:szCs w:val="28"/>
          </w:rPr>
          <w:t xml:space="preserve"> / 2020/</w:t>
        </w:r>
        <w:r w:rsidR="00704560" w:rsidRPr="007D7652">
          <w:rPr>
            <w:rStyle w:val="a8"/>
            <w:color w:val="auto"/>
            <w:sz w:val="28"/>
            <w:szCs w:val="28"/>
            <w:lang w:val="en-US"/>
          </w:rPr>
          <w:t>tom</w:t>
        </w:r>
        <w:r w:rsidR="00704560" w:rsidRPr="007D7652">
          <w:rPr>
            <w:rStyle w:val="a8"/>
            <w:color w:val="auto"/>
            <w:sz w:val="28"/>
            <w:szCs w:val="28"/>
          </w:rPr>
          <w:t>-15-</w:t>
        </w:r>
        <w:proofErr w:type="spellStart"/>
        <w:r w:rsidR="00704560" w:rsidRPr="007D7652">
          <w:rPr>
            <w:rStyle w:val="a8"/>
            <w:color w:val="auto"/>
            <w:sz w:val="28"/>
            <w:szCs w:val="28"/>
            <w:lang w:val="en-US"/>
          </w:rPr>
          <w:t>nomer</w:t>
        </w:r>
        <w:proofErr w:type="spellEnd"/>
        <w:r w:rsidR="00704560" w:rsidRPr="007D7652">
          <w:rPr>
            <w:rStyle w:val="a8"/>
            <w:color w:val="auto"/>
            <w:sz w:val="28"/>
            <w:szCs w:val="28"/>
          </w:rPr>
          <w:t>-1/37636</w:t>
        </w:r>
      </w:hyperlink>
      <w:r w:rsidR="007D7652" w:rsidRPr="007D7652">
        <w:rPr>
          <w:color w:val="auto"/>
          <w:sz w:val="28"/>
          <w:szCs w:val="28"/>
        </w:rPr>
        <w:t>.</w:t>
      </w:r>
    </w:p>
    <w:p w14:paraId="628648C0" w14:textId="7AA079B0" w:rsidR="00F062AE" w:rsidRPr="00134275" w:rsidRDefault="00F062AE" w:rsidP="00B537DE">
      <w:pPr>
        <w:pStyle w:val="a7"/>
        <w:numPr>
          <w:ilvl w:val="0"/>
          <w:numId w:val="17"/>
        </w:numPr>
        <w:tabs>
          <w:tab w:val="left" w:pos="1134"/>
        </w:tabs>
        <w:spacing w:after="0" w:line="240" w:lineRule="auto"/>
        <w:ind w:left="0" w:firstLine="709"/>
        <w:jc w:val="both"/>
        <w:rPr>
          <w:color w:val="auto"/>
          <w:sz w:val="28"/>
          <w:szCs w:val="28"/>
        </w:rPr>
      </w:pPr>
      <w:r w:rsidRPr="00EC6897">
        <w:rPr>
          <w:b/>
          <w:bCs/>
          <w:color w:val="auto"/>
          <w:sz w:val="28"/>
          <w:szCs w:val="28"/>
          <w:shd w:val="clear" w:color="auto" w:fill="FFFFFF"/>
        </w:rPr>
        <w:t xml:space="preserve"> </w:t>
      </w:r>
      <w:proofErr w:type="spellStart"/>
      <w:r w:rsidR="00A47D5E" w:rsidRPr="00F15E13">
        <w:rPr>
          <w:b/>
          <w:bCs/>
          <w:sz w:val="28"/>
          <w:szCs w:val="28"/>
          <w:shd w:val="clear" w:color="auto" w:fill="FFFFFF"/>
        </w:rPr>
        <w:t>Эсенгелди</w:t>
      </w:r>
      <w:proofErr w:type="spellEnd"/>
      <w:r w:rsidR="00A47D5E" w:rsidRPr="00F15E13">
        <w:rPr>
          <w:b/>
          <w:bCs/>
          <w:sz w:val="28"/>
          <w:szCs w:val="28"/>
          <w:shd w:val="clear" w:color="auto" w:fill="FFFFFF"/>
        </w:rPr>
        <w:t xml:space="preserve"> </w:t>
      </w:r>
      <w:proofErr w:type="spellStart"/>
      <w:r w:rsidR="00A47D5E" w:rsidRPr="00F15E13">
        <w:rPr>
          <w:b/>
          <w:bCs/>
          <w:sz w:val="28"/>
          <w:szCs w:val="28"/>
          <w:shd w:val="clear" w:color="auto" w:fill="FFFFFF"/>
        </w:rPr>
        <w:t>кызы</w:t>
      </w:r>
      <w:proofErr w:type="spellEnd"/>
      <w:r w:rsidR="00A47D5E" w:rsidRPr="00F15E13">
        <w:rPr>
          <w:b/>
          <w:bCs/>
          <w:sz w:val="28"/>
          <w:szCs w:val="28"/>
          <w:shd w:val="clear" w:color="auto" w:fill="FFFFFF"/>
        </w:rPr>
        <w:t xml:space="preserve"> </w:t>
      </w:r>
      <w:proofErr w:type="spellStart"/>
      <w:r w:rsidRPr="00F15E13">
        <w:rPr>
          <w:b/>
          <w:bCs/>
          <w:sz w:val="28"/>
          <w:szCs w:val="28"/>
          <w:shd w:val="clear" w:color="auto" w:fill="FFFFFF"/>
        </w:rPr>
        <w:t>Айжамал</w:t>
      </w:r>
      <w:proofErr w:type="spellEnd"/>
      <w:r w:rsidRPr="00F15E13">
        <w:rPr>
          <w:b/>
          <w:bCs/>
          <w:sz w:val="28"/>
          <w:szCs w:val="28"/>
          <w:shd w:val="clear" w:color="auto" w:fill="FFFFFF"/>
        </w:rPr>
        <w:t xml:space="preserve"> </w:t>
      </w:r>
      <w:hyperlink r:id="rId19" w:history="1">
        <w:r w:rsidRPr="00F15E13">
          <w:rPr>
            <w:rStyle w:val="a8"/>
            <w:bCs/>
            <w:color w:val="000000" w:themeColor="text1"/>
            <w:sz w:val="28"/>
            <w:szCs w:val="28"/>
            <w:u w:val="none"/>
            <w:shd w:val="clear" w:color="auto" w:fill="FFFFFF"/>
          </w:rPr>
          <w:t>Результаты лечения высокогорным климатом иммунной тромбоцитопении у детей в Кыргызской Республике (пятилетний анализ)</w:t>
        </w:r>
      </w:hyperlink>
      <w:r w:rsidRPr="00F15E13">
        <w:rPr>
          <w:rStyle w:val="a8"/>
          <w:bCs/>
          <w:color w:val="000000" w:themeColor="text1"/>
          <w:sz w:val="28"/>
          <w:szCs w:val="28"/>
          <w:u w:val="none"/>
          <w:shd w:val="clear" w:color="auto" w:fill="FFFFFF"/>
        </w:rPr>
        <w:t xml:space="preserve"> </w:t>
      </w:r>
      <w:r w:rsidRPr="00F15E13">
        <w:rPr>
          <w:sz w:val="28"/>
          <w:szCs w:val="28"/>
        </w:rPr>
        <w:t xml:space="preserve">[Текст] / </w:t>
      </w:r>
      <w:proofErr w:type="spellStart"/>
      <w:r w:rsidR="00A47D5E" w:rsidRPr="00F15E13">
        <w:rPr>
          <w:sz w:val="28"/>
          <w:szCs w:val="28"/>
          <w:shd w:val="clear" w:color="auto" w:fill="FFFFFF"/>
        </w:rPr>
        <w:t>Эсенгелди</w:t>
      </w:r>
      <w:proofErr w:type="spellEnd"/>
      <w:r w:rsidR="00A47D5E" w:rsidRPr="00F15E13">
        <w:rPr>
          <w:sz w:val="28"/>
          <w:szCs w:val="28"/>
          <w:shd w:val="clear" w:color="auto" w:fill="FFFFFF"/>
        </w:rPr>
        <w:t xml:space="preserve"> к. А.</w:t>
      </w:r>
      <w:r w:rsidRPr="00F15E13">
        <w:rPr>
          <w:sz w:val="28"/>
          <w:szCs w:val="28"/>
          <w:shd w:val="clear" w:color="auto" w:fill="FFFFFF"/>
        </w:rPr>
        <w:t xml:space="preserve"> </w:t>
      </w:r>
      <w:r w:rsidRPr="00F15E13">
        <w:rPr>
          <w:rFonts w:eastAsia="Times New Roman"/>
          <w:kern w:val="36"/>
          <w:sz w:val="28"/>
          <w:szCs w:val="28"/>
        </w:rPr>
        <w:t xml:space="preserve">// Тромбоз, гемостаз и реология. </w:t>
      </w:r>
      <w:r w:rsidR="00966628" w:rsidRPr="00F15E13">
        <w:rPr>
          <w:rFonts w:eastAsia="Times New Roman"/>
          <w:kern w:val="36"/>
          <w:sz w:val="28"/>
          <w:szCs w:val="28"/>
        </w:rPr>
        <w:t>-</w:t>
      </w:r>
      <w:r w:rsidRPr="00F15E13">
        <w:rPr>
          <w:rFonts w:eastAsia="Times New Roman"/>
          <w:kern w:val="36"/>
          <w:sz w:val="28"/>
          <w:szCs w:val="28"/>
        </w:rPr>
        <w:t xml:space="preserve"> </w:t>
      </w:r>
      <w:r w:rsidR="00966628" w:rsidRPr="00F15E13">
        <w:rPr>
          <w:rFonts w:eastAsia="Times New Roman"/>
          <w:kern w:val="36"/>
          <w:sz w:val="28"/>
          <w:szCs w:val="28"/>
        </w:rPr>
        <w:t xml:space="preserve">Москва, </w:t>
      </w:r>
      <w:r w:rsidRPr="00F15E13">
        <w:rPr>
          <w:rFonts w:eastAsia="Times New Roman"/>
          <w:kern w:val="36"/>
          <w:sz w:val="28"/>
          <w:szCs w:val="28"/>
        </w:rPr>
        <w:t xml:space="preserve">2020. - № 3. - С. 94-98; </w:t>
      </w:r>
      <w:r w:rsidRPr="00F15E13">
        <w:rPr>
          <w:bCs/>
          <w:sz w:val="28"/>
          <w:szCs w:val="28"/>
        </w:rPr>
        <w:t>Т</w:t>
      </w:r>
      <w:r w:rsidRPr="00F15E13">
        <w:rPr>
          <w:sz w:val="28"/>
          <w:szCs w:val="28"/>
        </w:rPr>
        <w:t xml:space="preserve">о </w:t>
      </w:r>
      <w:r w:rsidRPr="00134275">
        <w:rPr>
          <w:color w:val="auto"/>
          <w:sz w:val="28"/>
          <w:szCs w:val="28"/>
        </w:rPr>
        <w:t>же: [Электронный ресурс]. – Режим доступа</w:t>
      </w:r>
      <w:r w:rsidRPr="00196D54">
        <w:rPr>
          <w:color w:val="auto"/>
          <w:sz w:val="28"/>
          <w:szCs w:val="28"/>
        </w:rPr>
        <w:t xml:space="preserve">: </w:t>
      </w:r>
      <w:hyperlink r:id="rId20" w:history="1">
        <w:r w:rsidR="00966628" w:rsidRPr="00196D54">
          <w:rPr>
            <w:rStyle w:val="a8"/>
            <w:color w:val="auto"/>
            <w:sz w:val="28"/>
            <w:szCs w:val="28"/>
            <w:u w:val="none"/>
          </w:rPr>
          <w:t xml:space="preserve">https://thrj.ru/index.php/thrj/article/ </w:t>
        </w:r>
        <w:proofErr w:type="spellStart"/>
        <w:r w:rsidR="00966628" w:rsidRPr="00196D54">
          <w:rPr>
            <w:rStyle w:val="a8"/>
            <w:color w:val="auto"/>
            <w:sz w:val="28"/>
            <w:szCs w:val="28"/>
            <w:u w:val="none"/>
          </w:rPr>
          <w:t>view</w:t>
        </w:r>
        <w:proofErr w:type="spellEnd"/>
        <w:r w:rsidR="00966628" w:rsidRPr="00196D54">
          <w:rPr>
            <w:rStyle w:val="a8"/>
            <w:color w:val="auto"/>
            <w:sz w:val="28"/>
            <w:szCs w:val="28"/>
            <w:u w:val="none"/>
          </w:rPr>
          <w:t>/260</w:t>
        </w:r>
      </w:hyperlink>
      <w:r w:rsidR="007D7652">
        <w:rPr>
          <w:rStyle w:val="a8"/>
          <w:color w:val="auto"/>
          <w:sz w:val="28"/>
          <w:szCs w:val="28"/>
          <w:u w:val="none"/>
        </w:rPr>
        <w:t>.</w:t>
      </w:r>
    </w:p>
    <w:p w14:paraId="54A1CE08" w14:textId="79695669" w:rsidR="00F062AE" w:rsidRPr="00196D54" w:rsidRDefault="00F062AE" w:rsidP="00B537DE">
      <w:pPr>
        <w:pStyle w:val="a7"/>
        <w:numPr>
          <w:ilvl w:val="0"/>
          <w:numId w:val="17"/>
        </w:numPr>
        <w:tabs>
          <w:tab w:val="left" w:pos="1134"/>
        </w:tabs>
        <w:spacing w:after="0" w:line="240" w:lineRule="auto"/>
        <w:ind w:left="0" w:firstLine="709"/>
        <w:jc w:val="both"/>
        <w:rPr>
          <w:color w:val="auto"/>
          <w:sz w:val="28"/>
          <w:szCs w:val="28"/>
        </w:rPr>
      </w:pPr>
      <w:r w:rsidRPr="00F15E13">
        <w:rPr>
          <w:rStyle w:val="resultauthor"/>
          <w:b/>
          <w:bCs/>
          <w:iCs/>
          <w:sz w:val="28"/>
          <w:szCs w:val="28"/>
          <w:shd w:val="clear" w:color="auto" w:fill="FFFFFF"/>
        </w:rPr>
        <w:t xml:space="preserve"> </w:t>
      </w:r>
      <w:proofErr w:type="spellStart"/>
      <w:r w:rsidRPr="00F15E13">
        <w:rPr>
          <w:rStyle w:val="resultauthor"/>
          <w:b/>
          <w:bCs/>
          <w:iCs/>
          <w:sz w:val="28"/>
          <w:szCs w:val="28"/>
          <w:shd w:val="clear" w:color="auto" w:fill="FFFFFF"/>
        </w:rPr>
        <w:t>Эсенгелди</w:t>
      </w:r>
      <w:proofErr w:type="spellEnd"/>
      <w:r w:rsidRPr="00F15E13">
        <w:rPr>
          <w:rStyle w:val="resultauthor"/>
          <w:b/>
          <w:bCs/>
          <w:iCs/>
          <w:sz w:val="28"/>
          <w:szCs w:val="28"/>
          <w:shd w:val="clear" w:color="auto" w:fill="FFFFFF"/>
        </w:rPr>
        <w:t xml:space="preserve"> </w:t>
      </w:r>
      <w:proofErr w:type="spellStart"/>
      <w:r w:rsidRPr="00F15E13">
        <w:rPr>
          <w:rStyle w:val="resultauthor"/>
          <w:b/>
          <w:bCs/>
          <w:iCs/>
          <w:sz w:val="28"/>
          <w:szCs w:val="28"/>
          <w:shd w:val="clear" w:color="auto" w:fill="FFFFFF"/>
        </w:rPr>
        <w:t>кызы</w:t>
      </w:r>
      <w:proofErr w:type="spellEnd"/>
      <w:r w:rsidRPr="00F15E13">
        <w:rPr>
          <w:rStyle w:val="resultauthor"/>
          <w:b/>
          <w:bCs/>
          <w:iCs/>
          <w:sz w:val="28"/>
          <w:szCs w:val="28"/>
          <w:shd w:val="clear" w:color="auto" w:fill="FFFFFF"/>
        </w:rPr>
        <w:t xml:space="preserve"> </w:t>
      </w:r>
      <w:proofErr w:type="spellStart"/>
      <w:r w:rsidRPr="00F15E13">
        <w:rPr>
          <w:rStyle w:val="resultauthor"/>
          <w:b/>
          <w:bCs/>
          <w:iCs/>
          <w:sz w:val="28"/>
          <w:szCs w:val="28"/>
          <w:shd w:val="clear" w:color="auto" w:fill="FFFFFF"/>
        </w:rPr>
        <w:t>Айжамал</w:t>
      </w:r>
      <w:proofErr w:type="spellEnd"/>
      <w:r w:rsidRPr="00F15E13">
        <w:rPr>
          <w:rStyle w:val="resultauthor"/>
          <w:iCs/>
          <w:sz w:val="28"/>
          <w:szCs w:val="28"/>
          <w:shd w:val="clear" w:color="auto" w:fill="FFFFFF"/>
        </w:rPr>
        <w:t xml:space="preserve"> Терапия идиопатической тромбоцитопении, или иммунной тромбоцитопении (обзор литературы) </w:t>
      </w:r>
      <w:r w:rsidRPr="00F15E13">
        <w:rPr>
          <w:sz w:val="28"/>
          <w:szCs w:val="28"/>
        </w:rPr>
        <w:t xml:space="preserve">[Текст] / </w:t>
      </w:r>
      <w:proofErr w:type="spellStart"/>
      <w:r w:rsidRPr="00F15E13">
        <w:rPr>
          <w:rStyle w:val="resultauthor"/>
          <w:iCs/>
          <w:sz w:val="28"/>
          <w:szCs w:val="28"/>
          <w:shd w:val="clear" w:color="auto" w:fill="FFFFFF"/>
        </w:rPr>
        <w:t>Эсенгелди</w:t>
      </w:r>
      <w:proofErr w:type="spellEnd"/>
      <w:r w:rsidRPr="00F15E13">
        <w:rPr>
          <w:rStyle w:val="resultauthor"/>
          <w:iCs/>
          <w:sz w:val="28"/>
          <w:szCs w:val="28"/>
          <w:shd w:val="clear" w:color="auto" w:fill="FFFFFF"/>
        </w:rPr>
        <w:t xml:space="preserve"> к. А</w:t>
      </w:r>
      <w:r w:rsidR="00966628" w:rsidRPr="00F15E13">
        <w:rPr>
          <w:rStyle w:val="resultauthor"/>
          <w:iCs/>
          <w:sz w:val="28"/>
          <w:szCs w:val="28"/>
          <w:shd w:val="clear" w:color="auto" w:fill="FFFFFF"/>
        </w:rPr>
        <w:t>.</w:t>
      </w:r>
      <w:r w:rsidRPr="00F15E13">
        <w:rPr>
          <w:rStyle w:val="resultauthor"/>
          <w:iCs/>
          <w:sz w:val="28"/>
          <w:szCs w:val="28"/>
          <w:shd w:val="clear" w:color="auto" w:fill="FFFFFF"/>
        </w:rPr>
        <w:t xml:space="preserve">, А. А. Садыкова, Г. Т. Каратаева </w:t>
      </w:r>
      <w:r w:rsidR="00966628" w:rsidRPr="00F15E13">
        <w:rPr>
          <w:rStyle w:val="resultauthor"/>
          <w:iCs/>
          <w:sz w:val="28"/>
          <w:szCs w:val="28"/>
          <w:shd w:val="clear" w:color="auto" w:fill="FFFFFF"/>
        </w:rPr>
        <w:t>и др</w:t>
      </w:r>
      <w:r w:rsidR="00966628" w:rsidRPr="00A47D5E">
        <w:rPr>
          <w:rStyle w:val="resultauthor"/>
          <w:iCs/>
          <w:color w:val="FF0000"/>
          <w:sz w:val="28"/>
          <w:szCs w:val="28"/>
          <w:shd w:val="clear" w:color="auto" w:fill="FFFFFF"/>
        </w:rPr>
        <w:t>.</w:t>
      </w:r>
      <w:r w:rsidRPr="00A47D5E">
        <w:rPr>
          <w:rStyle w:val="resultauthor"/>
          <w:iCs/>
          <w:color w:val="FF0000"/>
          <w:sz w:val="28"/>
          <w:szCs w:val="28"/>
          <w:shd w:val="clear" w:color="auto" w:fill="FFFFFF"/>
        </w:rPr>
        <w:t xml:space="preserve"> </w:t>
      </w:r>
      <w:r w:rsidRPr="00134275">
        <w:rPr>
          <w:rStyle w:val="resultauthor"/>
          <w:iCs/>
          <w:color w:val="auto"/>
          <w:sz w:val="28"/>
          <w:szCs w:val="28"/>
          <w:shd w:val="clear" w:color="auto" w:fill="FFFFFF"/>
        </w:rPr>
        <w:t xml:space="preserve">// </w:t>
      </w:r>
      <w:r w:rsidRPr="00134275">
        <w:rPr>
          <w:rFonts w:eastAsia="Times New Roman"/>
          <w:bCs/>
          <w:color w:val="auto"/>
          <w:sz w:val="28"/>
          <w:szCs w:val="28"/>
        </w:rPr>
        <w:t xml:space="preserve">Вестник Кыргызско-Российского Славянского университета. - </w:t>
      </w:r>
      <w:r w:rsidRPr="00134275">
        <w:rPr>
          <w:color w:val="auto"/>
          <w:sz w:val="28"/>
          <w:szCs w:val="28"/>
          <w:shd w:val="clear" w:color="auto" w:fill="FFFFFF"/>
        </w:rPr>
        <w:t xml:space="preserve">2021. </w:t>
      </w:r>
      <w:r w:rsidR="00966628" w:rsidRPr="00134275">
        <w:rPr>
          <w:color w:val="auto"/>
          <w:sz w:val="28"/>
          <w:szCs w:val="28"/>
          <w:shd w:val="clear" w:color="auto" w:fill="FFFFFF"/>
        </w:rPr>
        <w:t>-</w:t>
      </w:r>
      <w:r w:rsidRPr="00134275">
        <w:rPr>
          <w:color w:val="auto"/>
          <w:sz w:val="28"/>
          <w:szCs w:val="28"/>
          <w:shd w:val="clear" w:color="auto" w:fill="FFFFFF"/>
        </w:rPr>
        <w:t xml:space="preserve"> Т. 21, № 5. - С. 143-148; </w:t>
      </w:r>
      <w:r w:rsidRPr="00134275">
        <w:rPr>
          <w:bCs/>
          <w:color w:val="auto"/>
          <w:sz w:val="28"/>
          <w:szCs w:val="28"/>
        </w:rPr>
        <w:t>Т</w:t>
      </w:r>
      <w:r w:rsidRPr="00134275">
        <w:rPr>
          <w:color w:val="auto"/>
          <w:sz w:val="28"/>
          <w:szCs w:val="28"/>
        </w:rPr>
        <w:t xml:space="preserve">о же: [Электронный ресурс]. </w:t>
      </w:r>
      <w:r w:rsidR="00966628" w:rsidRPr="00134275">
        <w:rPr>
          <w:color w:val="auto"/>
          <w:sz w:val="28"/>
          <w:szCs w:val="28"/>
        </w:rPr>
        <w:t>-</w:t>
      </w:r>
      <w:r w:rsidRPr="00134275">
        <w:rPr>
          <w:color w:val="auto"/>
          <w:sz w:val="28"/>
          <w:szCs w:val="28"/>
        </w:rPr>
        <w:t xml:space="preserve"> Режим доступа: </w:t>
      </w:r>
      <w:hyperlink w:history="1">
        <w:r w:rsidR="00966628" w:rsidRPr="00196D54">
          <w:rPr>
            <w:rStyle w:val="a8"/>
            <w:color w:val="auto"/>
            <w:sz w:val="28"/>
            <w:szCs w:val="28"/>
            <w:u w:val="none"/>
            <w:lang w:val="en-US"/>
          </w:rPr>
          <w:t>http</w:t>
        </w:r>
        <w:r w:rsidR="00966628" w:rsidRPr="00196D54">
          <w:rPr>
            <w:rStyle w:val="a8"/>
            <w:color w:val="auto"/>
            <w:sz w:val="28"/>
            <w:szCs w:val="28"/>
            <w:u w:val="none"/>
          </w:rPr>
          <w:t>://</w:t>
        </w:r>
        <w:proofErr w:type="spellStart"/>
        <w:r w:rsidR="00966628" w:rsidRPr="00196D54">
          <w:rPr>
            <w:rStyle w:val="a8"/>
            <w:color w:val="auto"/>
            <w:sz w:val="28"/>
            <w:szCs w:val="28"/>
            <w:u w:val="none"/>
            <w:lang w:val="en-US"/>
          </w:rPr>
          <w:t>vestnik</w:t>
        </w:r>
        <w:proofErr w:type="spellEnd"/>
        <w:r w:rsidR="00966628" w:rsidRPr="00196D54">
          <w:rPr>
            <w:rStyle w:val="a8"/>
            <w:color w:val="auto"/>
            <w:sz w:val="28"/>
            <w:szCs w:val="28"/>
            <w:u w:val="none"/>
          </w:rPr>
          <w:t>.</w:t>
        </w:r>
        <w:proofErr w:type="spellStart"/>
        <w:r w:rsidR="00966628" w:rsidRPr="00196D54">
          <w:rPr>
            <w:rStyle w:val="a8"/>
            <w:color w:val="auto"/>
            <w:sz w:val="28"/>
            <w:szCs w:val="28"/>
            <w:u w:val="none"/>
            <w:lang w:val="en-US"/>
          </w:rPr>
          <w:t>krsu</w:t>
        </w:r>
        <w:proofErr w:type="spellEnd"/>
        <w:r w:rsidR="00966628" w:rsidRPr="00196D54">
          <w:rPr>
            <w:rStyle w:val="a8"/>
            <w:color w:val="auto"/>
            <w:sz w:val="28"/>
            <w:szCs w:val="28"/>
            <w:u w:val="none"/>
          </w:rPr>
          <w:t xml:space="preserve">. </w:t>
        </w:r>
        <w:r w:rsidR="00966628" w:rsidRPr="00196D54">
          <w:rPr>
            <w:rStyle w:val="a8"/>
            <w:color w:val="auto"/>
            <w:sz w:val="28"/>
            <w:szCs w:val="28"/>
            <w:u w:val="none"/>
            <w:lang w:val="en-US"/>
          </w:rPr>
          <w:t>edu</w:t>
        </w:r>
        <w:r w:rsidR="00966628" w:rsidRPr="00196D54">
          <w:rPr>
            <w:rStyle w:val="a8"/>
            <w:color w:val="auto"/>
            <w:sz w:val="28"/>
            <w:szCs w:val="28"/>
            <w:u w:val="none"/>
          </w:rPr>
          <w:t>.</w:t>
        </w:r>
        <w:r w:rsidR="00966628" w:rsidRPr="00196D54">
          <w:rPr>
            <w:rStyle w:val="a8"/>
            <w:color w:val="auto"/>
            <w:sz w:val="28"/>
            <w:szCs w:val="28"/>
            <w:u w:val="none"/>
            <w:lang w:val="en-US"/>
          </w:rPr>
          <w:t>kg</w:t>
        </w:r>
        <w:r w:rsidR="00966628" w:rsidRPr="00196D54">
          <w:rPr>
            <w:rStyle w:val="a8"/>
            <w:color w:val="auto"/>
            <w:sz w:val="28"/>
            <w:szCs w:val="28"/>
            <w:u w:val="none"/>
          </w:rPr>
          <w:t>/</w:t>
        </w:r>
        <w:r w:rsidR="00966628" w:rsidRPr="00196D54">
          <w:rPr>
            <w:rStyle w:val="a8"/>
            <w:color w:val="auto"/>
            <w:sz w:val="28"/>
            <w:szCs w:val="28"/>
            <w:u w:val="none"/>
            <w:lang w:val="en-US"/>
          </w:rPr>
          <w:t>archive</w:t>
        </w:r>
        <w:r w:rsidR="00966628" w:rsidRPr="00196D54">
          <w:rPr>
            <w:rStyle w:val="a8"/>
            <w:color w:val="auto"/>
            <w:sz w:val="28"/>
            <w:szCs w:val="28"/>
            <w:u w:val="none"/>
          </w:rPr>
          <w:t>/165/ 6942</w:t>
        </w:r>
      </w:hyperlink>
      <w:r w:rsidR="007D7652">
        <w:rPr>
          <w:rStyle w:val="a8"/>
          <w:color w:val="auto"/>
          <w:sz w:val="28"/>
          <w:szCs w:val="28"/>
          <w:u w:val="none"/>
        </w:rPr>
        <w:t>.</w:t>
      </w:r>
    </w:p>
    <w:p w14:paraId="13B75EB1" w14:textId="79D32D02" w:rsidR="00962156" w:rsidRDefault="00962156" w:rsidP="003A382E">
      <w:pPr>
        <w:spacing w:after="0" w:line="240" w:lineRule="auto"/>
        <w:jc w:val="both"/>
        <w:rPr>
          <w:sz w:val="28"/>
          <w:szCs w:val="28"/>
        </w:rPr>
      </w:pPr>
    </w:p>
    <w:p w14:paraId="35729FF0" w14:textId="77777777" w:rsidR="00FD5793" w:rsidRPr="00F15E13" w:rsidRDefault="00FD5793" w:rsidP="003A382E">
      <w:pPr>
        <w:spacing w:after="0" w:line="240" w:lineRule="auto"/>
        <w:jc w:val="both"/>
        <w:rPr>
          <w:color w:val="000000" w:themeColor="text1"/>
          <w:sz w:val="28"/>
          <w:szCs w:val="28"/>
        </w:rPr>
      </w:pPr>
    </w:p>
    <w:p w14:paraId="6CD34070" w14:textId="77777777" w:rsidR="003536DE" w:rsidRPr="00F15E13" w:rsidRDefault="003536DE" w:rsidP="003536DE">
      <w:pPr>
        <w:spacing w:after="0" w:line="240" w:lineRule="auto"/>
        <w:jc w:val="both"/>
        <w:rPr>
          <w:rFonts w:ascii="Times New Roman" w:hAnsi="Times New Roman" w:cs="Times New Roman"/>
          <w:b/>
          <w:color w:val="000000" w:themeColor="text1"/>
          <w:sz w:val="28"/>
          <w:szCs w:val="28"/>
          <w:lang w:val="ky-KG"/>
        </w:rPr>
      </w:pPr>
      <w:r w:rsidRPr="00F15E13">
        <w:rPr>
          <w:rFonts w:ascii="Times New Roman" w:hAnsi="Times New Roman" w:cs="Times New Roman"/>
          <w:b/>
          <w:color w:val="000000" w:themeColor="text1"/>
          <w:sz w:val="28"/>
          <w:szCs w:val="28"/>
          <w:lang w:val="ky-KG"/>
        </w:rPr>
        <w:t xml:space="preserve">Эсенгелди кызы Айжамалдын «Кыргыз Республикасында  идиоптикалык тромбоцитопениялык пурпур  дартын аныктоону оптималдаштыруу жана дарылоонун натыйжалуу ыкмаларына </w:t>
      </w:r>
      <w:r w:rsidRPr="00F15E13">
        <w:rPr>
          <w:rFonts w:ascii="Times New Roman" w:hAnsi="Times New Roman" w:cs="Times New Roman"/>
          <w:b/>
          <w:bCs/>
          <w:color w:val="000000" w:themeColor="text1"/>
          <w:sz w:val="28"/>
          <w:szCs w:val="28"/>
          <w:lang w:val="ky-KG"/>
        </w:rPr>
        <w:t>салыштырмалуу баа берүү</w:t>
      </w:r>
      <w:r w:rsidRPr="00F15E13">
        <w:rPr>
          <w:rFonts w:ascii="Times New Roman" w:hAnsi="Times New Roman" w:cs="Times New Roman"/>
          <w:b/>
          <w:color w:val="000000" w:themeColor="text1"/>
          <w:sz w:val="28"/>
          <w:szCs w:val="28"/>
          <w:lang w:val="ky-KG"/>
        </w:rPr>
        <w:t>» деген темадагы 14.01.21 – гемотология жана кан куюу адистиги боюнча медицина илимдеринин кандидаты окумуштуулук даражасын изденип алуу үчүн жазылган   диссертациясынын</w:t>
      </w:r>
    </w:p>
    <w:p w14:paraId="211E237E" w14:textId="77777777" w:rsidR="00FD5793" w:rsidRPr="00F15E13" w:rsidRDefault="00FD5793" w:rsidP="00FD5793">
      <w:pPr>
        <w:spacing w:after="0" w:line="240" w:lineRule="auto"/>
        <w:jc w:val="center"/>
        <w:rPr>
          <w:rFonts w:ascii="Times New Roman" w:hAnsi="Times New Roman" w:cs="Times New Roman"/>
          <w:b/>
          <w:color w:val="000000" w:themeColor="text1"/>
          <w:sz w:val="28"/>
          <w:szCs w:val="28"/>
          <w:lang w:val="ky-KG"/>
        </w:rPr>
      </w:pPr>
      <w:r w:rsidRPr="00F15E13">
        <w:rPr>
          <w:rFonts w:ascii="Times New Roman" w:hAnsi="Times New Roman" w:cs="Times New Roman"/>
          <w:b/>
          <w:color w:val="000000" w:themeColor="text1"/>
          <w:sz w:val="28"/>
          <w:szCs w:val="28"/>
          <w:lang w:val="ky-KG"/>
        </w:rPr>
        <w:t>РЕЗЮМЕСИ</w:t>
      </w:r>
    </w:p>
    <w:p w14:paraId="1C445D2F" w14:textId="77777777" w:rsidR="00FD5793" w:rsidRPr="00F15E13" w:rsidRDefault="00FD5793" w:rsidP="00FD5793">
      <w:pPr>
        <w:spacing w:after="0" w:line="240" w:lineRule="auto"/>
        <w:jc w:val="center"/>
        <w:rPr>
          <w:rFonts w:ascii="Times New Roman" w:hAnsi="Times New Roman" w:cs="Times New Roman"/>
          <w:b/>
          <w:color w:val="000000" w:themeColor="text1"/>
          <w:sz w:val="28"/>
          <w:szCs w:val="28"/>
          <w:lang w:val="ky-KG"/>
        </w:rPr>
      </w:pPr>
    </w:p>
    <w:p w14:paraId="05B7A7B3" w14:textId="77777777" w:rsidR="00FD5793" w:rsidRPr="00F15E13" w:rsidRDefault="00FD5793" w:rsidP="00FD5793">
      <w:pPr>
        <w:spacing w:after="0" w:line="240" w:lineRule="auto"/>
        <w:jc w:val="both"/>
        <w:rPr>
          <w:rFonts w:ascii="Times New Roman" w:hAnsi="Times New Roman"/>
          <w:b/>
          <w:color w:val="000000" w:themeColor="text1"/>
          <w:sz w:val="28"/>
          <w:szCs w:val="28"/>
          <w:lang w:val="ky-KG"/>
        </w:rPr>
      </w:pPr>
      <w:r w:rsidRPr="00F15E13">
        <w:rPr>
          <w:rFonts w:ascii="Times New Roman" w:hAnsi="Times New Roman"/>
          <w:b/>
          <w:color w:val="000000" w:themeColor="text1"/>
          <w:sz w:val="28"/>
          <w:szCs w:val="28"/>
          <w:lang w:val="ky-KG"/>
        </w:rPr>
        <w:tab/>
        <w:t xml:space="preserve">Негизги сөздөр: </w:t>
      </w:r>
      <w:r w:rsidRPr="00F15E13">
        <w:rPr>
          <w:rFonts w:ascii="Times New Roman" w:hAnsi="Times New Roman"/>
          <w:bCs/>
          <w:color w:val="000000" w:themeColor="text1"/>
          <w:sz w:val="28"/>
          <w:szCs w:val="28"/>
          <w:lang w:val="ky-KG"/>
        </w:rPr>
        <w:t>иммундук тромбоцитопения,</w:t>
      </w:r>
      <w:r w:rsidRPr="00F15E13">
        <w:rPr>
          <w:rFonts w:ascii="Times New Roman" w:hAnsi="Times New Roman"/>
          <w:color w:val="000000" w:themeColor="text1"/>
          <w:sz w:val="28"/>
          <w:szCs w:val="28"/>
          <w:lang w:val="ky-KG"/>
        </w:rPr>
        <w:t xml:space="preserve"> диагностика, дарылоо, бийик тоолуу климатотерапия, балдар, чоңдор.</w:t>
      </w:r>
      <w:r w:rsidRPr="00F15E13">
        <w:rPr>
          <w:rFonts w:ascii="Times New Roman" w:hAnsi="Times New Roman"/>
          <w:b/>
          <w:color w:val="000000" w:themeColor="text1"/>
          <w:sz w:val="28"/>
          <w:szCs w:val="28"/>
          <w:lang w:val="ky-KG"/>
        </w:rPr>
        <w:t xml:space="preserve"> </w:t>
      </w:r>
    </w:p>
    <w:p w14:paraId="71A92669" w14:textId="77777777" w:rsidR="00FD5793" w:rsidRPr="00F15E13" w:rsidRDefault="00FD5793" w:rsidP="00FD5793">
      <w:pPr>
        <w:spacing w:after="0" w:line="240" w:lineRule="auto"/>
        <w:ind w:firstLine="708"/>
        <w:jc w:val="both"/>
        <w:rPr>
          <w:rFonts w:ascii="Times New Roman" w:hAnsi="Times New Roman" w:cs="Times New Roman"/>
          <w:color w:val="000000" w:themeColor="text1"/>
          <w:sz w:val="28"/>
          <w:lang w:val="ky-KG"/>
        </w:rPr>
      </w:pPr>
      <w:r w:rsidRPr="00F15E13">
        <w:rPr>
          <w:rFonts w:ascii="Times New Roman" w:hAnsi="Times New Roman" w:cs="Times New Roman"/>
          <w:b/>
          <w:iCs/>
          <w:color w:val="000000" w:themeColor="text1"/>
          <w:sz w:val="28"/>
          <w:lang w:val="ky-KG"/>
        </w:rPr>
        <w:lastRenderedPageBreak/>
        <w:t>Изилдөөнүн объектиси</w:t>
      </w:r>
      <w:r w:rsidRPr="00F15E13">
        <w:rPr>
          <w:rFonts w:ascii="Times New Roman" w:hAnsi="Times New Roman" w:cs="Times New Roman"/>
          <w:color w:val="000000" w:themeColor="text1"/>
          <w:sz w:val="28"/>
          <w:lang w:val="ky-KG"/>
        </w:rPr>
        <w:t xml:space="preserve">: оору алгач аныкталган/персистрленген жана ИТПнын өнөкөт формасы менен жабыркаган 223 бала, ошондой эле ИТПнын өнөкөт формасы менен жабыркаган 42 чоң адам. </w:t>
      </w:r>
    </w:p>
    <w:p w14:paraId="013386AE" w14:textId="77777777" w:rsidR="00FD5793" w:rsidRPr="00F15E13" w:rsidRDefault="00FD5793" w:rsidP="00FD5793">
      <w:pPr>
        <w:spacing w:after="0" w:line="240" w:lineRule="auto"/>
        <w:ind w:firstLine="708"/>
        <w:jc w:val="both"/>
        <w:rPr>
          <w:rFonts w:ascii="Times New Roman" w:hAnsi="Times New Roman"/>
          <w:color w:val="000000" w:themeColor="text1"/>
          <w:sz w:val="28"/>
          <w:szCs w:val="28"/>
        </w:rPr>
      </w:pPr>
      <w:r w:rsidRPr="00F15E13">
        <w:rPr>
          <w:rFonts w:ascii="Times New Roman" w:hAnsi="Times New Roman"/>
          <w:b/>
          <w:color w:val="000000" w:themeColor="text1"/>
          <w:sz w:val="28"/>
          <w:szCs w:val="28"/>
          <w:lang w:val="ky-KG"/>
        </w:rPr>
        <w:t>Изилдөөнүн предмети</w:t>
      </w:r>
      <w:r w:rsidRPr="00F15E13">
        <w:rPr>
          <w:rFonts w:ascii="Times New Roman" w:hAnsi="Times New Roman"/>
          <w:b/>
          <w:color w:val="000000" w:themeColor="text1"/>
          <w:sz w:val="28"/>
          <w:szCs w:val="28"/>
        </w:rPr>
        <w:t xml:space="preserve">: </w:t>
      </w:r>
      <w:r w:rsidRPr="00F15E13">
        <w:rPr>
          <w:rFonts w:ascii="Times New Roman" w:hAnsi="Times New Roman"/>
          <w:color w:val="000000" w:themeColor="text1"/>
          <w:sz w:val="28"/>
          <w:szCs w:val="28"/>
          <w:lang w:val="ky-KG"/>
        </w:rPr>
        <w:t>балдар жана чоңдордогу иммундук тромбоцитопенияны аныктоо жана дарылоо</w:t>
      </w:r>
      <w:r w:rsidRPr="00F15E13">
        <w:rPr>
          <w:rFonts w:ascii="Times New Roman" w:hAnsi="Times New Roman"/>
          <w:color w:val="000000" w:themeColor="text1"/>
          <w:sz w:val="28"/>
          <w:szCs w:val="28"/>
        </w:rPr>
        <w:t>.</w:t>
      </w:r>
    </w:p>
    <w:p w14:paraId="30C2707E" w14:textId="77777777" w:rsidR="00FD5793" w:rsidRPr="00F15E13" w:rsidRDefault="00FD5793" w:rsidP="00FD5793">
      <w:pPr>
        <w:spacing w:after="0" w:line="240" w:lineRule="auto"/>
        <w:ind w:firstLine="708"/>
        <w:jc w:val="both"/>
        <w:rPr>
          <w:rFonts w:ascii="Times New Roman" w:hAnsi="Times New Roman" w:cs="Times New Roman"/>
          <w:color w:val="000000" w:themeColor="text1"/>
          <w:sz w:val="28"/>
          <w:szCs w:val="28"/>
          <w:lang w:val="ky-KG"/>
        </w:rPr>
      </w:pPr>
      <w:r w:rsidRPr="00F15E13">
        <w:rPr>
          <w:rFonts w:ascii="Times New Roman" w:hAnsi="Times New Roman" w:cs="Times New Roman"/>
          <w:b/>
          <w:bCs/>
          <w:color w:val="000000" w:themeColor="text1"/>
          <w:sz w:val="28"/>
          <w:szCs w:val="28"/>
          <w:lang w:val="ky-KG"/>
        </w:rPr>
        <w:t>Изилдөөнүн максаты:</w:t>
      </w:r>
      <w:r w:rsidRPr="00F15E13">
        <w:rPr>
          <w:rFonts w:ascii="Times New Roman" w:hAnsi="Times New Roman" w:cs="Times New Roman"/>
          <w:color w:val="000000" w:themeColor="text1"/>
          <w:sz w:val="28"/>
          <w:szCs w:val="28"/>
          <w:lang w:val="ky-KG"/>
        </w:rPr>
        <w:t xml:space="preserve"> иммундук тромбоцитопенияны аныктоонун жолдорун оптималдаштыруу жана дарылоодо  жакынкы жана алыскы натыйжаларды изилдөөнүн негизинде, биринчи линиядагы медикаментоздук дарылоонун натыйжалуулугуна жана  деңиз деңгээлинен бийик климаттык дарылоого салыштырмалуу баа берүү. </w:t>
      </w:r>
    </w:p>
    <w:p w14:paraId="2E625CDB" w14:textId="77777777" w:rsidR="00FD5793" w:rsidRPr="00F15E13" w:rsidRDefault="00FD5793" w:rsidP="00FD5793">
      <w:pPr>
        <w:spacing w:after="0" w:line="240" w:lineRule="auto"/>
        <w:ind w:firstLine="708"/>
        <w:jc w:val="both"/>
        <w:rPr>
          <w:rFonts w:ascii="Times New Roman" w:eastAsiaTheme="minorEastAsia" w:hAnsi="Times New Roman" w:cs="Times New Roman"/>
          <w:color w:val="000000" w:themeColor="text1"/>
          <w:kern w:val="24"/>
          <w:sz w:val="28"/>
          <w:szCs w:val="28"/>
          <w:lang w:val="ky-KG" w:eastAsia="ru-RU"/>
        </w:rPr>
      </w:pPr>
      <w:r w:rsidRPr="00F15E13">
        <w:rPr>
          <w:rFonts w:ascii="Times New Roman" w:eastAsia="Times New Roman" w:hAnsi="Times New Roman" w:cs="Times New Roman"/>
          <w:b/>
          <w:color w:val="000000" w:themeColor="text1"/>
          <w:sz w:val="28"/>
          <w:szCs w:val="28"/>
          <w:lang w:val="ky-KG" w:eastAsia="ru-RU"/>
        </w:rPr>
        <w:t>Изилдөөнүн ыкмалары:</w:t>
      </w:r>
      <w:r w:rsidRPr="00F15E13">
        <w:rPr>
          <w:rFonts w:ascii="Times New Roman" w:eastAsia="Times New Roman" w:hAnsi="Times New Roman" w:cs="Times New Roman"/>
          <w:color w:val="000000" w:themeColor="text1"/>
          <w:sz w:val="28"/>
          <w:szCs w:val="28"/>
          <w:lang w:val="ky-KG" w:eastAsia="ru-RU"/>
        </w:rPr>
        <w:t xml:space="preserve"> жетиле элек тромбоциттердин фракциясынын негизинде иммундук тромбоцитопениянын жалпы клиникалык, лаборатордук жана</w:t>
      </w:r>
      <w:r w:rsidRPr="00F15E13">
        <w:rPr>
          <w:rFonts w:ascii="Times New Roman" w:eastAsiaTheme="minorEastAsia" w:hAnsi="Times New Roman" w:cs="Times New Roman"/>
          <w:color w:val="000000" w:themeColor="text1"/>
          <w:kern w:val="24"/>
          <w:sz w:val="28"/>
          <w:szCs w:val="28"/>
          <w:lang w:val="ky-KG" w:eastAsia="ru-RU"/>
        </w:rPr>
        <w:t xml:space="preserve"> д</w:t>
      </w:r>
      <w:r w:rsidRPr="00F15E13">
        <w:rPr>
          <w:rFonts w:ascii="Times New Roman" w:hAnsi="Times New Roman" w:cs="Times New Roman"/>
          <w:color w:val="000000" w:themeColor="text1"/>
          <w:sz w:val="28"/>
          <w:szCs w:val="28"/>
          <w:lang w:val="ky-KG"/>
        </w:rPr>
        <w:t xml:space="preserve">иагностикалык божомолдоочу моделин баалоо </w:t>
      </w:r>
    </w:p>
    <w:p w14:paraId="3ED33170" w14:textId="1DAC86BE" w:rsidR="005241C0" w:rsidRPr="00F15E13" w:rsidRDefault="00FD5793" w:rsidP="005241C0">
      <w:pPr>
        <w:spacing w:after="0" w:line="240" w:lineRule="auto"/>
        <w:ind w:firstLine="708"/>
        <w:jc w:val="both"/>
        <w:rPr>
          <w:rFonts w:ascii="Times New Roman" w:eastAsiaTheme="minorEastAsia" w:hAnsi="Times New Roman" w:cs="Times New Roman"/>
          <w:color w:val="000000" w:themeColor="text1"/>
          <w:kern w:val="24"/>
          <w:sz w:val="28"/>
          <w:szCs w:val="28"/>
          <w:lang w:val="ky-KG" w:eastAsia="ru-RU"/>
        </w:rPr>
      </w:pPr>
      <w:proofErr w:type="spellStart"/>
      <w:r w:rsidRPr="00F15E13">
        <w:rPr>
          <w:rFonts w:ascii="Times New Roman" w:eastAsiaTheme="minorEastAsia" w:hAnsi="Times New Roman" w:cs="Times New Roman"/>
          <w:b/>
          <w:color w:val="000000" w:themeColor="text1"/>
          <w:kern w:val="24"/>
          <w:sz w:val="28"/>
          <w:szCs w:val="28"/>
          <w:lang w:eastAsia="ru-RU"/>
        </w:rPr>
        <w:t>Алынган</w:t>
      </w:r>
      <w:proofErr w:type="spellEnd"/>
      <w:r w:rsidRPr="00F15E13">
        <w:rPr>
          <w:rFonts w:ascii="Times New Roman" w:eastAsiaTheme="minorEastAsia" w:hAnsi="Times New Roman" w:cs="Times New Roman"/>
          <w:b/>
          <w:color w:val="000000" w:themeColor="text1"/>
          <w:kern w:val="24"/>
          <w:sz w:val="28"/>
          <w:szCs w:val="28"/>
          <w:lang w:eastAsia="ru-RU"/>
        </w:rPr>
        <w:t xml:space="preserve"> </w:t>
      </w:r>
      <w:proofErr w:type="spellStart"/>
      <w:r w:rsidRPr="00F15E13">
        <w:rPr>
          <w:rFonts w:ascii="Times New Roman" w:eastAsiaTheme="minorEastAsia" w:hAnsi="Times New Roman" w:cs="Times New Roman"/>
          <w:b/>
          <w:color w:val="000000" w:themeColor="text1"/>
          <w:kern w:val="24"/>
          <w:sz w:val="28"/>
          <w:szCs w:val="28"/>
          <w:lang w:eastAsia="ru-RU"/>
        </w:rPr>
        <w:t>натыйжалар</w:t>
      </w:r>
      <w:proofErr w:type="spellEnd"/>
      <w:r w:rsidRPr="00F15E13">
        <w:rPr>
          <w:rFonts w:ascii="Times New Roman" w:eastAsiaTheme="minorEastAsia" w:hAnsi="Times New Roman" w:cs="Times New Roman"/>
          <w:b/>
          <w:color w:val="000000" w:themeColor="text1"/>
          <w:kern w:val="24"/>
          <w:sz w:val="28"/>
          <w:szCs w:val="28"/>
          <w:lang w:eastAsia="ru-RU"/>
        </w:rPr>
        <w:t xml:space="preserve"> </w:t>
      </w:r>
      <w:proofErr w:type="spellStart"/>
      <w:r w:rsidRPr="00F15E13">
        <w:rPr>
          <w:rFonts w:ascii="Times New Roman" w:eastAsiaTheme="minorEastAsia" w:hAnsi="Times New Roman" w:cs="Times New Roman"/>
          <w:b/>
          <w:color w:val="000000" w:themeColor="text1"/>
          <w:kern w:val="24"/>
          <w:sz w:val="28"/>
          <w:szCs w:val="28"/>
          <w:lang w:eastAsia="ru-RU"/>
        </w:rPr>
        <w:t>жана</w:t>
      </w:r>
      <w:proofErr w:type="spellEnd"/>
      <w:r w:rsidRPr="00F15E13">
        <w:rPr>
          <w:rFonts w:ascii="Times New Roman" w:eastAsiaTheme="minorEastAsia" w:hAnsi="Times New Roman" w:cs="Times New Roman"/>
          <w:b/>
          <w:color w:val="000000" w:themeColor="text1"/>
          <w:kern w:val="24"/>
          <w:sz w:val="28"/>
          <w:szCs w:val="28"/>
          <w:lang w:eastAsia="ru-RU"/>
        </w:rPr>
        <w:t xml:space="preserve"> </w:t>
      </w:r>
      <w:proofErr w:type="spellStart"/>
      <w:r w:rsidRPr="00F15E13">
        <w:rPr>
          <w:rFonts w:ascii="Times New Roman" w:eastAsiaTheme="minorEastAsia" w:hAnsi="Times New Roman" w:cs="Times New Roman"/>
          <w:b/>
          <w:color w:val="000000" w:themeColor="text1"/>
          <w:kern w:val="24"/>
          <w:sz w:val="28"/>
          <w:szCs w:val="28"/>
          <w:lang w:eastAsia="ru-RU"/>
        </w:rPr>
        <w:t>алардын</w:t>
      </w:r>
      <w:proofErr w:type="spellEnd"/>
      <w:r w:rsidRPr="00F15E13">
        <w:rPr>
          <w:rFonts w:ascii="Times New Roman" w:eastAsiaTheme="minorEastAsia" w:hAnsi="Times New Roman" w:cs="Times New Roman"/>
          <w:b/>
          <w:color w:val="000000" w:themeColor="text1"/>
          <w:kern w:val="24"/>
          <w:sz w:val="28"/>
          <w:szCs w:val="28"/>
          <w:lang w:eastAsia="ru-RU"/>
        </w:rPr>
        <w:t xml:space="preserve"> </w:t>
      </w:r>
      <w:proofErr w:type="spellStart"/>
      <w:r w:rsidRPr="00F15E13">
        <w:rPr>
          <w:rFonts w:ascii="Times New Roman" w:eastAsiaTheme="minorEastAsia" w:hAnsi="Times New Roman" w:cs="Times New Roman"/>
          <w:b/>
          <w:color w:val="000000" w:themeColor="text1"/>
          <w:kern w:val="24"/>
          <w:sz w:val="28"/>
          <w:szCs w:val="28"/>
          <w:lang w:eastAsia="ru-RU"/>
        </w:rPr>
        <w:t>жаңылыгы</w:t>
      </w:r>
      <w:proofErr w:type="spellEnd"/>
      <w:r w:rsidRPr="00F15E13">
        <w:rPr>
          <w:rFonts w:ascii="Times New Roman" w:eastAsiaTheme="minorEastAsia" w:hAnsi="Times New Roman" w:cs="Times New Roman"/>
          <w:b/>
          <w:color w:val="000000" w:themeColor="text1"/>
          <w:kern w:val="24"/>
          <w:sz w:val="28"/>
          <w:szCs w:val="28"/>
          <w:lang w:eastAsia="ru-RU"/>
        </w:rPr>
        <w:t>.</w:t>
      </w:r>
      <w:r w:rsidR="005241C0" w:rsidRPr="00F15E13">
        <w:rPr>
          <w:rFonts w:ascii="Times New Roman" w:eastAsiaTheme="minorEastAsia" w:hAnsi="Times New Roman" w:cs="Times New Roman"/>
          <w:color w:val="000000" w:themeColor="text1"/>
          <w:kern w:val="24"/>
          <w:sz w:val="28"/>
          <w:szCs w:val="28"/>
          <w:lang w:val="ky-KG" w:eastAsia="ru-RU"/>
        </w:rPr>
        <w:t xml:space="preserve"> ИТПнын алгач аныкталган/персистирленген формасынан жабыркаган балдарда  божомолдоочу мүнөздөмө аныкталды: көбүнчө 10 жашка чейинки балдардан табылат (49,4%, каршысында 10 жаштан улуу балдарда 11,7%, </w:t>
      </w:r>
      <w:r w:rsidR="005241C0" w:rsidRPr="00F15E13">
        <w:rPr>
          <w:rFonts w:ascii="Times New Roman" w:hAnsi="Times New Roman" w:cs="Times New Roman"/>
          <w:color w:val="000000" w:themeColor="text1"/>
          <w:sz w:val="28"/>
          <w:szCs w:val="28"/>
          <w:lang w:val="ky-KG"/>
        </w:rPr>
        <w:t>р&lt;0,001),  кайталанма инфекция менен коштолот (66,2%, каршысында ИТПнын  өнөкөт формасы менен жабыркаган балдарда – 25,5%, р&lt;0,001),  былжыр челден кан кетүү көбүрөөк мүнөздүү (63,6%, каршысында 11,7% – ИТПнын өнөкөт формасы менен жабыркагандарда – 39,2%, р&lt;0,001).  ИТПнын өнөкөт формасы менен жабыркашы  10 жаштан жогорку балда 37,3%,  көп кездешет (52,9%, каршысында, 37,3%, р&lt;0,001),  кайталанма инфекция  25,5% гана байкалат (р&lt;0,001), теринин канталап көгөрүшү көбүрөөк мүнөздүү (70,6%, р&lt;0,001). Бийик тоолуу климатотерпия ИТПнын өнөкөт формасында  туруктуу жооптун өнүгүшүн шарттайт:  37 баладан 28 бала (75,7%) дарылоого оң жооп берген, 1 балада беш жылдык кайталанбаган оорунун жүрүшү катталган.  ИТП менен жабыркаган балдарда жетиле элек тробоциттердин фракциясынын аныкталышы, жүлүнгө аспирация жүргүзбөстөн, дартты эртелеп аныктоону шарттайт: методго диагностикалык сезимталдуулук – 86,27% түзөт.</w:t>
      </w:r>
    </w:p>
    <w:p w14:paraId="471C72F0" w14:textId="77777777" w:rsidR="005241C0" w:rsidRPr="00F15E13" w:rsidRDefault="005241C0" w:rsidP="005241C0">
      <w:pPr>
        <w:spacing w:after="0" w:line="240" w:lineRule="auto"/>
        <w:ind w:firstLine="708"/>
        <w:jc w:val="both"/>
        <w:rPr>
          <w:rFonts w:ascii="Times New Roman" w:eastAsia="Times New Roman" w:hAnsi="Times New Roman" w:cs="Times New Roman"/>
          <w:color w:val="000000" w:themeColor="text1"/>
          <w:sz w:val="28"/>
          <w:szCs w:val="28"/>
          <w:lang w:val="ky-KG" w:eastAsia="ru-RU"/>
        </w:rPr>
      </w:pPr>
      <w:r w:rsidRPr="00F15E13">
        <w:rPr>
          <w:rFonts w:ascii="Times New Roman" w:eastAsia="Times New Roman" w:hAnsi="Times New Roman" w:cs="Times New Roman"/>
          <w:b/>
          <w:color w:val="000000" w:themeColor="text1"/>
          <w:sz w:val="28"/>
          <w:szCs w:val="28"/>
          <w:lang w:val="ky-KG" w:eastAsia="ru-RU"/>
        </w:rPr>
        <w:t>Колдонуу боюнча сунуштар:</w:t>
      </w:r>
      <w:r w:rsidRPr="00F15E13">
        <w:rPr>
          <w:rFonts w:ascii="Times New Roman" w:eastAsia="Times New Roman" w:hAnsi="Times New Roman" w:cs="Times New Roman"/>
          <w:color w:val="000000" w:themeColor="text1"/>
          <w:sz w:val="28"/>
          <w:szCs w:val="28"/>
          <w:lang w:val="ky-KG" w:eastAsia="ru-RU"/>
        </w:rPr>
        <w:t xml:space="preserve"> аталган изилдөөнүн жыйынтыктарын адистешкен медициналык мекемелерге, ошондой эле  медициналык билим берүү программаларына киргизүүгө болот. </w:t>
      </w:r>
    </w:p>
    <w:p w14:paraId="297229DF" w14:textId="3A2792F3" w:rsidR="005241C0" w:rsidRPr="00F15E13" w:rsidRDefault="005241C0" w:rsidP="005241C0">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F15E13">
        <w:rPr>
          <w:rFonts w:ascii="Times New Roman" w:eastAsia="Times New Roman" w:hAnsi="Times New Roman" w:cs="Times New Roman"/>
          <w:b/>
          <w:color w:val="000000" w:themeColor="text1"/>
          <w:sz w:val="28"/>
          <w:szCs w:val="28"/>
          <w:lang w:val="ky-KG" w:eastAsia="ru-RU"/>
        </w:rPr>
        <w:t>Колдонуу тармагы</w:t>
      </w:r>
      <w:r w:rsidRPr="00F15E13">
        <w:rPr>
          <w:rFonts w:ascii="Times New Roman" w:eastAsia="Times New Roman" w:hAnsi="Times New Roman" w:cs="Times New Roman"/>
          <w:b/>
          <w:color w:val="000000" w:themeColor="text1"/>
          <w:sz w:val="28"/>
          <w:szCs w:val="28"/>
          <w:lang w:eastAsia="ru-RU"/>
        </w:rPr>
        <w:t>:</w:t>
      </w:r>
      <w:r w:rsidRPr="00F15E13">
        <w:rPr>
          <w:rFonts w:ascii="Times New Roman" w:eastAsia="Times New Roman" w:hAnsi="Times New Roman" w:cs="Times New Roman"/>
          <w:color w:val="000000" w:themeColor="text1"/>
          <w:sz w:val="28"/>
          <w:szCs w:val="28"/>
          <w:lang w:eastAsia="ru-RU"/>
        </w:rPr>
        <w:t xml:space="preserve"> гематология, педиатрия, </w:t>
      </w:r>
      <w:r w:rsidRPr="00F15E13">
        <w:rPr>
          <w:rFonts w:ascii="Times New Roman" w:eastAsia="Times New Roman" w:hAnsi="Times New Roman" w:cs="Times New Roman"/>
          <w:color w:val="000000" w:themeColor="text1"/>
          <w:sz w:val="28"/>
          <w:szCs w:val="28"/>
          <w:lang w:val="ky-KG" w:eastAsia="ru-RU"/>
        </w:rPr>
        <w:t>ички оорулар</w:t>
      </w:r>
      <w:r w:rsidRPr="00F15E13">
        <w:rPr>
          <w:rFonts w:ascii="Times New Roman" w:eastAsia="Times New Roman" w:hAnsi="Times New Roman" w:cs="Times New Roman"/>
          <w:color w:val="000000" w:themeColor="text1"/>
          <w:sz w:val="28"/>
          <w:szCs w:val="28"/>
          <w:lang w:eastAsia="ru-RU"/>
        </w:rPr>
        <w:t xml:space="preserve">. </w:t>
      </w:r>
    </w:p>
    <w:p w14:paraId="1B3D54CA" w14:textId="1AEA7B10" w:rsidR="00A84E6C" w:rsidRPr="00F15E13" w:rsidRDefault="00A84E6C" w:rsidP="005241C0">
      <w:pPr>
        <w:spacing w:after="0" w:line="240" w:lineRule="auto"/>
        <w:ind w:firstLine="708"/>
        <w:jc w:val="both"/>
        <w:rPr>
          <w:rFonts w:ascii="Times New Roman" w:eastAsia="Times New Roman" w:hAnsi="Times New Roman" w:cs="Times New Roman"/>
          <w:color w:val="000000" w:themeColor="text1"/>
          <w:sz w:val="28"/>
          <w:szCs w:val="28"/>
          <w:lang w:eastAsia="ru-RU"/>
        </w:rPr>
      </w:pPr>
    </w:p>
    <w:p w14:paraId="7A856322" w14:textId="562B2B94" w:rsidR="00A84E6C" w:rsidRPr="00F15E13" w:rsidRDefault="00A84E6C" w:rsidP="005241C0">
      <w:pPr>
        <w:spacing w:after="0" w:line="240" w:lineRule="auto"/>
        <w:ind w:firstLine="708"/>
        <w:jc w:val="both"/>
        <w:rPr>
          <w:color w:val="000000" w:themeColor="text1"/>
          <w:sz w:val="28"/>
          <w:szCs w:val="28"/>
        </w:rPr>
      </w:pPr>
    </w:p>
    <w:p w14:paraId="5133B49E" w14:textId="47A4E1CC" w:rsidR="003536DE" w:rsidRPr="00F15E13" w:rsidRDefault="003536DE" w:rsidP="005241C0">
      <w:pPr>
        <w:spacing w:after="0" w:line="240" w:lineRule="auto"/>
        <w:ind w:firstLine="708"/>
        <w:jc w:val="both"/>
        <w:rPr>
          <w:color w:val="000000" w:themeColor="text1"/>
          <w:sz w:val="28"/>
          <w:szCs w:val="28"/>
        </w:rPr>
      </w:pPr>
    </w:p>
    <w:p w14:paraId="1B772521" w14:textId="44D82A8B" w:rsidR="003536DE" w:rsidRPr="00F15E13" w:rsidRDefault="003536DE" w:rsidP="005241C0">
      <w:pPr>
        <w:spacing w:after="0" w:line="240" w:lineRule="auto"/>
        <w:ind w:firstLine="708"/>
        <w:jc w:val="both"/>
        <w:rPr>
          <w:color w:val="000000" w:themeColor="text1"/>
          <w:sz w:val="28"/>
          <w:szCs w:val="28"/>
        </w:rPr>
      </w:pPr>
    </w:p>
    <w:p w14:paraId="33E5023E" w14:textId="7393E601" w:rsidR="003536DE" w:rsidRPr="00F15E13" w:rsidRDefault="003536DE" w:rsidP="005241C0">
      <w:pPr>
        <w:spacing w:after="0" w:line="240" w:lineRule="auto"/>
        <w:ind w:firstLine="708"/>
        <w:jc w:val="both"/>
        <w:rPr>
          <w:color w:val="000000" w:themeColor="text1"/>
          <w:sz w:val="28"/>
          <w:szCs w:val="28"/>
        </w:rPr>
      </w:pPr>
    </w:p>
    <w:p w14:paraId="0BEB9A45" w14:textId="6889FDBD" w:rsidR="003536DE" w:rsidRPr="00F15E13" w:rsidRDefault="003536DE" w:rsidP="005241C0">
      <w:pPr>
        <w:spacing w:after="0" w:line="240" w:lineRule="auto"/>
        <w:ind w:firstLine="708"/>
        <w:jc w:val="both"/>
        <w:rPr>
          <w:color w:val="000000" w:themeColor="text1"/>
          <w:sz w:val="28"/>
          <w:szCs w:val="28"/>
        </w:rPr>
      </w:pPr>
    </w:p>
    <w:p w14:paraId="10D8301A" w14:textId="77777777" w:rsidR="003536DE" w:rsidRPr="00F15E13" w:rsidRDefault="003536DE" w:rsidP="005241C0">
      <w:pPr>
        <w:spacing w:after="0" w:line="240" w:lineRule="auto"/>
        <w:ind w:firstLine="708"/>
        <w:jc w:val="both"/>
        <w:rPr>
          <w:color w:val="000000" w:themeColor="text1"/>
          <w:sz w:val="28"/>
          <w:szCs w:val="28"/>
        </w:rPr>
      </w:pPr>
    </w:p>
    <w:p w14:paraId="0709DEED" w14:textId="77777777" w:rsidR="00962156" w:rsidRPr="00F15E13" w:rsidRDefault="00962156" w:rsidP="008C4AEC">
      <w:pPr>
        <w:spacing w:after="0" w:line="240" w:lineRule="auto"/>
        <w:jc w:val="center"/>
        <w:rPr>
          <w:rFonts w:ascii="Times New Roman" w:hAnsi="Times New Roman" w:cs="Times New Roman"/>
          <w:b/>
          <w:color w:val="000000" w:themeColor="text1"/>
          <w:sz w:val="28"/>
          <w:szCs w:val="28"/>
        </w:rPr>
      </w:pPr>
      <w:r w:rsidRPr="00F15E13">
        <w:rPr>
          <w:rFonts w:ascii="Times New Roman" w:hAnsi="Times New Roman" w:cs="Times New Roman"/>
          <w:b/>
          <w:color w:val="000000" w:themeColor="text1"/>
          <w:sz w:val="28"/>
          <w:szCs w:val="28"/>
        </w:rPr>
        <w:lastRenderedPageBreak/>
        <w:t>РЕЗЮМЕ</w:t>
      </w:r>
    </w:p>
    <w:p w14:paraId="20B9E54B" w14:textId="42F68D70" w:rsidR="00962156" w:rsidRPr="00F15E13" w:rsidRDefault="00962156" w:rsidP="008C4AEC">
      <w:pPr>
        <w:spacing w:after="0" w:line="240" w:lineRule="auto"/>
        <w:jc w:val="both"/>
        <w:rPr>
          <w:rFonts w:ascii="Times New Roman" w:hAnsi="Times New Roman"/>
          <w:b/>
          <w:color w:val="000000" w:themeColor="text1"/>
          <w:sz w:val="28"/>
          <w:szCs w:val="28"/>
        </w:rPr>
      </w:pPr>
      <w:r w:rsidRPr="00F15E13">
        <w:rPr>
          <w:rFonts w:ascii="Times New Roman" w:hAnsi="Times New Roman" w:cs="Times New Roman"/>
          <w:b/>
          <w:color w:val="000000" w:themeColor="text1"/>
          <w:sz w:val="28"/>
          <w:szCs w:val="28"/>
        </w:rPr>
        <w:t xml:space="preserve">диссертации </w:t>
      </w:r>
      <w:proofErr w:type="spellStart"/>
      <w:r w:rsidRPr="00F15E13">
        <w:rPr>
          <w:rFonts w:ascii="Times New Roman" w:hAnsi="Times New Roman" w:cs="Times New Roman"/>
          <w:b/>
          <w:color w:val="000000" w:themeColor="text1"/>
          <w:sz w:val="28"/>
          <w:szCs w:val="28"/>
        </w:rPr>
        <w:t>Эсенгелди</w:t>
      </w:r>
      <w:proofErr w:type="spellEnd"/>
      <w:r w:rsidRPr="00F15E13">
        <w:rPr>
          <w:rFonts w:ascii="Times New Roman" w:hAnsi="Times New Roman" w:cs="Times New Roman"/>
          <w:b/>
          <w:color w:val="000000" w:themeColor="text1"/>
          <w:sz w:val="28"/>
          <w:szCs w:val="28"/>
        </w:rPr>
        <w:t xml:space="preserve"> </w:t>
      </w:r>
      <w:proofErr w:type="spellStart"/>
      <w:r w:rsidRPr="00F15E13">
        <w:rPr>
          <w:rFonts w:ascii="Times New Roman" w:hAnsi="Times New Roman" w:cs="Times New Roman"/>
          <w:b/>
          <w:color w:val="000000" w:themeColor="text1"/>
          <w:sz w:val="28"/>
          <w:szCs w:val="28"/>
        </w:rPr>
        <w:t>кызы</w:t>
      </w:r>
      <w:proofErr w:type="spellEnd"/>
      <w:r w:rsidRPr="00F15E13">
        <w:rPr>
          <w:rFonts w:ascii="Times New Roman" w:hAnsi="Times New Roman" w:cs="Times New Roman"/>
          <w:b/>
          <w:color w:val="000000" w:themeColor="text1"/>
          <w:sz w:val="28"/>
          <w:szCs w:val="28"/>
        </w:rPr>
        <w:t xml:space="preserve"> </w:t>
      </w:r>
      <w:proofErr w:type="spellStart"/>
      <w:r w:rsidRPr="00F15E13">
        <w:rPr>
          <w:rFonts w:ascii="Times New Roman" w:hAnsi="Times New Roman" w:cs="Times New Roman"/>
          <w:b/>
          <w:color w:val="000000" w:themeColor="text1"/>
          <w:sz w:val="28"/>
          <w:szCs w:val="28"/>
        </w:rPr>
        <w:t>Айжамал</w:t>
      </w:r>
      <w:proofErr w:type="spellEnd"/>
      <w:r w:rsidRPr="00F15E13">
        <w:rPr>
          <w:rFonts w:ascii="Times New Roman" w:hAnsi="Times New Roman" w:cs="Times New Roman"/>
          <w:b/>
          <w:color w:val="000000" w:themeColor="text1"/>
          <w:sz w:val="28"/>
          <w:szCs w:val="28"/>
        </w:rPr>
        <w:t xml:space="preserve"> на тему </w:t>
      </w:r>
      <w:r w:rsidRPr="00F15E13">
        <w:rPr>
          <w:rFonts w:ascii="Times New Roman" w:hAnsi="Times New Roman" w:cs="Times New Roman"/>
          <w:b/>
          <w:bCs/>
          <w:color w:val="000000" w:themeColor="text1"/>
          <w:sz w:val="28"/>
          <w:szCs w:val="28"/>
        </w:rPr>
        <w:t>«</w:t>
      </w:r>
      <w:r w:rsidRPr="00F15E13">
        <w:rPr>
          <w:rFonts w:ascii="Times New Roman" w:hAnsi="Times New Roman" w:cs="Times New Roman"/>
          <w:b/>
          <w:color w:val="000000" w:themeColor="text1"/>
          <w:sz w:val="28"/>
          <w:szCs w:val="28"/>
        </w:rPr>
        <w:t>Оптимизация диагностики и сравнительная оценка эффективности методов лечения идиопатической тромбоцитопенической пурпуры в Кыргызской Республике</w:t>
      </w:r>
      <w:r w:rsidRPr="00F15E13">
        <w:rPr>
          <w:rFonts w:ascii="Times New Roman" w:hAnsi="Times New Roman"/>
          <w:b/>
          <w:color w:val="000000" w:themeColor="text1"/>
          <w:sz w:val="28"/>
          <w:szCs w:val="28"/>
        </w:rPr>
        <w:t>» на соискание ученой степени кандидата медицинских наук по специальности 14.01.21 – гематология и переливание крови</w:t>
      </w:r>
    </w:p>
    <w:p w14:paraId="079CECFD" w14:textId="77777777" w:rsidR="008C4AEC" w:rsidRPr="00F15E13" w:rsidRDefault="008C4AEC" w:rsidP="008C4AEC">
      <w:pPr>
        <w:spacing w:after="0" w:line="240" w:lineRule="auto"/>
        <w:jc w:val="both"/>
        <w:rPr>
          <w:rFonts w:ascii="Times New Roman" w:hAnsi="Times New Roman"/>
          <w:b/>
          <w:color w:val="000000" w:themeColor="text1"/>
          <w:sz w:val="28"/>
          <w:szCs w:val="28"/>
        </w:rPr>
      </w:pPr>
    </w:p>
    <w:p w14:paraId="4C78FC7B" w14:textId="77777777" w:rsidR="008C4AEC" w:rsidRPr="00F15E13" w:rsidRDefault="00962156" w:rsidP="008C4AEC">
      <w:pPr>
        <w:spacing w:after="120" w:line="240" w:lineRule="auto"/>
        <w:jc w:val="both"/>
        <w:rPr>
          <w:rFonts w:ascii="Times New Roman" w:hAnsi="Times New Roman"/>
          <w:b/>
          <w:color w:val="000000" w:themeColor="text1"/>
          <w:sz w:val="28"/>
          <w:szCs w:val="28"/>
        </w:rPr>
      </w:pPr>
      <w:r w:rsidRPr="00F15E13">
        <w:rPr>
          <w:rFonts w:ascii="Times New Roman" w:hAnsi="Times New Roman"/>
          <w:b/>
          <w:color w:val="000000" w:themeColor="text1"/>
          <w:sz w:val="28"/>
          <w:szCs w:val="28"/>
        </w:rPr>
        <w:tab/>
        <w:t xml:space="preserve">Ключевые слова: </w:t>
      </w:r>
      <w:r w:rsidRPr="00F15E13">
        <w:rPr>
          <w:rFonts w:ascii="Times New Roman" w:hAnsi="Times New Roman"/>
          <w:bCs/>
          <w:color w:val="000000" w:themeColor="text1"/>
          <w:sz w:val="28"/>
          <w:szCs w:val="28"/>
        </w:rPr>
        <w:t>иммунная тромбоцитопения,</w:t>
      </w:r>
      <w:r w:rsidRPr="00F15E13">
        <w:rPr>
          <w:rFonts w:ascii="Times New Roman" w:hAnsi="Times New Roman"/>
          <w:color w:val="000000" w:themeColor="text1"/>
          <w:sz w:val="28"/>
          <w:szCs w:val="28"/>
        </w:rPr>
        <w:t xml:space="preserve"> диагностика, лечение, высокогорная климатотерапия, дети, взрослые.</w:t>
      </w:r>
      <w:r w:rsidRPr="00F15E13">
        <w:rPr>
          <w:rFonts w:ascii="Times New Roman" w:hAnsi="Times New Roman"/>
          <w:b/>
          <w:color w:val="000000" w:themeColor="text1"/>
          <w:sz w:val="28"/>
          <w:szCs w:val="28"/>
        </w:rPr>
        <w:t xml:space="preserve"> </w:t>
      </w:r>
    </w:p>
    <w:p w14:paraId="4C3184AD" w14:textId="68DEF564" w:rsidR="00962156" w:rsidRPr="00F15E13" w:rsidRDefault="00962156" w:rsidP="008C4AEC">
      <w:pPr>
        <w:spacing w:after="0" w:line="240" w:lineRule="auto"/>
        <w:ind w:firstLine="709"/>
        <w:jc w:val="both"/>
        <w:rPr>
          <w:rFonts w:ascii="Times New Roman" w:hAnsi="Times New Roman" w:cs="Times New Roman"/>
          <w:color w:val="000000" w:themeColor="text1"/>
          <w:sz w:val="28"/>
        </w:rPr>
      </w:pPr>
      <w:r w:rsidRPr="00F15E13">
        <w:rPr>
          <w:rFonts w:ascii="Times New Roman" w:hAnsi="Times New Roman"/>
          <w:b/>
          <w:color w:val="000000" w:themeColor="text1"/>
          <w:sz w:val="28"/>
          <w:szCs w:val="28"/>
        </w:rPr>
        <w:t xml:space="preserve">Объект исследования: </w:t>
      </w:r>
      <w:r w:rsidRPr="00F15E13">
        <w:rPr>
          <w:rFonts w:ascii="Times New Roman" w:hAnsi="Times New Roman" w:cs="Times New Roman"/>
          <w:color w:val="000000" w:themeColor="text1"/>
          <w:sz w:val="28"/>
        </w:rPr>
        <w:t xml:space="preserve">223 ребенка с впервые диагностированной / </w:t>
      </w:r>
      <w:proofErr w:type="spellStart"/>
      <w:r w:rsidRPr="00F15E13">
        <w:rPr>
          <w:rFonts w:ascii="Times New Roman" w:hAnsi="Times New Roman" w:cs="Times New Roman"/>
          <w:color w:val="000000" w:themeColor="text1"/>
          <w:sz w:val="28"/>
        </w:rPr>
        <w:t>персистирующей</w:t>
      </w:r>
      <w:proofErr w:type="spellEnd"/>
      <w:r w:rsidRPr="00F15E13">
        <w:rPr>
          <w:rFonts w:ascii="Times New Roman" w:hAnsi="Times New Roman" w:cs="Times New Roman"/>
          <w:color w:val="000000" w:themeColor="text1"/>
          <w:sz w:val="28"/>
        </w:rPr>
        <w:t xml:space="preserve"> и хронической формой </w:t>
      </w:r>
      <w:r w:rsidR="00A84E6C" w:rsidRPr="00F15E13">
        <w:rPr>
          <w:rFonts w:ascii="Times New Roman" w:hAnsi="Times New Roman" w:cs="Times New Roman"/>
          <w:color w:val="000000" w:themeColor="text1"/>
          <w:sz w:val="28"/>
        </w:rPr>
        <w:t xml:space="preserve">иммунной </w:t>
      </w:r>
      <w:proofErr w:type="spellStart"/>
      <w:r w:rsidR="00A84E6C" w:rsidRPr="00F15E13">
        <w:rPr>
          <w:rFonts w:ascii="Times New Roman" w:hAnsi="Times New Roman" w:cs="Times New Roman"/>
          <w:color w:val="000000" w:themeColor="text1"/>
          <w:sz w:val="28"/>
        </w:rPr>
        <w:t>тромбоцтопении</w:t>
      </w:r>
      <w:proofErr w:type="spellEnd"/>
      <w:r w:rsidRPr="00F15E13">
        <w:rPr>
          <w:rFonts w:ascii="Times New Roman" w:hAnsi="Times New Roman" w:cs="Times New Roman"/>
          <w:color w:val="000000" w:themeColor="text1"/>
          <w:sz w:val="28"/>
        </w:rPr>
        <w:t xml:space="preserve">, а также 42 взрослых с хронической формой </w:t>
      </w:r>
      <w:r w:rsidR="00A84E6C" w:rsidRPr="00F15E13">
        <w:rPr>
          <w:rFonts w:ascii="Times New Roman" w:hAnsi="Times New Roman" w:cs="Times New Roman"/>
          <w:color w:val="000000" w:themeColor="text1"/>
          <w:sz w:val="28"/>
        </w:rPr>
        <w:t>иммунной тромбоцитопении</w:t>
      </w:r>
      <w:r w:rsidRPr="00F15E13">
        <w:rPr>
          <w:rFonts w:ascii="Times New Roman" w:hAnsi="Times New Roman" w:cs="Times New Roman"/>
          <w:color w:val="000000" w:themeColor="text1"/>
          <w:sz w:val="28"/>
        </w:rPr>
        <w:t>.</w:t>
      </w:r>
    </w:p>
    <w:p w14:paraId="06C6AC5C" w14:textId="3B3C296D" w:rsidR="00962156" w:rsidRPr="00F15E13" w:rsidRDefault="00962156" w:rsidP="008C4AEC">
      <w:pPr>
        <w:spacing w:after="0" w:line="240" w:lineRule="auto"/>
        <w:ind w:firstLine="709"/>
        <w:jc w:val="both"/>
        <w:rPr>
          <w:rFonts w:ascii="Times New Roman" w:hAnsi="Times New Roman"/>
          <w:color w:val="000000" w:themeColor="text1"/>
          <w:sz w:val="28"/>
          <w:szCs w:val="28"/>
        </w:rPr>
      </w:pPr>
      <w:r w:rsidRPr="00F15E13">
        <w:rPr>
          <w:rFonts w:ascii="Times New Roman" w:hAnsi="Times New Roman"/>
          <w:b/>
          <w:color w:val="000000" w:themeColor="text1"/>
          <w:sz w:val="28"/>
          <w:szCs w:val="28"/>
        </w:rPr>
        <w:t xml:space="preserve">Предмет исследования: </w:t>
      </w:r>
      <w:r w:rsidRPr="00F15E13">
        <w:rPr>
          <w:rFonts w:ascii="Times New Roman" w:hAnsi="Times New Roman"/>
          <w:bCs/>
          <w:color w:val="000000" w:themeColor="text1"/>
          <w:sz w:val="28"/>
          <w:szCs w:val="28"/>
        </w:rPr>
        <w:t xml:space="preserve">диагностика </w:t>
      </w:r>
      <w:r w:rsidR="00A0767E" w:rsidRPr="00F15E13">
        <w:rPr>
          <w:rFonts w:ascii="Times New Roman" w:hAnsi="Times New Roman"/>
          <w:bCs/>
          <w:color w:val="000000" w:themeColor="text1"/>
          <w:sz w:val="28"/>
          <w:szCs w:val="28"/>
        </w:rPr>
        <w:t>и лечение иммунной тромбоцитопении у детей</w:t>
      </w:r>
      <w:r w:rsidRPr="00F15E13">
        <w:rPr>
          <w:rFonts w:ascii="Times New Roman" w:hAnsi="Times New Roman"/>
          <w:color w:val="000000" w:themeColor="text1"/>
          <w:sz w:val="28"/>
          <w:szCs w:val="28"/>
        </w:rPr>
        <w:t>.</w:t>
      </w:r>
    </w:p>
    <w:p w14:paraId="74CA22B6" w14:textId="77777777" w:rsidR="00962156" w:rsidRPr="00F15E13" w:rsidRDefault="00962156" w:rsidP="00962156">
      <w:pPr>
        <w:spacing w:after="0" w:line="240" w:lineRule="auto"/>
        <w:ind w:firstLine="708"/>
        <w:jc w:val="both"/>
        <w:rPr>
          <w:rFonts w:ascii="Times New Roman" w:hAnsi="Times New Roman" w:cs="Times New Roman"/>
          <w:color w:val="000000" w:themeColor="text1"/>
          <w:sz w:val="28"/>
          <w:szCs w:val="28"/>
        </w:rPr>
      </w:pPr>
      <w:r w:rsidRPr="00F15E13">
        <w:rPr>
          <w:rFonts w:ascii="Times New Roman" w:hAnsi="Times New Roman"/>
          <w:b/>
          <w:color w:val="000000" w:themeColor="text1"/>
          <w:sz w:val="28"/>
          <w:szCs w:val="28"/>
        </w:rPr>
        <w:t>Цель исследования:</w:t>
      </w:r>
      <w:r w:rsidRPr="00F15E13">
        <w:rPr>
          <w:rFonts w:ascii="Times New Roman" w:hAnsi="Times New Roman"/>
          <w:color w:val="000000" w:themeColor="text1"/>
          <w:sz w:val="28"/>
          <w:szCs w:val="28"/>
        </w:rPr>
        <w:t xml:space="preserve"> </w:t>
      </w:r>
      <w:r w:rsidRPr="00F15E13">
        <w:rPr>
          <w:rFonts w:ascii="Times New Roman" w:hAnsi="Times New Roman" w:cs="Times New Roman"/>
          <w:color w:val="000000" w:themeColor="text1"/>
          <w:sz w:val="28"/>
          <w:szCs w:val="28"/>
        </w:rPr>
        <w:t xml:space="preserve">оптимизировать подходы к диагностике иммунной тромбоцитопении и дать сравнительную оценку эффективности медикаментозной терапии первой линии и высокогорной климатотерапии, на основе изучения ближайших и отдаленных результатов ответа на терапию. </w:t>
      </w:r>
    </w:p>
    <w:p w14:paraId="3634F575" w14:textId="30F521BC" w:rsidR="00962156" w:rsidRPr="00F15E13" w:rsidRDefault="00962156" w:rsidP="00962156">
      <w:pPr>
        <w:spacing w:after="0" w:line="240" w:lineRule="auto"/>
        <w:ind w:firstLine="708"/>
        <w:jc w:val="both"/>
        <w:rPr>
          <w:rFonts w:ascii="Times New Roman" w:eastAsiaTheme="minorEastAsia" w:hAnsi="Times New Roman" w:cs="Times New Roman"/>
          <w:color w:val="000000" w:themeColor="text1"/>
          <w:kern w:val="24"/>
          <w:sz w:val="28"/>
          <w:szCs w:val="28"/>
          <w:lang w:eastAsia="ru-RU"/>
        </w:rPr>
      </w:pPr>
      <w:r w:rsidRPr="00F15E13">
        <w:rPr>
          <w:rFonts w:ascii="Times New Roman" w:eastAsia="Times New Roman" w:hAnsi="Times New Roman" w:cs="Times New Roman"/>
          <w:b/>
          <w:color w:val="000000" w:themeColor="text1"/>
          <w:sz w:val="28"/>
          <w:szCs w:val="28"/>
          <w:lang w:eastAsia="ru-RU"/>
        </w:rPr>
        <w:t>Методы исследования:</w:t>
      </w:r>
      <w:r w:rsidRPr="00F15E13">
        <w:rPr>
          <w:rFonts w:ascii="Times New Roman" w:eastAsia="Times New Roman" w:hAnsi="Times New Roman" w:cs="Times New Roman"/>
          <w:color w:val="000000" w:themeColor="text1"/>
          <w:sz w:val="28"/>
          <w:szCs w:val="28"/>
          <w:lang w:eastAsia="ru-RU"/>
        </w:rPr>
        <w:t xml:space="preserve"> </w:t>
      </w:r>
      <w:r w:rsidR="00282A79" w:rsidRPr="00F15E13">
        <w:rPr>
          <w:rFonts w:ascii="Times New Roman" w:hAnsi="Times New Roman" w:cs="Times New Roman"/>
          <w:color w:val="000000" w:themeColor="text1"/>
          <w:sz w:val="28"/>
          <w:szCs w:val="28"/>
        </w:rPr>
        <w:t>в</w:t>
      </w:r>
      <w:r w:rsidR="00896B05" w:rsidRPr="00F15E13">
        <w:rPr>
          <w:rFonts w:ascii="Times New Roman" w:hAnsi="Times New Roman" w:cs="Times New Roman"/>
          <w:color w:val="000000" w:themeColor="text1"/>
          <w:sz w:val="28"/>
          <w:szCs w:val="28"/>
        </w:rPr>
        <w:t xml:space="preserve"> работе были использованы клинические, лабораторные, </w:t>
      </w:r>
      <w:r w:rsidR="00282A79" w:rsidRPr="00F15E13">
        <w:rPr>
          <w:rFonts w:ascii="Times New Roman" w:hAnsi="Times New Roman" w:cs="Times New Roman"/>
          <w:color w:val="000000" w:themeColor="text1"/>
          <w:sz w:val="28"/>
          <w:szCs w:val="28"/>
        </w:rPr>
        <w:t xml:space="preserve">морфологические, </w:t>
      </w:r>
      <w:r w:rsidR="00896B05" w:rsidRPr="00F15E13">
        <w:rPr>
          <w:rFonts w:ascii="Times New Roman" w:hAnsi="Times New Roman" w:cs="Times New Roman"/>
          <w:color w:val="000000" w:themeColor="text1"/>
          <w:sz w:val="28"/>
          <w:szCs w:val="28"/>
        </w:rPr>
        <w:t xml:space="preserve">инструментальные методы обследования больных, а также определение фракции </w:t>
      </w:r>
      <w:r w:rsidR="00A0767E" w:rsidRPr="00F15E13">
        <w:rPr>
          <w:rFonts w:ascii="Times New Roman" w:hAnsi="Times New Roman" w:cs="Times New Roman"/>
          <w:color w:val="000000" w:themeColor="text1"/>
          <w:sz w:val="28"/>
          <w:szCs w:val="28"/>
        </w:rPr>
        <w:t>незрелых</w:t>
      </w:r>
      <w:r w:rsidR="00282A79" w:rsidRPr="00F15E13">
        <w:rPr>
          <w:rFonts w:ascii="Times New Roman" w:hAnsi="Times New Roman" w:cs="Times New Roman"/>
          <w:color w:val="000000" w:themeColor="text1"/>
          <w:sz w:val="28"/>
          <w:szCs w:val="28"/>
        </w:rPr>
        <w:t xml:space="preserve"> </w:t>
      </w:r>
      <w:proofErr w:type="spellStart"/>
      <w:r w:rsidR="00282A79" w:rsidRPr="00F15E13">
        <w:rPr>
          <w:rFonts w:ascii="Times New Roman" w:hAnsi="Times New Roman" w:cs="Times New Roman"/>
          <w:color w:val="000000" w:themeColor="text1"/>
          <w:sz w:val="28"/>
          <w:szCs w:val="28"/>
        </w:rPr>
        <w:t>ретикулированных</w:t>
      </w:r>
      <w:proofErr w:type="spellEnd"/>
      <w:r w:rsidR="00A0767E" w:rsidRPr="00F15E13">
        <w:rPr>
          <w:rFonts w:ascii="Times New Roman" w:hAnsi="Times New Roman" w:cs="Times New Roman"/>
          <w:color w:val="000000" w:themeColor="text1"/>
          <w:sz w:val="28"/>
          <w:szCs w:val="28"/>
        </w:rPr>
        <w:t xml:space="preserve"> тромбоцитов</w:t>
      </w:r>
      <w:r w:rsidR="00282A79" w:rsidRPr="00F15E13">
        <w:rPr>
          <w:rFonts w:ascii="Times New Roman" w:hAnsi="Times New Roman" w:cs="Times New Roman"/>
          <w:color w:val="000000" w:themeColor="text1"/>
          <w:sz w:val="28"/>
          <w:szCs w:val="28"/>
        </w:rPr>
        <w:t>.</w:t>
      </w:r>
    </w:p>
    <w:p w14:paraId="2C52E7E2" w14:textId="77777777" w:rsidR="00280501" w:rsidRPr="00F15E13" w:rsidRDefault="00370821" w:rsidP="00280501">
      <w:pPr>
        <w:spacing w:after="0" w:line="240" w:lineRule="auto"/>
        <w:ind w:firstLine="708"/>
        <w:jc w:val="both"/>
        <w:rPr>
          <w:rFonts w:ascii="Times New Roman" w:hAnsi="Times New Roman" w:cs="Times New Roman"/>
          <w:color w:val="000000" w:themeColor="text1"/>
          <w:sz w:val="28"/>
          <w:szCs w:val="28"/>
        </w:rPr>
      </w:pPr>
      <w:r w:rsidRPr="00F15E13">
        <w:rPr>
          <w:rFonts w:ascii="Times New Roman" w:eastAsiaTheme="minorEastAsia" w:hAnsi="Times New Roman" w:cs="Times New Roman"/>
          <w:b/>
          <w:color w:val="000000" w:themeColor="text1"/>
          <w:kern w:val="24"/>
          <w:sz w:val="28"/>
          <w:szCs w:val="28"/>
          <w:lang w:eastAsia="ru-RU"/>
        </w:rPr>
        <w:t>Результаты исследования</w:t>
      </w:r>
      <w:r w:rsidR="00962156" w:rsidRPr="00F15E13">
        <w:rPr>
          <w:rFonts w:ascii="Times New Roman" w:eastAsiaTheme="minorEastAsia" w:hAnsi="Times New Roman" w:cs="Times New Roman"/>
          <w:color w:val="000000" w:themeColor="text1"/>
          <w:kern w:val="24"/>
          <w:sz w:val="28"/>
          <w:szCs w:val="28"/>
          <w:lang w:eastAsia="ru-RU"/>
        </w:rPr>
        <w:t xml:space="preserve">. </w:t>
      </w:r>
      <w:r w:rsidR="00280501" w:rsidRPr="00F15E13">
        <w:rPr>
          <w:rFonts w:ascii="Times New Roman" w:hAnsi="Times New Roman" w:cs="Times New Roman"/>
          <w:color w:val="000000" w:themeColor="text1"/>
          <w:sz w:val="28"/>
          <w:szCs w:val="28"/>
        </w:rPr>
        <w:t xml:space="preserve">У детей впервые диагностированной / </w:t>
      </w:r>
      <w:proofErr w:type="spellStart"/>
      <w:r w:rsidR="00280501" w:rsidRPr="00F15E13">
        <w:rPr>
          <w:rFonts w:ascii="Times New Roman" w:hAnsi="Times New Roman" w:cs="Times New Roman"/>
          <w:color w:val="000000" w:themeColor="text1"/>
          <w:sz w:val="28"/>
          <w:szCs w:val="28"/>
        </w:rPr>
        <w:t>персистирующей</w:t>
      </w:r>
      <w:proofErr w:type="spellEnd"/>
      <w:r w:rsidR="00280501" w:rsidRPr="00F15E13">
        <w:rPr>
          <w:rFonts w:ascii="Times New Roman" w:hAnsi="Times New Roman" w:cs="Times New Roman"/>
          <w:color w:val="000000" w:themeColor="text1"/>
          <w:sz w:val="28"/>
          <w:szCs w:val="28"/>
        </w:rPr>
        <w:t xml:space="preserve"> формой иммунной тромбоцитопении определены прогностические характеристики: чаще обнаруживается у детей младше 10 лет, сопровождается предшествующей инфекцией, более характерно кровотечение из слизистой оболочки. Наоборот, при хронической форме заболевания чаще обнаруживается у детей старше 10 лет, предшествующая инфекция наблюдается только в 25,5% случаев, более характерны кровоподтеки (70,6%, </w:t>
      </w:r>
      <w:proofErr w:type="gramStart"/>
      <w:r w:rsidR="00280501" w:rsidRPr="00F15E13">
        <w:rPr>
          <w:rFonts w:ascii="Times New Roman" w:hAnsi="Times New Roman" w:cs="Times New Roman"/>
          <w:color w:val="000000" w:themeColor="text1"/>
          <w:sz w:val="28"/>
          <w:szCs w:val="28"/>
        </w:rPr>
        <w:t>р</w:t>
      </w:r>
      <w:proofErr w:type="gramEnd"/>
      <w:r w:rsidR="00280501" w:rsidRPr="00F15E13">
        <w:rPr>
          <w:rFonts w:ascii="Times New Roman" w:hAnsi="Times New Roman" w:cs="Times New Roman"/>
          <w:color w:val="000000" w:themeColor="text1"/>
          <w:sz w:val="28"/>
          <w:szCs w:val="28"/>
        </w:rPr>
        <w:t xml:space="preserve">&lt;0,001). Высокогорная климатотерапия при хронической форме иммунной тромбоцитопении способствует развитию стойкого ответа в 75,7% случаев, у одного ребенка зарегистрировано пятилетнее </w:t>
      </w:r>
      <w:proofErr w:type="spellStart"/>
      <w:r w:rsidR="00280501" w:rsidRPr="00F15E13">
        <w:rPr>
          <w:rFonts w:ascii="Times New Roman" w:hAnsi="Times New Roman" w:cs="Times New Roman"/>
          <w:color w:val="000000" w:themeColor="text1"/>
          <w:sz w:val="28"/>
          <w:szCs w:val="28"/>
        </w:rPr>
        <w:t>безрецидивное</w:t>
      </w:r>
      <w:proofErr w:type="spellEnd"/>
      <w:r w:rsidR="00280501" w:rsidRPr="00F15E13">
        <w:rPr>
          <w:rFonts w:ascii="Times New Roman" w:hAnsi="Times New Roman" w:cs="Times New Roman"/>
          <w:color w:val="000000" w:themeColor="text1"/>
          <w:sz w:val="28"/>
          <w:szCs w:val="28"/>
        </w:rPr>
        <w:t xml:space="preserve"> течение заболевания. Определение фракции незрелых тромбоцитов (IPF%) у детей с ИТП способствует ранней диагностике заболевания, без проведения аспирации костного мозга.</w:t>
      </w:r>
    </w:p>
    <w:p w14:paraId="6C5E4A8B" w14:textId="290FD1F0" w:rsidR="00962156" w:rsidRPr="00F15E13" w:rsidRDefault="00962156" w:rsidP="00962156">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F15E13">
        <w:rPr>
          <w:rFonts w:ascii="Times New Roman" w:eastAsia="Times New Roman" w:hAnsi="Times New Roman" w:cs="Times New Roman"/>
          <w:b/>
          <w:color w:val="000000" w:themeColor="text1"/>
          <w:sz w:val="28"/>
          <w:szCs w:val="28"/>
          <w:lang w:eastAsia="ru-RU"/>
        </w:rPr>
        <w:t>Рекомендации по использованию:</w:t>
      </w:r>
      <w:r w:rsidRPr="00F15E13">
        <w:rPr>
          <w:rFonts w:ascii="Times New Roman" w:eastAsia="Times New Roman" w:hAnsi="Times New Roman" w:cs="Times New Roman"/>
          <w:color w:val="000000" w:themeColor="text1"/>
          <w:sz w:val="28"/>
          <w:szCs w:val="28"/>
          <w:lang w:eastAsia="ru-RU"/>
        </w:rPr>
        <w:t xml:space="preserve"> </w:t>
      </w:r>
      <w:r w:rsidR="00B84521" w:rsidRPr="00F15E13">
        <w:rPr>
          <w:rFonts w:ascii="Times New Roman" w:eastAsia="Times New Roman" w:hAnsi="Times New Roman" w:cs="Times New Roman"/>
          <w:color w:val="000000" w:themeColor="text1"/>
          <w:sz w:val="28"/>
          <w:szCs w:val="28"/>
          <w:lang w:eastAsia="ru-RU"/>
        </w:rPr>
        <w:t>р</w:t>
      </w:r>
      <w:r w:rsidR="00B84521" w:rsidRPr="00F15E13">
        <w:rPr>
          <w:rFonts w:ascii="Times New Roman" w:hAnsi="Times New Roman" w:cs="Times New Roman"/>
          <w:color w:val="000000" w:themeColor="text1"/>
          <w:sz w:val="28"/>
          <w:szCs w:val="28"/>
        </w:rPr>
        <w:t>езультаты данной работы внедрены в практику специализированных гематологических отделений лечебных учреждений Ошской области, а также в программу обучения студентов и клинических ординаторов медицинского факультета Ошского государственного университета</w:t>
      </w:r>
      <w:r w:rsidRPr="00F15E13">
        <w:rPr>
          <w:rFonts w:ascii="Times New Roman" w:eastAsia="Times New Roman" w:hAnsi="Times New Roman" w:cs="Times New Roman"/>
          <w:color w:val="000000" w:themeColor="text1"/>
          <w:sz w:val="28"/>
          <w:szCs w:val="28"/>
          <w:lang w:eastAsia="ru-RU"/>
        </w:rPr>
        <w:t>.</w:t>
      </w:r>
    </w:p>
    <w:p w14:paraId="606F1292" w14:textId="3C589327" w:rsidR="00962156" w:rsidRPr="00F15E13" w:rsidRDefault="00962156" w:rsidP="003735F3">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F15E13">
        <w:rPr>
          <w:rFonts w:ascii="Times New Roman" w:eastAsia="Times New Roman" w:hAnsi="Times New Roman" w:cs="Times New Roman"/>
          <w:b/>
          <w:color w:val="000000" w:themeColor="text1"/>
          <w:sz w:val="28"/>
          <w:szCs w:val="28"/>
          <w:lang w:eastAsia="ru-RU"/>
        </w:rPr>
        <w:t>Область применения:</w:t>
      </w:r>
      <w:r w:rsidRPr="00F15E13">
        <w:rPr>
          <w:rFonts w:ascii="Times New Roman" w:eastAsia="Times New Roman" w:hAnsi="Times New Roman" w:cs="Times New Roman"/>
          <w:color w:val="000000" w:themeColor="text1"/>
          <w:sz w:val="28"/>
          <w:szCs w:val="28"/>
          <w:lang w:eastAsia="ru-RU"/>
        </w:rPr>
        <w:t xml:space="preserve"> </w:t>
      </w:r>
      <w:r w:rsidR="001A6D86" w:rsidRPr="00F15E13">
        <w:rPr>
          <w:rFonts w:ascii="Times New Roman" w:eastAsia="Times New Roman" w:hAnsi="Times New Roman" w:cs="Times New Roman"/>
          <w:color w:val="000000" w:themeColor="text1"/>
          <w:sz w:val="28"/>
          <w:szCs w:val="28"/>
          <w:lang w:eastAsia="ru-RU"/>
        </w:rPr>
        <w:t>ге</w:t>
      </w:r>
      <w:r w:rsidRPr="00F15E13">
        <w:rPr>
          <w:rFonts w:ascii="Times New Roman" w:eastAsia="Times New Roman" w:hAnsi="Times New Roman" w:cs="Times New Roman"/>
          <w:color w:val="000000" w:themeColor="text1"/>
          <w:sz w:val="28"/>
          <w:szCs w:val="28"/>
          <w:lang w:eastAsia="ru-RU"/>
        </w:rPr>
        <w:t>матология</w:t>
      </w:r>
      <w:r w:rsidR="001A6D86" w:rsidRPr="00F15E13">
        <w:rPr>
          <w:rFonts w:ascii="Times New Roman" w:eastAsia="Times New Roman" w:hAnsi="Times New Roman" w:cs="Times New Roman"/>
          <w:color w:val="000000" w:themeColor="text1"/>
          <w:sz w:val="28"/>
          <w:szCs w:val="28"/>
          <w:lang w:eastAsia="ru-RU"/>
        </w:rPr>
        <w:t>, педиатрия, внутренние болезни.</w:t>
      </w:r>
      <w:r w:rsidRPr="00F15E13">
        <w:rPr>
          <w:rFonts w:ascii="Times New Roman" w:eastAsia="Times New Roman" w:hAnsi="Times New Roman" w:cs="Times New Roman"/>
          <w:color w:val="000000" w:themeColor="text1"/>
          <w:sz w:val="28"/>
          <w:szCs w:val="28"/>
          <w:lang w:eastAsia="ru-RU"/>
        </w:rPr>
        <w:t xml:space="preserve"> </w:t>
      </w:r>
    </w:p>
    <w:p w14:paraId="2D121783" w14:textId="4964FF93" w:rsidR="005C3E6D" w:rsidRPr="00F15E13" w:rsidRDefault="005C3E6D" w:rsidP="003735F3">
      <w:pPr>
        <w:spacing w:after="0" w:line="240" w:lineRule="auto"/>
        <w:ind w:firstLine="708"/>
        <w:jc w:val="both"/>
        <w:rPr>
          <w:rFonts w:ascii="Times New Roman" w:eastAsia="Times New Roman" w:hAnsi="Times New Roman" w:cs="Times New Roman"/>
          <w:color w:val="000000" w:themeColor="text1"/>
          <w:sz w:val="28"/>
          <w:szCs w:val="28"/>
          <w:lang w:eastAsia="ru-RU"/>
        </w:rPr>
      </w:pPr>
    </w:p>
    <w:p w14:paraId="0D81C590" w14:textId="77777777" w:rsidR="003536DE" w:rsidRPr="00F15E13" w:rsidRDefault="003536DE" w:rsidP="0066467D">
      <w:pPr>
        <w:spacing w:after="0" w:line="240" w:lineRule="auto"/>
        <w:jc w:val="center"/>
        <w:rPr>
          <w:rFonts w:ascii="Times New Roman" w:eastAsia="Times New Roman" w:hAnsi="Times New Roman" w:cs="Times New Roman"/>
          <w:b/>
          <w:bCs/>
          <w:color w:val="000000" w:themeColor="text1"/>
          <w:sz w:val="28"/>
          <w:szCs w:val="28"/>
          <w:lang w:eastAsia="ru-RU"/>
        </w:rPr>
      </w:pPr>
    </w:p>
    <w:p w14:paraId="40FEE14E" w14:textId="50BA1343" w:rsidR="0066467D" w:rsidRPr="00F15E13" w:rsidRDefault="0066467D" w:rsidP="0066467D">
      <w:pPr>
        <w:spacing w:after="0" w:line="240" w:lineRule="auto"/>
        <w:jc w:val="center"/>
        <w:rPr>
          <w:rFonts w:ascii="Times New Roman" w:eastAsia="Times New Roman" w:hAnsi="Times New Roman" w:cs="Times New Roman"/>
          <w:b/>
          <w:bCs/>
          <w:color w:val="000000" w:themeColor="text1"/>
          <w:sz w:val="28"/>
          <w:szCs w:val="28"/>
          <w:lang w:val="en" w:eastAsia="ru-RU"/>
        </w:rPr>
      </w:pPr>
      <w:r w:rsidRPr="00F15E13">
        <w:rPr>
          <w:rFonts w:ascii="Times New Roman" w:eastAsia="Times New Roman" w:hAnsi="Times New Roman" w:cs="Times New Roman"/>
          <w:b/>
          <w:bCs/>
          <w:color w:val="000000" w:themeColor="text1"/>
          <w:sz w:val="28"/>
          <w:szCs w:val="28"/>
          <w:lang w:val="en" w:eastAsia="ru-RU"/>
        </w:rPr>
        <w:lastRenderedPageBreak/>
        <w:t>SUMMARY</w:t>
      </w:r>
    </w:p>
    <w:p w14:paraId="0D1643A8" w14:textId="13406643" w:rsidR="0066467D" w:rsidRPr="00F15E13" w:rsidRDefault="0066467D" w:rsidP="0066467D">
      <w:pPr>
        <w:spacing w:after="0" w:line="240" w:lineRule="auto"/>
        <w:jc w:val="both"/>
        <w:rPr>
          <w:rFonts w:ascii="Times New Roman" w:eastAsia="Times New Roman" w:hAnsi="Times New Roman" w:cs="Times New Roman"/>
          <w:b/>
          <w:bCs/>
          <w:color w:val="000000" w:themeColor="text1"/>
          <w:sz w:val="28"/>
          <w:szCs w:val="28"/>
          <w:lang w:val="en" w:eastAsia="ru-RU"/>
        </w:rPr>
      </w:pPr>
      <w:r w:rsidRPr="00F15E13">
        <w:rPr>
          <w:rFonts w:ascii="Times New Roman" w:eastAsia="Times New Roman" w:hAnsi="Times New Roman" w:cs="Times New Roman"/>
          <w:b/>
          <w:bCs/>
          <w:color w:val="000000" w:themeColor="text1"/>
          <w:sz w:val="28"/>
          <w:szCs w:val="28"/>
          <w:lang w:val="en" w:eastAsia="ru-RU"/>
        </w:rPr>
        <w:t xml:space="preserve">of the dissertation of </w:t>
      </w:r>
      <w:proofErr w:type="spellStart"/>
      <w:r w:rsidRPr="00F15E13">
        <w:rPr>
          <w:rFonts w:ascii="Times New Roman" w:eastAsia="Times New Roman" w:hAnsi="Times New Roman" w:cs="Times New Roman"/>
          <w:b/>
          <w:bCs/>
          <w:color w:val="000000" w:themeColor="text1"/>
          <w:sz w:val="28"/>
          <w:szCs w:val="28"/>
          <w:lang w:val="en" w:eastAsia="ru-RU"/>
        </w:rPr>
        <w:t>Esengeldi</w:t>
      </w:r>
      <w:proofErr w:type="spellEnd"/>
      <w:r w:rsidRPr="00F15E13">
        <w:rPr>
          <w:rFonts w:ascii="Times New Roman" w:eastAsia="Times New Roman" w:hAnsi="Times New Roman" w:cs="Times New Roman"/>
          <w:b/>
          <w:bCs/>
          <w:color w:val="000000" w:themeColor="text1"/>
          <w:sz w:val="28"/>
          <w:szCs w:val="28"/>
          <w:lang w:val="en" w:eastAsia="ru-RU"/>
        </w:rPr>
        <w:t xml:space="preserve"> </w:t>
      </w:r>
      <w:proofErr w:type="spellStart"/>
      <w:r w:rsidRPr="00F15E13">
        <w:rPr>
          <w:rFonts w:ascii="Times New Roman" w:eastAsia="Times New Roman" w:hAnsi="Times New Roman" w:cs="Times New Roman"/>
          <w:b/>
          <w:bCs/>
          <w:color w:val="000000" w:themeColor="text1"/>
          <w:sz w:val="28"/>
          <w:szCs w:val="28"/>
          <w:lang w:val="en" w:eastAsia="ru-RU"/>
        </w:rPr>
        <w:t>kyzy</w:t>
      </w:r>
      <w:proofErr w:type="spellEnd"/>
      <w:r w:rsidRPr="00F15E13">
        <w:rPr>
          <w:rFonts w:ascii="Times New Roman" w:eastAsia="Times New Roman" w:hAnsi="Times New Roman" w:cs="Times New Roman"/>
          <w:b/>
          <w:bCs/>
          <w:color w:val="000000" w:themeColor="text1"/>
          <w:sz w:val="28"/>
          <w:szCs w:val="28"/>
          <w:lang w:val="en" w:eastAsia="ru-RU"/>
        </w:rPr>
        <w:t xml:space="preserve"> </w:t>
      </w:r>
      <w:proofErr w:type="spellStart"/>
      <w:r w:rsidRPr="00F15E13">
        <w:rPr>
          <w:rFonts w:ascii="Times New Roman" w:eastAsia="Times New Roman" w:hAnsi="Times New Roman" w:cs="Times New Roman"/>
          <w:b/>
          <w:bCs/>
          <w:color w:val="000000" w:themeColor="text1"/>
          <w:sz w:val="28"/>
          <w:szCs w:val="28"/>
          <w:lang w:val="en" w:eastAsia="ru-RU"/>
        </w:rPr>
        <w:t>Aizhamal</w:t>
      </w:r>
      <w:proofErr w:type="spellEnd"/>
      <w:r w:rsidRPr="00F15E13">
        <w:rPr>
          <w:rFonts w:ascii="Times New Roman" w:eastAsia="Times New Roman" w:hAnsi="Times New Roman" w:cs="Times New Roman"/>
          <w:b/>
          <w:bCs/>
          <w:color w:val="000000" w:themeColor="text1"/>
          <w:sz w:val="28"/>
          <w:szCs w:val="28"/>
          <w:lang w:val="en" w:eastAsia="ru-RU"/>
        </w:rPr>
        <w:t xml:space="preserve"> on the topic "Optimization of diagnosis and comparative evaluation of the effectiveness of treatment methods for idiopathic thrombocytopenic purpura in the Kyrgyz Republic" for the degree of candidate of medical sciences in the specialty 14.01.21 - hematology and blood transfusion</w:t>
      </w:r>
    </w:p>
    <w:p w14:paraId="289FD52F" w14:textId="77777777" w:rsidR="008C4AEC" w:rsidRPr="00F15E13" w:rsidRDefault="008C4AEC" w:rsidP="0066467D">
      <w:pPr>
        <w:spacing w:after="0" w:line="240" w:lineRule="auto"/>
        <w:jc w:val="both"/>
        <w:rPr>
          <w:rFonts w:ascii="Times New Roman" w:hAnsi="Times New Roman" w:cs="Times New Roman"/>
          <w:b/>
          <w:bCs/>
          <w:color w:val="000000" w:themeColor="text1"/>
          <w:sz w:val="28"/>
          <w:szCs w:val="28"/>
          <w:lang w:val="en-US"/>
        </w:rPr>
      </w:pPr>
    </w:p>
    <w:p w14:paraId="2A2E4119" w14:textId="77777777" w:rsidR="0066467D" w:rsidRPr="00F15E13" w:rsidRDefault="0066467D" w:rsidP="0066467D">
      <w:pPr>
        <w:spacing w:after="0" w:line="240" w:lineRule="auto"/>
        <w:ind w:firstLine="708"/>
        <w:jc w:val="both"/>
        <w:rPr>
          <w:color w:val="000000" w:themeColor="text1"/>
          <w:sz w:val="28"/>
          <w:szCs w:val="28"/>
          <w:lang w:val="en-US"/>
        </w:rPr>
      </w:pPr>
      <w:r w:rsidRPr="00F15E13">
        <w:rPr>
          <w:rFonts w:ascii="Times New Roman" w:eastAsia="Times New Roman" w:hAnsi="Times New Roman" w:cs="Times New Roman"/>
          <w:b/>
          <w:bCs/>
          <w:color w:val="000000" w:themeColor="text1"/>
          <w:sz w:val="28"/>
          <w:szCs w:val="28"/>
          <w:lang w:val="en" w:eastAsia="ru-RU"/>
        </w:rPr>
        <w:t>Key words</w:t>
      </w:r>
      <w:r w:rsidRPr="00F15E13">
        <w:rPr>
          <w:rFonts w:ascii="Times New Roman" w:eastAsia="Times New Roman" w:hAnsi="Times New Roman" w:cs="Times New Roman"/>
          <w:color w:val="000000" w:themeColor="text1"/>
          <w:sz w:val="28"/>
          <w:szCs w:val="28"/>
          <w:lang w:val="en" w:eastAsia="ru-RU"/>
        </w:rPr>
        <w:t xml:space="preserve">: immune thrombocytopenia, diagnosis, treatment, alpine </w:t>
      </w:r>
      <w:proofErr w:type="spellStart"/>
      <w:r w:rsidRPr="00F15E13">
        <w:rPr>
          <w:rFonts w:ascii="Times New Roman" w:eastAsia="Times New Roman" w:hAnsi="Times New Roman" w:cs="Times New Roman"/>
          <w:color w:val="000000" w:themeColor="text1"/>
          <w:sz w:val="28"/>
          <w:szCs w:val="28"/>
          <w:lang w:val="en" w:eastAsia="ru-RU"/>
        </w:rPr>
        <w:t>climatotherapy</w:t>
      </w:r>
      <w:proofErr w:type="spellEnd"/>
      <w:r w:rsidRPr="00F15E13">
        <w:rPr>
          <w:rFonts w:ascii="Times New Roman" w:eastAsia="Times New Roman" w:hAnsi="Times New Roman" w:cs="Times New Roman"/>
          <w:color w:val="000000" w:themeColor="text1"/>
          <w:sz w:val="28"/>
          <w:szCs w:val="28"/>
          <w:lang w:val="en" w:eastAsia="ru-RU"/>
        </w:rPr>
        <w:t>, children, adults</w:t>
      </w:r>
    </w:p>
    <w:p w14:paraId="4B843758" w14:textId="77777777" w:rsidR="0066467D" w:rsidRPr="00F15E13" w:rsidRDefault="0066467D" w:rsidP="0066467D">
      <w:pPr>
        <w:spacing w:after="0" w:line="240" w:lineRule="auto"/>
        <w:ind w:firstLine="708"/>
        <w:jc w:val="both"/>
        <w:rPr>
          <w:color w:val="000000" w:themeColor="text1"/>
          <w:sz w:val="28"/>
          <w:szCs w:val="28"/>
          <w:lang w:val="en-US"/>
        </w:rPr>
      </w:pPr>
      <w:r w:rsidRPr="00F15E13">
        <w:rPr>
          <w:rFonts w:ascii="Times New Roman" w:eastAsia="Times New Roman" w:hAnsi="Times New Roman" w:cs="Times New Roman"/>
          <w:b/>
          <w:bCs/>
          <w:color w:val="000000" w:themeColor="text1"/>
          <w:sz w:val="28"/>
          <w:szCs w:val="28"/>
          <w:lang w:val="en" w:eastAsia="ru-RU"/>
        </w:rPr>
        <w:t>Object of study</w:t>
      </w:r>
      <w:r w:rsidRPr="00F15E13">
        <w:rPr>
          <w:rFonts w:ascii="Times New Roman" w:eastAsia="Times New Roman" w:hAnsi="Times New Roman" w:cs="Times New Roman"/>
          <w:color w:val="000000" w:themeColor="text1"/>
          <w:sz w:val="28"/>
          <w:szCs w:val="28"/>
          <w:lang w:val="en" w:eastAsia="ru-RU"/>
        </w:rPr>
        <w:t>: 223 children with newly diagnosed / persistent and chronic ITP, as well as 42 adults with chronic ITP</w:t>
      </w:r>
    </w:p>
    <w:p w14:paraId="2A4C0DF3" w14:textId="77777777" w:rsidR="0066467D" w:rsidRPr="00F15E13" w:rsidRDefault="0066467D" w:rsidP="0066467D">
      <w:pPr>
        <w:spacing w:after="0" w:line="240" w:lineRule="auto"/>
        <w:ind w:firstLine="708"/>
        <w:jc w:val="both"/>
        <w:rPr>
          <w:color w:val="000000" w:themeColor="text1"/>
          <w:sz w:val="28"/>
          <w:szCs w:val="28"/>
          <w:lang w:val="en-US"/>
        </w:rPr>
      </w:pPr>
      <w:r w:rsidRPr="00F15E13">
        <w:rPr>
          <w:rFonts w:ascii="Times New Roman" w:eastAsia="Times New Roman" w:hAnsi="Times New Roman" w:cs="Times New Roman"/>
          <w:b/>
          <w:bCs/>
          <w:color w:val="000000" w:themeColor="text1"/>
          <w:sz w:val="28"/>
          <w:szCs w:val="28"/>
          <w:lang w:val="en" w:eastAsia="ru-RU"/>
        </w:rPr>
        <w:t>Subject of research</w:t>
      </w:r>
      <w:r w:rsidRPr="00F15E13">
        <w:rPr>
          <w:rFonts w:ascii="Times New Roman" w:eastAsia="Times New Roman" w:hAnsi="Times New Roman" w:cs="Times New Roman"/>
          <w:color w:val="000000" w:themeColor="text1"/>
          <w:sz w:val="28"/>
          <w:szCs w:val="28"/>
          <w:lang w:val="en" w:eastAsia="ru-RU"/>
        </w:rPr>
        <w:t>: diagnosis and treatment of immune thrombocytopenia in children and adults</w:t>
      </w:r>
    </w:p>
    <w:p w14:paraId="42BFFB18" w14:textId="77777777" w:rsidR="0066467D" w:rsidRPr="00F15E13" w:rsidRDefault="0066467D" w:rsidP="0066467D">
      <w:pPr>
        <w:spacing w:after="0" w:line="240" w:lineRule="auto"/>
        <w:ind w:firstLine="708"/>
        <w:jc w:val="both"/>
        <w:rPr>
          <w:color w:val="000000" w:themeColor="text1"/>
          <w:sz w:val="28"/>
          <w:szCs w:val="28"/>
          <w:lang w:val="en-US"/>
        </w:rPr>
      </w:pPr>
      <w:r w:rsidRPr="00F15E13">
        <w:rPr>
          <w:rStyle w:val="y2iqfc"/>
          <w:rFonts w:ascii="Times New Roman" w:hAnsi="Times New Roman" w:cs="Times New Roman"/>
          <w:b/>
          <w:bCs/>
          <w:color w:val="000000" w:themeColor="text1"/>
          <w:sz w:val="28"/>
          <w:szCs w:val="28"/>
          <w:lang w:val="en"/>
        </w:rPr>
        <w:t>The aim of the study</w:t>
      </w:r>
      <w:r w:rsidRPr="00F15E13">
        <w:rPr>
          <w:rStyle w:val="y2iqfc"/>
          <w:rFonts w:ascii="Times New Roman" w:hAnsi="Times New Roman" w:cs="Times New Roman"/>
          <w:color w:val="000000" w:themeColor="text1"/>
          <w:sz w:val="28"/>
          <w:szCs w:val="28"/>
          <w:lang w:val="en"/>
        </w:rPr>
        <w:t xml:space="preserve">: to optimize approaches to the diagnosis of immune thrombocytopenia and to give a comparative assessment of the effectiveness of first-line drug therapy and high-mountain </w:t>
      </w:r>
      <w:proofErr w:type="spellStart"/>
      <w:proofErr w:type="gramStart"/>
      <w:r w:rsidRPr="00F15E13">
        <w:rPr>
          <w:rStyle w:val="y2iqfc"/>
          <w:rFonts w:ascii="Times New Roman" w:hAnsi="Times New Roman" w:cs="Times New Roman"/>
          <w:color w:val="000000" w:themeColor="text1"/>
          <w:sz w:val="28"/>
          <w:szCs w:val="28"/>
          <w:lang w:val="en"/>
        </w:rPr>
        <w:t>climatotherapy</w:t>
      </w:r>
      <w:proofErr w:type="spellEnd"/>
      <w:r w:rsidRPr="00F15E13">
        <w:rPr>
          <w:rStyle w:val="y2iqfc"/>
          <w:rFonts w:ascii="Times New Roman" w:hAnsi="Times New Roman" w:cs="Times New Roman"/>
          <w:color w:val="000000" w:themeColor="text1"/>
          <w:sz w:val="28"/>
          <w:szCs w:val="28"/>
          <w:lang w:val="en"/>
        </w:rPr>
        <w:t>,</w:t>
      </w:r>
      <w:proofErr w:type="gramEnd"/>
      <w:r w:rsidRPr="00F15E13">
        <w:rPr>
          <w:rStyle w:val="y2iqfc"/>
          <w:rFonts w:ascii="Times New Roman" w:hAnsi="Times New Roman" w:cs="Times New Roman"/>
          <w:color w:val="000000" w:themeColor="text1"/>
          <w:sz w:val="28"/>
          <w:szCs w:val="28"/>
          <w:lang w:val="en"/>
        </w:rPr>
        <w:t xml:space="preserve"> based on the study of immediate and long-term results of the response to therapy.</w:t>
      </w:r>
    </w:p>
    <w:p w14:paraId="5A109D10" w14:textId="77777777" w:rsidR="0066467D" w:rsidRPr="00F15E13" w:rsidRDefault="0066467D" w:rsidP="0066467D">
      <w:pPr>
        <w:spacing w:after="0" w:line="240" w:lineRule="auto"/>
        <w:ind w:firstLine="708"/>
        <w:jc w:val="both"/>
        <w:rPr>
          <w:rStyle w:val="y2iqfc"/>
          <w:rFonts w:ascii="Times New Roman" w:hAnsi="Times New Roman" w:cs="Times New Roman"/>
          <w:color w:val="000000" w:themeColor="text1"/>
          <w:sz w:val="28"/>
          <w:szCs w:val="28"/>
          <w:lang w:val="en"/>
        </w:rPr>
      </w:pPr>
      <w:r w:rsidRPr="00F15E13">
        <w:rPr>
          <w:rStyle w:val="y2iqfc"/>
          <w:rFonts w:ascii="Times New Roman" w:hAnsi="Times New Roman" w:cs="Times New Roman"/>
          <w:b/>
          <w:bCs/>
          <w:color w:val="000000" w:themeColor="text1"/>
          <w:sz w:val="28"/>
          <w:szCs w:val="28"/>
          <w:lang w:val="en"/>
        </w:rPr>
        <w:t>Research methods</w:t>
      </w:r>
      <w:r w:rsidRPr="00F15E13">
        <w:rPr>
          <w:rStyle w:val="y2iqfc"/>
          <w:rFonts w:ascii="Times New Roman" w:hAnsi="Times New Roman" w:cs="Times New Roman"/>
          <w:color w:val="000000" w:themeColor="text1"/>
          <w:sz w:val="28"/>
          <w:szCs w:val="28"/>
          <w:lang w:val="en"/>
        </w:rPr>
        <w:t>: general clinical, laboratory and diagnostic prognostic model for assessing immune thrombocytopenia based on immature platelet fraction.</w:t>
      </w:r>
    </w:p>
    <w:p w14:paraId="4A664461" w14:textId="77777777" w:rsidR="0066467D" w:rsidRPr="00F15E13" w:rsidRDefault="0066467D" w:rsidP="0066467D">
      <w:pPr>
        <w:spacing w:after="0" w:line="240" w:lineRule="auto"/>
        <w:ind w:firstLine="708"/>
        <w:jc w:val="both"/>
        <w:rPr>
          <w:rStyle w:val="y2iqfc"/>
          <w:rFonts w:ascii="Times New Roman" w:hAnsi="Times New Roman" w:cs="Times New Roman"/>
          <w:color w:val="000000" w:themeColor="text1"/>
          <w:sz w:val="28"/>
          <w:szCs w:val="28"/>
          <w:lang w:val="en"/>
        </w:rPr>
      </w:pPr>
      <w:proofErr w:type="gramStart"/>
      <w:r w:rsidRPr="00F15E13">
        <w:rPr>
          <w:rStyle w:val="y2iqfc"/>
          <w:rFonts w:ascii="Times New Roman" w:hAnsi="Times New Roman" w:cs="Times New Roman"/>
          <w:b/>
          <w:bCs/>
          <w:color w:val="000000" w:themeColor="text1"/>
          <w:sz w:val="28"/>
          <w:szCs w:val="28"/>
          <w:lang w:val="en"/>
        </w:rPr>
        <w:t>Research results.</w:t>
      </w:r>
      <w:proofErr w:type="gramEnd"/>
      <w:r w:rsidRPr="00F15E13">
        <w:rPr>
          <w:rStyle w:val="y2iqfc"/>
          <w:rFonts w:ascii="Times New Roman" w:hAnsi="Times New Roman" w:cs="Times New Roman"/>
          <w:color w:val="000000" w:themeColor="text1"/>
          <w:sz w:val="28"/>
          <w:szCs w:val="28"/>
          <w:lang w:val="en"/>
        </w:rPr>
        <w:t xml:space="preserve"> In children with a newly diagnosed / persistent form of ITP, prognostic characteristics were determined: it is more often found in children under 10 years of age (49.4%, on the contrary, 11.7% in children over 10 years of age, p&lt;0.001), accompanied by a previous infection (66.2% , on the contrary 25.5% - in children with chronic ITP, p&lt;0.001), bleeding from the mucous membrane is more characteristic (63.6%, on the contrary 39.2% - in chronic ITP, p&lt;0.001). The chronic form of ITP is more often found in children older than 10 years (52.9%, on the contrary 37.3%, p&lt;0.001), previous infection is observed only in 25.5% (p&lt;0.001), bruising is more common (70.6%, p&lt;0.001). Alpine </w:t>
      </w:r>
      <w:proofErr w:type="spellStart"/>
      <w:r w:rsidRPr="00F15E13">
        <w:rPr>
          <w:rStyle w:val="y2iqfc"/>
          <w:rFonts w:ascii="Times New Roman" w:hAnsi="Times New Roman" w:cs="Times New Roman"/>
          <w:color w:val="000000" w:themeColor="text1"/>
          <w:sz w:val="28"/>
          <w:szCs w:val="28"/>
          <w:lang w:val="en"/>
        </w:rPr>
        <w:t>climatotherapy</w:t>
      </w:r>
      <w:proofErr w:type="spellEnd"/>
      <w:r w:rsidRPr="00F15E13">
        <w:rPr>
          <w:rStyle w:val="y2iqfc"/>
          <w:rFonts w:ascii="Times New Roman" w:hAnsi="Times New Roman" w:cs="Times New Roman"/>
          <w:color w:val="000000" w:themeColor="text1"/>
          <w:sz w:val="28"/>
          <w:szCs w:val="28"/>
          <w:lang w:val="en"/>
        </w:rPr>
        <w:t xml:space="preserve"> in chronic ITP contributes to the development of a stable response: 28 (75.7%) of 37 children responded positively to treatment, one child had a five-year relapse-free course of the disease. Determination of the fraction of immature platelets (</w:t>
      </w:r>
      <w:proofErr w:type="gramStart"/>
      <w:r w:rsidRPr="00F15E13">
        <w:rPr>
          <w:rStyle w:val="y2iqfc"/>
          <w:rFonts w:ascii="Times New Roman" w:hAnsi="Times New Roman" w:cs="Times New Roman"/>
          <w:color w:val="000000" w:themeColor="text1"/>
          <w:sz w:val="28"/>
          <w:szCs w:val="28"/>
          <w:lang w:val="en"/>
        </w:rPr>
        <w:t>IPF%</w:t>
      </w:r>
      <w:proofErr w:type="gramEnd"/>
      <w:r w:rsidRPr="00F15E13">
        <w:rPr>
          <w:rStyle w:val="y2iqfc"/>
          <w:rFonts w:ascii="Times New Roman" w:hAnsi="Times New Roman" w:cs="Times New Roman"/>
          <w:color w:val="000000" w:themeColor="text1"/>
          <w:sz w:val="28"/>
          <w:szCs w:val="28"/>
          <w:lang w:val="en"/>
        </w:rPr>
        <w:t>) in children with ITP contributes to the early diagnosis of the disease, without bone marrow aspiration: the diagnostic sensitivity of the method is 86.27%.</w:t>
      </w:r>
    </w:p>
    <w:p w14:paraId="505A27B6" w14:textId="77777777" w:rsidR="0066467D" w:rsidRPr="00F15E13" w:rsidRDefault="0066467D" w:rsidP="0066467D">
      <w:pPr>
        <w:spacing w:after="0" w:line="240" w:lineRule="auto"/>
        <w:ind w:firstLine="708"/>
        <w:jc w:val="both"/>
        <w:rPr>
          <w:rFonts w:ascii="Times New Roman" w:hAnsi="Times New Roman" w:cs="Times New Roman"/>
          <w:color w:val="000000" w:themeColor="text1"/>
          <w:sz w:val="28"/>
          <w:szCs w:val="28"/>
          <w:lang w:val="en-US"/>
        </w:rPr>
      </w:pPr>
      <w:r w:rsidRPr="00F15E13">
        <w:rPr>
          <w:rStyle w:val="y2iqfc"/>
          <w:rFonts w:ascii="Times New Roman" w:hAnsi="Times New Roman" w:cs="Times New Roman"/>
          <w:b/>
          <w:bCs/>
          <w:color w:val="000000" w:themeColor="text1"/>
          <w:sz w:val="28"/>
          <w:szCs w:val="28"/>
          <w:lang w:val="en"/>
        </w:rPr>
        <w:t>Recommendations for use</w:t>
      </w:r>
      <w:r w:rsidRPr="00F15E13">
        <w:rPr>
          <w:rStyle w:val="y2iqfc"/>
          <w:rFonts w:ascii="Times New Roman" w:hAnsi="Times New Roman" w:cs="Times New Roman"/>
          <w:color w:val="000000" w:themeColor="text1"/>
          <w:sz w:val="28"/>
          <w:szCs w:val="28"/>
          <w:lang w:val="en"/>
        </w:rPr>
        <w:t>: the results of this study should be implemented in the practice of medical specialized institutions, as well as in medical education programs.</w:t>
      </w:r>
    </w:p>
    <w:p w14:paraId="2DB24F3B" w14:textId="77777777" w:rsidR="0066467D" w:rsidRPr="00F15E13" w:rsidRDefault="0066467D" w:rsidP="0066467D">
      <w:pPr>
        <w:spacing w:after="0" w:line="240" w:lineRule="auto"/>
        <w:ind w:firstLine="708"/>
        <w:jc w:val="both"/>
        <w:rPr>
          <w:rFonts w:ascii="Times New Roman" w:hAnsi="Times New Roman" w:cs="Times New Roman"/>
          <w:color w:val="000000" w:themeColor="text1"/>
          <w:sz w:val="28"/>
          <w:szCs w:val="28"/>
          <w:lang w:val="en-US"/>
        </w:rPr>
      </w:pPr>
      <w:r w:rsidRPr="00F15E13">
        <w:rPr>
          <w:rStyle w:val="y2iqfc"/>
          <w:rFonts w:ascii="Times New Roman" w:hAnsi="Times New Roman" w:cs="Times New Roman"/>
          <w:b/>
          <w:bCs/>
          <w:color w:val="000000" w:themeColor="text1"/>
          <w:sz w:val="28"/>
          <w:szCs w:val="28"/>
          <w:lang w:val="en"/>
        </w:rPr>
        <w:t>Scope:</w:t>
      </w:r>
      <w:r w:rsidRPr="00F15E13">
        <w:rPr>
          <w:rStyle w:val="y2iqfc"/>
          <w:rFonts w:ascii="Times New Roman" w:hAnsi="Times New Roman" w:cs="Times New Roman"/>
          <w:color w:val="000000" w:themeColor="text1"/>
          <w:sz w:val="28"/>
          <w:szCs w:val="28"/>
          <w:lang w:val="en"/>
        </w:rPr>
        <w:t xml:space="preserve"> hematology, pediatrics, internal medicine.</w:t>
      </w:r>
    </w:p>
    <w:p w14:paraId="00D9B3F4" w14:textId="3AD959BA" w:rsidR="005C3E6D" w:rsidRPr="00F15E13" w:rsidRDefault="005C3E6D" w:rsidP="003735F3">
      <w:pPr>
        <w:spacing w:after="0" w:line="240" w:lineRule="auto"/>
        <w:ind w:firstLine="708"/>
        <w:jc w:val="both"/>
        <w:rPr>
          <w:rFonts w:ascii="Times New Roman" w:eastAsia="Times New Roman" w:hAnsi="Times New Roman" w:cs="Times New Roman"/>
          <w:color w:val="000000" w:themeColor="text1"/>
          <w:sz w:val="28"/>
          <w:szCs w:val="28"/>
          <w:lang w:val="en-US" w:eastAsia="ru-RU"/>
        </w:rPr>
      </w:pPr>
    </w:p>
    <w:p w14:paraId="3F54165A" w14:textId="77777777" w:rsidR="005C3E6D" w:rsidRPr="00F15E13" w:rsidRDefault="005C3E6D" w:rsidP="003735F3">
      <w:pPr>
        <w:spacing w:after="0" w:line="240" w:lineRule="auto"/>
        <w:ind w:firstLine="708"/>
        <w:jc w:val="both"/>
        <w:rPr>
          <w:rFonts w:ascii="Times New Roman" w:hAnsi="Times New Roman" w:cs="Times New Roman"/>
          <w:color w:val="000000" w:themeColor="text1"/>
          <w:sz w:val="28"/>
          <w:szCs w:val="28"/>
          <w:lang w:val="en-US"/>
        </w:rPr>
      </w:pPr>
    </w:p>
    <w:p w14:paraId="33F20917" w14:textId="77777777" w:rsidR="00962156" w:rsidRPr="00F15E13" w:rsidRDefault="00962156" w:rsidP="003A382E">
      <w:pPr>
        <w:spacing w:after="0" w:line="240" w:lineRule="auto"/>
        <w:jc w:val="both"/>
        <w:rPr>
          <w:color w:val="000000" w:themeColor="text1"/>
          <w:sz w:val="28"/>
          <w:szCs w:val="28"/>
          <w:lang w:val="en-US"/>
        </w:rPr>
      </w:pPr>
    </w:p>
    <w:sectPr w:rsidR="00962156" w:rsidRPr="00F15E13" w:rsidSect="00F249A3">
      <w:footerReference w:type="default" r:id="rId21"/>
      <w:pgSz w:w="11906" w:h="16838"/>
      <w:pgMar w:top="1361" w:right="851" w:bottom="136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B976D2" w14:textId="77777777" w:rsidR="00EB7C6C" w:rsidRDefault="00EB7C6C">
      <w:pPr>
        <w:spacing w:after="0" w:line="240" w:lineRule="auto"/>
      </w:pPr>
      <w:r>
        <w:separator/>
      </w:r>
    </w:p>
  </w:endnote>
  <w:endnote w:type="continuationSeparator" w:id="0">
    <w:p w14:paraId="55E303E6" w14:textId="77777777" w:rsidR="00EB7C6C" w:rsidRDefault="00EB7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agistralC">
    <w:altName w:val="Arial"/>
    <w:panose1 w:val="00000000000000000000"/>
    <w:charset w:val="00"/>
    <w:family w:val="swiss"/>
    <w:notTrueType/>
    <w:pitch w:val="default"/>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2259801"/>
      <w:docPartObj>
        <w:docPartGallery w:val="Page Numbers (Bottom of Page)"/>
        <w:docPartUnique/>
      </w:docPartObj>
    </w:sdtPr>
    <w:sdtEndPr/>
    <w:sdtContent>
      <w:p w14:paraId="597A98E9" w14:textId="77777777" w:rsidR="00704560" w:rsidRDefault="00704560">
        <w:pPr>
          <w:pStyle w:val="af"/>
          <w:jc w:val="center"/>
        </w:pPr>
        <w:r>
          <w:fldChar w:fldCharType="begin"/>
        </w:r>
        <w:r>
          <w:instrText>PAGE   \* MERGEFORMAT</w:instrText>
        </w:r>
        <w:r>
          <w:fldChar w:fldCharType="separate"/>
        </w:r>
        <w:r w:rsidR="00C63484">
          <w:rPr>
            <w:noProof/>
          </w:rPr>
          <w:t>8</w:t>
        </w:r>
        <w:r>
          <w:fldChar w:fldCharType="end"/>
        </w:r>
      </w:p>
    </w:sdtContent>
  </w:sdt>
  <w:p w14:paraId="4F48F810" w14:textId="77777777" w:rsidR="00704560" w:rsidRDefault="0070456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A9A055" w14:textId="77777777" w:rsidR="00EB7C6C" w:rsidRDefault="00EB7C6C">
      <w:pPr>
        <w:spacing w:after="0" w:line="240" w:lineRule="auto"/>
      </w:pPr>
      <w:r>
        <w:separator/>
      </w:r>
    </w:p>
  </w:footnote>
  <w:footnote w:type="continuationSeparator" w:id="0">
    <w:p w14:paraId="6DAB34B2" w14:textId="77777777" w:rsidR="00EB7C6C" w:rsidRDefault="00EB7C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B047C"/>
    <w:multiLevelType w:val="hybridMultilevel"/>
    <w:tmpl w:val="6F0C9562"/>
    <w:lvl w:ilvl="0" w:tplc="0419000F">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DB875ED"/>
    <w:multiLevelType w:val="multilevel"/>
    <w:tmpl w:val="AF88730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8897D54"/>
    <w:multiLevelType w:val="multilevel"/>
    <w:tmpl w:val="9D66C76A"/>
    <w:lvl w:ilvl="0">
      <w:start w:val="1"/>
      <w:numFmt w:val="upperLetter"/>
      <w:lvlText w:val="%1."/>
      <w:lvlJc w:val="left"/>
      <w:pPr>
        <w:tabs>
          <w:tab w:val="num" w:pos="360"/>
        </w:tabs>
        <w:ind w:left="360" w:hanging="360"/>
      </w:pPr>
    </w:lvl>
    <w:lvl w:ilvl="1" w:tentative="1">
      <w:start w:val="1"/>
      <w:numFmt w:val="upperLetter"/>
      <w:lvlText w:val="%2."/>
      <w:lvlJc w:val="left"/>
      <w:pPr>
        <w:tabs>
          <w:tab w:val="num" w:pos="1080"/>
        </w:tabs>
        <w:ind w:left="1080" w:hanging="360"/>
      </w:p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3">
    <w:nsid w:val="26D20BA3"/>
    <w:multiLevelType w:val="hybridMultilevel"/>
    <w:tmpl w:val="08E6BBD4"/>
    <w:lvl w:ilvl="0" w:tplc="6D34BC94">
      <w:start w:val="1"/>
      <w:numFmt w:val="decimal"/>
      <w:lvlText w:val="%1."/>
      <w:lvlJc w:val="left"/>
      <w:pPr>
        <w:ind w:left="360" w:hanging="360"/>
      </w:pPr>
      <w:rPr>
        <w:rFonts w:hint="default"/>
        <w:color w:val="000000" w:themeColor="text1"/>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958473A"/>
    <w:multiLevelType w:val="hybridMultilevel"/>
    <w:tmpl w:val="B314968A"/>
    <w:lvl w:ilvl="0" w:tplc="C0CE158E">
      <w:start w:val="1"/>
      <w:numFmt w:val="decimal"/>
      <w:lvlText w:val="%1."/>
      <w:lvlJc w:val="left"/>
      <w:pPr>
        <w:ind w:left="0" w:firstLine="0"/>
      </w:pPr>
      <w:rPr>
        <w:b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A675C6C"/>
    <w:multiLevelType w:val="hybridMultilevel"/>
    <w:tmpl w:val="79A4E3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38622C"/>
    <w:multiLevelType w:val="hybridMultilevel"/>
    <w:tmpl w:val="8F58A152"/>
    <w:lvl w:ilvl="0" w:tplc="2F486D46">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6931BF"/>
    <w:multiLevelType w:val="multilevel"/>
    <w:tmpl w:val="3956F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EF521C"/>
    <w:multiLevelType w:val="hybridMultilevel"/>
    <w:tmpl w:val="B11CF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6A5387"/>
    <w:multiLevelType w:val="multilevel"/>
    <w:tmpl w:val="17FEC9F0"/>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47B80EA4"/>
    <w:multiLevelType w:val="hybridMultilevel"/>
    <w:tmpl w:val="CFAEDE44"/>
    <w:lvl w:ilvl="0" w:tplc="24C64AC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49D37331"/>
    <w:multiLevelType w:val="hybridMultilevel"/>
    <w:tmpl w:val="B2BC427E"/>
    <w:lvl w:ilvl="0" w:tplc="8ED4C86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9FD3243"/>
    <w:multiLevelType w:val="hybridMultilevel"/>
    <w:tmpl w:val="8F58A152"/>
    <w:lvl w:ilvl="0" w:tplc="2F486D46">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272687"/>
    <w:multiLevelType w:val="multilevel"/>
    <w:tmpl w:val="7D3620D4"/>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4">
    <w:nsid w:val="5A23362B"/>
    <w:multiLevelType w:val="hybridMultilevel"/>
    <w:tmpl w:val="3EA836A4"/>
    <w:lvl w:ilvl="0" w:tplc="91F29EE0">
      <w:start w:val="1"/>
      <w:numFmt w:val="decimal"/>
      <w:lvlText w:val="%1."/>
      <w:lvlJc w:val="left"/>
      <w:pPr>
        <w:ind w:left="360" w:hanging="360"/>
      </w:pPr>
      <w:rPr>
        <w:rFonts w:hint="default"/>
        <w:b w:val="0"/>
        <w:bCs w:val="0"/>
        <w:color w:val="000000" w:themeColor="text1"/>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5C003F67"/>
    <w:multiLevelType w:val="multilevel"/>
    <w:tmpl w:val="192AB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71F6E15"/>
    <w:multiLevelType w:val="multilevel"/>
    <w:tmpl w:val="CFEAC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A730AAC"/>
    <w:multiLevelType w:val="hybridMultilevel"/>
    <w:tmpl w:val="BA40CF4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EFD2F52"/>
    <w:multiLevelType w:val="hybridMultilevel"/>
    <w:tmpl w:val="18AAA1EC"/>
    <w:lvl w:ilvl="0" w:tplc="64466878">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04C67D8"/>
    <w:multiLevelType w:val="hybridMultilevel"/>
    <w:tmpl w:val="E50EE014"/>
    <w:lvl w:ilvl="0" w:tplc="CC0A3BB4">
      <w:start w:val="1"/>
      <w:numFmt w:val="decimal"/>
      <w:lvlText w:val="%1."/>
      <w:lvlJc w:val="left"/>
      <w:pPr>
        <w:ind w:left="360" w:hanging="360"/>
      </w:pPr>
      <w:rPr>
        <w:rFonts w:eastAsiaTheme="minorHAnsi"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72CA1276"/>
    <w:multiLevelType w:val="multilevel"/>
    <w:tmpl w:val="D124092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74007F8F"/>
    <w:multiLevelType w:val="hybridMultilevel"/>
    <w:tmpl w:val="47921E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79F92225"/>
    <w:multiLevelType w:val="multilevel"/>
    <w:tmpl w:val="29A05C2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1"/>
  </w:num>
  <w:num w:numId="2">
    <w:abstractNumId w:val="13"/>
  </w:num>
  <w:num w:numId="3">
    <w:abstractNumId w:val="22"/>
  </w:num>
  <w:num w:numId="4">
    <w:abstractNumId w:val="2"/>
  </w:num>
  <w:num w:numId="5">
    <w:abstractNumId w:val="16"/>
  </w:num>
  <w:num w:numId="6">
    <w:abstractNumId w:val="7"/>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9"/>
  </w:num>
  <w:num w:numId="10">
    <w:abstractNumId w:val="2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0"/>
  </w:num>
  <w:num w:numId="14">
    <w:abstractNumId w:val="9"/>
  </w:num>
  <w:num w:numId="15">
    <w:abstractNumId w:val="17"/>
  </w:num>
  <w:num w:numId="16">
    <w:abstractNumId w:val="3"/>
  </w:num>
  <w:num w:numId="17">
    <w:abstractNumId w:val="14"/>
  </w:num>
  <w:num w:numId="18">
    <w:abstractNumId w:val="6"/>
  </w:num>
  <w:num w:numId="19">
    <w:abstractNumId w:val="12"/>
  </w:num>
  <w:num w:numId="20">
    <w:abstractNumId w:val="5"/>
  </w:num>
  <w:num w:numId="21">
    <w:abstractNumId w:val="18"/>
  </w:num>
  <w:num w:numId="22">
    <w:abstractNumId w:val="11"/>
  </w:num>
  <w:num w:numId="23">
    <w:abstractNumId w:val="8"/>
  </w:num>
  <w:num w:numId="24">
    <w:abstractNumId w:val="0"/>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F5F"/>
    <w:rsid w:val="00011BE0"/>
    <w:rsid w:val="00012765"/>
    <w:rsid w:val="00013366"/>
    <w:rsid w:val="000263AF"/>
    <w:rsid w:val="00031102"/>
    <w:rsid w:val="00032E61"/>
    <w:rsid w:val="00034331"/>
    <w:rsid w:val="000407AC"/>
    <w:rsid w:val="00040A14"/>
    <w:rsid w:val="000473EB"/>
    <w:rsid w:val="00054A3A"/>
    <w:rsid w:val="00056CDD"/>
    <w:rsid w:val="00060237"/>
    <w:rsid w:val="000636E9"/>
    <w:rsid w:val="000665C3"/>
    <w:rsid w:val="00067F5F"/>
    <w:rsid w:val="00070663"/>
    <w:rsid w:val="0007527A"/>
    <w:rsid w:val="0008342E"/>
    <w:rsid w:val="00090412"/>
    <w:rsid w:val="00093C43"/>
    <w:rsid w:val="000B08AD"/>
    <w:rsid w:val="000B0EE8"/>
    <w:rsid w:val="000B2F4F"/>
    <w:rsid w:val="000C250C"/>
    <w:rsid w:val="000C457B"/>
    <w:rsid w:val="000C5A42"/>
    <w:rsid w:val="000E2451"/>
    <w:rsid w:val="000E3938"/>
    <w:rsid w:val="000E6B34"/>
    <w:rsid w:val="000F2F42"/>
    <w:rsid w:val="000F6513"/>
    <w:rsid w:val="0010694D"/>
    <w:rsid w:val="0011077A"/>
    <w:rsid w:val="00110B0C"/>
    <w:rsid w:val="00111E4B"/>
    <w:rsid w:val="00113108"/>
    <w:rsid w:val="00115540"/>
    <w:rsid w:val="001224E6"/>
    <w:rsid w:val="00122B45"/>
    <w:rsid w:val="00131122"/>
    <w:rsid w:val="00131AD3"/>
    <w:rsid w:val="00133E82"/>
    <w:rsid w:val="00134275"/>
    <w:rsid w:val="00145E1C"/>
    <w:rsid w:val="00151814"/>
    <w:rsid w:val="00163679"/>
    <w:rsid w:val="00166231"/>
    <w:rsid w:val="00167131"/>
    <w:rsid w:val="00175FD4"/>
    <w:rsid w:val="00176572"/>
    <w:rsid w:val="001777DF"/>
    <w:rsid w:val="001809F5"/>
    <w:rsid w:val="00181070"/>
    <w:rsid w:val="00183CFC"/>
    <w:rsid w:val="00184E52"/>
    <w:rsid w:val="0018772E"/>
    <w:rsid w:val="00196CA1"/>
    <w:rsid w:val="00196D54"/>
    <w:rsid w:val="00196F72"/>
    <w:rsid w:val="0019758F"/>
    <w:rsid w:val="001A3078"/>
    <w:rsid w:val="001A4051"/>
    <w:rsid w:val="001A6D86"/>
    <w:rsid w:val="001A79D9"/>
    <w:rsid w:val="001B0032"/>
    <w:rsid w:val="001B4C0D"/>
    <w:rsid w:val="001D0A04"/>
    <w:rsid w:val="001F2852"/>
    <w:rsid w:val="001F3905"/>
    <w:rsid w:val="0020180B"/>
    <w:rsid w:val="00204C99"/>
    <w:rsid w:val="00215EEC"/>
    <w:rsid w:val="00237EFF"/>
    <w:rsid w:val="002470B6"/>
    <w:rsid w:val="00255EA0"/>
    <w:rsid w:val="00261DCD"/>
    <w:rsid w:val="0026211E"/>
    <w:rsid w:val="00264847"/>
    <w:rsid w:val="00267559"/>
    <w:rsid w:val="0027027B"/>
    <w:rsid w:val="002718BA"/>
    <w:rsid w:val="0027492C"/>
    <w:rsid w:val="0028013A"/>
    <w:rsid w:val="00280501"/>
    <w:rsid w:val="00282A79"/>
    <w:rsid w:val="002A4C28"/>
    <w:rsid w:val="002A5409"/>
    <w:rsid w:val="002C0DFC"/>
    <w:rsid w:val="002C1225"/>
    <w:rsid w:val="002C2FE3"/>
    <w:rsid w:val="002C504C"/>
    <w:rsid w:val="002D4608"/>
    <w:rsid w:val="002D6847"/>
    <w:rsid w:val="002E4C29"/>
    <w:rsid w:val="002E7441"/>
    <w:rsid w:val="002F12EE"/>
    <w:rsid w:val="002F1BD4"/>
    <w:rsid w:val="002F4C17"/>
    <w:rsid w:val="002F57BD"/>
    <w:rsid w:val="002F5971"/>
    <w:rsid w:val="00302FCA"/>
    <w:rsid w:val="003064A3"/>
    <w:rsid w:val="00306578"/>
    <w:rsid w:val="0030764B"/>
    <w:rsid w:val="0031740E"/>
    <w:rsid w:val="00325425"/>
    <w:rsid w:val="00337BC3"/>
    <w:rsid w:val="003431A5"/>
    <w:rsid w:val="003464C6"/>
    <w:rsid w:val="003536DE"/>
    <w:rsid w:val="0035450C"/>
    <w:rsid w:val="00354D1A"/>
    <w:rsid w:val="00357575"/>
    <w:rsid w:val="00357905"/>
    <w:rsid w:val="0036016D"/>
    <w:rsid w:val="00361202"/>
    <w:rsid w:val="003634D7"/>
    <w:rsid w:val="00363B0C"/>
    <w:rsid w:val="003642EC"/>
    <w:rsid w:val="00370821"/>
    <w:rsid w:val="0037151A"/>
    <w:rsid w:val="00371A0B"/>
    <w:rsid w:val="003735F3"/>
    <w:rsid w:val="00373B3F"/>
    <w:rsid w:val="00382042"/>
    <w:rsid w:val="00387496"/>
    <w:rsid w:val="003902D6"/>
    <w:rsid w:val="00390EEA"/>
    <w:rsid w:val="00391B24"/>
    <w:rsid w:val="00391BDC"/>
    <w:rsid w:val="0039490E"/>
    <w:rsid w:val="00396755"/>
    <w:rsid w:val="003A37AC"/>
    <w:rsid w:val="003A382E"/>
    <w:rsid w:val="003B2CD0"/>
    <w:rsid w:val="003D1413"/>
    <w:rsid w:val="003D3845"/>
    <w:rsid w:val="003F36B5"/>
    <w:rsid w:val="003F3A1A"/>
    <w:rsid w:val="003F732C"/>
    <w:rsid w:val="003F7C49"/>
    <w:rsid w:val="003F7D1D"/>
    <w:rsid w:val="00401E61"/>
    <w:rsid w:val="00410AC9"/>
    <w:rsid w:val="00413BBB"/>
    <w:rsid w:val="004172D7"/>
    <w:rsid w:val="00420B82"/>
    <w:rsid w:val="0042466D"/>
    <w:rsid w:val="004305E2"/>
    <w:rsid w:val="004364E9"/>
    <w:rsid w:val="004371B6"/>
    <w:rsid w:val="00441149"/>
    <w:rsid w:val="00446EE0"/>
    <w:rsid w:val="00446FD7"/>
    <w:rsid w:val="004534E4"/>
    <w:rsid w:val="004553D8"/>
    <w:rsid w:val="00457FA2"/>
    <w:rsid w:val="0046220F"/>
    <w:rsid w:val="00465315"/>
    <w:rsid w:val="004772F6"/>
    <w:rsid w:val="00480A7E"/>
    <w:rsid w:val="00486977"/>
    <w:rsid w:val="0049308C"/>
    <w:rsid w:val="004A0DB9"/>
    <w:rsid w:val="004A1022"/>
    <w:rsid w:val="004A1798"/>
    <w:rsid w:val="004A1E0F"/>
    <w:rsid w:val="004A2170"/>
    <w:rsid w:val="004A23C3"/>
    <w:rsid w:val="004B3964"/>
    <w:rsid w:val="004B5C01"/>
    <w:rsid w:val="004C1B01"/>
    <w:rsid w:val="004C2F5C"/>
    <w:rsid w:val="004D031A"/>
    <w:rsid w:val="004D106E"/>
    <w:rsid w:val="004D1960"/>
    <w:rsid w:val="004E3F3D"/>
    <w:rsid w:val="004F1405"/>
    <w:rsid w:val="0050501F"/>
    <w:rsid w:val="00505ED0"/>
    <w:rsid w:val="00507DDD"/>
    <w:rsid w:val="00513117"/>
    <w:rsid w:val="0051398F"/>
    <w:rsid w:val="00517AB5"/>
    <w:rsid w:val="00521D10"/>
    <w:rsid w:val="005241C0"/>
    <w:rsid w:val="005267E0"/>
    <w:rsid w:val="00531AA4"/>
    <w:rsid w:val="00542649"/>
    <w:rsid w:val="00545820"/>
    <w:rsid w:val="005539A3"/>
    <w:rsid w:val="0055458A"/>
    <w:rsid w:val="00555F3D"/>
    <w:rsid w:val="0056238D"/>
    <w:rsid w:val="00562EF9"/>
    <w:rsid w:val="005678CF"/>
    <w:rsid w:val="0057086F"/>
    <w:rsid w:val="005812B2"/>
    <w:rsid w:val="0058735A"/>
    <w:rsid w:val="00591824"/>
    <w:rsid w:val="00592CEF"/>
    <w:rsid w:val="00592F53"/>
    <w:rsid w:val="00594F26"/>
    <w:rsid w:val="0059743C"/>
    <w:rsid w:val="005A0D7B"/>
    <w:rsid w:val="005A2A91"/>
    <w:rsid w:val="005A69BD"/>
    <w:rsid w:val="005A7572"/>
    <w:rsid w:val="005B3BB3"/>
    <w:rsid w:val="005B7EC6"/>
    <w:rsid w:val="005C35A6"/>
    <w:rsid w:val="005C3E6D"/>
    <w:rsid w:val="005C49C2"/>
    <w:rsid w:val="005D05B5"/>
    <w:rsid w:val="005D2E1E"/>
    <w:rsid w:val="005D3E33"/>
    <w:rsid w:val="005E585E"/>
    <w:rsid w:val="005F0297"/>
    <w:rsid w:val="005F4A0E"/>
    <w:rsid w:val="005F7ED7"/>
    <w:rsid w:val="0060651E"/>
    <w:rsid w:val="00610969"/>
    <w:rsid w:val="006136DD"/>
    <w:rsid w:val="00614143"/>
    <w:rsid w:val="006165FA"/>
    <w:rsid w:val="0061740D"/>
    <w:rsid w:val="00621E90"/>
    <w:rsid w:val="00622238"/>
    <w:rsid w:val="0062410D"/>
    <w:rsid w:val="00626E4A"/>
    <w:rsid w:val="00630652"/>
    <w:rsid w:val="006306CC"/>
    <w:rsid w:val="00631968"/>
    <w:rsid w:val="00634BBF"/>
    <w:rsid w:val="006427C1"/>
    <w:rsid w:val="00642922"/>
    <w:rsid w:val="00642FA2"/>
    <w:rsid w:val="00642FEA"/>
    <w:rsid w:val="006476F9"/>
    <w:rsid w:val="0065129A"/>
    <w:rsid w:val="0065477A"/>
    <w:rsid w:val="00654991"/>
    <w:rsid w:val="00661D6F"/>
    <w:rsid w:val="0066467D"/>
    <w:rsid w:val="0066492A"/>
    <w:rsid w:val="00667144"/>
    <w:rsid w:val="00670989"/>
    <w:rsid w:val="00674EFD"/>
    <w:rsid w:val="00681E96"/>
    <w:rsid w:val="006832F4"/>
    <w:rsid w:val="006872D3"/>
    <w:rsid w:val="006874E3"/>
    <w:rsid w:val="00691537"/>
    <w:rsid w:val="006918E2"/>
    <w:rsid w:val="0069476B"/>
    <w:rsid w:val="006A0D16"/>
    <w:rsid w:val="006A5209"/>
    <w:rsid w:val="006A7106"/>
    <w:rsid w:val="006B37D0"/>
    <w:rsid w:val="006C18FA"/>
    <w:rsid w:val="006C4F6B"/>
    <w:rsid w:val="006D445B"/>
    <w:rsid w:val="006D5F4C"/>
    <w:rsid w:val="006D6286"/>
    <w:rsid w:val="006D650F"/>
    <w:rsid w:val="006E07C0"/>
    <w:rsid w:val="006F7DF7"/>
    <w:rsid w:val="007018F6"/>
    <w:rsid w:val="007035FA"/>
    <w:rsid w:val="00704560"/>
    <w:rsid w:val="00707454"/>
    <w:rsid w:val="007119D0"/>
    <w:rsid w:val="0071612A"/>
    <w:rsid w:val="00717D0E"/>
    <w:rsid w:val="00720399"/>
    <w:rsid w:val="00720D0E"/>
    <w:rsid w:val="007244F0"/>
    <w:rsid w:val="00727B74"/>
    <w:rsid w:val="00731D5C"/>
    <w:rsid w:val="00732AF0"/>
    <w:rsid w:val="0073316B"/>
    <w:rsid w:val="00733501"/>
    <w:rsid w:val="007349D6"/>
    <w:rsid w:val="007402A7"/>
    <w:rsid w:val="00754B99"/>
    <w:rsid w:val="00760185"/>
    <w:rsid w:val="007766D7"/>
    <w:rsid w:val="007838B0"/>
    <w:rsid w:val="00785862"/>
    <w:rsid w:val="00787BD3"/>
    <w:rsid w:val="007A1D05"/>
    <w:rsid w:val="007A5AD1"/>
    <w:rsid w:val="007B3841"/>
    <w:rsid w:val="007C3116"/>
    <w:rsid w:val="007C4060"/>
    <w:rsid w:val="007D024D"/>
    <w:rsid w:val="007D5CB3"/>
    <w:rsid w:val="007D66E1"/>
    <w:rsid w:val="007D7652"/>
    <w:rsid w:val="007E5FFC"/>
    <w:rsid w:val="007E772A"/>
    <w:rsid w:val="008014B3"/>
    <w:rsid w:val="00813759"/>
    <w:rsid w:val="00816951"/>
    <w:rsid w:val="00816B29"/>
    <w:rsid w:val="00817023"/>
    <w:rsid w:val="00817C93"/>
    <w:rsid w:val="00820F72"/>
    <w:rsid w:val="00821A4D"/>
    <w:rsid w:val="0082202C"/>
    <w:rsid w:val="00823388"/>
    <w:rsid w:val="008353F5"/>
    <w:rsid w:val="00837954"/>
    <w:rsid w:val="00843758"/>
    <w:rsid w:val="00847A7D"/>
    <w:rsid w:val="0085592F"/>
    <w:rsid w:val="00862737"/>
    <w:rsid w:val="00877557"/>
    <w:rsid w:val="00884478"/>
    <w:rsid w:val="00886625"/>
    <w:rsid w:val="00886692"/>
    <w:rsid w:val="00890FF7"/>
    <w:rsid w:val="00896B05"/>
    <w:rsid w:val="008A1814"/>
    <w:rsid w:val="008A1AA5"/>
    <w:rsid w:val="008A2DF1"/>
    <w:rsid w:val="008B12E7"/>
    <w:rsid w:val="008B4EC6"/>
    <w:rsid w:val="008C4AEC"/>
    <w:rsid w:val="008D1562"/>
    <w:rsid w:val="008D1EC3"/>
    <w:rsid w:val="008D43EA"/>
    <w:rsid w:val="008E0390"/>
    <w:rsid w:val="008E1686"/>
    <w:rsid w:val="008E5BA3"/>
    <w:rsid w:val="008E7890"/>
    <w:rsid w:val="008F7DAC"/>
    <w:rsid w:val="00900A41"/>
    <w:rsid w:val="0090136C"/>
    <w:rsid w:val="00903796"/>
    <w:rsid w:val="00904638"/>
    <w:rsid w:val="0090795F"/>
    <w:rsid w:val="00913092"/>
    <w:rsid w:val="0091373A"/>
    <w:rsid w:val="009148FF"/>
    <w:rsid w:val="00914B4F"/>
    <w:rsid w:val="009170C5"/>
    <w:rsid w:val="00920189"/>
    <w:rsid w:val="00921A8F"/>
    <w:rsid w:val="00921C7C"/>
    <w:rsid w:val="00953AA0"/>
    <w:rsid w:val="00953CA1"/>
    <w:rsid w:val="00962156"/>
    <w:rsid w:val="00966628"/>
    <w:rsid w:val="009679BB"/>
    <w:rsid w:val="00974015"/>
    <w:rsid w:val="0098289D"/>
    <w:rsid w:val="0098300A"/>
    <w:rsid w:val="009856E6"/>
    <w:rsid w:val="00985876"/>
    <w:rsid w:val="009B35C3"/>
    <w:rsid w:val="009B5BB4"/>
    <w:rsid w:val="009B723B"/>
    <w:rsid w:val="009C285E"/>
    <w:rsid w:val="009C50A8"/>
    <w:rsid w:val="009C5E77"/>
    <w:rsid w:val="009C70AD"/>
    <w:rsid w:val="009C779F"/>
    <w:rsid w:val="009D0BC9"/>
    <w:rsid w:val="009D5DDA"/>
    <w:rsid w:val="009D6F2D"/>
    <w:rsid w:val="009E54C0"/>
    <w:rsid w:val="00A01EE1"/>
    <w:rsid w:val="00A02608"/>
    <w:rsid w:val="00A05BED"/>
    <w:rsid w:val="00A072D2"/>
    <w:rsid w:val="00A0767E"/>
    <w:rsid w:val="00A119FA"/>
    <w:rsid w:val="00A1349B"/>
    <w:rsid w:val="00A14137"/>
    <w:rsid w:val="00A153AE"/>
    <w:rsid w:val="00A20BB8"/>
    <w:rsid w:val="00A25A87"/>
    <w:rsid w:val="00A26844"/>
    <w:rsid w:val="00A41411"/>
    <w:rsid w:val="00A41A5F"/>
    <w:rsid w:val="00A43950"/>
    <w:rsid w:val="00A45817"/>
    <w:rsid w:val="00A46215"/>
    <w:rsid w:val="00A47D5E"/>
    <w:rsid w:val="00A551D2"/>
    <w:rsid w:val="00A63985"/>
    <w:rsid w:val="00A804F6"/>
    <w:rsid w:val="00A81F64"/>
    <w:rsid w:val="00A84AC1"/>
    <w:rsid w:val="00A84E6C"/>
    <w:rsid w:val="00A85B95"/>
    <w:rsid w:val="00A91B88"/>
    <w:rsid w:val="00AB3112"/>
    <w:rsid w:val="00AB5751"/>
    <w:rsid w:val="00AB5FC1"/>
    <w:rsid w:val="00AB6817"/>
    <w:rsid w:val="00AC2EC8"/>
    <w:rsid w:val="00AC3102"/>
    <w:rsid w:val="00AD4441"/>
    <w:rsid w:val="00AE14F0"/>
    <w:rsid w:val="00AF517C"/>
    <w:rsid w:val="00B0135E"/>
    <w:rsid w:val="00B063C5"/>
    <w:rsid w:val="00B17DA9"/>
    <w:rsid w:val="00B214A3"/>
    <w:rsid w:val="00B2201B"/>
    <w:rsid w:val="00B238FA"/>
    <w:rsid w:val="00B272C5"/>
    <w:rsid w:val="00B409F8"/>
    <w:rsid w:val="00B50145"/>
    <w:rsid w:val="00B537DE"/>
    <w:rsid w:val="00B53AB0"/>
    <w:rsid w:val="00B54C34"/>
    <w:rsid w:val="00B5626D"/>
    <w:rsid w:val="00B6043B"/>
    <w:rsid w:val="00B610BC"/>
    <w:rsid w:val="00B612A0"/>
    <w:rsid w:val="00B627BF"/>
    <w:rsid w:val="00B66941"/>
    <w:rsid w:val="00B721EC"/>
    <w:rsid w:val="00B83B79"/>
    <w:rsid w:val="00B84521"/>
    <w:rsid w:val="00B876A2"/>
    <w:rsid w:val="00B91FF6"/>
    <w:rsid w:val="00B96181"/>
    <w:rsid w:val="00BB49F0"/>
    <w:rsid w:val="00BC0C7E"/>
    <w:rsid w:val="00BD52B4"/>
    <w:rsid w:val="00BD7E4E"/>
    <w:rsid w:val="00BE40AA"/>
    <w:rsid w:val="00BF1CF8"/>
    <w:rsid w:val="00C01D8C"/>
    <w:rsid w:val="00C06606"/>
    <w:rsid w:val="00C117C0"/>
    <w:rsid w:val="00C11D2E"/>
    <w:rsid w:val="00C131FB"/>
    <w:rsid w:val="00C13516"/>
    <w:rsid w:val="00C275D2"/>
    <w:rsid w:val="00C30975"/>
    <w:rsid w:val="00C35DDC"/>
    <w:rsid w:val="00C41060"/>
    <w:rsid w:val="00C46010"/>
    <w:rsid w:val="00C522B6"/>
    <w:rsid w:val="00C63484"/>
    <w:rsid w:val="00C6662B"/>
    <w:rsid w:val="00C8259E"/>
    <w:rsid w:val="00C83DAA"/>
    <w:rsid w:val="00C8550D"/>
    <w:rsid w:val="00C93804"/>
    <w:rsid w:val="00CA2AFC"/>
    <w:rsid w:val="00CB1225"/>
    <w:rsid w:val="00CB34E9"/>
    <w:rsid w:val="00CB53C0"/>
    <w:rsid w:val="00CB6801"/>
    <w:rsid w:val="00CC1852"/>
    <w:rsid w:val="00CC2A9C"/>
    <w:rsid w:val="00CC33CC"/>
    <w:rsid w:val="00CC4C4E"/>
    <w:rsid w:val="00CD3441"/>
    <w:rsid w:val="00CE5705"/>
    <w:rsid w:val="00CE6A7F"/>
    <w:rsid w:val="00CF6476"/>
    <w:rsid w:val="00CF64CF"/>
    <w:rsid w:val="00CF69D1"/>
    <w:rsid w:val="00CF74D9"/>
    <w:rsid w:val="00D03D87"/>
    <w:rsid w:val="00D204C1"/>
    <w:rsid w:val="00D25107"/>
    <w:rsid w:val="00D35853"/>
    <w:rsid w:val="00D5130E"/>
    <w:rsid w:val="00D52907"/>
    <w:rsid w:val="00D54824"/>
    <w:rsid w:val="00D56589"/>
    <w:rsid w:val="00D6200E"/>
    <w:rsid w:val="00D6282C"/>
    <w:rsid w:val="00D64D70"/>
    <w:rsid w:val="00D675B1"/>
    <w:rsid w:val="00D723BA"/>
    <w:rsid w:val="00D72B9D"/>
    <w:rsid w:val="00D737F1"/>
    <w:rsid w:val="00D85093"/>
    <w:rsid w:val="00D8622D"/>
    <w:rsid w:val="00D86EFC"/>
    <w:rsid w:val="00D96758"/>
    <w:rsid w:val="00D971A3"/>
    <w:rsid w:val="00DA232B"/>
    <w:rsid w:val="00DA78B0"/>
    <w:rsid w:val="00DB4472"/>
    <w:rsid w:val="00DC05A8"/>
    <w:rsid w:val="00DC2AC6"/>
    <w:rsid w:val="00DC365C"/>
    <w:rsid w:val="00DC537A"/>
    <w:rsid w:val="00DE670F"/>
    <w:rsid w:val="00DE70E3"/>
    <w:rsid w:val="00E117CB"/>
    <w:rsid w:val="00E25144"/>
    <w:rsid w:val="00E42B11"/>
    <w:rsid w:val="00E43368"/>
    <w:rsid w:val="00E43614"/>
    <w:rsid w:val="00E53DB6"/>
    <w:rsid w:val="00E65A64"/>
    <w:rsid w:val="00E668E3"/>
    <w:rsid w:val="00E749EB"/>
    <w:rsid w:val="00E777A5"/>
    <w:rsid w:val="00E919DD"/>
    <w:rsid w:val="00EA2C91"/>
    <w:rsid w:val="00EB142E"/>
    <w:rsid w:val="00EB4562"/>
    <w:rsid w:val="00EB7C6C"/>
    <w:rsid w:val="00EC2CFF"/>
    <w:rsid w:val="00EC6897"/>
    <w:rsid w:val="00ED496E"/>
    <w:rsid w:val="00EE2F11"/>
    <w:rsid w:val="00EE309F"/>
    <w:rsid w:val="00EF0A2F"/>
    <w:rsid w:val="00EF1046"/>
    <w:rsid w:val="00EF7F35"/>
    <w:rsid w:val="00EF7FF8"/>
    <w:rsid w:val="00F062AE"/>
    <w:rsid w:val="00F1095C"/>
    <w:rsid w:val="00F11A55"/>
    <w:rsid w:val="00F15038"/>
    <w:rsid w:val="00F15E13"/>
    <w:rsid w:val="00F249A3"/>
    <w:rsid w:val="00F32396"/>
    <w:rsid w:val="00F40F44"/>
    <w:rsid w:val="00F41D93"/>
    <w:rsid w:val="00F42ABA"/>
    <w:rsid w:val="00F43B12"/>
    <w:rsid w:val="00F4620F"/>
    <w:rsid w:val="00F501BE"/>
    <w:rsid w:val="00F5472E"/>
    <w:rsid w:val="00F555A1"/>
    <w:rsid w:val="00F571BC"/>
    <w:rsid w:val="00F57E19"/>
    <w:rsid w:val="00F61E2D"/>
    <w:rsid w:val="00F73115"/>
    <w:rsid w:val="00F73862"/>
    <w:rsid w:val="00F8305A"/>
    <w:rsid w:val="00F95AE5"/>
    <w:rsid w:val="00FA1BC2"/>
    <w:rsid w:val="00FA4D2B"/>
    <w:rsid w:val="00FB2219"/>
    <w:rsid w:val="00FB5A27"/>
    <w:rsid w:val="00FC2DDE"/>
    <w:rsid w:val="00FD445A"/>
    <w:rsid w:val="00FD5793"/>
    <w:rsid w:val="00FD630B"/>
    <w:rsid w:val="00FE079F"/>
    <w:rsid w:val="00FE18AB"/>
    <w:rsid w:val="00FE5BA5"/>
    <w:rsid w:val="00FE6F74"/>
    <w:rsid w:val="00FF2A3B"/>
    <w:rsid w:val="00FF2AD6"/>
    <w:rsid w:val="00FF48FE"/>
    <w:rsid w:val="00FF5575"/>
    <w:rsid w:val="00FF65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864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6E9"/>
    <w:pPr>
      <w:spacing w:after="200" w:line="276" w:lineRule="auto"/>
    </w:pPr>
  </w:style>
  <w:style w:type="paragraph" w:styleId="2">
    <w:name w:val="heading 2"/>
    <w:basedOn w:val="a"/>
    <w:next w:val="a"/>
    <w:link w:val="20"/>
    <w:uiPriority w:val="9"/>
    <w:semiHidden/>
    <w:unhideWhenUsed/>
    <w:qFormat/>
    <w:rsid w:val="008A2DF1"/>
    <w:pPr>
      <w:keepNext/>
      <w:keepLines/>
      <w:spacing w:before="40" w:after="0" w:line="259" w:lineRule="auto"/>
      <w:outlineLvl w:val="1"/>
    </w:pPr>
    <w:rPr>
      <w:rFonts w:asciiTheme="majorHAnsi" w:eastAsiaTheme="majorEastAsia" w:hAnsiTheme="majorHAnsi" w:cstheme="majorBidi"/>
      <w:color w:val="2E74B5" w:themeColor="accent1" w:themeShade="BF"/>
      <w:sz w:val="26"/>
      <w:szCs w:val="26"/>
      <w:lang w:eastAsia="ru-RU"/>
    </w:rPr>
  </w:style>
  <w:style w:type="paragraph" w:styleId="3">
    <w:name w:val="heading 3"/>
    <w:basedOn w:val="a"/>
    <w:next w:val="a"/>
    <w:link w:val="30"/>
    <w:uiPriority w:val="9"/>
    <w:semiHidden/>
    <w:unhideWhenUsed/>
    <w:qFormat/>
    <w:rsid w:val="008A2DF1"/>
    <w:pPr>
      <w:keepNext/>
      <w:keepLines/>
      <w:spacing w:before="40" w:after="0" w:line="259" w:lineRule="auto"/>
      <w:outlineLvl w:val="2"/>
    </w:pPr>
    <w:rPr>
      <w:rFonts w:asciiTheme="majorHAnsi" w:eastAsiaTheme="majorEastAsia" w:hAnsiTheme="majorHAnsi" w:cstheme="majorBidi"/>
      <w:color w:val="1F4D78" w:themeColor="accent1" w:themeShade="7F"/>
      <w:sz w:val="24"/>
      <w:szCs w:val="24"/>
      <w:lang w:eastAsia="ru-RU"/>
    </w:rPr>
  </w:style>
  <w:style w:type="paragraph" w:styleId="4">
    <w:name w:val="heading 4"/>
    <w:basedOn w:val="a"/>
    <w:link w:val="40"/>
    <w:uiPriority w:val="9"/>
    <w:qFormat/>
    <w:rsid w:val="008A2DF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636E9"/>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styleId="a3">
    <w:name w:val="header"/>
    <w:basedOn w:val="a"/>
    <w:link w:val="a4"/>
    <w:uiPriority w:val="99"/>
    <w:unhideWhenUsed/>
    <w:rsid w:val="000636E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36E9"/>
  </w:style>
  <w:style w:type="table" w:styleId="a5">
    <w:name w:val="Table Grid"/>
    <w:basedOn w:val="a1"/>
    <w:uiPriority w:val="39"/>
    <w:rsid w:val="000636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qFormat/>
    <w:rsid w:val="000636E9"/>
    <w:pPr>
      <w:spacing w:after="0" w:line="240" w:lineRule="auto"/>
    </w:pPr>
  </w:style>
  <w:style w:type="paragraph" w:styleId="a7">
    <w:name w:val="List Paragraph"/>
    <w:basedOn w:val="a"/>
    <w:uiPriority w:val="34"/>
    <w:qFormat/>
    <w:rsid w:val="000636E9"/>
    <w:pPr>
      <w:spacing w:after="160" w:line="256" w:lineRule="auto"/>
      <w:ind w:left="720"/>
      <w:contextualSpacing/>
    </w:pPr>
    <w:rPr>
      <w:rFonts w:ascii="Times New Roman" w:hAnsi="Times New Roman" w:cs="Times New Roman"/>
      <w:color w:val="000000" w:themeColor="text1"/>
      <w:lang w:eastAsia="ru-RU"/>
    </w:rPr>
  </w:style>
  <w:style w:type="character" w:customStyle="1" w:styleId="A70">
    <w:name w:val="A7"/>
    <w:uiPriority w:val="99"/>
    <w:rsid w:val="000636E9"/>
    <w:rPr>
      <w:color w:val="000000"/>
      <w:sz w:val="20"/>
      <w:szCs w:val="20"/>
    </w:rPr>
  </w:style>
  <w:style w:type="character" w:styleId="a8">
    <w:name w:val="Hyperlink"/>
    <w:basedOn w:val="a0"/>
    <w:uiPriority w:val="99"/>
    <w:unhideWhenUsed/>
    <w:rsid w:val="006B37D0"/>
    <w:rPr>
      <w:color w:val="0000FF"/>
      <w:u w:val="single"/>
    </w:rPr>
  </w:style>
  <w:style w:type="character" w:customStyle="1" w:styleId="A20">
    <w:name w:val="A2"/>
    <w:uiPriority w:val="99"/>
    <w:rsid w:val="006B37D0"/>
    <w:rPr>
      <w:color w:val="000000"/>
      <w:sz w:val="22"/>
      <w:szCs w:val="22"/>
    </w:rPr>
  </w:style>
  <w:style w:type="paragraph" w:customStyle="1" w:styleId="Pa3">
    <w:name w:val="Pa3"/>
    <w:basedOn w:val="Default"/>
    <w:next w:val="Default"/>
    <w:uiPriority w:val="99"/>
    <w:rsid w:val="008A2DF1"/>
    <w:pPr>
      <w:spacing w:line="181" w:lineRule="atLeast"/>
    </w:pPr>
    <w:rPr>
      <w:rFonts w:ascii="MagistralC" w:hAnsi="MagistralC" w:cstheme="minorBidi"/>
      <w:color w:val="auto"/>
      <w:lang w:eastAsia="en-US"/>
    </w:rPr>
  </w:style>
  <w:style w:type="character" w:customStyle="1" w:styleId="20">
    <w:name w:val="Заголовок 2 Знак"/>
    <w:basedOn w:val="a0"/>
    <w:link w:val="2"/>
    <w:uiPriority w:val="9"/>
    <w:semiHidden/>
    <w:rsid w:val="008A2DF1"/>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8A2DF1"/>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0"/>
    <w:link w:val="4"/>
    <w:uiPriority w:val="9"/>
    <w:rsid w:val="008A2DF1"/>
    <w:rPr>
      <w:rFonts w:ascii="Times New Roman" w:eastAsia="Times New Roman" w:hAnsi="Times New Roman" w:cs="Times New Roman"/>
      <w:b/>
      <w:bCs/>
      <w:sz w:val="24"/>
      <w:szCs w:val="24"/>
      <w:lang w:eastAsia="ru-RU"/>
    </w:rPr>
  </w:style>
  <w:style w:type="character" w:styleId="a9">
    <w:name w:val="Emphasis"/>
    <w:basedOn w:val="a0"/>
    <w:uiPriority w:val="20"/>
    <w:qFormat/>
    <w:rsid w:val="008A2DF1"/>
    <w:rPr>
      <w:i/>
      <w:iCs/>
    </w:rPr>
  </w:style>
  <w:style w:type="paragraph" w:styleId="aa">
    <w:name w:val="Normal (Web)"/>
    <w:basedOn w:val="a"/>
    <w:uiPriority w:val="99"/>
    <w:semiHidden/>
    <w:unhideWhenUsed/>
    <w:rsid w:val="008A2D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ourcetag">
    <w:name w:val="source__tag"/>
    <w:basedOn w:val="a"/>
    <w:uiPriority w:val="99"/>
    <w:rsid w:val="008A2D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15">
    <w:name w:val="mb15"/>
    <w:basedOn w:val="a"/>
    <w:rsid w:val="008A2D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0">
    <w:name w:val="mb0"/>
    <w:basedOn w:val="a"/>
    <w:rsid w:val="008A2D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8A2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A2DF1"/>
    <w:rPr>
      <w:rFonts w:ascii="Courier New" w:eastAsia="Times New Roman" w:hAnsi="Courier New" w:cs="Courier New"/>
      <w:sz w:val="20"/>
      <w:szCs w:val="20"/>
      <w:lang w:eastAsia="ru-RU"/>
    </w:rPr>
  </w:style>
  <w:style w:type="character" w:customStyle="1" w:styleId="y2iqfc">
    <w:name w:val="y2iqfc"/>
    <w:basedOn w:val="a0"/>
    <w:rsid w:val="008A2DF1"/>
  </w:style>
  <w:style w:type="paragraph" w:styleId="ab">
    <w:name w:val="Balloon Text"/>
    <w:basedOn w:val="a"/>
    <w:link w:val="ac"/>
    <w:uiPriority w:val="99"/>
    <w:semiHidden/>
    <w:unhideWhenUsed/>
    <w:rsid w:val="008A2DF1"/>
    <w:pPr>
      <w:spacing w:after="0" w:line="240" w:lineRule="auto"/>
    </w:pPr>
    <w:rPr>
      <w:rFonts w:ascii="Segoe UI" w:hAnsi="Segoe UI" w:cs="Segoe UI"/>
      <w:color w:val="000000" w:themeColor="text1"/>
      <w:sz w:val="18"/>
      <w:szCs w:val="18"/>
      <w:lang w:eastAsia="ru-RU"/>
    </w:rPr>
  </w:style>
  <w:style w:type="character" w:customStyle="1" w:styleId="ac">
    <w:name w:val="Текст выноски Знак"/>
    <w:basedOn w:val="a0"/>
    <w:link w:val="ab"/>
    <w:uiPriority w:val="99"/>
    <w:semiHidden/>
    <w:rsid w:val="008A2DF1"/>
    <w:rPr>
      <w:rFonts w:ascii="Segoe UI" w:hAnsi="Segoe UI" w:cs="Segoe UI"/>
      <w:color w:val="000000" w:themeColor="text1"/>
      <w:sz w:val="18"/>
      <w:szCs w:val="18"/>
      <w:lang w:eastAsia="ru-RU"/>
    </w:rPr>
  </w:style>
  <w:style w:type="table" w:styleId="-2">
    <w:name w:val="Light Grid Accent 2"/>
    <w:basedOn w:val="a1"/>
    <w:uiPriority w:val="62"/>
    <w:rsid w:val="008A2DF1"/>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character" w:customStyle="1" w:styleId="A40">
    <w:name w:val="A4"/>
    <w:uiPriority w:val="99"/>
    <w:rsid w:val="008A2DF1"/>
    <w:rPr>
      <w:color w:val="000000"/>
    </w:rPr>
  </w:style>
  <w:style w:type="character" w:customStyle="1" w:styleId="ref-journal">
    <w:name w:val="ref-journal"/>
    <w:basedOn w:val="a0"/>
    <w:rsid w:val="008A2DF1"/>
  </w:style>
  <w:style w:type="character" w:customStyle="1" w:styleId="ref-vol">
    <w:name w:val="ref-vol"/>
    <w:basedOn w:val="a0"/>
    <w:rsid w:val="008A2DF1"/>
  </w:style>
  <w:style w:type="character" w:customStyle="1" w:styleId="html-italic">
    <w:name w:val="html-italic"/>
    <w:basedOn w:val="a0"/>
    <w:rsid w:val="008A2DF1"/>
  </w:style>
  <w:style w:type="paragraph" w:styleId="ad">
    <w:name w:val="Body Text"/>
    <w:basedOn w:val="a"/>
    <w:link w:val="ae"/>
    <w:uiPriority w:val="99"/>
    <w:unhideWhenUsed/>
    <w:rsid w:val="008A2DF1"/>
    <w:pPr>
      <w:spacing w:after="0" w:line="360" w:lineRule="auto"/>
      <w:jc w:val="both"/>
    </w:pPr>
    <w:rPr>
      <w:rFonts w:ascii="Times New Roman" w:eastAsia="Times New Roman" w:hAnsi="Times New Roman" w:cs="Times New Roman"/>
      <w:sz w:val="24"/>
      <w:szCs w:val="20"/>
      <w:lang w:eastAsia="ru-RU"/>
    </w:rPr>
  </w:style>
  <w:style w:type="character" w:customStyle="1" w:styleId="ae">
    <w:name w:val="Основной текст Знак"/>
    <w:basedOn w:val="a0"/>
    <w:link w:val="ad"/>
    <w:uiPriority w:val="99"/>
    <w:rsid w:val="008A2DF1"/>
    <w:rPr>
      <w:rFonts w:ascii="Times New Roman" w:eastAsia="Times New Roman" w:hAnsi="Times New Roman" w:cs="Times New Roman"/>
      <w:sz w:val="24"/>
      <w:szCs w:val="20"/>
      <w:lang w:eastAsia="ru-RU"/>
    </w:rPr>
  </w:style>
  <w:style w:type="paragraph" w:styleId="21">
    <w:name w:val="Body Text Indent 2"/>
    <w:basedOn w:val="a"/>
    <w:link w:val="22"/>
    <w:uiPriority w:val="99"/>
    <w:unhideWhenUsed/>
    <w:rsid w:val="008A2DF1"/>
    <w:pPr>
      <w:spacing w:after="0" w:line="360" w:lineRule="auto"/>
      <w:ind w:firstLine="720"/>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uiPriority w:val="99"/>
    <w:rsid w:val="008A2DF1"/>
    <w:rPr>
      <w:rFonts w:ascii="Times New Roman" w:eastAsia="Times New Roman" w:hAnsi="Times New Roman" w:cs="Times New Roman"/>
      <w:sz w:val="28"/>
      <w:szCs w:val="20"/>
      <w:lang w:eastAsia="ru-RU"/>
    </w:rPr>
  </w:style>
  <w:style w:type="paragraph" w:styleId="23">
    <w:name w:val="Body Text 2"/>
    <w:basedOn w:val="a"/>
    <w:link w:val="24"/>
    <w:uiPriority w:val="99"/>
    <w:semiHidden/>
    <w:unhideWhenUsed/>
    <w:rsid w:val="008A2DF1"/>
    <w:pPr>
      <w:spacing w:after="120" w:line="480" w:lineRule="auto"/>
    </w:pPr>
    <w:rPr>
      <w:rFonts w:ascii="Times New Roman" w:hAnsi="Times New Roman" w:cs="Times New Roman"/>
      <w:color w:val="000000" w:themeColor="text1"/>
      <w:lang w:eastAsia="ru-RU"/>
    </w:rPr>
  </w:style>
  <w:style w:type="character" w:customStyle="1" w:styleId="24">
    <w:name w:val="Основной текст 2 Знак"/>
    <w:basedOn w:val="a0"/>
    <w:link w:val="23"/>
    <w:uiPriority w:val="99"/>
    <w:semiHidden/>
    <w:rsid w:val="008A2DF1"/>
    <w:rPr>
      <w:rFonts w:ascii="Times New Roman" w:hAnsi="Times New Roman" w:cs="Times New Roman"/>
      <w:color w:val="000000" w:themeColor="text1"/>
      <w:lang w:eastAsia="ru-RU"/>
    </w:rPr>
  </w:style>
  <w:style w:type="paragraph" w:styleId="af">
    <w:name w:val="footer"/>
    <w:basedOn w:val="a"/>
    <w:link w:val="af0"/>
    <w:uiPriority w:val="99"/>
    <w:unhideWhenUsed/>
    <w:rsid w:val="0018772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8772E"/>
  </w:style>
  <w:style w:type="character" w:customStyle="1" w:styleId="UnresolvedMention">
    <w:name w:val="Unresolved Mention"/>
    <w:basedOn w:val="a0"/>
    <w:uiPriority w:val="99"/>
    <w:semiHidden/>
    <w:unhideWhenUsed/>
    <w:rsid w:val="00670989"/>
    <w:rPr>
      <w:color w:val="605E5C"/>
      <w:shd w:val="clear" w:color="auto" w:fill="E1DFDD"/>
    </w:rPr>
  </w:style>
  <w:style w:type="table" w:customStyle="1" w:styleId="1">
    <w:name w:val="Сетка таблицы1"/>
    <w:basedOn w:val="a1"/>
    <w:next w:val="a5"/>
    <w:uiPriority w:val="59"/>
    <w:rsid w:val="00AE14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sultauthor">
    <w:name w:val="result__author"/>
    <w:basedOn w:val="a0"/>
    <w:rsid w:val="00594F26"/>
  </w:style>
  <w:style w:type="character" w:styleId="af1">
    <w:name w:val="Strong"/>
    <w:basedOn w:val="a0"/>
    <w:uiPriority w:val="22"/>
    <w:qFormat/>
    <w:rsid w:val="005A757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6E9"/>
    <w:pPr>
      <w:spacing w:after="200" w:line="276" w:lineRule="auto"/>
    </w:pPr>
  </w:style>
  <w:style w:type="paragraph" w:styleId="2">
    <w:name w:val="heading 2"/>
    <w:basedOn w:val="a"/>
    <w:next w:val="a"/>
    <w:link w:val="20"/>
    <w:uiPriority w:val="9"/>
    <w:semiHidden/>
    <w:unhideWhenUsed/>
    <w:qFormat/>
    <w:rsid w:val="008A2DF1"/>
    <w:pPr>
      <w:keepNext/>
      <w:keepLines/>
      <w:spacing w:before="40" w:after="0" w:line="259" w:lineRule="auto"/>
      <w:outlineLvl w:val="1"/>
    </w:pPr>
    <w:rPr>
      <w:rFonts w:asciiTheme="majorHAnsi" w:eastAsiaTheme="majorEastAsia" w:hAnsiTheme="majorHAnsi" w:cstheme="majorBidi"/>
      <w:color w:val="2E74B5" w:themeColor="accent1" w:themeShade="BF"/>
      <w:sz w:val="26"/>
      <w:szCs w:val="26"/>
      <w:lang w:eastAsia="ru-RU"/>
    </w:rPr>
  </w:style>
  <w:style w:type="paragraph" w:styleId="3">
    <w:name w:val="heading 3"/>
    <w:basedOn w:val="a"/>
    <w:next w:val="a"/>
    <w:link w:val="30"/>
    <w:uiPriority w:val="9"/>
    <w:semiHidden/>
    <w:unhideWhenUsed/>
    <w:qFormat/>
    <w:rsid w:val="008A2DF1"/>
    <w:pPr>
      <w:keepNext/>
      <w:keepLines/>
      <w:spacing w:before="40" w:after="0" w:line="259" w:lineRule="auto"/>
      <w:outlineLvl w:val="2"/>
    </w:pPr>
    <w:rPr>
      <w:rFonts w:asciiTheme="majorHAnsi" w:eastAsiaTheme="majorEastAsia" w:hAnsiTheme="majorHAnsi" w:cstheme="majorBidi"/>
      <w:color w:val="1F4D78" w:themeColor="accent1" w:themeShade="7F"/>
      <w:sz w:val="24"/>
      <w:szCs w:val="24"/>
      <w:lang w:eastAsia="ru-RU"/>
    </w:rPr>
  </w:style>
  <w:style w:type="paragraph" w:styleId="4">
    <w:name w:val="heading 4"/>
    <w:basedOn w:val="a"/>
    <w:link w:val="40"/>
    <w:uiPriority w:val="9"/>
    <w:qFormat/>
    <w:rsid w:val="008A2DF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636E9"/>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styleId="a3">
    <w:name w:val="header"/>
    <w:basedOn w:val="a"/>
    <w:link w:val="a4"/>
    <w:uiPriority w:val="99"/>
    <w:unhideWhenUsed/>
    <w:rsid w:val="000636E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36E9"/>
  </w:style>
  <w:style w:type="table" w:styleId="a5">
    <w:name w:val="Table Grid"/>
    <w:basedOn w:val="a1"/>
    <w:uiPriority w:val="39"/>
    <w:rsid w:val="000636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qFormat/>
    <w:rsid w:val="000636E9"/>
    <w:pPr>
      <w:spacing w:after="0" w:line="240" w:lineRule="auto"/>
    </w:pPr>
  </w:style>
  <w:style w:type="paragraph" w:styleId="a7">
    <w:name w:val="List Paragraph"/>
    <w:basedOn w:val="a"/>
    <w:uiPriority w:val="34"/>
    <w:qFormat/>
    <w:rsid w:val="000636E9"/>
    <w:pPr>
      <w:spacing w:after="160" w:line="256" w:lineRule="auto"/>
      <w:ind w:left="720"/>
      <w:contextualSpacing/>
    </w:pPr>
    <w:rPr>
      <w:rFonts w:ascii="Times New Roman" w:hAnsi="Times New Roman" w:cs="Times New Roman"/>
      <w:color w:val="000000" w:themeColor="text1"/>
      <w:lang w:eastAsia="ru-RU"/>
    </w:rPr>
  </w:style>
  <w:style w:type="character" w:customStyle="1" w:styleId="A70">
    <w:name w:val="A7"/>
    <w:uiPriority w:val="99"/>
    <w:rsid w:val="000636E9"/>
    <w:rPr>
      <w:color w:val="000000"/>
      <w:sz w:val="20"/>
      <w:szCs w:val="20"/>
    </w:rPr>
  </w:style>
  <w:style w:type="character" w:styleId="a8">
    <w:name w:val="Hyperlink"/>
    <w:basedOn w:val="a0"/>
    <w:uiPriority w:val="99"/>
    <w:unhideWhenUsed/>
    <w:rsid w:val="006B37D0"/>
    <w:rPr>
      <w:color w:val="0000FF"/>
      <w:u w:val="single"/>
    </w:rPr>
  </w:style>
  <w:style w:type="character" w:customStyle="1" w:styleId="A20">
    <w:name w:val="A2"/>
    <w:uiPriority w:val="99"/>
    <w:rsid w:val="006B37D0"/>
    <w:rPr>
      <w:color w:val="000000"/>
      <w:sz w:val="22"/>
      <w:szCs w:val="22"/>
    </w:rPr>
  </w:style>
  <w:style w:type="paragraph" w:customStyle="1" w:styleId="Pa3">
    <w:name w:val="Pa3"/>
    <w:basedOn w:val="Default"/>
    <w:next w:val="Default"/>
    <w:uiPriority w:val="99"/>
    <w:rsid w:val="008A2DF1"/>
    <w:pPr>
      <w:spacing w:line="181" w:lineRule="atLeast"/>
    </w:pPr>
    <w:rPr>
      <w:rFonts w:ascii="MagistralC" w:hAnsi="MagistralC" w:cstheme="minorBidi"/>
      <w:color w:val="auto"/>
      <w:lang w:eastAsia="en-US"/>
    </w:rPr>
  </w:style>
  <w:style w:type="character" w:customStyle="1" w:styleId="20">
    <w:name w:val="Заголовок 2 Знак"/>
    <w:basedOn w:val="a0"/>
    <w:link w:val="2"/>
    <w:uiPriority w:val="9"/>
    <w:semiHidden/>
    <w:rsid w:val="008A2DF1"/>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8A2DF1"/>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0"/>
    <w:link w:val="4"/>
    <w:uiPriority w:val="9"/>
    <w:rsid w:val="008A2DF1"/>
    <w:rPr>
      <w:rFonts w:ascii="Times New Roman" w:eastAsia="Times New Roman" w:hAnsi="Times New Roman" w:cs="Times New Roman"/>
      <w:b/>
      <w:bCs/>
      <w:sz w:val="24"/>
      <w:szCs w:val="24"/>
      <w:lang w:eastAsia="ru-RU"/>
    </w:rPr>
  </w:style>
  <w:style w:type="character" w:styleId="a9">
    <w:name w:val="Emphasis"/>
    <w:basedOn w:val="a0"/>
    <w:uiPriority w:val="20"/>
    <w:qFormat/>
    <w:rsid w:val="008A2DF1"/>
    <w:rPr>
      <w:i/>
      <w:iCs/>
    </w:rPr>
  </w:style>
  <w:style w:type="paragraph" w:styleId="aa">
    <w:name w:val="Normal (Web)"/>
    <w:basedOn w:val="a"/>
    <w:uiPriority w:val="99"/>
    <w:semiHidden/>
    <w:unhideWhenUsed/>
    <w:rsid w:val="008A2D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ourcetag">
    <w:name w:val="source__tag"/>
    <w:basedOn w:val="a"/>
    <w:uiPriority w:val="99"/>
    <w:rsid w:val="008A2D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15">
    <w:name w:val="mb15"/>
    <w:basedOn w:val="a"/>
    <w:rsid w:val="008A2D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b0">
    <w:name w:val="mb0"/>
    <w:basedOn w:val="a"/>
    <w:rsid w:val="008A2D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8A2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A2DF1"/>
    <w:rPr>
      <w:rFonts w:ascii="Courier New" w:eastAsia="Times New Roman" w:hAnsi="Courier New" w:cs="Courier New"/>
      <w:sz w:val="20"/>
      <w:szCs w:val="20"/>
      <w:lang w:eastAsia="ru-RU"/>
    </w:rPr>
  </w:style>
  <w:style w:type="character" w:customStyle="1" w:styleId="y2iqfc">
    <w:name w:val="y2iqfc"/>
    <w:basedOn w:val="a0"/>
    <w:rsid w:val="008A2DF1"/>
  </w:style>
  <w:style w:type="paragraph" w:styleId="ab">
    <w:name w:val="Balloon Text"/>
    <w:basedOn w:val="a"/>
    <w:link w:val="ac"/>
    <w:uiPriority w:val="99"/>
    <w:semiHidden/>
    <w:unhideWhenUsed/>
    <w:rsid w:val="008A2DF1"/>
    <w:pPr>
      <w:spacing w:after="0" w:line="240" w:lineRule="auto"/>
    </w:pPr>
    <w:rPr>
      <w:rFonts w:ascii="Segoe UI" w:hAnsi="Segoe UI" w:cs="Segoe UI"/>
      <w:color w:val="000000" w:themeColor="text1"/>
      <w:sz w:val="18"/>
      <w:szCs w:val="18"/>
      <w:lang w:eastAsia="ru-RU"/>
    </w:rPr>
  </w:style>
  <w:style w:type="character" w:customStyle="1" w:styleId="ac">
    <w:name w:val="Текст выноски Знак"/>
    <w:basedOn w:val="a0"/>
    <w:link w:val="ab"/>
    <w:uiPriority w:val="99"/>
    <w:semiHidden/>
    <w:rsid w:val="008A2DF1"/>
    <w:rPr>
      <w:rFonts w:ascii="Segoe UI" w:hAnsi="Segoe UI" w:cs="Segoe UI"/>
      <w:color w:val="000000" w:themeColor="text1"/>
      <w:sz w:val="18"/>
      <w:szCs w:val="18"/>
      <w:lang w:eastAsia="ru-RU"/>
    </w:rPr>
  </w:style>
  <w:style w:type="table" w:styleId="-2">
    <w:name w:val="Light Grid Accent 2"/>
    <w:basedOn w:val="a1"/>
    <w:uiPriority w:val="62"/>
    <w:rsid w:val="008A2DF1"/>
    <w:pPr>
      <w:spacing w:after="0" w:line="240" w:lineRule="auto"/>
    </w:p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character" w:customStyle="1" w:styleId="A40">
    <w:name w:val="A4"/>
    <w:uiPriority w:val="99"/>
    <w:rsid w:val="008A2DF1"/>
    <w:rPr>
      <w:color w:val="000000"/>
    </w:rPr>
  </w:style>
  <w:style w:type="character" w:customStyle="1" w:styleId="ref-journal">
    <w:name w:val="ref-journal"/>
    <w:basedOn w:val="a0"/>
    <w:rsid w:val="008A2DF1"/>
  </w:style>
  <w:style w:type="character" w:customStyle="1" w:styleId="ref-vol">
    <w:name w:val="ref-vol"/>
    <w:basedOn w:val="a0"/>
    <w:rsid w:val="008A2DF1"/>
  </w:style>
  <w:style w:type="character" w:customStyle="1" w:styleId="html-italic">
    <w:name w:val="html-italic"/>
    <w:basedOn w:val="a0"/>
    <w:rsid w:val="008A2DF1"/>
  </w:style>
  <w:style w:type="paragraph" w:styleId="ad">
    <w:name w:val="Body Text"/>
    <w:basedOn w:val="a"/>
    <w:link w:val="ae"/>
    <w:uiPriority w:val="99"/>
    <w:unhideWhenUsed/>
    <w:rsid w:val="008A2DF1"/>
    <w:pPr>
      <w:spacing w:after="0" w:line="360" w:lineRule="auto"/>
      <w:jc w:val="both"/>
    </w:pPr>
    <w:rPr>
      <w:rFonts w:ascii="Times New Roman" w:eastAsia="Times New Roman" w:hAnsi="Times New Roman" w:cs="Times New Roman"/>
      <w:sz w:val="24"/>
      <w:szCs w:val="20"/>
      <w:lang w:eastAsia="ru-RU"/>
    </w:rPr>
  </w:style>
  <w:style w:type="character" w:customStyle="1" w:styleId="ae">
    <w:name w:val="Основной текст Знак"/>
    <w:basedOn w:val="a0"/>
    <w:link w:val="ad"/>
    <w:uiPriority w:val="99"/>
    <w:rsid w:val="008A2DF1"/>
    <w:rPr>
      <w:rFonts w:ascii="Times New Roman" w:eastAsia="Times New Roman" w:hAnsi="Times New Roman" w:cs="Times New Roman"/>
      <w:sz w:val="24"/>
      <w:szCs w:val="20"/>
      <w:lang w:eastAsia="ru-RU"/>
    </w:rPr>
  </w:style>
  <w:style w:type="paragraph" w:styleId="21">
    <w:name w:val="Body Text Indent 2"/>
    <w:basedOn w:val="a"/>
    <w:link w:val="22"/>
    <w:uiPriority w:val="99"/>
    <w:unhideWhenUsed/>
    <w:rsid w:val="008A2DF1"/>
    <w:pPr>
      <w:spacing w:after="0" w:line="360" w:lineRule="auto"/>
      <w:ind w:firstLine="720"/>
      <w:jc w:val="both"/>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uiPriority w:val="99"/>
    <w:rsid w:val="008A2DF1"/>
    <w:rPr>
      <w:rFonts w:ascii="Times New Roman" w:eastAsia="Times New Roman" w:hAnsi="Times New Roman" w:cs="Times New Roman"/>
      <w:sz w:val="28"/>
      <w:szCs w:val="20"/>
      <w:lang w:eastAsia="ru-RU"/>
    </w:rPr>
  </w:style>
  <w:style w:type="paragraph" w:styleId="23">
    <w:name w:val="Body Text 2"/>
    <w:basedOn w:val="a"/>
    <w:link w:val="24"/>
    <w:uiPriority w:val="99"/>
    <w:semiHidden/>
    <w:unhideWhenUsed/>
    <w:rsid w:val="008A2DF1"/>
    <w:pPr>
      <w:spacing w:after="120" w:line="480" w:lineRule="auto"/>
    </w:pPr>
    <w:rPr>
      <w:rFonts w:ascii="Times New Roman" w:hAnsi="Times New Roman" w:cs="Times New Roman"/>
      <w:color w:val="000000" w:themeColor="text1"/>
      <w:lang w:eastAsia="ru-RU"/>
    </w:rPr>
  </w:style>
  <w:style w:type="character" w:customStyle="1" w:styleId="24">
    <w:name w:val="Основной текст 2 Знак"/>
    <w:basedOn w:val="a0"/>
    <w:link w:val="23"/>
    <w:uiPriority w:val="99"/>
    <w:semiHidden/>
    <w:rsid w:val="008A2DF1"/>
    <w:rPr>
      <w:rFonts w:ascii="Times New Roman" w:hAnsi="Times New Roman" w:cs="Times New Roman"/>
      <w:color w:val="000000" w:themeColor="text1"/>
      <w:lang w:eastAsia="ru-RU"/>
    </w:rPr>
  </w:style>
  <w:style w:type="paragraph" w:styleId="af">
    <w:name w:val="footer"/>
    <w:basedOn w:val="a"/>
    <w:link w:val="af0"/>
    <w:uiPriority w:val="99"/>
    <w:unhideWhenUsed/>
    <w:rsid w:val="0018772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8772E"/>
  </w:style>
  <w:style w:type="character" w:customStyle="1" w:styleId="UnresolvedMention">
    <w:name w:val="Unresolved Mention"/>
    <w:basedOn w:val="a0"/>
    <w:uiPriority w:val="99"/>
    <w:semiHidden/>
    <w:unhideWhenUsed/>
    <w:rsid w:val="00670989"/>
    <w:rPr>
      <w:color w:val="605E5C"/>
      <w:shd w:val="clear" w:color="auto" w:fill="E1DFDD"/>
    </w:rPr>
  </w:style>
  <w:style w:type="table" w:customStyle="1" w:styleId="1">
    <w:name w:val="Сетка таблицы1"/>
    <w:basedOn w:val="a1"/>
    <w:next w:val="a5"/>
    <w:uiPriority w:val="59"/>
    <w:rsid w:val="00AE14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sultauthor">
    <w:name w:val="result__author"/>
    <w:basedOn w:val="a0"/>
    <w:rsid w:val="00594F26"/>
  </w:style>
  <w:style w:type="character" w:styleId="af1">
    <w:name w:val="Strong"/>
    <w:basedOn w:val="a0"/>
    <w:uiPriority w:val="22"/>
    <w:qFormat/>
    <w:rsid w:val="005A75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345796">
      <w:bodyDiv w:val="1"/>
      <w:marLeft w:val="0"/>
      <w:marRight w:val="0"/>
      <w:marTop w:val="0"/>
      <w:marBottom w:val="0"/>
      <w:divBdr>
        <w:top w:val="none" w:sz="0" w:space="0" w:color="auto"/>
        <w:left w:val="none" w:sz="0" w:space="0" w:color="auto"/>
        <w:bottom w:val="none" w:sz="0" w:space="0" w:color="auto"/>
        <w:right w:val="none" w:sz="0" w:space="0" w:color="auto"/>
      </w:divBdr>
      <w:divsChild>
        <w:div w:id="648707849">
          <w:marLeft w:val="0"/>
          <w:marRight w:val="0"/>
          <w:marTop w:val="0"/>
          <w:marBottom w:val="0"/>
          <w:divBdr>
            <w:top w:val="none" w:sz="0" w:space="0" w:color="auto"/>
            <w:left w:val="none" w:sz="0" w:space="0" w:color="auto"/>
            <w:bottom w:val="none" w:sz="0" w:space="0" w:color="auto"/>
            <w:right w:val="none" w:sz="0" w:space="0" w:color="auto"/>
          </w:divBdr>
        </w:div>
      </w:divsChild>
    </w:div>
    <w:div w:id="552622494">
      <w:bodyDiv w:val="1"/>
      <w:marLeft w:val="0"/>
      <w:marRight w:val="0"/>
      <w:marTop w:val="0"/>
      <w:marBottom w:val="0"/>
      <w:divBdr>
        <w:top w:val="none" w:sz="0" w:space="0" w:color="auto"/>
        <w:left w:val="none" w:sz="0" w:space="0" w:color="auto"/>
        <w:bottom w:val="none" w:sz="0" w:space="0" w:color="auto"/>
        <w:right w:val="none" w:sz="0" w:space="0" w:color="auto"/>
      </w:divBdr>
    </w:div>
    <w:div w:id="956178839">
      <w:bodyDiv w:val="1"/>
      <w:marLeft w:val="0"/>
      <w:marRight w:val="0"/>
      <w:marTop w:val="0"/>
      <w:marBottom w:val="0"/>
      <w:divBdr>
        <w:top w:val="none" w:sz="0" w:space="0" w:color="auto"/>
        <w:left w:val="none" w:sz="0" w:space="0" w:color="auto"/>
        <w:bottom w:val="none" w:sz="0" w:space="0" w:color="auto"/>
        <w:right w:val="none" w:sz="0" w:space="0" w:color="auto"/>
      </w:divBdr>
    </w:div>
    <w:div w:id="1079057083">
      <w:bodyDiv w:val="1"/>
      <w:marLeft w:val="0"/>
      <w:marRight w:val="0"/>
      <w:marTop w:val="0"/>
      <w:marBottom w:val="0"/>
      <w:divBdr>
        <w:top w:val="none" w:sz="0" w:space="0" w:color="auto"/>
        <w:left w:val="none" w:sz="0" w:space="0" w:color="auto"/>
        <w:bottom w:val="none" w:sz="0" w:space="0" w:color="auto"/>
        <w:right w:val="none" w:sz="0" w:space="0" w:color="auto"/>
      </w:divBdr>
    </w:div>
    <w:div w:id="1136993362">
      <w:bodyDiv w:val="1"/>
      <w:marLeft w:val="0"/>
      <w:marRight w:val="0"/>
      <w:marTop w:val="0"/>
      <w:marBottom w:val="0"/>
      <w:divBdr>
        <w:top w:val="none" w:sz="0" w:space="0" w:color="auto"/>
        <w:left w:val="none" w:sz="0" w:space="0" w:color="auto"/>
        <w:bottom w:val="none" w:sz="0" w:space="0" w:color="auto"/>
        <w:right w:val="none" w:sz="0" w:space="0" w:color="auto"/>
      </w:divBdr>
    </w:div>
    <w:div w:id="1945071390">
      <w:bodyDiv w:val="1"/>
      <w:marLeft w:val="0"/>
      <w:marRight w:val="0"/>
      <w:marTop w:val="0"/>
      <w:marBottom w:val="0"/>
      <w:divBdr>
        <w:top w:val="none" w:sz="0" w:space="0" w:color="auto"/>
        <w:left w:val="none" w:sz="0" w:space="0" w:color="auto"/>
        <w:bottom w:val="none" w:sz="0" w:space="0" w:color="auto"/>
        <w:right w:val="none" w:sz="0" w:space="0" w:color="auto"/>
      </w:divBdr>
    </w:div>
    <w:div w:id="207427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ibrary.ru/item.asp?id%20=32795598" TargetMode="External"/><Relationship Id="rId18" Type="http://schemas.openxmlformats.org/officeDocument/2006/relationships/hyperlink" Target="https://www.phdynasty.ru/katalog/zhurnaly/voprosy-prakticheskoy-pediatrii%20/%202020/tom-15-nomer-1/37636"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hyperlink" Target="https://ijrps.com/index.php/home/article/view/1251" TargetMode="External"/><Relationship Id="rId2" Type="http://schemas.openxmlformats.org/officeDocument/2006/relationships/numbering" Target="numbering.xml"/><Relationship Id="rId16" Type="http://schemas.openxmlformats.org/officeDocument/2006/relationships/hyperlink" Target="http://vestnik.krsu.edu.kg/archive/14/239" TargetMode="External"/><Relationship Id="rId20" Type="http://schemas.openxmlformats.org/officeDocument/2006/relationships/hyperlink" Target="https://thrj.ru/index.php/thrj/article/%20view/26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yperlink" Target="https://thrj.ru/index.php/thrj/article/%20view/160" TargetMode="Externa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hyperlink" Target="https://thrj.ru/index.php/thrj/article/view/260" TargetMode="External"/><Relationship Id="rId4" Type="http://schemas.microsoft.com/office/2007/relationships/stylesWithEffects" Target="stylesWithEffects.xml"/><Relationship Id="rId9" Type="http://schemas.openxmlformats.org/officeDocument/2006/relationships/hyperlink" Target="http://vc.vak.kg/b/142-czz-bkp-fxg" TargetMode="External"/><Relationship Id="rId14" Type="http://schemas.openxmlformats.org/officeDocument/2006/relationships/hyperlink" Target="https://elibrary.ru/item.asp?id=32795599"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709396120306652"/>
          <c:y val="0.10598031794095382"/>
          <c:w val="0.82916886244129107"/>
          <c:h val="0.60608105288882796"/>
        </c:manualLayout>
      </c:layout>
      <c:barChart>
        <c:barDir val="col"/>
        <c:grouping val="clustered"/>
        <c:varyColors val="0"/>
        <c:ser>
          <c:idx val="0"/>
          <c:order val="0"/>
          <c:tx>
            <c:strRef>
              <c:f>Лист1!$B$1</c:f>
              <c:strCache>
                <c:ptCount val="1"/>
                <c:pt idx="0">
                  <c:v>Вп.выявл./персист. ИТП</c:v>
                </c:pt>
              </c:strCache>
            </c:strRef>
          </c:tx>
          <c:spPr>
            <a:solidFill>
              <a:schemeClr val="accent1"/>
            </a:solidFill>
            <a:ln>
              <a:noFill/>
            </a:ln>
            <a:effectLst/>
          </c:spPr>
          <c:invertIfNegative val="0"/>
          <c:dLbls>
            <c:dLbl>
              <c:idx val="0"/>
              <c:tx>
                <c:rich>
                  <a:bodyPr/>
                  <a:lstStyle/>
                  <a:p>
                    <a:fld id="{BB026DBC-C728-48CB-A28D-A67721CB8E33}"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F7DD-4380-A16C-98A10A4029C8}"/>
                </c:ext>
              </c:extLst>
            </c:dLbl>
            <c:dLbl>
              <c:idx val="1"/>
              <c:tx>
                <c:rich>
                  <a:bodyPr/>
                  <a:lstStyle/>
                  <a:p>
                    <a:fld id="{824C210D-9812-41EC-861C-865E02902E49}"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2-F7DD-4380-A16C-98A10A4029C8}"/>
                </c:ext>
              </c:extLst>
            </c:dLbl>
            <c:dLbl>
              <c:idx val="2"/>
              <c:tx>
                <c:rich>
                  <a:bodyPr/>
                  <a:lstStyle/>
                  <a:p>
                    <a:fld id="{B2BC1B2F-5921-4F2B-A479-21176BDBE627}"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3-F7DD-4380-A16C-98A10A4029C8}"/>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Полный ответ</c:v>
                </c:pt>
                <c:pt idx="1">
                  <c:v>Общий ответ</c:v>
                </c:pt>
                <c:pt idx="2">
                  <c:v>Нет ответа</c:v>
                </c:pt>
              </c:strCache>
            </c:strRef>
          </c:cat>
          <c:val>
            <c:numRef>
              <c:f>Лист1!$B$2:$B$4</c:f>
              <c:numCache>
                <c:formatCode>General</c:formatCode>
                <c:ptCount val="3"/>
                <c:pt idx="0">
                  <c:v>13.7</c:v>
                </c:pt>
                <c:pt idx="1">
                  <c:v>58.8</c:v>
                </c:pt>
                <c:pt idx="2">
                  <c:v>27.4</c:v>
                </c:pt>
              </c:numCache>
            </c:numRef>
          </c:val>
          <c:extLst xmlns:c16r2="http://schemas.microsoft.com/office/drawing/2015/06/chart">
            <c:ext xmlns:c16="http://schemas.microsoft.com/office/drawing/2014/chart" uri="{C3380CC4-5D6E-409C-BE32-E72D297353CC}">
              <c16:uniqueId val="{00000000-4E7F-494C-95CB-82C039D91357}"/>
            </c:ext>
          </c:extLst>
        </c:ser>
        <c:ser>
          <c:idx val="1"/>
          <c:order val="1"/>
          <c:tx>
            <c:strRef>
              <c:f>Лист1!$C$1</c:f>
              <c:strCache>
                <c:ptCount val="1"/>
                <c:pt idx="0">
                  <c:v>Хроническая ИТП</c:v>
                </c:pt>
              </c:strCache>
            </c:strRef>
          </c:tx>
          <c:spPr>
            <a:solidFill>
              <a:schemeClr val="accent2"/>
            </a:solidFill>
            <a:ln>
              <a:noFill/>
            </a:ln>
            <a:effectLst/>
          </c:spPr>
          <c:invertIfNegative val="0"/>
          <c:dLbls>
            <c:dLbl>
              <c:idx val="0"/>
              <c:tx>
                <c:rich>
                  <a:bodyPr/>
                  <a:lstStyle/>
                  <a:p>
                    <a:fld id="{5388153C-E021-4BC1-9E02-FEC26236F9F6}" type="VALUE">
                      <a:rPr lang="en-US"/>
                      <a:pPr/>
                      <a:t>[ЗНАЧЕНИЕ]</a:t>
                    </a:fld>
                    <a:r>
                      <a:rPr lang="en-US"/>
                      <a:t>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F7DD-4380-A16C-98A10A4029C8}"/>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Полный ответ</c:v>
                </c:pt>
                <c:pt idx="1">
                  <c:v>Общий ответ</c:v>
                </c:pt>
                <c:pt idx="2">
                  <c:v>Нет ответа</c:v>
                </c:pt>
              </c:strCache>
            </c:strRef>
          </c:cat>
          <c:val>
            <c:numRef>
              <c:f>Лист1!$C$2:$C$4</c:f>
              <c:numCache>
                <c:formatCode>General</c:formatCode>
                <c:ptCount val="3"/>
                <c:pt idx="0">
                  <c:v>8.5</c:v>
                </c:pt>
                <c:pt idx="1">
                  <c:v>51.1</c:v>
                </c:pt>
                <c:pt idx="2">
                  <c:v>40.4</c:v>
                </c:pt>
              </c:numCache>
            </c:numRef>
          </c:val>
          <c:extLst xmlns:c16r2="http://schemas.microsoft.com/office/drawing/2015/06/chart">
            <c:ext xmlns:c16="http://schemas.microsoft.com/office/drawing/2014/chart" uri="{C3380CC4-5D6E-409C-BE32-E72D297353CC}">
              <c16:uniqueId val="{00000001-4E7F-494C-95CB-82C039D91357}"/>
            </c:ext>
          </c:extLst>
        </c:ser>
        <c:dLbls>
          <c:showLegendKey val="0"/>
          <c:showVal val="0"/>
          <c:showCatName val="0"/>
          <c:showSerName val="0"/>
          <c:showPercent val="0"/>
          <c:showBubbleSize val="0"/>
        </c:dLbls>
        <c:gapWidth val="219"/>
        <c:overlap val="-27"/>
        <c:axId val="253152640"/>
        <c:axId val="279184896"/>
      </c:barChart>
      <c:catAx>
        <c:axId val="253152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279184896"/>
        <c:crosses val="autoZero"/>
        <c:auto val="1"/>
        <c:lblAlgn val="ctr"/>
        <c:lblOffset val="100"/>
        <c:noMultiLvlLbl val="0"/>
      </c:catAx>
      <c:valAx>
        <c:axId val="2791848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253152640"/>
        <c:crosses val="autoZero"/>
        <c:crossBetween val="between"/>
      </c:valAx>
      <c:spPr>
        <a:noFill/>
        <a:ln>
          <a:noFill/>
        </a:ln>
        <a:effectLst/>
      </c:spPr>
    </c:plotArea>
    <c:legend>
      <c:legendPos val="b"/>
      <c:layout>
        <c:manualLayout>
          <c:xMode val="edge"/>
          <c:yMode val="edge"/>
          <c:x val="4.9999807669375965E-2"/>
          <c:y val="0.88313732736473805"/>
          <c:w val="0.9"/>
          <c:h val="0.10172262721512575"/>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rAngAx val="0"/>
      <c:perspective val="5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8351789114325379E-2"/>
          <c:y val="0.12828261332198337"/>
          <c:w val="0.90465765757933181"/>
          <c:h val="0.5463177701865608"/>
        </c:manualLayout>
      </c:layout>
      <c:bar3DChart>
        <c:barDir val="col"/>
        <c:grouping val="clustered"/>
        <c:varyColors val="0"/>
        <c:ser>
          <c:idx val="0"/>
          <c:order val="0"/>
          <c:tx>
            <c:strRef>
              <c:f>Лист1!$B$1</c:f>
              <c:strCache>
                <c:ptCount val="1"/>
                <c:pt idx="0">
                  <c:v>Взрослые с хронической ИТП</c:v>
                </c:pt>
              </c:strCache>
            </c:strRef>
          </c:tx>
          <c:spPr>
            <a:solidFill>
              <a:srgbClr val="FF0000"/>
            </a:solidFill>
            <a:ln>
              <a:noFill/>
            </a:ln>
            <a:effectLst/>
            <a:sp3d/>
          </c:spPr>
          <c:invertIfNegative val="0"/>
          <c:dLbls>
            <c:dLbl>
              <c:idx val="0"/>
              <c:layout>
                <c:manualLayout>
                  <c:x val="-2.9775768351536704E-2"/>
                  <c:y val="-1.2488531099511179E-2"/>
                </c:manualLayout>
              </c:layout>
              <c:tx>
                <c:rich>
                  <a:bodyPr/>
                  <a:lstStyle/>
                  <a:p>
                    <a:fld id="{32A93241-4CBA-4901-9661-83C6FB9A73DB}" type="VALUE">
                      <a:rPr lang="en-US"/>
                      <a:pPr/>
                      <a:t>[ЗНАЧЕНИЕ]</a:t>
                    </a:fld>
                    <a:r>
                      <a:rPr lang="en-US"/>
                      <a:t> (9,5%)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61FD-4031-8934-F30862B5DDDE}"/>
                </c:ext>
              </c:extLst>
            </c:dLbl>
            <c:dLbl>
              <c:idx val="1"/>
              <c:layout>
                <c:manualLayout>
                  <c:x val="-4.7905715011430067E-2"/>
                  <c:y val="-4.2129526435924023E-3"/>
                </c:manualLayout>
              </c:layout>
              <c:tx>
                <c:rich>
                  <a:bodyPr/>
                  <a:lstStyle/>
                  <a:p>
                    <a:fld id="{F4CEAE88-68D6-4B0C-B901-FA1D32C90708}" type="VALUE">
                      <a:rPr lang="en-US"/>
                      <a:pPr/>
                      <a:t>[ЗНАЧЕНИЕ]</a:t>
                    </a:fld>
                    <a:r>
                      <a:rPr lang="en-US"/>
                      <a:t> (64,3%)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1-61FD-4031-8934-F30862B5DDDE}"/>
                </c:ext>
              </c:extLst>
            </c:dLbl>
            <c:dLbl>
              <c:idx val="2"/>
              <c:layout>
                <c:manualLayout>
                  <c:x val="-1.2192024384047823E-3"/>
                  <c:y val="-6.9374968681910551E-3"/>
                </c:manualLayout>
              </c:layout>
              <c:tx>
                <c:rich>
                  <a:bodyPr/>
                  <a:lstStyle/>
                  <a:p>
                    <a:fld id="{3F0DF793-092E-4A86-85CB-ED55ECE902DB}" type="VALUE">
                      <a:rPr lang="en-US"/>
                      <a:pPr/>
                      <a:t>[ЗНАЧЕНИЕ]</a:t>
                    </a:fld>
                    <a:r>
                      <a:rPr lang="en-US"/>
                      <a:t> (45,2%)</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2-61FD-4031-8934-F30862B5DDDE}"/>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Полный ответ</c:v>
                </c:pt>
                <c:pt idx="1">
                  <c:v>Общий ответ</c:v>
                </c:pt>
                <c:pt idx="2">
                  <c:v>Нет ответа</c:v>
                </c:pt>
              </c:strCache>
            </c:strRef>
          </c:cat>
          <c:val>
            <c:numRef>
              <c:f>Лист1!$B$2:$B$4</c:f>
              <c:numCache>
                <c:formatCode>General</c:formatCode>
                <c:ptCount val="3"/>
                <c:pt idx="0">
                  <c:v>4</c:v>
                </c:pt>
                <c:pt idx="1">
                  <c:v>27</c:v>
                </c:pt>
                <c:pt idx="2">
                  <c:v>19</c:v>
                </c:pt>
              </c:numCache>
            </c:numRef>
          </c:val>
          <c:extLst xmlns:c16r2="http://schemas.microsoft.com/office/drawing/2015/06/chart">
            <c:ext xmlns:c16="http://schemas.microsoft.com/office/drawing/2014/chart" uri="{C3380CC4-5D6E-409C-BE32-E72D297353CC}">
              <c16:uniqueId val="{00000003-61FD-4031-8934-F30862B5DDDE}"/>
            </c:ext>
          </c:extLst>
        </c:ser>
        <c:ser>
          <c:idx val="1"/>
          <c:order val="1"/>
          <c:tx>
            <c:strRef>
              <c:f>Лист1!$C$1</c:f>
              <c:strCache>
                <c:ptCount val="1"/>
                <c:pt idx="0">
                  <c:v>Дети с хронической ИТП</c:v>
                </c:pt>
              </c:strCache>
            </c:strRef>
          </c:tx>
          <c:spPr>
            <a:solidFill>
              <a:srgbClr val="0070C0"/>
            </a:solidFill>
            <a:ln>
              <a:noFill/>
            </a:ln>
            <a:effectLst/>
            <a:sp3d/>
          </c:spPr>
          <c:invertIfNegative val="0"/>
          <c:dLbls>
            <c:dLbl>
              <c:idx val="0"/>
              <c:layout>
                <c:manualLayout>
                  <c:x val="1.907218694437389E-2"/>
                  <c:y val="-2.5099742716492235E-2"/>
                </c:manualLayout>
              </c:layout>
              <c:tx>
                <c:rich>
                  <a:bodyPr/>
                  <a:lstStyle/>
                  <a:p>
                    <a:fld id="{093FCAFD-7616-4775-AFBE-93C4FD26B0D8}" type="VALUE">
                      <a:rPr lang="en-US">
                        <a:solidFill>
                          <a:sysClr val="windowText" lastClr="000000"/>
                        </a:solidFill>
                      </a:rPr>
                      <a:pPr/>
                      <a:t>[ЗНАЧЕНИЕ]</a:t>
                    </a:fld>
                    <a:r>
                      <a:rPr lang="en-US">
                        <a:solidFill>
                          <a:sysClr val="windowText" lastClr="000000"/>
                        </a:solidFill>
                      </a:rPr>
                      <a:t> (15,5%)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4-61FD-4031-8934-F30862B5DDDE}"/>
                </c:ext>
              </c:extLst>
            </c:dLbl>
            <c:dLbl>
              <c:idx val="1"/>
              <c:layout>
                <c:manualLayout>
                  <c:x val="6.5840995681991366E-3"/>
                  <c:y val="-1.7194624865440208E-2"/>
                </c:manualLayout>
              </c:layout>
              <c:tx>
                <c:rich>
                  <a:bodyPr/>
                  <a:lstStyle/>
                  <a:p>
                    <a:fld id="{9F0CF121-C177-484B-B8B8-579A0A667819}" type="VALUE">
                      <a:rPr lang="en-US"/>
                      <a:pPr/>
                      <a:t>[ЗНАЧЕНИЕ]</a:t>
                    </a:fld>
                    <a:r>
                      <a:rPr lang="en-US"/>
                      <a:t> (60,3%)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5-61FD-4031-8934-F30862B5DDDE}"/>
                </c:ext>
              </c:extLst>
            </c:dLbl>
            <c:dLbl>
              <c:idx val="2"/>
              <c:layout>
                <c:manualLayout>
                  <c:x val="5.9909169418338834E-2"/>
                  <c:y val="-2.1781839482046309E-3"/>
                </c:manualLayout>
              </c:layout>
              <c:tx>
                <c:rich>
                  <a:bodyPr/>
                  <a:lstStyle/>
                  <a:p>
                    <a:fld id="{F0AEFB57-69D7-429A-A1EF-8BE7161307DE}" type="VALUE">
                      <a:rPr lang="en-US"/>
                      <a:pPr/>
                      <a:t>[ЗНАЧЕНИЕ]</a:t>
                    </a:fld>
                    <a:r>
                      <a:rPr lang="en-US"/>
                      <a:t> (24,1%) *</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6-61FD-4031-8934-F30862B5DDDE}"/>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Полный ответ</c:v>
                </c:pt>
                <c:pt idx="1">
                  <c:v>Общий ответ</c:v>
                </c:pt>
                <c:pt idx="2">
                  <c:v>Нет ответа</c:v>
                </c:pt>
              </c:strCache>
            </c:strRef>
          </c:cat>
          <c:val>
            <c:numRef>
              <c:f>Лист1!$C$2:$C$4</c:f>
              <c:numCache>
                <c:formatCode>General</c:formatCode>
                <c:ptCount val="3"/>
                <c:pt idx="0">
                  <c:v>9</c:v>
                </c:pt>
                <c:pt idx="1">
                  <c:v>35</c:v>
                </c:pt>
                <c:pt idx="2">
                  <c:v>14</c:v>
                </c:pt>
              </c:numCache>
            </c:numRef>
          </c:val>
          <c:extLst xmlns:c16r2="http://schemas.microsoft.com/office/drawing/2015/06/chart">
            <c:ext xmlns:c16="http://schemas.microsoft.com/office/drawing/2014/chart" uri="{C3380CC4-5D6E-409C-BE32-E72D297353CC}">
              <c16:uniqueId val="{00000007-61FD-4031-8934-F30862B5DDDE}"/>
            </c:ext>
          </c:extLst>
        </c:ser>
        <c:dLbls>
          <c:showLegendKey val="0"/>
          <c:showVal val="0"/>
          <c:showCatName val="0"/>
          <c:showSerName val="0"/>
          <c:showPercent val="0"/>
          <c:showBubbleSize val="0"/>
        </c:dLbls>
        <c:gapWidth val="150"/>
        <c:shape val="box"/>
        <c:axId val="211575936"/>
        <c:axId val="211577472"/>
        <c:axId val="0"/>
      </c:bar3DChart>
      <c:catAx>
        <c:axId val="2115759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211577472"/>
        <c:crosses val="autoZero"/>
        <c:auto val="1"/>
        <c:lblAlgn val="ctr"/>
        <c:lblOffset val="100"/>
        <c:noMultiLvlLbl val="0"/>
      </c:catAx>
      <c:valAx>
        <c:axId val="2115774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211575936"/>
        <c:crosses val="autoZero"/>
        <c:crossBetween val="between"/>
      </c:valAx>
      <c:spPr>
        <a:noFill/>
        <a:ln w="3175">
          <a:solidFill>
            <a:schemeClr val="bg1"/>
          </a:solidFill>
        </a:ln>
        <a:effectLst/>
      </c:spPr>
    </c:plotArea>
    <c:legend>
      <c:legendPos val="b"/>
      <c:layout>
        <c:manualLayout>
          <c:xMode val="edge"/>
          <c:yMode val="edge"/>
          <c:x val="0.15695544831089661"/>
          <c:y val="0.82356882809003717"/>
          <c:w val="0.81928526370322707"/>
          <c:h val="0.15009805801924528"/>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pPr>
      <a:endParaRPr lang="ru-RU"/>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6299563566480437E-2"/>
          <c:y val="0.16530192742652555"/>
          <c:w val="0.87478825717800812"/>
          <c:h val="0.50510137499450602"/>
        </c:manualLayout>
      </c:layout>
      <c:barChart>
        <c:barDir val="col"/>
        <c:grouping val="clustered"/>
        <c:varyColors val="0"/>
        <c:ser>
          <c:idx val="0"/>
          <c:order val="0"/>
          <c:tx>
            <c:strRef>
              <c:f>Лист1!$B$1</c:f>
              <c:strCache>
                <c:ptCount val="1"/>
                <c:pt idx="0">
                  <c:v>До лечения</c:v>
                </c:pt>
              </c:strCache>
            </c:strRef>
          </c:tx>
          <c:spPr>
            <a:solidFill>
              <a:srgbClr val="C00000"/>
            </a:solidFill>
            <a:ln>
              <a:noFill/>
            </a:ln>
            <a:effectLst/>
          </c:spPr>
          <c:invertIfNegative val="0"/>
          <c:dLbls>
            <c:dLbl>
              <c:idx val="0"/>
              <c:layout>
                <c:manualLayout>
                  <c:x val="4.8186965425852197E-3"/>
                  <c:y val="-9.0938102914428524E-18"/>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C68-49B6-81B4-B1A501427B92}"/>
                </c:ext>
              </c:extLst>
            </c:dLbl>
            <c:dLbl>
              <c:idx val="1"/>
              <c:layout>
                <c:manualLayout>
                  <c:x val="2.4093482712925713E-3"/>
                  <c:y val="-3.9682539682540045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C68-49B6-81B4-B1A501427B92}"/>
                </c:ext>
              </c:extLst>
            </c:dLbl>
            <c:dLbl>
              <c:idx val="2"/>
              <c:layout>
                <c:manualLayout>
                  <c:x val="4.818696542585231E-3"/>
                  <c:y val="3.968253968253968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3C68-49B6-81B4-B1A501427B92}"/>
                </c:ext>
              </c:extLst>
            </c:dLbl>
            <c:dLbl>
              <c:idx val="3"/>
              <c:layout>
                <c:manualLayout>
                  <c:x val="2.409348271292527E-3"/>
                  <c:y val="-7.275048233154282E-17"/>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3C68-49B6-81B4-B1A501427B92}"/>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Экхимозы</c:v>
                </c:pt>
                <c:pt idx="1">
                  <c:v>Петехии</c:v>
                </c:pt>
                <c:pt idx="2">
                  <c:v>Кровоточивость слизистой рта</c:v>
                </c:pt>
                <c:pt idx="3">
                  <c:v>Носовые кровотечения</c:v>
                </c:pt>
              </c:strCache>
            </c:strRef>
          </c:cat>
          <c:val>
            <c:numRef>
              <c:f>Лист1!$B$2:$B$5</c:f>
              <c:numCache>
                <c:formatCode>General</c:formatCode>
                <c:ptCount val="4"/>
                <c:pt idx="0">
                  <c:v>37</c:v>
                </c:pt>
                <c:pt idx="1">
                  <c:v>35</c:v>
                </c:pt>
                <c:pt idx="2">
                  <c:v>33</c:v>
                </c:pt>
                <c:pt idx="3">
                  <c:v>21</c:v>
                </c:pt>
              </c:numCache>
            </c:numRef>
          </c:val>
          <c:extLst xmlns:c16r2="http://schemas.microsoft.com/office/drawing/2015/06/chart">
            <c:ext xmlns:c16="http://schemas.microsoft.com/office/drawing/2014/chart" uri="{C3380CC4-5D6E-409C-BE32-E72D297353CC}">
              <c16:uniqueId val="{00000004-3C68-49B6-81B4-B1A501427B92}"/>
            </c:ext>
          </c:extLst>
        </c:ser>
        <c:ser>
          <c:idx val="1"/>
          <c:order val="1"/>
          <c:tx>
            <c:strRef>
              <c:f>Лист1!$C$1</c:f>
              <c:strCache>
                <c:ptCount val="1"/>
                <c:pt idx="0">
                  <c:v>10-й день в горах</c:v>
                </c:pt>
              </c:strCache>
            </c:strRef>
          </c:tx>
          <c:spPr>
            <a:solidFill>
              <a:srgbClr val="00B0F0"/>
            </a:solidFill>
            <a:ln>
              <a:noFill/>
            </a:ln>
            <a:effectLst/>
          </c:spPr>
          <c:invertIfNegative val="0"/>
          <c:dLbls>
            <c:dLbl>
              <c:idx val="0"/>
              <c:layout>
                <c:manualLayout>
                  <c:x val="9.637393085170462E-3"/>
                  <c:y val="0"/>
                </c:manualLayout>
              </c:layout>
              <c:tx>
                <c:rich>
                  <a:bodyPr/>
                  <a:lstStyle/>
                  <a:p>
                    <a:fld id="{E7B24E64-DF03-46F9-9563-A0EDE776BE68}"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5-3C68-49B6-81B4-B1A501427B92}"/>
                </c:ext>
              </c:extLst>
            </c:dLbl>
            <c:dLbl>
              <c:idx val="1"/>
              <c:layout>
                <c:manualLayout>
                  <c:x val="4.8186965425851868E-3"/>
                  <c:y val="-7.275048233154282E-17"/>
                </c:manualLayout>
              </c:layout>
              <c:tx>
                <c:rich>
                  <a:bodyPr/>
                  <a:lstStyle/>
                  <a:p>
                    <a:fld id="{0DEAA2D5-2143-4F00-A552-0BE77E9D7EB9}"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6-3C68-49B6-81B4-B1A501427B92}"/>
                </c:ext>
              </c:extLst>
            </c:dLbl>
            <c:dLbl>
              <c:idx val="2"/>
              <c:layout>
                <c:manualLayout>
                  <c:x val="2.4093482712926155E-3"/>
                  <c:y val="-7.275048233154282E-17"/>
                </c:manualLayout>
              </c:layout>
              <c:tx>
                <c:rich>
                  <a:bodyPr/>
                  <a:lstStyle/>
                  <a:p>
                    <a:fld id="{FE1F4EE0-2E6E-4630-9A88-30062D9DE74E}"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7-3C68-49B6-81B4-B1A501427B92}"/>
                </c:ext>
              </c:extLst>
            </c:dLbl>
            <c:dLbl>
              <c:idx val="3"/>
              <c:layout>
                <c:manualLayout>
                  <c:x val="2.4093482712926155E-3"/>
                  <c:y val="3.968253968253968E-3"/>
                </c:manualLayout>
              </c:layout>
              <c:tx>
                <c:rich>
                  <a:bodyPr/>
                  <a:lstStyle/>
                  <a:p>
                    <a:fld id="{F84382E3-3BC3-414D-A4E1-0203CB5F42C9}"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8-3C68-49B6-81B4-B1A501427B92}"/>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Экхимозы</c:v>
                </c:pt>
                <c:pt idx="1">
                  <c:v>Петехии</c:v>
                </c:pt>
                <c:pt idx="2">
                  <c:v>Кровоточивость слизистой рта</c:v>
                </c:pt>
                <c:pt idx="3">
                  <c:v>Носовые кровотечения</c:v>
                </c:pt>
              </c:strCache>
            </c:strRef>
          </c:cat>
          <c:val>
            <c:numRef>
              <c:f>Лист1!$C$2:$C$5</c:f>
              <c:numCache>
                <c:formatCode>General</c:formatCode>
                <c:ptCount val="4"/>
                <c:pt idx="0">
                  <c:v>21</c:v>
                </c:pt>
                <c:pt idx="1">
                  <c:v>13</c:v>
                </c:pt>
                <c:pt idx="2">
                  <c:v>10</c:v>
                </c:pt>
                <c:pt idx="3">
                  <c:v>7</c:v>
                </c:pt>
              </c:numCache>
            </c:numRef>
          </c:val>
          <c:extLst xmlns:c16r2="http://schemas.microsoft.com/office/drawing/2015/06/chart">
            <c:ext xmlns:c16="http://schemas.microsoft.com/office/drawing/2014/chart" uri="{C3380CC4-5D6E-409C-BE32-E72D297353CC}">
              <c16:uniqueId val="{00000009-3C68-49B6-81B4-B1A501427B92}"/>
            </c:ext>
          </c:extLst>
        </c:ser>
        <c:ser>
          <c:idx val="2"/>
          <c:order val="2"/>
          <c:tx>
            <c:strRef>
              <c:f>Лист1!$D$1</c:f>
              <c:strCache>
                <c:ptCount val="1"/>
                <c:pt idx="0">
                  <c:v>20-й день в горах</c:v>
                </c:pt>
              </c:strCache>
            </c:strRef>
          </c:tx>
          <c:spPr>
            <a:solidFill>
              <a:schemeClr val="accent3"/>
            </a:solidFill>
            <a:ln>
              <a:noFill/>
            </a:ln>
            <a:effectLst/>
          </c:spPr>
          <c:invertIfNegative val="0"/>
          <c:dLbls>
            <c:dLbl>
              <c:idx val="0"/>
              <c:layout>
                <c:manualLayout>
                  <c:x val="1.445608962775567E-2"/>
                  <c:y val="0"/>
                </c:manualLayout>
              </c:layout>
              <c:tx>
                <c:rich>
                  <a:bodyPr/>
                  <a:lstStyle/>
                  <a:p>
                    <a:fld id="{F6EC943C-04FF-4964-9C9F-1D5ED5BC5B30}"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A-3C68-49B6-81B4-B1A501427B92}"/>
                </c:ext>
              </c:extLst>
            </c:dLbl>
            <c:dLbl>
              <c:idx val="1"/>
              <c:layout>
                <c:manualLayout>
                  <c:x val="2.4093482712926155E-3"/>
                  <c:y val="-3.968253968253968E-3"/>
                </c:manualLayout>
              </c:layout>
              <c:tx>
                <c:rich>
                  <a:bodyPr/>
                  <a:lstStyle/>
                  <a:p>
                    <a:fld id="{745BEC97-48BF-4675-AD3C-E9E5CABF74BF}"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B-3C68-49B6-81B4-B1A501427B92}"/>
                </c:ext>
              </c:extLst>
            </c:dLbl>
            <c:dLbl>
              <c:idx val="2"/>
              <c:layout>
                <c:manualLayout>
                  <c:x val="-2.4093482712927035E-3"/>
                  <c:y val="0"/>
                </c:manualLayout>
              </c:layout>
              <c:tx>
                <c:rich>
                  <a:bodyPr/>
                  <a:lstStyle/>
                  <a:p>
                    <a:fld id="{2F7D469B-2F52-47AC-84AE-9D0C65A7D69B}"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C-3C68-49B6-81B4-B1A501427B92}"/>
                </c:ext>
              </c:extLst>
            </c:dLbl>
            <c:dLbl>
              <c:idx val="3"/>
              <c:layout>
                <c:manualLayout>
                  <c:x val="2.4093482712926155E-3"/>
                  <c:y val="7.275048233154282E-17"/>
                </c:manualLayout>
              </c:layout>
              <c:tx>
                <c:rich>
                  <a:bodyPr/>
                  <a:lstStyle/>
                  <a:p>
                    <a:fld id="{9575813A-6BF4-4236-851E-25864EA2AF0B}"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D-3C68-49B6-81B4-B1A501427B92}"/>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Экхимозы</c:v>
                </c:pt>
                <c:pt idx="1">
                  <c:v>Петехии</c:v>
                </c:pt>
                <c:pt idx="2">
                  <c:v>Кровоточивость слизистой рта</c:v>
                </c:pt>
                <c:pt idx="3">
                  <c:v>Носовые кровотечения</c:v>
                </c:pt>
              </c:strCache>
            </c:strRef>
          </c:cat>
          <c:val>
            <c:numRef>
              <c:f>Лист1!$D$2:$D$5</c:f>
              <c:numCache>
                <c:formatCode>General</c:formatCode>
                <c:ptCount val="4"/>
                <c:pt idx="0">
                  <c:v>11</c:v>
                </c:pt>
                <c:pt idx="1">
                  <c:v>5</c:v>
                </c:pt>
                <c:pt idx="2">
                  <c:v>3</c:v>
                </c:pt>
                <c:pt idx="3">
                  <c:v>2</c:v>
                </c:pt>
              </c:numCache>
            </c:numRef>
          </c:val>
          <c:extLst xmlns:c16r2="http://schemas.microsoft.com/office/drawing/2015/06/chart">
            <c:ext xmlns:c16="http://schemas.microsoft.com/office/drawing/2014/chart" uri="{C3380CC4-5D6E-409C-BE32-E72D297353CC}">
              <c16:uniqueId val="{0000000E-3C68-49B6-81B4-B1A501427B92}"/>
            </c:ext>
          </c:extLst>
        </c:ser>
        <c:ser>
          <c:idx val="3"/>
          <c:order val="3"/>
          <c:tx>
            <c:strRef>
              <c:f>Лист1!$E$1</c:f>
              <c:strCache>
                <c:ptCount val="1"/>
                <c:pt idx="0">
                  <c:v>30-й день в горах</c:v>
                </c:pt>
              </c:strCache>
            </c:strRef>
          </c:tx>
          <c:spPr>
            <a:solidFill>
              <a:schemeClr val="accent4"/>
            </a:solidFill>
            <a:ln>
              <a:noFill/>
            </a:ln>
            <a:effectLst/>
          </c:spPr>
          <c:invertIfNegative val="0"/>
          <c:dLbls>
            <c:dLbl>
              <c:idx val="0"/>
              <c:layout>
                <c:manualLayout>
                  <c:x val="1.9274786170340924E-2"/>
                  <c:y val="0"/>
                </c:manualLayout>
              </c:layout>
              <c:tx>
                <c:rich>
                  <a:bodyPr/>
                  <a:lstStyle/>
                  <a:p>
                    <a:fld id="{3ED7000E-63FA-458C-BF9D-90FADC6441B3}"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F-3C68-49B6-81B4-B1A501427B92}"/>
                </c:ext>
              </c:extLst>
            </c:dLbl>
            <c:dLbl>
              <c:idx val="1"/>
              <c:layout>
                <c:manualLayout>
                  <c:x val="4.8186965425851425E-3"/>
                  <c:y val="3.9682539682540409E-3"/>
                </c:manualLayout>
              </c:layout>
              <c:tx>
                <c:rich>
                  <a:bodyPr/>
                  <a:lstStyle/>
                  <a:p>
                    <a:fld id="{69E48A91-4EB7-451E-87A5-382E4DD5A087}"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10-3C68-49B6-81B4-B1A501427B92}"/>
                </c:ext>
              </c:extLst>
            </c:dLbl>
            <c:dLbl>
              <c:idx val="2"/>
              <c:layout>
                <c:manualLayout>
                  <c:x val="2.409348271292527E-3"/>
                  <c:y val="3.968253968253968E-3"/>
                </c:manualLayout>
              </c:layout>
              <c:tx>
                <c:rich>
                  <a:bodyPr/>
                  <a:lstStyle/>
                  <a:p>
                    <a:fld id="{98776380-95F8-48A3-A09F-E09E8E22448F}"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11-3C68-49B6-81B4-B1A501427B92}"/>
                </c:ext>
              </c:extLst>
            </c:dLbl>
            <c:dLbl>
              <c:idx val="3"/>
              <c:layout>
                <c:manualLayout>
                  <c:x val="2.4093482712924386E-3"/>
                  <c:y val="-7.275048233154282E-17"/>
                </c:manualLayout>
              </c:layout>
              <c:tx>
                <c:rich>
                  <a:bodyPr/>
                  <a:lstStyle/>
                  <a:p>
                    <a:fld id="{1299C7CE-8BB5-4637-B963-6434E47B6D0D}"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12-3C68-49B6-81B4-B1A501427B92}"/>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Экхимозы</c:v>
                </c:pt>
                <c:pt idx="1">
                  <c:v>Петехии</c:v>
                </c:pt>
                <c:pt idx="2">
                  <c:v>Кровоточивость слизистой рта</c:v>
                </c:pt>
                <c:pt idx="3">
                  <c:v>Носовые кровотечения</c:v>
                </c:pt>
              </c:strCache>
            </c:strRef>
          </c:cat>
          <c:val>
            <c:numRef>
              <c:f>Лист1!$E$2:$E$5</c:f>
              <c:numCache>
                <c:formatCode>General</c:formatCode>
                <c:ptCount val="4"/>
                <c:pt idx="0">
                  <c:v>7</c:v>
                </c:pt>
                <c:pt idx="1">
                  <c:v>3</c:v>
                </c:pt>
                <c:pt idx="2">
                  <c:v>2</c:v>
                </c:pt>
                <c:pt idx="3">
                  <c:v>1</c:v>
                </c:pt>
              </c:numCache>
            </c:numRef>
          </c:val>
          <c:extLst xmlns:c16r2="http://schemas.microsoft.com/office/drawing/2015/06/chart">
            <c:ext xmlns:c16="http://schemas.microsoft.com/office/drawing/2014/chart" uri="{C3380CC4-5D6E-409C-BE32-E72D297353CC}">
              <c16:uniqueId val="{00000013-3C68-49B6-81B4-B1A501427B92}"/>
            </c:ext>
          </c:extLst>
        </c:ser>
        <c:ser>
          <c:idx val="4"/>
          <c:order val="4"/>
          <c:tx>
            <c:strRef>
              <c:f>Лист1!$F$1</c:f>
              <c:strCache>
                <c:ptCount val="1"/>
                <c:pt idx="0">
                  <c:v>40-й день в горах</c:v>
                </c:pt>
              </c:strCache>
            </c:strRef>
          </c:tx>
          <c:spPr>
            <a:solidFill>
              <a:srgbClr val="00B050"/>
            </a:solidFill>
            <a:ln>
              <a:noFill/>
            </a:ln>
            <a:effectLst/>
          </c:spPr>
          <c:invertIfNegative val="0"/>
          <c:dLbls>
            <c:dLbl>
              <c:idx val="0"/>
              <c:layout>
                <c:manualLayout>
                  <c:x val="9.637393085170462E-3"/>
                  <c:y val="0"/>
                </c:manualLayout>
              </c:layout>
              <c:tx>
                <c:rich>
                  <a:bodyPr/>
                  <a:lstStyle/>
                  <a:p>
                    <a:fld id="{639407A7-3925-4BC5-B553-154F36017B04}"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14-3C68-49B6-81B4-B1A501427B92}"/>
                </c:ext>
              </c:extLst>
            </c:dLbl>
            <c:dLbl>
              <c:idx val="1"/>
              <c:layout>
                <c:manualLayout>
                  <c:x val="7.2280448138778456E-3"/>
                  <c:y val="7.9365079365078632E-3"/>
                </c:manualLayout>
              </c:layout>
              <c:tx>
                <c:rich>
                  <a:bodyPr/>
                  <a:lstStyle/>
                  <a:p>
                    <a:fld id="{058B5C17-0895-4C15-8BA6-D5DFF7A675EF}"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15-3C68-49B6-81B4-B1A501427B92}"/>
                </c:ext>
              </c:extLst>
            </c:dLbl>
            <c:dLbl>
              <c:idx val="2"/>
              <c:layout>
                <c:manualLayout>
                  <c:x val="2.4093482712926155E-3"/>
                  <c:y val="3.968253968253968E-3"/>
                </c:manualLayout>
              </c:layout>
              <c:tx>
                <c:rich>
                  <a:bodyPr/>
                  <a:lstStyle/>
                  <a:p>
                    <a:fld id="{5E51388E-1A8A-4B29-A21E-F764BBC0AE58}"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16-3C68-49B6-81B4-B1A501427B92}"/>
                </c:ext>
              </c:extLst>
            </c:dLbl>
            <c:dLbl>
              <c:idx val="3"/>
              <c:layout>
                <c:manualLayout>
                  <c:x val="7.2280448138778456E-3"/>
                  <c:y val="-7.275048233154282E-17"/>
                </c:manualLayout>
              </c:layout>
              <c:tx>
                <c:rich>
                  <a:bodyPr/>
                  <a:lstStyle/>
                  <a:p>
                    <a:fld id="{2E9B1FDD-552C-4313-BF27-9CF9A83E4323}" type="VALUE">
                      <a:rPr lang="en-US"/>
                      <a:pPr/>
                      <a:t>[ЗНАЧЕНИЕ]</a:t>
                    </a:fld>
                    <a:r>
                      <a:rPr lang="en-US"/>
                      <a:t>*</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17-3C68-49B6-81B4-B1A501427B92}"/>
                </c:ext>
              </c:extLst>
            </c:dLbl>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Экхимозы</c:v>
                </c:pt>
                <c:pt idx="1">
                  <c:v>Петехии</c:v>
                </c:pt>
                <c:pt idx="2">
                  <c:v>Кровоточивость слизистой рта</c:v>
                </c:pt>
                <c:pt idx="3">
                  <c:v>Носовые кровотечения</c:v>
                </c:pt>
              </c:strCache>
            </c:strRef>
          </c:cat>
          <c:val>
            <c:numRef>
              <c:f>Лист1!$F$2:$F$5</c:f>
              <c:numCache>
                <c:formatCode>General</c:formatCode>
                <c:ptCount val="4"/>
                <c:pt idx="0">
                  <c:v>3</c:v>
                </c:pt>
                <c:pt idx="1">
                  <c:v>2</c:v>
                </c:pt>
                <c:pt idx="2">
                  <c:v>2</c:v>
                </c:pt>
                <c:pt idx="3">
                  <c:v>1</c:v>
                </c:pt>
              </c:numCache>
            </c:numRef>
          </c:val>
          <c:extLst xmlns:c16r2="http://schemas.microsoft.com/office/drawing/2015/06/chart">
            <c:ext xmlns:c16="http://schemas.microsoft.com/office/drawing/2014/chart" uri="{C3380CC4-5D6E-409C-BE32-E72D297353CC}">
              <c16:uniqueId val="{00000018-3C68-49B6-81B4-B1A501427B92}"/>
            </c:ext>
          </c:extLst>
        </c:ser>
        <c:dLbls>
          <c:showLegendKey val="0"/>
          <c:showVal val="0"/>
          <c:showCatName val="0"/>
          <c:showSerName val="0"/>
          <c:showPercent val="0"/>
          <c:showBubbleSize val="0"/>
        </c:dLbls>
        <c:gapWidth val="219"/>
        <c:axId val="250302848"/>
        <c:axId val="250304384"/>
      </c:barChart>
      <c:catAx>
        <c:axId val="250302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250304384"/>
        <c:crosses val="autoZero"/>
        <c:auto val="1"/>
        <c:lblAlgn val="ctr"/>
        <c:lblOffset val="100"/>
        <c:noMultiLvlLbl val="0"/>
      </c:catAx>
      <c:valAx>
        <c:axId val="250304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ru-RU"/>
          </a:p>
        </c:txPr>
        <c:crossAx val="250302848"/>
        <c:crosses val="autoZero"/>
        <c:crossBetween val="between"/>
      </c:valAx>
      <c:spPr>
        <a:noFill/>
        <a:ln>
          <a:noFill/>
        </a:ln>
        <a:effectLst/>
      </c:spPr>
    </c:plotArea>
    <c:legend>
      <c:legendPos val="b"/>
      <c:layout>
        <c:manualLayout>
          <c:xMode val="edge"/>
          <c:yMode val="edge"/>
          <c:x val="2.9357624117007059E-2"/>
          <c:y val="0.86306711661042368"/>
          <c:w val="0.94128475176598603"/>
          <c:h val="0.1131233595800525"/>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0.00918</cdr:x>
      <cdr:y>0.00948</cdr:y>
    </cdr:from>
    <cdr:to>
      <cdr:x>0.06427</cdr:x>
      <cdr:y>0.08518</cdr:y>
    </cdr:to>
    <cdr:sp macro="" textlink="">
      <cdr:nvSpPr>
        <cdr:cNvPr id="2" name="Прямоугольник 1"/>
        <cdr:cNvSpPr/>
      </cdr:nvSpPr>
      <cdr:spPr>
        <a:xfrm xmlns:a="http://schemas.openxmlformats.org/drawingml/2006/main">
          <a:off x="46564" y="25024"/>
          <a:ext cx="279440" cy="199825"/>
        </a:xfrm>
        <a:prstGeom xmlns:a="http://schemas.openxmlformats.org/drawingml/2006/main" prst="rect">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p xmlns:a="http://schemas.openxmlformats.org/drawingml/2006/main">
          <a:pPr algn="ctr">
            <a:lnSpc>
              <a:spcPct val="107000"/>
            </a:lnSpc>
            <a:spcAft>
              <a:spcPts val="800"/>
            </a:spcAft>
          </a:pPr>
          <a:r>
            <a:rPr lang="ru-RU" sz="1100">
              <a:solidFill>
                <a:srgbClr val="000000"/>
              </a:solidFill>
              <a:effectLst/>
              <a:latin typeface="Times New Roman" panose="02020603050405020304" pitchFamily="18" charset="0"/>
              <a:ea typeface="Calibri" panose="020F0502020204030204" pitchFamily="34" charset="0"/>
            </a:rPr>
            <a:t>%</a:t>
          </a:r>
        </a:p>
      </cdr:txBody>
    </cdr:sp>
  </cdr:relSizeAnchor>
</c:userShapes>
</file>

<file path=word/drawings/drawing2.xml><?xml version="1.0" encoding="utf-8"?>
<c:userShapes xmlns:c="http://schemas.openxmlformats.org/drawingml/2006/chart">
  <cdr:relSizeAnchor xmlns:cdr="http://schemas.openxmlformats.org/drawingml/2006/chartDrawing">
    <cdr:from>
      <cdr:x>0.00461</cdr:x>
      <cdr:y>0.01374</cdr:y>
    </cdr:from>
    <cdr:to>
      <cdr:x>0.14541</cdr:x>
      <cdr:y>0.08692</cdr:y>
    </cdr:to>
    <cdr:sp macro="" textlink="">
      <cdr:nvSpPr>
        <cdr:cNvPr id="2" name="Прямоугольник 1"/>
        <cdr:cNvSpPr/>
      </cdr:nvSpPr>
      <cdr:spPr>
        <a:xfrm xmlns:a="http://schemas.openxmlformats.org/drawingml/2006/main">
          <a:off x="22687" y="39756"/>
          <a:ext cx="692931" cy="211761"/>
        </a:xfrm>
        <a:prstGeom xmlns:a="http://schemas.openxmlformats.org/drawingml/2006/main" prst="rect">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ru-RU">
              <a:ln w="0">
                <a:noFill/>
              </a:ln>
              <a:solidFill>
                <a:schemeClr val="tx1"/>
              </a:solidFill>
              <a:latin typeface="Times New Roman" panose="02020603050405020304" pitchFamily="18" charset="0"/>
              <a:cs typeface="Times New Roman" panose="02020603050405020304" pitchFamily="18" charset="0"/>
            </a:rPr>
            <a:t>чел./%</a:t>
          </a:r>
        </a:p>
      </cdr:txBody>
    </cdr:sp>
  </cdr:relSizeAnchor>
</c:userShapes>
</file>

<file path=word/drawings/drawing3.xml><?xml version="1.0" encoding="utf-8"?>
<c:userShapes xmlns:c="http://schemas.openxmlformats.org/drawingml/2006/chart">
  <cdr:relSizeAnchor xmlns:cdr="http://schemas.openxmlformats.org/drawingml/2006/chartDrawing">
    <cdr:from>
      <cdr:x>0.0131</cdr:x>
      <cdr:y>0.01717</cdr:y>
    </cdr:from>
    <cdr:to>
      <cdr:x>0.17915</cdr:x>
      <cdr:y>0.09623</cdr:y>
    </cdr:to>
    <cdr:sp macro="" textlink="">
      <cdr:nvSpPr>
        <cdr:cNvPr id="2" name="Прямоугольник 1"/>
        <cdr:cNvSpPr/>
      </cdr:nvSpPr>
      <cdr:spPr>
        <a:xfrm xmlns:a="http://schemas.openxmlformats.org/drawingml/2006/main">
          <a:off x="77910" y="50786"/>
          <a:ext cx="987565" cy="233846"/>
        </a:xfrm>
        <a:prstGeom xmlns:a="http://schemas.openxmlformats.org/drawingml/2006/main" prst="rect">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ru-RU">
              <a:ln w="0">
                <a:noFill/>
              </a:ln>
              <a:solidFill>
                <a:schemeClr val="tx1"/>
              </a:solidFill>
            </a:rPr>
            <a:t>число</a:t>
          </a:r>
          <a:r>
            <a:rPr lang="ru-RU" baseline="0">
              <a:ln w="0">
                <a:noFill/>
              </a:ln>
              <a:solidFill>
                <a:schemeClr val="tx1"/>
              </a:solidFill>
            </a:rPr>
            <a:t> детей</a:t>
          </a:r>
          <a:endParaRPr lang="ru-RU">
            <a:ln w="0">
              <a:noFill/>
            </a:ln>
            <a:solidFill>
              <a:schemeClr val="tx1"/>
            </a:solidFill>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3C64A-C7D7-409B-9398-4AB981891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2413</TotalTime>
  <Pages>24</Pages>
  <Words>7818</Words>
  <Characters>44568</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355</cp:revision>
  <cp:lastPrinted>2022-10-17T05:22:00Z</cp:lastPrinted>
  <dcterms:created xsi:type="dcterms:W3CDTF">2022-01-23T07:24:00Z</dcterms:created>
  <dcterms:modified xsi:type="dcterms:W3CDTF">2022-10-20T09:36:00Z</dcterms:modified>
</cp:coreProperties>
</file>