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AEA" w:rsidRPr="005C1B25" w:rsidRDefault="00CA2AEA" w:rsidP="00CA2AEA">
      <w:pPr>
        <w:widowControl w:val="0"/>
        <w:tabs>
          <w:tab w:val="left" w:pos="0"/>
          <w:tab w:val="left" w:pos="1134"/>
          <w:tab w:val="left" w:pos="9639"/>
        </w:tabs>
        <w:suppressAutoHyphens/>
        <w:jc w:val="center"/>
        <w:rPr>
          <w:b/>
          <w:sz w:val="28"/>
          <w:szCs w:val="28"/>
          <w:lang w:val="ru-RU" w:eastAsia="en-US"/>
        </w:rPr>
      </w:pPr>
      <w:bookmarkStart w:id="0" w:name="_Hlk67083522"/>
      <w:r w:rsidRPr="005C1B25">
        <w:rPr>
          <w:b/>
          <w:sz w:val="28"/>
          <w:szCs w:val="28"/>
          <w:lang w:val="ru-RU" w:eastAsia="en-US"/>
        </w:rPr>
        <w:t>КЫРГЫЗСКИЙ НАЦИОНАЛЬНЫЙ УНИВЕРСИТЕТ</w:t>
      </w:r>
    </w:p>
    <w:p w:rsidR="00CA2AEA" w:rsidRPr="005C1B25" w:rsidRDefault="00CA2AEA" w:rsidP="00CA2AEA">
      <w:pPr>
        <w:widowControl w:val="0"/>
        <w:tabs>
          <w:tab w:val="left" w:pos="0"/>
          <w:tab w:val="left" w:pos="1134"/>
          <w:tab w:val="left" w:pos="9639"/>
        </w:tabs>
        <w:suppressAutoHyphens/>
        <w:jc w:val="center"/>
        <w:rPr>
          <w:b/>
          <w:sz w:val="28"/>
          <w:szCs w:val="28"/>
          <w:lang w:val="ru-RU" w:eastAsia="en-US"/>
        </w:rPr>
      </w:pPr>
      <w:r w:rsidRPr="005C1B25">
        <w:rPr>
          <w:b/>
          <w:sz w:val="28"/>
          <w:szCs w:val="28"/>
          <w:lang w:val="ru-RU" w:eastAsia="en-US"/>
        </w:rPr>
        <w:t xml:space="preserve">имени Ж. БАЛАСАГЫНА </w:t>
      </w:r>
      <w:r w:rsidRPr="005C1B25">
        <w:rPr>
          <w:b/>
          <w:sz w:val="28"/>
          <w:szCs w:val="28"/>
          <w:lang w:val="ru-RU" w:eastAsia="en-US"/>
        </w:rPr>
        <w:br/>
      </w:r>
    </w:p>
    <w:p w:rsidR="00CA2AEA" w:rsidRPr="005C1B25" w:rsidRDefault="00CA2AEA" w:rsidP="00CA2AEA">
      <w:pPr>
        <w:widowControl w:val="0"/>
        <w:tabs>
          <w:tab w:val="left" w:pos="0"/>
          <w:tab w:val="left" w:pos="1134"/>
          <w:tab w:val="left" w:pos="9639"/>
        </w:tabs>
        <w:suppressAutoHyphens/>
        <w:jc w:val="center"/>
        <w:rPr>
          <w:b/>
          <w:sz w:val="28"/>
          <w:szCs w:val="28"/>
          <w:lang w:val="ru-RU" w:eastAsia="en-US"/>
        </w:rPr>
      </w:pPr>
      <w:r w:rsidRPr="005C1B25">
        <w:rPr>
          <w:b/>
          <w:sz w:val="28"/>
          <w:szCs w:val="28"/>
          <w:lang w:val="ru-RU" w:eastAsia="en-US"/>
        </w:rPr>
        <w:t>КЫРГЫЗСКИЙ ГОСУДАРСТВЕННЫЙ УНИВЕРСИТЕТ</w:t>
      </w:r>
    </w:p>
    <w:p w:rsidR="00CA2AEA" w:rsidRPr="005C1B25" w:rsidRDefault="00CA2AEA" w:rsidP="00CA2AEA">
      <w:pPr>
        <w:widowControl w:val="0"/>
        <w:tabs>
          <w:tab w:val="left" w:pos="0"/>
          <w:tab w:val="left" w:pos="1134"/>
          <w:tab w:val="left" w:pos="9639"/>
        </w:tabs>
        <w:suppressAutoHyphens/>
        <w:jc w:val="center"/>
        <w:rPr>
          <w:b/>
          <w:sz w:val="28"/>
          <w:szCs w:val="28"/>
          <w:lang w:val="ru-RU" w:eastAsia="en-US"/>
        </w:rPr>
      </w:pPr>
      <w:r w:rsidRPr="005C1B25">
        <w:rPr>
          <w:b/>
          <w:sz w:val="28"/>
          <w:szCs w:val="28"/>
          <w:lang w:val="ru-RU" w:eastAsia="en-US"/>
        </w:rPr>
        <w:t>имени И. АРАБАЕВА</w:t>
      </w:r>
      <w:r w:rsidRPr="005C1B25">
        <w:rPr>
          <w:b/>
          <w:sz w:val="28"/>
          <w:szCs w:val="28"/>
          <w:lang w:val="ru-RU" w:eastAsia="en-US"/>
        </w:rPr>
        <w:br/>
      </w:r>
    </w:p>
    <w:bookmarkEnd w:id="0"/>
    <w:p w:rsidR="00CA2AEA" w:rsidRPr="005C1B25" w:rsidRDefault="00CA2AEA" w:rsidP="00CA2AEA">
      <w:pPr>
        <w:widowControl w:val="0"/>
        <w:tabs>
          <w:tab w:val="left" w:pos="0"/>
          <w:tab w:val="left" w:pos="1134"/>
          <w:tab w:val="left" w:pos="9639"/>
        </w:tabs>
        <w:suppressAutoHyphens/>
        <w:rPr>
          <w:rFonts w:eastAsia="Calibri"/>
          <w:b/>
          <w:sz w:val="28"/>
          <w:szCs w:val="28"/>
          <w:lang w:val="ru-RU"/>
        </w:rPr>
      </w:pPr>
    </w:p>
    <w:p w:rsidR="00CA2AEA" w:rsidRDefault="00CA2AEA" w:rsidP="00CA2AEA">
      <w:pPr>
        <w:spacing w:line="360" w:lineRule="auto"/>
        <w:jc w:val="center"/>
        <w:rPr>
          <w:sz w:val="28"/>
          <w:szCs w:val="28"/>
          <w:lang w:val="ru-RU"/>
        </w:rPr>
      </w:pPr>
      <w:r>
        <w:rPr>
          <w:b/>
          <w:sz w:val="28"/>
          <w:szCs w:val="28"/>
          <w:lang w:val="ru-RU"/>
        </w:rPr>
        <w:t>Диссертационный совет Д 13.20.627</w:t>
      </w:r>
    </w:p>
    <w:p w:rsidR="00CA2AEA" w:rsidRDefault="00CA2AEA" w:rsidP="00CA2AEA">
      <w:pPr>
        <w:spacing w:line="360" w:lineRule="auto"/>
        <w:jc w:val="center"/>
        <w:rPr>
          <w:bCs/>
          <w:sz w:val="28"/>
          <w:szCs w:val="28"/>
          <w:lang w:val="ru-RU"/>
        </w:rPr>
      </w:pPr>
    </w:p>
    <w:p w:rsidR="00CA2AEA" w:rsidRDefault="00CA2AEA" w:rsidP="00CA2AEA">
      <w:pPr>
        <w:spacing w:line="360" w:lineRule="auto"/>
        <w:jc w:val="center"/>
        <w:rPr>
          <w:bCs/>
          <w:sz w:val="28"/>
          <w:szCs w:val="28"/>
          <w:lang w:val="ru-RU"/>
        </w:rPr>
      </w:pPr>
      <w:r>
        <w:rPr>
          <w:bCs/>
          <w:sz w:val="28"/>
          <w:szCs w:val="28"/>
          <w:lang w:val="ru-RU"/>
        </w:rPr>
        <w:t xml:space="preserve">                                                                  на правах рукописи</w:t>
      </w:r>
    </w:p>
    <w:p w:rsidR="00CA2AEA" w:rsidRDefault="00CA2AEA" w:rsidP="00CA2AEA">
      <w:pPr>
        <w:spacing w:line="360" w:lineRule="auto"/>
        <w:ind w:left="4956" w:firstLine="708"/>
        <w:jc w:val="center"/>
        <w:rPr>
          <w:sz w:val="28"/>
          <w:szCs w:val="28"/>
          <w:lang w:val="ru-RU"/>
        </w:rPr>
      </w:pPr>
      <w:r>
        <w:rPr>
          <w:sz w:val="28"/>
          <w:szCs w:val="28"/>
          <w:lang w:val="ru-RU"/>
        </w:rPr>
        <w:t xml:space="preserve"> УДК: 37:377.6 (575.2) (043.3)</w:t>
      </w:r>
    </w:p>
    <w:p w:rsidR="00CA2AEA" w:rsidRDefault="00CA2AEA" w:rsidP="00CA2AEA">
      <w:pPr>
        <w:spacing w:line="360" w:lineRule="auto"/>
        <w:jc w:val="center"/>
        <w:rPr>
          <w:b/>
          <w:sz w:val="28"/>
          <w:szCs w:val="28"/>
          <w:lang w:val="ru-RU"/>
        </w:rPr>
      </w:pPr>
    </w:p>
    <w:p w:rsidR="00CA2AEA" w:rsidRDefault="00CA2AEA" w:rsidP="00CA2AEA">
      <w:pPr>
        <w:spacing w:line="360" w:lineRule="auto"/>
        <w:jc w:val="center"/>
        <w:rPr>
          <w:b/>
          <w:sz w:val="28"/>
          <w:szCs w:val="28"/>
          <w:lang w:val="ru-RU"/>
        </w:rPr>
      </w:pPr>
      <w:r>
        <w:rPr>
          <w:b/>
          <w:sz w:val="28"/>
          <w:szCs w:val="28"/>
          <w:lang w:val="ru-RU"/>
        </w:rPr>
        <w:t>КАМБАРОВ АЙИПБЕК КАДИРОВИЧ</w:t>
      </w:r>
    </w:p>
    <w:p w:rsidR="00CA2AEA" w:rsidRDefault="00CA2AEA" w:rsidP="00CA2AEA">
      <w:pPr>
        <w:spacing w:line="360" w:lineRule="auto"/>
        <w:jc w:val="center"/>
        <w:rPr>
          <w:sz w:val="28"/>
          <w:szCs w:val="28"/>
          <w:lang w:val="ru-RU"/>
        </w:rPr>
      </w:pPr>
    </w:p>
    <w:p w:rsidR="00CA2AEA" w:rsidRDefault="00CA2AEA" w:rsidP="00CA2AEA">
      <w:pPr>
        <w:spacing w:line="360" w:lineRule="auto"/>
        <w:jc w:val="center"/>
        <w:rPr>
          <w:b/>
          <w:sz w:val="28"/>
          <w:szCs w:val="28"/>
          <w:lang w:val="ru-RU"/>
        </w:rPr>
      </w:pPr>
      <w:r>
        <w:rPr>
          <w:b/>
          <w:sz w:val="28"/>
          <w:szCs w:val="28"/>
          <w:lang w:val="ru-RU"/>
        </w:rPr>
        <w:t xml:space="preserve">ОРГАНИЗАЦИЯ РУКОВОДСТВА ПРОФЕССИОНАЛЬНЫМ САМОВОСПИТАНИЕМ СТУДЕНТОВ В УСЛОВИЯХ УНИВЕРСИТЕТСКОГО ОБРАЗОВАНИЯ </w:t>
      </w:r>
    </w:p>
    <w:p w:rsidR="00CA2AEA" w:rsidRDefault="00CA2AEA" w:rsidP="00CA2AEA">
      <w:pPr>
        <w:spacing w:line="360" w:lineRule="auto"/>
        <w:jc w:val="center"/>
        <w:rPr>
          <w:sz w:val="28"/>
          <w:szCs w:val="28"/>
          <w:lang w:val="ru-RU"/>
        </w:rPr>
      </w:pPr>
    </w:p>
    <w:p w:rsidR="00CA2AEA" w:rsidRDefault="00CA2AEA" w:rsidP="00CA2AEA">
      <w:pPr>
        <w:spacing w:line="360" w:lineRule="auto"/>
        <w:jc w:val="center"/>
        <w:rPr>
          <w:sz w:val="28"/>
          <w:szCs w:val="28"/>
          <w:lang w:val="ru-RU"/>
        </w:rPr>
      </w:pPr>
      <w:r>
        <w:rPr>
          <w:sz w:val="28"/>
          <w:szCs w:val="28"/>
          <w:lang w:val="ru-RU"/>
        </w:rPr>
        <w:t>13.00.08 - теория и методика профессионального образования</w:t>
      </w:r>
    </w:p>
    <w:p w:rsidR="00CA2AEA" w:rsidRDefault="00CA2AEA" w:rsidP="00CA2AEA">
      <w:pPr>
        <w:spacing w:line="360" w:lineRule="auto"/>
        <w:jc w:val="center"/>
        <w:rPr>
          <w:sz w:val="28"/>
          <w:szCs w:val="28"/>
          <w:lang w:val="ru-RU"/>
        </w:rPr>
      </w:pPr>
    </w:p>
    <w:p w:rsidR="00CA2AEA" w:rsidRDefault="00CA2AEA" w:rsidP="00CA2AEA">
      <w:pPr>
        <w:spacing w:line="360" w:lineRule="auto"/>
        <w:jc w:val="center"/>
        <w:rPr>
          <w:b/>
          <w:sz w:val="28"/>
          <w:szCs w:val="28"/>
          <w:lang w:val="ru-RU"/>
        </w:rPr>
      </w:pPr>
      <w:r>
        <w:rPr>
          <w:b/>
          <w:sz w:val="28"/>
          <w:szCs w:val="28"/>
          <w:lang w:val="ru-RU"/>
        </w:rPr>
        <w:t>АВТОРЕФЕРАТ</w:t>
      </w:r>
    </w:p>
    <w:p w:rsidR="00CA2AEA" w:rsidRDefault="00CA2AEA" w:rsidP="00CA2AEA">
      <w:pPr>
        <w:spacing w:line="360" w:lineRule="auto"/>
        <w:jc w:val="center"/>
        <w:rPr>
          <w:sz w:val="28"/>
          <w:szCs w:val="28"/>
          <w:lang w:val="ru-RU"/>
        </w:rPr>
      </w:pPr>
      <w:r>
        <w:rPr>
          <w:sz w:val="28"/>
          <w:szCs w:val="28"/>
          <w:lang w:val="ru-RU"/>
        </w:rPr>
        <w:t xml:space="preserve">диссертации на соискание ученой степени </w:t>
      </w:r>
    </w:p>
    <w:p w:rsidR="00CA2AEA" w:rsidRDefault="00CA2AEA" w:rsidP="00CA2AEA">
      <w:pPr>
        <w:spacing w:line="360" w:lineRule="auto"/>
        <w:jc w:val="center"/>
        <w:rPr>
          <w:sz w:val="28"/>
          <w:szCs w:val="28"/>
          <w:lang w:val="ru-RU"/>
        </w:rPr>
      </w:pPr>
      <w:r>
        <w:rPr>
          <w:sz w:val="28"/>
          <w:szCs w:val="28"/>
          <w:lang w:val="ru-RU"/>
        </w:rPr>
        <w:t>кандидата педагогических наук</w:t>
      </w:r>
    </w:p>
    <w:p w:rsidR="00CA2AEA" w:rsidRDefault="00CA2AEA" w:rsidP="00CA2AEA">
      <w:pPr>
        <w:spacing w:line="360" w:lineRule="auto"/>
        <w:jc w:val="center"/>
        <w:rPr>
          <w:sz w:val="28"/>
          <w:szCs w:val="28"/>
          <w:lang w:val="ru-RU"/>
        </w:rPr>
      </w:pPr>
    </w:p>
    <w:p w:rsidR="00CA2AEA" w:rsidRDefault="00CA2AEA" w:rsidP="00CA2AEA">
      <w:pPr>
        <w:spacing w:line="360" w:lineRule="auto"/>
        <w:ind w:left="5040"/>
        <w:jc w:val="both"/>
        <w:rPr>
          <w:sz w:val="28"/>
          <w:szCs w:val="28"/>
          <w:lang w:val="ru-RU"/>
        </w:rPr>
      </w:pPr>
    </w:p>
    <w:p w:rsidR="00CA2AEA" w:rsidRDefault="00CA2AEA" w:rsidP="00CA2AEA">
      <w:pPr>
        <w:spacing w:line="360" w:lineRule="auto"/>
        <w:ind w:left="5040"/>
        <w:jc w:val="both"/>
        <w:rPr>
          <w:sz w:val="28"/>
          <w:szCs w:val="28"/>
          <w:lang w:val="ru-RU"/>
        </w:rPr>
      </w:pPr>
    </w:p>
    <w:p w:rsidR="00CA2AEA" w:rsidRDefault="00CA2AEA" w:rsidP="00CA2AEA">
      <w:pPr>
        <w:spacing w:line="360" w:lineRule="auto"/>
        <w:ind w:left="5040"/>
        <w:jc w:val="both"/>
        <w:rPr>
          <w:sz w:val="28"/>
          <w:szCs w:val="28"/>
          <w:lang w:val="ru-RU"/>
        </w:rPr>
      </w:pPr>
    </w:p>
    <w:p w:rsidR="00CA2AEA" w:rsidRDefault="00CA2AEA" w:rsidP="00CA2AEA">
      <w:pPr>
        <w:spacing w:line="360" w:lineRule="auto"/>
        <w:ind w:left="5040"/>
        <w:jc w:val="both"/>
        <w:rPr>
          <w:sz w:val="28"/>
          <w:szCs w:val="28"/>
          <w:lang w:val="ru-RU"/>
        </w:rPr>
      </w:pPr>
    </w:p>
    <w:p w:rsidR="00CA2AEA" w:rsidRDefault="00CA2AEA" w:rsidP="00CA2AEA">
      <w:pPr>
        <w:spacing w:line="360" w:lineRule="auto"/>
        <w:ind w:left="5040"/>
        <w:jc w:val="both"/>
        <w:rPr>
          <w:sz w:val="28"/>
          <w:szCs w:val="28"/>
          <w:lang w:val="ru-RU"/>
        </w:rPr>
      </w:pPr>
    </w:p>
    <w:p w:rsidR="00CA2AEA" w:rsidRDefault="00CA2AEA" w:rsidP="00CA2AEA">
      <w:pPr>
        <w:spacing w:line="360" w:lineRule="auto"/>
        <w:ind w:left="5040"/>
        <w:jc w:val="both"/>
        <w:rPr>
          <w:sz w:val="28"/>
          <w:szCs w:val="28"/>
          <w:lang w:val="ru-RU"/>
        </w:rPr>
      </w:pPr>
    </w:p>
    <w:p w:rsidR="00CA2AEA" w:rsidRDefault="00CA2AEA" w:rsidP="00CA2AEA">
      <w:pPr>
        <w:spacing w:line="360" w:lineRule="auto"/>
        <w:ind w:left="5040"/>
        <w:jc w:val="both"/>
        <w:rPr>
          <w:sz w:val="28"/>
          <w:szCs w:val="28"/>
          <w:lang w:val="ru-RU"/>
        </w:rPr>
      </w:pPr>
    </w:p>
    <w:p w:rsidR="00CA2AEA" w:rsidRDefault="00CA2AEA" w:rsidP="00CA2AEA">
      <w:pPr>
        <w:spacing w:line="360" w:lineRule="auto"/>
        <w:jc w:val="center"/>
        <w:rPr>
          <w:bCs/>
          <w:sz w:val="28"/>
          <w:szCs w:val="28"/>
          <w:lang w:val="ru-RU"/>
        </w:rPr>
      </w:pPr>
      <w:r>
        <w:rPr>
          <w:bCs/>
          <w:sz w:val="28"/>
          <w:szCs w:val="28"/>
          <w:lang w:val="ru-RU"/>
        </w:rPr>
        <w:t>Бишкек – 2022</w:t>
      </w:r>
    </w:p>
    <w:p w:rsidR="00CA2AEA" w:rsidRPr="005D2A7E" w:rsidRDefault="00CA2AEA" w:rsidP="00CA2AEA">
      <w:pPr>
        <w:ind w:firstLine="708"/>
        <w:jc w:val="both"/>
        <w:rPr>
          <w:sz w:val="28"/>
          <w:szCs w:val="28"/>
          <w:lang w:val="ru-RU"/>
        </w:rPr>
      </w:pPr>
      <w:r w:rsidRPr="005D2A7E">
        <w:rPr>
          <w:sz w:val="28"/>
          <w:szCs w:val="28"/>
          <w:lang w:val="ru-RU"/>
        </w:rPr>
        <w:lastRenderedPageBreak/>
        <w:t>Работа выполнена на кафедре «Филологического и педагогического образования» Сулюктинского гуманитарно-экономического института Баткенского государственного университета</w:t>
      </w:r>
    </w:p>
    <w:p w:rsidR="00CA2AEA" w:rsidRPr="005D2A7E" w:rsidRDefault="00CA2AEA" w:rsidP="00CA2AEA">
      <w:pPr>
        <w:jc w:val="both"/>
        <w:rPr>
          <w:rFonts w:eastAsia="Calibri"/>
          <w:b/>
          <w:sz w:val="28"/>
          <w:szCs w:val="28"/>
          <w:lang w:val="ru-RU"/>
        </w:rPr>
      </w:pPr>
    </w:p>
    <w:p w:rsidR="00CA2AEA" w:rsidRPr="005D2A7E" w:rsidRDefault="00CA2AEA" w:rsidP="00CA2AEA">
      <w:pPr>
        <w:jc w:val="both"/>
        <w:rPr>
          <w:sz w:val="28"/>
          <w:szCs w:val="28"/>
          <w:lang w:val="ru-RU"/>
        </w:rPr>
      </w:pPr>
      <w:r w:rsidRPr="005D2A7E">
        <w:rPr>
          <w:rFonts w:eastAsia="Calibri"/>
          <w:b/>
          <w:sz w:val="28"/>
          <w:szCs w:val="28"/>
          <w:lang w:val="ru-RU"/>
        </w:rPr>
        <w:t>Научный руководитель:</w:t>
      </w:r>
      <w:r w:rsidRPr="005D2A7E">
        <w:rPr>
          <w:rFonts w:eastAsia="Times New Roman"/>
          <w:b/>
          <w:bCs/>
          <w:sz w:val="28"/>
          <w:szCs w:val="28"/>
          <w:lang w:val="ru-RU"/>
        </w:rPr>
        <w:tab/>
      </w:r>
      <w:r w:rsidRPr="005D2A7E">
        <w:rPr>
          <w:b/>
          <w:sz w:val="28"/>
          <w:szCs w:val="28"/>
          <w:lang w:val="ru-RU"/>
        </w:rPr>
        <w:t>Токсонбаев Рыскельди Нурманбетович</w:t>
      </w:r>
    </w:p>
    <w:p w:rsidR="00CA2AEA" w:rsidRPr="005D2A7E" w:rsidRDefault="00CA2AEA" w:rsidP="00CA2AEA">
      <w:pPr>
        <w:ind w:left="3540" w:firstLine="4"/>
        <w:jc w:val="both"/>
        <w:rPr>
          <w:sz w:val="28"/>
          <w:szCs w:val="28"/>
          <w:lang w:val="ru-RU"/>
        </w:rPr>
      </w:pPr>
      <w:r w:rsidRPr="005D2A7E">
        <w:rPr>
          <w:sz w:val="28"/>
          <w:szCs w:val="28"/>
          <w:lang w:val="ru-RU"/>
        </w:rPr>
        <w:t>доктор педагогических наук, профессор Кыргызской государственной академии физической культуры и спорта, заведующий кафедрой педагогики, психологии и физической культуры</w:t>
      </w:r>
    </w:p>
    <w:p w:rsidR="00CA2AEA" w:rsidRPr="005D2A7E" w:rsidRDefault="00CA2AEA" w:rsidP="00CA2AEA">
      <w:pPr>
        <w:widowControl w:val="0"/>
        <w:tabs>
          <w:tab w:val="left" w:pos="1134"/>
          <w:tab w:val="left" w:pos="3544"/>
          <w:tab w:val="left" w:pos="7655"/>
          <w:tab w:val="left" w:pos="9639"/>
        </w:tabs>
        <w:suppressAutoHyphens/>
        <w:ind w:left="3544" w:hanging="3544"/>
        <w:jc w:val="both"/>
        <w:rPr>
          <w:rFonts w:eastAsia="Times New Roman"/>
          <w:b/>
          <w:bCs/>
          <w:sz w:val="28"/>
          <w:szCs w:val="28"/>
          <w:lang w:val="ru-RU"/>
        </w:rPr>
      </w:pPr>
    </w:p>
    <w:p w:rsidR="00CA2AEA" w:rsidRPr="005D2A7E" w:rsidRDefault="00CA2AEA" w:rsidP="00CA2AEA">
      <w:pPr>
        <w:widowControl w:val="0"/>
        <w:tabs>
          <w:tab w:val="left" w:pos="1134"/>
          <w:tab w:val="left" w:pos="3544"/>
          <w:tab w:val="left" w:pos="9639"/>
        </w:tabs>
        <w:suppressAutoHyphens/>
        <w:ind w:left="3544" w:hanging="3544"/>
        <w:jc w:val="both"/>
        <w:rPr>
          <w:rFonts w:eastAsia="Times New Roman"/>
          <w:b/>
          <w:bCs/>
          <w:sz w:val="28"/>
          <w:szCs w:val="28"/>
          <w:lang w:val="ru-RU"/>
        </w:rPr>
      </w:pPr>
      <w:r w:rsidRPr="005D2A7E">
        <w:rPr>
          <w:rFonts w:eastAsia="Times New Roman"/>
          <w:b/>
          <w:bCs/>
          <w:sz w:val="28"/>
          <w:szCs w:val="28"/>
          <w:lang w:val="ru-RU"/>
        </w:rPr>
        <w:t xml:space="preserve">Официальные оппоненты: </w:t>
      </w:r>
      <w:r w:rsidRPr="005D2A7E">
        <w:rPr>
          <w:rFonts w:eastAsia="Times New Roman"/>
          <w:b/>
          <w:bCs/>
          <w:sz w:val="28"/>
          <w:szCs w:val="28"/>
          <w:lang w:val="ru-RU"/>
        </w:rPr>
        <w:tab/>
        <w:t>Сыдыхов Бахыт Дикамбаевич</w:t>
      </w:r>
    </w:p>
    <w:p w:rsidR="00CA2AEA" w:rsidRPr="005D2A7E" w:rsidRDefault="00CA2AEA" w:rsidP="00CA2AEA">
      <w:pPr>
        <w:widowControl w:val="0"/>
        <w:tabs>
          <w:tab w:val="left" w:pos="1134"/>
          <w:tab w:val="left" w:pos="3544"/>
          <w:tab w:val="left" w:pos="9639"/>
        </w:tabs>
        <w:suppressAutoHyphens/>
        <w:ind w:left="3544"/>
        <w:jc w:val="both"/>
        <w:rPr>
          <w:sz w:val="28"/>
          <w:szCs w:val="28"/>
          <w:lang w:val="ru-RU"/>
        </w:rPr>
      </w:pPr>
      <w:r w:rsidRPr="005D2A7E">
        <w:rPr>
          <w:sz w:val="28"/>
          <w:szCs w:val="28"/>
          <w:lang w:val="ru-RU"/>
        </w:rPr>
        <w:t xml:space="preserve">доктор педагогических наук, профессор кафедры информатики </w:t>
      </w:r>
      <w:r>
        <w:rPr>
          <w:sz w:val="28"/>
          <w:szCs w:val="28"/>
          <w:lang w:val="ru-RU"/>
        </w:rPr>
        <w:t xml:space="preserve">и </w:t>
      </w:r>
      <w:r w:rsidRPr="005D2A7E">
        <w:rPr>
          <w:sz w:val="28"/>
          <w:szCs w:val="28"/>
          <w:lang w:val="ru-RU"/>
        </w:rPr>
        <w:t xml:space="preserve">информатизации образования, Казахского национального педагогического университета им. Абая </w:t>
      </w:r>
    </w:p>
    <w:p w:rsidR="00CA2AEA" w:rsidRPr="005D2A7E" w:rsidRDefault="00CA2AEA" w:rsidP="00CA2AEA">
      <w:pPr>
        <w:widowControl w:val="0"/>
        <w:tabs>
          <w:tab w:val="left" w:pos="1134"/>
          <w:tab w:val="left" w:pos="3544"/>
          <w:tab w:val="left" w:pos="9639"/>
        </w:tabs>
        <w:suppressAutoHyphens/>
        <w:ind w:left="3544"/>
        <w:jc w:val="both"/>
        <w:rPr>
          <w:sz w:val="28"/>
          <w:szCs w:val="28"/>
          <w:lang w:val="ru-RU"/>
        </w:rPr>
      </w:pPr>
    </w:p>
    <w:p w:rsidR="00CA2AEA" w:rsidRPr="005D2A7E" w:rsidRDefault="00CA2AEA" w:rsidP="00CA2AEA">
      <w:pPr>
        <w:widowControl w:val="0"/>
        <w:tabs>
          <w:tab w:val="left" w:pos="1134"/>
          <w:tab w:val="left" w:pos="3544"/>
          <w:tab w:val="left" w:pos="9639"/>
        </w:tabs>
        <w:suppressAutoHyphens/>
        <w:ind w:left="3544"/>
        <w:jc w:val="both"/>
        <w:rPr>
          <w:b/>
          <w:sz w:val="28"/>
          <w:szCs w:val="28"/>
          <w:lang w:val="ru-RU"/>
        </w:rPr>
      </w:pPr>
      <w:r w:rsidRPr="005D2A7E">
        <w:rPr>
          <w:b/>
          <w:sz w:val="28"/>
          <w:szCs w:val="28"/>
          <w:lang w:val="ru-RU"/>
        </w:rPr>
        <w:t>Божонов Замирбек Сабиржанович</w:t>
      </w:r>
    </w:p>
    <w:p w:rsidR="00CA2AEA" w:rsidRPr="005D2A7E" w:rsidRDefault="00CA2AEA" w:rsidP="00CA2AEA">
      <w:pPr>
        <w:widowControl w:val="0"/>
        <w:tabs>
          <w:tab w:val="left" w:pos="1134"/>
          <w:tab w:val="left" w:pos="3544"/>
          <w:tab w:val="left" w:pos="9639"/>
        </w:tabs>
        <w:suppressAutoHyphens/>
        <w:ind w:left="3544"/>
        <w:jc w:val="both"/>
        <w:rPr>
          <w:rFonts w:eastAsia="Times New Roman"/>
          <w:sz w:val="28"/>
          <w:szCs w:val="28"/>
          <w:lang w:val="ru-RU"/>
        </w:rPr>
      </w:pPr>
      <w:r w:rsidRPr="005D2A7E">
        <w:rPr>
          <w:rFonts w:eastAsia="Times New Roman"/>
          <w:sz w:val="28"/>
          <w:szCs w:val="28"/>
          <w:lang w:val="ru-RU"/>
        </w:rPr>
        <w:t>кандидат педагогических наук, доцент Ошского государственного университета, проректор по учебной работе</w:t>
      </w:r>
    </w:p>
    <w:p w:rsidR="00CA2AEA" w:rsidRPr="005D2A7E" w:rsidRDefault="00CA2AEA" w:rsidP="00CA2AEA">
      <w:pPr>
        <w:widowControl w:val="0"/>
        <w:tabs>
          <w:tab w:val="left" w:pos="1134"/>
          <w:tab w:val="left" w:pos="3544"/>
          <w:tab w:val="left" w:pos="9639"/>
        </w:tabs>
        <w:suppressAutoHyphens/>
        <w:ind w:left="3544" w:hanging="3544"/>
        <w:jc w:val="both"/>
        <w:rPr>
          <w:rFonts w:eastAsia="Times New Roman"/>
          <w:b/>
          <w:bCs/>
          <w:sz w:val="28"/>
          <w:szCs w:val="28"/>
          <w:lang w:val="ru-RU"/>
        </w:rPr>
      </w:pPr>
      <w:r w:rsidRPr="005D2A7E">
        <w:rPr>
          <w:rFonts w:eastAsia="Times New Roman"/>
          <w:b/>
          <w:sz w:val="28"/>
          <w:szCs w:val="28"/>
          <w:lang w:val="ru-RU"/>
        </w:rPr>
        <w:tab/>
      </w:r>
      <w:r w:rsidRPr="005D2A7E">
        <w:rPr>
          <w:rFonts w:eastAsia="Times New Roman"/>
          <w:b/>
          <w:sz w:val="28"/>
          <w:szCs w:val="28"/>
          <w:lang w:val="ru-RU"/>
        </w:rPr>
        <w:tab/>
      </w:r>
    </w:p>
    <w:p w:rsidR="00CA2AEA" w:rsidRPr="005D2A7E" w:rsidRDefault="00CA2AEA" w:rsidP="00CA2AEA">
      <w:pPr>
        <w:widowControl w:val="0"/>
        <w:tabs>
          <w:tab w:val="left" w:pos="1134"/>
          <w:tab w:val="left" w:pos="3544"/>
          <w:tab w:val="left" w:pos="9639"/>
        </w:tabs>
        <w:suppressAutoHyphens/>
        <w:ind w:left="3544" w:hanging="3544"/>
        <w:jc w:val="both"/>
        <w:rPr>
          <w:rFonts w:eastAsia="Times New Roman"/>
          <w:bCs/>
          <w:sz w:val="28"/>
          <w:szCs w:val="28"/>
          <w:lang w:val="ru-RU"/>
        </w:rPr>
      </w:pPr>
      <w:r w:rsidRPr="005D2A7E">
        <w:rPr>
          <w:rFonts w:eastAsia="Times New Roman"/>
          <w:b/>
          <w:bCs/>
          <w:sz w:val="28"/>
          <w:szCs w:val="28"/>
          <w:lang w:val="ru-RU"/>
        </w:rPr>
        <w:t xml:space="preserve">Ведущая организация: </w:t>
      </w:r>
      <w:r w:rsidRPr="005D2A7E">
        <w:rPr>
          <w:rFonts w:eastAsia="Times New Roman"/>
          <w:b/>
          <w:bCs/>
          <w:sz w:val="28"/>
          <w:szCs w:val="28"/>
          <w:lang w:val="ru-RU"/>
        </w:rPr>
        <w:tab/>
      </w:r>
      <w:r w:rsidRPr="00B778B8">
        <w:rPr>
          <w:rFonts w:eastAsia="Times New Roman"/>
          <w:bCs/>
          <w:sz w:val="28"/>
          <w:szCs w:val="28"/>
          <w:lang w:val="ru-RU"/>
        </w:rPr>
        <w:t>кафедра профессионального обучения Южно-Казахстанского университета им. М.</w:t>
      </w:r>
      <w:r w:rsidR="00B778B8">
        <w:rPr>
          <w:rFonts w:eastAsia="Times New Roman"/>
          <w:bCs/>
          <w:sz w:val="28"/>
          <w:szCs w:val="28"/>
          <w:lang w:val="ru-RU"/>
        </w:rPr>
        <w:t xml:space="preserve"> </w:t>
      </w:r>
      <w:r w:rsidRPr="00B778B8">
        <w:rPr>
          <w:rFonts w:eastAsia="Times New Roman"/>
          <w:bCs/>
          <w:sz w:val="28"/>
          <w:szCs w:val="28"/>
          <w:lang w:val="ru-RU"/>
        </w:rPr>
        <w:t>Ауэзова</w:t>
      </w:r>
      <w:r w:rsidRPr="005D2A7E">
        <w:rPr>
          <w:rFonts w:eastAsia="Times New Roman"/>
          <w:bCs/>
          <w:sz w:val="28"/>
          <w:szCs w:val="28"/>
          <w:lang w:val="ru-RU"/>
        </w:rPr>
        <w:t xml:space="preserve"> </w:t>
      </w:r>
    </w:p>
    <w:p w:rsidR="00B778B8" w:rsidRDefault="00CA2AEA" w:rsidP="00CA2AEA">
      <w:pPr>
        <w:widowControl w:val="0"/>
        <w:tabs>
          <w:tab w:val="left" w:pos="1134"/>
          <w:tab w:val="left" w:pos="3544"/>
          <w:tab w:val="left" w:pos="9639"/>
        </w:tabs>
        <w:suppressAutoHyphens/>
        <w:ind w:left="3544"/>
        <w:jc w:val="both"/>
        <w:rPr>
          <w:rFonts w:eastAsia="Times New Roman"/>
          <w:bCs/>
          <w:sz w:val="28"/>
          <w:szCs w:val="28"/>
          <w:lang w:val="ru-RU"/>
        </w:rPr>
      </w:pPr>
      <w:r w:rsidRPr="005D2A7E">
        <w:rPr>
          <w:rFonts w:eastAsia="Times New Roman"/>
          <w:bCs/>
          <w:sz w:val="28"/>
          <w:szCs w:val="28"/>
          <w:lang w:val="ru-RU"/>
        </w:rPr>
        <w:t>Адрес: 160000, Республика Казахстан,</w:t>
      </w:r>
      <w:r w:rsidR="00B778B8">
        <w:rPr>
          <w:rFonts w:eastAsia="Times New Roman"/>
          <w:bCs/>
          <w:sz w:val="28"/>
          <w:szCs w:val="28"/>
          <w:lang w:val="ru-RU"/>
        </w:rPr>
        <w:t xml:space="preserve"> </w:t>
      </w:r>
    </w:p>
    <w:p w:rsidR="00CA2AEA" w:rsidRPr="005D2A7E" w:rsidRDefault="00B778B8" w:rsidP="00CA2AEA">
      <w:pPr>
        <w:widowControl w:val="0"/>
        <w:tabs>
          <w:tab w:val="left" w:pos="1134"/>
          <w:tab w:val="left" w:pos="3544"/>
          <w:tab w:val="left" w:pos="9639"/>
        </w:tabs>
        <w:suppressAutoHyphens/>
        <w:ind w:left="3544"/>
        <w:jc w:val="both"/>
        <w:rPr>
          <w:rFonts w:eastAsia="Times New Roman"/>
          <w:bCs/>
          <w:sz w:val="28"/>
          <w:szCs w:val="28"/>
          <w:lang w:val="ru-RU"/>
        </w:rPr>
      </w:pPr>
      <w:r>
        <w:rPr>
          <w:rFonts w:eastAsia="Times New Roman"/>
          <w:bCs/>
          <w:sz w:val="28"/>
          <w:szCs w:val="28"/>
          <w:lang w:val="ru-RU"/>
        </w:rPr>
        <w:t>г</w:t>
      </w:r>
      <w:r w:rsidR="00CA2AEA" w:rsidRPr="005D2A7E">
        <w:rPr>
          <w:rFonts w:eastAsia="Times New Roman"/>
          <w:bCs/>
          <w:sz w:val="28"/>
          <w:szCs w:val="28"/>
          <w:lang w:val="ru-RU"/>
        </w:rPr>
        <w:t>. Шымкент, ул. Байтурсынова, 214</w:t>
      </w:r>
    </w:p>
    <w:p w:rsidR="00CA2AEA" w:rsidRPr="005D2A7E" w:rsidRDefault="00CA2AEA" w:rsidP="00CA2AEA">
      <w:pPr>
        <w:widowControl w:val="0"/>
        <w:tabs>
          <w:tab w:val="left" w:pos="567"/>
          <w:tab w:val="left" w:pos="1134"/>
          <w:tab w:val="left" w:pos="9639"/>
        </w:tabs>
        <w:suppressAutoHyphens/>
        <w:jc w:val="both"/>
        <w:rPr>
          <w:rFonts w:eastAsia="Times New Roman"/>
          <w:sz w:val="28"/>
          <w:szCs w:val="28"/>
          <w:lang w:val="ru-RU"/>
        </w:rPr>
      </w:pPr>
    </w:p>
    <w:p w:rsidR="00CA2AEA" w:rsidRPr="005D2A7E" w:rsidRDefault="00CA2AEA" w:rsidP="00CA2AEA">
      <w:pPr>
        <w:widowControl w:val="0"/>
        <w:tabs>
          <w:tab w:val="left" w:pos="567"/>
          <w:tab w:val="left" w:pos="1134"/>
          <w:tab w:val="left" w:pos="9639"/>
        </w:tabs>
        <w:suppressAutoHyphens/>
        <w:spacing w:before="120"/>
        <w:ind w:firstLine="567"/>
        <w:jc w:val="both"/>
        <w:rPr>
          <w:rFonts w:eastAsia="Times New Roman"/>
          <w:sz w:val="28"/>
          <w:szCs w:val="28"/>
          <w:lang w:val="ru-RU"/>
        </w:rPr>
      </w:pPr>
      <w:r w:rsidRPr="005D2A7E">
        <w:rPr>
          <w:rFonts w:eastAsia="Times New Roman"/>
          <w:sz w:val="28"/>
          <w:szCs w:val="28"/>
          <w:lang w:val="ru-RU"/>
        </w:rPr>
        <w:t xml:space="preserve">Защита диссертации состоится 6-декабря 2022 года в 13.00 часов на заседании диссертационного совета </w:t>
      </w:r>
      <w:r w:rsidRPr="005D2A7E">
        <w:rPr>
          <w:rFonts w:eastAsia="Calibri"/>
          <w:sz w:val="28"/>
          <w:szCs w:val="28"/>
          <w:lang w:val="ru-RU"/>
        </w:rPr>
        <w:t xml:space="preserve">Д 13.20.627 </w:t>
      </w:r>
      <w:r w:rsidRPr="005D2A7E">
        <w:rPr>
          <w:rFonts w:eastAsia="Times New Roman"/>
          <w:sz w:val="28"/>
          <w:szCs w:val="28"/>
          <w:lang w:val="ru-RU"/>
        </w:rPr>
        <w:t>по защите диссертаций на соискание учёной степени доктора (кандидата) педагогических наук при Кыргызском национальном университете им. Ж. Баласагына и Кыргызском государственном университете им. И. Арабаева по адресу: 720026, г. Бишкек, ул. Раззакова, 51. Идентификационный код онлайн трансляции защиты диссертации:</w:t>
      </w:r>
      <w:r w:rsidR="00B778B8">
        <w:rPr>
          <w:rFonts w:eastAsia="Times New Roman"/>
          <w:sz w:val="28"/>
          <w:szCs w:val="28"/>
          <w:lang w:val="ru-RU"/>
        </w:rPr>
        <w:t xml:space="preserve"> </w:t>
      </w:r>
      <w:hyperlink r:id="rId8" w:history="1">
        <w:r w:rsidRPr="005D2A7E">
          <w:rPr>
            <w:rStyle w:val="aa"/>
            <w:sz w:val="28"/>
            <w:szCs w:val="28"/>
          </w:rPr>
          <w:t>https</w:t>
        </w:r>
        <w:r w:rsidRPr="005D2A7E">
          <w:rPr>
            <w:rStyle w:val="aa"/>
            <w:sz w:val="28"/>
            <w:szCs w:val="28"/>
            <w:lang w:val="ru-RU"/>
          </w:rPr>
          <w:t>://</w:t>
        </w:r>
        <w:r w:rsidRPr="005D2A7E">
          <w:rPr>
            <w:rStyle w:val="aa"/>
            <w:sz w:val="28"/>
            <w:szCs w:val="28"/>
          </w:rPr>
          <w:t>vc</w:t>
        </w:r>
        <w:r w:rsidRPr="005D2A7E">
          <w:rPr>
            <w:rStyle w:val="aa"/>
            <w:sz w:val="28"/>
            <w:szCs w:val="28"/>
            <w:lang w:val="ru-RU"/>
          </w:rPr>
          <w:t>.</w:t>
        </w:r>
        <w:r w:rsidRPr="005D2A7E">
          <w:rPr>
            <w:rStyle w:val="aa"/>
            <w:sz w:val="28"/>
            <w:szCs w:val="28"/>
          </w:rPr>
          <w:t>vak</w:t>
        </w:r>
        <w:r w:rsidRPr="005D2A7E">
          <w:rPr>
            <w:rStyle w:val="aa"/>
            <w:sz w:val="28"/>
            <w:szCs w:val="28"/>
            <w:lang w:val="ru-RU"/>
          </w:rPr>
          <w:t>.</w:t>
        </w:r>
        <w:r w:rsidRPr="005D2A7E">
          <w:rPr>
            <w:rStyle w:val="aa"/>
            <w:sz w:val="28"/>
            <w:szCs w:val="28"/>
          </w:rPr>
          <w:t>kg</w:t>
        </w:r>
        <w:r w:rsidRPr="005D2A7E">
          <w:rPr>
            <w:rStyle w:val="aa"/>
            <w:sz w:val="28"/>
            <w:szCs w:val="28"/>
            <w:lang w:val="ru-RU"/>
          </w:rPr>
          <w:t>/</w:t>
        </w:r>
        <w:r w:rsidRPr="005D2A7E">
          <w:rPr>
            <w:rStyle w:val="aa"/>
            <w:sz w:val="28"/>
            <w:szCs w:val="28"/>
          </w:rPr>
          <w:t>b</w:t>
        </w:r>
        <w:r w:rsidRPr="005D2A7E">
          <w:rPr>
            <w:rStyle w:val="aa"/>
            <w:sz w:val="28"/>
            <w:szCs w:val="28"/>
            <w:lang w:val="ru-RU"/>
          </w:rPr>
          <w:t>/</w:t>
        </w:r>
        <w:r w:rsidRPr="005D2A7E">
          <w:rPr>
            <w:rStyle w:val="aa"/>
            <w:sz w:val="28"/>
            <w:szCs w:val="28"/>
          </w:rPr>
          <w:t>d</w:t>
        </w:r>
        <w:r w:rsidRPr="005D2A7E">
          <w:rPr>
            <w:rStyle w:val="aa"/>
            <w:sz w:val="28"/>
            <w:szCs w:val="28"/>
            <w:lang w:val="ru-RU"/>
          </w:rPr>
          <w:t>13-</w:t>
        </w:r>
        <w:r w:rsidRPr="005D2A7E">
          <w:rPr>
            <w:rStyle w:val="aa"/>
            <w:sz w:val="28"/>
            <w:szCs w:val="28"/>
          </w:rPr>
          <w:t>mhe</w:t>
        </w:r>
        <w:r w:rsidRPr="005D2A7E">
          <w:rPr>
            <w:rStyle w:val="aa"/>
            <w:sz w:val="28"/>
            <w:szCs w:val="28"/>
            <w:lang w:val="ru-RU"/>
          </w:rPr>
          <w:t>-</w:t>
        </w:r>
        <w:r w:rsidRPr="005D2A7E">
          <w:rPr>
            <w:rStyle w:val="aa"/>
            <w:sz w:val="28"/>
            <w:szCs w:val="28"/>
          </w:rPr>
          <w:t>amq</w:t>
        </w:r>
        <w:r w:rsidRPr="005D2A7E">
          <w:rPr>
            <w:rStyle w:val="aa"/>
            <w:sz w:val="28"/>
            <w:szCs w:val="28"/>
            <w:lang w:val="ru-RU"/>
          </w:rPr>
          <w:t>-</w:t>
        </w:r>
        <w:r w:rsidRPr="005D2A7E">
          <w:rPr>
            <w:rStyle w:val="aa"/>
            <w:sz w:val="28"/>
            <w:szCs w:val="28"/>
          </w:rPr>
          <w:t>x</w:t>
        </w:r>
        <w:r w:rsidRPr="005D2A7E">
          <w:rPr>
            <w:rStyle w:val="aa"/>
            <w:sz w:val="28"/>
            <w:szCs w:val="28"/>
            <w:lang w:val="ru-RU"/>
          </w:rPr>
          <w:t>2</w:t>
        </w:r>
        <w:r w:rsidRPr="005D2A7E">
          <w:rPr>
            <w:rStyle w:val="aa"/>
            <w:sz w:val="28"/>
            <w:szCs w:val="28"/>
          </w:rPr>
          <w:t>p</w:t>
        </w:r>
      </w:hyperlink>
      <w:r w:rsidRPr="005D2A7E">
        <w:rPr>
          <w:rFonts w:eastAsia="Times New Roman"/>
          <w:sz w:val="28"/>
          <w:szCs w:val="28"/>
          <w:lang w:val="ru-RU"/>
        </w:rPr>
        <w:t xml:space="preserve">.   </w:t>
      </w:r>
    </w:p>
    <w:p w:rsidR="00CA2AEA" w:rsidRPr="005D2A7E" w:rsidRDefault="00CA2AEA" w:rsidP="00CA2AEA">
      <w:pPr>
        <w:widowControl w:val="0"/>
        <w:tabs>
          <w:tab w:val="left" w:pos="1134"/>
          <w:tab w:val="left" w:pos="7217"/>
          <w:tab w:val="left" w:pos="9639"/>
        </w:tabs>
        <w:suppressAutoHyphens/>
        <w:ind w:firstLine="567"/>
        <w:jc w:val="both"/>
        <w:rPr>
          <w:rFonts w:eastAsia="Times New Roman"/>
          <w:sz w:val="28"/>
          <w:szCs w:val="28"/>
          <w:lang w:val="ru-RU"/>
        </w:rPr>
      </w:pPr>
      <w:r w:rsidRPr="005D2A7E">
        <w:rPr>
          <w:rFonts w:eastAsia="Times New Roman"/>
          <w:sz w:val="28"/>
          <w:szCs w:val="28"/>
          <w:lang w:val="ru-RU"/>
        </w:rPr>
        <w:t xml:space="preserve">С диссертацией можно ознакомиться в научных библиотеках Кыргызского национального университета им. </w:t>
      </w:r>
      <w:r w:rsidR="008161DC">
        <w:rPr>
          <w:rFonts w:eastAsia="Times New Roman"/>
          <w:sz w:val="28"/>
          <w:szCs w:val="28"/>
          <w:lang w:val="ru-RU"/>
        </w:rPr>
        <w:t xml:space="preserve">Ж. Баласагына (720033, </w:t>
      </w:r>
      <w:r w:rsidRPr="005D2A7E">
        <w:rPr>
          <w:rFonts w:eastAsia="Times New Roman"/>
          <w:sz w:val="28"/>
          <w:szCs w:val="28"/>
          <w:lang w:val="ru-RU"/>
        </w:rPr>
        <w:t xml:space="preserve">г. Бишкек, ул. Фрунзе,547), Кыргызского государственного университета им. И. Арабаева (720026, г. Бишкек, ул. Раззакова, 51) и на сайте </w:t>
      </w:r>
      <w:hyperlink r:id="rId9" w:history="1">
        <w:r w:rsidRPr="005D2A7E">
          <w:rPr>
            <w:rStyle w:val="aa"/>
            <w:sz w:val="28"/>
            <w:szCs w:val="28"/>
          </w:rPr>
          <w:t>www</w:t>
        </w:r>
        <w:r w:rsidRPr="005D2A7E">
          <w:rPr>
            <w:rStyle w:val="aa"/>
            <w:sz w:val="28"/>
            <w:szCs w:val="28"/>
            <w:lang w:val="ru-RU"/>
          </w:rPr>
          <w:t>.</w:t>
        </w:r>
        <w:r w:rsidRPr="005D2A7E">
          <w:rPr>
            <w:rStyle w:val="aa"/>
            <w:sz w:val="28"/>
            <w:szCs w:val="28"/>
            <w:lang w:val="ky-KG"/>
          </w:rPr>
          <w:t>arabaev.kg</w:t>
        </w:r>
      </w:hyperlink>
      <w:r w:rsidRPr="005D2A7E">
        <w:rPr>
          <w:rFonts w:eastAsia="Times New Roman"/>
          <w:sz w:val="28"/>
          <w:szCs w:val="28"/>
          <w:lang w:val="ru-RU"/>
        </w:rPr>
        <w:t>.</w:t>
      </w:r>
    </w:p>
    <w:p w:rsidR="00CA2AEA" w:rsidRDefault="00CA2AEA" w:rsidP="00CA2AEA">
      <w:pPr>
        <w:widowControl w:val="0"/>
        <w:tabs>
          <w:tab w:val="left" w:pos="1134"/>
          <w:tab w:val="left" w:pos="9639"/>
        </w:tabs>
        <w:suppressAutoHyphens/>
        <w:ind w:firstLine="567"/>
        <w:jc w:val="both"/>
        <w:rPr>
          <w:rFonts w:eastAsia="Times New Roman"/>
          <w:sz w:val="28"/>
          <w:szCs w:val="28"/>
          <w:lang w:val="ru-RU"/>
        </w:rPr>
      </w:pPr>
    </w:p>
    <w:p w:rsidR="00CA2AEA" w:rsidRPr="005D2A7E" w:rsidRDefault="00CA2AEA" w:rsidP="00CA2AEA">
      <w:pPr>
        <w:widowControl w:val="0"/>
        <w:tabs>
          <w:tab w:val="left" w:pos="1134"/>
          <w:tab w:val="left" w:pos="9639"/>
        </w:tabs>
        <w:suppressAutoHyphens/>
        <w:ind w:firstLine="567"/>
        <w:jc w:val="both"/>
        <w:rPr>
          <w:rFonts w:eastAsia="Times New Roman"/>
          <w:sz w:val="28"/>
          <w:szCs w:val="28"/>
          <w:lang w:val="ru-RU"/>
        </w:rPr>
      </w:pPr>
      <w:r w:rsidRPr="005D2A7E">
        <w:rPr>
          <w:rFonts w:eastAsia="Times New Roman"/>
          <w:sz w:val="28"/>
          <w:szCs w:val="28"/>
          <w:lang w:val="ru-RU"/>
        </w:rPr>
        <w:t xml:space="preserve">Автореферат разослан </w:t>
      </w:r>
      <w:r w:rsidR="00B778B8">
        <w:rPr>
          <w:rFonts w:eastAsia="Times New Roman"/>
          <w:sz w:val="28"/>
          <w:szCs w:val="28"/>
          <w:lang w:val="ru-RU"/>
        </w:rPr>
        <w:t>4</w:t>
      </w:r>
      <w:r w:rsidRPr="005D2A7E">
        <w:rPr>
          <w:rFonts w:eastAsia="Times New Roman"/>
          <w:sz w:val="28"/>
          <w:szCs w:val="28"/>
          <w:lang w:val="ru-RU"/>
        </w:rPr>
        <w:t>-</w:t>
      </w:r>
      <w:bookmarkStart w:id="1" w:name="_GoBack"/>
      <w:bookmarkEnd w:id="1"/>
      <w:r w:rsidRPr="005D2A7E">
        <w:rPr>
          <w:rFonts w:eastAsia="Times New Roman"/>
          <w:sz w:val="28"/>
          <w:szCs w:val="28"/>
          <w:lang w:val="ru-RU"/>
        </w:rPr>
        <w:t>ноября 2022 года.</w:t>
      </w:r>
    </w:p>
    <w:p w:rsidR="00CA2AEA" w:rsidRPr="005D2A7E" w:rsidRDefault="00CA2AEA" w:rsidP="00CA2AEA">
      <w:pPr>
        <w:widowControl w:val="0"/>
        <w:tabs>
          <w:tab w:val="left" w:pos="1134"/>
          <w:tab w:val="left" w:pos="7217"/>
          <w:tab w:val="left" w:pos="9639"/>
        </w:tabs>
        <w:suppressAutoHyphens/>
        <w:jc w:val="both"/>
        <w:rPr>
          <w:rFonts w:eastAsia="Times New Roman"/>
          <w:b/>
          <w:sz w:val="28"/>
          <w:szCs w:val="28"/>
          <w:lang w:val="ru-RU"/>
        </w:rPr>
      </w:pPr>
    </w:p>
    <w:p w:rsidR="00CA2AEA" w:rsidRPr="005D2A7E" w:rsidRDefault="00CA2AEA" w:rsidP="00CA2AEA">
      <w:pPr>
        <w:widowControl w:val="0"/>
        <w:tabs>
          <w:tab w:val="left" w:pos="1134"/>
          <w:tab w:val="left" w:pos="7217"/>
          <w:tab w:val="left" w:pos="9639"/>
        </w:tabs>
        <w:suppressAutoHyphens/>
        <w:jc w:val="both"/>
        <w:rPr>
          <w:rFonts w:eastAsia="Times New Roman"/>
          <w:b/>
          <w:sz w:val="28"/>
          <w:szCs w:val="28"/>
          <w:lang w:val="ru-RU"/>
        </w:rPr>
      </w:pPr>
      <w:r w:rsidRPr="005D2A7E">
        <w:rPr>
          <w:rFonts w:eastAsia="Times New Roman"/>
          <w:b/>
          <w:sz w:val="28"/>
          <w:szCs w:val="28"/>
          <w:lang w:val="ru-RU"/>
        </w:rPr>
        <w:t xml:space="preserve">Учёный секретарь </w:t>
      </w:r>
    </w:p>
    <w:p w:rsidR="00CA2AEA" w:rsidRPr="005D2A7E" w:rsidRDefault="00CA2AEA" w:rsidP="00CA2AEA">
      <w:pPr>
        <w:widowControl w:val="0"/>
        <w:tabs>
          <w:tab w:val="left" w:pos="1134"/>
          <w:tab w:val="left" w:pos="7217"/>
          <w:tab w:val="left" w:pos="9639"/>
        </w:tabs>
        <w:suppressAutoHyphens/>
        <w:jc w:val="both"/>
        <w:rPr>
          <w:rFonts w:eastAsia="Times New Roman"/>
          <w:b/>
          <w:sz w:val="28"/>
          <w:szCs w:val="28"/>
          <w:lang w:val="ru-RU"/>
        </w:rPr>
      </w:pPr>
      <w:r w:rsidRPr="005D2A7E">
        <w:rPr>
          <w:rFonts w:eastAsia="Times New Roman"/>
          <w:b/>
          <w:sz w:val="28"/>
          <w:szCs w:val="28"/>
          <w:lang w:val="ru-RU"/>
        </w:rPr>
        <w:t>диссертационного совета,</w:t>
      </w:r>
    </w:p>
    <w:p w:rsidR="00CA2AEA" w:rsidRPr="005D2A7E" w:rsidRDefault="00CA2AEA" w:rsidP="00CA2AEA">
      <w:pPr>
        <w:rPr>
          <w:sz w:val="28"/>
          <w:szCs w:val="28"/>
          <w:lang w:val="ru-RU"/>
        </w:rPr>
      </w:pPr>
      <w:r w:rsidRPr="005D2A7E">
        <w:rPr>
          <w:rFonts w:eastAsia="Times New Roman"/>
          <w:b/>
          <w:sz w:val="28"/>
          <w:szCs w:val="28"/>
          <w:lang w:val="ru-RU"/>
        </w:rPr>
        <w:t xml:space="preserve">доктор педагогических наук, доцент                  </w:t>
      </w:r>
      <w:r>
        <w:rPr>
          <w:rFonts w:eastAsia="Times New Roman"/>
          <w:b/>
          <w:sz w:val="28"/>
          <w:szCs w:val="28"/>
          <w:lang w:val="ru-RU"/>
        </w:rPr>
        <w:t xml:space="preserve">  </w:t>
      </w:r>
      <w:r w:rsidRPr="005D2A7E">
        <w:rPr>
          <w:rFonts w:eastAsia="Times New Roman"/>
          <w:b/>
          <w:sz w:val="28"/>
          <w:szCs w:val="28"/>
          <w:lang w:val="ru-RU"/>
        </w:rPr>
        <w:t xml:space="preserve">     </w:t>
      </w:r>
      <w:r>
        <w:rPr>
          <w:rFonts w:eastAsia="Times New Roman"/>
          <w:b/>
          <w:sz w:val="28"/>
          <w:szCs w:val="28"/>
          <w:lang w:val="ru-RU"/>
        </w:rPr>
        <w:t xml:space="preserve">         </w:t>
      </w:r>
      <w:r w:rsidRPr="005D2A7E">
        <w:rPr>
          <w:rFonts w:eastAsia="Times New Roman"/>
          <w:b/>
          <w:sz w:val="28"/>
          <w:szCs w:val="28"/>
          <w:lang w:val="ru-RU"/>
        </w:rPr>
        <w:t xml:space="preserve"> Чалданбаева А.К.</w:t>
      </w:r>
    </w:p>
    <w:p w:rsidR="008A3DB0" w:rsidRPr="00860E93" w:rsidRDefault="008A3DB0" w:rsidP="008A3DB0">
      <w:pPr>
        <w:jc w:val="center"/>
        <w:rPr>
          <w:b/>
          <w:sz w:val="28"/>
          <w:szCs w:val="28"/>
          <w:lang w:val="ru-RU"/>
        </w:rPr>
      </w:pPr>
      <w:r w:rsidRPr="00860E93">
        <w:rPr>
          <w:b/>
          <w:sz w:val="28"/>
          <w:szCs w:val="28"/>
          <w:lang w:val="ru-RU"/>
        </w:rPr>
        <w:lastRenderedPageBreak/>
        <w:t xml:space="preserve">ОБЩАЯ ХАРАКТЕРИСТИКА </w:t>
      </w:r>
      <w:r>
        <w:rPr>
          <w:b/>
          <w:sz w:val="28"/>
          <w:szCs w:val="28"/>
          <w:lang w:val="ru-RU"/>
        </w:rPr>
        <w:t>ИССЛЕДОВАНИЯ</w:t>
      </w:r>
    </w:p>
    <w:p w:rsidR="008A3DB0" w:rsidRPr="00860E93" w:rsidRDefault="008A3DB0" w:rsidP="008A3DB0">
      <w:pPr>
        <w:jc w:val="both"/>
        <w:rPr>
          <w:sz w:val="28"/>
          <w:szCs w:val="28"/>
          <w:lang w:val="ru-RU"/>
        </w:rPr>
      </w:pPr>
    </w:p>
    <w:p w:rsidR="008A3DB0" w:rsidRPr="00F20501" w:rsidRDefault="008A3DB0" w:rsidP="008A3DB0">
      <w:pPr>
        <w:ind w:firstLine="708"/>
        <w:jc w:val="both"/>
        <w:rPr>
          <w:sz w:val="28"/>
          <w:szCs w:val="28"/>
          <w:lang w:val="ru-RU"/>
        </w:rPr>
      </w:pPr>
      <w:r w:rsidRPr="00F20501">
        <w:rPr>
          <w:b/>
          <w:sz w:val="28"/>
          <w:szCs w:val="28"/>
          <w:lang w:val="ru-RU"/>
        </w:rPr>
        <w:t>Актуальность темы диссертационной работы</w:t>
      </w:r>
      <w:r w:rsidRPr="00F20501">
        <w:rPr>
          <w:sz w:val="28"/>
          <w:szCs w:val="28"/>
          <w:lang w:val="ru-RU"/>
        </w:rPr>
        <w:t>. В современных социально-экономических условиях развития нашего общества особую актуальность приобретает проблема самоорганизации личности. Решение этой проблемы зависит от многих факторов и в первую очередь, от уровня сформированности ее навыков и умений по профессиональному самовоспитанию как основы деятельности по самоорганизации, саморазвитию и самообразованию.</w:t>
      </w:r>
      <w:r>
        <w:rPr>
          <w:sz w:val="28"/>
          <w:szCs w:val="28"/>
          <w:lang w:val="ru-RU"/>
        </w:rPr>
        <w:t xml:space="preserve"> </w:t>
      </w:r>
    </w:p>
    <w:p w:rsidR="008A3DB0" w:rsidRPr="00F20501" w:rsidRDefault="008A3DB0" w:rsidP="008A3DB0">
      <w:pPr>
        <w:ind w:firstLine="708"/>
        <w:jc w:val="both"/>
        <w:rPr>
          <w:spacing w:val="-5"/>
          <w:sz w:val="28"/>
          <w:szCs w:val="28"/>
          <w:lang w:val="ru-RU"/>
        </w:rPr>
      </w:pPr>
      <w:r w:rsidRPr="00F20501">
        <w:rPr>
          <w:sz w:val="28"/>
          <w:szCs w:val="28"/>
          <w:lang w:val="ru-RU"/>
        </w:rPr>
        <w:t xml:space="preserve">Профессиональная подготовка будущих педагогов профессионального обучения </w:t>
      </w:r>
      <w:r w:rsidRPr="00F20501">
        <w:rPr>
          <w:spacing w:val="-6"/>
          <w:sz w:val="28"/>
          <w:szCs w:val="28"/>
          <w:lang w:val="ru-RU"/>
        </w:rPr>
        <w:t xml:space="preserve">осуществляется в учреждениях высшего образования. </w:t>
      </w:r>
      <w:r w:rsidRPr="00F20501">
        <w:rPr>
          <w:sz w:val="28"/>
          <w:szCs w:val="28"/>
          <w:lang w:val="ru-RU"/>
        </w:rPr>
        <w:t xml:space="preserve">Действующие Государственные образовательные стандарты КР </w:t>
      </w:r>
      <w:r w:rsidRPr="00F20501">
        <w:rPr>
          <w:spacing w:val="-5"/>
          <w:sz w:val="28"/>
          <w:szCs w:val="28"/>
          <w:lang w:val="ru-RU"/>
        </w:rPr>
        <w:t xml:space="preserve">высшего профессионального образования по специальности «Профессиональное обучение», определяющие требования к содержанию и уровню </w:t>
      </w:r>
      <w:r w:rsidRPr="00F20501">
        <w:rPr>
          <w:spacing w:val="-1"/>
          <w:sz w:val="28"/>
          <w:szCs w:val="28"/>
          <w:lang w:val="ru-RU"/>
        </w:rPr>
        <w:t xml:space="preserve">подготовки специалиста, предусматривают развитие способности к </w:t>
      </w:r>
      <w:r w:rsidRPr="00F20501">
        <w:rPr>
          <w:spacing w:val="-6"/>
          <w:sz w:val="28"/>
          <w:szCs w:val="28"/>
          <w:lang w:val="ru-RU"/>
        </w:rPr>
        <w:t xml:space="preserve">профессиональному самовоспитанию выпускника, как фактору достижения профессиональной подготовленности будущего инженера педагога к самостоятельной </w:t>
      </w:r>
      <w:r w:rsidRPr="00F20501">
        <w:rPr>
          <w:sz w:val="28"/>
          <w:szCs w:val="28"/>
          <w:lang w:val="ru-RU"/>
        </w:rPr>
        <w:t xml:space="preserve">трудовой деятельности. Это предполагает выявление, изучение и совершенствование индивидуальных возможностей будущего инженера педагога, </w:t>
      </w:r>
      <w:r w:rsidRPr="00F20501">
        <w:rPr>
          <w:spacing w:val="-2"/>
          <w:sz w:val="28"/>
          <w:szCs w:val="28"/>
          <w:lang w:val="ru-RU"/>
        </w:rPr>
        <w:t xml:space="preserve">помощь в осознании его собственных ресурсов, потенциала самовоспитания, </w:t>
      </w:r>
      <w:r w:rsidRPr="00F20501">
        <w:rPr>
          <w:spacing w:val="-1"/>
          <w:sz w:val="28"/>
          <w:szCs w:val="28"/>
          <w:lang w:val="ru-RU"/>
        </w:rPr>
        <w:t xml:space="preserve">что во многом предопределяет характер овладения специальностью, а в </w:t>
      </w:r>
      <w:r w:rsidRPr="00F20501">
        <w:rPr>
          <w:spacing w:val="-5"/>
          <w:sz w:val="28"/>
          <w:szCs w:val="28"/>
          <w:lang w:val="ru-RU"/>
        </w:rPr>
        <w:t>дальнейшем профессиональным мастерством.</w:t>
      </w:r>
    </w:p>
    <w:p w:rsidR="008A3DB0" w:rsidRPr="00F20501" w:rsidRDefault="008A3DB0" w:rsidP="008A3DB0">
      <w:pPr>
        <w:ind w:firstLine="708"/>
        <w:jc w:val="both"/>
        <w:rPr>
          <w:sz w:val="28"/>
          <w:szCs w:val="28"/>
          <w:lang w:val="ru-RU"/>
        </w:rPr>
      </w:pPr>
      <w:r w:rsidRPr="00F20501">
        <w:rPr>
          <w:bCs/>
          <w:sz w:val="28"/>
          <w:szCs w:val="28"/>
          <w:lang w:val="ru-RU"/>
        </w:rPr>
        <w:t>В стратегии развития образования Кыргызской Республики на 2012 -</w:t>
      </w:r>
      <w:r>
        <w:rPr>
          <w:bCs/>
          <w:sz w:val="28"/>
          <w:szCs w:val="28"/>
          <w:lang w:val="ru-RU"/>
        </w:rPr>
        <w:t xml:space="preserve">  </w:t>
      </w:r>
      <w:r w:rsidRPr="00F20501">
        <w:rPr>
          <w:bCs/>
          <w:sz w:val="28"/>
          <w:szCs w:val="28"/>
          <w:lang w:val="ru-RU"/>
        </w:rPr>
        <w:t xml:space="preserve">2040 гг. </w:t>
      </w:r>
      <w:r w:rsidRPr="00F20501">
        <w:rPr>
          <w:sz w:val="28"/>
          <w:szCs w:val="28"/>
          <w:lang w:val="ru-RU"/>
        </w:rPr>
        <w:t>отмечено, что в настоящее время существующая система профессионально-технического образования КР включает в себя 110 учебных заведений, расположенных в различных регионах, в т.ч. в отдаленных и приграничных</w:t>
      </w:r>
      <w:r>
        <w:rPr>
          <w:sz w:val="28"/>
          <w:szCs w:val="28"/>
          <w:lang w:val="ru-RU"/>
        </w:rPr>
        <w:t xml:space="preserve"> </w:t>
      </w:r>
      <w:r w:rsidRPr="00F20501">
        <w:rPr>
          <w:sz w:val="28"/>
          <w:szCs w:val="28"/>
          <w:lang w:val="ru-RU"/>
        </w:rPr>
        <w:t xml:space="preserve">районах. Большая часть учебных заведений - 63 - расположены в сельской местности, 47 - в городской местности, которые нуждаются в высококвалифицированных педагогах профессионального образования. </w:t>
      </w:r>
    </w:p>
    <w:p w:rsidR="008A3DB0" w:rsidRPr="00F20501" w:rsidRDefault="008A3DB0" w:rsidP="008A3DB0">
      <w:pPr>
        <w:ind w:firstLine="708"/>
        <w:jc w:val="both"/>
        <w:rPr>
          <w:sz w:val="28"/>
          <w:szCs w:val="28"/>
          <w:lang w:val="ru-RU" w:eastAsia="ru-RU"/>
        </w:rPr>
      </w:pPr>
      <w:r w:rsidRPr="00F20501">
        <w:rPr>
          <w:sz w:val="28"/>
          <w:szCs w:val="28"/>
          <w:lang w:val="ru-RU" w:eastAsia="ru-RU"/>
        </w:rPr>
        <w:t>Несмотря на позитивные сдвиги, остается а</w:t>
      </w:r>
      <w:r>
        <w:rPr>
          <w:sz w:val="28"/>
          <w:szCs w:val="28"/>
          <w:lang w:val="ru-RU" w:eastAsia="ru-RU"/>
        </w:rPr>
        <w:t xml:space="preserve">ктуальным ряд следующих проблем: </w:t>
      </w:r>
    </w:p>
    <w:p w:rsidR="008A3DB0" w:rsidRPr="00F20501" w:rsidRDefault="008A3DB0" w:rsidP="008A3DB0">
      <w:pPr>
        <w:jc w:val="both"/>
        <w:rPr>
          <w:sz w:val="28"/>
          <w:szCs w:val="28"/>
          <w:lang w:val="ru-RU" w:eastAsia="ru-RU"/>
        </w:rPr>
      </w:pPr>
      <w:r w:rsidRPr="00F20501">
        <w:rPr>
          <w:sz w:val="28"/>
          <w:szCs w:val="28"/>
          <w:lang w:val="ru-RU" w:eastAsia="ru-RU"/>
        </w:rPr>
        <w:t>- отсутствие четкости требований, предъявляемых работодателями к выходящим на рынок труда выпускникам профлицеев и спузов, по причине отсутствия унифицированных профессиональных стандартов в Кыргызской Республике;</w:t>
      </w:r>
    </w:p>
    <w:p w:rsidR="008A3DB0" w:rsidRPr="00F20501" w:rsidRDefault="008A3DB0" w:rsidP="008A3DB0">
      <w:pPr>
        <w:jc w:val="both"/>
        <w:rPr>
          <w:sz w:val="28"/>
          <w:szCs w:val="28"/>
          <w:lang w:val="ru-RU" w:eastAsia="ru-RU"/>
        </w:rPr>
      </w:pPr>
      <w:r w:rsidRPr="00F20501">
        <w:rPr>
          <w:sz w:val="28"/>
          <w:szCs w:val="28"/>
          <w:lang w:val="ru-RU" w:eastAsia="ru-RU"/>
        </w:rPr>
        <w:t>- не выстроена система преемственности между ступенями профессионального образования, в виде унифицированных макетов государственных образовательных стандартов начального и среднего профессионального образования, использования кредитных технологий ведения учебного процесса;</w:t>
      </w:r>
    </w:p>
    <w:p w:rsidR="008A3DB0" w:rsidRPr="00F20501" w:rsidRDefault="008A3DB0" w:rsidP="008A3DB0">
      <w:pPr>
        <w:jc w:val="both"/>
        <w:rPr>
          <w:sz w:val="28"/>
          <w:szCs w:val="28"/>
          <w:lang w:val="ru-RU" w:eastAsia="ru-RU"/>
        </w:rPr>
      </w:pPr>
      <w:r w:rsidRPr="00F20501">
        <w:rPr>
          <w:sz w:val="28"/>
          <w:szCs w:val="28"/>
          <w:lang w:val="ru-RU" w:eastAsia="ru-RU"/>
        </w:rPr>
        <w:t>- недостаток квалифицированных педагогических кадров/мастеров производственного обучения, что связано с физическим старением квалифицированного педагогического состава, ограниченными возможностями повышения квалификации для преподавателей и мастеров производственного обучения и отсутствием у многих педагогов/мастеров производственного обучения и опыта работы на современном оборудовании;</w:t>
      </w:r>
    </w:p>
    <w:p w:rsidR="008A3DB0" w:rsidRPr="00F20501" w:rsidRDefault="008A3DB0" w:rsidP="008A3DB0">
      <w:pPr>
        <w:ind w:firstLine="708"/>
        <w:jc w:val="both"/>
        <w:rPr>
          <w:sz w:val="28"/>
          <w:szCs w:val="28"/>
          <w:lang w:val="ru-RU"/>
        </w:rPr>
      </w:pPr>
      <w:r w:rsidRPr="00F20501">
        <w:rPr>
          <w:sz w:val="28"/>
          <w:szCs w:val="28"/>
          <w:lang w:val="ru-RU"/>
        </w:rPr>
        <w:lastRenderedPageBreak/>
        <w:t>Система университетского образования, где готовится будущий инженер-педагог или как в настоящее время называют педагог профессионального обучения, представляет множество различных проблем. Профессиональное образование как относительно новый вид подготовки педагогов для системы профессионально-технического образования находится в состоянии самого активного становления. Это относится, как к содержанию профессионального образования, так и к условиям университетской подготовки будущих педагогов для профессиональных лицеев. Они переживают период активного поиска во всех количественных и качественных характеристиках: соотношение специальной и педагогической подготовки студентов, их условий, методов, средств, путей; в составе структуры учебных дисциплин, временного их расположения и объема представленной информации и т.д.</w:t>
      </w:r>
    </w:p>
    <w:p w:rsidR="008A3DB0" w:rsidRPr="00F20501" w:rsidRDefault="008A3DB0" w:rsidP="008A3DB0">
      <w:pPr>
        <w:ind w:firstLine="708"/>
        <w:jc w:val="both"/>
        <w:rPr>
          <w:sz w:val="28"/>
          <w:szCs w:val="28"/>
          <w:lang w:val="ru-RU"/>
        </w:rPr>
      </w:pPr>
      <w:r w:rsidRPr="00F20501">
        <w:rPr>
          <w:sz w:val="28"/>
          <w:szCs w:val="28"/>
          <w:lang w:val="ru-RU"/>
        </w:rPr>
        <w:t xml:space="preserve">В Кыргызской Республике проблемы университетского образования исследованы в контексте различных аспектов в научных трудах </w:t>
      </w:r>
      <w:r>
        <w:rPr>
          <w:sz w:val="28"/>
          <w:szCs w:val="28"/>
          <w:lang w:val="ru-RU"/>
        </w:rPr>
        <w:t>А. Алимбекова</w:t>
      </w:r>
      <w:r w:rsidRPr="00F20501">
        <w:rPr>
          <w:sz w:val="28"/>
          <w:szCs w:val="28"/>
          <w:lang w:val="ru-RU"/>
        </w:rPr>
        <w:t xml:space="preserve">, </w:t>
      </w:r>
      <w:r>
        <w:rPr>
          <w:sz w:val="28"/>
          <w:szCs w:val="28"/>
          <w:lang w:val="ru-RU"/>
        </w:rPr>
        <w:t>Н.А.Асиповой</w:t>
      </w:r>
      <w:r w:rsidRPr="00F20501">
        <w:rPr>
          <w:sz w:val="28"/>
          <w:szCs w:val="28"/>
          <w:lang w:val="ru-RU"/>
        </w:rPr>
        <w:t xml:space="preserve">, </w:t>
      </w:r>
      <w:r>
        <w:rPr>
          <w:sz w:val="28"/>
          <w:szCs w:val="28"/>
          <w:lang w:val="ru-RU"/>
        </w:rPr>
        <w:t>Д.Б.Бабаева, Д.У.Байсалова</w:t>
      </w:r>
      <w:r w:rsidRPr="00F20501">
        <w:rPr>
          <w:sz w:val="28"/>
          <w:szCs w:val="28"/>
          <w:lang w:val="ru-RU"/>
        </w:rPr>
        <w:t xml:space="preserve">, </w:t>
      </w:r>
      <w:r>
        <w:rPr>
          <w:sz w:val="28"/>
          <w:szCs w:val="28"/>
          <w:lang w:val="ru-RU"/>
        </w:rPr>
        <w:t>И.С.Болджуровой</w:t>
      </w:r>
      <w:r w:rsidRPr="00F20501">
        <w:rPr>
          <w:sz w:val="28"/>
          <w:szCs w:val="28"/>
          <w:lang w:val="ru-RU"/>
        </w:rPr>
        <w:t>, Н.К.</w:t>
      </w:r>
      <w:r w:rsidR="00B778B8">
        <w:rPr>
          <w:sz w:val="28"/>
          <w:szCs w:val="28"/>
          <w:lang w:val="ru-RU"/>
        </w:rPr>
        <w:t xml:space="preserve"> </w:t>
      </w:r>
      <w:r w:rsidRPr="00F20501">
        <w:rPr>
          <w:sz w:val="28"/>
          <w:szCs w:val="28"/>
          <w:lang w:val="ru-RU"/>
        </w:rPr>
        <w:t xml:space="preserve">Дюшеевой, </w:t>
      </w:r>
      <w:r>
        <w:rPr>
          <w:sz w:val="28"/>
          <w:szCs w:val="28"/>
          <w:lang w:val="ru-RU"/>
        </w:rPr>
        <w:t>Э.М.</w:t>
      </w:r>
      <w:r w:rsidR="00B778B8">
        <w:rPr>
          <w:sz w:val="28"/>
          <w:szCs w:val="28"/>
          <w:lang w:val="ru-RU"/>
        </w:rPr>
        <w:t xml:space="preserve"> </w:t>
      </w:r>
      <w:r>
        <w:rPr>
          <w:sz w:val="28"/>
          <w:szCs w:val="28"/>
          <w:lang w:val="ru-RU"/>
        </w:rPr>
        <w:t>Мамбетакунова</w:t>
      </w:r>
      <w:r w:rsidRPr="00F20501">
        <w:rPr>
          <w:sz w:val="28"/>
          <w:szCs w:val="28"/>
          <w:lang w:val="ru-RU"/>
        </w:rPr>
        <w:t xml:space="preserve">, </w:t>
      </w:r>
      <w:r>
        <w:rPr>
          <w:sz w:val="28"/>
          <w:szCs w:val="28"/>
          <w:lang w:val="ru-RU"/>
        </w:rPr>
        <w:t>Е.Е.Син</w:t>
      </w:r>
      <w:r w:rsidRPr="00F20501">
        <w:rPr>
          <w:sz w:val="28"/>
          <w:szCs w:val="28"/>
          <w:lang w:val="ru-RU"/>
        </w:rPr>
        <w:t>, и др.</w:t>
      </w:r>
    </w:p>
    <w:p w:rsidR="008A3DB0" w:rsidRPr="00F20501" w:rsidRDefault="008A3DB0" w:rsidP="008A3DB0">
      <w:pPr>
        <w:ind w:firstLine="708"/>
        <w:jc w:val="both"/>
        <w:rPr>
          <w:sz w:val="28"/>
          <w:szCs w:val="28"/>
          <w:lang w:val="ru-RU"/>
        </w:rPr>
      </w:pPr>
      <w:r w:rsidRPr="00F20501">
        <w:rPr>
          <w:sz w:val="28"/>
          <w:szCs w:val="28"/>
          <w:lang w:val="ru-RU"/>
        </w:rPr>
        <w:t>Однако анализ психолого-педагогической литературы, практика, наши собственные наблюдения свидетельствуют о серьезном несоответствии реального уровня профессионального самовоспитания выпускников университетов потребностям современной профессиональной школы. Многим педагогам профессионального обучения свойственны слабая теоретическая подготовка, неразвитость профессионально значимых качеств личности, несформированность общепедагогических, организаторских умений, преобладание шаблона в решении воспитательных задач, неумение организовать педагогическую ситуацию с позиции учащегося и применять решение в его пользу, пассивная педагогическая позиция, отсутствие потребности в профессиональном самовоспитании, безответсвенное отношение к педагогическому труду и т.д.</w:t>
      </w:r>
    </w:p>
    <w:p w:rsidR="008A3DB0" w:rsidRPr="00F20501" w:rsidRDefault="008A3DB0" w:rsidP="008A3DB0">
      <w:pPr>
        <w:ind w:firstLine="708"/>
        <w:jc w:val="both"/>
        <w:rPr>
          <w:sz w:val="28"/>
          <w:szCs w:val="28"/>
          <w:lang w:val="ru-RU"/>
        </w:rPr>
      </w:pPr>
      <w:r w:rsidRPr="00F20501">
        <w:rPr>
          <w:sz w:val="28"/>
          <w:szCs w:val="28"/>
          <w:lang w:val="ru-RU" w:eastAsia="en-US"/>
        </w:rPr>
        <w:t>Все более явными становятся противоречия между:</w:t>
      </w:r>
    </w:p>
    <w:p w:rsidR="008A3DB0" w:rsidRPr="00F20501" w:rsidRDefault="008A3DB0" w:rsidP="008A3DB0">
      <w:pPr>
        <w:jc w:val="both"/>
        <w:rPr>
          <w:sz w:val="28"/>
          <w:szCs w:val="28"/>
          <w:lang w:val="ru-RU" w:eastAsia="en-US"/>
        </w:rPr>
      </w:pPr>
      <w:r w:rsidRPr="00F20501">
        <w:rPr>
          <w:sz w:val="28"/>
          <w:szCs w:val="28"/>
          <w:lang w:val="ru-RU" w:eastAsia="en-US"/>
        </w:rPr>
        <w:t>- возросшими требованиями обновляющегося общества к личностному самосовершенствованию, самовоспитанию, самообразованию будущего педагога и отсутствием определенного понимания саморазвития как цели педагогической подготовки в вузе;</w:t>
      </w:r>
    </w:p>
    <w:p w:rsidR="008A3DB0" w:rsidRPr="00F20501" w:rsidRDefault="008A3DB0" w:rsidP="008A3DB0">
      <w:pPr>
        <w:jc w:val="both"/>
        <w:rPr>
          <w:sz w:val="28"/>
          <w:szCs w:val="28"/>
          <w:lang w:val="ru-RU" w:eastAsia="en-US"/>
        </w:rPr>
      </w:pPr>
      <w:r w:rsidRPr="00F20501">
        <w:rPr>
          <w:sz w:val="28"/>
          <w:szCs w:val="28"/>
          <w:lang w:val="ru-RU" w:eastAsia="en-US"/>
        </w:rPr>
        <w:t>- предъявляемыми современными требованиями к качеству подготовки выпускника вуза и отсутствием у большинства студентов-будущих педагогов мотивации саморазвития, низким уровнем самостоятельности, самосознания;</w:t>
      </w:r>
    </w:p>
    <w:p w:rsidR="008A3DB0" w:rsidRPr="00F20501" w:rsidRDefault="008A3DB0" w:rsidP="008A3DB0">
      <w:pPr>
        <w:jc w:val="both"/>
        <w:rPr>
          <w:sz w:val="28"/>
          <w:szCs w:val="28"/>
          <w:lang w:val="ru-RU" w:eastAsia="en-US"/>
        </w:rPr>
      </w:pPr>
      <w:r w:rsidRPr="00F20501">
        <w:rPr>
          <w:sz w:val="28"/>
          <w:szCs w:val="28"/>
          <w:lang w:val="ru-RU" w:eastAsia="en-US"/>
        </w:rPr>
        <w:t>- между потребностью в непрерывном саморазвитии обучающихся и отсутствием теоретических обоснованных подходов, технологий по организации самовоспитания студентов - будущих педагогов в условиях учебно-воспитательного процесса вуза.</w:t>
      </w:r>
    </w:p>
    <w:p w:rsidR="008A3DB0" w:rsidRPr="00F20501" w:rsidRDefault="008A3DB0" w:rsidP="008A3DB0">
      <w:pPr>
        <w:ind w:firstLine="708"/>
        <w:jc w:val="both"/>
        <w:rPr>
          <w:sz w:val="28"/>
          <w:szCs w:val="28"/>
          <w:lang w:val="ru-RU" w:eastAsia="en-US"/>
        </w:rPr>
      </w:pPr>
      <w:r w:rsidRPr="00F20501">
        <w:rPr>
          <w:sz w:val="28"/>
          <w:szCs w:val="28"/>
          <w:lang w:val="ru-RU" w:eastAsia="en-US"/>
        </w:rPr>
        <w:t>Разрешение указанных противоречий требует существенного повышения уровня организации педагогического процесса.</w:t>
      </w:r>
      <w:r>
        <w:rPr>
          <w:sz w:val="28"/>
          <w:szCs w:val="28"/>
          <w:lang w:val="ru-RU" w:eastAsia="en-US"/>
        </w:rPr>
        <w:t xml:space="preserve"> </w:t>
      </w:r>
      <w:r w:rsidRPr="00F20501">
        <w:rPr>
          <w:sz w:val="28"/>
          <w:szCs w:val="28"/>
          <w:lang w:val="ru-RU"/>
        </w:rPr>
        <w:t xml:space="preserve">Учитывая состояние изученности вопросов профессионального самовоспитания и потребности общества в повышении подготовки педагогов становится очевидной актуальность данной темы. </w:t>
      </w:r>
    </w:p>
    <w:p w:rsidR="008A3DB0" w:rsidRPr="00F20501" w:rsidRDefault="008A3DB0" w:rsidP="008A3DB0">
      <w:pPr>
        <w:ind w:firstLine="708"/>
        <w:jc w:val="both"/>
        <w:rPr>
          <w:sz w:val="28"/>
          <w:szCs w:val="28"/>
          <w:lang w:val="ru-RU"/>
        </w:rPr>
      </w:pPr>
      <w:r w:rsidRPr="00F20501">
        <w:rPr>
          <w:sz w:val="28"/>
          <w:szCs w:val="28"/>
          <w:lang w:val="ru-RU"/>
        </w:rPr>
        <w:lastRenderedPageBreak/>
        <w:t>Вышесказанное обусловило выбор темы исследования: «Организация руководства профессиональным самовоспитанием студентов в условиях университетского образования</w:t>
      </w:r>
      <w:r w:rsidRPr="00F20501">
        <w:rPr>
          <w:rFonts w:eastAsia="Calibri"/>
          <w:color w:val="000000"/>
          <w:sz w:val="28"/>
          <w:szCs w:val="28"/>
          <w:lang w:val="ru-RU"/>
        </w:rPr>
        <w:t>»</w:t>
      </w:r>
      <w:r w:rsidRPr="00F20501">
        <w:rPr>
          <w:sz w:val="28"/>
          <w:szCs w:val="28"/>
          <w:lang w:val="ru-RU"/>
        </w:rPr>
        <w:t>.</w:t>
      </w:r>
      <w:r>
        <w:rPr>
          <w:sz w:val="28"/>
          <w:szCs w:val="28"/>
          <w:lang w:val="ru-RU"/>
        </w:rPr>
        <w:t xml:space="preserve"> </w:t>
      </w:r>
    </w:p>
    <w:p w:rsidR="008A3DB0" w:rsidRPr="00F20501" w:rsidRDefault="008A3DB0" w:rsidP="008A3DB0">
      <w:pPr>
        <w:jc w:val="both"/>
        <w:rPr>
          <w:sz w:val="28"/>
          <w:szCs w:val="28"/>
          <w:lang w:val="ru-RU"/>
        </w:rPr>
      </w:pPr>
      <w:r w:rsidRPr="00F20501">
        <w:rPr>
          <w:b/>
          <w:sz w:val="28"/>
          <w:szCs w:val="28"/>
          <w:lang w:val="ru-RU"/>
        </w:rPr>
        <w:tab/>
        <w:t>Цель исследования –</w:t>
      </w:r>
      <w:r w:rsidRPr="00F20501">
        <w:rPr>
          <w:sz w:val="28"/>
          <w:szCs w:val="28"/>
          <w:lang w:val="ru-RU"/>
        </w:rPr>
        <w:t xml:space="preserve"> разработать научно-методические основы содержания, формы организации руководства профессиональным самовоспитанием студентов.</w:t>
      </w:r>
    </w:p>
    <w:p w:rsidR="008A3DB0" w:rsidRPr="00F20501" w:rsidRDefault="008A3DB0" w:rsidP="008A3DB0">
      <w:pPr>
        <w:jc w:val="both"/>
        <w:rPr>
          <w:sz w:val="28"/>
          <w:szCs w:val="28"/>
          <w:lang w:val="ru-RU"/>
        </w:rPr>
      </w:pPr>
      <w:r w:rsidRPr="00F20501">
        <w:rPr>
          <w:sz w:val="28"/>
          <w:szCs w:val="28"/>
          <w:lang w:val="ru-RU"/>
        </w:rPr>
        <w:tab/>
      </w:r>
      <w:r w:rsidRPr="00F20501">
        <w:rPr>
          <w:b/>
          <w:sz w:val="28"/>
          <w:szCs w:val="28"/>
          <w:lang w:val="ru-RU"/>
        </w:rPr>
        <w:t>Объект исследования</w:t>
      </w:r>
      <w:r w:rsidRPr="00F20501">
        <w:rPr>
          <w:sz w:val="28"/>
          <w:szCs w:val="28"/>
          <w:lang w:val="ru-RU"/>
        </w:rPr>
        <w:t xml:space="preserve"> - процесс профессиональной подготовки будущего инженера педагога в университете.</w:t>
      </w:r>
    </w:p>
    <w:p w:rsidR="008A3DB0" w:rsidRPr="00F20501" w:rsidRDefault="008A3DB0" w:rsidP="008A3DB0">
      <w:pPr>
        <w:jc w:val="both"/>
        <w:rPr>
          <w:sz w:val="28"/>
          <w:szCs w:val="28"/>
          <w:lang w:val="ru-RU"/>
        </w:rPr>
      </w:pPr>
      <w:r w:rsidRPr="00F20501">
        <w:rPr>
          <w:b/>
          <w:sz w:val="28"/>
          <w:szCs w:val="28"/>
          <w:lang w:val="ru-RU"/>
        </w:rPr>
        <w:tab/>
        <w:t>Предмет исследования</w:t>
      </w:r>
      <w:r w:rsidRPr="00F20501">
        <w:rPr>
          <w:sz w:val="28"/>
          <w:szCs w:val="28"/>
          <w:lang w:val="ru-RU"/>
        </w:rPr>
        <w:t xml:space="preserve"> - условия и средства организации руководства профессиональным самовоспитанием будущих инженеров педагогов.</w:t>
      </w:r>
    </w:p>
    <w:p w:rsidR="008A3DB0" w:rsidRPr="00F20501" w:rsidRDefault="008A3DB0" w:rsidP="008A3DB0">
      <w:pPr>
        <w:ind w:firstLine="708"/>
        <w:jc w:val="both"/>
        <w:rPr>
          <w:sz w:val="28"/>
          <w:szCs w:val="28"/>
          <w:lang w:val="ru-RU"/>
        </w:rPr>
      </w:pPr>
      <w:r w:rsidRPr="00F20501">
        <w:rPr>
          <w:b/>
          <w:sz w:val="28"/>
          <w:szCs w:val="28"/>
          <w:lang w:val="ru-RU"/>
        </w:rPr>
        <w:t xml:space="preserve">Связь темы диссертации с научными программами и научно-исследовательскими работами. </w:t>
      </w:r>
      <w:r w:rsidRPr="00F20501">
        <w:rPr>
          <w:sz w:val="28"/>
          <w:szCs w:val="28"/>
          <w:lang w:val="ru-RU"/>
        </w:rPr>
        <w:t>Тема диссертационного исследования входит в тематический план научно-исследовательской работы Баткенского государственного университета и Ошского технологического университета.</w:t>
      </w:r>
    </w:p>
    <w:p w:rsidR="008A3DB0" w:rsidRPr="00F20501" w:rsidRDefault="008A3DB0" w:rsidP="008A3DB0">
      <w:pPr>
        <w:ind w:firstLine="708"/>
        <w:jc w:val="both"/>
        <w:rPr>
          <w:sz w:val="28"/>
          <w:szCs w:val="28"/>
          <w:lang w:val="ru-RU"/>
        </w:rPr>
      </w:pPr>
      <w:r w:rsidRPr="00F20501">
        <w:rPr>
          <w:sz w:val="28"/>
          <w:szCs w:val="28"/>
          <w:lang w:val="ru-RU"/>
        </w:rPr>
        <w:t xml:space="preserve">В соответствии с целью и </w:t>
      </w:r>
      <w:r>
        <w:rPr>
          <w:sz w:val="28"/>
          <w:szCs w:val="28"/>
          <w:lang w:val="ru-RU"/>
        </w:rPr>
        <w:t>содержанием диссертации</w:t>
      </w:r>
      <w:r w:rsidRPr="00F20501">
        <w:rPr>
          <w:sz w:val="28"/>
          <w:szCs w:val="28"/>
          <w:lang w:val="ru-RU"/>
        </w:rPr>
        <w:t xml:space="preserve"> были определены </w:t>
      </w:r>
      <w:r w:rsidRPr="00F20501">
        <w:rPr>
          <w:b/>
          <w:sz w:val="28"/>
          <w:szCs w:val="28"/>
          <w:lang w:val="ru-RU"/>
        </w:rPr>
        <w:t>задачи исследования</w:t>
      </w:r>
      <w:r w:rsidRPr="00F20501">
        <w:rPr>
          <w:sz w:val="28"/>
          <w:szCs w:val="28"/>
          <w:lang w:val="ru-RU"/>
        </w:rPr>
        <w:t>:</w:t>
      </w:r>
    </w:p>
    <w:p w:rsidR="008A3DB0" w:rsidRPr="00F20501" w:rsidRDefault="008A3DB0" w:rsidP="008A3DB0">
      <w:pPr>
        <w:jc w:val="both"/>
        <w:rPr>
          <w:sz w:val="28"/>
          <w:szCs w:val="28"/>
          <w:lang w:val="ru-RU"/>
        </w:rPr>
      </w:pPr>
      <w:r w:rsidRPr="00F20501">
        <w:rPr>
          <w:sz w:val="28"/>
          <w:szCs w:val="28"/>
          <w:lang w:val="ru-RU"/>
        </w:rPr>
        <w:t>- раскрыть сущность и содержание профессионального самовоспитания и анализировать состояние формирования личности будущего инженера-педагога;</w:t>
      </w:r>
    </w:p>
    <w:p w:rsidR="008A3DB0" w:rsidRPr="00F20501" w:rsidRDefault="008A3DB0" w:rsidP="008A3DB0">
      <w:pPr>
        <w:jc w:val="both"/>
        <w:rPr>
          <w:sz w:val="28"/>
          <w:szCs w:val="28"/>
          <w:lang w:val="ru-RU"/>
        </w:rPr>
      </w:pPr>
      <w:r w:rsidRPr="00F20501">
        <w:rPr>
          <w:sz w:val="28"/>
          <w:szCs w:val="28"/>
          <w:lang w:val="ru-RU"/>
        </w:rPr>
        <w:t>- определить пути совершенствования процесса профессионального самовоспитания в университете;</w:t>
      </w:r>
    </w:p>
    <w:p w:rsidR="008A3DB0" w:rsidRPr="00F20501" w:rsidRDefault="008A3DB0" w:rsidP="008A3DB0">
      <w:pPr>
        <w:jc w:val="both"/>
        <w:rPr>
          <w:sz w:val="28"/>
          <w:szCs w:val="28"/>
          <w:lang w:val="ru-RU"/>
        </w:rPr>
      </w:pPr>
      <w:r>
        <w:rPr>
          <w:sz w:val="28"/>
          <w:szCs w:val="28"/>
          <w:lang w:val="ru-RU"/>
        </w:rPr>
        <w:t xml:space="preserve">- разработать содержание </w:t>
      </w:r>
      <w:r w:rsidRPr="00F20501">
        <w:rPr>
          <w:sz w:val="28"/>
          <w:szCs w:val="28"/>
          <w:lang w:val="ru-RU"/>
        </w:rPr>
        <w:t>курса</w:t>
      </w:r>
      <w:r>
        <w:rPr>
          <w:sz w:val="28"/>
          <w:szCs w:val="28"/>
          <w:lang w:val="ru-RU"/>
        </w:rPr>
        <w:t xml:space="preserve"> по выбору</w:t>
      </w:r>
      <w:r w:rsidRPr="00F20501">
        <w:rPr>
          <w:sz w:val="28"/>
          <w:szCs w:val="28"/>
          <w:lang w:val="ru-RU"/>
        </w:rPr>
        <w:t xml:space="preserve"> по профессиональному самовоспитанию и методику его преподавания;</w:t>
      </w:r>
    </w:p>
    <w:p w:rsidR="008A3DB0" w:rsidRPr="00F20501" w:rsidRDefault="008A3DB0" w:rsidP="008A3DB0">
      <w:pPr>
        <w:jc w:val="both"/>
        <w:rPr>
          <w:sz w:val="28"/>
          <w:szCs w:val="28"/>
          <w:lang w:val="ru-RU"/>
        </w:rPr>
      </w:pPr>
      <w:r w:rsidRPr="00F20501">
        <w:rPr>
          <w:sz w:val="28"/>
          <w:szCs w:val="28"/>
          <w:lang w:val="ru-RU"/>
        </w:rPr>
        <w:t>- проверить эффективность путей и средств руководства самовоспитанием студентов в педагогическом эксперименте и анализировать результаты.</w:t>
      </w:r>
    </w:p>
    <w:p w:rsidR="008A3DB0" w:rsidRPr="00F20501" w:rsidRDefault="008A3DB0" w:rsidP="008A3DB0">
      <w:pPr>
        <w:ind w:firstLine="708"/>
        <w:jc w:val="both"/>
        <w:rPr>
          <w:b/>
          <w:sz w:val="28"/>
          <w:szCs w:val="28"/>
          <w:lang w:val="ru-RU"/>
        </w:rPr>
      </w:pPr>
      <w:r w:rsidRPr="00F20501">
        <w:rPr>
          <w:b/>
          <w:sz w:val="28"/>
          <w:szCs w:val="28"/>
          <w:lang w:val="ru-RU"/>
        </w:rPr>
        <w:t>Научная новизна и теоретическая значимость исследования.</w:t>
      </w:r>
    </w:p>
    <w:p w:rsidR="008A3DB0" w:rsidRPr="00F20501" w:rsidRDefault="008A3DB0" w:rsidP="008A3DB0">
      <w:pPr>
        <w:jc w:val="both"/>
        <w:rPr>
          <w:sz w:val="28"/>
          <w:szCs w:val="28"/>
          <w:lang w:val="ru-RU"/>
        </w:rPr>
      </w:pPr>
      <w:r w:rsidRPr="00F20501">
        <w:rPr>
          <w:sz w:val="28"/>
          <w:szCs w:val="28"/>
          <w:lang w:val="ru-RU"/>
        </w:rPr>
        <w:t>- доказана объективная необходимость организации процесса самовоспитания для профессиональной деятельности современного педагога профессионального обучения;</w:t>
      </w:r>
    </w:p>
    <w:p w:rsidR="008A3DB0" w:rsidRPr="00F20501" w:rsidRDefault="008A3DB0" w:rsidP="008A3DB0">
      <w:pPr>
        <w:jc w:val="both"/>
        <w:rPr>
          <w:sz w:val="28"/>
          <w:szCs w:val="28"/>
          <w:lang w:val="ru-RU"/>
        </w:rPr>
      </w:pPr>
      <w:r w:rsidRPr="00F20501">
        <w:rPr>
          <w:sz w:val="28"/>
          <w:szCs w:val="28"/>
          <w:lang w:val="ru-RU"/>
        </w:rPr>
        <w:t>- исследованы сущность, содержание и специфические особенности организации процессом самовоспитания педагога профессионального обучения, дана его понятийная характеристика;</w:t>
      </w:r>
    </w:p>
    <w:p w:rsidR="008A3DB0" w:rsidRPr="00F20501" w:rsidRDefault="008A3DB0" w:rsidP="008A3DB0">
      <w:pPr>
        <w:jc w:val="both"/>
        <w:rPr>
          <w:sz w:val="28"/>
          <w:szCs w:val="28"/>
          <w:lang w:val="ru-RU"/>
        </w:rPr>
      </w:pPr>
      <w:r>
        <w:rPr>
          <w:sz w:val="28"/>
          <w:szCs w:val="28"/>
          <w:lang w:val="ru-RU"/>
        </w:rPr>
        <w:t xml:space="preserve">- разработана содержание </w:t>
      </w:r>
      <w:r w:rsidRPr="00F20501">
        <w:rPr>
          <w:sz w:val="28"/>
          <w:szCs w:val="28"/>
          <w:lang w:val="ru-RU"/>
        </w:rPr>
        <w:t>курса</w:t>
      </w:r>
      <w:r>
        <w:rPr>
          <w:sz w:val="28"/>
          <w:szCs w:val="28"/>
          <w:lang w:val="ru-RU"/>
        </w:rPr>
        <w:t xml:space="preserve"> по выбору</w:t>
      </w:r>
      <w:r w:rsidRPr="00F20501">
        <w:rPr>
          <w:sz w:val="28"/>
          <w:szCs w:val="28"/>
          <w:lang w:val="ru-RU"/>
        </w:rPr>
        <w:t xml:space="preserve"> «Профессиональное самовоспитание будущих инженер-педагогов»;</w:t>
      </w:r>
    </w:p>
    <w:p w:rsidR="008A3DB0" w:rsidRPr="00F20501" w:rsidRDefault="008A3DB0" w:rsidP="008A3DB0">
      <w:pPr>
        <w:jc w:val="both"/>
        <w:rPr>
          <w:sz w:val="28"/>
          <w:szCs w:val="28"/>
          <w:lang w:val="ru-RU"/>
        </w:rPr>
      </w:pPr>
      <w:r w:rsidRPr="00F20501">
        <w:rPr>
          <w:sz w:val="28"/>
          <w:szCs w:val="28"/>
          <w:lang w:val="ru-RU"/>
        </w:rPr>
        <w:t>- проверена эффективность путей и средств руководства процессом профессионального самовоспитания в ходе учебно-воспитательной деятельности и педагогической практики студентов.</w:t>
      </w:r>
    </w:p>
    <w:p w:rsidR="008A3DB0" w:rsidRPr="00F20501" w:rsidRDefault="008A3DB0" w:rsidP="008A3DB0">
      <w:pPr>
        <w:ind w:firstLine="708"/>
        <w:jc w:val="both"/>
        <w:rPr>
          <w:sz w:val="28"/>
          <w:szCs w:val="28"/>
          <w:lang w:val="ru-RU"/>
        </w:rPr>
      </w:pPr>
      <w:r w:rsidRPr="00F20501">
        <w:rPr>
          <w:b/>
          <w:sz w:val="28"/>
          <w:szCs w:val="28"/>
          <w:lang w:val="ru-RU"/>
        </w:rPr>
        <w:t>Практическая значимость</w:t>
      </w:r>
      <w:r w:rsidRPr="00F20501">
        <w:rPr>
          <w:sz w:val="28"/>
          <w:szCs w:val="28"/>
          <w:lang w:val="ru-RU"/>
        </w:rPr>
        <w:t xml:space="preserve"> исследования определяется тем, что разработанные в нем </w:t>
      </w:r>
      <w:r>
        <w:rPr>
          <w:sz w:val="28"/>
          <w:szCs w:val="28"/>
          <w:lang w:val="ru-RU"/>
        </w:rPr>
        <w:t>научно-методические основы</w:t>
      </w:r>
      <w:r w:rsidRPr="00F20501">
        <w:rPr>
          <w:sz w:val="28"/>
          <w:szCs w:val="28"/>
          <w:lang w:val="ru-RU"/>
        </w:rPr>
        <w:t>, научно обоснованные рекомендации относительно путей и условий организации руководства процессом профессионального самовоспитания будущего педагога, апробированная методика изучения сформированности уровней его становления у студентов могут быть использованы в системе университетского профессионально-технического образования для совершенствования подготовки будущих педагогов профессионального обучения.</w:t>
      </w:r>
    </w:p>
    <w:p w:rsidR="008A3DB0" w:rsidRPr="00F20501" w:rsidRDefault="008A3DB0" w:rsidP="008A3DB0">
      <w:pPr>
        <w:ind w:firstLine="708"/>
        <w:jc w:val="both"/>
        <w:rPr>
          <w:b/>
          <w:sz w:val="28"/>
          <w:szCs w:val="28"/>
          <w:lang w:val="ru-RU"/>
        </w:rPr>
      </w:pPr>
      <w:r w:rsidRPr="00F20501">
        <w:rPr>
          <w:b/>
          <w:sz w:val="28"/>
          <w:szCs w:val="28"/>
          <w:lang w:val="ru-RU"/>
        </w:rPr>
        <w:lastRenderedPageBreak/>
        <w:t>Основные положения, выносимые на защиту:</w:t>
      </w:r>
    </w:p>
    <w:p w:rsidR="008A3DB0" w:rsidRPr="00F20501" w:rsidRDefault="008A3DB0" w:rsidP="008A3DB0">
      <w:pPr>
        <w:jc w:val="both"/>
        <w:rPr>
          <w:sz w:val="28"/>
          <w:szCs w:val="28"/>
          <w:lang w:val="ru-RU" w:eastAsia="en-US"/>
        </w:rPr>
      </w:pPr>
      <w:r w:rsidRPr="00F20501">
        <w:rPr>
          <w:bCs/>
          <w:sz w:val="28"/>
          <w:szCs w:val="28"/>
          <w:lang w:val="ru-RU" w:eastAsia="en-US"/>
        </w:rPr>
        <w:t>1</w:t>
      </w:r>
      <w:r w:rsidRPr="00F20501">
        <w:rPr>
          <w:sz w:val="28"/>
          <w:szCs w:val="28"/>
          <w:lang w:val="ru-RU" w:eastAsia="en-US"/>
        </w:rPr>
        <w:t>. Содержание профессионального самовоспитания студентов будущих инженер-педагогов включает в себя гностический, организационный, к</w:t>
      </w:r>
      <w:r>
        <w:rPr>
          <w:sz w:val="28"/>
          <w:szCs w:val="28"/>
          <w:lang w:val="ru-RU" w:eastAsia="en-US"/>
        </w:rPr>
        <w:t>оммуникативный и конструктивно-технические</w:t>
      </w:r>
      <w:r w:rsidRPr="00F20501">
        <w:rPr>
          <w:sz w:val="28"/>
          <w:szCs w:val="28"/>
          <w:lang w:val="ru-RU" w:eastAsia="en-US"/>
        </w:rPr>
        <w:t xml:space="preserve"> компоненты;</w:t>
      </w:r>
    </w:p>
    <w:p w:rsidR="008A3DB0" w:rsidRPr="00F20501" w:rsidRDefault="008A3DB0" w:rsidP="008A3DB0">
      <w:pPr>
        <w:jc w:val="both"/>
        <w:rPr>
          <w:sz w:val="28"/>
          <w:szCs w:val="28"/>
          <w:lang w:val="ru-RU" w:eastAsia="en-US"/>
        </w:rPr>
      </w:pPr>
      <w:r w:rsidRPr="00F20501">
        <w:rPr>
          <w:sz w:val="28"/>
          <w:szCs w:val="28"/>
          <w:lang w:val="ru-RU" w:eastAsia="en-US"/>
        </w:rPr>
        <w:t>2. Показателем эффективности организации руководства самовоспитанием студентов будущих педагогов являются:</w:t>
      </w:r>
    </w:p>
    <w:p w:rsidR="008A3DB0" w:rsidRPr="00F20501" w:rsidRDefault="008A3DB0" w:rsidP="008A3DB0">
      <w:pPr>
        <w:jc w:val="both"/>
        <w:rPr>
          <w:sz w:val="28"/>
          <w:szCs w:val="28"/>
          <w:lang w:val="ru-RU" w:eastAsia="en-US"/>
        </w:rPr>
      </w:pPr>
      <w:r w:rsidRPr="00F20501">
        <w:rPr>
          <w:sz w:val="28"/>
          <w:szCs w:val="28"/>
          <w:lang w:val="ru-RU" w:eastAsia="en-US"/>
        </w:rPr>
        <w:t>- необходимый объем знаний, связанных с самовоспитанием студентов -будущих педагогов;</w:t>
      </w:r>
    </w:p>
    <w:p w:rsidR="008A3DB0" w:rsidRPr="00F20501" w:rsidRDefault="008A3DB0" w:rsidP="008A3DB0">
      <w:pPr>
        <w:jc w:val="both"/>
        <w:rPr>
          <w:sz w:val="28"/>
          <w:szCs w:val="28"/>
          <w:lang w:val="ru-RU" w:eastAsia="en-US"/>
        </w:rPr>
      </w:pPr>
      <w:r w:rsidRPr="00F20501">
        <w:rPr>
          <w:sz w:val="28"/>
          <w:szCs w:val="28"/>
          <w:lang w:val="ru-RU" w:eastAsia="en-US"/>
        </w:rPr>
        <w:t>- развитость основных, связанных с самовоспитанием студентов умений (гностических, организаторских, конструктивно-</w:t>
      </w:r>
      <w:r>
        <w:rPr>
          <w:sz w:val="28"/>
          <w:szCs w:val="28"/>
          <w:lang w:val="ru-RU" w:eastAsia="en-US"/>
        </w:rPr>
        <w:t>технических</w:t>
      </w:r>
      <w:r w:rsidRPr="00F20501">
        <w:rPr>
          <w:sz w:val="28"/>
          <w:szCs w:val="28"/>
          <w:lang w:val="ru-RU" w:eastAsia="en-US"/>
        </w:rPr>
        <w:t>, коммуникативных);</w:t>
      </w:r>
    </w:p>
    <w:p w:rsidR="008A3DB0" w:rsidRPr="00F20501" w:rsidRDefault="008A3DB0" w:rsidP="008A3DB0">
      <w:pPr>
        <w:jc w:val="both"/>
        <w:rPr>
          <w:sz w:val="28"/>
          <w:szCs w:val="28"/>
          <w:lang w:val="ru-RU" w:eastAsia="en-US"/>
        </w:rPr>
      </w:pPr>
      <w:r w:rsidRPr="00F20501">
        <w:rPr>
          <w:sz w:val="28"/>
          <w:szCs w:val="28"/>
          <w:lang w:val="ru-RU" w:eastAsia="en-US"/>
        </w:rPr>
        <w:t>- высокое стремление студентов к само</w:t>
      </w:r>
      <w:r>
        <w:rPr>
          <w:sz w:val="28"/>
          <w:szCs w:val="28"/>
          <w:lang w:val="ru-RU" w:eastAsia="en-US"/>
        </w:rPr>
        <w:t>воспитанию</w:t>
      </w:r>
      <w:r w:rsidRPr="00F20501">
        <w:rPr>
          <w:sz w:val="28"/>
          <w:szCs w:val="28"/>
          <w:lang w:val="ru-RU" w:eastAsia="en-US"/>
        </w:rPr>
        <w:t>, основанное на эмоционально положительном отношении к деятельности по самосовершенствованию;</w:t>
      </w:r>
    </w:p>
    <w:p w:rsidR="008A3DB0" w:rsidRPr="00F20501" w:rsidRDefault="008A3DB0" w:rsidP="008A3DB0">
      <w:pPr>
        <w:jc w:val="both"/>
        <w:rPr>
          <w:sz w:val="28"/>
          <w:szCs w:val="28"/>
          <w:lang w:val="ru-RU" w:eastAsia="en-US"/>
        </w:rPr>
      </w:pPr>
      <w:r>
        <w:rPr>
          <w:sz w:val="28"/>
          <w:szCs w:val="28"/>
          <w:lang w:val="ru-RU" w:eastAsia="en-US"/>
        </w:rPr>
        <w:t xml:space="preserve">3. Изучение </w:t>
      </w:r>
      <w:r w:rsidRPr="00F20501">
        <w:rPr>
          <w:sz w:val="28"/>
          <w:szCs w:val="28"/>
          <w:lang w:val="ru-RU" w:eastAsia="en-US"/>
        </w:rPr>
        <w:t>курса</w:t>
      </w:r>
      <w:r>
        <w:rPr>
          <w:sz w:val="28"/>
          <w:szCs w:val="28"/>
          <w:lang w:val="ru-RU" w:eastAsia="en-US"/>
        </w:rPr>
        <w:t xml:space="preserve"> по выбору</w:t>
      </w:r>
      <w:r w:rsidRPr="00F20501">
        <w:rPr>
          <w:sz w:val="28"/>
          <w:szCs w:val="28"/>
          <w:lang w:val="ru-RU" w:eastAsia="en-US"/>
        </w:rPr>
        <w:t xml:space="preserve"> «Профессиональное самовоспитание будущих инженеров-педагогов» способствует совершенствованию инженерно-педагогических, методических способностей и качеств студента;</w:t>
      </w:r>
    </w:p>
    <w:p w:rsidR="008A3DB0" w:rsidRPr="00F20501" w:rsidRDefault="008A3DB0" w:rsidP="008A3DB0">
      <w:pPr>
        <w:jc w:val="both"/>
        <w:rPr>
          <w:sz w:val="28"/>
          <w:szCs w:val="28"/>
          <w:lang w:val="ru-RU" w:eastAsia="en-US"/>
        </w:rPr>
      </w:pPr>
      <w:r w:rsidRPr="00F20501">
        <w:rPr>
          <w:sz w:val="28"/>
          <w:szCs w:val="28"/>
          <w:lang w:val="ru-RU" w:eastAsia="en-US"/>
        </w:rPr>
        <w:t>4. Профессиональное самовоспитание студентов активизируется в процессе педагогической практики.</w:t>
      </w:r>
    </w:p>
    <w:p w:rsidR="008A3DB0" w:rsidRPr="00F20501" w:rsidRDefault="008A3DB0" w:rsidP="008A3DB0">
      <w:pPr>
        <w:pStyle w:val="a3"/>
        <w:spacing w:before="9"/>
        <w:ind w:left="38" w:right="20" w:firstLine="670"/>
        <w:jc w:val="both"/>
        <w:rPr>
          <w:sz w:val="28"/>
          <w:szCs w:val="28"/>
        </w:rPr>
      </w:pPr>
      <w:r w:rsidRPr="00F20501">
        <w:rPr>
          <w:b/>
          <w:sz w:val="28"/>
          <w:szCs w:val="28"/>
        </w:rPr>
        <w:t xml:space="preserve">Личный вклад соискателя. </w:t>
      </w:r>
      <w:r w:rsidRPr="00F20501">
        <w:rPr>
          <w:sz w:val="28"/>
          <w:szCs w:val="28"/>
        </w:rPr>
        <w:t>Соискатель с 2012 по 2020 гг. организовывал и принимал непосредственное участие в теоретических и практических исследованиях, связанных с организацией самовоспитания в вузе.</w:t>
      </w:r>
      <w:r>
        <w:rPr>
          <w:sz w:val="28"/>
          <w:szCs w:val="28"/>
        </w:rPr>
        <w:t xml:space="preserve"> Была разработана программа </w:t>
      </w:r>
      <w:r w:rsidRPr="00F20501">
        <w:rPr>
          <w:sz w:val="28"/>
          <w:szCs w:val="28"/>
        </w:rPr>
        <w:t>курса</w:t>
      </w:r>
      <w:r>
        <w:rPr>
          <w:sz w:val="28"/>
          <w:szCs w:val="28"/>
        </w:rPr>
        <w:t xml:space="preserve"> по выбору</w:t>
      </w:r>
      <w:r w:rsidRPr="00F20501">
        <w:rPr>
          <w:sz w:val="28"/>
          <w:szCs w:val="28"/>
        </w:rPr>
        <w:t xml:space="preserve"> </w:t>
      </w:r>
      <w:r w:rsidRPr="00F20501">
        <w:rPr>
          <w:bCs/>
          <w:sz w:val="28"/>
          <w:szCs w:val="28"/>
        </w:rPr>
        <w:t>«</w:t>
      </w:r>
      <w:r w:rsidRPr="00F20501">
        <w:rPr>
          <w:sz w:val="28"/>
          <w:szCs w:val="28"/>
        </w:rPr>
        <w:t>Профессиональное самовоспитание будущих инженеров-педагогов</w:t>
      </w:r>
      <w:r w:rsidRPr="00F20501">
        <w:rPr>
          <w:bCs/>
          <w:sz w:val="28"/>
          <w:szCs w:val="28"/>
        </w:rPr>
        <w:t>»</w:t>
      </w:r>
      <w:r w:rsidRPr="00F20501">
        <w:rPr>
          <w:sz w:val="28"/>
          <w:szCs w:val="28"/>
        </w:rPr>
        <w:t xml:space="preserve"> и </w:t>
      </w:r>
      <w:r w:rsidRPr="00F20501">
        <w:rPr>
          <w:iCs/>
          <w:sz w:val="28"/>
          <w:szCs w:val="28"/>
        </w:rPr>
        <w:t>составлена целевая дидактическая программа по управлению процессом профессионального самовоспитания будущих педагогов</w:t>
      </w:r>
      <w:r w:rsidRPr="00F20501">
        <w:rPr>
          <w:sz w:val="28"/>
          <w:szCs w:val="28"/>
        </w:rPr>
        <w:t>. А также при проведении педагогического эксперимента была разработана программа спецсеминара “</w:t>
      </w:r>
      <w:r w:rsidRPr="00F20501">
        <w:rPr>
          <w:bCs/>
          <w:sz w:val="28"/>
          <w:szCs w:val="28"/>
        </w:rPr>
        <w:t>Руководство профессиональным самовоспитанием будущих инженеров-педагогов во время прохождения практики</w:t>
      </w:r>
      <w:r w:rsidRPr="00F20501">
        <w:rPr>
          <w:sz w:val="28"/>
          <w:szCs w:val="28"/>
        </w:rPr>
        <w:t xml:space="preserve"> ”</w:t>
      </w:r>
    </w:p>
    <w:p w:rsidR="008A3DB0" w:rsidRPr="00F20501" w:rsidRDefault="008A3DB0" w:rsidP="008A3DB0">
      <w:pPr>
        <w:ind w:firstLine="708"/>
        <w:jc w:val="both"/>
        <w:rPr>
          <w:sz w:val="28"/>
          <w:szCs w:val="28"/>
          <w:lang w:val="ru-RU"/>
        </w:rPr>
      </w:pPr>
      <w:r w:rsidRPr="00F20501">
        <w:rPr>
          <w:b/>
          <w:sz w:val="28"/>
          <w:szCs w:val="28"/>
          <w:lang w:val="ru-RU"/>
        </w:rPr>
        <w:t xml:space="preserve">Апробация результатов исследования </w:t>
      </w:r>
      <w:r w:rsidRPr="00F20501">
        <w:rPr>
          <w:sz w:val="28"/>
          <w:szCs w:val="28"/>
          <w:lang w:val="ru-RU"/>
        </w:rPr>
        <w:t>осуществлялась в процессе экспериментальной работы в КНАУ им. К.И.Скрябина и КГТУ им. И.Раззакова.</w:t>
      </w:r>
    </w:p>
    <w:p w:rsidR="008A3DB0" w:rsidRPr="00F20501" w:rsidRDefault="008A3DB0" w:rsidP="008A3DB0">
      <w:pPr>
        <w:jc w:val="both"/>
        <w:rPr>
          <w:sz w:val="28"/>
          <w:szCs w:val="28"/>
          <w:lang w:val="ky-KG"/>
        </w:rPr>
      </w:pPr>
      <w:r w:rsidRPr="00F20501">
        <w:rPr>
          <w:sz w:val="28"/>
          <w:szCs w:val="28"/>
          <w:lang w:val="ru-RU"/>
        </w:rPr>
        <w:t>Материалы исследования докладывались и обсуждались на различных республиканских и международных научно-практических конференциях, научных семинарах: “</w:t>
      </w:r>
      <w:r w:rsidRPr="00F20501">
        <w:rPr>
          <w:bCs/>
          <w:sz w:val="28"/>
          <w:szCs w:val="28"/>
          <w:lang w:val="ru-RU"/>
        </w:rPr>
        <w:t>Проблемы развития непрерывного профессионального образования</w:t>
      </w:r>
      <w:r w:rsidRPr="00F20501">
        <w:rPr>
          <w:sz w:val="28"/>
          <w:szCs w:val="28"/>
          <w:lang w:val="ru-RU"/>
        </w:rPr>
        <w:t>” (Бишкек, 2014), “</w:t>
      </w:r>
      <w:r w:rsidRPr="00F20501">
        <w:rPr>
          <w:rStyle w:val="bigtext"/>
          <w:bCs/>
          <w:sz w:val="28"/>
          <w:szCs w:val="28"/>
          <w:lang w:val="ru-RU"/>
        </w:rPr>
        <w:t>Подготовка студентов университета к воспитательной работе как педагогическая проблема</w:t>
      </w:r>
      <w:r w:rsidRPr="00F20501">
        <w:rPr>
          <w:sz w:val="28"/>
          <w:szCs w:val="28"/>
          <w:lang w:val="ru-RU"/>
        </w:rPr>
        <w:t>” (Бишкек, 2015), “Анализ исследований по проблеме педагогического руководства профессиональным самовоспитанием студентов университета” (Бишкек, 2016); “Образование – источник воспитания” (Бишкек, 2016); “</w:t>
      </w:r>
      <w:r w:rsidRPr="00F20501">
        <w:rPr>
          <w:sz w:val="28"/>
          <w:szCs w:val="28"/>
          <w:lang w:val="ky-KG"/>
        </w:rPr>
        <w:t>Учебно-воспитательные задачи по педогогическому руководству профессиональным самовоспитанием студентов</w:t>
      </w:r>
      <w:r w:rsidRPr="00F20501">
        <w:rPr>
          <w:sz w:val="28"/>
          <w:szCs w:val="28"/>
          <w:lang w:val="ru-RU"/>
        </w:rPr>
        <w:t>” (Бишкек, 2016); Международной научно-методической конференции «Образовательная деятельность вуза в современных условиях», “</w:t>
      </w:r>
      <w:r w:rsidRPr="00F20501">
        <w:rPr>
          <w:bCs/>
          <w:sz w:val="28"/>
          <w:szCs w:val="28"/>
          <w:lang w:val="ru-RU"/>
        </w:rPr>
        <w:t>Моделирование процесса управления профессиональным самовоспитанием будущих педагогов профессионального обучения</w:t>
      </w:r>
      <w:r w:rsidRPr="00F20501">
        <w:rPr>
          <w:sz w:val="28"/>
          <w:szCs w:val="28"/>
          <w:lang w:val="ru-RU"/>
        </w:rPr>
        <w:t xml:space="preserve">” (Караваево, 25-26 мая 2017г., </w:t>
      </w:r>
      <w:r w:rsidRPr="00F20501">
        <w:rPr>
          <w:sz w:val="28"/>
          <w:szCs w:val="28"/>
          <w:lang w:val="ru-RU"/>
        </w:rPr>
        <w:lastRenderedPageBreak/>
        <w:t>Россия); Международной научно-методической конференции «Образовательная деятельность вуза в современных условиях», “</w:t>
      </w:r>
      <w:r w:rsidRPr="00F20501">
        <w:rPr>
          <w:bCs/>
          <w:sz w:val="28"/>
          <w:szCs w:val="28"/>
          <w:lang w:val="ru-RU"/>
        </w:rPr>
        <w:t>Выявление исходного уровня организации профессионального самовоспитания студентов университета</w:t>
      </w:r>
      <w:r w:rsidRPr="00F20501">
        <w:rPr>
          <w:sz w:val="28"/>
          <w:szCs w:val="28"/>
          <w:lang w:val="ru-RU"/>
        </w:rPr>
        <w:t xml:space="preserve">” (Караваево, 24-25 мая 2018 г., Россия), </w:t>
      </w:r>
      <w:r w:rsidRPr="00F20501">
        <w:rPr>
          <w:sz w:val="28"/>
          <w:szCs w:val="28"/>
          <w:lang w:val="ky-KG"/>
        </w:rPr>
        <w:t>“</w:t>
      </w:r>
      <w:r w:rsidRPr="00F20501">
        <w:rPr>
          <w:sz w:val="28"/>
          <w:szCs w:val="28"/>
          <w:lang w:val="ru-RU"/>
        </w:rPr>
        <w:t>Влияние педагогической практики на процесс профессионального самовоспитания студентов вуза</w:t>
      </w:r>
      <w:r w:rsidRPr="00F20501">
        <w:rPr>
          <w:sz w:val="28"/>
          <w:szCs w:val="28"/>
          <w:lang w:val="ky-KG"/>
        </w:rPr>
        <w:t>” (2022 г., Россия), “Проблема активизации профессионального самовоспитания студентов в условиях университетского образования” (2022 г. Россия).</w:t>
      </w:r>
    </w:p>
    <w:p w:rsidR="008A3DB0" w:rsidRPr="00F20501" w:rsidRDefault="008A3DB0" w:rsidP="008A3DB0">
      <w:pPr>
        <w:ind w:firstLine="708"/>
        <w:jc w:val="both"/>
        <w:rPr>
          <w:sz w:val="28"/>
          <w:szCs w:val="28"/>
          <w:lang w:val="ru-RU"/>
        </w:rPr>
      </w:pPr>
      <w:r w:rsidRPr="00F20501">
        <w:rPr>
          <w:b/>
          <w:sz w:val="28"/>
          <w:szCs w:val="28"/>
          <w:lang w:val="ru-RU"/>
        </w:rPr>
        <w:t>Полнота отражения результатов диссертации в публикациях</w:t>
      </w:r>
      <w:r w:rsidRPr="00F20501">
        <w:rPr>
          <w:sz w:val="28"/>
          <w:szCs w:val="28"/>
          <w:lang w:val="ru-RU"/>
        </w:rPr>
        <w:t xml:space="preserve"> положены в основу разработки концепции руководства процессом профессионального самовоспитания студентов в условиях университетского образования и внедрены через публикацию учебно-методических пособий и рекомендаций, программ спецкурсов по профессиональному самовоспитанию и педпрактикумы, статей, тезисов в журналах и сборниках. По теме диссертации опубликовано 9 научных статей в рецензируемых изданиях, в том числе 6 статей в журналах РИНЦ КР, 4 статьи опубликованы в журналах, индексируемых в РИНЦ за пределами Кыргызстана, 1 статья в сборнике научных трудов ближнего зарубежья и 1 методическое пособие.</w:t>
      </w:r>
    </w:p>
    <w:p w:rsidR="008A3DB0" w:rsidRPr="00280C60" w:rsidRDefault="008A3DB0" w:rsidP="008A3DB0">
      <w:pPr>
        <w:ind w:firstLine="708"/>
        <w:jc w:val="both"/>
        <w:rPr>
          <w:sz w:val="28"/>
          <w:szCs w:val="28"/>
          <w:lang w:val="ru-RU"/>
        </w:rPr>
      </w:pPr>
      <w:r w:rsidRPr="00F20501">
        <w:rPr>
          <w:b/>
          <w:sz w:val="28"/>
          <w:szCs w:val="28"/>
          <w:lang w:val="ru-RU"/>
        </w:rPr>
        <w:t>Структура диссертации.</w:t>
      </w:r>
      <w:r w:rsidRPr="00F20501">
        <w:rPr>
          <w:sz w:val="28"/>
          <w:szCs w:val="28"/>
          <w:lang w:val="ru-RU"/>
        </w:rPr>
        <w:t xml:space="preserve"> Работа состоит из введения, трех глав, заключения, списка использованной литературы, включающей 129 наименования. </w:t>
      </w:r>
      <w:r>
        <w:rPr>
          <w:sz w:val="28"/>
          <w:szCs w:val="28"/>
          <w:lang w:val="ru-RU"/>
        </w:rPr>
        <w:t>Работа содержит 20 таблиц, 3 рисунка</w:t>
      </w:r>
      <w:r w:rsidRPr="00280C60">
        <w:rPr>
          <w:sz w:val="28"/>
          <w:szCs w:val="28"/>
          <w:lang w:val="ru-RU"/>
        </w:rPr>
        <w:t xml:space="preserve">. Объем </w:t>
      </w:r>
      <w:r>
        <w:rPr>
          <w:sz w:val="28"/>
          <w:szCs w:val="28"/>
          <w:lang w:val="ru-RU"/>
        </w:rPr>
        <w:t>работы составляет 187</w:t>
      </w:r>
      <w:r w:rsidRPr="00280C60">
        <w:rPr>
          <w:sz w:val="28"/>
          <w:szCs w:val="28"/>
          <w:lang w:val="ru-RU"/>
        </w:rPr>
        <w:t xml:space="preserve"> страниц. </w:t>
      </w:r>
    </w:p>
    <w:p w:rsidR="008A3DB0" w:rsidRPr="00F20501" w:rsidRDefault="008A3DB0" w:rsidP="008A3DB0">
      <w:pPr>
        <w:ind w:firstLine="708"/>
        <w:jc w:val="both"/>
        <w:rPr>
          <w:sz w:val="28"/>
          <w:szCs w:val="28"/>
          <w:lang w:val="ru-RU"/>
        </w:rPr>
      </w:pPr>
      <w:bookmarkStart w:id="2" w:name="_Hlk29637991"/>
      <w:r w:rsidRPr="00F20501">
        <w:rPr>
          <w:b/>
          <w:sz w:val="28"/>
          <w:szCs w:val="28"/>
          <w:lang w:val="ru-RU"/>
        </w:rPr>
        <w:t>Во введении</w:t>
      </w:r>
      <w:r w:rsidRPr="00F20501">
        <w:rPr>
          <w:sz w:val="28"/>
          <w:szCs w:val="28"/>
          <w:lang w:val="ru-RU"/>
        </w:rPr>
        <w:t xml:space="preserve"> обосновываются актуальность темы, определяются объект и предмет исследо</w:t>
      </w:r>
      <w:r>
        <w:rPr>
          <w:sz w:val="28"/>
          <w:szCs w:val="28"/>
          <w:lang w:val="ru-RU"/>
        </w:rPr>
        <w:t>вания, цель и задачи, формулирую</w:t>
      </w:r>
      <w:r w:rsidRPr="00F20501">
        <w:rPr>
          <w:sz w:val="28"/>
          <w:szCs w:val="28"/>
          <w:lang w:val="ru-RU"/>
        </w:rPr>
        <w:t xml:space="preserve">тся </w:t>
      </w:r>
      <w:r>
        <w:rPr>
          <w:sz w:val="28"/>
          <w:szCs w:val="28"/>
          <w:lang w:val="ru-RU"/>
        </w:rPr>
        <w:t>положения,</w:t>
      </w:r>
      <w:r w:rsidRPr="00F20501">
        <w:rPr>
          <w:sz w:val="28"/>
          <w:szCs w:val="28"/>
          <w:lang w:val="ru-RU"/>
        </w:rPr>
        <w:t xml:space="preserve"> выносимые на защиту, научная новизна и практическая значимость работы, дается общая характеристика диссертационного исследования.</w:t>
      </w:r>
    </w:p>
    <w:p w:rsidR="008A3DB0" w:rsidRPr="00F20501" w:rsidRDefault="008A3DB0" w:rsidP="008A3DB0">
      <w:pPr>
        <w:ind w:firstLine="708"/>
        <w:jc w:val="both"/>
        <w:rPr>
          <w:sz w:val="28"/>
          <w:szCs w:val="28"/>
          <w:lang w:val="ru-RU"/>
        </w:rPr>
      </w:pPr>
      <w:bookmarkStart w:id="3" w:name="_Hlk29639360"/>
      <w:bookmarkEnd w:id="2"/>
      <w:r w:rsidRPr="00F20501">
        <w:rPr>
          <w:b/>
          <w:sz w:val="28"/>
          <w:szCs w:val="28"/>
          <w:lang w:val="ru-RU"/>
        </w:rPr>
        <w:t>В первой главе</w:t>
      </w:r>
      <w:r w:rsidRPr="00F20501">
        <w:rPr>
          <w:sz w:val="28"/>
          <w:szCs w:val="28"/>
          <w:lang w:val="ru-RU"/>
        </w:rPr>
        <w:t xml:space="preserve"> «Теоретические основы исследования процесса профессионального самовоспитания будущих инженеров педагогов» раскрывается сущность профессионального самовоспитания и делается анализ исследований по проблеме, обосновывается необходимость педагогического руководства самовоспитанием студентов – будущих инженеров педагогов в университете. </w:t>
      </w:r>
      <w:bookmarkEnd w:id="3"/>
    </w:p>
    <w:p w:rsidR="008A3DB0" w:rsidRPr="0085690A" w:rsidRDefault="008A3DB0" w:rsidP="008A3DB0">
      <w:pPr>
        <w:ind w:firstLine="708"/>
        <w:jc w:val="both"/>
        <w:rPr>
          <w:sz w:val="28"/>
          <w:szCs w:val="28"/>
          <w:lang w:val="ru-RU"/>
        </w:rPr>
      </w:pPr>
      <w:r w:rsidRPr="0085690A">
        <w:rPr>
          <w:b/>
          <w:sz w:val="28"/>
          <w:szCs w:val="28"/>
          <w:lang w:val="ru-RU"/>
        </w:rPr>
        <w:t xml:space="preserve">Во второй главе </w:t>
      </w:r>
      <w:r w:rsidRPr="0085690A">
        <w:rPr>
          <w:sz w:val="28"/>
          <w:szCs w:val="28"/>
          <w:lang w:val="ru-RU"/>
        </w:rPr>
        <w:t>«Технологии руководства профессиональным самовоспитанием будущих инженеров-педагогов в системе университетского образования» раскрываются потребности к</w:t>
      </w:r>
      <w:r>
        <w:rPr>
          <w:sz w:val="28"/>
          <w:szCs w:val="28"/>
          <w:lang w:val="ru-RU"/>
        </w:rPr>
        <w:t xml:space="preserve"> самовоспитанию, содержание </w:t>
      </w:r>
      <w:r w:rsidRPr="0085690A">
        <w:rPr>
          <w:sz w:val="28"/>
          <w:szCs w:val="28"/>
          <w:lang w:val="ru-RU"/>
        </w:rPr>
        <w:t>курса</w:t>
      </w:r>
      <w:r>
        <w:rPr>
          <w:sz w:val="28"/>
          <w:szCs w:val="28"/>
          <w:lang w:val="ru-RU"/>
        </w:rPr>
        <w:t xml:space="preserve"> по выбору</w:t>
      </w:r>
      <w:r w:rsidRPr="0085690A">
        <w:rPr>
          <w:sz w:val="28"/>
          <w:szCs w:val="28"/>
          <w:lang w:val="ru-RU"/>
        </w:rPr>
        <w:t xml:space="preserve"> «Профессиональное самовоспитание будущих инженеров-педагогов», возможности развития процесса организации самовоспитания будущих педагогов.</w:t>
      </w:r>
    </w:p>
    <w:p w:rsidR="008A3DB0" w:rsidRPr="00F20501" w:rsidRDefault="008A3DB0" w:rsidP="008A3DB0">
      <w:pPr>
        <w:ind w:firstLine="708"/>
        <w:jc w:val="both"/>
        <w:rPr>
          <w:sz w:val="28"/>
          <w:szCs w:val="28"/>
          <w:lang w:val="ru-RU"/>
        </w:rPr>
      </w:pPr>
      <w:r w:rsidRPr="00F20501">
        <w:rPr>
          <w:b/>
          <w:sz w:val="28"/>
          <w:szCs w:val="28"/>
          <w:lang w:val="ru-RU"/>
        </w:rPr>
        <w:t xml:space="preserve">В третьей главе </w:t>
      </w:r>
      <w:r w:rsidRPr="00F20501">
        <w:rPr>
          <w:sz w:val="28"/>
          <w:szCs w:val="28"/>
          <w:lang w:val="ru-RU"/>
        </w:rPr>
        <w:t>«Педагогический эксперимент и его результаты», представлены содержание и результаты формирующего эксперимента, организованного в русле личностно-деятельностного подхода; описываются дидактические условия эксперимента и его результаты; приведены сравнительные данные по экспериментальным и контрольным группам студентов; формулируются выводы на основе выявленных закономерностей организации процессом самовоспитания.</w:t>
      </w:r>
    </w:p>
    <w:p w:rsidR="008A3DB0" w:rsidRPr="00F20501" w:rsidRDefault="008A3DB0" w:rsidP="008A3DB0">
      <w:pPr>
        <w:ind w:firstLine="708"/>
        <w:jc w:val="both"/>
        <w:rPr>
          <w:sz w:val="28"/>
          <w:szCs w:val="28"/>
          <w:lang w:val="ru-RU"/>
        </w:rPr>
      </w:pPr>
      <w:r w:rsidRPr="00F20501">
        <w:rPr>
          <w:b/>
          <w:sz w:val="28"/>
          <w:szCs w:val="28"/>
          <w:lang w:val="ru-RU"/>
        </w:rPr>
        <w:lastRenderedPageBreak/>
        <w:t>В общих выводах</w:t>
      </w:r>
      <w:r w:rsidRPr="00F20501">
        <w:rPr>
          <w:sz w:val="28"/>
          <w:szCs w:val="28"/>
          <w:lang w:val="ru-RU"/>
        </w:rPr>
        <w:t xml:space="preserve"> подводятся итоги ис</w:t>
      </w:r>
      <w:r>
        <w:rPr>
          <w:sz w:val="28"/>
          <w:szCs w:val="28"/>
          <w:lang w:val="ru-RU"/>
        </w:rPr>
        <w:t xml:space="preserve">следования, формулируются </w:t>
      </w:r>
      <w:r w:rsidRPr="00F20501">
        <w:rPr>
          <w:sz w:val="28"/>
          <w:szCs w:val="28"/>
          <w:lang w:val="ru-RU"/>
        </w:rPr>
        <w:t>выводы и научно-практические рекомендации, намечаются перспективы дальнейших исследований в данной области.</w:t>
      </w:r>
    </w:p>
    <w:p w:rsidR="008A3DB0" w:rsidRPr="004D2871" w:rsidRDefault="008A3DB0" w:rsidP="008A3DB0">
      <w:pPr>
        <w:ind w:firstLine="720"/>
        <w:jc w:val="both"/>
        <w:rPr>
          <w:sz w:val="28"/>
          <w:szCs w:val="28"/>
          <w:lang w:val="ru-RU"/>
        </w:rPr>
      </w:pPr>
    </w:p>
    <w:p w:rsidR="008A3DB0" w:rsidRPr="00860E93" w:rsidRDefault="008A3DB0" w:rsidP="008A3DB0">
      <w:pPr>
        <w:ind w:firstLine="720"/>
        <w:jc w:val="center"/>
        <w:rPr>
          <w:b/>
          <w:sz w:val="28"/>
          <w:szCs w:val="28"/>
          <w:lang w:val="ru-RU"/>
        </w:rPr>
      </w:pPr>
      <w:r w:rsidRPr="00860E93">
        <w:rPr>
          <w:b/>
          <w:sz w:val="28"/>
          <w:szCs w:val="28"/>
          <w:lang w:val="ru-RU"/>
        </w:rPr>
        <w:t>ОСНОВНОЕ СОДЕРЖАНИЕ ДИССЕРТАЦИИ</w:t>
      </w:r>
    </w:p>
    <w:p w:rsidR="008A3DB0" w:rsidRDefault="008A3DB0" w:rsidP="008A3DB0">
      <w:pPr>
        <w:ind w:firstLine="708"/>
        <w:jc w:val="both"/>
        <w:rPr>
          <w:b/>
          <w:sz w:val="28"/>
          <w:szCs w:val="28"/>
          <w:lang w:val="ru-RU"/>
        </w:rPr>
      </w:pPr>
      <w:r>
        <w:rPr>
          <w:b/>
          <w:bCs/>
          <w:sz w:val="28"/>
          <w:szCs w:val="28"/>
          <w:lang w:val="ru-RU"/>
        </w:rPr>
        <w:t>Первая глава «</w:t>
      </w:r>
      <w:r>
        <w:rPr>
          <w:b/>
          <w:sz w:val="28"/>
          <w:szCs w:val="28"/>
          <w:lang w:val="ru-RU"/>
        </w:rPr>
        <w:t>Теорети</w:t>
      </w:r>
      <w:r w:rsidRPr="008B6892">
        <w:rPr>
          <w:b/>
          <w:sz w:val="28"/>
          <w:szCs w:val="28"/>
          <w:lang w:val="ru-RU"/>
        </w:rPr>
        <w:t xml:space="preserve">ческие основы </w:t>
      </w:r>
      <w:r>
        <w:rPr>
          <w:b/>
          <w:sz w:val="28"/>
          <w:szCs w:val="28"/>
          <w:lang w:val="ru-RU"/>
        </w:rPr>
        <w:t>исследова</w:t>
      </w:r>
      <w:r w:rsidRPr="008B6892">
        <w:rPr>
          <w:b/>
          <w:sz w:val="28"/>
          <w:szCs w:val="28"/>
          <w:lang w:val="ru-RU"/>
        </w:rPr>
        <w:t xml:space="preserve">ния </w:t>
      </w:r>
      <w:r>
        <w:rPr>
          <w:b/>
          <w:sz w:val="28"/>
          <w:szCs w:val="28"/>
          <w:lang w:val="ru-RU"/>
        </w:rPr>
        <w:t>процесса</w:t>
      </w:r>
      <w:r w:rsidRPr="008B6892">
        <w:rPr>
          <w:b/>
          <w:sz w:val="28"/>
          <w:szCs w:val="28"/>
          <w:lang w:val="ru-RU"/>
        </w:rPr>
        <w:t xml:space="preserve"> профессионального самовоспитания будущих инженеров-педагогов</w:t>
      </w:r>
      <w:r>
        <w:rPr>
          <w:b/>
          <w:sz w:val="28"/>
          <w:szCs w:val="28"/>
          <w:lang w:val="ru-RU"/>
        </w:rPr>
        <w:t>»</w:t>
      </w:r>
    </w:p>
    <w:p w:rsidR="008A3DB0" w:rsidRDefault="008A3DB0" w:rsidP="008A3DB0">
      <w:pPr>
        <w:spacing w:before="120"/>
        <w:ind w:firstLine="720"/>
        <w:jc w:val="both"/>
        <w:rPr>
          <w:bCs/>
          <w:sz w:val="28"/>
          <w:szCs w:val="28"/>
          <w:lang w:val="ru-RU"/>
        </w:rPr>
      </w:pPr>
      <w:r w:rsidRPr="00D64A76">
        <w:rPr>
          <w:bCs/>
          <w:i/>
          <w:sz w:val="28"/>
          <w:szCs w:val="28"/>
          <w:lang w:val="ru-RU"/>
        </w:rPr>
        <w:t>В первом параграфе</w:t>
      </w:r>
      <w:r>
        <w:rPr>
          <w:bCs/>
          <w:sz w:val="28"/>
          <w:szCs w:val="28"/>
          <w:lang w:val="ru-RU"/>
        </w:rPr>
        <w:t xml:space="preserve"> «Сущность и содержание профессионального самовоспитания будущих инженер-педагогов» проведен углубленный анализ процесса самовоспитания студентов в условиях университетского образования. </w:t>
      </w:r>
    </w:p>
    <w:p w:rsidR="008A3DB0" w:rsidRPr="004653B7" w:rsidRDefault="008A3DB0" w:rsidP="008A3DB0">
      <w:pPr>
        <w:ind w:firstLine="708"/>
        <w:jc w:val="both"/>
        <w:rPr>
          <w:sz w:val="28"/>
          <w:szCs w:val="28"/>
          <w:lang w:val="ru-RU"/>
        </w:rPr>
      </w:pPr>
      <w:r w:rsidRPr="004653B7">
        <w:rPr>
          <w:sz w:val="28"/>
          <w:szCs w:val="28"/>
          <w:lang w:val="ru-RU"/>
        </w:rPr>
        <w:t>Рассматривая проблему профессионального самовоспитания студентов в условиях университета, необходимо остановиться на определении таких понятий, как “самовоспитание” и “профессиональное самовоспитание”.</w:t>
      </w:r>
      <w:r>
        <w:rPr>
          <w:sz w:val="28"/>
          <w:szCs w:val="28"/>
          <w:lang w:val="ru-RU"/>
        </w:rPr>
        <w:t xml:space="preserve"> </w:t>
      </w:r>
      <w:r w:rsidRPr="004653B7">
        <w:rPr>
          <w:sz w:val="28"/>
          <w:szCs w:val="28"/>
          <w:lang w:val="ru-RU"/>
        </w:rPr>
        <w:t>Следует отметить, что в педагогической и психологической литературе существует единое мнение на то, что успешное решение задач по формированию всесторонне развитой личности невозможно без самовоспитания. Однако до сих пор нет устоявшегося определения понятия “самовоспитание”. Так, например, А.Я.Арет самовоспитание рассматривает как “развитие человеком или коллективом положительных и иск</w:t>
      </w:r>
      <w:r>
        <w:rPr>
          <w:sz w:val="28"/>
          <w:szCs w:val="28"/>
          <w:lang w:val="ru-RU"/>
        </w:rPr>
        <w:t>оренение отрицательных качеств”</w:t>
      </w:r>
      <w:r w:rsidRPr="004653B7">
        <w:rPr>
          <w:sz w:val="28"/>
          <w:szCs w:val="28"/>
          <w:lang w:val="ru-RU"/>
        </w:rPr>
        <w:t>, М.Г.Тайчинов считает, что “самовоспитание – это сознательная, планомерная работа личности над собой по искоренению отрицательных и формированию положительных качеств, отвечающих нравст</w:t>
      </w:r>
      <w:r>
        <w:rPr>
          <w:sz w:val="28"/>
          <w:szCs w:val="28"/>
          <w:lang w:val="ru-RU"/>
        </w:rPr>
        <w:t>венным нормам данного общества”</w:t>
      </w:r>
      <w:r w:rsidRPr="004653B7">
        <w:rPr>
          <w:sz w:val="28"/>
          <w:szCs w:val="28"/>
          <w:lang w:val="ru-RU"/>
        </w:rPr>
        <w:t>. А.Г.Ковалевым и А.А.Бодалевым самовоспитание определяется как “сознательная, планомерная, систематическая работа над собой в целях совершенствования или формирования новых качеств собственной личности, необходимых для плодотворной деят</w:t>
      </w:r>
      <w:r>
        <w:rPr>
          <w:sz w:val="28"/>
          <w:szCs w:val="28"/>
          <w:lang w:val="ru-RU"/>
        </w:rPr>
        <w:t>ельности в настоящем и будущем”</w:t>
      </w:r>
      <w:r w:rsidRPr="004653B7">
        <w:rPr>
          <w:sz w:val="28"/>
          <w:szCs w:val="28"/>
          <w:lang w:val="ru-RU"/>
        </w:rPr>
        <w:t>. А.И.Кочетов отмечает, что “самовоспитание – это осознанное и управляемое личностью саморазвитие, в котором в соответствии с требованиями общества, целями и интересами самого человека формируются запроекти</w:t>
      </w:r>
      <w:r>
        <w:rPr>
          <w:sz w:val="28"/>
          <w:szCs w:val="28"/>
          <w:lang w:val="ru-RU"/>
        </w:rPr>
        <w:t>рованные им силы и способности”</w:t>
      </w:r>
      <w:r w:rsidRPr="004653B7">
        <w:rPr>
          <w:sz w:val="28"/>
          <w:szCs w:val="28"/>
          <w:lang w:val="ru-RU"/>
        </w:rPr>
        <w:t>.</w:t>
      </w:r>
    </w:p>
    <w:p w:rsidR="008A3DB0" w:rsidRDefault="008A3DB0" w:rsidP="008A3DB0">
      <w:pPr>
        <w:pStyle w:val="a3"/>
        <w:ind w:left="4" w:right="15" w:firstLine="716"/>
        <w:jc w:val="both"/>
        <w:rPr>
          <w:sz w:val="28"/>
          <w:szCs w:val="28"/>
        </w:rPr>
      </w:pPr>
      <w:r>
        <w:rPr>
          <w:sz w:val="28"/>
          <w:szCs w:val="28"/>
        </w:rPr>
        <w:t>Таким образом, самовоспитание – систематическая и целенаправленная деятельность личности, ориентированной на формирование и совершенствование положительных качеств и преодоления негативных.</w:t>
      </w:r>
    </w:p>
    <w:p w:rsidR="008A3DB0" w:rsidRDefault="008A3DB0" w:rsidP="008A3DB0">
      <w:pPr>
        <w:ind w:firstLine="708"/>
        <w:jc w:val="both"/>
        <w:rPr>
          <w:sz w:val="28"/>
          <w:szCs w:val="28"/>
          <w:lang w:val="ru-RU"/>
        </w:rPr>
      </w:pPr>
      <w:r w:rsidRPr="00EF410C">
        <w:rPr>
          <w:sz w:val="28"/>
          <w:szCs w:val="28"/>
          <w:lang w:val="ru-RU"/>
        </w:rPr>
        <w:t>Профессиональное самовоспитание – сознательная деятельность, направленная на совершенствование своей личности в соответствии с требованиями выбранной профессии.</w:t>
      </w:r>
      <w:r w:rsidRPr="001126FD">
        <w:rPr>
          <w:sz w:val="28"/>
          <w:szCs w:val="28"/>
          <w:lang w:val="ru-RU"/>
        </w:rPr>
        <w:t xml:space="preserve"> Осознание личностью своих качеств, черт, требований профессии является движущей силой профессионального самовоспитания.</w:t>
      </w:r>
    </w:p>
    <w:p w:rsidR="008A3DB0" w:rsidRDefault="008A3DB0" w:rsidP="008A3DB0">
      <w:pPr>
        <w:pStyle w:val="a3"/>
        <w:ind w:left="14" w:right="24" w:firstLine="706"/>
        <w:jc w:val="both"/>
        <w:rPr>
          <w:sz w:val="28"/>
          <w:szCs w:val="28"/>
        </w:rPr>
      </w:pPr>
      <w:r>
        <w:rPr>
          <w:w w:val="122"/>
          <w:sz w:val="28"/>
          <w:szCs w:val="28"/>
        </w:rPr>
        <w:t xml:space="preserve">К </w:t>
      </w:r>
      <w:r>
        <w:rPr>
          <w:sz w:val="28"/>
          <w:szCs w:val="28"/>
        </w:rPr>
        <w:t>результатам процесса профессионального самовоспитания студентов от</w:t>
      </w:r>
      <w:r>
        <w:rPr>
          <w:sz w:val="28"/>
          <w:szCs w:val="28"/>
        </w:rPr>
        <w:softHyphen/>
        <w:t>носятся психологические новообразования в структуре личности. Поэтому тра</w:t>
      </w:r>
      <w:r>
        <w:rPr>
          <w:sz w:val="28"/>
          <w:szCs w:val="28"/>
        </w:rPr>
        <w:softHyphen/>
        <w:t>диционный контроль в форме оценки знаний и умений студентов должен трансформироваться в диагностику сформированности, направленности, компе</w:t>
      </w:r>
      <w:r>
        <w:rPr>
          <w:sz w:val="28"/>
          <w:szCs w:val="28"/>
        </w:rPr>
        <w:softHyphen/>
        <w:t xml:space="preserve">тентности, учебно и профессионально важных качеств. </w:t>
      </w:r>
    </w:p>
    <w:p w:rsidR="008A3DB0" w:rsidRDefault="008A3DB0" w:rsidP="008A3DB0">
      <w:pPr>
        <w:ind w:firstLine="708"/>
        <w:jc w:val="both"/>
        <w:rPr>
          <w:sz w:val="28"/>
          <w:szCs w:val="28"/>
          <w:lang w:val="ru-RU"/>
        </w:rPr>
      </w:pPr>
      <w:r w:rsidRPr="004653B7">
        <w:rPr>
          <w:sz w:val="28"/>
          <w:szCs w:val="28"/>
          <w:lang w:val="ru-RU"/>
        </w:rPr>
        <w:lastRenderedPageBreak/>
        <w:t xml:space="preserve">В определении понятия “самовоспитание”, вероятно, должны быть включены такие характерные признаки, которые отражают его сущность. На наш взгляд, таковыми являются деятельностный и целенаправленный характер данного процесса. </w:t>
      </w:r>
    </w:p>
    <w:p w:rsidR="008A3DB0" w:rsidRDefault="008A3DB0" w:rsidP="008A3DB0">
      <w:pPr>
        <w:pStyle w:val="1"/>
        <w:spacing w:line="240" w:lineRule="auto"/>
      </w:pPr>
      <w:r>
        <w:t>Необходимым условием самовоспитания является наличие истинного знания о себе, правильной самооценки, самосознания. Самовоспитание обу</w:t>
      </w:r>
      <w:r>
        <w:softHyphen/>
        <w:t>словлено рядом субъективных и объективных причин: стремлением стать лучше, требованиями общества к гражданам, их образованию и качествам; педагогическими воздействиями, которым подвергался учащийся в про</w:t>
      </w:r>
      <w:r>
        <w:softHyphen/>
        <w:t>цессе обучения и воспитания. Под влиянием этих причин создаются внут</w:t>
      </w:r>
      <w:r>
        <w:softHyphen/>
        <w:t>ренние предпосылки для самовоспитания, формируются потребности, взгляды и убеждения, уточняются или складываются жизненные идеалы и цели.</w:t>
      </w:r>
    </w:p>
    <w:p w:rsidR="008A3DB0" w:rsidRDefault="008A3DB0" w:rsidP="008A3DB0">
      <w:pPr>
        <w:pStyle w:val="1"/>
        <w:spacing w:line="240" w:lineRule="auto"/>
      </w:pPr>
      <w:r>
        <w:t>Основу содержания профессионального самовоспитания будущего педагога составляют:</w:t>
      </w:r>
    </w:p>
    <w:p w:rsidR="008A3DB0" w:rsidRDefault="008A3DB0" w:rsidP="008A3DB0">
      <w:pPr>
        <w:pStyle w:val="1"/>
        <w:numPr>
          <w:ilvl w:val="0"/>
          <w:numId w:val="40"/>
        </w:numPr>
        <w:spacing w:line="240" w:lineRule="auto"/>
      </w:pPr>
      <w:r>
        <w:t>Сущность профессионального самовоспитания будущего педагога.</w:t>
      </w:r>
    </w:p>
    <w:p w:rsidR="008A3DB0" w:rsidRDefault="008A3DB0" w:rsidP="008A3DB0">
      <w:pPr>
        <w:pStyle w:val="1"/>
        <w:numPr>
          <w:ilvl w:val="0"/>
          <w:numId w:val="40"/>
        </w:numPr>
        <w:spacing w:line="240" w:lineRule="auto"/>
      </w:pPr>
      <w:r>
        <w:t>Цели и задачи студенческого самовоспитания.</w:t>
      </w:r>
    </w:p>
    <w:p w:rsidR="008A3DB0" w:rsidRDefault="008A3DB0" w:rsidP="008A3DB0">
      <w:pPr>
        <w:pStyle w:val="1"/>
        <w:numPr>
          <w:ilvl w:val="0"/>
          <w:numId w:val="40"/>
        </w:numPr>
        <w:spacing w:line="240" w:lineRule="auto"/>
      </w:pPr>
      <w:r>
        <w:t>Самовоспитание как процесс и деятельность.</w:t>
      </w:r>
    </w:p>
    <w:p w:rsidR="008A3DB0" w:rsidRDefault="008A3DB0" w:rsidP="008A3DB0">
      <w:pPr>
        <w:pStyle w:val="1"/>
        <w:numPr>
          <w:ilvl w:val="0"/>
          <w:numId w:val="40"/>
        </w:numPr>
        <w:spacing w:line="240" w:lineRule="auto"/>
      </w:pPr>
      <w:r>
        <w:t>Содержание профессионального самовоспитания.</w:t>
      </w:r>
    </w:p>
    <w:p w:rsidR="008A3DB0" w:rsidRDefault="008A3DB0" w:rsidP="008A3DB0">
      <w:pPr>
        <w:pStyle w:val="1"/>
        <w:numPr>
          <w:ilvl w:val="0"/>
          <w:numId w:val="40"/>
        </w:numPr>
        <w:spacing w:line="240" w:lineRule="auto"/>
      </w:pPr>
      <w:r>
        <w:t>Возможности организации и руководства самовоспитанием студентов.</w:t>
      </w:r>
    </w:p>
    <w:p w:rsidR="008A3DB0" w:rsidRPr="00093D2C" w:rsidRDefault="008A3DB0" w:rsidP="008A3DB0">
      <w:pPr>
        <w:spacing w:before="120"/>
        <w:ind w:firstLine="720"/>
        <w:jc w:val="both"/>
        <w:rPr>
          <w:sz w:val="28"/>
          <w:szCs w:val="28"/>
          <w:lang w:val="ru-RU"/>
        </w:rPr>
      </w:pPr>
      <w:r w:rsidRPr="00093D2C">
        <w:rPr>
          <w:sz w:val="28"/>
          <w:szCs w:val="28"/>
          <w:lang w:val="ru-RU"/>
        </w:rPr>
        <w:t>Среди методов самовоспитания можно отметить следующие: самоубеждение, самовнушение, самообязательство, самокритика.</w:t>
      </w:r>
    </w:p>
    <w:p w:rsidR="008A3DB0" w:rsidRDefault="008A3DB0" w:rsidP="008A3DB0">
      <w:pPr>
        <w:spacing w:before="120"/>
        <w:ind w:firstLine="720"/>
        <w:jc w:val="both"/>
        <w:rPr>
          <w:bCs/>
          <w:sz w:val="28"/>
          <w:szCs w:val="28"/>
          <w:lang w:val="ru-RU"/>
        </w:rPr>
      </w:pPr>
      <w:r w:rsidRPr="00D64A76">
        <w:rPr>
          <w:bCs/>
          <w:i/>
          <w:sz w:val="28"/>
          <w:szCs w:val="28"/>
          <w:lang w:val="ru-RU"/>
        </w:rPr>
        <w:t>Во втором параграфе</w:t>
      </w:r>
      <w:r>
        <w:rPr>
          <w:bCs/>
          <w:sz w:val="28"/>
          <w:szCs w:val="28"/>
          <w:lang w:val="ru-RU"/>
        </w:rPr>
        <w:t xml:space="preserve"> «</w:t>
      </w:r>
      <w:r w:rsidRPr="008B6892">
        <w:rPr>
          <w:sz w:val="28"/>
          <w:szCs w:val="28"/>
          <w:lang w:val="ru-RU"/>
        </w:rPr>
        <w:t>Анализ состояния проблемы профессионального самовоспитания будущего инженера-педагога в педагогической теории и практике университетского образования</w:t>
      </w:r>
      <w:r>
        <w:rPr>
          <w:bCs/>
          <w:sz w:val="28"/>
          <w:szCs w:val="28"/>
          <w:lang w:val="ru-RU"/>
        </w:rPr>
        <w:t xml:space="preserve">» был произведен анализ литературы и работ исследователей по данной проблеме и практические работы, выполненные в университетах. </w:t>
      </w:r>
    </w:p>
    <w:p w:rsidR="008A3DB0" w:rsidRPr="000176F4" w:rsidRDefault="008A3DB0" w:rsidP="008A3DB0">
      <w:pPr>
        <w:pStyle w:val="a3"/>
        <w:ind w:left="28" w:right="14" w:firstLine="680"/>
        <w:jc w:val="both"/>
        <w:rPr>
          <w:sz w:val="28"/>
          <w:szCs w:val="28"/>
        </w:rPr>
      </w:pPr>
      <w:r>
        <w:rPr>
          <w:sz w:val="28"/>
          <w:szCs w:val="28"/>
        </w:rPr>
        <w:t>В</w:t>
      </w:r>
      <w:r w:rsidRPr="000176F4">
        <w:rPr>
          <w:sz w:val="28"/>
          <w:szCs w:val="28"/>
        </w:rPr>
        <w:t xml:space="preserve"> процессе активной деятельности студент изменяет свою личность безо всякого на то желания. Следовательно, не всякое изменение личности студента есть результат самовоспитания, поэтому при профессиональном самовоспита</w:t>
      </w:r>
      <w:r w:rsidRPr="000176F4">
        <w:rPr>
          <w:sz w:val="28"/>
          <w:szCs w:val="28"/>
        </w:rPr>
        <w:softHyphen/>
        <w:t>нии необходимо специально ставить цель изменить себя. На эту особенность профессионального самовоспитания в студенческом возрасте указывают мно</w:t>
      </w:r>
      <w:r w:rsidRPr="000176F4">
        <w:rPr>
          <w:sz w:val="28"/>
          <w:szCs w:val="28"/>
        </w:rPr>
        <w:softHyphen/>
        <w:t>гие исследователи [Н.И.Дунина, С.Б.Елканов, Б.П.Зязин, З.С.Сепчева, Ж.А.Тихончук]. Студенты, занимающиеся профессиональным самовоспитанием, связывают цели данного процесса с подготовкой к педагогической деятельно</w:t>
      </w:r>
      <w:r w:rsidRPr="000176F4">
        <w:rPr>
          <w:sz w:val="28"/>
          <w:szCs w:val="28"/>
        </w:rPr>
        <w:softHyphen/>
        <w:t xml:space="preserve">сти, с выработкой тех качеств, которые будут необходимы </w:t>
      </w:r>
      <w:r>
        <w:rPr>
          <w:sz w:val="28"/>
          <w:szCs w:val="28"/>
        </w:rPr>
        <w:t>педагогу профессионального обучения</w:t>
      </w:r>
      <w:r w:rsidRPr="000176F4">
        <w:rPr>
          <w:sz w:val="28"/>
          <w:szCs w:val="28"/>
        </w:rPr>
        <w:t xml:space="preserve">. Изучение опыта профессионального самовоспитания студентов вузов позволяет сделать вывод, что поставленные цели активизируют их деятельность по профессиональному самовоспитанию. </w:t>
      </w:r>
    </w:p>
    <w:p w:rsidR="008A3DB0" w:rsidRPr="000176F4" w:rsidRDefault="008A3DB0" w:rsidP="008A3DB0">
      <w:pPr>
        <w:pStyle w:val="a3"/>
        <w:ind w:left="28" w:right="14" w:firstLine="692"/>
        <w:jc w:val="both"/>
        <w:rPr>
          <w:sz w:val="28"/>
          <w:szCs w:val="28"/>
        </w:rPr>
      </w:pPr>
      <w:r w:rsidRPr="000176F4">
        <w:rPr>
          <w:sz w:val="28"/>
          <w:szCs w:val="28"/>
        </w:rPr>
        <w:t xml:space="preserve">Как показало наше исследование, большие возможности для формирования у студентов стремления к профессиональному самовоспитанию представляет непрерывная педагогическая практика. В непосредственном взаимодействии с учащимися </w:t>
      </w:r>
      <w:r>
        <w:rPr>
          <w:sz w:val="28"/>
          <w:szCs w:val="28"/>
        </w:rPr>
        <w:t>профессиональных лицеев</w:t>
      </w:r>
      <w:r w:rsidRPr="000176F4">
        <w:rPr>
          <w:sz w:val="28"/>
          <w:szCs w:val="28"/>
        </w:rPr>
        <w:t xml:space="preserve"> студент-практикант пробует реализовать свои силы. Будущий педагог, приобретает необходимые </w:t>
      </w:r>
      <w:r w:rsidRPr="000176F4">
        <w:rPr>
          <w:sz w:val="28"/>
          <w:szCs w:val="28"/>
        </w:rPr>
        <w:lastRenderedPageBreak/>
        <w:t>знания и умения, оттачивает профессио</w:t>
      </w:r>
      <w:r w:rsidRPr="000176F4">
        <w:rPr>
          <w:sz w:val="28"/>
          <w:szCs w:val="28"/>
        </w:rPr>
        <w:softHyphen/>
        <w:t>нально значимые качества. Неудовлетворенность собой рождает стремление устранить имеющиеся недостатки, стать лучше, побуждает к практическим действиям по самоизменению в связи с подготовкой к будущей профессио</w:t>
      </w:r>
      <w:r w:rsidRPr="000176F4">
        <w:rPr>
          <w:sz w:val="28"/>
          <w:szCs w:val="28"/>
        </w:rPr>
        <w:softHyphen/>
        <w:t>нальной деятельности. Выявление своих сил и возможностей в ходе педагоги</w:t>
      </w:r>
      <w:r w:rsidRPr="000176F4">
        <w:rPr>
          <w:sz w:val="28"/>
          <w:szCs w:val="28"/>
        </w:rPr>
        <w:softHyphen/>
        <w:t xml:space="preserve">ческой практики позволяет студенту определить нужное направление в работе над собой. </w:t>
      </w:r>
    </w:p>
    <w:p w:rsidR="008A3DB0" w:rsidRPr="0009030B" w:rsidRDefault="008A3DB0" w:rsidP="008A3DB0">
      <w:pPr>
        <w:pStyle w:val="a3"/>
        <w:ind w:left="4" w:right="15" w:firstLine="716"/>
        <w:jc w:val="both"/>
        <w:rPr>
          <w:sz w:val="28"/>
          <w:szCs w:val="28"/>
        </w:rPr>
      </w:pPr>
      <w:r w:rsidRPr="00DA2B75">
        <w:rPr>
          <w:sz w:val="28"/>
          <w:szCs w:val="28"/>
        </w:rPr>
        <w:t>Ключевой проблемой профессионального самовоспитания студе</w:t>
      </w:r>
      <w:r>
        <w:rPr>
          <w:sz w:val="28"/>
          <w:szCs w:val="28"/>
        </w:rPr>
        <w:t>нтов университетов</w:t>
      </w:r>
      <w:r w:rsidRPr="00DA2B75">
        <w:rPr>
          <w:sz w:val="28"/>
          <w:szCs w:val="28"/>
        </w:rPr>
        <w:t xml:space="preserve"> является определение структуры и содержания такого воспитания. Другой проблемой является разработка методи</w:t>
      </w:r>
      <w:r w:rsidRPr="00DA2B75">
        <w:rPr>
          <w:sz w:val="28"/>
          <w:szCs w:val="28"/>
        </w:rPr>
        <w:softHyphen/>
        <w:t>ческой подсистемы, которая гарантировала бы оптимальное усвоение студен</w:t>
      </w:r>
      <w:r w:rsidRPr="00DA2B75">
        <w:rPr>
          <w:sz w:val="28"/>
          <w:szCs w:val="28"/>
        </w:rPr>
        <w:softHyphen/>
        <w:t>тами отобранного содержания, а также позволяла бы интенсифицировать про</w:t>
      </w:r>
      <w:r w:rsidRPr="00DA2B75">
        <w:rPr>
          <w:sz w:val="28"/>
          <w:szCs w:val="28"/>
        </w:rPr>
        <w:softHyphen/>
        <w:t>цесс профессионального самовоспитания, координировать деятельность всего совокупного воспитательного коллектива (преподавательс</w:t>
      </w:r>
      <w:r>
        <w:rPr>
          <w:sz w:val="28"/>
          <w:szCs w:val="28"/>
        </w:rPr>
        <w:t>кого состава вуза, обществе</w:t>
      </w:r>
      <w:r w:rsidRPr="0009030B">
        <w:rPr>
          <w:sz w:val="28"/>
          <w:szCs w:val="28"/>
        </w:rPr>
        <w:t>нных</w:t>
      </w:r>
      <w:r w:rsidRPr="00DA2B75">
        <w:rPr>
          <w:sz w:val="28"/>
          <w:szCs w:val="28"/>
        </w:rPr>
        <w:t xml:space="preserve"> организаций, баз практики и т.д.) в достижении поставленных целей. К решению этих проблем необходимо идти от анализа и теоретического осмысления практической деятельности </w:t>
      </w:r>
      <w:r>
        <w:rPr>
          <w:sz w:val="28"/>
          <w:szCs w:val="28"/>
        </w:rPr>
        <w:t>педагога профессионального обучения</w:t>
      </w:r>
      <w:r w:rsidRPr="00DA2B75">
        <w:rPr>
          <w:sz w:val="28"/>
          <w:szCs w:val="28"/>
        </w:rPr>
        <w:t xml:space="preserve">. </w:t>
      </w:r>
    </w:p>
    <w:p w:rsidR="008A3DB0" w:rsidRPr="00D208F2" w:rsidRDefault="008A3DB0" w:rsidP="008A3DB0">
      <w:pPr>
        <w:pStyle w:val="a3"/>
        <w:ind w:left="4" w:right="15" w:firstLine="716"/>
        <w:jc w:val="both"/>
        <w:rPr>
          <w:sz w:val="28"/>
          <w:szCs w:val="28"/>
        </w:rPr>
      </w:pPr>
      <w:r w:rsidRPr="00DA2B75">
        <w:rPr>
          <w:sz w:val="28"/>
          <w:szCs w:val="28"/>
        </w:rPr>
        <w:t xml:space="preserve">Не ограничиваясь изучением литературных источников, мы провели анкетирование и интервьюирование </w:t>
      </w:r>
      <w:r>
        <w:rPr>
          <w:sz w:val="28"/>
          <w:szCs w:val="28"/>
        </w:rPr>
        <w:t>педагогов профессионального обучения</w:t>
      </w:r>
      <w:r w:rsidRPr="00DA2B75">
        <w:rPr>
          <w:sz w:val="28"/>
          <w:szCs w:val="28"/>
        </w:rPr>
        <w:t xml:space="preserve"> лицеев, колледжей с целью выяснения их профессиональных установок и пробелов в профессиональной подготовке. Это дало возможность определить также, какие не</w:t>
      </w:r>
      <w:r w:rsidRPr="00DA2B75">
        <w:rPr>
          <w:sz w:val="28"/>
          <w:szCs w:val="28"/>
        </w:rPr>
        <w:softHyphen/>
        <w:t xml:space="preserve">достатки в профессиональном самовоспитании и подготовке </w:t>
      </w:r>
      <w:r>
        <w:rPr>
          <w:sz w:val="28"/>
          <w:szCs w:val="28"/>
        </w:rPr>
        <w:t>инженерно – педагогических кадров</w:t>
      </w:r>
      <w:r w:rsidRPr="00DA2B75">
        <w:rPr>
          <w:sz w:val="28"/>
          <w:szCs w:val="28"/>
        </w:rPr>
        <w:t xml:space="preserve"> являются наиболее существенными и требуют особого внимания в организации процесса профессионального самовоспитания студентов инженерно-педагогическ</w:t>
      </w:r>
      <w:r>
        <w:rPr>
          <w:sz w:val="28"/>
          <w:szCs w:val="28"/>
        </w:rPr>
        <w:t>их специальностей университетов.</w:t>
      </w:r>
    </w:p>
    <w:p w:rsidR="008A3DB0" w:rsidRPr="00464EF6" w:rsidRDefault="008A3DB0" w:rsidP="008A3DB0">
      <w:pPr>
        <w:pStyle w:val="a3"/>
        <w:ind w:left="4" w:right="15" w:firstLine="716"/>
        <w:jc w:val="both"/>
        <w:rPr>
          <w:sz w:val="28"/>
          <w:szCs w:val="28"/>
        </w:rPr>
      </w:pPr>
      <w:r w:rsidRPr="00DA2B75">
        <w:rPr>
          <w:sz w:val="28"/>
          <w:szCs w:val="28"/>
        </w:rPr>
        <w:t>Полученные данные позволяют с уверенностью говорить, что независимо от преподаваемой дисциплины (гуманитарного, технического цикла, производственного обучения) затруднения, испытываемые преподавателями, в основном являются общими. Это дает возможность экстраполировать выводы на деятель</w:t>
      </w:r>
      <w:r w:rsidRPr="00DA2B75">
        <w:rPr>
          <w:sz w:val="28"/>
          <w:szCs w:val="28"/>
        </w:rPr>
        <w:softHyphen/>
        <w:t xml:space="preserve">ность </w:t>
      </w:r>
      <w:r>
        <w:rPr>
          <w:sz w:val="28"/>
          <w:szCs w:val="28"/>
        </w:rPr>
        <w:t>педагога профессионального обучения</w:t>
      </w:r>
      <w:r w:rsidRPr="00DA2B75">
        <w:rPr>
          <w:sz w:val="28"/>
          <w:szCs w:val="28"/>
        </w:rPr>
        <w:t xml:space="preserve">. </w:t>
      </w:r>
    </w:p>
    <w:p w:rsidR="008A3DB0" w:rsidRPr="00D208F2" w:rsidRDefault="008A3DB0" w:rsidP="008A3DB0">
      <w:pPr>
        <w:pStyle w:val="a3"/>
        <w:ind w:left="4" w:right="15" w:firstLine="716"/>
        <w:jc w:val="both"/>
        <w:rPr>
          <w:sz w:val="28"/>
          <w:szCs w:val="28"/>
        </w:rPr>
      </w:pPr>
      <w:r w:rsidRPr="00DA2B75">
        <w:rPr>
          <w:sz w:val="28"/>
          <w:szCs w:val="28"/>
        </w:rPr>
        <w:t xml:space="preserve">Максимум затруднений </w:t>
      </w:r>
      <w:r>
        <w:rPr>
          <w:sz w:val="28"/>
          <w:szCs w:val="28"/>
        </w:rPr>
        <w:t>инженерно – педагогических кадров</w:t>
      </w:r>
      <w:r w:rsidRPr="00DA2B75">
        <w:rPr>
          <w:sz w:val="28"/>
          <w:szCs w:val="28"/>
        </w:rPr>
        <w:t xml:space="preserve"> вызывается неумением наладить контакт с учащимися, организовать внеклассную воспитательную работу, найти подход к «трудным» учащимся. Следовательно, наибольшую активность в профессио</w:t>
      </w:r>
      <w:r w:rsidRPr="00DA2B75">
        <w:rPr>
          <w:sz w:val="28"/>
          <w:szCs w:val="28"/>
        </w:rPr>
        <w:softHyphen/>
        <w:t xml:space="preserve">нальном самовоспитании </w:t>
      </w:r>
      <w:r>
        <w:rPr>
          <w:sz w:val="28"/>
          <w:szCs w:val="28"/>
        </w:rPr>
        <w:t>педагогов профессионального обучения</w:t>
      </w:r>
      <w:r w:rsidRPr="00DA2B75">
        <w:rPr>
          <w:sz w:val="28"/>
          <w:szCs w:val="28"/>
        </w:rPr>
        <w:t>, с точки зрения запросов прак</w:t>
      </w:r>
      <w:r w:rsidRPr="00DA2B75">
        <w:rPr>
          <w:sz w:val="28"/>
          <w:szCs w:val="28"/>
        </w:rPr>
        <w:softHyphen/>
        <w:t>тики, представляют формирование и развитие их коммуникативных и организа</w:t>
      </w:r>
      <w:r w:rsidRPr="00DA2B75">
        <w:rPr>
          <w:sz w:val="28"/>
          <w:szCs w:val="28"/>
        </w:rPr>
        <w:softHyphen/>
        <w:t xml:space="preserve">торских умений. </w:t>
      </w:r>
    </w:p>
    <w:p w:rsidR="008A3DB0" w:rsidRPr="006B07BC" w:rsidRDefault="008A3DB0" w:rsidP="008A3DB0">
      <w:pPr>
        <w:pStyle w:val="a3"/>
        <w:ind w:left="4" w:right="15" w:firstLine="716"/>
        <w:jc w:val="both"/>
        <w:rPr>
          <w:sz w:val="28"/>
          <w:szCs w:val="28"/>
        </w:rPr>
      </w:pPr>
      <w:r>
        <w:rPr>
          <w:sz w:val="28"/>
          <w:szCs w:val="28"/>
        </w:rPr>
        <w:t>Мы проанализировали 48</w:t>
      </w:r>
      <w:r w:rsidRPr="00DA2B75">
        <w:rPr>
          <w:sz w:val="28"/>
          <w:szCs w:val="28"/>
        </w:rPr>
        <w:t xml:space="preserve"> студенческую работу (l-2-й курсы) на тему «Каким должен быть </w:t>
      </w:r>
      <w:r>
        <w:rPr>
          <w:sz w:val="28"/>
          <w:szCs w:val="28"/>
        </w:rPr>
        <w:t>педагог профессионального обучения</w:t>
      </w:r>
      <w:r w:rsidRPr="00DA2B75">
        <w:rPr>
          <w:sz w:val="28"/>
          <w:szCs w:val="28"/>
        </w:rPr>
        <w:t xml:space="preserve">». Студенты отдают приоритет в своих требованиях к </w:t>
      </w:r>
      <w:r>
        <w:rPr>
          <w:sz w:val="28"/>
          <w:szCs w:val="28"/>
        </w:rPr>
        <w:t>педагогу профессионального обучения с</w:t>
      </w:r>
      <w:r w:rsidRPr="00DA2B75">
        <w:rPr>
          <w:sz w:val="28"/>
          <w:szCs w:val="28"/>
        </w:rPr>
        <w:t xml:space="preserve"> коммуникативным</w:t>
      </w:r>
      <w:r>
        <w:rPr>
          <w:sz w:val="28"/>
          <w:szCs w:val="28"/>
        </w:rPr>
        <w:t>и</w:t>
      </w:r>
      <w:r w:rsidRPr="00DA2B75">
        <w:rPr>
          <w:sz w:val="28"/>
          <w:szCs w:val="28"/>
        </w:rPr>
        <w:t xml:space="preserve"> умениям</w:t>
      </w:r>
      <w:r>
        <w:rPr>
          <w:sz w:val="28"/>
          <w:szCs w:val="28"/>
        </w:rPr>
        <w:t>и</w:t>
      </w:r>
      <w:r w:rsidRPr="00DA2B75">
        <w:rPr>
          <w:sz w:val="28"/>
          <w:szCs w:val="28"/>
        </w:rPr>
        <w:t xml:space="preserve"> и способностям</w:t>
      </w:r>
      <w:r>
        <w:rPr>
          <w:sz w:val="28"/>
          <w:szCs w:val="28"/>
        </w:rPr>
        <w:t>и</w:t>
      </w:r>
      <w:r w:rsidRPr="00DA2B75">
        <w:rPr>
          <w:sz w:val="28"/>
          <w:szCs w:val="28"/>
        </w:rPr>
        <w:t xml:space="preserve"> (умение общаться с учащимися, завоевывать их любовь, уваже</w:t>
      </w:r>
      <w:r w:rsidRPr="00DA2B75">
        <w:rPr>
          <w:sz w:val="28"/>
          <w:szCs w:val="28"/>
        </w:rPr>
        <w:softHyphen/>
        <w:t xml:space="preserve">ние, доверие, способность понимать их). На второе место они ставят знание своего предмета и умение передать это знание учащимся; на третье - эрудицию, широту интересов и всесторонность развития </w:t>
      </w:r>
      <w:r>
        <w:rPr>
          <w:sz w:val="28"/>
          <w:szCs w:val="28"/>
        </w:rPr>
        <w:t>педагога профессионального обучения</w:t>
      </w:r>
      <w:r w:rsidRPr="00DA2B75">
        <w:rPr>
          <w:sz w:val="28"/>
          <w:szCs w:val="28"/>
        </w:rPr>
        <w:t xml:space="preserve">. </w:t>
      </w:r>
    </w:p>
    <w:p w:rsidR="008A3DB0" w:rsidRPr="00564183" w:rsidRDefault="008A3DB0" w:rsidP="008A3DB0">
      <w:pPr>
        <w:spacing w:before="120"/>
        <w:ind w:firstLine="720"/>
        <w:jc w:val="both"/>
        <w:rPr>
          <w:lang w:val="ru-RU"/>
        </w:rPr>
      </w:pPr>
      <w:r w:rsidRPr="00564183">
        <w:rPr>
          <w:sz w:val="28"/>
          <w:szCs w:val="28"/>
          <w:lang w:val="ru-RU"/>
        </w:rPr>
        <w:lastRenderedPageBreak/>
        <w:t>Таким образом, в результате анализа психолого-педагогической литературы, диссертационных работ и проведенных исследований был получен достаточно полный перечень про</w:t>
      </w:r>
      <w:r w:rsidRPr="00564183">
        <w:rPr>
          <w:sz w:val="28"/>
          <w:szCs w:val="28"/>
          <w:lang w:val="ru-RU"/>
        </w:rPr>
        <w:softHyphen/>
        <w:t>фессионально значимых требований к умениям и качествам личности, которы</w:t>
      </w:r>
      <w:r w:rsidRPr="00564183">
        <w:rPr>
          <w:sz w:val="28"/>
          <w:szCs w:val="28"/>
          <w:lang w:val="ru-RU"/>
        </w:rPr>
        <w:softHyphen/>
        <w:t>ми должен обладать педагог профессионального обучения.</w:t>
      </w:r>
    </w:p>
    <w:p w:rsidR="008A3DB0" w:rsidRDefault="008A3DB0" w:rsidP="008A3DB0">
      <w:pPr>
        <w:pStyle w:val="1"/>
        <w:spacing w:before="120" w:line="240" w:lineRule="auto"/>
        <w:rPr>
          <w:bCs/>
        </w:rPr>
      </w:pPr>
      <w:r w:rsidRPr="00D64A76">
        <w:rPr>
          <w:bCs/>
          <w:i/>
        </w:rPr>
        <w:t>Третий параграф</w:t>
      </w:r>
      <w:r>
        <w:rPr>
          <w:bCs/>
        </w:rPr>
        <w:t xml:space="preserve"> «Пути совершенствования процесса профессионального самовоспитания студентов в университете» позволил выявить пути активизации профессионального самовоспитания будущих педагогов профессионального обучения. </w:t>
      </w:r>
    </w:p>
    <w:p w:rsidR="008A3DB0" w:rsidRPr="00BD1E8F" w:rsidRDefault="008A3DB0" w:rsidP="008A3DB0">
      <w:pPr>
        <w:ind w:firstLine="708"/>
        <w:jc w:val="both"/>
        <w:rPr>
          <w:sz w:val="28"/>
          <w:szCs w:val="28"/>
          <w:lang w:val="ru-RU"/>
        </w:rPr>
      </w:pPr>
      <w:r w:rsidRPr="00BD1E8F">
        <w:rPr>
          <w:sz w:val="28"/>
          <w:szCs w:val="28"/>
          <w:lang w:val="ru-RU"/>
        </w:rPr>
        <w:t>К педагогическим условиям процесса активизации профессионального самовоспитания будущих инженеров</w:t>
      </w:r>
      <w:r w:rsidRPr="00BD1E8F">
        <w:rPr>
          <w:spacing w:val="-3"/>
          <w:sz w:val="28"/>
          <w:szCs w:val="28"/>
          <w:lang w:val="ru-RU"/>
        </w:rPr>
        <w:t xml:space="preserve"> педагогов мы относим: а) индивидуализацию профессионального </w:t>
      </w:r>
      <w:r w:rsidRPr="00BD1E8F">
        <w:rPr>
          <w:sz w:val="28"/>
          <w:szCs w:val="28"/>
          <w:lang w:val="ru-RU"/>
        </w:rPr>
        <w:t xml:space="preserve">образования; б) включенность студентов в активную социально-педагогическую деятельность; в) </w:t>
      </w:r>
      <w:r w:rsidRPr="00BD1E8F">
        <w:rPr>
          <w:spacing w:val="-2"/>
          <w:sz w:val="28"/>
          <w:szCs w:val="28"/>
          <w:lang w:val="ru-RU"/>
        </w:rPr>
        <w:t xml:space="preserve">педагогическое </w:t>
      </w:r>
      <w:r>
        <w:rPr>
          <w:spacing w:val="-2"/>
          <w:sz w:val="28"/>
          <w:szCs w:val="28"/>
          <w:lang w:val="ru-RU"/>
        </w:rPr>
        <w:t>руководство</w:t>
      </w:r>
      <w:r w:rsidRPr="00BD1E8F">
        <w:rPr>
          <w:spacing w:val="-2"/>
          <w:sz w:val="28"/>
          <w:szCs w:val="28"/>
          <w:lang w:val="ru-RU"/>
        </w:rPr>
        <w:t xml:space="preserve"> процесса самовоспитания </w:t>
      </w:r>
      <w:r w:rsidRPr="00BD1E8F">
        <w:rPr>
          <w:spacing w:val="-4"/>
          <w:sz w:val="28"/>
          <w:szCs w:val="28"/>
          <w:lang w:val="ru-RU"/>
        </w:rPr>
        <w:t>будущих специалистов</w:t>
      </w:r>
      <w:r>
        <w:rPr>
          <w:spacing w:val="-3"/>
          <w:sz w:val="28"/>
          <w:szCs w:val="28"/>
          <w:lang w:val="ru-RU"/>
        </w:rPr>
        <w:t>.</w:t>
      </w:r>
    </w:p>
    <w:p w:rsidR="008A3DB0" w:rsidRPr="00490390" w:rsidRDefault="008A3DB0" w:rsidP="008A3DB0">
      <w:pPr>
        <w:ind w:firstLine="708"/>
        <w:jc w:val="both"/>
        <w:rPr>
          <w:sz w:val="28"/>
          <w:szCs w:val="28"/>
          <w:lang w:val="ru-RU"/>
        </w:rPr>
      </w:pPr>
      <w:r w:rsidRPr="00490390">
        <w:rPr>
          <w:sz w:val="28"/>
          <w:szCs w:val="28"/>
          <w:lang w:val="ru-RU"/>
        </w:rPr>
        <w:t xml:space="preserve">Нами разработан и в течении нескольких лет использован один из возможных вариантов организации и руководства профессиональным самовоспитанием студентов. Суть его заключается в следующем. На основе типовой модели личности педагога мы попытались осуществить проектирование педагогически значимых качеств личности будущего педагога. </w:t>
      </w:r>
      <w:r w:rsidRPr="00E53E4C">
        <w:rPr>
          <w:sz w:val="28"/>
          <w:szCs w:val="28"/>
          <w:lang w:val="ru-RU"/>
        </w:rPr>
        <w:t>В качестве формы таких проектов использована карта личности</w:t>
      </w:r>
      <w:r>
        <w:rPr>
          <w:sz w:val="28"/>
          <w:szCs w:val="28"/>
          <w:lang w:val="ru-RU"/>
        </w:rPr>
        <w:t>.</w:t>
      </w:r>
      <w:r w:rsidRPr="00E53E4C">
        <w:rPr>
          <w:sz w:val="28"/>
          <w:szCs w:val="28"/>
          <w:lang w:val="ru-RU"/>
        </w:rPr>
        <w:t xml:space="preserve"> </w:t>
      </w:r>
    </w:p>
    <w:p w:rsidR="008A3DB0" w:rsidRDefault="008A3DB0" w:rsidP="008A3DB0">
      <w:pPr>
        <w:jc w:val="center"/>
        <w:rPr>
          <w:sz w:val="28"/>
          <w:szCs w:val="28"/>
          <w:lang w:val="ru-RU"/>
        </w:rPr>
      </w:pPr>
    </w:p>
    <w:p w:rsidR="008A3DB0" w:rsidRPr="00490390" w:rsidRDefault="008A3DB0" w:rsidP="008A3DB0">
      <w:pPr>
        <w:jc w:val="center"/>
        <w:rPr>
          <w:sz w:val="28"/>
          <w:szCs w:val="28"/>
          <w:lang w:val="ru-RU"/>
        </w:rPr>
      </w:pPr>
      <w:r w:rsidRPr="00490390">
        <w:rPr>
          <w:sz w:val="28"/>
          <w:szCs w:val="28"/>
          <w:lang w:val="ru-RU"/>
        </w:rPr>
        <w:t>КАРТА ЛИЧНОСТИ СТУДЕНТА БУДУЩЕГО ПЕДАГОГА</w:t>
      </w:r>
    </w:p>
    <w:p w:rsidR="008A3DB0" w:rsidRPr="00490390" w:rsidRDefault="008A3DB0" w:rsidP="008A3DB0">
      <w:pPr>
        <w:jc w:val="both"/>
        <w:rPr>
          <w:sz w:val="28"/>
          <w:szCs w:val="28"/>
          <w:lang w:val="ru-RU"/>
        </w:rPr>
      </w:pPr>
      <w:r w:rsidRPr="00490390">
        <w:rPr>
          <w:sz w:val="28"/>
          <w:szCs w:val="28"/>
        </w:rPr>
        <w:t>I</w:t>
      </w:r>
      <w:r w:rsidRPr="00490390">
        <w:rPr>
          <w:sz w:val="28"/>
          <w:szCs w:val="28"/>
          <w:lang w:val="ru-RU"/>
        </w:rPr>
        <w:t>. Общепедагогические взгляды и качества личности.</w:t>
      </w:r>
    </w:p>
    <w:p w:rsidR="008A3DB0" w:rsidRPr="00490390" w:rsidRDefault="008A3DB0" w:rsidP="008A3DB0">
      <w:pPr>
        <w:jc w:val="both"/>
        <w:rPr>
          <w:sz w:val="28"/>
          <w:szCs w:val="28"/>
          <w:lang w:val="ru-RU"/>
        </w:rPr>
      </w:pPr>
      <w:r w:rsidRPr="00490390">
        <w:rPr>
          <w:sz w:val="28"/>
          <w:szCs w:val="28"/>
          <w:lang w:val="ru-RU"/>
        </w:rPr>
        <w:t>1. Верность научно-педагогических взглядов на роль наследственности, среды, воспитания и активности самого воспитанника, а также на причины и движущие силы развития личности.</w:t>
      </w:r>
    </w:p>
    <w:p w:rsidR="008A3DB0" w:rsidRPr="00490390" w:rsidRDefault="008A3DB0" w:rsidP="008A3DB0">
      <w:pPr>
        <w:jc w:val="both"/>
        <w:rPr>
          <w:sz w:val="28"/>
          <w:szCs w:val="28"/>
          <w:lang w:val="ru-RU"/>
        </w:rPr>
      </w:pPr>
      <w:r w:rsidRPr="00490390">
        <w:rPr>
          <w:sz w:val="28"/>
          <w:szCs w:val="28"/>
          <w:lang w:val="ru-RU"/>
        </w:rPr>
        <w:t>2. Профессиональная направленность.</w:t>
      </w:r>
    </w:p>
    <w:p w:rsidR="008A3DB0" w:rsidRPr="00490390" w:rsidRDefault="008A3DB0" w:rsidP="008A3DB0">
      <w:pPr>
        <w:jc w:val="both"/>
        <w:rPr>
          <w:sz w:val="28"/>
          <w:szCs w:val="28"/>
          <w:lang w:val="ru-RU"/>
        </w:rPr>
      </w:pPr>
      <w:r w:rsidRPr="00490390">
        <w:rPr>
          <w:sz w:val="28"/>
          <w:szCs w:val="28"/>
          <w:lang w:val="ru-RU"/>
        </w:rPr>
        <w:t>3. Социальные и профессиональные качества личности:</w:t>
      </w:r>
    </w:p>
    <w:p w:rsidR="008A3DB0" w:rsidRPr="00490390" w:rsidRDefault="008A3DB0" w:rsidP="008A3DB0">
      <w:pPr>
        <w:ind w:left="696"/>
        <w:jc w:val="both"/>
        <w:rPr>
          <w:sz w:val="28"/>
          <w:szCs w:val="28"/>
          <w:lang w:val="ru-RU"/>
        </w:rPr>
      </w:pPr>
      <w:r w:rsidRPr="00490390">
        <w:rPr>
          <w:sz w:val="28"/>
          <w:szCs w:val="28"/>
          <w:lang w:val="ru-RU"/>
        </w:rPr>
        <w:t>а) идейность и гражданственность,</w:t>
      </w:r>
    </w:p>
    <w:p w:rsidR="008A3DB0" w:rsidRPr="00490390" w:rsidRDefault="008A3DB0" w:rsidP="008A3DB0">
      <w:pPr>
        <w:ind w:left="696"/>
        <w:jc w:val="both"/>
        <w:rPr>
          <w:sz w:val="28"/>
          <w:szCs w:val="28"/>
          <w:lang w:val="ru-RU"/>
        </w:rPr>
      </w:pPr>
      <w:r w:rsidRPr="00490390">
        <w:rPr>
          <w:sz w:val="28"/>
          <w:szCs w:val="28"/>
          <w:lang w:val="ru-RU"/>
        </w:rPr>
        <w:t>б) любовь к детям,</w:t>
      </w:r>
    </w:p>
    <w:p w:rsidR="008A3DB0" w:rsidRPr="00490390" w:rsidRDefault="008A3DB0" w:rsidP="008A3DB0">
      <w:pPr>
        <w:ind w:left="696"/>
        <w:jc w:val="both"/>
        <w:rPr>
          <w:sz w:val="28"/>
          <w:szCs w:val="28"/>
          <w:lang w:val="ru-RU"/>
        </w:rPr>
      </w:pPr>
      <w:r w:rsidRPr="00490390">
        <w:rPr>
          <w:sz w:val="28"/>
          <w:szCs w:val="28"/>
          <w:lang w:val="ru-RU"/>
        </w:rPr>
        <w:t>в) гуманность и доброжелательность,</w:t>
      </w:r>
    </w:p>
    <w:p w:rsidR="008A3DB0" w:rsidRPr="00490390" w:rsidRDefault="008A3DB0" w:rsidP="008A3DB0">
      <w:pPr>
        <w:ind w:left="696"/>
        <w:jc w:val="both"/>
        <w:rPr>
          <w:sz w:val="28"/>
          <w:szCs w:val="28"/>
          <w:lang w:val="ru-RU"/>
        </w:rPr>
      </w:pPr>
      <w:r w:rsidRPr="00490390">
        <w:rPr>
          <w:sz w:val="28"/>
          <w:szCs w:val="28"/>
          <w:lang w:val="ru-RU"/>
        </w:rPr>
        <w:t>г) общительность.</w:t>
      </w:r>
    </w:p>
    <w:p w:rsidR="008A3DB0" w:rsidRPr="00490390" w:rsidRDefault="008A3DB0" w:rsidP="008A3DB0">
      <w:pPr>
        <w:jc w:val="both"/>
        <w:rPr>
          <w:sz w:val="28"/>
          <w:szCs w:val="28"/>
        </w:rPr>
      </w:pPr>
      <w:r w:rsidRPr="00490390">
        <w:rPr>
          <w:sz w:val="28"/>
          <w:szCs w:val="28"/>
        </w:rPr>
        <w:t>II. Профессиональные качества.</w:t>
      </w:r>
    </w:p>
    <w:p w:rsidR="008A3DB0" w:rsidRPr="00490390" w:rsidRDefault="008A3DB0" w:rsidP="008A3DB0">
      <w:pPr>
        <w:pStyle w:val="ab"/>
        <w:numPr>
          <w:ilvl w:val="0"/>
          <w:numId w:val="37"/>
        </w:numPr>
        <w:ind w:left="426" w:right="-51"/>
        <w:jc w:val="both"/>
        <w:rPr>
          <w:sz w:val="28"/>
          <w:szCs w:val="28"/>
          <w:lang w:val="ru-RU"/>
        </w:rPr>
      </w:pPr>
      <w:r w:rsidRPr="00490390">
        <w:rPr>
          <w:sz w:val="28"/>
          <w:szCs w:val="28"/>
          <w:lang w:val="ru-RU"/>
        </w:rPr>
        <w:t>Теоретическая и методическая подготовленность по специальности.</w:t>
      </w:r>
    </w:p>
    <w:p w:rsidR="008A3DB0" w:rsidRPr="00490390" w:rsidRDefault="008A3DB0" w:rsidP="008A3DB0">
      <w:pPr>
        <w:jc w:val="both"/>
        <w:rPr>
          <w:sz w:val="28"/>
          <w:szCs w:val="28"/>
          <w:lang w:val="ru-RU"/>
        </w:rPr>
      </w:pPr>
      <w:r w:rsidRPr="00490390">
        <w:rPr>
          <w:sz w:val="28"/>
          <w:szCs w:val="28"/>
          <w:lang w:val="ru-RU"/>
        </w:rPr>
        <w:t>2. Психолого-педагогическая подготовленность.</w:t>
      </w:r>
    </w:p>
    <w:p w:rsidR="008A3DB0" w:rsidRPr="00490390" w:rsidRDefault="008A3DB0" w:rsidP="008A3DB0">
      <w:pPr>
        <w:jc w:val="both"/>
        <w:rPr>
          <w:sz w:val="28"/>
          <w:szCs w:val="28"/>
          <w:lang w:val="ru-RU"/>
        </w:rPr>
      </w:pPr>
      <w:r w:rsidRPr="00490390">
        <w:rPr>
          <w:sz w:val="28"/>
          <w:szCs w:val="28"/>
          <w:lang w:val="ru-RU"/>
        </w:rPr>
        <w:t>3.  Развитость педагогических умений:</w:t>
      </w:r>
    </w:p>
    <w:p w:rsidR="008A3DB0" w:rsidRPr="00E53E4C" w:rsidRDefault="008A3DB0" w:rsidP="008A3DB0">
      <w:pPr>
        <w:ind w:left="696"/>
        <w:jc w:val="both"/>
        <w:rPr>
          <w:sz w:val="28"/>
          <w:szCs w:val="28"/>
          <w:lang w:val="ru-RU"/>
        </w:rPr>
      </w:pPr>
      <w:r w:rsidRPr="00E53E4C">
        <w:rPr>
          <w:sz w:val="28"/>
          <w:szCs w:val="28"/>
          <w:lang w:val="ru-RU"/>
        </w:rPr>
        <w:t>а) познавательных,</w:t>
      </w:r>
    </w:p>
    <w:p w:rsidR="008A3DB0" w:rsidRPr="00E53E4C" w:rsidRDefault="008A3DB0" w:rsidP="008A3DB0">
      <w:pPr>
        <w:ind w:left="696"/>
        <w:jc w:val="both"/>
        <w:rPr>
          <w:sz w:val="28"/>
          <w:szCs w:val="28"/>
          <w:lang w:val="ru-RU"/>
        </w:rPr>
      </w:pPr>
      <w:r w:rsidRPr="00E53E4C">
        <w:rPr>
          <w:sz w:val="28"/>
          <w:szCs w:val="28"/>
          <w:lang w:val="ru-RU"/>
        </w:rPr>
        <w:t>б) конструктивных,</w:t>
      </w:r>
    </w:p>
    <w:p w:rsidR="008A3DB0" w:rsidRPr="00E53E4C" w:rsidRDefault="008A3DB0" w:rsidP="008A3DB0">
      <w:pPr>
        <w:ind w:left="696"/>
        <w:jc w:val="both"/>
        <w:rPr>
          <w:sz w:val="28"/>
          <w:szCs w:val="28"/>
          <w:lang w:val="ru-RU"/>
        </w:rPr>
      </w:pPr>
      <w:r w:rsidRPr="00E53E4C">
        <w:rPr>
          <w:sz w:val="28"/>
          <w:szCs w:val="28"/>
          <w:lang w:val="ru-RU"/>
        </w:rPr>
        <w:t>в) коммуникативных,</w:t>
      </w:r>
    </w:p>
    <w:p w:rsidR="008A3DB0" w:rsidRPr="00490390" w:rsidRDefault="008A3DB0" w:rsidP="008A3DB0">
      <w:pPr>
        <w:ind w:left="696"/>
        <w:jc w:val="both"/>
        <w:rPr>
          <w:sz w:val="28"/>
          <w:szCs w:val="28"/>
          <w:lang w:val="ru-RU"/>
        </w:rPr>
      </w:pPr>
      <w:r w:rsidRPr="00490390">
        <w:rPr>
          <w:sz w:val="28"/>
          <w:szCs w:val="28"/>
          <w:lang w:val="ru-RU"/>
        </w:rPr>
        <w:t>г) информационных,</w:t>
      </w:r>
    </w:p>
    <w:p w:rsidR="008A3DB0" w:rsidRPr="00490390" w:rsidRDefault="008A3DB0" w:rsidP="008A3DB0">
      <w:pPr>
        <w:ind w:left="696"/>
        <w:jc w:val="both"/>
        <w:rPr>
          <w:sz w:val="28"/>
          <w:szCs w:val="28"/>
          <w:lang w:val="ru-RU"/>
        </w:rPr>
      </w:pPr>
      <w:r w:rsidRPr="00490390">
        <w:rPr>
          <w:sz w:val="28"/>
          <w:szCs w:val="28"/>
          <w:lang w:val="ru-RU"/>
        </w:rPr>
        <w:t>д) организаторских.</w:t>
      </w:r>
    </w:p>
    <w:p w:rsidR="008A3DB0" w:rsidRPr="00490390" w:rsidRDefault="008A3DB0" w:rsidP="008A3DB0">
      <w:pPr>
        <w:jc w:val="both"/>
        <w:rPr>
          <w:sz w:val="28"/>
          <w:szCs w:val="28"/>
          <w:lang w:val="ru-RU"/>
        </w:rPr>
      </w:pPr>
      <w:r w:rsidRPr="00490390">
        <w:rPr>
          <w:sz w:val="28"/>
          <w:szCs w:val="28"/>
        </w:rPr>
        <w:t>III</w:t>
      </w:r>
      <w:r w:rsidRPr="00490390">
        <w:rPr>
          <w:sz w:val="28"/>
          <w:szCs w:val="28"/>
          <w:lang w:val="ru-RU"/>
        </w:rPr>
        <w:t>. Индивидуально-психологические качества.</w:t>
      </w:r>
    </w:p>
    <w:p w:rsidR="008A3DB0" w:rsidRPr="00490390" w:rsidRDefault="008A3DB0" w:rsidP="008A3DB0">
      <w:pPr>
        <w:jc w:val="both"/>
        <w:rPr>
          <w:sz w:val="28"/>
          <w:szCs w:val="28"/>
          <w:lang w:val="ru-RU"/>
        </w:rPr>
      </w:pPr>
      <w:r w:rsidRPr="00490390">
        <w:rPr>
          <w:sz w:val="28"/>
          <w:szCs w:val="28"/>
        </w:rPr>
        <w:t>IV</w:t>
      </w:r>
      <w:r w:rsidRPr="00490390">
        <w:rPr>
          <w:sz w:val="28"/>
          <w:szCs w:val="28"/>
          <w:lang w:val="ru-RU"/>
        </w:rPr>
        <w:t>. Установка на всестороннее самообразование и самовоспитание.</w:t>
      </w:r>
    </w:p>
    <w:p w:rsidR="008A3DB0" w:rsidRPr="00490390" w:rsidRDefault="008A3DB0" w:rsidP="008A3DB0">
      <w:pPr>
        <w:ind w:firstLine="708"/>
        <w:jc w:val="both"/>
        <w:rPr>
          <w:sz w:val="28"/>
          <w:szCs w:val="28"/>
          <w:lang w:val="ru-RU"/>
        </w:rPr>
      </w:pPr>
      <w:r w:rsidRPr="00490390">
        <w:rPr>
          <w:sz w:val="28"/>
          <w:szCs w:val="28"/>
          <w:lang w:val="ru-RU"/>
        </w:rPr>
        <w:lastRenderedPageBreak/>
        <w:t>Самовоспитание - самостоятельная педагогическая система. Важно представить все структурные компоненты этой системы.</w:t>
      </w:r>
    </w:p>
    <w:p w:rsidR="008A3DB0" w:rsidRPr="00490390" w:rsidRDefault="008A3DB0" w:rsidP="008A3DB0">
      <w:pPr>
        <w:jc w:val="both"/>
        <w:rPr>
          <w:sz w:val="28"/>
          <w:szCs w:val="28"/>
          <w:lang w:val="ru-RU"/>
        </w:rPr>
      </w:pPr>
      <w:r w:rsidRPr="00490390">
        <w:rPr>
          <w:sz w:val="28"/>
          <w:szCs w:val="28"/>
          <w:lang w:val="ru-RU"/>
        </w:rPr>
        <w:t>1. Самовоспитание как педагогическое явление возникает лишь тогда, когда личность становится способной преднамеренно изменять свои качества. Целеполагание - первый компонент самовоспитания.</w:t>
      </w:r>
    </w:p>
    <w:p w:rsidR="008A3DB0" w:rsidRPr="00E53E4C" w:rsidRDefault="008A3DB0" w:rsidP="008A3DB0">
      <w:pPr>
        <w:jc w:val="both"/>
        <w:rPr>
          <w:sz w:val="28"/>
          <w:szCs w:val="28"/>
          <w:lang w:val="ru-RU"/>
        </w:rPr>
      </w:pPr>
      <w:r w:rsidRPr="00490390">
        <w:rPr>
          <w:sz w:val="28"/>
          <w:szCs w:val="28"/>
          <w:lang w:val="ru-RU"/>
        </w:rPr>
        <w:t xml:space="preserve">2. Реальный процесс самовоспитания не может </w:t>
      </w:r>
      <w:r w:rsidRPr="00490390">
        <w:rPr>
          <w:noProof/>
          <w:sz w:val="28"/>
          <w:szCs w:val="28"/>
          <w:lang w:val="ru-RU"/>
        </w:rPr>
        <w:t xml:space="preserve">возникнуть </w:t>
      </w:r>
      <w:r w:rsidRPr="00490390">
        <w:rPr>
          <w:sz w:val="28"/>
          <w:szCs w:val="28"/>
          <w:lang w:val="ru-RU"/>
        </w:rPr>
        <w:t xml:space="preserve">без конкретной программы действий. Необходимо: а) знать себя, свои достоинства и недостатки и иметь конкретные задачи: что изменять, чего достигать: б) знать, как это делать, знать о возможностях, средствах и методах самовоспитания. </w:t>
      </w:r>
      <w:r w:rsidRPr="00E53E4C">
        <w:rPr>
          <w:sz w:val="28"/>
          <w:szCs w:val="28"/>
          <w:lang w:val="ru-RU"/>
        </w:rPr>
        <w:t>Это составляет второй компонент - информационное снабжение процесса самовоспитания.</w:t>
      </w:r>
    </w:p>
    <w:p w:rsidR="008A3DB0" w:rsidRPr="00490390" w:rsidRDefault="008A3DB0" w:rsidP="008A3DB0">
      <w:pPr>
        <w:jc w:val="both"/>
        <w:rPr>
          <w:sz w:val="28"/>
          <w:szCs w:val="28"/>
          <w:lang w:val="ru-RU"/>
        </w:rPr>
      </w:pPr>
      <w:r w:rsidRPr="00490390">
        <w:rPr>
          <w:sz w:val="28"/>
          <w:szCs w:val="28"/>
          <w:lang w:val="ru-RU"/>
        </w:rPr>
        <w:t>3. Сердцевиной системы самовоспитания является личность занимающегося самовоспитанием. При этом она выступает в двух ролях: в роли субъекта и в роли объекта этой деятельности. От уровня общего развития, от направленности и активности личности, ее индивидуальных и других способностей будет зависеть характер процесса самовоспитания</w:t>
      </w:r>
      <w:r w:rsidRPr="00490390">
        <w:rPr>
          <w:noProof/>
          <w:sz w:val="28"/>
          <w:szCs w:val="28"/>
          <w:lang w:val="ru-RU" w:eastAsia="ru-RU"/>
        </w:rPr>
        <w:drawing>
          <wp:inline distT="0" distB="0" distL="0" distR="0">
            <wp:extent cx="26035" cy="26035"/>
            <wp:effectExtent l="19050" t="0" r="0" b="0"/>
            <wp:docPr id="4" name="Picture 9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233"/>
                    <pic:cNvPicPr>
                      <a:picLocks noChangeAspect="1" noChangeArrowheads="1"/>
                    </pic:cNvPicPr>
                  </pic:nvPicPr>
                  <pic:blipFill>
                    <a:blip r:embed="rId10"/>
                    <a:srcRect/>
                    <a:stretch>
                      <a:fillRect/>
                    </a:stretch>
                  </pic:blipFill>
                  <pic:spPr bwMode="auto">
                    <a:xfrm>
                      <a:off x="0" y="0"/>
                      <a:ext cx="26035" cy="26035"/>
                    </a:xfrm>
                    <a:prstGeom prst="rect">
                      <a:avLst/>
                    </a:prstGeom>
                    <a:noFill/>
                    <a:ln w="9525">
                      <a:noFill/>
                      <a:miter lim="800000"/>
                      <a:headEnd/>
                      <a:tailEnd/>
                    </a:ln>
                  </pic:spPr>
                </pic:pic>
              </a:graphicData>
            </a:graphic>
          </wp:inline>
        </w:drawing>
      </w:r>
    </w:p>
    <w:p w:rsidR="008A3DB0" w:rsidRPr="00490390" w:rsidRDefault="008A3DB0" w:rsidP="008A3DB0">
      <w:pPr>
        <w:jc w:val="both"/>
        <w:rPr>
          <w:sz w:val="28"/>
          <w:szCs w:val="28"/>
          <w:lang w:val="ru-RU"/>
        </w:rPr>
      </w:pPr>
      <w:r w:rsidRPr="00490390">
        <w:rPr>
          <w:sz w:val="28"/>
          <w:szCs w:val="28"/>
          <w:lang w:val="ru-RU"/>
        </w:rPr>
        <w:t>4. Наконец, структурной частью профессионального самовоспитания являются его результаты: изменения, которые происходят в профессиональной подготовленности студента, и усвоение студентом деятельности по самовоспитанию, становление его субъектом этой деятельности.</w:t>
      </w:r>
    </w:p>
    <w:p w:rsidR="008A3DB0" w:rsidRDefault="008A3DB0" w:rsidP="008A3DB0">
      <w:pPr>
        <w:ind w:firstLine="708"/>
        <w:jc w:val="both"/>
        <w:rPr>
          <w:sz w:val="28"/>
          <w:szCs w:val="28"/>
          <w:lang w:val="ru-RU"/>
        </w:rPr>
      </w:pPr>
      <w:r w:rsidRPr="00490390">
        <w:rPr>
          <w:sz w:val="28"/>
          <w:szCs w:val="28"/>
          <w:lang w:val="ru-RU"/>
        </w:rPr>
        <w:t>Карта личности как форма фиксирования и учета хода самовоспитания заполняется студентом под руководством преподавателя. Организуя действия студентов по самопознанию, оценке своих реальных профессиональных возможностей по предвидению и планированию необходимых изменений в своей личности; организуя их работу над собой, преподаватель создает у студентов индивидуальный опыт самовоспитания, тем самым повышается и управляемый характер образовательного процесса.</w:t>
      </w:r>
      <w:r w:rsidRPr="00490390">
        <w:rPr>
          <w:sz w:val="28"/>
          <w:szCs w:val="28"/>
          <w:lang w:val="ru-RU"/>
        </w:rPr>
        <w:tab/>
        <w:t xml:space="preserve"> </w:t>
      </w:r>
    </w:p>
    <w:p w:rsidR="008A3DB0" w:rsidRDefault="008A3DB0" w:rsidP="008A3DB0">
      <w:pPr>
        <w:pStyle w:val="a3"/>
        <w:ind w:left="15" w:right="37"/>
        <w:jc w:val="both"/>
        <w:rPr>
          <w:bCs/>
          <w:sz w:val="28"/>
          <w:szCs w:val="28"/>
        </w:rPr>
      </w:pPr>
      <w:r>
        <w:rPr>
          <w:b/>
          <w:bCs/>
          <w:sz w:val="28"/>
          <w:szCs w:val="28"/>
        </w:rPr>
        <w:tab/>
      </w:r>
      <w:r w:rsidRPr="00935D48">
        <w:rPr>
          <w:bCs/>
          <w:sz w:val="28"/>
          <w:szCs w:val="28"/>
        </w:rPr>
        <w:t>Таким образом</w:t>
      </w:r>
      <w:r>
        <w:rPr>
          <w:bCs/>
          <w:sz w:val="28"/>
          <w:szCs w:val="28"/>
        </w:rPr>
        <w:t>, для совершенствования процесса профессионального самовоспитания используются такие способы и методы самовоспитания, как:</w:t>
      </w:r>
    </w:p>
    <w:p w:rsidR="008A3DB0" w:rsidRDefault="008A3DB0" w:rsidP="008A3DB0">
      <w:pPr>
        <w:pStyle w:val="a3"/>
        <w:numPr>
          <w:ilvl w:val="0"/>
          <w:numId w:val="41"/>
        </w:numPr>
        <w:tabs>
          <w:tab w:val="left" w:pos="426"/>
        </w:tabs>
        <w:ind w:left="0" w:right="37" w:firstLine="0"/>
        <w:jc w:val="both"/>
        <w:rPr>
          <w:bCs/>
          <w:sz w:val="28"/>
          <w:szCs w:val="28"/>
        </w:rPr>
      </w:pPr>
      <w:r>
        <w:rPr>
          <w:bCs/>
          <w:sz w:val="28"/>
          <w:szCs w:val="28"/>
        </w:rPr>
        <w:t>Карта самооценки склонностей;</w:t>
      </w:r>
    </w:p>
    <w:p w:rsidR="008A3DB0" w:rsidRDefault="008A3DB0" w:rsidP="008A3DB0">
      <w:pPr>
        <w:pStyle w:val="a3"/>
        <w:numPr>
          <w:ilvl w:val="0"/>
          <w:numId w:val="41"/>
        </w:numPr>
        <w:tabs>
          <w:tab w:val="left" w:pos="426"/>
        </w:tabs>
        <w:ind w:left="0" w:right="37" w:firstLine="0"/>
        <w:jc w:val="both"/>
        <w:rPr>
          <w:bCs/>
          <w:sz w:val="28"/>
          <w:szCs w:val="28"/>
        </w:rPr>
      </w:pPr>
      <w:r>
        <w:rPr>
          <w:bCs/>
          <w:sz w:val="28"/>
          <w:szCs w:val="28"/>
        </w:rPr>
        <w:t>Задания для выявления уровня сформированности у себя диагностических, конструктивных, коммуникативных и организаторских умений, которые способствуют мобилизации усилий студентов на дальнейшее развитие и совершенствование;</w:t>
      </w:r>
    </w:p>
    <w:p w:rsidR="008A3DB0" w:rsidRDefault="008A3DB0" w:rsidP="008A3DB0">
      <w:pPr>
        <w:pStyle w:val="a3"/>
        <w:numPr>
          <w:ilvl w:val="0"/>
          <w:numId w:val="41"/>
        </w:numPr>
        <w:tabs>
          <w:tab w:val="left" w:pos="426"/>
        </w:tabs>
        <w:ind w:left="0" w:right="37" w:firstLine="0"/>
        <w:jc w:val="both"/>
        <w:rPr>
          <w:bCs/>
          <w:sz w:val="28"/>
          <w:szCs w:val="28"/>
        </w:rPr>
      </w:pPr>
      <w:r>
        <w:rPr>
          <w:bCs/>
          <w:sz w:val="28"/>
          <w:szCs w:val="28"/>
        </w:rPr>
        <w:t>Педагогическое стимулирование потребности в самовоспитании;</w:t>
      </w:r>
    </w:p>
    <w:p w:rsidR="008A3DB0" w:rsidRDefault="008A3DB0" w:rsidP="008A3DB0">
      <w:pPr>
        <w:pStyle w:val="a3"/>
        <w:numPr>
          <w:ilvl w:val="0"/>
          <w:numId w:val="41"/>
        </w:numPr>
        <w:tabs>
          <w:tab w:val="left" w:pos="426"/>
        </w:tabs>
        <w:ind w:left="0" w:right="37" w:firstLine="0"/>
        <w:jc w:val="both"/>
        <w:rPr>
          <w:bCs/>
          <w:sz w:val="28"/>
          <w:szCs w:val="28"/>
        </w:rPr>
      </w:pPr>
      <w:r>
        <w:rPr>
          <w:bCs/>
          <w:sz w:val="28"/>
          <w:szCs w:val="28"/>
        </w:rPr>
        <w:t>Программа и индивидуальный план профессионального самовоспитания;</w:t>
      </w:r>
    </w:p>
    <w:p w:rsidR="008A3DB0" w:rsidRPr="003562C9" w:rsidRDefault="008A3DB0" w:rsidP="008A3DB0">
      <w:pPr>
        <w:pStyle w:val="a3"/>
        <w:numPr>
          <w:ilvl w:val="0"/>
          <w:numId w:val="41"/>
        </w:numPr>
        <w:tabs>
          <w:tab w:val="left" w:pos="426"/>
        </w:tabs>
        <w:ind w:left="0" w:right="37" w:firstLine="0"/>
        <w:jc w:val="both"/>
        <w:rPr>
          <w:bCs/>
          <w:sz w:val="28"/>
          <w:szCs w:val="28"/>
        </w:rPr>
      </w:pPr>
      <w:r>
        <w:rPr>
          <w:bCs/>
          <w:sz w:val="28"/>
          <w:szCs w:val="28"/>
        </w:rPr>
        <w:t>Общие умения решать педагогические задачи.</w:t>
      </w:r>
    </w:p>
    <w:p w:rsidR="008A3DB0" w:rsidRDefault="008A3DB0" w:rsidP="008A3DB0">
      <w:pPr>
        <w:spacing w:before="120"/>
        <w:ind w:firstLine="720"/>
        <w:jc w:val="both"/>
        <w:rPr>
          <w:b/>
          <w:sz w:val="28"/>
          <w:szCs w:val="28"/>
          <w:lang w:val="ru-RU"/>
        </w:rPr>
      </w:pPr>
      <w:r>
        <w:rPr>
          <w:b/>
          <w:bCs/>
          <w:sz w:val="28"/>
          <w:szCs w:val="28"/>
          <w:lang w:val="ru-RU"/>
        </w:rPr>
        <w:t>Вторая глава «Технологии руководства профессиональным самовоспитанием будущих инженеров-педагогов в системе университетского образования</w:t>
      </w:r>
      <w:r>
        <w:rPr>
          <w:b/>
          <w:sz w:val="28"/>
          <w:szCs w:val="28"/>
          <w:lang w:val="ru-RU"/>
        </w:rPr>
        <w:t>»</w:t>
      </w:r>
    </w:p>
    <w:p w:rsidR="008A3DB0" w:rsidRDefault="008A3DB0" w:rsidP="008A3DB0">
      <w:pPr>
        <w:ind w:firstLine="720"/>
        <w:jc w:val="both"/>
        <w:rPr>
          <w:bCs/>
          <w:sz w:val="28"/>
          <w:szCs w:val="28"/>
          <w:lang w:val="ru-RU"/>
        </w:rPr>
      </w:pPr>
      <w:r w:rsidRPr="00D64A76">
        <w:rPr>
          <w:bCs/>
          <w:i/>
          <w:sz w:val="28"/>
          <w:szCs w:val="28"/>
          <w:lang w:val="ru-RU"/>
        </w:rPr>
        <w:t>Первый параграф</w:t>
      </w:r>
      <w:r w:rsidRPr="00787905">
        <w:rPr>
          <w:bCs/>
          <w:sz w:val="28"/>
          <w:szCs w:val="28"/>
          <w:lang w:val="ru-RU"/>
        </w:rPr>
        <w:t xml:space="preserve"> «</w:t>
      </w:r>
      <w:r>
        <w:rPr>
          <w:bCs/>
          <w:sz w:val="28"/>
          <w:szCs w:val="28"/>
          <w:lang w:val="ru-RU"/>
        </w:rPr>
        <w:t xml:space="preserve">Проектирование у </w:t>
      </w:r>
      <w:r w:rsidRPr="00787905">
        <w:rPr>
          <w:bCs/>
          <w:sz w:val="28"/>
          <w:szCs w:val="28"/>
          <w:lang w:val="ru-RU"/>
        </w:rPr>
        <w:t xml:space="preserve">студентов </w:t>
      </w:r>
      <w:r>
        <w:rPr>
          <w:bCs/>
          <w:sz w:val="28"/>
          <w:szCs w:val="28"/>
          <w:lang w:val="ru-RU"/>
        </w:rPr>
        <w:t>потребности к профессиональному самовоспитанию при изучении специальных дисциплин</w:t>
      </w:r>
      <w:r w:rsidRPr="00787905">
        <w:rPr>
          <w:bCs/>
          <w:sz w:val="28"/>
          <w:szCs w:val="28"/>
          <w:lang w:val="ru-RU"/>
        </w:rPr>
        <w:t>»</w:t>
      </w:r>
      <w:r>
        <w:rPr>
          <w:bCs/>
          <w:sz w:val="28"/>
          <w:szCs w:val="28"/>
          <w:lang w:val="ru-RU"/>
        </w:rPr>
        <w:t xml:space="preserve">. </w:t>
      </w:r>
    </w:p>
    <w:p w:rsidR="008A3DB0" w:rsidRPr="00243A58" w:rsidRDefault="008A3DB0" w:rsidP="008A3DB0">
      <w:pPr>
        <w:ind w:firstLine="708"/>
        <w:jc w:val="both"/>
        <w:rPr>
          <w:sz w:val="28"/>
          <w:szCs w:val="28"/>
          <w:lang w:val="ru-RU"/>
        </w:rPr>
      </w:pPr>
      <w:r w:rsidRPr="00243A58">
        <w:rPr>
          <w:sz w:val="28"/>
          <w:szCs w:val="28"/>
          <w:lang w:val="ru-RU"/>
        </w:rPr>
        <w:t xml:space="preserve">Доминирующую роль в педагогическом процессе играют психолого-педагогические дисциплины. В процессе их преподавания особую значимость в </w:t>
      </w:r>
      <w:r w:rsidRPr="00243A58">
        <w:rPr>
          <w:sz w:val="28"/>
          <w:szCs w:val="28"/>
          <w:lang w:val="ru-RU"/>
        </w:rPr>
        <w:lastRenderedPageBreak/>
        <w:t xml:space="preserve">нашей работе имели активные методы обучения: групповые дискуссии, деловые и ролевые игры, моделирующие будущую профессионально-самовоспитательную деятельность студентов. Активизирующий эффект перечисленных методов значительно возрастает в учебном процессе тогда, когда в качестве учебно-познавательного и воспитательного материала </w:t>
      </w:r>
      <w:r w:rsidRPr="00243A58">
        <w:rPr>
          <w:noProof/>
          <w:sz w:val="28"/>
          <w:szCs w:val="28"/>
          <w:lang w:val="ru-RU"/>
        </w:rPr>
        <w:t>преподаватель</w:t>
      </w:r>
      <w:r w:rsidRPr="00243A58">
        <w:rPr>
          <w:sz w:val="28"/>
          <w:szCs w:val="28"/>
          <w:lang w:val="ru-RU"/>
        </w:rPr>
        <w:t xml:space="preserve"> использует психолого-педагогические факты, явления.</w:t>
      </w:r>
    </w:p>
    <w:p w:rsidR="008A3DB0" w:rsidRPr="00243A58" w:rsidRDefault="008A3DB0" w:rsidP="008A3DB0">
      <w:pPr>
        <w:ind w:firstLine="708"/>
        <w:jc w:val="both"/>
        <w:rPr>
          <w:sz w:val="28"/>
          <w:szCs w:val="28"/>
          <w:lang w:val="ru-RU"/>
        </w:rPr>
      </w:pPr>
      <w:r w:rsidRPr="00243A58">
        <w:rPr>
          <w:sz w:val="28"/>
          <w:szCs w:val="28"/>
          <w:lang w:val="ru-RU"/>
        </w:rPr>
        <w:t xml:space="preserve">Метод групповой дискуссии стимулирует и активизирует глубинные ассоциации, заставляет будущих педагогов высказывать то, что они смогут сформулировать в других условиях </w:t>
      </w:r>
      <w:r w:rsidRPr="00243A58">
        <w:rPr>
          <w:noProof/>
          <w:sz w:val="28"/>
          <w:szCs w:val="28"/>
          <w:lang w:val="ru-RU"/>
        </w:rPr>
        <w:t>учебного процесса</w:t>
      </w:r>
      <w:r w:rsidRPr="00243A58">
        <w:rPr>
          <w:sz w:val="28"/>
          <w:szCs w:val="28"/>
          <w:lang w:val="ru-RU"/>
        </w:rPr>
        <w:t>. Этому способствует, как отмечают Ю.Н. Еме</w:t>
      </w:r>
      <w:r>
        <w:rPr>
          <w:sz w:val="28"/>
          <w:szCs w:val="28"/>
          <w:lang w:val="ru-RU"/>
        </w:rPr>
        <w:t>льянов и Е. С. Кузьмин</w:t>
      </w:r>
      <w:r w:rsidRPr="00243A58">
        <w:rPr>
          <w:sz w:val="28"/>
          <w:szCs w:val="28"/>
          <w:lang w:val="ru-RU"/>
        </w:rPr>
        <w:t>, эмоционально-заразительная атмосфера интеллектуального соперничества в ходе дискуссии.</w:t>
      </w:r>
    </w:p>
    <w:p w:rsidR="008A3DB0" w:rsidRPr="00243A58" w:rsidRDefault="008A3DB0" w:rsidP="008A3DB0">
      <w:pPr>
        <w:ind w:firstLine="708"/>
        <w:jc w:val="both"/>
        <w:rPr>
          <w:sz w:val="28"/>
          <w:szCs w:val="28"/>
          <w:lang w:val="ru-RU"/>
        </w:rPr>
      </w:pPr>
      <w:r w:rsidRPr="00243A58">
        <w:rPr>
          <w:sz w:val="28"/>
          <w:szCs w:val="28"/>
          <w:lang w:val="ru-RU"/>
        </w:rPr>
        <w:t xml:space="preserve">Деловые и ролевые игры объединены общим принципом </w:t>
      </w:r>
      <w:r w:rsidRPr="00243A58">
        <w:rPr>
          <w:noProof/>
          <w:sz w:val="28"/>
          <w:szCs w:val="28"/>
          <w:lang w:val="ru-RU"/>
        </w:rPr>
        <w:t xml:space="preserve">- </w:t>
      </w:r>
      <w:r w:rsidRPr="00243A58">
        <w:rPr>
          <w:sz w:val="28"/>
          <w:szCs w:val="28"/>
          <w:lang w:val="ru-RU"/>
        </w:rPr>
        <w:t>имитацией педагогической деятельности. Их предметным содержанием является моделирование двух реальностей: процесса педагогического производства в целом и одного из его основных компонентов - профессиональной деятельности педагога.</w:t>
      </w:r>
    </w:p>
    <w:p w:rsidR="008A3DB0" w:rsidRPr="00243A58" w:rsidRDefault="008A3DB0" w:rsidP="008A3DB0">
      <w:pPr>
        <w:ind w:firstLine="708"/>
        <w:jc w:val="both"/>
        <w:rPr>
          <w:sz w:val="28"/>
          <w:szCs w:val="28"/>
          <w:lang w:val="ru-RU"/>
        </w:rPr>
      </w:pPr>
      <w:r w:rsidRPr="00243A58">
        <w:rPr>
          <w:sz w:val="28"/>
          <w:szCs w:val="28"/>
          <w:lang w:val="ru-RU"/>
        </w:rPr>
        <w:t>Активные методы обучения нами использовались в процессе изучения дисциплин, предусмотренных учебн</w:t>
      </w:r>
      <w:r>
        <w:rPr>
          <w:sz w:val="28"/>
          <w:szCs w:val="28"/>
          <w:lang w:val="ru-RU"/>
        </w:rPr>
        <w:t xml:space="preserve">ыми планами, дополнительных </w:t>
      </w:r>
      <w:r w:rsidRPr="00243A58">
        <w:rPr>
          <w:sz w:val="28"/>
          <w:szCs w:val="28"/>
          <w:lang w:val="ru-RU"/>
        </w:rPr>
        <w:t>курсов</w:t>
      </w:r>
      <w:r>
        <w:rPr>
          <w:sz w:val="28"/>
          <w:szCs w:val="28"/>
          <w:lang w:val="ru-RU"/>
        </w:rPr>
        <w:t xml:space="preserve"> по выбору</w:t>
      </w:r>
      <w:r w:rsidRPr="00243A58">
        <w:rPr>
          <w:sz w:val="28"/>
          <w:szCs w:val="28"/>
          <w:lang w:val="ru-RU"/>
        </w:rPr>
        <w:t xml:space="preserve"> («П</w:t>
      </w:r>
      <w:r>
        <w:rPr>
          <w:sz w:val="28"/>
          <w:szCs w:val="28"/>
          <w:lang w:val="ru-RU"/>
        </w:rPr>
        <w:t>рофессиональное самовоспитание</w:t>
      </w:r>
      <w:r w:rsidRPr="00243A58">
        <w:rPr>
          <w:sz w:val="28"/>
          <w:szCs w:val="28"/>
          <w:lang w:val="ru-RU"/>
        </w:rPr>
        <w:t xml:space="preserve"> будущих инженеров-педагогов», «Основы педагогического мастерства»), спецпрактикумов («Мастерство учителя: культура педагогического общения», «Основы педагогического анализа и решение педагогических задач» и др.) и спецсеминара («</w:t>
      </w:r>
      <w:r w:rsidRPr="00243A58">
        <w:rPr>
          <w:bCs/>
          <w:sz w:val="28"/>
          <w:szCs w:val="28"/>
          <w:lang w:val="ru-RU"/>
        </w:rPr>
        <w:t>Руководство профессиональным самовоспитанием будущих инженеров-педагогов во время прохождения практики</w:t>
      </w:r>
      <w:r w:rsidRPr="00243A58">
        <w:rPr>
          <w:sz w:val="28"/>
          <w:szCs w:val="28"/>
          <w:lang w:val="ru-RU"/>
        </w:rPr>
        <w:t xml:space="preserve">»), включенных в регламентированный процесс. </w:t>
      </w:r>
    </w:p>
    <w:p w:rsidR="008A3DB0" w:rsidRPr="00243A58" w:rsidRDefault="008A3DB0" w:rsidP="008A3DB0">
      <w:pPr>
        <w:ind w:firstLine="708"/>
        <w:jc w:val="both"/>
        <w:rPr>
          <w:sz w:val="28"/>
          <w:szCs w:val="28"/>
          <w:lang w:val="ru-RU"/>
        </w:rPr>
      </w:pPr>
      <w:r w:rsidRPr="00243A58">
        <w:rPr>
          <w:noProof/>
          <w:sz w:val="28"/>
          <w:szCs w:val="28"/>
          <w:lang w:val="ru-RU" w:eastAsia="ru-RU"/>
        </w:rPr>
        <w:drawing>
          <wp:anchor distT="0" distB="0" distL="114300" distR="114300" simplePos="0" relativeHeight="251659264" behindDoc="0" locked="0" layoutInCell="1" allowOverlap="0">
            <wp:simplePos x="0" y="0"/>
            <wp:positionH relativeFrom="column">
              <wp:posOffset>6787515</wp:posOffset>
            </wp:positionH>
            <wp:positionV relativeFrom="paragraph">
              <wp:posOffset>295910</wp:posOffset>
            </wp:positionV>
            <wp:extent cx="121920" cy="79375"/>
            <wp:effectExtent l="19050" t="0" r="0" b="0"/>
            <wp:wrapSquare wrapText="bothSides"/>
            <wp:docPr id="5" name="Picture 485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840"/>
                    <pic:cNvPicPr>
                      <a:picLocks noChangeAspect="1" noChangeArrowheads="1"/>
                    </pic:cNvPicPr>
                  </pic:nvPicPr>
                  <pic:blipFill>
                    <a:blip r:embed="rId11"/>
                    <a:srcRect/>
                    <a:stretch>
                      <a:fillRect/>
                    </a:stretch>
                  </pic:blipFill>
                  <pic:spPr bwMode="auto">
                    <a:xfrm>
                      <a:off x="0" y="0"/>
                      <a:ext cx="121920" cy="79375"/>
                    </a:xfrm>
                    <a:prstGeom prst="rect">
                      <a:avLst/>
                    </a:prstGeom>
                    <a:noFill/>
                    <a:ln w="9525">
                      <a:noFill/>
                      <a:miter lim="800000"/>
                      <a:headEnd/>
                      <a:tailEnd/>
                    </a:ln>
                  </pic:spPr>
                </pic:pic>
              </a:graphicData>
            </a:graphic>
          </wp:anchor>
        </w:drawing>
      </w:r>
      <w:r w:rsidRPr="00243A58">
        <w:rPr>
          <w:sz w:val="28"/>
          <w:szCs w:val="28"/>
          <w:lang w:val="ru-RU"/>
        </w:rPr>
        <w:t xml:space="preserve">Наш опыт работы позволяет заключить, что активные методы </w:t>
      </w:r>
      <w:r>
        <w:rPr>
          <w:sz w:val="28"/>
          <w:szCs w:val="28"/>
          <w:lang w:val="ru-RU"/>
        </w:rPr>
        <w:t>и педагогические технологии</w:t>
      </w:r>
      <w:r w:rsidRPr="00243A58">
        <w:rPr>
          <w:sz w:val="28"/>
          <w:szCs w:val="28"/>
          <w:lang w:val="ru-RU"/>
        </w:rPr>
        <w:t xml:space="preserve"> обучения</w:t>
      </w:r>
      <w:r>
        <w:rPr>
          <w:sz w:val="28"/>
          <w:szCs w:val="28"/>
          <w:lang w:val="ru-RU"/>
        </w:rPr>
        <w:t>, такие как личностно-ориентированные технологии, технология решения педагогических задач и ситуаций, технология учебного диалога, технология имитационных игр</w:t>
      </w:r>
      <w:r w:rsidRPr="00243A58">
        <w:rPr>
          <w:sz w:val="28"/>
          <w:szCs w:val="28"/>
          <w:lang w:val="ru-RU"/>
        </w:rPr>
        <w:t xml:space="preserve"> в значительной степени активизируют студентов будущих педагогов и способствуют формированию у них потребности к профессиональному самовоспитанию, а именно:</w:t>
      </w:r>
    </w:p>
    <w:p w:rsidR="008A3DB0" w:rsidRPr="00243A58" w:rsidRDefault="008A3DB0" w:rsidP="008A3DB0">
      <w:pPr>
        <w:jc w:val="both"/>
        <w:rPr>
          <w:sz w:val="28"/>
          <w:szCs w:val="28"/>
          <w:lang w:val="ru-RU"/>
        </w:rPr>
      </w:pPr>
      <w:r w:rsidRPr="00243A58">
        <w:rPr>
          <w:noProof/>
          <w:sz w:val="28"/>
          <w:szCs w:val="28"/>
          <w:lang w:val="ru-RU"/>
        </w:rPr>
        <w:t xml:space="preserve">- </w:t>
      </w:r>
      <w:r w:rsidRPr="00243A58">
        <w:rPr>
          <w:sz w:val="28"/>
          <w:szCs w:val="28"/>
          <w:lang w:val="ru-RU"/>
        </w:rPr>
        <w:t>самовоспитанию потребности в знаниях, характеризующегося знанием требований, предъявляемых к педагогу общеобразовательной и профессионально-технической школы, цели своей деятельности, путей и средств ее достижения, знанием психолого-педагогической теории и практики обучения и воспитания учащихся, методов исследования педагогической деятельности и технологии их применения и др.;</w:t>
      </w:r>
    </w:p>
    <w:p w:rsidR="008A3DB0" w:rsidRPr="00243A58" w:rsidRDefault="008A3DB0" w:rsidP="008A3DB0">
      <w:pPr>
        <w:jc w:val="both"/>
        <w:rPr>
          <w:sz w:val="28"/>
          <w:szCs w:val="28"/>
          <w:lang w:val="ru-RU"/>
        </w:rPr>
      </w:pPr>
      <w:r w:rsidRPr="00243A58">
        <w:rPr>
          <w:sz w:val="28"/>
          <w:szCs w:val="28"/>
          <w:lang w:val="ru-RU"/>
        </w:rPr>
        <w:t xml:space="preserve"> - самовоспитанию потребности в педагогическом общении, проявляющегося в готовности и умении использовать полученные знания на практике, в выработке норм поведения и общения, собственных социальных установок, в готовности к сотрудничеству с учащимися и их родителями, эмоциональной контактности, проявляющейся в отзывчиво</w:t>
      </w:r>
      <w:r>
        <w:rPr>
          <w:sz w:val="28"/>
          <w:szCs w:val="28"/>
          <w:lang w:val="ru-RU"/>
        </w:rPr>
        <w:t>сти, способности к переживанию.</w:t>
      </w:r>
    </w:p>
    <w:p w:rsidR="008A3DB0" w:rsidRPr="00243A58" w:rsidRDefault="008A3DB0" w:rsidP="008A3DB0">
      <w:pPr>
        <w:jc w:val="both"/>
        <w:rPr>
          <w:sz w:val="28"/>
          <w:szCs w:val="28"/>
          <w:lang w:val="ru-RU"/>
        </w:rPr>
      </w:pPr>
      <w:r w:rsidRPr="00243A58">
        <w:rPr>
          <w:noProof/>
          <w:sz w:val="28"/>
          <w:szCs w:val="28"/>
          <w:lang w:val="ru-RU"/>
        </w:rPr>
        <w:t xml:space="preserve">- </w:t>
      </w:r>
      <w:r w:rsidRPr="00243A58">
        <w:rPr>
          <w:sz w:val="28"/>
          <w:szCs w:val="28"/>
          <w:lang w:val="ru-RU"/>
        </w:rPr>
        <w:t>самовоспитанию потребности в самосовершенствовании, заключающего в себе умение видеть, справедливо оценивать и оперативно устранять через самообразование обнаружившиеся в процессе педагогического общения личностные недостатки и пр</w:t>
      </w:r>
      <w:r>
        <w:rPr>
          <w:sz w:val="28"/>
          <w:szCs w:val="28"/>
          <w:lang w:val="ru-RU"/>
        </w:rPr>
        <w:t>обелы в необходимых для</w:t>
      </w:r>
      <w:r w:rsidRPr="00243A58">
        <w:rPr>
          <w:sz w:val="28"/>
          <w:szCs w:val="28"/>
          <w:lang w:val="ru-RU"/>
        </w:rPr>
        <w:t xml:space="preserve"> педагога знаниях.</w:t>
      </w:r>
    </w:p>
    <w:p w:rsidR="008A3DB0" w:rsidRDefault="008A3DB0" w:rsidP="008A3DB0">
      <w:pPr>
        <w:spacing w:before="120"/>
        <w:ind w:firstLine="720"/>
        <w:jc w:val="both"/>
        <w:rPr>
          <w:bCs/>
          <w:sz w:val="28"/>
          <w:szCs w:val="28"/>
          <w:lang w:val="ru-RU"/>
        </w:rPr>
      </w:pPr>
      <w:r w:rsidRPr="00D64A76">
        <w:rPr>
          <w:bCs/>
          <w:i/>
          <w:sz w:val="28"/>
          <w:szCs w:val="28"/>
          <w:lang w:val="ru-RU"/>
        </w:rPr>
        <w:lastRenderedPageBreak/>
        <w:t>Во втором параграфе</w:t>
      </w:r>
      <w:r>
        <w:rPr>
          <w:bCs/>
          <w:sz w:val="28"/>
          <w:szCs w:val="28"/>
          <w:lang w:val="ru-RU"/>
        </w:rPr>
        <w:t xml:space="preserve"> «Содержание и методика проведения курса по выбору «Профессиональное самовоспитание будущих инженеров-педагогов» проведена работа по разработке этого курса.</w:t>
      </w:r>
    </w:p>
    <w:p w:rsidR="008A3DB0" w:rsidRPr="007A1CE0" w:rsidRDefault="008A3DB0" w:rsidP="008A3DB0">
      <w:pPr>
        <w:ind w:firstLine="708"/>
        <w:jc w:val="both"/>
        <w:rPr>
          <w:sz w:val="28"/>
          <w:szCs w:val="28"/>
          <w:lang w:val="ru-RU"/>
        </w:rPr>
      </w:pPr>
      <w:r w:rsidRPr="007A1CE0">
        <w:rPr>
          <w:sz w:val="28"/>
          <w:szCs w:val="28"/>
          <w:lang w:val="ru-RU"/>
        </w:rPr>
        <w:t>В формировании личности педагога профессионального обучения важное значение имеют собственные усилия студента, направленные на совершенствование своих профессиональных способностей и качеств.</w:t>
      </w:r>
    </w:p>
    <w:p w:rsidR="008A3DB0" w:rsidRDefault="008A3DB0" w:rsidP="008A3DB0">
      <w:pPr>
        <w:ind w:firstLine="720"/>
        <w:jc w:val="both"/>
        <w:rPr>
          <w:sz w:val="28"/>
          <w:szCs w:val="28"/>
          <w:lang w:val="ru-RU"/>
        </w:rPr>
      </w:pPr>
      <w:r w:rsidRPr="007A1CE0">
        <w:rPr>
          <w:sz w:val="28"/>
          <w:szCs w:val="28"/>
          <w:lang w:val="ru-RU"/>
        </w:rPr>
        <w:t>Эти способности и качества нами предполагается осуществить применением в учебном процессе и в ходе педагогических практ</w:t>
      </w:r>
      <w:r>
        <w:rPr>
          <w:sz w:val="28"/>
          <w:szCs w:val="28"/>
          <w:lang w:val="ru-RU"/>
        </w:rPr>
        <w:t xml:space="preserve">ик специально разработанного </w:t>
      </w:r>
      <w:r w:rsidRPr="007A1CE0">
        <w:rPr>
          <w:sz w:val="28"/>
          <w:szCs w:val="28"/>
          <w:lang w:val="ru-RU"/>
        </w:rPr>
        <w:t>курса</w:t>
      </w:r>
      <w:r>
        <w:rPr>
          <w:sz w:val="28"/>
          <w:szCs w:val="28"/>
          <w:lang w:val="ru-RU"/>
        </w:rPr>
        <w:t xml:space="preserve"> по выбору</w:t>
      </w:r>
      <w:r w:rsidRPr="007A1CE0">
        <w:rPr>
          <w:sz w:val="28"/>
          <w:szCs w:val="28"/>
          <w:lang w:val="ru-RU"/>
        </w:rPr>
        <w:t xml:space="preserve"> «Профессиональное самовоспитание будущих ин</w:t>
      </w:r>
      <w:r>
        <w:rPr>
          <w:sz w:val="28"/>
          <w:szCs w:val="28"/>
          <w:lang w:val="ru-RU"/>
        </w:rPr>
        <w:t>женеров-педагогов</w:t>
      </w:r>
      <w:r w:rsidRPr="007A1CE0">
        <w:rPr>
          <w:sz w:val="28"/>
          <w:szCs w:val="28"/>
          <w:lang w:val="ru-RU"/>
        </w:rPr>
        <w:t>»</w:t>
      </w:r>
      <w:r>
        <w:rPr>
          <w:sz w:val="28"/>
          <w:szCs w:val="28"/>
          <w:lang w:val="ru-RU"/>
        </w:rPr>
        <w:t>.</w:t>
      </w:r>
    </w:p>
    <w:p w:rsidR="008A3DB0" w:rsidRDefault="008A3DB0" w:rsidP="008A3DB0">
      <w:pPr>
        <w:ind w:firstLine="720"/>
        <w:jc w:val="both"/>
        <w:rPr>
          <w:sz w:val="28"/>
          <w:szCs w:val="28"/>
          <w:lang w:val="ru-RU"/>
        </w:rPr>
      </w:pPr>
      <w:r w:rsidRPr="00E53E4C">
        <w:rPr>
          <w:sz w:val="28"/>
          <w:szCs w:val="28"/>
          <w:lang w:val="ru-RU"/>
        </w:rPr>
        <w:t>Изучение курса «Профессиональное самовоспитание будущих ин</w:t>
      </w:r>
      <w:r>
        <w:rPr>
          <w:sz w:val="28"/>
          <w:szCs w:val="28"/>
          <w:lang w:val="ru-RU"/>
        </w:rPr>
        <w:t>женеров-педагогов</w:t>
      </w:r>
      <w:r w:rsidRPr="00E53E4C">
        <w:rPr>
          <w:sz w:val="28"/>
          <w:szCs w:val="28"/>
          <w:lang w:val="ru-RU"/>
        </w:rPr>
        <w:t xml:space="preserve">» студентами, где готовят будущих педагогов профессионального обучения (инженеров – педагогов) призвано вооружить студента системой знаний по вопросам теории и практической организации профессионального самовоспитания, а также с общими закономерностями процесса самовоспитания, что будет способствовать их профессиональному совершенствованию, а также подготовить к педагогическому руководству самовоспитанием учащихся. </w:t>
      </w:r>
      <w:r>
        <w:rPr>
          <w:sz w:val="28"/>
          <w:szCs w:val="28"/>
          <w:lang w:val="ru-RU"/>
        </w:rPr>
        <w:t>Предложены рекомендуемые темы изучения данных курсов и их краткие содержания, а также учебно-часовое распределение.</w:t>
      </w:r>
    </w:p>
    <w:p w:rsidR="008A3DB0" w:rsidRDefault="008A3DB0" w:rsidP="008A3DB0">
      <w:pPr>
        <w:pStyle w:val="a3"/>
        <w:ind w:left="33" w:right="9" w:firstLine="711"/>
        <w:jc w:val="both"/>
        <w:rPr>
          <w:sz w:val="28"/>
          <w:szCs w:val="28"/>
        </w:rPr>
      </w:pPr>
      <w:r>
        <w:rPr>
          <w:sz w:val="28"/>
          <w:szCs w:val="28"/>
        </w:rPr>
        <w:t xml:space="preserve">Курс рассчитан на 36 часов: 16 часов лекций и 20 часов практических </w:t>
      </w:r>
      <w:r>
        <w:rPr>
          <w:w w:val="116"/>
          <w:sz w:val="28"/>
          <w:szCs w:val="28"/>
        </w:rPr>
        <w:t>за</w:t>
      </w:r>
      <w:r>
        <w:rPr>
          <w:sz w:val="28"/>
          <w:szCs w:val="28"/>
        </w:rPr>
        <w:t xml:space="preserve">нятий. </w:t>
      </w:r>
    </w:p>
    <w:p w:rsidR="008A3DB0" w:rsidRDefault="008A3DB0" w:rsidP="008A3DB0">
      <w:pPr>
        <w:pStyle w:val="a3"/>
        <w:ind w:left="33" w:right="9" w:firstLine="711"/>
        <w:jc w:val="both"/>
        <w:rPr>
          <w:sz w:val="28"/>
          <w:szCs w:val="28"/>
        </w:rPr>
      </w:pPr>
      <w:r>
        <w:rPr>
          <w:sz w:val="28"/>
          <w:szCs w:val="28"/>
        </w:rPr>
        <w:t>В первой теме раскрываются цели и задачи профессионального самовоспитания, взаимосвязь профессионального воспитания и самовоспитания.</w:t>
      </w:r>
    </w:p>
    <w:p w:rsidR="008A3DB0" w:rsidRDefault="008A3DB0" w:rsidP="008A3DB0">
      <w:pPr>
        <w:pStyle w:val="a3"/>
        <w:ind w:left="33" w:right="9" w:firstLine="711"/>
        <w:jc w:val="both"/>
        <w:rPr>
          <w:sz w:val="28"/>
          <w:szCs w:val="28"/>
        </w:rPr>
      </w:pPr>
      <w:r>
        <w:rPr>
          <w:sz w:val="28"/>
          <w:szCs w:val="28"/>
        </w:rPr>
        <w:t xml:space="preserve">Ведущим положением второй темы «Самовоспитание как движущая сила развития личности» является тезис о самовоспитании как сознательном целенаправленном самоизменении личности, играющем роль внутренней, подчиненной воспитанию, движущей силы ее совершенствования. Важно раскрыть связь воспитания, самовоспитания и развития личности, показав качественные особенности самовоспитания и его роль на разных возрастных этапах. </w:t>
      </w:r>
    </w:p>
    <w:p w:rsidR="008A3DB0" w:rsidRDefault="008A3DB0" w:rsidP="008A3DB0">
      <w:pPr>
        <w:pStyle w:val="a3"/>
        <w:ind w:left="43" w:right="19" w:firstLine="711"/>
        <w:jc w:val="both"/>
        <w:rPr>
          <w:sz w:val="28"/>
          <w:szCs w:val="28"/>
        </w:rPr>
      </w:pPr>
      <w:r>
        <w:rPr>
          <w:sz w:val="28"/>
          <w:szCs w:val="28"/>
        </w:rPr>
        <w:t xml:space="preserve">В третьей теме «Профессиональные качества личности педагога профессионального обучения» раскрывается роль личностных факторов в инженерно-педагогической деятельности, структура и содержание качеств личности педагога профессионального обучения.   </w:t>
      </w:r>
    </w:p>
    <w:p w:rsidR="008A3DB0" w:rsidRDefault="008A3DB0" w:rsidP="008A3DB0">
      <w:pPr>
        <w:pStyle w:val="a3"/>
        <w:ind w:left="33" w:right="9" w:firstLine="711"/>
        <w:jc w:val="both"/>
        <w:rPr>
          <w:sz w:val="28"/>
          <w:szCs w:val="28"/>
        </w:rPr>
      </w:pPr>
      <w:r>
        <w:rPr>
          <w:sz w:val="28"/>
          <w:szCs w:val="28"/>
        </w:rPr>
        <w:t>При изучении темы следует обосновать важность личностных качеств педагога профессионального обучения для успеха профессиональной деятельности, необходимость специально организованной работы по их формированию, ознакомить студентов со структурой и содержанием качеств личности педагога профессионального обучения.</w:t>
      </w:r>
    </w:p>
    <w:p w:rsidR="008A3DB0" w:rsidRDefault="008A3DB0" w:rsidP="008A3DB0">
      <w:pPr>
        <w:pStyle w:val="a3"/>
        <w:ind w:left="43" w:right="19" w:firstLine="711"/>
        <w:jc w:val="both"/>
        <w:rPr>
          <w:sz w:val="28"/>
          <w:szCs w:val="28"/>
        </w:rPr>
      </w:pPr>
      <w:r>
        <w:rPr>
          <w:sz w:val="28"/>
          <w:szCs w:val="28"/>
        </w:rPr>
        <w:t>В четвертой теме «Средства самовоспитания» важно подчеркнуть возрастание возможностей самовоспитания по мере повышения его осознанности, овладения его методикой и «техникой». Важно, чтобы студенты овладели осно</w:t>
      </w:r>
      <w:r>
        <w:rPr>
          <w:sz w:val="28"/>
          <w:szCs w:val="28"/>
        </w:rPr>
        <w:softHyphen/>
        <w:t xml:space="preserve">вами практического применения средств самовоспитания в </w:t>
      </w:r>
      <w:r>
        <w:rPr>
          <w:sz w:val="28"/>
          <w:szCs w:val="28"/>
        </w:rPr>
        <w:lastRenderedPageBreak/>
        <w:t xml:space="preserve">работе над собой. </w:t>
      </w:r>
    </w:p>
    <w:p w:rsidR="008A3DB0" w:rsidRDefault="008A3DB0" w:rsidP="008A3DB0">
      <w:pPr>
        <w:pStyle w:val="a3"/>
        <w:ind w:left="4" w:right="63" w:firstLine="711"/>
        <w:jc w:val="both"/>
        <w:rPr>
          <w:sz w:val="28"/>
          <w:szCs w:val="28"/>
        </w:rPr>
      </w:pPr>
      <w:r>
        <w:rPr>
          <w:sz w:val="28"/>
          <w:szCs w:val="28"/>
        </w:rPr>
        <w:t>Изучая пятую тему «Психолого-педагогические основы организации профессионального самовоспитания», необходимо установить тесную связь психологического и педагогического аспектов процесса самовоспитания разработать вопросы организации самовоспитания и профессионального самовоспитания будущих педагогов профессионального обучения в различных формах учебно-</w:t>
      </w:r>
      <w:r>
        <w:rPr>
          <w:sz w:val="28"/>
          <w:szCs w:val="28"/>
        </w:rPr>
        <w:softHyphen/>
        <w:t>воспитательного процесса университета, акцентируя внимание на его органи</w:t>
      </w:r>
      <w:r>
        <w:rPr>
          <w:sz w:val="28"/>
          <w:szCs w:val="28"/>
        </w:rPr>
        <w:softHyphen/>
        <w:t xml:space="preserve">зацию в ходе практической работы с подростками профессионально – технических лицеев. </w:t>
      </w:r>
    </w:p>
    <w:p w:rsidR="008A3DB0" w:rsidRDefault="008A3DB0" w:rsidP="008A3DB0">
      <w:pPr>
        <w:pStyle w:val="a3"/>
        <w:ind w:left="456" w:right="1" w:firstLine="711"/>
        <w:jc w:val="both"/>
        <w:rPr>
          <w:sz w:val="28"/>
          <w:szCs w:val="28"/>
        </w:rPr>
      </w:pPr>
      <w:r>
        <w:rPr>
          <w:sz w:val="28"/>
          <w:szCs w:val="28"/>
        </w:rPr>
        <w:t xml:space="preserve">Рекомендуется следующий план изучения курса: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084"/>
        <w:gridCol w:w="1418"/>
        <w:gridCol w:w="1489"/>
      </w:tblGrid>
      <w:tr w:rsidR="008A3DB0" w:rsidTr="002F2F09">
        <w:trPr>
          <w:trHeight w:val="289"/>
        </w:trPr>
        <w:tc>
          <w:tcPr>
            <w:tcW w:w="828" w:type="dxa"/>
            <w:vMerge w:val="restart"/>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val="en-US" w:eastAsia="en-US"/>
              </w:rPr>
            </w:pPr>
            <w:r>
              <w:rPr>
                <w:sz w:val="28"/>
                <w:szCs w:val="28"/>
                <w:lang w:val="en-US" w:eastAsia="en-US"/>
              </w:rPr>
              <w:t>№ п/п</w:t>
            </w:r>
          </w:p>
        </w:tc>
        <w:tc>
          <w:tcPr>
            <w:tcW w:w="6084" w:type="dxa"/>
            <w:vMerge w:val="restart"/>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val="en-US" w:eastAsia="en-US"/>
              </w:rPr>
            </w:pPr>
            <w:r>
              <w:rPr>
                <w:sz w:val="28"/>
                <w:szCs w:val="28"/>
                <w:lang w:val="en-US" w:eastAsia="en-US"/>
              </w:rPr>
              <w:t>ТЕМА</w:t>
            </w:r>
          </w:p>
        </w:tc>
        <w:tc>
          <w:tcPr>
            <w:tcW w:w="2907" w:type="dxa"/>
            <w:gridSpan w:val="2"/>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val="en-US" w:eastAsia="en-US"/>
              </w:rPr>
            </w:pPr>
            <w:r>
              <w:rPr>
                <w:sz w:val="28"/>
                <w:szCs w:val="28"/>
                <w:lang w:val="en-US" w:eastAsia="en-US"/>
              </w:rPr>
              <w:t>Количество часов</w:t>
            </w:r>
          </w:p>
        </w:tc>
      </w:tr>
      <w:tr w:rsidR="008A3DB0" w:rsidTr="002F2F09">
        <w:trPr>
          <w:trHeight w:val="311"/>
        </w:trPr>
        <w:tc>
          <w:tcPr>
            <w:tcW w:w="828" w:type="dxa"/>
            <w:vMerge/>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jc w:val="center"/>
              <w:rPr>
                <w:lang w:eastAsia="en-US"/>
              </w:rPr>
            </w:pPr>
          </w:p>
        </w:tc>
        <w:tc>
          <w:tcPr>
            <w:tcW w:w="6084" w:type="dxa"/>
            <w:vMerge/>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A3DB0" w:rsidRPr="00BD3817" w:rsidRDefault="008A3DB0" w:rsidP="002F2F09">
            <w:pPr>
              <w:pStyle w:val="a3"/>
              <w:jc w:val="center"/>
              <w:rPr>
                <w:sz w:val="28"/>
                <w:szCs w:val="28"/>
                <w:lang w:eastAsia="en-US"/>
              </w:rPr>
            </w:pPr>
            <w:r>
              <w:rPr>
                <w:sz w:val="28"/>
                <w:szCs w:val="28"/>
                <w:lang w:val="en-US" w:eastAsia="en-US"/>
              </w:rPr>
              <w:t>лекци</w:t>
            </w:r>
            <w:r>
              <w:rPr>
                <w:sz w:val="28"/>
                <w:szCs w:val="28"/>
                <w:lang w:eastAsia="en-US"/>
              </w:rPr>
              <w:t>я</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3DB0" w:rsidRPr="00BD3817" w:rsidRDefault="008A3DB0" w:rsidP="002F2F09">
            <w:pPr>
              <w:pStyle w:val="a3"/>
              <w:jc w:val="center"/>
              <w:rPr>
                <w:sz w:val="28"/>
                <w:szCs w:val="28"/>
                <w:lang w:eastAsia="en-US"/>
              </w:rPr>
            </w:pPr>
            <w:r>
              <w:rPr>
                <w:sz w:val="28"/>
                <w:szCs w:val="28"/>
                <w:lang w:val="en-US" w:eastAsia="en-US"/>
              </w:rPr>
              <w:t>практи</w:t>
            </w:r>
            <w:r>
              <w:rPr>
                <w:sz w:val="28"/>
                <w:szCs w:val="28"/>
                <w:lang w:eastAsia="en-US"/>
              </w:rPr>
              <w:t>ка</w:t>
            </w:r>
          </w:p>
        </w:tc>
      </w:tr>
      <w:tr w:rsidR="008A3DB0" w:rsidRPr="00BD3817" w:rsidTr="002F2F09">
        <w:tc>
          <w:tcPr>
            <w:tcW w:w="828" w:type="dxa"/>
            <w:tcBorders>
              <w:top w:val="single" w:sz="4" w:space="0" w:color="auto"/>
              <w:left w:val="single" w:sz="4" w:space="0" w:color="auto"/>
              <w:bottom w:val="single" w:sz="4" w:space="0" w:color="auto"/>
              <w:right w:val="single" w:sz="4" w:space="0" w:color="auto"/>
            </w:tcBorders>
            <w:vAlign w:val="center"/>
            <w:hideMark/>
          </w:tcPr>
          <w:p w:rsidR="008A3DB0" w:rsidRPr="00BD3817" w:rsidRDefault="008A3DB0" w:rsidP="002F2F09">
            <w:pPr>
              <w:pStyle w:val="a3"/>
              <w:jc w:val="center"/>
              <w:rPr>
                <w:sz w:val="28"/>
                <w:szCs w:val="28"/>
                <w:lang w:eastAsia="en-US"/>
              </w:rPr>
            </w:pPr>
            <w:r>
              <w:rPr>
                <w:sz w:val="28"/>
                <w:szCs w:val="28"/>
                <w:lang w:eastAsia="en-US"/>
              </w:rPr>
              <w:t>1.</w:t>
            </w:r>
          </w:p>
        </w:tc>
        <w:tc>
          <w:tcPr>
            <w:tcW w:w="6084" w:type="dxa"/>
            <w:tcBorders>
              <w:top w:val="single" w:sz="4" w:space="0" w:color="auto"/>
              <w:left w:val="single" w:sz="4" w:space="0" w:color="auto"/>
              <w:bottom w:val="single" w:sz="4" w:space="0" w:color="auto"/>
              <w:right w:val="single" w:sz="4" w:space="0" w:color="auto"/>
            </w:tcBorders>
            <w:hideMark/>
          </w:tcPr>
          <w:p w:rsidR="008A3DB0" w:rsidRDefault="008A3DB0" w:rsidP="002F2F09">
            <w:pPr>
              <w:pStyle w:val="a3"/>
              <w:jc w:val="both"/>
              <w:rPr>
                <w:sz w:val="28"/>
                <w:szCs w:val="28"/>
                <w:lang w:eastAsia="en-US"/>
              </w:rPr>
            </w:pPr>
            <w:r>
              <w:rPr>
                <w:sz w:val="28"/>
                <w:szCs w:val="28"/>
                <w:lang w:eastAsia="en-US"/>
              </w:rPr>
              <w:t>Цели и задачи студенческого самовоспитания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eastAsia="en-US"/>
              </w:rPr>
            </w:pPr>
            <w:r>
              <w:rPr>
                <w:sz w:val="28"/>
                <w:szCs w:val="28"/>
                <w:lang w:eastAsia="en-US"/>
              </w:rPr>
              <w:t>2</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3DB0" w:rsidRPr="00BD3817" w:rsidRDefault="008A3DB0" w:rsidP="002F2F09">
            <w:pPr>
              <w:pStyle w:val="a3"/>
              <w:jc w:val="center"/>
              <w:rPr>
                <w:sz w:val="28"/>
                <w:szCs w:val="28"/>
                <w:lang w:eastAsia="en-US"/>
              </w:rPr>
            </w:pPr>
            <w:r>
              <w:rPr>
                <w:sz w:val="28"/>
                <w:szCs w:val="28"/>
                <w:lang w:eastAsia="en-US"/>
              </w:rPr>
              <w:t>2</w:t>
            </w:r>
          </w:p>
        </w:tc>
      </w:tr>
      <w:tr w:rsidR="008A3DB0" w:rsidTr="002F2F09">
        <w:tc>
          <w:tcPr>
            <w:tcW w:w="828" w:type="dxa"/>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val="en-US" w:eastAsia="en-US"/>
              </w:rPr>
            </w:pPr>
            <w:r>
              <w:rPr>
                <w:sz w:val="28"/>
                <w:szCs w:val="28"/>
                <w:lang w:eastAsia="en-US"/>
              </w:rPr>
              <w:t>2</w:t>
            </w:r>
            <w:r>
              <w:rPr>
                <w:sz w:val="28"/>
                <w:szCs w:val="28"/>
                <w:lang w:val="en-US" w:eastAsia="en-US"/>
              </w:rPr>
              <w:t>.</w:t>
            </w:r>
          </w:p>
        </w:tc>
        <w:tc>
          <w:tcPr>
            <w:tcW w:w="6084" w:type="dxa"/>
            <w:tcBorders>
              <w:top w:val="single" w:sz="4" w:space="0" w:color="auto"/>
              <w:left w:val="single" w:sz="4" w:space="0" w:color="auto"/>
              <w:bottom w:val="single" w:sz="4" w:space="0" w:color="auto"/>
              <w:right w:val="single" w:sz="4" w:space="0" w:color="auto"/>
            </w:tcBorders>
            <w:hideMark/>
          </w:tcPr>
          <w:p w:rsidR="008A3DB0" w:rsidRDefault="008A3DB0" w:rsidP="002F2F09">
            <w:pPr>
              <w:pStyle w:val="a3"/>
              <w:jc w:val="both"/>
              <w:rPr>
                <w:sz w:val="28"/>
                <w:szCs w:val="28"/>
                <w:lang w:eastAsia="en-US"/>
              </w:rPr>
            </w:pPr>
            <w:r>
              <w:rPr>
                <w:sz w:val="28"/>
                <w:szCs w:val="28"/>
                <w:lang w:eastAsia="en-US"/>
              </w:rPr>
              <w:t>Самовоспитание как движущая сила развития личности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3DB0" w:rsidRPr="00093D2C" w:rsidRDefault="008A3DB0" w:rsidP="002F2F09">
            <w:pPr>
              <w:pStyle w:val="a3"/>
              <w:jc w:val="center"/>
              <w:rPr>
                <w:sz w:val="28"/>
                <w:szCs w:val="28"/>
                <w:lang w:eastAsia="en-US"/>
              </w:rPr>
            </w:pPr>
            <w:r>
              <w:rPr>
                <w:sz w:val="28"/>
                <w:szCs w:val="28"/>
                <w:lang w:eastAsia="en-US"/>
              </w:rPr>
              <w:t>2</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3DB0" w:rsidRPr="000645DC" w:rsidRDefault="008A3DB0" w:rsidP="002F2F09">
            <w:pPr>
              <w:pStyle w:val="a3"/>
              <w:jc w:val="center"/>
              <w:rPr>
                <w:sz w:val="28"/>
                <w:szCs w:val="28"/>
                <w:lang w:eastAsia="en-US"/>
              </w:rPr>
            </w:pPr>
            <w:r>
              <w:rPr>
                <w:sz w:val="28"/>
                <w:szCs w:val="28"/>
                <w:lang w:eastAsia="en-US"/>
              </w:rPr>
              <w:t>2</w:t>
            </w:r>
          </w:p>
        </w:tc>
      </w:tr>
      <w:tr w:rsidR="008A3DB0" w:rsidTr="002F2F09">
        <w:tc>
          <w:tcPr>
            <w:tcW w:w="828" w:type="dxa"/>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val="en-US" w:eastAsia="en-US"/>
              </w:rPr>
            </w:pPr>
            <w:r>
              <w:rPr>
                <w:sz w:val="28"/>
                <w:szCs w:val="28"/>
                <w:lang w:eastAsia="en-US"/>
              </w:rPr>
              <w:t>3</w:t>
            </w:r>
            <w:r>
              <w:rPr>
                <w:sz w:val="28"/>
                <w:szCs w:val="28"/>
                <w:lang w:val="en-US" w:eastAsia="en-US"/>
              </w:rPr>
              <w:t>.</w:t>
            </w:r>
          </w:p>
        </w:tc>
        <w:tc>
          <w:tcPr>
            <w:tcW w:w="6084" w:type="dxa"/>
            <w:tcBorders>
              <w:top w:val="single" w:sz="4" w:space="0" w:color="auto"/>
              <w:left w:val="single" w:sz="4" w:space="0" w:color="auto"/>
              <w:bottom w:val="single" w:sz="4" w:space="0" w:color="auto"/>
              <w:right w:val="single" w:sz="4" w:space="0" w:color="auto"/>
            </w:tcBorders>
            <w:hideMark/>
          </w:tcPr>
          <w:p w:rsidR="008A3DB0" w:rsidRDefault="008A3DB0" w:rsidP="002F2F09">
            <w:pPr>
              <w:pStyle w:val="a3"/>
              <w:jc w:val="both"/>
              <w:rPr>
                <w:sz w:val="28"/>
                <w:szCs w:val="28"/>
                <w:lang w:eastAsia="en-US"/>
              </w:rPr>
            </w:pPr>
            <w:r>
              <w:rPr>
                <w:sz w:val="28"/>
                <w:szCs w:val="28"/>
                <w:lang w:eastAsia="en-US"/>
              </w:rPr>
              <w:t>Профессиональные качества личности педагога профессионального обучения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3DB0" w:rsidRPr="00093D2C" w:rsidRDefault="008A3DB0" w:rsidP="002F2F09">
            <w:pPr>
              <w:pStyle w:val="a3"/>
              <w:jc w:val="center"/>
              <w:rPr>
                <w:sz w:val="28"/>
                <w:szCs w:val="28"/>
                <w:lang w:eastAsia="en-US"/>
              </w:rPr>
            </w:pPr>
            <w:r>
              <w:rPr>
                <w:sz w:val="28"/>
                <w:szCs w:val="28"/>
                <w:lang w:eastAsia="en-US"/>
              </w:rPr>
              <w:t>2</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val="en-US" w:eastAsia="en-US"/>
              </w:rPr>
            </w:pPr>
            <w:r>
              <w:rPr>
                <w:sz w:val="28"/>
                <w:szCs w:val="28"/>
                <w:lang w:val="en-US" w:eastAsia="en-US"/>
              </w:rPr>
              <w:t>2</w:t>
            </w:r>
          </w:p>
        </w:tc>
      </w:tr>
      <w:tr w:rsidR="008A3DB0" w:rsidTr="002F2F09">
        <w:tc>
          <w:tcPr>
            <w:tcW w:w="828" w:type="dxa"/>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val="en-US" w:eastAsia="en-US"/>
              </w:rPr>
            </w:pPr>
            <w:r>
              <w:rPr>
                <w:sz w:val="28"/>
                <w:szCs w:val="28"/>
                <w:lang w:eastAsia="en-US"/>
              </w:rPr>
              <w:t>4</w:t>
            </w:r>
            <w:r>
              <w:rPr>
                <w:sz w:val="28"/>
                <w:szCs w:val="28"/>
                <w:lang w:val="en-US" w:eastAsia="en-US"/>
              </w:rPr>
              <w:t>.</w:t>
            </w:r>
          </w:p>
        </w:tc>
        <w:tc>
          <w:tcPr>
            <w:tcW w:w="6084" w:type="dxa"/>
            <w:tcBorders>
              <w:top w:val="single" w:sz="4" w:space="0" w:color="auto"/>
              <w:left w:val="single" w:sz="4" w:space="0" w:color="auto"/>
              <w:bottom w:val="single" w:sz="4" w:space="0" w:color="auto"/>
              <w:right w:val="single" w:sz="4" w:space="0" w:color="auto"/>
            </w:tcBorders>
            <w:hideMark/>
          </w:tcPr>
          <w:p w:rsidR="008A3DB0" w:rsidRDefault="008A3DB0" w:rsidP="002F2F09">
            <w:pPr>
              <w:pStyle w:val="a3"/>
              <w:jc w:val="both"/>
              <w:rPr>
                <w:sz w:val="28"/>
                <w:szCs w:val="28"/>
                <w:lang w:val="en-US" w:eastAsia="en-US"/>
              </w:rPr>
            </w:pPr>
            <w:r>
              <w:rPr>
                <w:sz w:val="28"/>
                <w:szCs w:val="28"/>
                <w:lang w:val="en-US" w:eastAsia="en-US"/>
              </w:rPr>
              <w:t>Средства самовоспитания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3DB0" w:rsidRPr="00093D2C" w:rsidRDefault="008A3DB0" w:rsidP="002F2F09">
            <w:pPr>
              <w:pStyle w:val="a3"/>
              <w:jc w:val="center"/>
              <w:rPr>
                <w:sz w:val="28"/>
                <w:szCs w:val="28"/>
                <w:lang w:eastAsia="en-US"/>
              </w:rPr>
            </w:pPr>
            <w:r>
              <w:rPr>
                <w:sz w:val="28"/>
                <w:szCs w:val="28"/>
                <w:lang w:eastAsia="en-US"/>
              </w:rPr>
              <w:t>4</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3DB0" w:rsidRPr="000645DC" w:rsidRDefault="008A3DB0" w:rsidP="002F2F09">
            <w:pPr>
              <w:pStyle w:val="a3"/>
              <w:jc w:val="center"/>
              <w:rPr>
                <w:sz w:val="28"/>
                <w:szCs w:val="28"/>
                <w:lang w:eastAsia="en-US"/>
              </w:rPr>
            </w:pPr>
            <w:r>
              <w:rPr>
                <w:sz w:val="28"/>
                <w:szCs w:val="28"/>
                <w:lang w:eastAsia="en-US"/>
              </w:rPr>
              <w:t>4</w:t>
            </w:r>
          </w:p>
        </w:tc>
      </w:tr>
      <w:tr w:rsidR="008A3DB0" w:rsidTr="002F2F09">
        <w:tc>
          <w:tcPr>
            <w:tcW w:w="828" w:type="dxa"/>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val="en-US" w:eastAsia="en-US"/>
              </w:rPr>
            </w:pPr>
            <w:r>
              <w:rPr>
                <w:sz w:val="28"/>
                <w:szCs w:val="28"/>
                <w:lang w:eastAsia="en-US"/>
              </w:rPr>
              <w:t>5</w:t>
            </w:r>
            <w:r>
              <w:rPr>
                <w:sz w:val="28"/>
                <w:szCs w:val="28"/>
                <w:lang w:val="en-US" w:eastAsia="en-US"/>
              </w:rPr>
              <w:t>.</w:t>
            </w:r>
          </w:p>
        </w:tc>
        <w:tc>
          <w:tcPr>
            <w:tcW w:w="6084" w:type="dxa"/>
            <w:tcBorders>
              <w:top w:val="single" w:sz="4" w:space="0" w:color="auto"/>
              <w:left w:val="single" w:sz="4" w:space="0" w:color="auto"/>
              <w:bottom w:val="single" w:sz="4" w:space="0" w:color="auto"/>
              <w:right w:val="single" w:sz="4" w:space="0" w:color="auto"/>
            </w:tcBorders>
            <w:hideMark/>
          </w:tcPr>
          <w:p w:rsidR="008A3DB0" w:rsidRDefault="008A3DB0" w:rsidP="002F2F09">
            <w:pPr>
              <w:pStyle w:val="a3"/>
              <w:jc w:val="both"/>
              <w:rPr>
                <w:sz w:val="28"/>
                <w:szCs w:val="28"/>
                <w:lang w:eastAsia="en-US"/>
              </w:rPr>
            </w:pPr>
            <w:r>
              <w:rPr>
                <w:sz w:val="28"/>
                <w:szCs w:val="28"/>
                <w:lang w:eastAsia="en-US"/>
              </w:rPr>
              <w:t>Психолого-педагогические основы организации профессионального самоспитания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3DB0" w:rsidRDefault="008A3DB0" w:rsidP="002F2F09">
            <w:pPr>
              <w:pStyle w:val="a3"/>
              <w:jc w:val="center"/>
              <w:rPr>
                <w:sz w:val="28"/>
                <w:szCs w:val="28"/>
                <w:lang w:val="en-US" w:eastAsia="en-US"/>
              </w:rPr>
            </w:pPr>
            <w:r>
              <w:rPr>
                <w:sz w:val="28"/>
                <w:szCs w:val="28"/>
                <w:lang w:val="en-US" w:eastAsia="en-US"/>
              </w:rPr>
              <w:t>4</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3DB0" w:rsidRPr="000645DC" w:rsidRDefault="008A3DB0" w:rsidP="002F2F09">
            <w:pPr>
              <w:pStyle w:val="a3"/>
              <w:jc w:val="center"/>
              <w:rPr>
                <w:sz w:val="28"/>
                <w:szCs w:val="28"/>
                <w:lang w:eastAsia="en-US"/>
              </w:rPr>
            </w:pPr>
            <w:r>
              <w:rPr>
                <w:sz w:val="28"/>
                <w:szCs w:val="28"/>
                <w:lang w:eastAsia="en-US"/>
              </w:rPr>
              <w:t>6</w:t>
            </w:r>
          </w:p>
        </w:tc>
      </w:tr>
      <w:tr w:rsidR="008A3DB0" w:rsidRPr="00BD3817" w:rsidTr="002F2F09">
        <w:tc>
          <w:tcPr>
            <w:tcW w:w="828" w:type="dxa"/>
            <w:tcBorders>
              <w:top w:val="single" w:sz="4" w:space="0" w:color="auto"/>
              <w:left w:val="single" w:sz="4" w:space="0" w:color="auto"/>
              <w:bottom w:val="single" w:sz="4" w:space="0" w:color="auto"/>
              <w:right w:val="single" w:sz="4" w:space="0" w:color="auto"/>
            </w:tcBorders>
            <w:vAlign w:val="center"/>
          </w:tcPr>
          <w:p w:rsidR="008A3DB0" w:rsidRPr="00BD3817" w:rsidRDefault="008A3DB0" w:rsidP="002F2F09">
            <w:pPr>
              <w:pStyle w:val="a3"/>
              <w:jc w:val="center"/>
              <w:rPr>
                <w:sz w:val="28"/>
                <w:szCs w:val="28"/>
                <w:lang w:eastAsia="en-US"/>
              </w:rPr>
            </w:pPr>
            <w:r>
              <w:rPr>
                <w:sz w:val="28"/>
                <w:szCs w:val="28"/>
                <w:lang w:eastAsia="en-US"/>
              </w:rPr>
              <w:t>6.</w:t>
            </w:r>
          </w:p>
        </w:tc>
        <w:tc>
          <w:tcPr>
            <w:tcW w:w="6084" w:type="dxa"/>
            <w:tcBorders>
              <w:top w:val="single" w:sz="4" w:space="0" w:color="auto"/>
              <w:left w:val="single" w:sz="4" w:space="0" w:color="auto"/>
              <w:bottom w:val="single" w:sz="4" w:space="0" w:color="auto"/>
              <w:right w:val="single" w:sz="4" w:space="0" w:color="auto"/>
            </w:tcBorders>
            <w:hideMark/>
          </w:tcPr>
          <w:p w:rsidR="008A3DB0" w:rsidRPr="00BD3817" w:rsidRDefault="008A3DB0" w:rsidP="002F2F09">
            <w:pPr>
              <w:pStyle w:val="a3"/>
              <w:jc w:val="both"/>
              <w:rPr>
                <w:sz w:val="28"/>
                <w:szCs w:val="28"/>
                <w:lang w:eastAsia="en-US"/>
              </w:rPr>
            </w:pPr>
            <w:r>
              <w:rPr>
                <w:sz w:val="28"/>
                <w:szCs w:val="28"/>
                <w:lang w:eastAsia="en-US"/>
              </w:rPr>
              <w:t>Возможности организации и руководства самовоспитанием студентов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3DB0" w:rsidRPr="00BD3817" w:rsidRDefault="008A3DB0" w:rsidP="002F2F09">
            <w:pPr>
              <w:pStyle w:val="a3"/>
              <w:jc w:val="center"/>
              <w:rPr>
                <w:sz w:val="28"/>
                <w:szCs w:val="28"/>
                <w:lang w:eastAsia="en-US"/>
              </w:rPr>
            </w:pPr>
            <w:r>
              <w:rPr>
                <w:sz w:val="28"/>
                <w:szCs w:val="28"/>
                <w:lang w:eastAsia="en-US"/>
              </w:rPr>
              <w:t>2</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3DB0" w:rsidRPr="00BD3817" w:rsidRDefault="008A3DB0" w:rsidP="002F2F09">
            <w:pPr>
              <w:pStyle w:val="a3"/>
              <w:jc w:val="center"/>
              <w:rPr>
                <w:sz w:val="28"/>
                <w:szCs w:val="28"/>
                <w:lang w:eastAsia="en-US"/>
              </w:rPr>
            </w:pPr>
            <w:r>
              <w:rPr>
                <w:sz w:val="28"/>
                <w:szCs w:val="28"/>
                <w:lang w:eastAsia="en-US"/>
              </w:rPr>
              <w:t>4</w:t>
            </w:r>
          </w:p>
        </w:tc>
      </w:tr>
      <w:tr w:rsidR="008A3DB0" w:rsidTr="002F2F09">
        <w:tc>
          <w:tcPr>
            <w:tcW w:w="828" w:type="dxa"/>
            <w:tcBorders>
              <w:top w:val="single" w:sz="4" w:space="0" w:color="auto"/>
              <w:left w:val="single" w:sz="4" w:space="0" w:color="auto"/>
              <w:bottom w:val="single" w:sz="4" w:space="0" w:color="auto"/>
              <w:right w:val="single" w:sz="4" w:space="0" w:color="auto"/>
            </w:tcBorders>
          </w:tcPr>
          <w:p w:rsidR="008A3DB0" w:rsidRPr="00BD3817" w:rsidRDefault="008A3DB0" w:rsidP="002F2F09">
            <w:pPr>
              <w:pStyle w:val="a3"/>
              <w:jc w:val="both"/>
              <w:rPr>
                <w:sz w:val="28"/>
                <w:szCs w:val="28"/>
                <w:lang w:eastAsia="en-US"/>
              </w:rPr>
            </w:pPr>
          </w:p>
        </w:tc>
        <w:tc>
          <w:tcPr>
            <w:tcW w:w="6084" w:type="dxa"/>
            <w:tcBorders>
              <w:top w:val="single" w:sz="4" w:space="0" w:color="auto"/>
              <w:left w:val="single" w:sz="4" w:space="0" w:color="auto"/>
              <w:bottom w:val="single" w:sz="4" w:space="0" w:color="auto"/>
              <w:right w:val="single" w:sz="4" w:space="0" w:color="auto"/>
            </w:tcBorders>
            <w:hideMark/>
          </w:tcPr>
          <w:p w:rsidR="008A3DB0" w:rsidRDefault="008A3DB0" w:rsidP="002F2F09">
            <w:pPr>
              <w:pStyle w:val="a3"/>
              <w:jc w:val="center"/>
              <w:rPr>
                <w:sz w:val="28"/>
                <w:szCs w:val="28"/>
                <w:lang w:val="en-US" w:eastAsia="en-US"/>
              </w:rPr>
            </w:pPr>
            <w:r>
              <w:rPr>
                <w:sz w:val="28"/>
                <w:szCs w:val="28"/>
                <w:lang w:val="en-US" w:eastAsia="en-US"/>
              </w:rPr>
              <w:t>Всего: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3DB0" w:rsidRPr="000645DC" w:rsidRDefault="008A3DB0" w:rsidP="002F2F09">
            <w:pPr>
              <w:pStyle w:val="a3"/>
              <w:jc w:val="center"/>
              <w:rPr>
                <w:sz w:val="28"/>
                <w:szCs w:val="28"/>
                <w:lang w:eastAsia="en-US"/>
              </w:rPr>
            </w:pPr>
            <w:r>
              <w:rPr>
                <w:sz w:val="28"/>
                <w:szCs w:val="28"/>
                <w:lang w:eastAsia="en-US"/>
              </w:rPr>
              <w:t>16</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3DB0" w:rsidRPr="000645DC" w:rsidRDefault="008A3DB0" w:rsidP="002F2F09">
            <w:pPr>
              <w:pStyle w:val="a3"/>
              <w:jc w:val="center"/>
              <w:rPr>
                <w:sz w:val="28"/>
                <w:szCs w:val="28"/>
                <w:lang w:eastAsia="en-US"/>
              </w:rPr>
            </w:pPr>
            <w:r>
              <w:rPr>
                <w:sz w:val="28"/>
                <w:szCs w:val="28"/>
                <w:lang w:eastAsia="en-US"/>
              </w:rPr>
              <w:t>20</w:t>
            </w:r>
          </w:p>
        </w:tc>
      </w:tr>
    </w:tbl>
    <w:p w:rsidR="008A3DB0" w:rsidRPr="00A12358" w:rsidRDefault="008A3DB0" w:rsidP="008A3DB0">
      <w:pPr>
        <w:ind w:firstLine="708"/>
        <w:jc w:val="both"/>
        <w:rPr>
          <w:sz w:val="28"/>
          <w:szCs w:val="28"/>
          <w:lang w:val="ru-RU"/>
        </w:rPr>
      </w:pPr>
      <w:r w:rsidRPr="00A12358">
        <w:rPr>
          <w:sz w:val="28"/>
          <w:szCs w:val="28"/>
          <w:lang w:val="ru-RU"/>
        </w:rPr>
        <w:t>К основным методам и прие</w:t>
      </w:r>
      <w:r>
        <w:rPr>
          <w:sz w:val="28"/>
          <w:szCs w:val="28"/>
          <w:lang w:val="ru-RU"/>
        </w:rPr>
        <w:t xml:space="preserve">мам обучения, применяемым в </w:t>
      </w:r>
      <w:r w:rsidRPr="00A12358">
        <w:rPr>
          <w:sz w:val="28"/>
          <w:szCs w:val="28"/>
          <w:lang w:val="ru-RU"/>
        </w:rPr>
        <w:t>курсе</w:t>
      </w:r>
      <w:r>
        <w:rPr>
          <w:sz w:val="28"/>
          <w:szCs w:val="28"/>
          <w:lang w:val="ru-RU"/>
        </w:rPr>
        <w:t xml:space="preserve"> по выбору</w:t>
      </w:r>
      <w:r w:rsidRPr="00A12358">
        <w:rPr>
          <w:sz w:val="28"/>
          <w:szCs w:val="28"/>
          <w:lang w:val="ru-RU"/>
        </w:rPr>
        <w:t>, относятся: лекции, беседы, упражнения, дискуссии, создание различных педагогических ситуаций, устный экзамен, тестирование и др.</w:t>
      </w:r>
      <w:r>
        <w:rPr>
          <w:sz w:val="28"/>
          <w:szCs w:val="28"/>
          <w:lang w:val="ru-RU"/>
        </w:rPr>
        <w:t xml:space="preserve"> </w:t>
      </w:r>
    </w:p>
    <w:p w:rsidR="008A3DB0" w:rsidRDefault="008A3DB0" w:rsidP="008A3DB0">
      <w:pPr>
        <w:spacing w:before="120"/>
        <w:ind w:firstLine="720"/>
        <w:jc w:val="both"/>
        <w:rPr>
          <w:bCs/>
          <w:sz w:val="28"/>
          <w:szCs w:val="28"/>
          <w:lang w:val="ru-RU"/>
        </w:rPr>
      </w:pPr>
      <w:r w:rsidRPr="00D64A76">
        <w:rPr>
          <w:bCs/>
          <w:i/>
          <w:sz w:val="28"/>
          <w:szCs w:val="28"/>
          <w:lang w:val="ru-RU"/>
        </w:rPr>
        <w:t>Третий параграф</w:t>
      </w:r>
      <w:r>
        <w:rPr>
          <w:bCs/>
          <w:sz w:val="28"/>
          <w:szCs w:val="28"/>
          <w:lang w:val="ru-RU"/>
        </w:rPr>
        <w:t xml:space="preserve"> данной главы «Развитие профессионального самовоспитания студентов в процессе производственной и педагогической практик».</w:t>
      </w:r>
    </w:p>
    <w:p w:rsidR="008A3DB0" w:rsidRPr="000B65F1" w:rsidRDefault="008A3DB0" w:rsidP="008A3DB0">
      <w:pPr>
        <w:ind w:firstLine="720"/>
        <w:jc w:val="both"/>
        <w:rPr>
          <w:bCs/>
          <w:sz w:val="28"/>
          <w:szCs w:val="28"/>
          <w:lang w:val="ru-RU"/>
        </w:rPr>
      </w:pPr>
      <w:r w:rsidRPr="000B65F1">
        <w:rPr>
          <w:sz w:val="28"/>
          <w:szCs w:val="28"/>
          <w:lang w:val="ru-RU"/>
        </w:rPr>
        <w:t xml:space="preserve">Непрерывная учебно-производственная </w:t>
      </w:r>
      <w:r w:rsidRPr="000B65F1">
        <w:rPr>
          <w:sz w:val="28"/>
          <w:szCs w:val="28"/>
          <w:lang w:val="ru-RU"/>
        </w:rPr>
        <w:tab/>
        <w:t>педагогическая</w:t>
      </w:r>
      <w:r>
        <w:rPr>
          <w:sz w:val="28"/>
          <w:szCs w:val="28"/>
          <w:lang w:val="ru-RU"/>
        </w:rPr>
        <w:t xml:space="preserve"> </w:t>
      </w:r>
      <w:r w:rsidRPr="000B65F1">
        <w:rPr>
          <w:sz w:val="28"/>
          <w:szCs w:val="28"/>
          <w:lang w:val="ru-RU"/>
        </w:rPr>
        <w:t>практика у студентов университета является ведущим звеном в психолого-</w:t>
      </w:r>
      <w:r w:rsidRPr="000B65F1">
        <w:rPr>
          <w:sz w:val="28"/>
          <w:szCs w:val="28"/>
          <w:lang w:val="ru-RU"/>
        </w:rPr>
        <w:softHyphen/>
        <w:t>педагогической подготовке будущих педагога профессионального обучения. Педагогическая практика способствует формированию психологической установки на овладение профессией педагога профессионального обучения, в ее процессе выявляются и совершенствуются профес</w:t>
      </w:r>
      <w:r w:rsidRPr="000B65F1">
        <w:rPr>
          <w:sz w:val="28"/>
          <w:szCs w:val="28"/>
          <w:lang w:val="ru-RU"/>
        </w:rPr>
        <w:softHyphen/>
        <w:t>сионально значимые качества, умения и навыки. В условиях педагогической практики студен</w:t>
      </w:r>
      <w:r w:rsidRPr="000B65F1">
        <w:rPr>
          <w:sz w:val="28"/>
          <w:szCs w:val="28"/>
          <w:lang w:val="ru-RU"/>
        </w:rPr>
        <w:softHyphen/>
        <w:t>ты университета выполняли функции помощника преподавателя технических дисциплин и поммастера.</w:t>
      </w:r>
    </w:p>
    <w:p w:rsidR="008A3DB0" w:rsidRDefault="008A3DB0" w:rsidP="008A3DB0">
      <w:pPr>
        <w:pStyle w:val="a3"/>
        <w:ind w:left="19" w:right="5" w:firstLine="701"/>
        <w:jc w:val="both"/>
        <w:rPr>
          <w:sz w:val="28"/>
          <w:szCs w:val="28"/>
        </w:rPr>
      </w:pPr>
      <w:r w:rsidRPr="00F27295">
        <w:rPr>
          <w:sz w:val="28"/>
          <w:szCs w:val="28"/>
        </w:rPr>
        <w:t>Педагогическая практика в ПТ</w:t>
      </w:r>
      <w:r>
        <w:rPr>
          <w:sz w:val="28"/>
          <w:szCs w:val="28"/>
        </w:rPr>
        <w:t>Л</w:t>
      </w:r>
      <w:r w:rsidRPr="00F27295">
        <w:rPr>
          <w:sz w:val="28"/>
          <w:szCs w:val="28"/>
        </w:rPr>
        <w:t xml:space="preserve"> студентов университета имела два эта</w:t>
      </w:r>
      <w:r w:rsidRPr="00F27295">
        <w:rPr>
          <w:sz w:val="28"/>
          <w:szCs w:val="28"/>
        </w:rPr>
        <w:softHyphen/>
        <w:t>па.</w:t>
      </w:r>
    </w:p>
    <w:p w:rsidR="008A3DB0" w:rsidRPr="00F27295" w:rsidRDefault="008A3DB0" w:rsidP="008A3DB0">
      <w:pPr>
        <w:pStyle w:val="a3"/>
        <w:ind w:left="19" w:right="5" w:firstLine="701"/>
        <w:jc w:val="both"/>
        <w:rPr>
          <w:sz w:val="28"/>
          <w:szCs w:val="28"/>
        </w:rPr>
      </w:pPr>
      <w:r w:rsidRPr="00F27295">
        <w:rPr>
          <w:sz w:val="28"/>
          <w:szCs w:val="28"/>
        </w:rPr>
        <w:t xml:space="preserve"> </w:t>
      </w:r>
      <w:r w:rsidRPr="00F27295">
        <w:rPr>
          <w:i/>
          <w:iCs/>
          <w:sz w:val="28"/>
          <w:szCs w:val="28"/>
        </w:rPr>
        <w:t xml:space="preserve">Первый этап </w:t>
      </w:r>
      <w:r>
        <w:rPr>
          <w:sz w:val="28"/>
          <w:szCs w:val="28"/>
        </w:rPr>
        <w:t>б</w:t>
      </w:r>
      <w:r w:rsidRPr="00464EF6">
        <w:rPr>
          <w:sz w:val="28"/>
          <w:szCs w:val="28"/>
        </w:rPr>
        <w:t>ыл</w:t>
      </w:r>
      <w:r w:rsidRPr="00F27295">
        <w:rPr>
          <w:sz w:val="28"/>
          <w:szCs w:val="28"/>
        </w:rPr>
        <w:t xml:space="preserve"> подготовительным. </w:t>
      </w:r>
      <w:r>
        <w:rPr>
          <w:sz w:val="28"/>
          <w:szCs w:val="28"/>
        </w:rPr>
        <w:t>На первом курсе</w:t>
      </w:r>
      <w:r w:rsidRPr="00F27295">
        <w:rPr>
          <w:sz w:val="28"/>
          <w:szCs w:val="28"/>
        </w:rPr>
        <w:t xml:space="preserve"> студен</w:t>
      </w:r>
      <w:r w:rsidRPr="00F27295">
        <w:rPr>
          <w:sz w:val="28"/>
          <w:szCs w:val="28"/>
        </w:rPr>
        <w:softHyphen/>
        <w:t>ты адаптируются к условиям обучения профтех</w:t>
      </w:r>
      <w:r>
        <w:rPr>
          <w:sz w:val="28"/>
          <w:szCs w:val="28"/>
        </w:rPr>
        <w:t>лицея</w:t>
      </w:r>
      <w:r w:rsidRPr="00F27295">
        <w:rPr>
          <w:sz w:val="28"/>
          <w:szCs w:val="28"/>
        </w:rPr>
        <w:t>, знакомятся с про</w:t>
      </w:r>
      <w:r w:rsidRPr="00F27295">
        <w:rPr>
          <w:sz w:val="28"/>
          <w:szCs w:val="28"/>
        </w:rPr>
        <w:softHyphen/>
        <w:t>граммой ознакомительной педагогической практики. Изучают курсы «Вве</w:t>
      </w:r>
      <w:r w:rsidRPr="00F27295">
        <w:rPr>
          <w:sz w:val="28"/>
          <w:szCs w:val="28"/>
        </w:rPr>
        <w:softHyphen/>
        <w:t xml:space="preserve">дение в </w:t>
      </w:r>
      <w:r>
        <w:rPr>
          <w:sz w:val="28"/>
          <w:szCs w:val="28"/>
        </w:rPr>
        <w:t xml:space="preserve">педагогическую </w:t>
      </w:r>
      <w:r w:rsidRPr="00F27295">
        <w:rPr>
          <w:sz w:val="28"/>
          <w:szCs w:val="28"/>
        </w:rPr>
        <w:t>специальность» и «Общая психология», которые способствуют под</w:t>
      </w:r>
      <w:r w:rsidRPr="00F27295">
        <w:rPr>
          <w:sz w:val="28"/>
          <w:szCs w:val="28"/>
        </w:rPr>
        <w:softHyphen/>
        <w:t>готовке студентов к педагогической практике.</w:t>
      </w:r>
      <w:r>
        <w:rPr>
          <w:sz w:val="28"/>
          <w:szCs w:val="28"/>
        </w:rPr>
        <w:t xml:space="preserve"> Студенты учатся составлять </w:t>
      </w:r>
      <w:r>
        <w:rPr>
          <w:sz w:val="28"/>
          <w:szCs w:val="28"/>
        </w:rPr>
        <w:lastRenderedPageBreak/>
        <w:t>про</w:t>
      </w:r>
      <w:r w:rsidRPr="00F27295">
        <w:rPr>
          <w:sz w:val="28"/>
          <w:szCs w:val="28"/>
        </w:rPr>
        <w:t>грамму профессионального самовоспитания, получают знания, которые помогают им изучить педагогическую ситуацию в ПТ</w:t>
      </w:r>
      <w:r>
        <w:rPr>
          <w:sz w:val="28"/>
          <w:szCs w:val="28"/>
        </w:rPr>
        <w:t>Л</w:t>
      </w:r>
      <w:r w:rsidRPr="00F27295">
        <w:rPr>
          <w:sz w:val="28"/>
          <w:szCs w:val="28"/>
        </w:rPr>
        <w:t xml:space="preserve"> и быстро войти в контакт с у</w:t>
      </w:r>
      <w:r>
        <w:rPr>
          <w:sz w:val="28"/>
          <w:szCs w:val="28"/>
        </w:rPr>
        <w:t>чащимися,</w:t>
      </w:r>
      <w:r w:rsidRPr="00F27295">
        <w:rPr>
          <w:sz w:val="28"/>
          <w:szCs w:val="28"/>
        </w:rPr>
        <w:t xml:space="preserve"> преподавателями и мастерами производственного обучения ПТ</w:t>
      </w:r>
      <w:r>
        <w:rPr>
          <w:sz w:val="28"/>
          <w:szCs w:val="28"/>
        </w:rPr>
        <w:t>Л</w:t>
      </w:r>
      <w:r w:rsidRPr="00F27295">
        <w:rPr>
          <w:sz w:val="28"/>
          <w:szCs w:val="28"/>
        </w:rPr>
        <w:t xml:space="preserve">. </w:t>
      </w:r>
    </w:p>
    <w:p w:rsidR="008A3DB0" w:rsidRPr="00F27295" w:rsidRDefault="008A3DB0" w:rsidP="008A3DB0">
      <w:pPr>
        <w:pStyle w:val="a3"/>
        <w:ind w:left="19" w:right="5" w:firstLine="701"/>
        <w:jc w:val="both"/>
        <w:rPr>
          <w:sz w:val="28"/>
          <w:szCs w:val="28"/>
        </w:rPr>
      </w:pPr>
      <w:r w:rsidRPr="00F27295">
        <w:rPr>
          <w:i/>
          <w:iCs/>
          <w:sz w:val="28"/>
          <w:szCs w:val="28"/>
        </w:rPr>
        <w:t xml:space="preserve">Второй этап </w:t>
      </w:r>
      <w:r w:rsidRPr="00F27295">
        <w:rPr>
          <w:sz w:val="28"/>
          <w:szCs w:val="28"/>
        </w:rPr>
        <w:t xml:space="preserve">педагогической практики начался со второго </w:t>
      </w:r>
      <w:r>
        <w:rPr>
          <w:sz w:val="28"/>
          <w:szCs w:val="28"/>
        </w:rPr>
        <w:t>курса</w:t>
      </w:r>
      <w:r w:rsidRPr="00F27295">
        <w:rPr>
          <w:sz w:val="28"/>
          <w:szCs w:val="28"/>
        </w:rPr>
        <w:t xml:space="preserve">. </w:t>
      </w:r>
      <w:r>
        <w:rPr>
          <w:sz w:val="28"/>
          <w:szCs w:val="28"/>
        </w:rPr>
        <w:t>Студенты</w:t>
      </w:r>
      <w:r w:rsidRPr="00F27295">
        <w:rPr>
          <w:sz w:val="28"/>
          <w:szCs w:val="28"/>
        </w:rPr>
        <w:t xml:space="preserve"> изучали особенности воспитательной работы с учащимися, организовывали деятельность учебной группы. С целью изуче</w:t>
      </w:r>
      <w:r w:rsidRPr="00F27295">
        <w:rPr>
          <w:sz w:val="28"/>
          <w:szCs w:val="28"/>
        </w:rPr>
        <w:softHyphen/>
        <w:t xml:space="preserve">ния различных аспектов профессиональной деятельности </w:t>
      </w:r>
      <w:r>
        <w:rPr>
          <w:sz w:val="28"/>
          <w:szCs w:val="28"/>
        </w:rPr>
        <w:t>педагога профессионального обучения</w:t>
      </w:r>
      <w:r w:rsidRPr="00F27295">
        <w:rPr>
          <w:sz w:val="28"/>
          <w:szCs w:val="28"/>
        </w:rPr>
        <w:t xml:space="preserve"> студенты посещали уроки по всем учебным предмета</w:t>
      </w:r>
      <w:r>
        <w:rPr>
          <w:sz w:val="28"/>
          <w:szCs w:val="28"/>
        </w:rPr>
        <w:t xml:space="preserve">м. Студенты на педагогической </w:t>
      </w:r>
      <w:r w:rsidRPr="00AA5FF4">
        <w:rPr>
          <w:sz w:val="28"/>
          <w:szCs w:val="28"/>
        </w:rPr>
        <w:t>п</w:t>
      </w:r>
      <w:r w:rsidRPr="00F27295">
        <w:rPr>
          <w:sz w:val="28"/>
          <w:szCs w:val="28"/>
        </w:rPr>
        <w:t>рактике выполняли систему конкретных обязательных заданий - составление психолого-педагогической характеристики учащегося, плана воспитательной работы, подготовка и прове</w:t>
      </w:r>
      <w:r>
        <w:rPr>
          <w:sz w:val="28"/>
          <w:szCs w:val="28"/>
        </w:rPr>
        <w:t>дение воспитательных мероприя</w:t>
      </w:r>
      <w:r w:rsidRPr="00F27295">
        <w:rPr>
          <w:sz w:val="28"/>
          <w:szCs w:val="28"/>
        </w:rPr>
        <w:t>тий, организация деятельности класс</w:t>
      </w:r>
      <w:r>
        <w:rPr>
          <w:sz w:val="28"/>
          <w:szCs w:val="28"/>
        </w:rPr>
        <w:t>ных групповых коллективов.</w:t>
      </w:r>
    </w:p>
    <w:p w:rsidR="008A3DB0" w:rsidRPr="000B65F1" w:rsidRDefault="008A3DB0" w:rsidP="008A3DB0">
      <w:pPr>
        <w:ind w:firstLine="720"/>
        <w:jc w:val="both"/>
        <w:rPr>
          <w:bCs/>
          <w:sz w:val="28"/>
          <w:szCs w:val="28"/>
          <w:lang w:val="ru-RU"/>
        </w:rPr>
      </w:pPr>
      <w:r w:rsidRPr="000B65F1">
        <w:rPr>
          <w:sz w:val="28"/>
          <w:szCs w:val="28"/>
          <w:lang w:val="ru-RU"/>
        </w:rPr>
        <w:t xml:space="preserve">Педагогическая практика студентов третьего </w:t>
      </w:r>
      <w:r>
        <w:rPr>
          <w:sz w:val="28"/>
          <w:szCs w:val="28"/>
          <w:lang w:val="ru-RU"/>
        </w:rPr>
        <w:t xml:space="preserve">и четвертого </w:t>
      </w:r>
      <w:r w:rsidRPr="000B65F1">
        <w:rPr>
          <w:sz w:val="28"/>
          <w:szCs w:val="28"/>
          <w:lang w:val="ru-RU"/>
        </w:rPr>
        <w:t>курс</w:t>
      </w:r>
      <w:r>
        <w:rPr>
          <w:sz w:val="28"/>
          <w:szCs w:val="28"/>
          <w:lang w:val="ru-RU"/>
        </w:rPr>
        <w:t>ов</w:t>
      </w:r>
      <w:r w:rsidRPr="000B65F1">
        <w:rPr>
          <w:sz w:val="28"/>
          <w:szCs w:val="28"/>
          <w:lang w:val="ru-RU"/>
        </w:rPr>
        <w:t xml:space="preserve"> опирается на опыт их собствен</w:t>
      </w:r>
      <w:r w:rsidRPr="000B65F1">
        <w:rPr>
          <w:sz w:val="28"/>
          <w:szCs w:val="28"/>
          <w:lang w:val="ru-RU"/>
        </w:rPr>
        <w:softHyphen/>
        <w:t>ной практической работы, полученный на первом, втором курсах, а также на теоретические знания по курсам педагогики, психологии, возрастной физиологии и школьной гигиены, общественных и специальных дисциплин.</w:t>
      </w:r>
    </w:p>
    <w:p w:rsidR="008A3DB0" w:rsidRDefault="008A3DB0" w:rsidP="008A3DB0">
      <w:pPr>
        <w:pStyle w:val="a3"/>
        <w:ind w:left="15" w:right="37" w:firstLine="690"/>
        <w:jc w:val="both"/>
        <w:rPr>
          <w:bCs/>
          <w:sz w:val="28"/>
          <w:szCs w:val="28"/>
        </w:rPr>
      </w:pPr>
      <w:r w:rsidRPr="00711CE0">
        <w:rPr>
          <w:bCs/>
          <w:sz w:val="28"/>
          <w:szCs w:val="28"/>
        </w:rPr>
        <w:t xml:space="preserve">Таким образом, </w:t>
      </w:r>
      <w:r>
        <w:rPr>
          <w:bCs/>
          <w:sz w:val="28"/>
          <w:szCs w:val="28"/>
        </w:rPr>
        <w:t>для развития профессионального самовоспитания студентов в процессе производственной и педагогической практик мы использовали разработанные нами следующие способы и методы:</w:t>
      </w:r>
    </w:p>
    <w:p w:rsidR="008A3DB0" w:rsidRDefault="008A3DB0" w:rsidP="008A3DB0">
      <w:pPr>
        <w:pStyle w:val="a3"/>
        <w:numPr>
          <w:ilvl w:val="0"/>
          <w:numId w:val="42"/>
        </w:numPr>
        <w:ind w:right="37"/>
        <w:jc w:val="both"/>
        <w:rPr>
          <w:bCs/>
          <w:sz w:val="28"/>
          <w:szCs w:val="28"/>
        </w:rPr>
      </w:pPr>
      <w:r>
        <w:rPr>
          <w:bCs/>
          <w:sz w:val="28"/>
          <w:szCs w:val="28"/>
        </w:rPr>
        <w:t>Тест для определения профессиональных склонностей;</w:t>
      </w:r>
    </w:p>
    <w:p w:rsidR="008A3DB0" w:rsidRDefault="008A3DB0" w:rsidP="008A3DB0">
      <w:pPr>
        <w:pStyle w:val="a3"/>
        <w:numPr>
          <w:ilvl w:val="0"/>
          <w:numId w:val="42"/>
        </w:numPr>
        <w:ind w:right="37"/>
        <w:jc w:val="both"/>
        <w:rPr>
          <w:bCs/>
          <w:sz w:val="28"/>
          <w:szCs w:val="28"/>
        </w:rPr>
      </w:pPr>
      <w:r>
        <w:rPr>
          <w:bCs/>
          <w:sz w:val="28"/>
          <w:szCs w:val="28"/>
        </w:rPr>
        <w:t>Различные задания (анкеты, памятки студентов и др.);</w:t>
      </w:r>
    </w:p>
    <w:p w:rsidR="008A3DB0" w:rsidRDefault="008A3DB0" w:rsidP="008A3DB0">
      <w:pPr>
        <w:pStyle w:val="a3"/>
        <w:numPr>
          <w:ilvl w:val="0"/>
          <w:numId w:val="42"/>
        </w:numPr>
        <w:ind w:right="37"/>
        <w:jc w:val="both"/>
        <w:rPr>
          <w:bCs/>
          <w:sz w:val="28"/>
          <w:szCs w:val="28"/>
        </w:rPr>
      </w:pPr>
      <w:r>
        <w:rPr>
          <w:bCs/>
          <w:sz w:val="28"/>
          <w:szCs w:val="28"/>
        </w:rPr>
        <w:t>Психолого-педагогические характеристики учащихся;</w:t>
      </w:r>
    </w:p>
    <w:p w:rsidR="008A3DB0" w:rsidRDefault="008A3DB0" w:rsidP="008A3DB0">
      <w:pPr>
        <w:pStyle w:val="a3"/>
        <w:numPr>
          <w:ilvl w:val="0"/>
          <w:numId w:val="42"/>
        </w:numPr>
        <w:ind w:right="37"/>
        <w:jc w:val="both"/>
        <w:rPr>
          <w:bCs/>
          <w:sz w:val="28"/>
          <w:szCs w:val="28"/>
        </w:rPr>
      </w:pPr>
      <w:r>
        <w:rPr>
          <w:bCs/>
          <w:sz w:val="28"/>
          <w:szCs w:val="28"/>
        </w:rPr>
        <w:t>Метод «Психологический портрет»</w:t>
      </w:r>
    </w:p>
    <w:p w:rsidR="008A3DB0" w:rsidRPr="00711CE0" w:rsidRDefault="008A3DB0" w:rsidP="008A3DB0">
      <w:pPr>
        <w:pStyle w:val="a3"/>
        <w:numPr>
          <w:ilvl w:val="0"/>
          <w:numId w:val="42"/>
        </w:numPr>
        <w:ind w:right="37"/>
        <w:jc w:val="both"/>
        <w:rPr>
          <w:bCs/>
          <w:sz w:val="28"/>
          <w:szCs w:val="28"/>
        </w:rPr>
      </w:pPr>
      <w:r>
        <w:rPr>
          <w:bCs/>
          <w:sz w:val="28"/>
          <w:szCs w:val="28"/>
        </w:rPr>
        <w:t>Проведение диспутов.</w:t>
      </w:r>
    </w:p>
    <w:p w:rsidR="008A3DB0" w:rsidRPr="00296D30" w:rsidRDefault="008A3DB0" w:rsidP="008A3DB0">
      <w:pPr>
        <w:spacing w:before="120"/>
        <w:ind w:firstLine="720"/>
        <w:jc w:val="both"/>
        <w:rPr>
          <w:b/>
          <w:sz w:val="28"/>
          <w:szCs w:val="28"/>
          <w:lang w:val="ru-RU"/>
        </w:rPr>
      </w:pPr>
      <w:r w:rsidRPr="00296D30">
        <w:rPr>
          <w:b/>
          <w:sz w:val="28"/>
          <w:szCs w:val="28"/>
          <w:lang w:val="ru-RU"/>
        </w:rPr>
        <w:t>Третья глава. «Педагогический эксперимент и его результаты»</w:t>
      </w:r>
    </w:p>
    <w:p w:rsidR="008A3DB0" w:rsidRDefault="008A3DB0" w:rsidP="008A3DB0">
      <w:pPr>
        <w:jc w:val="both"/>
        <w:rPr>
          <w:bCs/>
          <w:sz w:val="28"/>
          <w:szCs w:val="28"/>
          <w:lang w:val="ru-RU"/>
        </w:rPr>
      </w:pPr>
      <w:r>
        <w:rPr>
          <w:bCs/>
          <w:sz w:val="28"/>
          <w:szCs w:val="28"/>
          <w:lang w:val="ru-RU"/>
        </w:rPr>
        <w:tab/>
      </w:r>
      <w:r w:rsidRPr="00D64A76">
        <w:rPr>
          <w:bCs/>
          <w:i/>
          <w:sz w:val="28"/>
          <w:szCs w:val="28"/>
          <w:lang w:val="ru-RU"/>
        </w:rPr>
        <w:t>В первом параграфе</w:t>
      </w:r>
      <w:r>
        <w:rPr>
          <w:bCs/>
          <w:i/>
          <w:sz w:val="28"/>
          <w:szCs w:val="28"/>
          <w:lang w:val="ru-RU"/>
        </w:rPr>
        <w:t xml:space="preserve"> </w:t>
      </w:r>
      <w:r>
        <w:rPr>
          <w:bCs/>
          <w:sz w:val="28"/>
          <w:szCs w:val="28"/>
          <w:lang w:val="ru-RU"/>
        </w:rPr>
        <w:t>«Организация педагогического эксперимента» был выявлен исходный уровень организации профессионального самовоспитания студентов, посредством сбора информации, который было необходимо для осуществления педагогического руководства.</w:t>
      </w:r>
    </w:p>
    <w:p w:rsidR="008A3DB0" w:rsidRPr="00242C53" w:rsidRDefault="008A3DB0" w:rsidP="008A3DB0">
      <w:pPr>
        <w:pStyle w:val="a3"/>
        <w:ind w:firstLine="720"/>
        <w:jc w:val="both"/>
        <w:rPr>
          <w:sz w:val="28"/>
          <w:szCs w:val="28"/>
        </w:rPr>
      </w:pPr>
      <w:r>
        <w:rPr>
          <w:sz w:val="28"/>
          <w:szCs w:val="28"/>
        </w:rPr>
        <w:t>Про</w:t>
      </w:r>
      <w:r w:rsidRPr="00242C53">
        <w:rPr>
          <w:sz w:val="28"/>
          <w:szCs w:val="28"/>
        </w:rPr>
        <w:t>водимая нами экспериментальн</w:t>
      </w:r>
      <w:r>
        <w:rPr>
          <w:sz w:val="28"/>
          <w:szCs w:val="28"/>
        </w:rPr>
        <w:t>ая работа осуществлялась</w:t>
      </w:r>
      <w:r w:rsidRPr="00242C53">
        <w:rPr>
          <w:sz w:val="28"/>
          <w:szCs w:val="28"/>
        </w:rPr>
        <w:t xml:space="preserve"> последовательно в несколько этапов. На подготовительном этапе была выбрана база исследования - К</w:t>
      </w:r>
      <w:r>
        <w:rPr>
          <w:sz w:val="28"/>
          <w:szCs w:val="28"/>
        </w:rPr>
        <w:t>ыргызский н</w:t>
      </w:r>
      <w:r w:rsidRPr="00242C53">
        <w:rPr>
          <w:sz w:val="28"/>
          <w:szCs w:val="28"/>
        </w:rPr>
        <w:t>ациональный аграрный университет</w:t>
      </w:r>
      <w:r>
        <w:rPr>
          <w:sz w:val="28"/>
          <w:szCs w:val="28"/>
        </w:rPr>
        <w:t xml:space="preserve"> им. К.И.Скрябина и Кыргызский технический университет им. И.Раззакова,</w:t>
      </w:r>
      <w:r w:rsidRPr="00242C53">
        <w:rPr>
          <w:sz w:val="28"/>
          <w:szCs w:val="28"/>
        </w:rPr>
        <w:t xml:space="preserve"> определены критерии оценки уровня организации профессионального самовоспитания, разработана методика выявления исходного уровня профессионального са</w:t>
      </w:r>
      <w:r w:rsidRPr="00242C53">
        <w:rPr>
          <w:sz w:val="28"/>
          <w:szCs w:val="28"/>
        </w:rPr>
        <w:softHyphen/>
        <w:t xml:space="preserve">мовоспитания студентов университета. </w:t>
      </w:r>
    </w:p>
    <w:p w:rsidR="008A3DB0" w:rsidRPr="00242C53" w:rsidRDefault="008A3DB0" w:rsidP="008A3DB0">
      <w:pPr>
        <w:pStyle w:val="a3"/>
        <w:ind w:firstLine="720"/>
        <w:jc w:val="both"/>
        <w:rPr>
          <w:sz w:val="28"/>
          <w:szCs w:val="28"/>
        </w:rPr>
      </w:pPr>
      <w:r w:rsidRPr="00CA5EC2">
        <w:rPr>
          <w:sz w:val="28"/>
          <w:szCs w:val="28"/>
        </w:rPr>
        <w:t>При решении задач</w:t>
      </w:r>
      <w:r>
        <w:rPr>
          <w:sz w:val="28"/>
          <w:szCs w:val="28"/>
        </w:rPr>
        <w:t xml:space="preserve"> эксперимента</w:t>
      </w:r>
      <w:r w:rsidRPr="00CA5EC2">
        <w:rPr>
          <w:sz w:val="28"/>
          <w:szCs w:val="28"/>
        </w:rPr>
        <w:t xml:space="preserve"> мы использовали анкетирование, интервьюи</w:t>
      </w:r>
      <w:r w:rsidRPr="00CA5EC2">
        <w:rPr>
          <w:sz w:val="28"/>
          <w:szCs w:val="28"/>
        </w:rPr>
        <w:softHyphen/>
        <w:t>рование, педагогическое наблюдение, индивидуальные и групповые беседы</w:t>
      </w:r>
      <w:r>
        <w:rPr>
          <w:sz w:val="28"/>
          <w:szCs w:val="28"/>
        </w:rPr>
        <w:t>,</w:t>
      </w:r>
      <w:r w:rsidRPr="00CA5EC2">
        <w:rPr>
          <w:sz w:val="28"/>
          <w:szCs w:val="28"/>
        </w:rPr>
        <w:t xml:space="preserve"> как со студентами, так и с методистами, преподавателями и мастерами, у ко</w:t>
      </w:r>
      <w:r w:rsidRPr="00CA5EC2">
        <w:rPr>
          <w:sz w:val="28"/>
          <w:szCs w:val="28"/>
        </w:rPr>
        <w:softHyphen/>
        <w:t xml:space="preserve">торых студенты проходили педагогическую практику. </w:t>
      </w:r>
      <w:r>
        <w:rPr>
          <w:sz w:val="28"/>
          <w:szCs w:val="28"/>
        </w:rPr>
        <w:t xml:space="preserve">С </w:t>
      </w:r>
      <w:r w:rsidRPr="00242C53">
        <w:rPr>
          <w:sz w:val="28"/>
          <w:szCs w:val="28"/>
        </w:rPr>
        <w:t xml:space="preserve">целью сбора </w:t>
      </w:r>
      <w:r>
        <w:rPr>
          <w:sz w:val="28"/>
          <w:szCs w:val="28"/>
        </w:rPr>
        <w:t>массовой</w:t>
      </w:r>
      <w:r w:rsidRPr="00242C53">
        <w:rPr>
          <w:sz w:val="28"/>
          <w:szCs w:val="28"/>
        </w:rPr>
        <w:t xml:space="preserve"> и объективной информации нами широко применялось анкетирование в сочетании с педагогическим наблюдением и оце</w:t>
      </w:r>
      <w:r>
        <w:rPr>
          <w:sz w:val="28"/>
          <w:szCs w:val="28"/>
        </w:rPr>
        <w:t>нкой</w:t>
      </w:r>
      <w:r w:rsidRPr="00242C53">
        <w:rPr>
          <w:sz w:val="28"/>
          <w:szCs w:val="28"/>
        </w:rPr>
        <w:t xml:space="preserve">. Срез проводился на </w:t>
      </w:r>
      <w:r w:rsidRPr="00242C53">
        <w:rPr>
          <w:sz w:val="28"/>
          <w:szCs w:val="28"/>
        </w:rPr>
        <w:lastRenderedPageBreak/>
        <w:t>основе вышеназванных методо</w:t>
      </w:r>
      <w:r>
        <w:rPr>
          <w:sz w:val="28"/>
          <w:szCs w:val="28"/>
        </w:rPr>
        <w:t>в, которые охва</w:t>
      </w:r>
      <w:r>
        <w:rPr>
          <w:sz w:val="28"/>
          <w:szCs w:val="28"/>
        </w:rPr>
        <w:softHyphen/>
        <w:t xml:space="preserve">тывали главные </w:t>
      </w:r>
      <w:r w:rsidRPr="00242C53">
        <w:rPr>
          <w:sz w:val="28"/>
          <w:szCs w:val="28"/>
        </w:rPr>
        <w:t>признаки критерии (</w:t>
      </w:r>
      <w:r>
        <w:rPr>
          <w:sz w:val="28"/>
          <w:szCs w:val="28"/>
        </w:rPr>
        <w:t>профессиональные склонности</w:t>
      </w:r>
      <w:r w:rsidRPr="00242C53">
        <w:rPr>
          <w:sz w:val="28"/>
          <w:szCs w:val="28"/>
        </w:rPr>
        <w:t xml:space="preserve">, </w:t>
      </w:r>
      <w:r>
        <w:rPr>
          <w:sz w:val="28"/>
          <w:szCs w:val="28"/>
        </w:rPr>
        <w:t>конструктивн</w:t>
      </w:r>
      <w:r>
        <w:rPr>
          <w:sz w:val="28"/>
          <w:szCs w:val="28"/>
          <w:lang w:val="ky-KG"/>
        </w:rPr>
        <w:t>о-технические</w:t>
      </w:r>
      <w:r>
        <w:rPr>
          <w:sz w:val="28"/>
          <w:szCs w:val="28"/>
        </w:rPr>
        <w:t xml:space="preserve"> способности, коммуникативные способности и</w:t>
      </w:r>
      <w:r w:rsidRPr="00242C53">
        <w:rPr>
          <w:sz w:val="28"/>
          <w:szCs w:val="28"/>
        </w:rPr>
        <w:t xml:space="preserve"> </w:t>
      </w:r>
      <w:r>
        <w:rPr>
          <w:sz w:val="28"/>
          <w:szCs w:val="28"/>
        </w:rPr>
        <w:t>организаторские способности</w:t>
      </w:r>
      <w:r w:rsidRPr="00242C53">
        <w:rPr>
          <w:sz w:val="28"/>
          <w:szCs w:val="28"/>
        </w:rPr>
        <w:t xml:space="preserve">), позволяющие судить об уровне организации профессионального самовоспитания студентов. </w:t>
      </w:r>
    </w:p>
    <w:p w:rsidR="008A3DB0" w:rsidRPr="00242C53" w:rsidRDefault="008A3DB0" w:rsidP="008A3DB0">
      <w:pPr>
        <w:pStyle w:val="a3"/>
        <w:ind w:firstLine="720"/>
        <w:jc w:val="both"/>
        <w:rPr>
          <w:sz w:val="28"/>
          <w:szCs w:val="28"/>
        </w:rPr>
      </w:pPr>
      <w:r w:rsidRPr="00242C53">
        <w:rPr>
          <w:sz w:val="28"/>
          <w:szCs w:val="28"/>
        </w:rPr>
        <w:t xml:space="preserve">Уровни организации профессионального самовоспитания студентов университета определялись по формуле: </w:t>
      </w:r>
    </w:p>
    <w:p w:rsidR="008A3DB0" w:rsidRPr="00A920E9" w:rsidRDefault="008A3DB0" w:rsidP="008A3DB0">
      <w:pPr>
        <w:pStyle w:val="a3"/>
        <w:ind w:firstLine="720"/>
        <w:jc w:val="center"/>
        <w:rPr>
          <w:i/>
          <w:sz w:val="28"/>
          <w:szCs w:val="28"/>
          <w:lang w:val="ky-KG"/>
        </w:rPr>
      </w:pPr>
      <m:oMathPara>
        <m:oMath>
          <m:r>
            <w:rPr>
              <w:rFonts w:ascii="Cambria Math" w:hAnsi="Cambria Math" w:cs="Cambria Math"/>
              <w:sz w:val="28"/>
              <w:szCs w:val="28"/>
            </w:rPr>
            <m:t>У</m:t>
          </m:r>
          <m:r>
            <w:rPr>
              <w:rFonts w:ascii="Cambria Math" w:hAnsi="Cambria Math" w:cs="Cambria Math"/>
              <w:sz w:val="28"/>
              <w:szCs w:val="28"/>
              <w:lang w:val="en-US"/>
            </w:rPr>
            <m:t>nc</m:t>
          </m:r>
          <m:r>
            <w:rPr>
              <w:rFonts w:ascii="Cambria Math" w:hAnsi="Cambria Math" w:cs="Cambria Math"/>
              <w:sz w:val="28"/>
              <w:szCs w:val="28"/>
            </w:rPr>
            <m:t>=</m:t>
          </m:r>
          <m:r>
            <w:rPr>
              <w:rFonts w:ascii="Cambria Math" w:hAnsi="Cambria Math"/>
              <w:sz w:val="28"/>
              <w:szCs w:val="28"/>
            </w:rPr>
            <m:t>У</m:t>
          </m:r>
          <m:r>
            <w:rPr>
              <w:rFonts w:ascii="Cambria Math" w:hAnsi="Cambria Math"/>
              <w:sz w:val="28"/>
              <w:szCs w:val="28"/>
              <w:lang w:val="ky-KG"/>
            </w:rPr>
            <m:t>с+Укс+Уос+Уконс</m:t>
          </m:r>
        </m:oMath>
      </m:oMathPara>
    </w:p>
    <w:p w:rsidR="008A3DB0" w:rsidRPr="00242C53" w:rsidRDefault="008A3DB0" w:rsidP="008A3DB0">
      <w:pPr>
        <w:pStyle w:val="a3"/>
        <w:ind w:firstLine="720"/>
        <w:jc w:val="both"/>
        <w:rPr>
          <w:sz w:val="28"/>
          <w:szCs w:val="28"/>
        </w:rPr>
      </w:pPr>
      <w:r w:rsidRPr="00242C53">
        <w:rPr>
          <w:sz w:val="28"/>
          <w:szCs w:val="28"/>
        </w:rPr>
        <w:t xml:space="preserve">где </w:t>
      </w:r>
      <w:r w:rsidRPr="00242C53">
        <w:rPr>
          <w:i/>
          <w:iCs/>
          <w:w w:val="113"/>
          <w:sz w:val="28"/>
          <w:szCs w:val="28"/>
        </w:rPr>
        <w:t>У</w:t>
      </w:r>
      <w:r w:rsidRPr="00242C53">
        <w:rPr>
          <w:i/>
          <w:iCs/>
          <w:w w:val="113"/>
          <w:sz w:val="28"/>
          <w:szCs w:val="28"/>
          <w:vertAlign w:val="subscript"/>
        </w:rPr>
        <w:t>п</w:t>
      </w:r>
      <w:r>
        <w:rPr>
          <w:i/>
          <w:iCs/>
          <w:w w:val="113"/>
          <w:sz w:val="28"/>
          <w:szCs w:val="28"/>
          <w:vertAlign w:val="subscript"/>
        </w:rPr>
        <w:t>с</w:t>
      </w:r>
      <w:r w:rsidRPr="00242C53">
        <w:rPr>
          <w:w w:val="105"/>
          <w:sz w:val="28"/>
          <w:szCs w:val="28"/>
        </w:rPr>
        <w:t xml:space="preserve">- </w:t>
      </w:r>
      <w:r w:rsidRPr="00242C53">
        <w:rPr>
          <w:sz w:val="28"/>
          <w:szCs w:val="28"/>
        </w:rPr>
        <w:t xml:space="preserve">показатель уровня профессионального самовоспитания, </w:t>
      </w:r>
    </w:p>
    <w:p w:rsidR="008A3DB0" w:rsidRDefault="008A3DB0" w:rsidP="008A3DB0">
      <w:pPr>
        <w:pStyle w:val="a3"/>
        <w:ind w:firstLine="720"/>
        <w:jc w:val="both"/>
        <w:rPr>
          <w:sz w:val="28"/>
          <w:szCs w:val="28"/>
        </w:rPr>
      </w:pPr>
      <w:r w:rsidRPr="00242C53">
        <w:rPr>
          <w:i/>
          <w:iCs/>
          <w:sz w:val="28"/>
          <w:szCs w:val="28"/>
        </w:rPr>
        <w:t>У</w:t>
      </w:r>
      <w:r>
        <w:rPr>
          <w:i/>
          <w:iCs/>
          <w:sz w:val="28"/>
          <w:szCs w:val="28"/>
          <w:vertAlign w:val="subscript"/>
        </w:rPr>
        <w:t>с</w:t>
      </w:r>
      <w:r w:rsidRPr="00242C53">
        <w:rPr>
          <w:w w:val="120"/>
          <w:sz w:val="28"/>
          <w:szCs w:val="28"/>
        </w:rPr>
        <w:t xml:space="preserve">- </w:t>
      </w:r>
      <w:r w:rsidRPr="00242C53">
        <w:rPr>
          <w:sz w:val="28"/>
          <w:szCs w:val="28"/>
        </w:rPr>
        <w:t xml:space="preserve">показатель уровня </w:t>
      </w:r>
      <w:r>
        <w:rPr>
          <w:sz w:val="28"/>
          <w:szCs w:val="28"/>
        </w:rPr>
        <w:t>профессиональной склонности,</w:t>
      </w:r>
    </w:p>
    <w:p w:rsidR="008A3DB0" w:rsidRDefault="008A3DB0" w:rsidP="008A3DB0">
      <w:pPr>
        <w:pStyle w:val="a3"/>
        <w:ind w:firstLine="720"/>
        <w:jc w:val="both"/>
        <w:rPr>
          <w:sz w:val="28"/>
          <w:szCs w:val="28"/>
        </w:rPr>
      </w:pPr>
      <w:r w:rsidRPr="00A920E9">
        <w:rPr>
          <w:i/>
          <w:sz w:val="28"/>
          <w:szCs w:val="28"/>
        </w:rPr>
        <w:t>У</w:t>
      </w:r>
      <w:r w:rsidRPr="00A920E9">
        <w:rPr>
          <w:i/>
          <w:sz w:val="28"/>
          <w:szCs w:val="28"/>
          <w:vertAlign w:val="subscript"/>
        </w:rPr>
        <w:t>кс</w:t>
      </w:r>
      <w:r>
        <w:rPr>
          <w:sz w:val="28"/>
          <w:szCs w:val="28"/>
        </w:rPr>
        <w:t xml:space="preserve">- </w:t>
      </w:r>
      <w:r w:rsidRPr="00242C53">
        <w:rPr>
          <w:sz w:val="28"/>
          <w:szCs w:val="28"/>
        </w:rPr>
        <w:t xml:space="preserve">показатель уровня </w:t>
      </w:r>
      <w:r>
        <w:rPr>
          <w:sz w:val="28"/>
          <w:szCs w:val="28"/>
        </w:rPr>
        <w:t>коммуникативных способностей,</w:t>
      </w:r>
    </w:p>
    <w:p w:rsidR="008A3DB0" w:rsidRDefault="008A3DB0" w:rsidP="008A3DB0">
      <w:pPr>
        <w:pStyle w:val="a3"/>
        <w:ind w:firstLine="720"/>
        <w:jc w:val="both"/>
        <w:rPr>
          <w:sz w:val="28"/>
          <w:szCs w:val="28"/>
        </w:rPr>
      </w:pPr>
      <w:r w:rsidRPr="00A920E9">
        <w:rPr>
          <w:i/>
          <w:sz w:val="28"/>
          <w:szCs w:val="28"/>
        </w:rPr>
        <w:t>У</w:t>
      </w:r>
      <w:r w:rsidRPr="00A920E9">
        <w:rPr>
          <w:i/>
          <w:sz w:val="28"/>
          <w:szCs w:val="28"/>
          <w:vertAlign w:val="subscript"/>
        </w:rPr>
        <w:t>ос</w:t>
      </w:r>
      <w:r>
        <w:rPr>
          <w:sz w:val="28"/>
          <w:szCs w:val="28"/>
        </w:rPr>
        <w:t xml:space="preserve">- </w:t>
      </w:r>
      <w:r w:rsidRPr="00242C53">
        <w:rPr>
          <w:sz w:val="28"/>
          <w:szCs w:val="28"/>
        </w:rPr>
        <w:t xml:space="preserve">показатель уровня </w:t>
      </w:r>
      <w:r>
        <w:rPr>
          <w:sz w:val="28"/>
          <w:szCs w:val="28"/>
        </w:rPr>
        <w:t>организаторских способностей,</w:t>
      </w:r>
    </w:p>
    <w:p w:rsidR="008A3DB0" w:rsidRPr="00FF2D0E" w:rsidRDefault="008A3DB0" w:rsidP="008A3DB0">
      <w:pPr>
        <w:pStyle w:val="a3"/>
        <w:ind w:firstLine="720"/>
        <w:jc w:val="both"/>
        <w:rPr>
          <w:szCs w:val="28"/>
          <w:lang w:val="ky-KG"/>
        </w:rPr>
      </w:pPr>
      <w:r w:rsidRPr="0098433D">
        <w:rPr>
          <w:i/>
          <w:sz w:val="28"/>
          <w:szCs w:val="28"/>
        </w:rPr>
        <w:t>У</w:t>
      </w:r>
      <w:r w:rsidRPr="0098433D">
        <w:rPr>
          <w:i/>
          <w:sz w:val="28"/>
          <w:szCs w:val="28"/>
          <w:vertAlign w:val="subscript"/>
        </w:rPr>
        <w:t>конс</w:t>
      </w:r>
      <w:r>
        <w:rPr>
          <w:sz w:val="28"/>
          <w:szCs w:val="28"/>
        </w:rPr>
        <w:t>-</w:t>
      </w:r>
      <w:r w:rsidRPr="0098433D">
        <w:rPr>
          <w:sz w:val="28"/>
          <w:szCs w:val="28"/>
        </w:rPr>
        <w:t xml:space="preserve"> </w:t>
      </w:r>
      <w:r w:rsidRPr="00242C53">
        <w:rPr>
          <w:sz w:val="28"/>
          <w:szCs w:val="28"/>
        </w:rPr>
        <w:t xml:space="preserve">показатель уровня </w:t>
      </w:r>
      <w:r>
        <w:rPr>
          <w:sz w:val="28"/>
          <w:szCs w:val="28"/>
        </w:rPr>
        <w:t>конструктивн</w:t>
      </w:r>
      <w:r>
        <w:rPr>
          <w:sz w:val="28"/>
          <w:szCs w:val="28"/>
          <w:lang w:val="ky-KG"/>
        </w:rPr>
        <w:t>о-технических</w:t>
      </w:r>
      <w:r>
        <w:rPr>
          <w:sz w:val="28"/>
          <w:szCs w:val="28"/>
        </w:rPr>
        <w:t xml:space="preserve"> способностей</w:t>
      </w:r>
      <w:r>
        <w:rPr>
          <w:sz w:val="28"/>
          <w:szCs w:val="28"/>
          <w:lang w:val="ky-KG"/>
        </w:rPr>
        <w:t>.</w:t>
      </w:r>
    </w:p>
    <w:p w:rsidR="008A3DB0" w:rsidRPr="00242C53" w:rsidRDefault="008A3DB0" w:rsidP="008A3DB0">
      <w:pPr>
        <w:pStyle w:val="a3"/>
        <w:ind w:firstLine="720"/>
        <w:jc w:val="both"/>
        <w:rPr>
          <w:sz w:val="28"/>
          <w:szCs w:val="28"/>
        </w:rPr>
      </w:pPr>
      <w:r w:rsidRPr="00242C53">
        <w:rPr>
          <w:sz w:val="28"/>
          <w:szCs w:val="28"/>
        </w:rPr>
        <w:t xml:space="preserve">Оценку уровня развития </w:t>
      </w:r>
      <w:r>
        <w:rPr>
          <w:sz w:val="28"/>
          <w:szCs w:val="28"/>
        </w:rPr>
        <w:t>профессиональной склонности</w:t>
      </w:r>
      <w:r w:rsidRPr="00242C53">
        <w:rPr>
          <w:sz w:val="28"/>
          <w:szCs w:val="28"/>
        </w:rPr>
        <w:t xml:space="preserve">, </w:t>
      </w:r>
      <w:r>
        <w:rPr>
          <w:sz w:val="28"/>
          <w:szCs w:val="28"/>
        </w:rPr>
        <w:t>конструктивн</w:t>
      </w:r>
      <w:r>
        <w:rPr>
          <w:sz w:val="28"/>
          <w:szCs w:val="28"/>
          <w:lang w:val="ky-KG"/>
        </w:rPr>
        <w:t>о-технических</w:t>
      </w:r>
      <w:r w:rsidRPr="00242C53">
        <w:rPr>
          <w:sz w:val="28"/>
          <w:szCs w:val="28"/>
        </w:rPr>
        <w:t xml:space="preserve">, </w:t>
      </w:r>
      <w:r>
        <w:rPr>
          <w:sz w:val="28"/>
          <w:szCs w:val="28"/>
        </w:rPr>
        <w:t>коммуникативных и организаторских способностей</w:t>
      </w:r>
      <w:r w:rsidRPr="00242C53">
        <w:rPr>
          <w:sz w:val="28"/>
          <w:szCs w:val="28"/>
        </w:rPr>
        <w:t xml:space="preserve"> </w:t>
      </w:r>
      <w:r>
        <w:rPr>
          <w:sz w:val="28"/>
          <w:szCs w:val="28"/>
        </w:rPr>
        <w:t>проводим</w:t>
      </w:r>
      <w:r w:rsidRPr="00242C53">
        <w:rPr>
          <w:sz w:val="28"/>
          <w:szCs w:val="28"/>
        </w:rPr>
        <w:t xml:space="preserve"> по </w:t>
      </w:r>
      <w:r>
        <w:rPr>
          <w:sz w:val="28"/>
          <w:szCs w:val="28"/>
        </w:rPr>
        <w:t>че</w:t>
      </w:r>
      <w:r w:rsidRPr="00242C53">
        <w:rPr>
          <w:sz w:val="28"/>
          <w:szCs w:val="28"/>
        </w:rPr>
        <w:t>т</w:t>
      </w:r>
      <w:r>
        <w:rPr>
          <w:sz w:val="28"/>
          <w:szCs w:val="28"/>
        </w:rPr>
        <w:t>ы</w:t>
      </w:r>
      <w:r w:rsidRPr="00242C53">
        <w:rPr>
          <w:sz w:val="28"/>
          <w:szCs w:val="28"/>
        </w:rPr>
        <w:t>рех</w:t>
      </w:r>
      <w:r>
        <w:rPr>
          <w:sz w:val="28"/>
          <w:szCs w:val="28"/>
        </w:rPr>
        <w:t xml:space="preserve"> </w:t>
      </w:r>
      <w:r w:rsidRPr="00242C53">
        <w:rPr>
          <w:sz w:val="28"/>
          <w:szCs w:val="28"/>
        </w:rPr>
        <w:t xml:space="preserve">балльной шкале, а поэтому показатель высокого уровня профессионального самовоспитания заключается при: </w:t>
      </w:r>
      <w:r>
        <w:rPr>
          <w:sz w:val="28"/>
          <w:szCs w:val="28"/>
        </w:rPr>
        <w:t>высоком 3</w:t>
      </w:r>
      <w:r w:rsidRPr="00242C53">
        <w:rPr>
          <w:w w:val="113"/>
          <w:sz w:val="28"/>
          <w:szCs w:val="28"/>
        </w:rPr>
        <w:t>&lt;</w:t>
      </w:r>
      <w:r w:rsidRPr="00242C53">
        <w:rPr>
          <w:i/>
          <w:iCs/>
          <w:w w:val="89"/>
          <w:sz w:val="28"/>
          <w:szCs w:val="28"/>
        </w:rPr>
        <w:t>У</w:t>
      </w:r>
      <w:r w:rsidRPr="00242C53">
        <w:rPr>
          <w:i/>
          <w:iCs/>
          <w:w w:val="89"/>
          <w:sz w:val="28"/>
          <w:szCs w:val="28"/>
          <w:vertAlign w:val="subscript"/>
        </w:rPr>
        <w:t>пС</w:t>
      </w:r>
      <w:r w:rsidRPr="00242C53">
        <w:rPr>
          <w:w w:val="113"/>
          <w:sz w:val="28"/>
          <w:szCs w:val="28"/>
        </w:rPr>
        <w:t>&lt;</w:t>
      </w:r>
      <w:r>
        <w:rPr>
          <w:sz w:val="28"/>
          <w:szCs w:val="28"/>
        </w:rPr>
        <w:t>4; среднем - 2</w:t>
      </w:r>
      <w:r w:rsidRPr="00242C53">
        <w:rPr>
          <w:sz w:val="28"/>
          <w:szCs w:val="28"/>
        </w:rPr>
        <w:t>&lt;</w:t>
      </w:r>
      <w:r w:rsidRPr="00242C53">
        <w:rPr>
          <w:i/>
          <w:iCs/>
          <w:w w:val="106"/>
          <w:sz w:val="28"/>
          <w:szCs w:val="28"/>
        </w:rPr>
        <w:t>У</w:t>
      </w:r>
      <w:r w:rsidRPr="00242C53">
        <w:rPr>
          <w:i/>
          <w:iCs/>
          <w:w w:val="106"/>
          <w:sz w:val="28"/>
          <w:szCs w:val="28"/>
          <w:vertAlign w:val="subscript"/>
        </w:rPr>
        <w:t>пС</w:t>
      </w:r>
      <w:r>
        <w:rPr>
          <w:sz w:val="28"/>
          <w:szCs w:val="28"/>
        </w:rPr>
        <w:t>&lt;3; низком</w:t>
      </w:r>
      <w:r w:rsidRPr="00242C53">
        <w:rPr>
          <w:sz w:val="28"/>
          <w:szCs w:val="28"/>
        </w:rPr>
        <w:t xml:space="preserve"> - </w:t>
      </w:r>
      <w:r>
        <w:rPr>
          <w:sz w:val="28"/>
          <w:szCs w:val="28"/>
        </w:rPr>
        <w:t>1</w:t>
      </w:r>
      <w:r w:rsidRPr="00242C53">
        <w:rPr>
          <w:w w:val="113"/>
          <w:sz w:val="28"/>
          <w:szCs w:val="28"/>
        </w:rPr>
        <w:t>&lt;</w:t>
      </w:r>
      <w:r w:rsidRPr="00242C53">
        <w:rPr>
          <w:i/>
          <w:iCs/>
          <w:w w:val="106"/>
          <w:sz w:val="28"/>
          <w:szCs w:val="28"/>
        </w:rPr>
        <w:t>У</w:t>
      </w:r>
      <w:r w:rsidRPr="00242C53">
        <w:rPr>
          <w:i/>
          <w:iCs/>
          <w:w w:val="106"/>
          <w:sz w:val="28"/>
          <w:szCs w:val="28"/>
          <w:vertAlign w:val="subscript"/>
        </w:rPr>
        <w:t>пС</w:t>
      </w:r>
      <w:r w:rsidRPr="00242C53">
        <w:rPr>
          <w:w w:val="113"/>
          <w:sz w:val="28"/>
          <w:szCs w:val="28"/>
        </w:rPr>
        <w:t>&lt;</w:t>
      </w:r>
      <w:r>
        <w:rPr>
          <w:w w:val="113"/>
          <w:sz w:val="28"/>
          <w:szCs w:val="28"/>
        </w:rPr>
        <w:t>2</w:t>
      </w:r>
      <w:r w:rsidRPr="00242C53">
        <w:rPr>
          <w:sz w:val="28"/>
          <w:szCs w:val="28"/>
        </w:rPr>
        <w:t xml:space="preserve">. </w:t>
      </w:r>
    </w:p>
    <w:p w:rsidR="008A3DB0" w:rsidRDefault="008A3DB0" w:rsidP="008A3DB0">
      <w:pPr>
        <w:pStyle w:val="a3"/>
        <w:spacing w:before="4"/>
        <w:ind w:firstLine="720"/>
        <w:jc w:val="both"/>
        <w:rPr>
          <w:sz w:val="28"/>
          <w:szCs w:val="28"/>
        </w:rPr>
      </w:pPr>
      <w:r w:rsidRPr="00242C53">
        <w:rPr>
          <w:sz w:val="28"/>
          <w:szCs w:val="28"/>
        </w:rPr>
        <w:t xml:space="preserve">Первый срез определения исходного уровня профессионального самовоспитания был проведен в </w:t>
      </w:r>
      <w:r>
        <w:rPr>
          <w:sz w:val="28"/>
          <w:szCs w:val="28"/>
        </w:rPr>
        <w:t>2014</w:t>
      </w:r>
      <w:r w:rsidRPr="00242C53">
        <w:rPr>
          <w:sz w:val="28"/>
          <w:szCs w:val="28"/>
        </w:rPr>
        <w:t xml:space="preserve"> г</w:t>
      </w:r>
      <w:r>
        <w:rPr>
          <w:sz w:val="28"/>
          <w:szCs w:val="28"/>
        </w:rPr>
        <w:t>оду.</w:t>
      </w:r>
      <w:r w:rsidRPr="00242C53">
        <w:rPr>
          <w:sz w:val="28"/>
          <w:szCs w:val="28"/>
        </w:rPr>
        <w:t xml:space="preserve"> На основе разработанных к</w:t>
      </w:r>
      <w:r>
        <w:rPr>
          <w:sz w:val="28"/>
          <w:szCs w:val="28"/>
        </w:rPr>
        <w:t>ритериев было выявлено, что у 80% студентов контрольной</w:t>
      </w:r>
      <w:r w:rsidRPr="00242C53">
        <w:rPr>
          <w:sz w:val="28"/>
          <w:szCs w:val="28"/>
        </w:rPr>
        <w:t xml:space="preserve"> и </w:t>
      </w:r>
      <w:r>
        <w:rPr>
          <w:sz w:val="28"/>
          <w:szCs w:val="28"/>
        </w:rPr>
        <w:t>84% студентов экспериментальной</w:t>
      </w:r>
      <w:r w:rsidRPr="00242C53">
        <w:rPr>
          <w:sz w:val="28"/>
          <w:szCs w:val="28"/>
        </w:rPr>
        <w:t xml:space="preserve"> групп организация профессионального самовоспитания находится на низком уровне, у </w:t>
      </w:r>
      <w:r>
        <w:rPr>
          <w:sz w:val="28"/>
          <w:szCs w:val="28"/>
        </w:rPr>
        <w:t>16</w:t>
      </w:r>
      <w:r w:rsidRPr="00683479">
        <w:rPr>
          <w:w w:val="85"/>
          <w:sz w:val="28"/>
          <w:szCs w:val="28"/>
        </w:rPr>
        <w:t>%</w:t>
      </w:r>
      <w:r>
        <w:rPr>
          <w:w w:val="85"/>
          <w:sz w:val="28"/>
          <w:szCs w:val="28"/>
        </w:rPr>
        <w:t xml:space="preserve"> </w:t>
      </w:r>
      <w:r w:rsidRPr="00242C53">
        <w:rPr>
          <w:sz w:val="28"/>
          <w:szCs w:val="28"/>
        </w:rPr>
        <w:t>студентов в экспер</w:t>
      </w:r>
      <w:r>
        <w:rPr>
          <w:sz w:val="28"/>
          <w:szCs w:val="28"/>
        </w:rPr>
        <w:t xml:space="preserve">иментальной и у 20% студентов </w:t>
      </w:r>
      <w:r w:rsidRPr="00242C53">
        <w:rPr>
          <w:sz w:val="28"/>
          <w:szCs w:val="28"/>
        </w:rPr>
        <w:t>контрольной группах - на среднем, на высоком</w:t>
      </w:r>
      <w:r>
        <w:rPr>
          <w:sz w:val="28"/>
          <w:szCs w:val="28"/>
        </w:rPr>
        <w:t xml:space="preserve"> уровне у обоих групп не имеется</w:t>
      </w:r>
      <w:r w:rsidRPr="00242C53">
        <w:rPr>
          <w:sz w:val="28"/>
          <w:szCs w:val="28"/>
        </w:rPr>
        <w:t>. Таким образом, исходный уровень профессионального самовоспитания студентов университета в начале формирующего эксперимента был практически одинаковым</w:t>
      </w:r>
      <w:r>
        <w:rPr>
          <w:sz w:val="28"/>
          <w:szCs w:val="28"/>
        </w:rPr>
        <w:t xml:space="preserve"> (Таблица 3.1)</w:t>
      </w:r>
      <w:r w:rsidRPr="00242C53">
        <w:rPr>
          <w:sz w:val="28"/>
          <w:szCs w:val="28"/>
        </w:rPr>
        <w:t>.</w:t>
      </w:r>
    </w:p>
    <w:p w:rsidR="008A3DB0" w:rsidRPr="00041EFB" w:rsidRDefault="008A3DB0" w:rsidP="008A3DB0">
      <w:pPr>
        <w:pStyle w:val="a3"/>
        <w:spacing w:before="4"/>
        <w:ind w:firstLine="720"/>
        <w:jc w:val="both"/>
        <w:rPr>
          <w:sz w:val="28"/>
          <w:szCs w:val="28"/>
        </w:rPr>
      </w:pPr>
      <w:r w:rsidRPr="00041EFB">
        <w:rPr>
          <w:sz w:val="28"/>
          <w:szCs w:val="28"/>
        </w:rPr>
        <w:t xml:space="preserve">Таблица 3.1. - Исходный уровень организации профессионального самовоспитания студентов университета контрольной и экспериментальной групп до проведения формирующего эксперимента </w:t>
      </w:r>
      <w:r w:rsidRPr="00041EFB">
        <w:rPr>
          <w:w w:val="77"/>
          <w:sz w:val="28"/>
          <w:szCs w:val="28"/>
        </w:rPr>
        <w:t>(</w:t>
      </w:r>
      <w:r w:rsidRPr="00041EFB">
        <w:rPr>
          <w:w w:val="77"/>
          <w:sz w:val="28"/>
          <w:szCs w:val="28"/>
          <w:lang w:val="ky-KG"/>
        </w:rPr>
        <w:t>%</w:t>
      </w:r>
      <w:r w:rsidRPr="00041EFB">
        <w:rPr>
          <w:w w:val="77"/>
          <w:sz w:val="28"/>
          <w:szCs w:val="28"/>
        </w:rPr>
        <w:t>)</w:t>
      </w:r>
    </w:p>
    <w:tbl>
      <w:tblPr>
        <w:tblStyle w:val="af"/>
        <w:tblW w:w="0" w:type="auto"/>
        <w:tblLook w:val="04A0" w:firstRow="1" w:lastRow="0" w:firstColumn="1" w:lastColumn="0" w:noHBand="0" w:noVBand="1"/>
      </w:tblPr>
      <w:tblGrid>
        <w:gridCol w:w="675"/>
        <w:gridCol w:w="4678"/>
        <w:gridCol w:w="2268"/>
        <w:gridCol w:w="1985"/>
      </w:tblGrid>
      <w:tr w:rsidR="008A3DB0" w:rsidRPr="007C6ED8" w:rsidTr="002F2F09">
        <w:tc>
          <w:tcPr>
            <w:tcW w:w="675" w:type="dxa"/>
            <w:vMerge w:val="restart"/>
            <w:vAlign w:val="center"/>
          </w:tcPr>
          <w:p w:rsidR="008A3DB0" w:rsidRPr="007C6ED8" w:rsidRDefault="008A3DB0" w:rsidP="002F2F09">
            <w:pPr>
              <w:pStyle w:val="a3"/>
              <w:jc w:val="center"/>
            </w:pPr>
            <w:r w:rsidRPr="007C6ED8">
              <w:t>№</w:t>
            </w:r>
          </w:p>
        </w:tc>
        <w:tc>
          <w:tcPr>
            <w:tcW w:w="4678" w:type="dxa"/>
            <w:vMerge w:val="restart"/>
            <w:vAlign w:val="center"/>
          </w:tcPr>
          <w:p w:rsidR="008A3DB0" w:rsidRPr="007C6ED8" w:rsidRDefault="008A3DB0" w:rsidP="002F2F09">
            <w:pPr>
              <w:pStyle w:val="a3"/>
              <w:spacing w:before="4"/>
              <w:jc w:val="center"/>
            </w:pPr>
            <w:r w:rsidRPr="007C6ED8">
              <w:t>Уровень организации профессионального самовоспитания</w:t>
            </w:r>
          </w:p>
        </w:tc>
        <w:tc>
          <w:tcPr>
            <w:tcW w:w="4253" w:type="dxa"/>
            <w:gridSpan w:val="2"/>
            <w:vAlign w:val="center"/>
          </w:tcPr>
          <w:p w:rsidR="008A3DB0" w:rsidRPr="007C6ED8" w:rsidRDefault="008A3DB0" w:rsidP="002F2F09">
            <w:pPr>
              <w:pStyle w:val="a3"/>
              <w:spacing w:before="4"/>
              <w:jc w:val="center"/>
            </w:pPr>
            <w:r w:rsidRPr="007C6ED8">
              <w:t>Группы</w:t>
            </w:r>
          </w:p>
        </w:tc>
      </w:tr>
      <w:tr w:rsidR="008A3DB0" w:rsidRPr="007C6ED8" w:rsidTr="002F2F09">
        <w:trPr>
          <w:trHeight w:val="417"/>
        </w:trPr>
        <w:tc>
          <w:tcPr>
            <w:tcW w:w="675" w:type="dxa"/>
            <w:vMerge/>
            <w:vAlign w:val="center"/>
          </w:tcPr>
          <w:p w:rsidR="008A3DB0" w:rsidRPr="007C6ED8" w:rsidRDefault="008A3DB0" w:rsidP="002F2F09">
            <w:pPr>
              <w:pStyle w:val="a3"/>
              <w:spacing w:before="4"/>
              <w:jc w:val="center"/>
            </w:pPr>
          </w:p>
        </w:tc>
        <w:tc>
          <w:tcPr>
            <w:tcW w:w="4678" w:type="dxa"/>
            <w:vMerge/>
            <w:vAlign w:val="center"/>
          </w:tcPr>
          <w:p w:rsidR="008A3DB0" w:rsidRPr="007C6ED8" w:rsidRDefault="008A3DB0" w:rsidP="002F2F09">
            <w:pPr>
              <w:pStyle w:val="a3"/>
              <w:spacing w:before="4"/>
              <w:jc w:val="center"/>
            </w:pPr>
          </w:p>
        </w:tc>
        <w:tc>
          <w:tcPr>
            <w:tcW w:w="2268" w:type="dxa"/>
            <w:vAlign w:val="center"/>
          </w:tcPr>
          <w:p w:rsidR="008A3DB0" w:rsidRPr="007C6ED8" w:rsidRDefault="008A3DB0" w:rsidP="002F2F09">
            <w:pPr>
              <w:pStyle w:val="a3"/>
              <w:spacing w:before="4"/>
              <w:jc w:val="center"/>
            </w:pPr>
            <w:r w:rsidRPr="007C6ED8">
              <w:t>к</w:t>
            </w:r>
          </w:p>
          <w:p w:rsidR="008A3DB0" w:rsidRPr="007C6ED8" w:rsidRDefault="008A3DB0" w:rsidP="002F2F09">
            <w:pPr>
              <w:pStyle w:val="a3"/>
              <w:spacing w:before="4"/>
              <w:jc w:val="center"/>
            </w:pPr>
            <w:r w:rsidRPr="007C6ED8">
              <w:t>%</w:t>
            </w:r>
          </w:p>
        </w:tc>
        <w:tc>
          <w:tcPr>
            <w:tcW w:w="1985" w:type="dxa"/>
            <w:vAlign w:val="center"/>
          </w:tcPr>
          <w:p w:rsidR="008A3DB0" w:rsidRPr="007C6ED8" w:rsidRDefault="008A3DB0" w:rsidP="002F2F09">
            <w:pPr>
              <w:pStyle w:val="a3"/>
              <w:spacing w:before="4"/>
              <w:jc w:val="center"/>
            </w:pPr>
            <w:r w:rsidRPr="007C6ED8">
              <w:t>э</w:t>
            </w:r>
          </w:p>
          <w:p w:rsidR="008A3DB0" w:rsidRPr="007C6ED8" w:rsidRDefault="008A3DB0" w:rsidP="002F2F09">
            <w:pPr>
              <w:pStyle w:val="a3"/>
              <w:spacing w:before="4"/>
              <w:jc w:val="center"/>
            </w:pPr>
            <w:r w:rsidRPr="007C6ED8">
              <w:t>%</w:t>
            </w:r>
          </w:p>
        </w:tc>
      </w:tr>
      <w:tr w:rsidR="008A3DB0" w:rsidRPr="007C6ED8" w:rsidTr="002F2F09">
        <w:tc>
          <w:tcPr>
            <w:tcW w:w="675" w:type="dxa"/>
            <w:vAlign w:val="center"/>
          </w:tcPr>
          <w:p w:rsidR="008A3DB0" w:rsidRPr="007C6ED8" w:rsidRDefault="008A3DB0" w:rsidP="002F2F09">
            <w:pPr>
              <w:pStyle w:val="a3"/>
              <w:spacing w:before="4"/>
              <w:jc w:val="center"/>
            </w:pPr>
            <w:r w:rsidRPr="007C6ED8">
              <w:t>1.</w:t>
            </w:r>
          </w:p>
        </w:tc>
        <w:tc>
          <w:tcPr>
            <w:tcW w:w="4678" w:type="dxa"/>
            <w:vAlign w:val="center"/>
          </w:tcPr>
          <w:p w:rsidR="008A3DB0" w:rsidRPr="007C6ED8" w:rsidRDefault="008A3DB0" w:rsidP="002F2F09">
            <w:pPr>
              <w:pStyle w:val="a3"/>
              <w:ind w:left="9"/>
            </w:pPr>
            <w:r w:rsidRPr="007C6ED8">
              <w:t xml:space="preserve">Высокий </w:t>
            </w:r>
          </w:p>
        </w:tc>
        <w:tc>
          <w:tcPr>
            <w:tcW w:w="2268" w:type="dxa"/>
            <w:vAlign w:val="center"/>
          </w:tcPr>
          <w:p w:rsidR="008A3DB0" w:rsidRPr="007C6ED8" w:rsidRDefault="008A3DB0" w:rsidP="002F2F09">
            <w:pPr>
              <w:pStyle w:val="a3"/>
              <w:ind w:left="-108"/>
              <w:jc w:val="center"/>
            </w:pPr>
            <w:r w:rsidRPr="007C6ED8">
              <w:t>0</w:t>
            </w:r>
          </w:p>
        </w:tc>
        <w:tc>
          <w:tcPr>
            <w:tcW w:w="1985" w:type="dxa"/>
            <w:vAlign w:val="center"/>
          </w:tcPr>
          <w:p w:rsidR="008A3DB0" w:rsidRPr="007C6ED8" w:rsidRDefault="008A3DB0" w:rsidP="002F2F09">
            <w:pPr>
              <w:pStyle w:val="a3"/>
              <w:ind w:left="-108"/>
              <w:jc w:val="center"/>
            </w:pPr>
            <w:r w:rsidRPr="007C6ED8">
              <w:t>0</w:t>
            </w:r>
          </w:p>
        </w:tc>
      </w:tr>
      <w:tr w:rsidR="008A3DB0" w:rsidRPr="007C6ED8" w:rsidTr="002F2F09">
        <w:tc>
          <w:tcPr>
            <w:tcW w:w="675" w:type="dxa"/>
            <w:vAlign w:val="center"/>
          </w:tcPr>
          <w:p w:rsidR="008A3DB0" w:rsidRPr="007C6ED8" w:rsidRDefault="008A3DB0" w:rsidP="002F2F09">
            <w:pPr>
              <w:pStyle w:val="a3"/>
              <w:spacing w:before="4"/>
              <w:jc w:val="center"/>
            </w:pPr>
            <w:r w:rsidRPr="007C6ED8">
              <w:t>2.</w:t>
            </w:r>
          </w:p>
        </w:tc>
        <w:tc>
          <w:tcPr>
            <w:tcW w:w="4678" w:type="dxa"/>
            <w:vAlign w:val="center"/>
          </w:tcPr>
          <w:p w:rsidR="008A3DB0" w:rsidRPr="007C6ED8" w:rsidRDefault="008A3DB0" w:rsidP="002F2F09">
            <w:pPr>
              <w:pStyle w:val="a3"/>
              <w:ind w:left="9"/>
            </w:pPr>
            <w:r w:rsidRPr="007C6ED8">
              <w:t>Средний</w:t>
            </w:r>
          </w:p>
        </w:tc>
        <w:tc>
          <w:tcPr>
            <w:tcW w:w="2268" w:type="dxa"/>
            <w:vAlign w:val="center"/>
          </w:tcPr>
          <w:p w:rsidR="008A3DB0" w:rsidRPr="007C6ED8" w:rsidRDefault="008A3DB0" w:rsidP="002F2F09">
            <w:pPr>
              <w:pStyle w:val="a3"/>
              <w:ind w:left="-108"/>
              <w:jc w:val="center"/>
            </w:pPr>
            <w:r w:rsidRPr="007C6ED8">
              <w:t>20</w:t>
            </w:r>
          </w:p>
        </w:tc>
        <w:tc>
          <w:tcPr>
            <w:tcW w:w="1985" w:type="dxa"/>
            <w:vAlign w:val="center"/>
          </w:tcPr>
          <w:p w:rsidR="008A3DB0" w:rsidRPr="007C6ED8" w:rsidRDefault="008A3DB0" w:rsidP="002F2F09">
            <w:pPr>
              <w:pStyle w:val="a3"/>
              <w:ind w:left="-108"/>
              <w:jc w:val="center"/>
            </w:pPr>
            <w:r w:rsidRPr="007C6ED8">
              <w:t>16</w:t>
            </w:r>
          </w:p>
        </w:tc>
      </w:tr>
      <w:tr w:rsidR="008A3DB0" w:rsidRPr="007C6ED8" w:rsidTr="002F2F09">
        <w:tc>
          <w:tcPr>
            <w:tcW w:w="675" w:type="dxa"/>
            <w:vAlign w:val="center"/>
          </w:tcPr>
          <w:p w:rsidR="008A3DB0" w:rsidRPr="007C6ED8" w:rsidRDefault="008A3DB0" w:rsidP="002F2F09">
            <w:pPr>
              <w:pStyle w:val="a3"/>
              <w:spacing w:before="4"/>
              <w:jc w:val="center"/>
            </w:pPr>
            <w:r w:rsidRPr="007C6ED8">
              <w:t>3.</w:t>
            </w:r>
          </w:p>
        </w:tc>
        <w:tc>
          <w:tcPr>
            <w:tcW w:w="4678" w:type="dxa"/>
            <w:vAlign w:val="center"/>
          </w:tcPr>
          <w:p w:rsidR="008A3DB0" w:rsidRPr="006A001B" w:rsidRDefault="008A3DB0" w:rsidP="002F2F09">
            <w:pPr>
              <w:pStyle w:val="a3"/>
              <w:ind w:left="9"/>
              <w:rPr>
                <w:lang w:val="ky-KG"/>
              </w:rPr>
            </w:pPr>
            <w:r w:rsidRPr="007C6ED8">
              <w:t>Низкий</w:t>
            </w:r>
          </w:p>
        </w:tc>
        <w:tc>
          <w:tcPr>
            <w:tcW w:w="2268" w:type="dxa"/>
            <w:vAlign w:val="center"/>
          </w:tcPr>
          <w:p w:rsidR="008A3DB0" w:rsidRPr="007C6ED8" w:rsidRDefault="008A3DB0" w:rsidP="002F2F09">
            <w:pPr>
              <w:pStyle w:val="a3"/>
              <w:ind w:left="-108"/>
              <w:jc w:val="center"/>
            </w:pPr>
            <w:r w:rsidRPr="007C6ED8">
              <w:t>80</w:t>
            </w:r>
          </w:p>
        </w:tc>
        <w:tc>
          <w:tcPr>
            <w:tcW w:w="1985" w:type="dxa"/>
            <w:vAlign w:val="center"/>
          </w:tcPr>
          <w:p w:rsidR="008A3DB0" w:rsidRPr="007C6ED8" w:rsidRDefault="008A3DB0" w:rsidP="002F2F09">
            <w:pPr>
              <w:pStyle w:val="a3"/>
              <w:ind w:left="-108"/>
              <w:jc w:val="center"/>
            </w:pPr>
            <w:r w:rsidRPr="007C6ED8">
              <w:t>84</w:t>
            </w:r>
          </w:p>
        </w:tc>
      </w:tr>
    </w:tbl>
    <w:p w:rsidR="008A3DB0" w:rsidRDefault="008A3DB0" w:rsidP="008A3DB0">
      <w:pPr>
        <w:pStyle w:val="a3"/>
        <w:jc w:val="both"/>
        <w:rPr>
          <w:i/>
          <w:w w:val="77"/>
        </w:rPr>
      </w:pPr>
      <w:r>
        <w:rPr>
          <w:i/>
          <w:noProof/>
        </w:rPr>
        <w:drawing>
          <wp:anchor distT="0" distB="0" distL="114300" distR="114300" simplePos="0" relativeHeight="251660288" behindDoc="0" locked="0" layoutInCell="1" allowOverlap="1">
            <wp:simplePos x="0" y="0"/>
            <wp:positionH relativeFrom="margin">
              <wp:posOffset>120015</wp:posOffset>
            </wp:positionH>
            <wp:positionV relativeFrom="margin">
              <wp:posOffset>7433310</wp:posOffset>
            </wp:positionV>
            <wp:extent cx="5900420" cy="1857375"/>
            <wp:effectExtent l="19050" t="0" r="24130" b="0"/>
            <wp:wrapSquare wrapText="bothSides"/>
            <wp:docPr id="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Pr="007C6ED8">
        <w:rPr>
          <w:i/>
          <w:w w:val="77"/>
        </w:rPr>
        <w:t xml:space="preserve"> </w:t>
      </w:r>
    </w:p>
    <w:p w:rsidR="008A3DB0" w:rsidRPr="00041EFB" w:rsidRDefault="008A3DB0" w:rsidP="008A3DB0">
      <w:pPr>
        <w:pStyle w:val="a3"/>
        <w:spacing w:before="120"/>
        <w:ind w:left="1694" w:hanging="1574"/>
        <w:jc w:val="both"/>
        <w:rPr>
          <w:w w:val="77"/>
          <w:sz w:val="28"/>
          <w:szCs w:val="28"/>
        </w:rPr>
      </w:pPr>
      <w:r w:rsidRPr="00041EFB">
        <w:rPr>
          <w:sz w:val="28"/>
          <w:szCs w:val="28"/>
        </w:rPr>
        <w:lastRenderedPageBreak/>
        <w:t xml:space="preserve">Рисунок 3.1. Исходный уровень организации профессионального самовоспитания студентов университета контрольной и экспериментальной групп до проведения формирующего эксперимента </w:t>
      </w:r>
      <w:r w:rsidRPr="00041EFB">
        <w:rPr>
          <w:w w:val="77"/>
          <w:sz w:val="28"/>
          <w:szCs w:val="28"/>
        </w:rPr>
        <w:t>(</w:t>
      </w:r>
      <w:r w:rsidRPr="00041EFB">
        <w:rPr>
          <w:w w:val="77"/>
          <w:sz w:val="28"/>
          <w:szCs w:val="28"/>
          <w:lang w:val="ky-KG"/>
        </w:rPr>
        <w:t>%</w:t>
      </w:r>
      <w:r w:rsidRPr="00041EFB">
        <w:rPr>
          <w:w w:val="77"/>
          <w:sz w:val="28"/>
          <w:szCs w:val="28"/>
        </w:rPr>
        <w:t xml:space="preserve">) </w:t>
      </w:r>
    </w:p>
    <w:p w:rsidR="008A3DB0" w:rsidRDefault="008A3DB0" w:rsidP="008A3DB0">
      <w:pPr>
        <w:pStyle w:val="a3"/>
        <w:spacing w:before="120"/>
        <w:ind w:firstLine="708"/>
        <w:jc w:val="both"/>
        <w:rPr>
          <w:sz w:val="25"/>
          <w:szCs w:val="25"/>
        </w:rPr>
      </w:pPr>
      <w:r w:rsidRPr="003D62CA">
        <w:rPr>
          <w:rFonts w:eastAsia="PMingLiU"/>
          <w:sz w:val="28"/>
          <w:szCs w:val="28"/>
        </w:rPr>
        <w:t>Анализ данных первого этапа экспериме</w:t>
      </w:r>
      <w:r>
        <w:rPr>
          <w:rFonts w:eastAsia="PMingLiU"/>
          <w:sz w:val="28"/>
          <w:szCs w:val="28"/>
        </w:rPr>
        <w:t>нта показал, что профессиона</w:t>
      </w:r>
      <w:r w:rsidRPr="003D62CA">
        <w:rPr>
          <w:rFonts w:eastAsia="PMingLiU"/>
          <w:sz w:val="28"/>
          <w:szCs w:val="28"/>
        </w:rPr>
        <w:t xml:space="preserve">льному самовоспитанию как действенному фактору формирования и развития личности будущего </w:t>
      </w:r>
      <w:r>
        <w:rPr>
          <w:sz w:val="28"/>
          <w:szCs w:val="28"/>
        </w:rPr>
        <w:t>педагога профессионального обучения</w:t>
      </w:r>
      <w:r w:rsidRPr="003D62CA">
        <w:rPr>
          <w:rFonts w:eastAsia="PMingLiU"/>
          <w:sz w:val="28"/>
          <w:szCs w:val="28"/>
        </w:rPr>
        <w:t xml:space="preserve"> в условиях университета не уделяется должного внимания.</w:t>
      </w:r>
    </w:p>
    <w:p w:rsidR="008A3DB0" w:rsidRPr="00CA5EC2" w:rsidRDefault="008A3DB0" w:rsidP="008A3DB0">
      <w:pPr>
        <w:jc w:val="both"/>
        <w:rPr>
          <w:bCs/>
          <w:sz w:val="28"/>
          <w:szCs w:val="28"/>
          <w:lang w:val="ru-RU"/>
        </w:rPr>
      </w:pPr>
      <w:r>
        <w:rPr>
          <w:bCs/>
          <w:sz w:val="28"/>
          <w:szCs w:val="28"/>
          <w:lang w:val="ru-RU"/>
        </w:rPr>
        <w:tab/>
      </w:r>
      <w:r w:rsidRPr="00D64A76">
        <w:rPr>
          <w:bCs/>
          <w:i/>
          <w:sz w:val="28"/>
          <w:szCs w:val="28"/>
          <w:lang w:val="ru-RU"/>
        </w:rPr>
        <w:t>Во втором параграфе</w:t>
      </w:r>
      <w:r>
        <w:rPr>
          <w:bCs/>
          <w:sz w:val="28"/>
          <w:szCs w:val="28"/>
          <w:lang w:val="ru-RU"/>
        </w:rPr>
        <w:t xml:space="preserve"> «Анализ результатов педагогического эксперимента» приведены результаты экспериментальной работы и организации педагогической практики.</w:t>
      </w:r>
    </w:p>
    <w:p w:rsidR="008A3DB0" w:rsidRPr="00E15970" w:rsidRDefault="008A3DB0" w:rsidP="008A3DB0">
      <w:pPr>
        <w:pStyle w:val="a3"/>
        <w:ind w:left="14" w:firstLine="706"/>
        <w:jc w:val="both"/>
        <w:rPr>
          <w:rFonts w:eastAsia="PMingLiU"/>
          <w:sz w:val="28"/>
          <w:szCs w:val="28"/>
        </w:rPr>
      </w:pPr>
      <w:r w:rsidRPr="000D5347">
        <w:rPr>
          <w:rFonts w:eastAsia="PMingLiU"/>
          <w:sz w:val="28"/>
          <w:szCs w:val="28"/>
        </w:rPr>
        <w:t>Анкетирование, наблюдения</w:t>
      </w:r>
      <w:r>
        <w:rPr>
          <w:rFonts w:eastAsia="PMingLiU"/>
          <w:sz w:val="28"/>
          <w:szCs w:val="28"/>
        </w:rPr>
        <w:t xml:space="preserve">, анализ дневниковых записей </w:t>
      </w:r>
      <w:r w:rsidRPr="00E15970">
        <w:rPr>
          <w:rFonts w:eastAsia="PMingLiU"/>
          <w:sz w:val="28"/>
          <w:szCs w:val="28"/>
        </w:rPr>
        <w:t>студентов</w:t>
      </w:r>
      <w:r w:rsidRPr="000D5347">
        <w:rPr>
          <w:rFonts w:eastAsia="PMingLiU"/>
          <w:sz w:val="28"/>
          <w:szCs w:val="28"/>
        </w:rPr>
        <w:t xml:space="preserve"> всех курсов, данные экспертных оценок </w:t>
      </w:r>
      <w:r>
        <w:rPr>
          <w:rFonts w:eastAsia="PMingLiU"/>
          <w:sz w:val="28"/>
          <w:szCs w:val="28"/>
        </w:rPr>
        <w:t>и самооценок, показали эффект</w:t>
      </w:r>
      <w:r w:rsidRPr="00E15970">
        <w:rPr>
          <w:rFonts w:eastAsia="PMingLiU"/>
          <w:sz w:val="28"/>
          <w:szCs w:val="28"/>
        </w:rPr>
        <w:t>ив</w:t>
      </w:r>
      <w:r w:rsidRPr="000D5347">
        <w:rPr>
          <w:rFonts w:eastAsia="PMingLiU"/>
          <w:sz w:val="28"/>
          <w:szCs w:val="28"/>
        </w:rPr>
        <w:t>ность педагогического руководства</w:t>
      </w:r>
      <w:r>
        <w:rPr>
          <w:rFonts w:eastAsia="PMingLiU"/>
          <w:sz w:val="28"/>
          <w:szCs w:val="28"/>
        </w:rPr>
        <w:t>,</w:t>
      </w:r>
      <w:r w:rsidRPr="000D5347">
        <w:rPr>
          <w:rFonts w:eastAsia="PMingLiU"/>
          <w:sz w:val="28"/>
          <w:szCs w:val="28"/>
        </w:rPr>
        <w:t xml:space="preserve"> в пов</w:t>
      </w:r>
      <w:r>
        <w:rPr>
          <w:rFonts w:eastAsia="PMingLiU"/>
          <w:sz w:val="28"/>
          <w:szCs w:val="28"/>
        </w:rPr>
        <w:t>ышении уровня организации про</w:t>
      </w:r>
      <w:r w:rsidRPr="000D5347">
        <w:rPr>
          <w:rFonts w:eastAsia="PMingLiU"/>
          <w:sz w:val="28"/>
          <w:szCs w:val="28"/>
        </w:rPr>
        <w:t xml:space="preserve">фессионального </w:t>
      </w:r>
      <w:r>
        <w:rPr>
          <w:rFonts w:eastAsia="PMingLiU"/>
          <w:sz w:val="28"/>
          <w:szCs w:val="28"/>
        </w:rPr>
        <w:t xml:space="preserve">самовоспитания студентов </w:t>
      </w:r>
      <w:r>
        <w:rPr>
          <w:rFonts w:eastAsia="PMingLiU"/>
          <w:sz w:val="28"/>
          <w:szCs w:val="28"/>
          <w:lang w:val="ky-KG"/>
        </w:rPr>
        <w:t>второго</w:t>
      </w:r>
      <w:r w:rsidRPr="000D5347">
        <w:rPr>
          <w:rFonts w:eastAsia="PMingLiU"/>
          <w:sz w:val="28"/>
          <w:szCs w:val="28"/>
        </w:rPr>
        <w:t xml:space="preserve"> курса. </w:t>
      </w:r>
    </w:p>
    <w:p w:rsidR="008A3DB0" w:rsidRDefault="008A3DB0" w:rsidP="008A3DB0">
      <w:pPr>
        <w:pStyle w:val="a3"/>
        <w:ind w:left="14" w:firstLine="706"/>
        <w:jc w:val="both"/>
        <w:rPr>
          <w:rFonts w:eastAsia="PMingLiU"/>
          <w:sz w:val="28"/>
          <w:szCs w:val="28"/>
        </w:rPr>
      </w:pPr>
      <w:r w:rsidRPr="000D5347">
        <w:rPr>
          <w:rFonts w:eastAsia="PMingLiU"/>
          <w:sz w:val="28"/>
          <w:szCs w:val="28"/>
        </w:rPr>
        <w:t xml:space="preserve">Второй срез проводился после </w:t>
      </w:r>
      <w:r>
        <w:rPr>
          <w:sz w:val="28"/>
          <w:szCs w:val="28"/>
        </w:rPr>
        <w:t>педагогической практики на втором курсе</w:t>
      </w:r>
      <w:r w:rsidRPr="000D5347">
        <w:rPr>
          <w:rFonts w:eastAsia="PMingLiU"/>
          <w:sz w:val="28"/>
          <w:szCs w:val="28"/>
        </w:rPr>
        <w:t>, его результаты</w:t>
      </w:r>
      <w:r>
        <w:rPr>
          <w:rFonts w:eastAsia="PMingLiU"/>
          <w:sz w:val="28"/>
          <w:szCs w:val="28"/>
        </w:rPr>
        <w:t xml:space="preserve"> отражены в таблице 3.</w:t>
      </w:r>
      <w:r>
        <w:rPr>
          <w:rFonts w:eastAsia="PMingLiU"/>
          <w:sz w:val="28"/>
          <w:szCs w:val="28"/>
          <w:lang w:val="ky-KG"/>
        </w:rPr>
        <w:t>2</w:t>
      </w:r>
      <w:r w:rsidRPr="000D5347">
        <w:rPr>
          <w:rFonts w:eastAsia="PMingLiU"/>
          <w:sz w:val="28"/>
          <w:szCs w:val="28"/>
        </w:rPr>
        <w:t xml:space="preserve">. </w:t>
      </w:r>
    </w:p>
    <w:p w:rsidR="008A3DB0" w:rsidRPr="00041EFB" w:rsidRDefault="008A3DB0" w:rsidP="008A3DB0">
      <w:pPr>
        <w:pStyle w:val="a3"/>
        <w:spacing w:after="120"/>
        <w:ind w:left="14" w:firstLine="706"/>
        <w:jc w:val="both"/>
        <w:rPr>
          <w:rFonts w:eastAsia="PMingLiU"/>
          <w:sz w:val="28"/>
          <w:szCs w:val="28"/>
        </w:rPr>
      </w:pPr>
      <w:r w:rsidRPr="00041EFB">
        <w:rPr>
          <w:rFonts w:eastAsia="PMingLiU"/>
          <w:sz w:val="28"/>
          <w:szCs w:val="28"/>
        </w:rPr>
        <w:t>Таблица 3.</w:t>
      </w:r>
      <w:r w:rsidRPr="00041EFB">
        <w:rPr>
          <w:rFonts w:eastAsia="PMingLiU"/>
          <w:sz w:val="28"/>
          <w:szCs w:val="28"/>
          <w:lang w:val="ky-KG"/>
        </w:rPr>
        <w:t>2</w:t>
      </w:r>
      <w:r w:rsidRPr="00041EFB">
        <w:rPr>
          <w:rFonts w:eastAsia="PMingLiU"/>
          <w:sz w:val="28"/>
          <w:szCs w:val="28"/>
        </w:rPr>
        <w:t xml:space="preserve">. - Сравнительные данные изменения уровня организации профессионального самовоспитания студентов </w:t>
      </w:r>
      <w:r w:rsidRPr="00041EFB">
        <w:rPr>
          <w:rFonts w:eastAsia="PMingLiU"/>
          <w:sz w:val="28"/>
          <w:szCs w:val="28"/>
          <w:lang w:val="ky-KG"/>
        </w:rPr>
        <w:t>второго</w:t>
      </w:r>
      <w:r w:rsidRPr="00041EFB">
        <w:rPr>
          <w:rFonts w:eastAsia="PMingLiU"/>
          <w:sz w:val="28"/>
          <w:szCs w:val="28"/>
        </w:rPr>
        <w:t xml:space="preserve"> курса в контрольной и экспериментальной группах (в %)</w:t>
      </w:r>
    </w:p>
    <w:tbl>
      <w:tblPr>
        <w:tblStyle w:val="af"/>
        <w:tblW w:w="0" w:type="auto"/>
        <w:tblLook w:val="04A0" w:firstRow="1" w:lastRow="0" w:firstColumn="1" w:lastColumn="0" w:noHBand="0" w:noVBand="1"/>
      </w:tblPr>
      <w:tblGrid>
        <w:gridCol w:w="675"/>
        <w:gridCol w:w="4253"/>
        <w:gridCol w:w="2268"/>
        <w:gridCol w:w="2268"/>
      </w:tblGrid>
      <w:tr w:rsidR="008A3DB0" w:rsidRPr="007113A1" w:rsidTr="002F2F09">
        <w:tc>
          <w:tcPr>
            <w:tcW w:w="675" w:type="dxa"/>
            <w:vMerge w:val="restart"/>
            <w:vAlign w:val="center"/>
          </w:tcPr>
          <w:p w:rsidR="008A3DB0" w:rsidRDefault="008A3DB0" w:rsidP="002F2F09">
            <w:pPr>
              <w:pStyle w:val="a3"/>
              <w:jc w:val="center"/>
              <w:rPr>
                <w:sz w:val="28"/>
                <w:szCs w:val="28"/>
              </w:rPr>
            </w:pPr>
            <w:r>
              <w:rPr>
                <w:sz w:val="28"/>
                <w:szCs w:val="28"/>
              </w:rPr>
              <w:t>№</w:t>
            </w:r>
          </w:p>
        </w:tc>
        <w:tc>
          <w:tcPr>
            <w:tcW w:w="4253" w:type="dxa"/>
            <w:vMerge w:val="restart"/>
            <w:vAlign w:val="center"/>
          </w:tcPr>
          <w:p w:rsidR="008A3DB0" w:rsidRDefault="008A3DB0" w:rsidP="002F2F09">
            <w:pPr>
              <w:pStyle w:val="a3"/>
              <w:spacing w:before="4"/>
              <w:jc w:val="center"/>
              <w:rPr>
                <w:sz w:val="28"/>
                <w:szCs w:val="28"/>
              </w:rPr>
            </w:pPr>
            <w:r>
              <w:rPr>
                <w:sz w:val="28"/>
                <w:szCs w:val="28"/>
              </w:rPr>
              <w:t>Уровень организации профессионального самовоспитания</w:t>
            </w:r>
          </w:p>
        </w:tc>
        <w:tc>
          <w:tcPr>
            <w:tcW w:w="4536" w:type="dxa"/>
            <w:gridSpan w:val="2"/>
            <w:vAlign w:val="center"/>
          </w:tcPr>
          <w:p w:rsidR="008A3DB0" w:rsidRPr="004961E4" w:rsidRDefault="008A3DB0" w:rsidP="002F2F09">
            <w:pPr>
              <w:pStyle w:val="a3"/>
              <w:spacing w:before="4"/>
              <w:jc w:val="center"/>
              <w:rPr>
                <w:sz w:val="28"/>
                <w:szCs w:val="28"/>
              </w:rPr>
            </w:pPr>
            <w:r>
              <w:rPr>
                <w:sz w:val="28"/>
                <w:szCs w:val="28"/>
              </w:rPr>
              <w:t>Группы</w:t>
            </w:r>
          </w:p>
        </w:tc>
      </w:tr>
      <w:tr w:rsidR="008A3DB0" w:rsidTr="002F2F09">
        <w:tc>
          <w:tcPr>
            <w:tcW w:w="675" w:type="dxa"/>
            <w:vMerge/>
            <w:vAlign w:val="center"/>
          </w:tcPr>
          <w:p w:rsidR="008A3DB0" w:rsidRDefault="008A3DB0" w:rsidP="002F2F09">
            <w:pPr>
              <w:pStyle w:val="a3"/>
              <w:spacing w:before="4"/>
              <w:jc w:val="center"/>
              <w:rPr>
                <w:sz w:val="28"/>
                <w:szCs w:val="28"/>
              </w:rPr>
            </w:pPr>
          </w:p>
        </w:tc>
        <w:tc>
          <w:tcPr>
            <w:tcW w:w="4253" w:type="dxa"/>
            <w:vMerge/>
            <w:vAlign w:val="center"/>
          </w:tcPr>
          <w:p w:rsidR="008A3DB0" w:rsidRDefault="008A3DB0" w:rsidP="002F2F09">
            <w:pPr>
              <w:pStyle w:val="a3"/>
              <w:spacing w:before="4"/>
              <w:jc w:val="center"/>
              <w:rPr>
                <w:sz w:val="28"/>
                <w:szCs w:val="28"/>
              </w:rPr>
            </w:pPr>
          </w:p>
        </w:tc>
        <w:tc>
          <w:tcPr>
            <w:tcW w:w="2268" w:type="dxa"/>
            <w:vAlign w:val="center"/>
          </w:tcPr>
          <w:p w:rsidR="008A3DB0" w:rsidRDefault="008A3DB0" w:rsidP="002F2F09">
            <w:pPr>
              <w:pStyle w:val="a3"/>
              <w:spacing w:before="4"/>
              <w:jc w:val="center"/>
              <w:rPr>
                <w:sz w:val="28"/>
                <w:szCs w:val="28"/>
              </w:rPr>
            </w:pPr>
            <w:r>
              <w:rPr>
                <w:sz w:val="28"/>
                <w:szCs w:val="28"/>
              </w:rPr>
              <w:t>к</w:t>
            </w:r>
          </w:p>
          <w:p w:rsidR="008A3DB0" w:rsidRDefault="008A3DB0" w:rsidP="002F2F09">
            <w:pPr>
              <w:pStyle w:val="a3"/>
              <w:spacing w:before="4"/>
              <w:jc w:val="center"/>
              <w:rPr>
                <w:sz w:val="28"/>
                <w:szCs w:val="28"/>
              </w:rPr>
            </w:pPr>
            <w:r>
              <w:rPr>
                <w:sz w:val="28"/>
                <w:szCs w:val="28"/>
              </w:rPr>
              <w:t>%</w:t>
            </w:r>
          </w:p>
        </w:tc>
        <w:tc>
          <w:tcPr>
            <w:tcW w:w="2268" w:type="dxa"/>
            <w:vAlign w:val="center"/>
          </w:tcPr>
          <w:p w:rsidR="008A3DB0" w:rsidRDefault="008A3DB0" w:rsidP="002F2F09">
            <w:pPr>
              <w:pStyle w:val="a3"/>
              <w:spacing w:before="4"/>
              <w:jc w:val="center"/>
              <w:rPr>
                <w:sz w:val="28"/>
                <w:szCs w:val="28"/>
              </w:rPr>
            </w:pPr>
            <w:r>
              <w:rPr>
                <w:sz w:val="28"/>
                <w:szCs w:val="28"/>
              </w:rPr>
              <w:t>э</w:t>
            </w:r>
          </w:p>
          <w:p w:rsidR="008A3DB0" w:rsidRDefault="008A3DB0" w:rsidP="002F2F09">
            <w:pPr>
              <w:pStyle w:val="a3"/>
              <w:spacing w:before="4"/>
              <w:jc w:val="center"/>
              <w:rPr>
                <w:sz w:val="28"/>
                <w:szCs w:val="28"/>
              </w:rPr>
            </w:pPr>
            <w:r>
              <w:rPr>
                <w:sz w:val="28"/>
                <w:szCs w:val="28"/>
              </w:rPr>
              <w:t>%</w:t>
            </w:r>
          </w:p>
        </w:tc>
      </w:tr>
      <w:tr w:rsidR="008A3DB0" w:rsidTr="002F2F09">
        <w:tc>
          <w:tcPr>
            <w:tcW w:w="675" w:type="dxa"/>
            <w:vAlign w:val="center"/>
          </w:tcPr>
          <w:p w:rsidR="008A3DB0" w:rsidRDefault="008A3DB0" w:rsidP="002F2F09">
            <w:pPr>
              <w:pStyle w:val="a3"/>
              <w:spacing w:before="4"/>
              <w:jc w:val="center"/>
              <w:rPr>
                <w:sz w:val="28"/>
                <w:szCs w:val="28"/>
              </w:rPr>
            </w:pPr>
            <w:r>
              <w:rPr>
                <w:sz w:val="28"/>
                <w:szCs w:val="28"/>
              </w:rPr>
              <w:t>1.</w:t>
            </w:r>
            <w:r>
              <w:rPr>
                <w:noProof/>
                <w:sz w:val="28"/>
                <w:szCs w:val="28"/>
              </w:rPr>
              <w:t xml:space="preserve"> </w:t>
            </w:r>
          </w:p>
        </w:tc>
        <w:tc>
          <w:tcPr>
            <w:tcW w:w="4253" w:type="dxa"/>
            <w:vAlign w:val="center"/>
          </w:tcPr>
          <w:p w:rsidR="008A3DB0" w:rsidRDefault="008A3DB0" w:rsidP="002F2F09">
            <w:pPr>
              <w:pStyle w:val="a3"/>
              <w:ind w:left="9"/>
              <w:rPr>
                <w:sz w:val="25"/>
                <w:szCs w:val="25"/>
              </w:rPr>
            </w:pPr>
            <w:r>
              <w:rPr>
                <w:sz w:val="25"/>
                <w:szCs w:val="25"/>
              </w:rPr>
              <w:t xml:space="preserve">Высокий </w:t>
            </w:r>
          </w:p>
        </w:tc>
        <w:tc>
          <w:tcPr>
            <w:tcW w:w="2268" w:type="dxa"/>
          </w:tcPr>
          <w:p w:rsidR="008A3DB0" w:rsidRPr="004226E4" w:rsidRDefault="008A3DB0" w:rsidP="002F2F09">
            <w:pPr>
              <w:pStyle w:val="a3"/>
              <w:jc w:val="center"/>
              <w:rPr>
                <w:rFonts w:eastAsia="PMingLiU"/>
                <w:sz w:val="28"/>
                <w:szCs w:val="28"/>
                <w:lang w:val="en-US"/>
              </w:rPr>
            </w:pPr>
            <w:r w:rsidRPr="004226E4">
              <w:rPr>
                <w:rFonts w:eastAsia="PMingLiU"/>
                <w:sz w:val="28"/>
                <w:szCs w:val="28"/>
                <w:lang w:val="en-US"/>
              </w:rPr>
              <w:t xml:space="preserve">4 </w:t>
            </w:r>
          </w:p>
        </w:tc>
        <w:tc>
          <w:tcPr>
            <w:tcW w:w="2268" w:type="dxa"/>
          </w:tcPr>
          <w:p w:rsidR="008A3DB0" w:rsidRPr="004226E4" w:rsidRDefault="008A3DB0" w:rsidP="002F2F09">
            <w:pPr>
              <w:pStyle w:val="a3"/>
              <w:ind w:right="34"/>
              <w:jc w:val="center"/>
              <w:rPr>
                <w:rFonts w:eastAsia="PMingLiU"/>
                <w:sz w:val="28"/>
                <w:szCs w:val="28"/>
                <w:lang w:val="en-US"/>
              </w:rPr>
            </w:pPr>
            <w:r>
              <w:rPr>
                <w:rFonts w:eastAsia="PMingLiU"/>
                <w:sz w:val="28"/>
                <w:szCs w:val="28"/>
              </w:rPr>
              <w:t>12</w:t>
            </w:r>
            <w:r w:rsidRPr="004226E4">
              <w:rPr>
                <w:rFonts w:eastAsia="PMingLiU"/>
                <w:sz w:val="28"/>
                <w:szCs w:val="28"/>
                <w:lang w:val="en-US"/>
              </w:rPr>
              <w:t xml:space="preserve"> </w:t>
            </w:r>
          </w:p>
        </w:tc>
      </w:tr>
      <w:tr w:rsidR="008A3DB0" w:rsidTr="002F2F09">
        <w:tc>
          <w:tcPr>
            <w:tcW w:w="675" w:type="dxa"/>
            <w:vAlign w:val="center"/>
          </w:tcPr>
          <w:p w:rsidR="008A3DB0" w:rsidRDefault="008A3DB0" w:rsidP="002F2F09">
            <w:pPr>
              <w:pStyle w:val="a3"/>
              <w:spacing w:before="4"/>
              <w:jc w:val="center"/>
              <w:rPr>
                <w:sz w:val="28"/>
                <w:szCs w:val="28"/>
              </w:rPr>
            </w:pPr>
            <w:r>
              <w:rPr>
                <w:sz w:val="28"/>
                <w:szCs w:val="28"/>
              </w:rPr>
              <w:t>2.</w:t>
            </w:r>
          </w:p>
        </w:tc>
        <w:tc>
          <w:tcPr>
            <w:tcW w:w="4253" w:type="dxa"/>
            <w:vAlign w:val="center"/>
          </w:tcPr>
          <w:p w:rsidR="008A3DB0" w:rsidRDefault="008A3DB0" w:rsidP="002F2F09">
            <w:pPr>
              <w:pStyle w:val="a3"/>
              <w:ind w:left="9"/>
              <w:rPr>
                <w:sz w:val="25"/>
                <w:szCs w:val="25"/>
              </w:rPr>
            </w:pPr>
            <w:r>
              <w:rPr>
                <w:sz w:val="25"/>
                <w:szCs w:val="25"/>
              </w:rPr>
              <w:t>Средний</w:t>
            </w:r>
          </w:p>
        </w:tc>
        <w:tc>
          <w:tcPr>
            <w:tcW w:w="2268" w:type="dxa"/>
          </w:tcPr>
          <w:p w:rsidR="008A3DB0" w:rsidRPr="004226E4" w:rsidRDefault="008A3DB0" w:rsidP="002F2F09">
            <w:pPr>
              <w:pStyle w:val="a3"/>
              <w:jc w:val="center"/>
              <w:rPr>
                <w:rFonts w:eastAsia="PMingLiU"/>
                <w:sz w:val="28"/>
                <w:szCs w:val="28"/>
                <w:lang w:val="en-US"/>
              </w:rPr>
            </w:pPr>
            <w:r>
              <w:rPr>
                <w:rFonts w:eastAsia="PMingLiU"/>
                <w:sz w:val="28"/>
                <w:szCs w:val="28"/>
              </w:rPr>
              <w:t>18</w:t>
            </w:r>
            <w:r w:rsidRPr="004226E4">
              <w:rPr>
                <w:rFonts w:eastAsia="PMingLiU"/>
                <w:sz w:val="28"/>
                <w:szCs w:val="28"/>
                <w:lang w:val="en-US"/>
              </w:rPr>
              <w:t xml:space="preserve"> </w:t>
            </w:r>
          </w:p>
        </w:tc>
        <w:tc>
          <w:tcPr>
            <w:tcW w:w="2268" w:type="dxa"/>
          </w:tcPr>
          <w:p w:rsidR="008A3DB0" w:rsidRPr="004961E4" w:rsidRDefault="008A3DB0" w:rsidP="002F2F09">
            <w:pPr>
              <w:pStyle w:val="a3"/>
              <w:ind w:right="34"/>
              <w:jc w:val="center"/>
              <w:rPr>
                <w:rFonts w:eastAsia="PMingLiU"/>
                <w:sz w:val="28"/>
                <w:szCs w:val="28"/>
              </w:rPr>
            </w:pPr>
            <w:r>
              <w:rPr>
                <w:rFonts w:eastAsia="PMingLiU"/>
                <w:sz w:val="28"/>
                <w:szCs w:val="28"/>
              </w:rPr>
              <w:t>32</w:t>
            </w:r>
          </w:p>
        </w:tc>
      </w:tr>
      <w:tr w:rsidR="008A3DB0" w:rsidTr="002F2F09">
        <w:tc>
          <w:tcPr>
            <w:tcW w:w="675" w:type="dxa"/>
            <w:vAlign w:val="center"/>
          </w:tcPr>
          <w:p w:rsidR="008A3DB0" w:rsidRDefault="008A3DB0" w:rsidP="002F2F09">
            <w:pPr>
              <w:pStyle w:val="a3"/>
              <w:spacing w:before="4"/>
              <w:jc w:val="center"/>
              <w:rPr>
                <w:sz w:val="28"/>
                <w:szCs w:val="28"/>
              </w:rPr>
            </w:pPr>
            <w:r>
              <w:rPr>
                <w:sz w:val="28"/>
                <w:szCs w:val="28"/>
              </w:rPr>
              <w:t>3.</w:t>
            </w:r>
          </w:p>
        </w:tc>
        <w:tc>
          <w:tcPr>
            <w:tcW w:w="4253" w:type="dxa"/>
            <w:vAlign w:val="center"/>
          </w:tcPr>
          <w:p w:rsidR="008A3DB0" w:rsidRDefault="008A3DB0" w:rsidP="002F2F09">
            <w:pPr>
              <w:pStyle w:val="a3"/>
              <w:ind w:left="9"/>
              <w:rPr>
                <w:sz w:val="25"/>
                <w:szCs w:val="25"/>
              </w:rPr>
            </w:pPr>
            <w:r>
              <w:rPr>
                <w:sz w:val="25"/>
                <w:szCs w:val="25"/>
              </w:rPr>
              <w:t>Низкий</w:t>
            </w:r>
          </w:p>
        </w:tc>
        <w:tc>
          <w:tcPr>
            <w:tcW w:w="2268" w:type="dxa"/>
          </w:tcPr>
          <w:p w:rsidR="008A3DB0" w:rsidRPr="004226E4" w:rsidRDefault="008A3DB0" w:rsidP="002F2F09">
            <w:pPr>
              <w:pStyle w:val="a3"/>
              <w:jc w:val="center"/>
              <w:rPr>
                <w:rFonts w:eastAsia="PMingLiU"/>
                <w:sz w:val="28"/>
                <w:szCs w:val="28"/>
                <w:lang w:val="en-US"/>
              </w:rPr>
            </w:pPr>
            <w:r>
              <w:rPr>
                <w:rFonts w:eastAsia="PMingLiU"/>
                <w:sz w:val="28"/>
                <w:szCs w:val="28"/>
              </w:rPr>
              <w:t>78</w:t>
            </w:r>
          </w:p>
        </w:tc>
        <w:tc>
          <w:tcPr>
            <w:tcW w:w="2268" w:type="dxa"/>
          </w:tcPr>
          <w:p w:rsidR="008A3DB0" w:rsidRPr="004226E4" w:rsidRDefault="008A3DB0" w:rsidP="002F2F09">
            <w:pPr>
              <w:pStyle w:val="a3"/>
              <w:ind w:right="34"/>
              <w:jc w:val="center"/>
              <w:rPr>
                <w:rFonts w:eastAsia="PMingLiU"/>
                <w:sz w:val="28"/>
                <w:szCs w:val="28"/>
                <w:lang w:val="en-US"/>
              </w:rPr>
            </w:pPr>
            <w:r>
              <w:rPr>
                <w:rFonts w:eastAsia="PMingLiU"/>
                <w:sz w:val="28"/>
                <w:szCs w:val="28"/>
              </w:rPr>
              <w:t>56</w:t>
            </w:r>
            <w:r w:rsidRPr="004226E4">
              <w:rPr>
                <w:rFonts w:eastAsia="PMingLiU"/>
                <w:sz w:val="28"/>
                <w:szCs w:val="28"/>
                <w:lang w:val="en-US"/>
              </w:rPr>
              <w:t xml:space="preserve"> </w:t>
            </w:r>
          </w:p>
        </w:tc>
      </w:tr>
    </w:tbl>
    <w:p w:rsidR="008A3DB0" w:rsidRPr="00C50528" w:rsidRDefault="008A3DB0" w:rsidP="008A3DB0">
      <w:pPr>
        <w:pStyle w:val="a3"/>
        <w:spacing w:before="120" w:after="120"/>
        <w:ind w:left="1468" w:right="141" w:hanging="1454"/>
        <w:jc w:val="both"/>
        <w:rPr>
          <w:rFonts w:eastAsia="PMingLiU"/>
          <w:i/>
        </w:rPr>
      </w:pPr>
    </w:p>
    <w:p w:rsidR="008A3DB0" w:rsidRDefault="008A3DB0" w:rsidP="008A3DB0">
      <w:pPr>
        <w:pStyle w:val="a3"/>
        <w:spacing w:before="120" w:after="120"/>
        <w:ind w:left="1468" w:hanging="1454"/>
        <w:jc w:val="both"/>
        <w:rPr>
          <w:rFonts w:eastAsia="PMingLiU"/>
          <w:sz w:val="28"/>
          <w:szCs w:val="28"/>
        </w:rPr>
      </w:pPr>
      <w:r>
        <w:rPr>
          <w:rFonts w:eastAsia="PMingLiU"/>
          <w:noProof/>
          <w:sz w:val="28"/>
          <w:szCs w:val="28"/>
        </w:rPr>
        <w:drawing>
          <wp:inline distT="0" distB="0" distL="0" distR="0">
            <wp:extent cx="5991225" cy="1943100"/>
            <wp:effectExtent l="19050" t="0" r="9525" b="0"/>
            <wp:docPr id="7"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A3DB0" w:rsidRPr="00041EFB" w:rsidRDefault="008A3DB0" w:rsidP="008A3DB0">
      <w:pPr>
        <w:pStyle w:val="a3"/>
        <w:ind w:left="1468" w:right="141" w:hanging="1454"/>
        <w:jc w:val="both"/>
        <w:rPr>
          <w:rFonts w:eastAsia="PMingLiU"/>
          <w:sz w:val="28"/>
          <w:szCs w:val="28"/>
        </w:rPr>
      </w:pPr>
      <w:r w:rsidRPr="00041EFB">
        <w:rPr>
          <w:rFonts w:eastAsia="PMingLiU"/>
          <w:sz w:val="28"/>
          <w:szCs w:val="28"/>
        </w:rPr>
        <w:t xml:space="preserve">Рисунок 3.2. Сравнительные данные изменения уровня организации профессионального самовоспитания студентов </w:t>
      </w:r>
      <w:r w:rsidRPr="00041EFB">
        <w:rPr>
          <w:rFonts w:eastAsia="PMingLiU"/>
          <w:sz w:val="28"/>
          <w:szCs w:val="28"/>
          <w:lang w:val="ky-KG"/>
        </w:rPr>
        <w:t>второго</w:t>
      </w:r>
      <w:r w:rsidRPr="00041EFB">
        <w:rPr>
          <w:rFonts w:eastAsia="PMingLiU"/>
          <w:sz w:val="28"/>
          <w:szCs w:val="28"/>
        </w:rPr>
        <w:t xml:space="preserve"> курса в контрольной и экспериментальной группах (в %) </w:t>
      </w:r>
    </w:p>
    <w:p w:rsidR="008A3DB0" w:rsidRPr="00DA2EE8" w:rsidRDefault="008A3DB0" w:rsidP="008A3DB0">
      <w:pPr>
        <w:pStyle w:val="a3"/>
        <w:spacing w:before="120"/>
        <w:ind w:left="24" w:right="62" w:firstLine="696"/>
        <w:jc w:val="both"/>
        <w:rPr>
          <w:sz w:val="28"/>
          <w:szCs w:val="28"/>
        </w:rPr>
      </w:pPr>
      <w:r>
        <w:rPr>
          <w:sz w:val="28"/>
          <w:szCs w:val="28"/>
        </w:rPr>
        <w:t>Как видно из таблицы 3.</w:t>
      </w:r>
      <w:r>
        <w:rPr>
          <w:sz w:val="28"/>
          <w:szCs w:val="28"/>
          <w:lang w:val="ky-KG"/>
        </w:rPr>
        <w:t>2</w:t>
      </w:r>
      <w:r w:rsidRPr="00DA2EE8">
        <w:rPr>
          <w:sz w:val="28"/>
          <w:szCs w:val="28"/>
        </w:rPr>
        <w:t>, уровень профессионального самовоспитания оказался выше у студентов</w:t>
      </w:r>
      <w:r>
        <w:rPr>
          <w:sz w:val="28"/>
          <w:szCs w:val="28"/>
        </w:rPr>
        <w:t xml:space="preserve"> экспериментальной группы. Так, </w:t>
      </w:r>
      <w:r w:rsidRPr="00DA2EE8">
        <w:rPr>
          <w:sz w:val="28"/>
          <w:szCs w:val="28"/>
        </w:rPr>
        <w:t>высокий уро</w:t>
      </w:r>
      <w:r w:rsidRPr="00DA2EE8">
        <w:rPr>
          <w:sz w:val="28"/>
          <w:szCs w:val="28"/>
        </w:rPr>
        <w:softHyphen/>
        <w:t>вень организации профессионального са</w:t>
      </w:r>
      <w:r>
        <w:rPr>
          <w:sz w:val="28"/>
          <w:szCs w:val="28"/>
        </w:rPr>
        <w:t>мовоспитания в экспериментально</w:t>
      </w:r>
      <w:r w:rsidRPr="00DA2EE8">
        <w:rPr>
          <w:sz w:val="28"/>
          <w:szCs w:val="28"/>
        </w:rPr>
        <w:t xml:space="preserve">й группе </w:t>
      </w:r>
      <w:r w:rsidRPr="00DA2EE8">
        <w:rPr>
          <w:sz w:val="28"/>
          <w:szCs w:val="28"/>
        </w:rPr>
        <w:lastRenderedPageBreak/>
        <w:t xml:space="preserve">к концу </w:t>
      </w:r>
      <w:r>
        <w:rPr>
          <w:sz w:val="28"/>
          <w:szCs w:val="28"/>
        </w:rPr>
        <w:t>педагогической практики</w:t>
      </w:r>
      <w:r w:rsidRPr="00DA2EE8">
        <w:rPr>
          <w:sz w:val="28"/>
          <w:szCs w:val="28"/>
        </w:rPr>
        <w:t xml:space="preserve"> </w:t>
      </w:r>
      <w:r>
        <w:rPr>
          <w:sz w:val="28"/>
          <w:szCs w:val="28"/>
        </w:rPr>
        <w:t xml:space="preserve">стало 12%, </w:t>
      </w:r>
      <w:r w:rsidRPr="00DA2EE8">
        <w:rPr>
          <w:sz w:val="28"/>
          <w:szCs w:val="28"/>
        </w:rPr>
        <w:t>а</w:t>
      </w:r>
      <w:r>
        <w:rPr>
          <w:sz w:val="28"/>
          <w:szCs w:val="28"/>
        </w:rPr>
        <w:t xml:space="preserve"> у студентов контрольной группы стало 4%</w:t>
      </w:r>
      <w:r w:rsidRPr="00DA2EE8">
        <w:rPr>
          <w:sz w:val="28"/>
          <w:szCs w:val="28"/>
        </w:rPr>
        <w:t>. Средний уровень организации профессиональног</w:t>
      </w:r>
      <w:r>
        <w:rPr>
          <w:sz w:val="28"/>
          <w:szCs w:val="28"/>
        </w:rPr>
        <w:t>о само</w:t>
      </w:r>
      <w:r>
        <w:rPr>
          <w:sz w:val="28"/>
          <w:szCs w:val="28"/>
        </w:rPr>
        <w:softHyphen/>
        <w:t>воспитания повысился на 16</w:t>
      </w:r>
      <w:r w:rsidRPr="00DA2EE8">
        <w:rPr>
          <w:sz w:val="28"/>
          <w:szCs w:val="28"/>
        </w:rPr>
        <w:t>% у студентов э</w:t>
      </w:r>
      <w:r>
        <w:rPr>
          <w:sz w:val="28"/>
          <w:szCs w:val="28"/>
        </w:rPr>
        <w:t>кспериментальной группы и понизился на 2</w:t>
      </w:r>
      <w:r w:rsidRPr="00DA2EE8">
        <w:rPr>
          <w:sz w:val="28"/>
          <w:szCs w:val="28"/>
        </w:rPr>
        <w:t>% у студентов контрольной группы. Низкий уровень организации профессионального самовоспитания</w:t>
      </w:r>
      <w:r>
        <w:rPr>
          <w:sz w:val="28"/>
          <w:szCs w:val="28"/>
        </w:rPr>
        <w:t xml:space="preserve"> у экспериментальной группы понизился на 28%, у контрольной группы на 2%. </w:t>
      </w:r>
    </w:p>
    <w:p w:rsidR="008A3DB0" w:rsidRDefault="008A3DB0" w:rsidP="008A3DB0">
      <w:pPr>
        <w:pStyle w:val="a3"/>
        <w:ind w:left="19" w:right="67" w:firstLine="701"/>
        <w:jc w:val="both"/>
        <w:rPr>
          <w:sz w:val="28"/>
          <w:szCs w:val="28"/>
        </w:rPr>
      </w:pPr>
      <w:bookmarkStart w:id="4" w:name="_Hlk32160273"/>
      <w:r w:rsidRPr="00DA2EE8">
        <w:rPr>
          <w:sz w:val="28"/>
          <w:szCs w:val="28"/>
        </w:rPr>
        <w:t>Третий срез определения уровня орг</w:t>
      </w:r>
      <w:r>
        <w:rPr>
          <w:sz w:val="28"/>
          <w:szCs w:val="28"/>
        </w:rPr>
        <w:t>анизации профессионального само</w:t>
      </w:r>
      <w:r w:rsidRPr="00DA2EE8">
        <w:rPr>
          <w:sz w:val="28"/>
          <w:szCs w:val="28"/>
        </w:rPr>
        <w:t>воспитания студентов</w:t>
      </w:r>
      <w:r>
        <w:rPr>
          <w:sz w:val="28"/>
          <w:szCs w:val="28"/>
        </w:rPr>
        <w:t>,</w:t>
      </w:r>
      <w:r w:rsidRPr="00DA2EE8">
        <w:rPr>
          <w:sz w:val="28"/>
          <w:szCs w:val="28"/>
        </w:rPr>
        <w:t xml:space="preserve"> контрольных и экспериментальных групп был </w:t>
      </w:r>
      <w:r>
        <w:rPr>
          <w:sz w:val="28"/>
          <w:szCs w:val="28"/>
        </w:rPr>
        <w:t>прове</w:t>
      </w:r>
      <w:r w:rsidRPr="00DA2EE8">
        <w:rPr>
          <w:sz w:val="28"/>
          <w:szCs w:val="28"/>
        </w:rPr>
        <w:t xml:space="preserve">ден в конце </w:t>
      </w:r>
      <w:r>
        <w:rPr>
          <w:sz w:val="28"/>
          <w:szCs w:val="28"/>
        </w:rPr>
        <w:t xml:space="preserve">педагогической практики на четвертом курсе </w:t>
      </w:r>
      <w:r w:rsidRPr="00DA2EE8">
        <w:rPr>
          <w:sz w:val="28"/>
          <w:szCs w:val="28"/>
        </w:rPr>
        <w:t>(таблиц</w:t>
      </w:r>
      <w:r>
        <w:rPr>
          <w:sz w:val="28"/>
          <w:szCs w:val="28"/>
        </w:rPr>
        <w:t xml:space="preserve">а </w:t>
      </w:r>
      <w:r>
        <w:rPr>
          <w:sz w:val="28"/>
          <w:szCs w:val="28"/>
          <w:lang w:val="ky-KG"/>
        </w:rPr>
        <w:t>3.3</w:t>
      </w:r>
      <w:r w:rsidRPr="00DA2EE8">
        <w:rPr>
          <w:sz w:val="28"/>
          <w:szCs w:val="28"/>
        </w:rPr>
        <w:t xml:space="preserve">). </w:t>
      </w:r>
    </w:p>
    <w:p w:rsidR="008A3DB0" w:rsidRPr="00041EFB" w:rsidRDefault="008A3DB0" w:rsidP="008A3DB0">
      <w:pPr>
        <w:pStyle w:val="a3"/>
        <w:ind w:firstLine="5"/>
        <w:jc w:val="both"/>
        <w:rPr>
          <w:sz w:val="28"/>
          <w:szCs w:val="28"/>
        </w:rPr>
      </w:pPr>
      <w:r w:rsidRPr="00041EFB">
        <w:rPr>
          <w:sz w:val="28"/>
          <w:szCs w:val="28"/>
        </w:rPr>
        <w:t>Таблица 3.</w:t>
      </w:r>
      <w:r w:rsidRPr="00041EFB">
        <w:rPr>
          <w:sz w:val="28"/>
          <w:szCs w:val="28"/>
          <w:lang w:val="ky-KG"/>
        </w:rPr>
        <w:t>3</w:t>
      </w:r>
      <w:r w:rsidRPr="00041EFB">
        <w:rPr>
          <w:sz w:val="28"/>
          <w:szCs w:val="28"/>
        </w:rPr>
        <w:t xml:space="preserve">. - Уровень организации профессионального самовоспитания студентов университета контрольной и экспериментальной групп (в %) </w:t>
      </w:r>
    </w:p>
    <w:tbl>
      <w:tblPr>
        <w:tblStyle w:val="af"/>
        <w:tblW w:w="0" w:type="auto"/>
        <w:tblLook w:val="04A0" w:firstRow="1" w:lastRow="0" w:firstColumn="1" w:lastColumn="0" w:noHBand="0" w:noVBand="1"/>
      </w:tblPr>
      <w:tblGrid>
        <w:gridCol w:w="675"/>
        <w:gridCol w:w="4253"/>
        <w:gridCol w:w="2268"/>
        <w:gridCol w:w="2268"/>
      </w:tblGrid>
      <w:tr w:rsidR="008A3DB0" w:rsidRPr="002500E7" w:rsidTr="002F2F09">
        <w:tc>
          <w:tcPr>
            <w:tcW w:w="675" w:type="dxa"/>
            <w:vMerge w:val="restart"/>
            <w:vAlign w:val="center"/>
          </w:tcPr>
          <w:p w:rsidR="008A3DB0" w:rsidRPr="002500E7" w:rsidRDefault="008A3DB0" w:rsidP="002F2F09">
            <w:pPr>
              <w:pStyle w:val="a3"/>
              <w:spacing w:before="4"/>
              <w:jc w:val="center"/>
            </w:pPr>
            <w:r w:rsidRPr="002500E7">
              <w:t>№</w:t>
            </w:r>
          </w:p>
        </w:tc>
        <w:tc>
          <w:tcPr>
            <w:tcW w:w="4253" w:type="dxa"/>
            <w:vMerge w:val="restart"/>
            <w:vAlign w:val="center"/>
          </w:tcPr>
          <w:p w:rsidR="008A3DB0" w:rsidRPr="002500E7" w:rsidRDefault="008A3DB0" w:rsidP="002F2F09">
            <w:pPr>
              <w:pStyle w:val="a3"/>
              <w:spacing w:before="4"/>
              <w:jc w:val="center"/>
            </w:pPr>
            <w:r w:rsidRPr="002500E7">
              <w:t>Уровень организации профессионального самовоспитания</w:t>
            </w:r>
          </w:p>
        </w:tc>
        <w:tc>
          <w:tcPr>
            <w:tcW w:w="4536" w:type="dxa"/>
            <w:gridSpan w:val="2"/>
            <w:vAlign w:val="center"/>
          </w:tcPr>
          <w:p w:rsidR="008A3DB0" w:rsidRPr="002500E7" w:rsidRDefault="008A3DB0" w:rsidP="002F2F09">
            <w:pPr>
              <w:pStyle w:val="a3"/>
              <w:spacing w:before="4"/>
              <w:jc w:val="center"/>
            </w:pPr>
            <w:r w:rsidRPr="002500E7">
              <w:t>Группы</w:t>
            </w:r>
          </w:p>
        </w:tc>
      </w:tr>
      <w:tr w:rsidR="008A3DB0" w:rsidRPr="002500E7" w:rsidTr="002F2F09">
        <w:tc>
          <w:tcPr>
            <w:tcW w:w="675" w:type="dxa"/>
            <w:vMerge/>
            <w:vAlign w:val="center"/>
          </w:tcPr>
          <w:p w:rsidR="008A3DB0" w:rsidRPr="002500E7" w:rsidRDefault="008A3DB0" w:rsidP="002F2F09">
            <w:pPr>
              <w:pStyle w:val="a3"/>
              <w:spacing w:before="4"/>
              <w:jc w:val="center"/>
            </w:pPr>
          </w:p>
        </w:tc>
        <w:tc>
          <w:tcPr>
            <w:tcW w:w="4253" w:type="dxa"/>
            <w:vMerge/>
            <w:vAlign w:val="center"/>
          </w:tcPr>
          <w:p w:rsidR="008A3DB0" w:rsidRPr="002500E7" w:rsidRDefault="008A3DB0" w:rsidP="002F2F09">
            <w:pPr>
              <w:pStyle w:val="a3"/>
              <w:spacing w:before="4"/>
              <w:jc w:val="center"/>
            </w:pPr>
          </w:p>
        </w:tc>
        <w:tc>
          <w:tcPr>
            <w:tcW w:w="2268" w:type="dxa"/>
            <w:vAlign w:val="center"/>
          </w:tcPr>
          <w:p w:rsidR="008A3DB0" w:rsidRPr="002500E7" w:rsidRDefault="008A3DB0" w:rsidP="002F2F09">
            <w:pPr>
              <w:pStyle w:val="a3"/>
              <w:spacing w:before="4"/>
              <w:jc w:val="center"/>
            </w:pPr>
            <w:r w:rsidRPr="002500E7">
              <w:t>к</w:t>
            </w:r>
          </w:p>
          <w:p w:rsidR="008A3DB0" w:rsidRPr="002500E7" w:rsidRDefault="008A3DB0" w:rsidP="002F2F09">
            <w:pPr>
              <w:pStyle w:val="a3"/>
              <w:spacing w:before="4"/>
              <w:jc w:val="center"/>
            </w:pPr>
            <w:r w:rsidRPr="002500E7">
              <w:t>%</w:t>
            </w:r>
          </w:p>
        </w:tc>
        <w:tc>
          <w:tcPr>
            <w:tcW w:w="2268" w:type="dxa"/>
            <w:vAlign w:val="center"/>
          </w:tcPr>
          <w:p w:rsidR="008A3DB0" w:rsidRPr="002500E7" w:rsidRDefault="008A3DB0" w:rsidP="002F2F09">
            <w:pPr>
              <w:pStyle w:val="a3"/>
              <w:spacing w:before="4"/>
              <w:jc w:val="center"/>
            </w:pPr>
            <w:r w:rsidRPr="002500E7">
              <w:t>э</w:t>
            </w:r>
          </w:p>
          <w:p w:rsidR="008A3DB0" w:rsidRPr="002500E7" w:rsidRDefault="008A3DB0" w:rsidP="002F2F09">
            <w:pPr>
              <w:pStyle w:val="a3"/>
              <w:spacing w:before="4"/>
              <w:jc w:val="center"/>
            </w:pPr>
            <w:r w:rsidRPr="002500E7">
              <w:t>%</w:t>
            </w:r>
          </w:p>
        </w:tc>
      </w:tr>
      <w:tr w:rsidR="008A3DB0" w:rsidRPr="002500E7" w:rsidTr="002F2F09">
        <w:tc>
          <w:tcPr>
            <w:tcW w:w="675" w:type="dxa"/>
            <w:vAlign w:val="center"/>
          </w:tcPr>
          <w:p w:rsidR="008A3DB0" w:rsidRPr="002500E7" w:rsidRDefault="008A3DB0" w:rsidP="002F2F09">
            <w:pPr>
              <w:pStyle w:val="a3"/>
              <w:spacing w:before="4"/>
              <w:jc w:val="center"/>
            </w:pPr>
            <w:r w:rsidRPr="002500E7">
              <w:t>1.</w:t>
            </w:r>
          </w:p>
        </w:tc>
        <w:tc>
          <w:tcPr>
            <w:tcW w:w="4253" w:type="dxa"/>
            <w:vAlign w:val="center"/>
          </w:tcPr>
          <w:p w:rsidR="008A3DB0" w:rsidRPr="002500E7" w:rsidRDefault="008A3DB0" w:rsidP="002F2F09">
            <w:pPr>
              <w:pStyle w:val="a3"/>
              <w:ind w:left="9"/>
            </w:pPr>
            <w:r w:rsidRPr="002500E7">
              <w:t xml:space="preserve">Высокий </w:t>
            </w:r>
          </w:p>
        </w:tc>
        <w:tc>
          <w:tcPr>
            <w:tcW w:w="2268" w:type="dxa"/>
            <w:vAlign w:val="center"/>
          </w:tcPr>
          <w:p w:rsidR="008A3DB0" w:rsidRPr="002500E7" w:rsidRDefault="008A3DB0" w:rsidP="002F2F09">
            <w:pPr>
              <w:pStyle w:val="a3"/>
              <w:ind w:left="-108"/>
              <w:jc w:val="center"/>
            </w:pPr>
            <w:r w:rsidRPr="002500E7">
              <w:t>4</w:t>
            </w:r>
          </w:p>
        </w:tc>
        <w:tc>
          <w:tcPr>
            <w:tcW w:w="2268" w:type="dxa"/>
            <w:vAlign w:val="center"/>
          </w:tcPr>
          <w:p w:rsidR="008A3DB0" w:rsidRPr="002500E7" w:rsidRDefault="008A3DB0" w:rsidP="002F2F09">
            <w:pPr>
              <w:pStyle w:val="a3"/>
              <w:ind w:left="4"/>
              <w:jc w:val="center"/>
            </w:pPr>
            <w:r w:rsidRPr="002500E7">
              <w:t>38</w:t>
            </w:r>
          </w:p>
        </w:tc>
      </w:tr>
      <w:tr w:rsidR="008A3DB0" w:rsidRPr="002500E7" w:rsidTr="002F2F09">
        <w:tc>
          <w:tcPr>
            <w:tcW w:w="675" w:type="dxa"/>
            <w:vAlign w:val="center"/>
          </w:tcPr>
          <w:p w:rsidR="008A3DB0" w:rsidRPr="002500E7" w:rsidRDefault="008A3DB0" w:rsidP="002F2F09">
            <w:pPr>
              <w:pStyle w:val="a3"/>
              <w:spacing w:before="4"/>
              <w:jc w:val="center"/>
            </w:pPr>
            <w:r w:rsidRPr="002500E7">
              <w:t>2.</w:t>
            </w:r>
          </w:p>
        </w:tc>
        <w:tc>
          <w:tcPr>
            <w:tcW w:w="4253" w:type="dxa"/>
            <w:vAlign w:val="center"/>
          </w:tcPr>
          <w:p w:rsidR="008A3DB0" w:rsidRPr="002500E7" w:rsidRDefault="008A3DB0" w:rsidP="002F2F09">
            <w:pPr>
              <w:pStyle w:val="a3"/>
              <w:ind w:left="9"/>
            </w:pPr>
            <w:r w:rsidRPr="002500E7">
              <w:t>Средний</w:t>
            </w:r>
          </w:p>
        </w:tc>
        <w:tc>
          <w:tcPr>
            <w:tcW w:w="2268" w:type="dxa"/>
            <w:vAlign w:val="center"/>
          </w:tcPr>
          <w:p w:rsidR="008A3DB0" w:rsidRPr="002500E7" w:rsidRDefault="008A3DB0" w:rsidP="002F2F09">
            <w:pPr>
              <w:pStyle w:val="a3"/>
              <w:ind w:left="-108"/>
              <w:jc w:val="center"/>
            </w:pPr>
            <w:r w:rsidRPr="002500E7">
              <w:t>22</w:t>
            </w:r>
          </w:p>
        </w:tc>
        <w:tc>
          <w:tcPr>
            <w:tcW w:w="2268" w:type="dxa"/>
            <w:vAlign w:val="center"/>
          </w:tcPr>
          <w:p w:rsidR="008A3DB0" w:rsidRPr="002500E7" w:rsidRDefault="008A3DB0" w:rsidP="002F2F09">
            <w:pPr>
              <w:pStyle w:val="a3"/>
              <w:ind w:left="4"/>
              <w:jc w:val="center"/>
            </w:pPr>
            <w:r w:rsidRPr="002500E7">
              <w:t xml:space="preserve">40 </w:t>
            </w:r>
          </w:p>
        </w:tc>
      </w:tr>
      <w:tr w:rsidR="008A3DB0" w:rsidRPr="002500E7" w:rsidTr="002F2F09">
        <w:tc>
          <w:tcPr>
            <w:tcW w:w="675" w:type="dxa"/>
            <w:vAlign w:val="center"/>
          </w:tcPr>
          <w:p w:rsidR="008A3DB0" w:rsidRPr="002500E7" w:rsidRDefault="008A3DB0" w:rsidP="002F2F09">
            <w:pPr>
              <w:pStyle w:val="a3"/>
              <w:spacing w:before="4"/>
              <w:jc w:val="center"/>
            </w:pPr>
            <w:r w:rsidRPr="002500E7">
              <w:t>3.</w:t>
            </w:r>
          </w:p>
        </w:tc>
        <w:tc>
          <w:tcPr>
            <w:tcW w:w="4253" w:type="dxa"/>
            <w:vAlign w:val="center"/>
          </w:tcPr>
          <w:p w:rsidR="008A3DB0" w:rsidRPr="002500E7" w:rsidRDefault="008A3DB0" w:rsidP="002F2F09">
            <w:pPr>
              <w:pStyle w:val="a3"/>
              <w:ind w:left="9"/>
            </w:pPr>
            <w:r w:rsidRPr="002500E7">
              <w:t>Низкий</w:t>
            </w:r>
          </w:p>
        </w:tc>
        <w:tc>
          <w:tcPr>
            <w:tcW w:w="2268" w:type="dxa"/>
            <w:vAlign w:val="center"/>
          </w:tcPr>
          <w:p w:rsidR="008A3DB0" w:rsidRPr="002500E7" w:rsidRDefault="008A3DB0" w:rsidP="002F2F09">
            <w:pPr>
              <w:pStyle w:val="a3"/>
              <w:ind w:left="-108"/>
              <w:jc w:val="center"/>
            </w:pPr>
            <w:r w:rsidRPr="002500E7">
              <w:t>74</w:t>
            </w:r>
          </w:p>
        </w:tc>
        <w:tc>
          <w:tcPr>
            <w:tcW w:w="2268" w:type="dxa"/>
            <w:vAlign w:val="center"/>
          </w:tcPr>
          <w:p w:rsidR="008A3DB0" w:rsidRPr="002500E7" w:rsidRDefault="008A3DB0" w:rsidP="002F2F09">
            <w:pPr>
              <w:pStyle w:val="a3"/>
              <w:ind w:left="4"/>
              <w:jc w:val="center"/>
            </w:pPr>
            <w:r w:rsidRPr="002500E7">
              <w:t>22</w:t>
            </w:r>
          </w:p>
        </w:tc>
      </w:tr>
    </w:tbl>
    <w:bookmarkEnd w:id="4"/>
    <w:p w:rsidR="008A3DB0" w:rsidRPr="00041EFB" w:rsidRDefault="008A3DB0" w:rsidP="008A3DB0">
      <w:pPr>
        <w:pStyle w:val="a3"/>
        <w:spacing w:before="120"/>
        <w:ind w:firstLine="5"/>
        <w:jc w:val="both"/>
        <w:rPr>
          <w:sz w:val="28"/>
          <w:szCs w:val="28"/>
        </w:rPr>
      </w:pPr>
      <w:r w:rsidRPr="00041EFB">
        <w:rPr>
          <w:noProof/>
          <w:sz w:val="28"/>
          <w:szCs w:val="28"/>
        </w:rPr>
        <w:drawing>
          <wp:anchor distT="0" distB="0" distL="114300" distR="114300" simplePos="0" relativeHeight="251661312" behindDoc="0" locked="0" layoutInCell="1" allowOverlap="1">
            <wp:simplePos x="0" y="0"/>
            <wp:positionH relativeFrom="margin">
              <wp:posOffset>81915</wp:posOffset>
            </wp:positionH>
            <wp:positionV relativeFrom="margin">
              <wp:posOffset>3537585</wp:posOffset>
            </wp:positionV>
            <wp:extent cx="5727065" cy="1847850"/>
            <wp:effectExtent l="19050" t="0" r="26035" b="0"/>
            <wp:wrapSquare wrapText="bothSides"/>
            <wp:docPr id="9"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Pr="00041EFB">
        <w:rPr>
          <w:sz w:val="28"/>
          <w:szCs w:val="28"/>
        </w:rPr>
        <w:t xml:space="preserve">Рисунок 3.3. Уровень организации профессионального самовоспитания студентов университета контрольной и экспериментальной групп (в %) </w:t>
      </w:r>
    </w:p>
    <w:p w:rsidR="008A3DB0" w:rsidRDefault="008A3DB0" w:rsidP="008A3DB0">
      <w:pPr>
        <w:pStyle w:val="a3"/>
        <w:spacing w:before="120"/>
        <w:ind w:left="72" w:right="1" w:firstLine="636"/>
        <w:jc w:val="both"/>
        <w:rPr>
          <w:sz w:val="28"/>
          <w:szCs w:val="28"/>
        </w:rPr>
      </w:pPr>
      <w:bookmarkStart w:id="5" w:name="_Hlk32160585"/>
      <w:r w:rsidRPr="006043DC">
        <w:rPr>
          <w:sz w:val="28"/>
          <w:szCs w:val="28"/>
        </w:rPr>
        <w:t>Таким образом, итоги исследования показали, что до эксперимента</w:t>
      </w:r>
      <w:r>
        <w:rPr>
          <w:sz w:val="28"/>
          <w:szCs w:val="28"/>
        </w:rPr>
        <w:t xml:space="preserve"> студенты профессиональным самовоспитанием не занимались, после эксперимента – </w:t>
      </w:r>
      <w:r w:rsidRPr="006043DC">
        <w:rPr>
          <w:rFonts w:ascii="Arial" w:hAnsi="Arial" w:cs="Arial"/>
          <w:w w:val="89"/>
          <w:sz w:val="28"/>
          <w:szCs w:val="28"/>
        </w:rPr>
        <w:t>об</w:t>
      </w:r>
      <w:r w:rsidRPr="006043DC">
        <w:rPr>
          <w:sz w:val="28"/>
          <w:szCs w:val="28"/>
        </w:rPr>
        <w:t>щими основами профессионального самов</w:t>
      </w:r>
      <w:r>
        <w:rPr>
          <w:sz w:val="28"/>
          <w:szCs w:val="28"/>
        </w:rPr>
        <w:t>оспитания овладело 38% студентов</w:t>
      </w:r>
      <w:r w:rsidRPr="006043DC">
        <w:rPr>
          <w:sz w:val="28"/>
          <w:szCs w:val="28"/>
        </w:rPr>
        <w:t>. В контрольных группах овладели общими основами професс</w:t>
      </w:r>
      <w:r>
        <w:rPr>
          <w:sz w:val="28"/>
          <w:szCs w:val="28"/>
        </w:rPr>
        <w:t>ионального самовоспитания лишь 4% студентов (таблица 3.</w:t>
      </w:r>
      <w:r>
        <w:rPr>
          <w:sz w:val="28"/>
          <w:szCs w:val="28"/>
          <w:lang w:val="ky-KG"/>
        </w:rPr>
        <w:t>4</w:t>
      </w:r>
      <w:r w:rsidRPr="006043DC">
        <w:rPr>
          <w:sz w:val="28"/>
          <w:szCs w:val="28"/>
        </w:rPr>
        <w:t xml:space="preserve">). </w:t>
      </w:r>
    </w:p>
    <w:p w:rsidR="008A3DB0" w:rsidRPr="00041EFB" w:rsidRDefault="008A3DB0" w:rsidP="008A3DB0">
      <w:pPr>
        <w:pStyle w:val="a3"/>
        <w:ind w:left="28" w:right="350"/>
        <w:jc w:val="both"/>
        <w:rPr>
          <w:sz w:val="28"/>
          <w:szCs w:val="28"/>
        </w:rPr>
      </w:pPr>
      <w:r w:rsidRPr="00041EFB">
        <w:rPr>
          <w:sz w:val="28"/>
          <w:szCs w:val="28"/>
        </w:rPr>
        <w:t>Таблица 3.</w:t>
      </w:r>
      <w:r w:rsidRPr="00041EFB">
        <w:rPr>
          <w:sz w:val="28"/>
          <w:szCs w:val="28"/>
          <w:lang w:val="ky-KG"/>
        </w:rPr>
        <w:t>4</w:t>
      </w:r>
      <w:r w:rsidRPr="00041EFB">
        <w:rPr>
          <w:sz w:val="28"/>
          <w:szCs w:val="28"/>
        </w:rPr>
        <w:t>. - Результаты деятельности студентов по овладению основами профессионального самовоспитания.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1331"/>
        <w:gridCol w:w="1276"/>
        <w:gridCol w:w="567"/>
        <w:gridCol w:w="1417"/>
        <w:gridCol w:w="1276"/>
        <w:gridCol w:w="1276"/>
        <w:gridCol w:w="992"/>
      </w:tblGrid>
      <w:tr w:rsidR="008A3DB0" w:rsidRPr="004226E4" w:rsidTr="002F2F09">
        <w:tc>
          <w:tcPr>
            <w:tcW w:w="9464" w:type="dxa"/>
            <w:gridSpan w:val="8"/>
            <w:vAlign w:val="center"/>
          </w:tcPr>
          <w:p w:rsidR="008A3DB0" w:rsidRPr="004226E4" w:rsidRDefault="008A3DB0" w:rsidP="002F2F09">
            <w:pPr>
              <w:pStyle w:val="a3"/>
              <w:spacing w:before="4"/>
              <w:ind w:right="350"/>
              <w:jc w:val="center"/>
              <w:rPr>
                <w:sz w:val="28"/>
                <w:szCs w:val="28"/>
                <w:lang w:val="en-US"/>
              </w:rPr>
            </w:pPr>
            <w:r w:rsidRPr="004226E4">
              <w:rPr>
                <w:sz w:val="28"/>
                <w:szCs w:val="28"/>
                <w:lang w:val="en-US"/>
              </w:rPr>
              <w:t>Владеют</w:t>
            </w:r>
            <w:r>
              <w:rPr>
                <w:sz w:val="28"/>
                <w:szCs w:val="28"/>
              </w:rPr>
              <w:t xml:space="preserve"> </w:t>
            </w:r>
            <w:r w:rsidRPr="004226E4">
              <w:rPr>
                <w:sz w:val="28"/>
                <w:szCs w:val="28"/>
                <w:lang w:val="en-US"/>
              </w:rPr>
              <w:t>основами</w:t>
            </w:r>
            <w:r>
              <w:rPr>
                <w:sz w:val="28"/>
                <w:szCs w:val="28"/>
              </w:rPr>
              <w:t xml:space="preserve"> </w:t>
            </w:r>
            <w:r w:rsidRPr="004226E4">
              <w:rPr>
                <w:sz w:val="28"/>
                <w:szCs w:val="28"/>
                <w:lang w:val="en-US"/>
              </w:rPr>
              <w:t>профессионального</w:t>
            </w:r>
            <w:r>
              <w:rPr>
                <w:sz w:val="28"/>
                <w:szCs w:val="28"/>
              </w:rPr>
              <w:t xml:space="preserve"> </w:t>
            </w:r>
            <w:r w:rsidRPr="004226E4">
              <w:rPr>
                <w:sz w:val="28"/>
                <w:szCs w:val="28"/>
                <w:lang w:val="en-US"/>
              </w:rPr>
              <w:t>самовоспитания</w:t>
            </w:r>
          </w:p>
        </w:tc>
      </w:tr>
      <w:tr w:rsidR="008A3DB0" w:rsidRPr="004226E4" w:rsidTr="002F2F09">
        <w:tc>
          <w:tcPr>
            <w:tcW w:w="4503" w:type="dxa"/>
            <w:gridSpan w:val="4"/>
            <w:vAlign w:val="center"/>
          </w:tcPr>
          <w:p w:rsidR="008A3DB0" w:rsidRPr="004226E4" w:rsidRDefault="008A3DB0" w:rsidP="002F2F09">
            <w:pPr>
              <w:pStyle w:val="a3"/>
              <w:spacing w:before="4"/>
              <w:ind w:right="350"/>
              <w:jc w:val="center"/>
              <w:rPr>
                <w:sz w:val="28"/>
                <w:szCs w:val="28"/>
                <w:lang w:val="en-US"/>
              </w:rPr>
            </w:pPr>
            <w:r w:rsidRPr="004226E4">
              <w:rPr>
                <w:sz w:val="28"/>
                <w:szCs w:val="28"/>
                <w:lang w:val="en-US"/>
              </w:rPr>
              <w:t>В начале</w:t>
            </w:r>
            <w:r>
              <w:rPr>
                <w:sz w:val="28"/>
                <w:szCs w:val="28"/>
              </w:rPr>
              <w:t xml:space="preserve"> </w:t>
            </w:r>
            <w:r w:rsidRPr="004226E4">
              <w:rPr>
                <w:sz w:val="28"/>
                <w:szCs w:val="28"/>
                <w:lang w:val="en-US"/>
              </w:rPr>
              <w:t>исследования</w:t>
            </w:r>
          </w:p>
        </w:tc>
        <w:tc>
          <w:tcPr>
            <w:tcW w:w="4961" w:type="dxa"/>
            <w:gridSpan w:val="4"/>
            <w:vAlign w:val="center"/>
          </w:tcPr>
          <w:p w:rsidR="008A3DB0" w:rsidRPr="004226E4" w:rsidRDefault="008A3DB0" w:rsidP="002F2F09">
            <w:pPr>
              <w:pStyle w:val="a3"/>
              <w:spacing w:before="4"/>
              <w:ind w:right="350"/>
              <w:jc w:val="center"/>
              <w:rPr>
                <w:sz w:val="28"/>
                <w:szCs w:val="28"/>
                <w:lang w:val="en-US"/>
              </w:rPr>
            </w:pPr>
            <w:r w:rsidRPr="004226E4">
              <w:rPr>
                <w:sz w:val="28"/>
                <w:szCs w:val="28"/>
                <w:lang w:val="en-US"/>
              </w:rPr>
              <w:t>В конце</w:t>
            </w:r>
            <w:r>
              <w:rPr>
                <w:sz w:val="28"/>
                <w:szCs w:val="28"/>
              </w:rPr>
              <w:t xml:space="preserve"> </w:t>
            </w:r>
            <w:r w:rsidRPr="004226E4">
              <w:rPr>
                <w:sz w:val="28"/>
                <w:szCs w:val="28"/>
                <w:lang w:val="en-US"/>
              </w:rPr>
              <w:t>исследования</w:t>
            </w:r>
          </w:p>
        </w:tc>
      </w:tr>
      <w:tr w:rsidR="008A3DB0" w:rsidRPr="004226E4" w:rsidTr="002F2F09">
        <w:tc>
          <w:tcPr>
            <w:tcW w:w="2660" w:type="dxa"/>
            <w:gridSpan w:val="2"/>
            <w:vAlign w:val="center"/>
          </w:tcPr>
          <w:p w:rsidR="008A3DB0" w:rsidRPr="004226E4" w:rsidRDefault="008A3DB0" w:rsidP="002F2F09">
            <w:pPr>
              <w:pStyle w:val="a3"/>
              <w:tabs>
                <w:tab w:val="left" w:pos="2310"/>
              </w:tabs>
              <w:spacing w:before="4"/>
              <w:ind w:right="-100"/>
              <w:jc w:val="center"/>
              <w:rPr>
                <w:sz w:val="28"/>
                <w:szCs w:val="28"/>
                <w:lang w:val="en-US"/>
              </w:rPr>
            </w:pPr>
            <w:r w:rsidRPr="004226E4">
              <w:rPr>
                <w:sz w:val="28"/>
                <w:szCs w:val="28"/>
                <w:lang w:val="en-US"/>
              </w:rPr>
              <w:t>Экспериментальная</w:t>
            </w:r>
            <w:r>
              <w:rPr>
                <w:sz w:val="28"/>
                <w:szCs w:val="28"/>
              </w:rPr>
              <w:t xml:space="preserve"> </w:t>
            </w:r>
            <w:r w:rsidRPr="004226E4">
              <w:rPr>
                <w:sz w:val="28"/>
                <w:szCs w:val="28"/>
                <w:lang w:val="en-US"/>
              </w:rPr>
              <w:t>группа</w:t>
            </w:r>
          </w:p>
        </w:tc>
        <w:tc>
          <w:tcPr>
            <w:tcW w:w="1843" w:type="dxa"/>
            <w:gridSpan w:val="2"/>
            <w:vAlign w:val="center"/>
          </w:tcPr>
          <w:p w:rsidR="008A3DB0" w:rsidRPr="004226E4" w:rsidRDefault="008A3DB0" w:rsidP="002F2F09">
            <w:pPr>
              <w:pStyle w:val="a3"/>
              <w:spacing w:before="4"/>
              <w:ind w:right="-46"/>
              <w:jc w:val="center"/>
              <w:rPr>
                <w:sz w:val="28"/>
                <w:szCs w:val="28"/>
                <w:lang w:val="en-US"/>
              </w:rPr>
            </w:pPr>
            <w:r w:rsidRPr="004226E4">
              <w:rPr>
                <w:sz w:val="28"/>
                <w:szCs w:val="28"/>
                <w:lang w:val="en-US"/>
              </w:rPr>
              <w:t>Контрольная</w:t>
            </w:r>
            <w:r>
              <w:rPr>
                <w:sz w:val="28"/>
                <w:szCs w:val="28"/>
              </w:rPr>
              <w:t xml:space="preserve"> </w:t>
            </w:r>
            <w:r w:rsidRPr="004226E4">
              <w:rPr>
                <w:sz w:val="28"/>
                <w:szCs w:val="28"/>
                <w:lang w:val="en-US"/>
              </w:rPr>
              <w:t>группа</w:t>
            </w:r>
          </w:p>
        </w:tc>
        <w:tc>
          <w:tcPr>
            <w:tcW w:w="2693" w:type="dxa"/>
            <w:gridSpan w:val="2"/>
            <w:vAlign w:val="center"/>
          </w:tcPr>
          <w:p w:rsidR="008A3DB0" w:rsidRPr="004226E4" w:rsidRDefault="008A3DB0" w:rsidP="002F2F09">
            <w:pPr>
              <w:pStyle w:val="a3"/>
              <w:spacing w:before="4"/>
              <w:ind w:right="-108"/>
              <w:jc w:val="center"/>
              <w:rPr>
                <w:sz w:val="28"/>
                <w:szCs w:val="28"/>
                <w:lang w:val="en-US"/>
              </w:rPr>
            </w:pPr>
            <w:r w:rsidRPr="004226E4">
              <w:rPr>
                <w:sz w:val="28"/>
                <w:szCs w:val="28"/>
                <w:lang w:val="en-US"/>
              </w:rPr>
              <w:t>Экспериментальная</w:t>
            </w:r>
            <w:r>
              <w:rPr>
                <w:sz w:val="28"/>
                <w:szCs w:val="28"/>
              </w:rPr>
              <w:t xml:space="preserve"> </w:t>
            </w:r>
            <w:r w:rsidRPr="004226E4">
              <w:rPr>
                <w:sz w:val="28"/>
                <w:szCs w:val="28"/>
                <w:lang w:val="en-US"/>
              </w:rPr>
              <w:t>группа</w:t>
            </w:r>
          </w:p>
        </w:tc>
        <w:tc>
          <w:tcPr>
            <w:tcW w:w="2268" w:type="dxa"/>
            <w:gridSpan w:val="2"/>
            <w:vAlign w:val="center"/>
          </w:tcPr>
          <w:p w:rsidR="008A3DB0" w:rsidRPr="004226E4" w:rsidRDefault="008A3DB0" w:rsidP="002F2F09">
            <w:pPr>
              <w:pStyle w:val="a3"/>
              <w:spacing w:before="4"/>
              <w:jc w:val="center"/>
              <w:rPr>
                <w:sz w:val="28"/>
                <w:szCs w:val="28"/>
                <w:lang w:val="en-US"/>
              </w:rPr>
            </w:pPr>
            <w:r w:rsidRPr="004226E4">
              <w:rPr>
                <w:sz w:val="28"/>
                <w:szCs w:val="28"/>
                <w:lang w:val="en-US"/>
              </w:rPr>
              <w:t>Контрольная</w:t>
            </w:r>
            <w:r>
              <w:rPr>
                <w:sz w:val="28"/>
                <w:szCs w:val="28"/>
              </w:rPr>
              <w:t xml:space="preserve"> </w:t>
            </w:r>
            <w:r w:rsidRPr="004226E4">
              <w:rPr>
                <w:sz w:val="28"/>
                <w:szCs w:val="28"/>
                <w:lang w:val="en-US"/>
              </w:rPr>
              <w:t>группа</w:t>
            </w:r>
          </w:p>
        </w:tc>
      </w:tr>
      <w:tr w:rsidR="008A3DB0" w:rsidRPr="004226E4" w:rsidTr="002F2F09">
        <w:tc>
          <w:tcPr>
            <w:tcW w:w="1329" w:type="dxa"/>
            <w:vAlign w:val="center"/>
          </w:tcPr>
          <w:p w:rsidR="008A3DB0" w:rsidRPr="004226E4" w:rsidRDefault="008A3DB0" w:rsidP="002F2F09">
            <w:pPr>
              <w:pStyle w:val="a3"/>
              <w:spacing w:before="4"/>
              <w:ind w:right="-124"/>
              <w:jc w:val="center"/>
              <w:rPr>
                <w:lang w:val="en-US"/>
              </w:rPr>
            </w:pPr>
            <w:r w:rsidRPr="004226E4">
              <w:rPr>
                <w:lang w:val="en-US"/>
              </w:rPr>
              <w:t>Кол-во</w:t>
            </w:r>
            <w:r>
              <w:t xml:space="preserve"> </w:t>
            </w:r>
            <w:r>
              <w:rPr>
                <w:lang w:val="en-US"/>
              </w:rPr>
              <w:t>студент</w:t>
            </w:r>
            <w:r>
              <w:t>о</w:t>
            </w:r>
            <w:r w:rsidRPr="004226E4">
              <w:rPr>
                <w:lang w:val="en-US"/>
              </w:rPr>
              <w:t>в</w:t>
            </w:r>
          </w:p>
        </w:tc>
        <w:tc>
          <w:tcPr>
            <w:tcW w:w="1331" w:type="dxa"/>
            <w:vAlign w:val="center"/>
          </w:tcPr>
          <w:p w:rsidR="008A3DB0" w:rsidRPr="004226E4" w:rsidRDefault="008A3DB0" w:rsidP="002F2F09">
            <w:pPr>
              <w:pStyle w:val="a3"/>
              <w:spacing w:before="4"/>
              <w:jc w:val="center"/>
              <w:rPr>
                <w:lang w:val="en-US"/>
              </w:rPr>
            </w:pPr>
            <w:r w:rsidRPr="004226E4">
              <w:rPr>
                <w:lang w:val="en-US"/>
              </w:rPr>
              <w:t>%</w:t>
            </w:r>
          </w:p>
        </w:tc>
        <w:tc>
          <w:tcPr>
            <w:tcW w:w="1276" w:type="dxa"/>
            <w:vAlign w:val="center"/>
          </w:tcPr>
          <w:p w:rsidR="008A3DB0" w:rsidRPr="004226E4" w:rsidRDefault="008A3DB0" w:rsidP="002F2F09">
            <w:pPr>
              <w:pStyle w:val="a3"/>
              <w:spacing w:before="4"/>
              <w:ind w:right="-136"/>
              <w:jc w:val="center"/>
              <w:rPr>
                <w:lang w:val="en-US"/>
              </w:rPr>
            </w:pPr>
            <w:r w:rsidRPr="004226E4">
              <w:rPr>
                <w:lang w:val="en-US"/>
              </w:rPr>
              <w:t>Кол-во</w:t>
            </w:r>
            <w:r>
              <w:t xml:space="preserve"> </w:t>
            </w:r>
            <w:r w:rsidRPr="004226E4">
              <w:rPr>
                <w:lang w:val="en-US"/>
              </w:rPr>
              <w:t>студентов</w:t>
            </w:r>
          </w:p>
        </w:tc>
        <w:tc>
          <w:tcPr>
            <w:tcW w:w="567" w:type="dxa"/>
            <w:vAlign w:val="center"/>
          </w:tcPr>
          <w:p w:rsidR="008A3DB0" w:rsidRPr="004226E4" w:rsidRDefault="008A3DB0" w:rsidP="002F2F09">
            <w:pPr>
              <w:pStyle w:val="a3"/>
              <w:spacing w:before="4"/>
              <w:ind w:right="350"/>
              <w:jc w:val="center"/>
              <w:rPr>
                <w:lang w:val="en-US"/>
              </w:rPr>
            </w:pPr>
            <w:r w:rsidRPr="004226E4">
              <w:rPr>
                <w:lang w:val="en-US"/>
              </w:rPr>
              <w:t>%</w:t>
            </w:r>
          </w:p>
        </w:tc>
        <w:tc>
          <w:tcPr>
            <w:tcW w:w="1417" w:type="dxa"/>
            <w:vAlign w:val="center"/>
          </w:tcPr>
          <w:p w:rsidR="008A3DB0" w:rsidRPr="004226E4" w:rsidRDefault="008A3DB0" w:rsidP="002F2F09">
            <w:pPr>
              <w:pStyle w:val="a3"/>
              <w:tabs>
                <w:tab w:val="left" w:pos="1850"/>
              </w:tabs>
              <w:spacing w:before="4"/>
              <w:ind w:right="-14"/>
              <w:jc w:val="center"/>
              <w:rPr>
                <w:lang w:val="en-US"/>
              </w:rPr>
            </w:pPr>
            <w:r>
              <w:rPr>
                <w:lang w:val="en-US"/>
              </w:rPr>
              <w:t>Кол</w:t>
            </w:r>
            <w:r>
              <w:t>-</w:t>
            </w:r>
            <w:r w:rsidRPr="004226E4">
              <w:rPr>
                <w:lang w:val="en-US"/>
              </w:rPr>
              <w:t>во</w:t>
            </w:r>
            <w:r>
              <w:t xml:space="preserve"> </w:t>
            </w:r>
            <w:r w:rsidRPr="004226E4">
              <w:rPr>
                <w:lang w:val="en-US"/>
              </w:rPr>
              <w:t>студентов</w:t>
            </w:r>
          </w:p>
        </w:tc>
        <w:tc>
          <w:tcPr>
            <w:tcW w:w="1276" w:type="dxa"/>
            <w:vAlign w:val="center"/>
          </w:tcPr>
          <w:p w:rsidR="008A3DB0" w:rsidRPr="004226E4" w:rsidRDefault="008A3DB0" w:rsidP="002F2F09">
            <w:pPr>
              <w:pStyle w:val="a3"/>
              <w:spacing w:before="4"/>
              <w:ind w:left="-74" w:right="-122"/>
              <w:jc w:val="center"/>
              <w:rPr>
                <w:lang w:val="en-US"/>
              </w:rPr>
            </w:pPr>
            <w:r w:rsidRPr="004226E4">
              <w:rPr>
                <w:lang w:val="en-US"/>
              </w:rPr>
              <w:t>%</w:t>
            </w:r>
          </w:p>
        </w:tc>
        <w:tc>
          <w:tcPr>
            <w:tcW w:w="1276" w:type="dxa"/>
            <w:vAlign w:val="center"/>
          </w:tcPr>
          <w:p w:rsidR="008A3DB0" w:rsidRPr="004226E4" w:rsidRDefault="008A3DB0" w:rsidP="002F2F09">
            <w:pPr>
              <w:pStyle w:val="a3"/>
              <w:spacing w:before="4"/>
              <w:ind w:right="-108"/>
              <w:jc w:val="center"/>
              <w:rPr>
                <w:lang w:val="en-US"/>
              </w:rPr>
            </w:pPr>
            <w:r w:rsidRPr="004226E4">
              <w:rPr>
                <w:lang w:val="en-US"/>
              </w:rPr>
              <w:t>Кол-во</w:t>
            </w:r>
            <w:r>
              <w:t xml:space="preserve"> </w:t>
            </w:r>
            <w:r w:rsidRPr="004226E4">
              <w:rPr>
                <w:lang w:val="en-US"/>
              </w:rPr>
              <w:t>студентов</w:t>
            </w:r>
          </w:p>
        </w:tc>
        <w:tc>
          <w:tcPr>
            <w:tcW w:w="992" w:type="dxa"/>
            <w:vAlign w:val="center"/>
          </w:tcPr>
          <w:p w:rsidR="008A3DB0" w:rsidRPr="004226E4" w:rsidRDefault="008A3DB0" w:rsidP="002F2F09">
            <w:pPr>
              <w:pStyle w:val="a3"/>
              <w:spacing w:before="4"/>
              <w:jc w:val="center"/>
              <w:rPr>
                <w:lang w:val="en-US"/>
              </w:rPr>
            </w:pPr>
            <w:r w:rsidRPr="004226E4">
              <w:rPr>
                <w:lang w:val="en-US"/>
              </w:rPr>
              <w:t>%</w:t>
            </w:r>
          </w:p>
        </w:tc>
      </w:tr>
      <w:tr w:rsidR="008A3DB0" w:rsidRPr="004226E4" w:rsidTr="002F2F09">
        <w:tc>
          <w:tcPr>
            <w:tcW w:w="1329" w:type="dxa"/>
            <w:vAlign w:val="center"/>
          </w:tcPr>
          <w:p w:rsidR="008A3DB0" w:rsidRPr="00C968CC" w:rsidRDefault="008A3DB0" w:rsidP="002F2F09">
            <w:pPr>
              <w:pStyle w:val="a3"/>
              <w:spacing w:before="4"/>
              <w:jc w:val="center"/>
              <w:rPr>
                <w:sz w:val="28"/>
                <w:szCs w:val="28"/>
              </w:rPr>
            </w:pPr>
            <w:r>
              <w:rPr>
                <w:sz w:val="28"/>
                <w:szCs w:val="28"/>
              </w:rPr>
              <w:t>0</w:t>
            </w:r>
          </w:p>
        </w:tc>
        <w:tc>
          <w:tcPr>
            <w:tcW w:w="1331" w:type="dxa"/>
            <w:vAlign w:val="center"/>
          </w:tcPr>
          <w:p w:rsidR="008A3DB0" w:rsidRPr="00C968CC" w:rsidRDefault="008A3DB0" w:rsidP="002F2F09">
            <w:pPr>
              <w:pStyle w:val="a3"/>
              <w:spacing w:before="4"/>
              <w:jc w:val="center"/>
              <w:rPr>
                <w:sz w:val="28"/>
                <w:szCs w:val="28"/>
              </w:rPr>
            </w:pPr>
            <w:r>
              <w:rPr>
                <w:sz w:val="28"/>
                <w:szCs w:val="28"/>
              </w:rPr>
              <w:t>0</w:t>
            </w:r>
          </w:p>
        </w:tc>
        <w:tc>
          <w:tcPr>
            <w:tcW w:w="1276" w:type="dxa"/>
            <w:vAlign w:val="center"/>
          </w:tcPr>
          <w:p w:rsidR="008A3DB0" w:rsidRPr="00C968CC" w:rsidRDefault="008A3DB0" w:rsidP="002F2F09">
            <w:pPr>
              <w:pStyle w:val="a3"/>
              <w:spacing w:before="4"/>
              <w:jc w:val="center"/>
              <w:rPr>
                <w:sz w:val="28"/>
                <w:szCs w:val="28"/>
              </w:rPr>
            </w:pPr>
            <w:r>
              <w:rPr>
                <w:sz w:val="28"/>
                <w:szCs w:val="28"/>
              </w:rPr>
              <w:t>0</w:t>
            </w:r>
          </w:p>
        </w:tc>
        <w:tc>
          <w:tcPr>
            <w:tcW w:w="567" w:type="dxa"/>
            <w:vAlign w:val="center"/>
          </w:tcPr>
          <w:p w:rsidR="008A3DB0" w:rsidRPr="00C968CC" w:rsidRDefault="008A3DB0" w:rsidP="002F2F09">
            <w:pPr>
              <w:pStyle w:val="a3"/>
              <w:spacing w:before="4"/>
              <w:ind w:left="-75" w:right="-95"/>
              <w:jc w:val="center"/>
              <w:rPr>
                <w:sz w:val="28"/>
                <w:szCs w:val="28"/>
              </w:rPr>
            </w:pPr>
            <w:r>
              <w:rPr>
                <w:sz w:val="28"/>
                <w:szCs w:val="28"/>
              </w:rPr>
              <w:t>0</w:t>
            </w:r>
          </w:p>
        </w:tc>
        <w:tc>
          <w:tcPr>
            <w:tcW w:w="1417" w:type="dxa"/>
            <w:vAlign w:val="center"/>
          </w:tcPr>
          <w:p w:rsidR="008A3DB0" w:rsidRPr="00CB1552" w:rsidRDefault="008A3DB0" w:rsidP="002F2F09">
            <w:pPr>
              <w:pStyle w:val="a3"/>
              <w:spacing w:before="4"/>
              <w:jc w:val="center"/>
              <w:rPr>
                <w:sz w:val="28"/>
                <w:szCs w:val="28"/>
              </w:rPr>
            </w:pPr>
            <w:r>
              <w:rPr>
                <w:sz w:val="28"/>
                <w:szCs w:val="28"/>
              </w:rPr>
              <w:t>17</w:t>
            </w:r>
          </w:p>
        </w:tc>
        <w:tc>
          <w:tcPr>
            <w:tcW w:w="1276" w:type="dxa"/>
            <w:vAlign w:val="center"/>
          </w:tcPr>
          <w:p w:rsidR="008A3DB0" w:rsidRPr="00C968CC" w:rsidRDefault="008A3DB0" w:rsidP="002F2F09">
            <w:pPr>
              <w:pStyle w:val="a3"/>
              <w:spacing w:before="4"/>
              <w:ind w:left="-74" w:right="-108" w:hanging="74"/>
              <w:jc w:val="center"/>
              <w:rPr>
                <w:sz w:val="28"/>
                <w:szCs w:val="28"/>
              </w:rPr>
            </w:pPr>
            <w:r>
              <w:rPr>
                <w:sz w:val="28"/>
                <w:szCs w:val="28"/>
              </w:rPr>
              <w:t>38</w:t>
            </w:r>
          </w:p>
        </w:tc>
        <w:tc>
          <w:tcPr>
            <w:tcW w:w="1276" w:type="dxa"/>
            <w:vAlign w:val="center"/>
          </w:tcPr>
          <w:p w:rsidR="008A3DB0" w:rsidRPr="00CB1552" w:rsidRDefault="008A3DB0" w:rsidP="002F2F09">
            <w:pPr>
              <w:pStyle w:val="a3"/>
              <w:spacing w:before="4"/>
              <w:ind w:right="1"/>
              <w:jc w:val="center"/>
              <w:rPr>
                <w:sz w:val="28"/>
                <w:szCs w:val="28"/>
              </w:rPr>
            </w:pPr>
            <w:r>
              <w:rPr>
                <w:sz w:val="28"/>
                <w:szCs w:val="28"/>
              </w:rPr>
              <w:t>2</w:t>
            </w:r>
          </w:p>
        </w:tc>
        <w:tc>
          <w:tcPr>
            <w:tcW w:w="992" w:type="dxa"/>
            <w:vAlign w:val="center"/>
          </w:tcPr>
          <w:p w:rsidR="008A3DB0" w:rsidRPr="00C968CC" w:rsidRDefault="008A3DB0" w:rsidP="002F2F09">
            <w:pPr>
              <w:pStyle w:val="a3"/>
              <w:spacing w:before="4"/>
              <w:jc w:val="center"/>
              <w:rPr>
                <w:sz w:val="28"/>
                <w:szCs w:val="28"/>
              </w:rPr>
            </w:pPr>
            <w:r>
              <w:rPr>
                <w:sz w:val="28"/>
                <w:szCs w:val="28"/>
              </w:rPr>
              <w:t>4</w:t>
            </w:r>
          </w:p>
        </w:tc>
      </w:tr>
    </w:tbl>
    <w:p w:rsidR="008A3DB0" w:rsidRDefault="008A3DB0" w:rsidP="008A3DB0">
      <w:pPr>
        <w:pStyle w:val="a3"/>
        <w:spacing w:before="120"/>
        <w:ind w:right="4" w:firstLine="720"/>
        <w:jc w:val="both"/>
        <w:rPr>
          <w:sz w:val="28"/>
          <w:szCs w:val="28"/>
        </w:rPr>
      </w:pPr>
    </w:p>
    <w:p w:rsidR="008A3DB0" w:rsidRPr="00415885" w:rsidRDefault="008A3DB0" w:rsidP="008A3DB0">
      <w:pPr>
        <w:pStyle w:val="a3"/>
        <w:spacing w:before="120"/>
        <w:ind w:right="4" w:firstLine="720"/>
        <w:jc w:val="both"/>
        <w:rPr>
          <w:sz w:val="28"/>
          <w:szCs w:val="28"/>
        </w:rPr>
      </w:pPr>
      <w:r w:rsidRPr="00415885">
        <w:rPr>
          <w:sz w:val="28"/>
          <w:szCs w:val="28"/>
        </w:rPr>
        <w:lastRenderedPageBreak/>
        <w:t xml:space="preserve">Все это способствовало тому, что улучшилась дисциплина </w:t>
      </w:r>
      <w:r>
        <w:rPr>
          <w:sz w:val="28"/>
          <w:szCs w:val="28"/>
        </w:rPr>
        <w:t xml:space="preserve">студентов </w:t>
      </w:r>
      <w:r w:rsidRPr="00415885">
        <w:rPr>
          <w:sz w:val="28"/>
          <w:szCs w:val="28"/>
        </w:rPr>
        <w:t>на занятиях и во время внеаудиторных мероприятий, число нарушений дисциплины сократилось в 4 раза, успеваемость студентов экспериментальной группы оцени</w:t>
      </w:r>
      <w:r w:rsidRPr="00415885">
        <w:rPr>
          <w:sz w:val="28"/>
          <w:szCs w:val="28"/>
        </w:rPr>
        <w:softHyphen/>
        <w:t xml:space="preserve">валась на «хорошо» и «отлично». </w:t>
      </w:r>
    </w:p>
    <w:bookmarkEnd w:id="5"/>
    <w:p w:rsidR="008A3DB0" w:rsidRDefault="008A3DB0" w:rsidP="008A3DB0">
      <w:pPr>
        <w:spacing w:before="120"/>
        <w:ind w:firstLine="720"/>
        <w:jc w:val="both"/>
        <w:rPr>
          <w:sz w:val="28"/>
          <w:szCs w:val="28"/>
          <w:lang w:val="ru-RU"/>
        </w:rPr>
      </w:pPr>
      <w:r>
        <w:rPr>
          <w:b/>
          <w:sz w:val="28"/>
          <w:szCs w:val="28"/>
          <w:lang w:val="ru-RU"/>
        </w:rPr>
        <w:t>В выводах</w:t>
      </w:r>
      <w:r w:rsidRPr="00860E93">
        <w:rPr>
          <w:sz w:val="28"/>
          <w:szCs w:val="28"/>
          <w:lang w:val="ru-RU"/>
        </w:rPr>
        <w:t xml:space="preserve"> подводятся итоги ис</w:t>
      </w:r>
      <w:r>
        <w:rPr>
          <w:sz w:val="28"/>
          <w:szCs w:val="28"/>
          <w:lang w:val="ru-RU"/>
        </w:rPr>
        <w:t xml:space="preserve">следования, формулируются общие </w:t>
      </w:r>
      <w:r w:rsidRPr="00860E93">
        <w:rPr>
          <w:sz w:val="28"/>
          <w:szCs w:val="28"/>
          <w:lang w:val="ru-RU"/>
        </w:rPr>
        <w:t>выводы и научно-практические рекомендации, намечаются перспективы дальнейших исследований в данной области.</w:t>
      </w:r>
      <w:bookmarkStart w:id="6" w:name="_Hlk32160942"/>
    </w:p>
    <w:p w:rsidR="008A3DB0" w:rsidRPr="00A359FE" w:rsidRDefault="008A3DB0" w:rsidP="008A3DB0">
      <w:pPr>
        <w:ind w:firstLine="720"/>
        <w:jc w:val="both"/>
        <w:rPr>
          <w:sz w:val="28"/>
          <w:szCs w:val="28"/>
          <w:lang w:val="ru-RU"/>
        </w:rPr>
      </w:pPr>
      <w:r w:rsidRPr="00A359FE">
        <w:rPr>
          <w:sz w:val="28"/>
          <w:szCs w:val="28"/>
          <w:lang w:val="ru-RU"/>
        </w:rPr>
        <w:t xml:space="preserve">Проведенное исследование позволяет сформулировать теоретические и практические выводы. </w:t>
      </w:r>
    </w:p>
    <w:p w:rsidR="008A3DB0" w:rsidRPr="00A359FE" w:rsidRDefault="008A3DB0" w:rsidP="008A3DB0">
      <w:pPr>
        <w:pStyle w:val="ab"/>
        <w:ind w:left="0"/>
        <w:jc w:val="both"/>
        <w:rPr>
          <w:sz w:val="28"/>
          <w:szCs w:val="28"/>
          <w:lang w:val="ky-KG"/>
        </w:rPr>
      </w:pPr>
      <w:r w:rsidRPr="00A359FE">
        <w:rPr>
          <w:sz w:val="28"/>
          <w:szCs w:val="28"/>
          <w:lang w:val="ky-KG"/>
        </w:rPr>
        <w:t>1. Изучено состояние теории и практики профессионального самовоспитания будущих инженеров-педагогов в высших учебных заведениях. В университетах должным образом не ведется работа по совершенствованию профессионального самовоспитания студентов, что подтверждается результатами анкетных опросов, собеседований, тестовых вопросов преподавателей и студентов.</w:t>
      </w:r>
    </w:p>
    <w:p w:rsidR="008A3DB0" w:rsidRPr="00A359FE" w:rsidRDefault="008A3DB0" w:rsidP="008A3DB0">
      <w:pPr>
        <w:pStyle w:val="ab"/>
        <w:ind w:left="0"/>
        <w:jc w:val="both"/>
        <w:rPr>
          <w:sz w:val="28"/>
          <w:szCs w:val="28"/>
          <w:lang w:val="ky-KG"/>
        </w:rPr>
      </w:pPr>
      <w:r w:rsidRPr="00A359FE">
        <w:rPr>
          <w:sz w:val="28"/>
          <w:szCs w:val="28"/>
          <w:lang w:val="ky-KG"/>
        </w:rPr>
        <w:t>2. В результате установления причин возникновения отмеченных противоречий в начале исследования были подготовлены методические рекомендации, методические разработки, целевая дидакти</w:t>
      </w:r>
      <w:r>
        <w:rPr>
          <w:sz w:val="28"/>
          <w:szCs w:val="28"/>
          <w:lang w:val="ky-KG"/>
        </w:rPr>
        <w:t xml:space="preserve">ческая программа, программа </w:t>
      </w:r>
      <w:r w:rsidRPr="00A359FE">
        <w:rPr>
          <w:sz w:val="28"/>
          <w:szCs w:val="28"/>
          <w:lang w:val="ky-KG"/>
        </w:rPr>
        <w:t>курса</w:t>
      </w:r>
      <w:r>
        <w:rPr>
          <w:sz w:val="28"/>
          <w:szCs w:val="28"/>
          <w:lang w:val="ky-KG"/>
        </w:rPr>
        <w:t xml:space="preserve"> по выбору для улучшения</w:t>
      </w:r>
      <w:r w:rsidRPr="00A359FE">
        <w:rPr>
          <w:sz w:val="28"/>
          <w:szCs w:val="28"/>
          <w:lang w:val="ky-KG"/>
        </w:rPr>
        <w:t xml:space="preserve"> данного процесса.</w:t>
      </w:r>
    </w:p>
    <w:p w:rsidR="008A3DB0" w:rsidRPr="00A359FE" w:rsidRDefault="008A3DB0" w:rsidP="008A3DB0">
      <w:pPr>
        <w:pStyle w:val="ab"/>
        <w:ind w:left="0"/>
        <w:jc w:val="both"/>
        <w:rPr>
          <w:sz w:val="28"/>
          <w:szCs w:val="28"/>
          <w:lang w:val="ky-KG"/>
        </w:rPr>
      </w:pPr>
      <w:r w:rsidRPr="00A359FE">
        <w:rPr>
          <w:sz w:val="28"/>
          <w:szCs w:val="28"/>
          <w:lang w:val="ky-KG"/>
        </w:rPr>
        <w:t xml:space="preserve">3. Разработаны </w:t>
      </w:r>
      <w:r>
        <w:rPr>
          <w:sz w:val="28"/>
          <w:szCs w:val="28"/>
          <w:lang w:val="ky-KG"/>
        </w:rPr>
        <w:t>средства и</w:t>
      </w:r>
      <w:r w:rsidRPr="00A359FE">
        <w:rPr>
          <w:sz w:val="28"/>
          <w:szCs w:val="28"/>
          <w:lang w:val="ky-KG"/>
        </w:rPr>
        <w:t xml:space="preserve"> формы организации обучения на основе программ профессионального самовоспитания студентов, ориентированных на обучающихся по специальности “Профессиональное обучение”.</w:t>
      </w:r>
    </w:p>
    <w:p w:rsidR="008A3DB0" w:rsidRPr="00A359FE" w:rsidRDefault="008A3DB0" w:rsidP="008A3DB0">
      <w:pPr>
        <w:pStyle w:val="ab"/>
        <w:ind w:left="0" w:firstLine="708"/>
        <w:jc w:val="both"/>
        <w:rPr>
          <w:sz w:val="28"/>
          <w:szCs w:val="28"/>
          <w:lang w:val="ky-KG"/>
        </w:rPr>
      </w:pPr>
      <w:bookmarkStart w:id="7" w:name="_Hlk29644568"/>
      <w:r w:rsidRPr="00A359FE">
        <w:rPr>
          <w:sz w:val="28"/>
          <w:szCs w:val="28"/>
          <w:lang w:val="ky-KG"/>
        </w:rPr>
        <w:t>В результате проведения эксперимента получены следующие положительные результаты, направленные на развитие профессионального самовоспитания студентов:</w:t>
      </w:r>
    </w:p>
    <w:p w:rsidR="008A3DB0" w:rsidRPr="00A359FE" w:rsidRDefault="008A3DB0" w:rsidP="008A3DB0">
      <w:pPr>
        <w:pStyle w:val="ab"/>
        <w:ind w:left="0"/>
        <w:jc w:val="both"/>
        <w:rPr>
          <w:sz w:val="28"/>
          <w:szCs w:val="28"/>
          <w:lang w:val="ky-KG"/>
        </w:rPr>
      </w:pPr>
      <w:r w:rsidRPr="00A359FE">
        <w:rPr>
          <w:sz w:val="28"/>
          <w:szCs w:val="28"/>
          <w:lang w:val="ky-KG"/>
        </w:rPr>
        <w:t>- доказано, что предлагаемая методика направленная на самовоспитание студентов оказалась интересной, доступной и эффективной;</w:t>
      </w:r>
    </w:p>
    <w:p w:rsidR="008A3DB0" w:rsidRPr="00A359FE" w:rsidRDefault="008A3DB0" w:rsidP="008A3DB0">
      <w:pPr>
        <w:pStyle w:val="ab"/>
        <w:ind w:left="0"/>
        <w:jc w:val="both"/>
        <w:rPr>
          <w:sz w:val="28"/>
          <w:szCs w:val="28"/>
          <w:lang w:val="ky-KG"/>
        </w:rPr>
      </w:pPr>
      <w:r w:rsidRPr="00A359FE">
        <w:rPr>
          <w:sz w:val="28"/>
          <w:szCs w:val="28"/>
          <w:lang w:val="ky-KG"/>
        </w:rPr>
        <w:t>- было отмечено соответствующее повышение уровня знаний студентов через упражнения, тесты, выполнение методических разработок о самовоспитании;</w:t>
      </w:r>
    </w:p>
    <w:p w:rsidR="008A3DB0" w:rsidRPr="00A359FE" w:rsidRDefault="008A3DB0" w:rsidP="008A3DB0">
      <w:pPr>
        <w:pStyle w:val="ab"/>
        <w:ind w:left="0"/>
        <w:jc w:val="both"/>
        <w:rPr>
          <w:sz w:val="28"/>
          <w:szCs w:val="28"/>
          <w:lang w:val="ky-KG"/>
        </w:rPr>
      </w:pPr>
      <w:r w:rsidRPr="00A359FE">
        <w:rPr>
          <w:sz w:val="28"/>
          <w:szCs w:val="28"/>
          <w:lang w:val="ky-KG"/>
        </w:rPr>
        <w:t>- в результате анализа проведенных мониторингов было подтверждено, что уровень знаний экспериментальных групп был относительно выше, чем у контрольных групп.</w:t>
      </w:r>
    </w:p>
    <w:p w:rsidR="008A3DB0" w:rsidRPr="00A359FE" w:rsidRDefault="008A3DB0" w:rsidP="008A3DB0">
      <w:pPr>
        <w:pStyle w:val="a3"/>
        <w:ind w:right="1" w:firstLine="708"/>
        <w:jc w:val="both"/>
        <w:rPr>
          <w:sz w:val="28"/>
          <w:szCs w:val="28"/>
        </w:rPr>
      </w:pPr>
      <w:r w:rsidRPr="00A359FE">
        <w:rPr>
          <w:sz w:val="28"/>
          <w:szCs w:val="28"/>
        </w:rPr>
        <w:t>В соответствии с четвертой задачей нашего исследования требовалось проверить эффективность путей и средств руководства самовоспитанием студентов, что и проводилось на протяжении всего формирующего эксперимента</w:t>
      </w:r>
      <w:r>
        <w:rPr>
          <w:sz w:val="28"/>
          <w:szCs w:val="28"/>
        </w:rPr>
        <w:t>,</w:t>
      </w:r>
      <w:r w:rsidRPr="00A359FE">
        <w:rPr>
          <w:sz w:val="28"/>
          <w:szCs w:val="28"/>
        </w:rPr>
        <w:t xml:space="preserve"> результаты которого также приведены в процентном соотношении в виде таблиц и диаграмм.</w:t>
      </w:r>
    </w:p>
    <w:bookmarkEnd w:id="6"/>
    <w:bookmarkEnd w:id="7"/>
    <w:p w:rsidR="008A3DB0" w:rsidRPr="00464EF6" w:rsidRDefault="008A3DB0" w:rsidP="008A3DB0">
      <w:pPr>
        <w:pStyle w:val="a3"/>
        <w:ind w:left="9" w:right="331" w:firstLine="682"/>
        <w:jc w:val="both"/>
        <w:rPr>
          <w:sz w:val="28"/>
          <w:szCs w:val="28"/>
        </w:rPr>
      </w:pPr>
      <w:r w:rsidRPr="00464EF6">
        <w:rPr>
          <w:sz w:val="28"/>
          <w:szCs w:val="28"/>
        </w:rPr>
        <w:t>Дальнейшая разработка проблемы пре</w:t>
      </w:r>
      <w:r>
        <w:rPr>
          <w:sz w:val="28"/>
          <w:szCs w:val="28"/>
        </w:rPr>
        <w:t>дполагает изучение особе</w:t>
      </w:r>
      <w:r w:rsidRPr="00557505">
        <w:rPr>
          <w:sz w:val="28"/>
          <w:szCs w:val="28"/>
        </w:rPr>
        <w:t>нностей</w:t>
      </w:r>
      <w:r w:rsidRPr="00464EF6">
        <w:rPr>
          <w:sz w:val="28"/>
          <w:szCs w:val="28"/>
        </w:rPr>
        <w:t xml:space="preserve"> руководства профессиональным самовосп</w:t>
      </w:r>
      <w:r>
        <w:rPr>
          <w:sz w:val="28"/>
          <w:szCs w:val="28"/>
        </w:rPr>
        <w:t>итанием студентов на раз</w:t>
      </w:r>
      <w:r w:rsidRPr="00557505">
        <w:rPr>
          <w:sz w:val="28"/>
          <w:szCs w:val="28"/>
        </w:rPr>
        <w:t>личных</w:t>
      </w:r>
      <w:r w:rsidRPr="00464EF6">
        <w:rPr>
          <w:sz w:val="28"/>
          <w:szCs w:val="28"/>
        </w:rPr>
        <w:t xml:space="preserve"> факультетах; взаимосвязь довузовской, вузовской и послевузовской орган</w:t>
      </w:r>
      <w:r>
        <w:rPr>
          <w:sz w:val="28"/>
          <w:szCs w:val="28"/>
        </w:rPr>
        <w:t>и</w:t>
      </w:r>
      <w:r>
        <w:rPr>
          <w:sz w:val="28"/>
          <w:szCs w:val="28"/>
        </w:rPr>
        <w:softHyphen/>
        <w:t>зации профессионального самов</w:t>
      </w:r>
      <w:r w:rsidRPr="00557505">
        <w:rPr>
          <w:sz w:val="28"/>
          <w:szCs w:val="28"/>
        </w:rPr>
        <w:t>о</w:t>
      </w:r>
      <w:r w:rsidRPr="00464EF6">
        <w:rPr>
          <w:sz w:val="28"/>
          <w:szCs w:val="28"/>
        </w:rPr>
        <w:t>спитан</w:t>
      </w:r>
      <w:r>
        <w:rPr>
          <w:sz w:val="28"/>
          <w:szCs w:val="28"/>
        </w:rPr>
        <w:t>ия; определение условий и путей</w:t>
      </w:r>
      <w:r w:rsidRPr="00557505">
        <w:rPr>
          <w:sz w:val="28"/>
          <w:szCs w:val="28"/>
        </w:rPr>
        <w:t>,</w:t>
      </w:r>
      <w:r>
        <w:rPr>
          <w:sz w:val="28"/>
          <w:szCs w:val="28"/>
        </w:rPr>
        <w:t xml:space="preserve"> стимулирующих самовоспитание студентов.</w:t>
      </w:r>
    </w:p>
    <w:p w:rsidR="00634FEE" w:rsidRDefault="00634FEE" w:rsidP="00D16A0E">
      <w:pPr>
        <w:ind w:firstLine="720"/>
        <w:jc w:val="both"/>
        <w:rPr>
          <w:sz w:val="28"/>
          <w:szCs w:val="28"/>
          <w:lang w:val="ru-RU"/>
        </w:rPr>
      </w:pPr>
    </w:p>
    <w:p w:rsidR="00430EB1" w:rsidRDefault="00430EB1" w:rsidP="00DF53EE">
      <w:pPr>
        <w:jc w:val="center"/>
        <w:rPr>
          <w:b/>
          <w:sz w:val="28"/>
          <w:szCs w:val="28"/>
          <w:lang w:val="ru-RU"/>
        </w:rPr>
      </w:pPr>
    </w:p>
    <w:p w:rsidR="00901137" w:rsidRPr="00E67643" w:rsidRDefault="004E2271" w:rsidP="00DF53EE">
      <w:pPr>
        <w:jc w:val="center"/>
        <w:rPr>
          <w:b/>
          <w:sz w:val="28"/>
          <w:szCs w:val="28"/>
          <w:lang w:val="ru-RU"/>
        </w:rPr>
      </w:pPr>
      <w:r w:rsidRPr="00E67643">
        <w:rPr>
          <w:b/>
          <w:sz w:val="28"/>
          <w:szCs w:val="28"/>
          <w:lang w:val="ru-RU"/>
        </w:rPr>
        <w:lastRenderedPageBreak/>
        <w:t>СПИСОК ОПУБЛИКОВАННЫХ РАБОТ ПО ТЕМЕ ДИССЕРТАЦИИ:</w:t>
      </w:r>
    </w:p>
    <w:p w:rsidR="00E67643" w:rsidRDefault="00E67643" w:rsidP="00E67643">
      <w:pPr>
        <w:pStyle w:val="ab"/>
        <w:numPr>
          <w:ilvl w:val="0"/>
          <w:numId w:val="26"/>
        </w:numPr>
        <w:spacing w:before="120"/>
        <w:jc w:val="both"/>
        <w:rPr>
          <w:sz w:val="28"/>
          <w:szCs w:val="28"/>
          <w:lang w:val="ru-RU"/>
        </w:rPr>
      </w:pPr>
      <w:r>
        <w:rPr>
          <w:sz w:val="28"/>
          <w:szCs w:val="28"/>
          <w:lang w:val="ru-RU"/>
        </w:rPr>
        <w:t>Камбаров</w:t>
      </w:r>
      <w:r w:rsidR="00D64A76">
        <w:rPr>
          <w:sz w:val="28"/>
          <w:szCs w:val="28"/>
          <w:lang w:val="ru-RU"/>
        </w:rPr>
        <w:t>,</w:t>
      </w:r>
      <w:r>
        <w:rPr>
          <w:sz w:val="28"/>
          <w:szCs w:val="28"/>
          <w:lang w:val="ru-RU"/>
        </w:rPr>
        <w:t xml:space="preserve"> А.К. Проблемы развития непрерывного профессионального </w:t>
      </w:r>
    </w:p>
    <w:p w:rsidR="00DF53EE" w:rsidRDefault="00B76815" w:rsidP="00E67643">
      <w:pPr>
        <w:jc w:val="both"/>
        <w:rPr>
          <w:sz w:val="28"/>
          <w:szCs w:val="28"/>
          <w:lang w:val="ru-RU"/>
        </w:rPr>
      </w:pPr>
      <w:r>
        <w:rPr>
          <w:sz w:val="28"/>
          <w:szCs w:val="28"/>
          <w:lang w:val="ru-RU"/>
        </w:rPr>
        <w:t>о</w:t>
      </w:r>
      <w:r w:rsidR="00E67643" w:rsidRPr="00E67643">
        <w:rPr>
          <w:sz w:val="28"/>
          <w:szCs w:val="28"/>
          <w:lang w:val="ru-RU"/>
        </w:rPr>
        <w:t>бразования[</w:t>
      </w:r>
      <w:r w:rsidR="00E67643">
        <w:rPr>
          <w:sz w:val="28"/>
          <w:szCs w:val="28"/>
          <w:lang w:val="ru-RU"/>
        </w:rPr>
        <w:t>Текст</w:t>
      </w:r>
      <w:r w:rsidR="00E67643" w:rsidRPr="00E67643">
        <w:rPr>
          <w:sz w:val="28"/>
          <w:szCs w:val="28"/>
          <w:lang w:val="ru-RU"/>
        </w:rPr>
        <w:t>]</w:t>
      </w:r>
      <w:r w:rsidR="00E67643">
        <w:rPr>
          <w:sz w:val="28"/>
          <w:szCs w:val="28"/>
          <w:lang w:val="ru-RU"/>
        </w:rPr>
        <w:t xml:space="preserve"> / А.К. Камбаров//Известия ВУЗов Кыргызстана. –2014. </w:t>
      </w:r>
      <w:r w:rsidR="004E2271">
        <w:rPr>
          <w:sz w:val="28"/>
          <w:szCs w:val="28"/>
          <w:lang w:val="ru-RU"/>
        </w:rPr>
        <w:t>–</w:t>
      </w:r>
      <w:r w:rsidR="00E67643">
        <w:rPr>
          <w:sz w:val="28"/>
          <w:szCs w:val="28"/>
          <w:lang w:val="ru-RU"/>
        </w:rPr>
        <w:t xml:space="preserve"> №12. – С. 101-104. </w:t>
      </w:r>
    </w:p>
    <w:p w:rsidR="007B6D4F" w:rsidRDefault="00E67643" w:rsidP="00E67643">
      <w:pPr>
        <w:pStyle w:val="ab"/>
        <w:numPr>
          <w:ilvl w:val="0"/>
          <w:numId w:val="26"/>
        </w:numPr>
        <w:jc w:val="both"/>
        <w:rPr>
          <w:sz w:val="28"/>
          <w:szCs w:val="28"/>
          <w:lang w:val="ru-RU"/>
        </w:rPr>
      </w:pPr>
      <w:r>
        <w:rPr>
          <w:sz w:val="28"/>
          <w:szCs w:val="28"/>
          <w:lang w:val="ru-RU"/>
        </w:rPr>
        <w:t>Камбаров</w:t>
      </w:r>
      <w:r w:rsidR="00D64A76">
        <w:rPr>
          <w:sz w:val="28"/>
          <w:szCs w:val="28"/>
          <w:lang w:val="ru-RU"/>
        </w:rPr>
        <w:t>,</w:t>
      </w:r>
      <w:r>
        <w:rPr>
          <w:sz w:val="28"/>
          <w:szCs w:val="28"/>
          <w:lang w:val="ru-RU"/>
        </w:rPr>
        <w:t xml:space="preserve"> А.К. Подготовка студентов университета к воспитательной </w:t>
      </w:r>
    </w:p>
    <w:p w:rsidR="00B76815" w:rsidRDefault="00E67643" w:rsidP="007B6D4F">
      <w:pPr>
        <w:jc w:val="both"/>
        <w:rPr>
          <w:sz w:val="28"/>
          <w:szCs w:val="28"/>
          <w:lang w:val="ru-RU"/>
        </w:rPr>
      </w:pPr>
      <w:r w:rsidRPr="007B6D4F">
        <w:rPr>
          <w:sz w:val="28"/>
          <w:szCs w:val="28"/>
          <w:lang w:val="ru-RU"/>
        </w:rPr>
        <w:t xml:space="preserve">работе </w:t>
      </w:r>
      <w:r w:rsidR="007B6D4F" w:rsidRPr="007B6D4F">
        <w:rPr>
          <w:sz w:val="28"/>
          <w:szCs w:val="28"/>
          <w:lang w:val="ru-RU"/>
        </w:rPr>
        <w:t>как педагогическая проблема</w:t>
      </w:r>
      <w:r w:rsidRPr="007B6D4F">
        <w:rPr>
          <w:sz w:val="28"/>
          <w:szCs w:val="28"/>
          <w:lang w:val="ru-RU"/>
        </w:rPr>
        <w:t xml:space="preserve"> [Текст] / </w:t>
      </w:r>
      <w:r w:rsidR="007B6D4F" w:rsidRPr="007B6D4F">
        <w:rPr>
          <w:sz w:val="28"/>
          <w:szCs w:val="28"/>
          <w:lang w:val="ru-RU"/>
        </w:rPr>
        <w:t xml:space="preserve">Р.Н. Токсонбаев, </w:t>
      </w:r>
      <w:r w:rsidRPr="007B6D4F">
        <w:rPr>
          <w:sz w:val="28"/>
          <w:szCs w:val="28"/>
          <w:lang w:val="ru-RU"/>
        </w:rPr>
        <w:t>А.К. Камбаров//</w:t>
      </w:r>
      <w:r w:rsidR="007B6D4F" w:rsidRPr="007B6D4F">
        <w:rPr>
          <w:sz w:val="28"/>
          <w:szCs w:val="28"/>
          <w:lang w:val="ru-RU"/>
        </w:rPr>
        <w:t>Наука, новые технологии и инновации</w:t>
      </w:r>
      <w:r w:rsidRPr="007B6D4F">
        <w:rPr>
          <w:sz w:val="28"/>
          <w:szCs w:val="28"/>
          <w:lang w:val="ru-RU"/>
        </w:rPr>
        <w:t xml:space="preserve"> Кыргызстана. –</w:t>
      </w:r>
      <w:r w:rsidR="007B6D4F" w:rsidRPr="007B6D4F">
        <w:rPr>
          <w:sz w:val="28"/>
          <w:szCs w:val="28"/>
          <w:lang w:val="ru-RU"/>
        </w:rPr>
        <w:t>2015</w:t>
      </w:r>
      <w:r w:rsidRPr="007B6D4F">
        <w:rPr>
          <w:sz w:val="28"/>
          <w:szCs w:val="28"/>
          <w:lang w:val="ru-RU"/>
        </w:rPr>
        <w:t xml:space="preserve">. </w:t>
      </w:r>
      <w:r w:rsidR="004E2271">
        <w:rPr>
          <w:sz w:val="28"/>
          <w:szCs w:val="28"/>
          <w:lang w:val="ru-RU"/>
        </w:rPr>
        <w:t>–</w:t>
      </w:r>
      <w:r w:rsidR="007B6D4F" w:rsidRPr="007B6D4F">
        <w:rPr>
          <w:sz w:val="28"/>
          <w:szCs w:val="28"/>
          <w:lang w:val="ru-RU"/>
        </w:rPr>
        <w:t xml:space="preserve"> №6</w:t>
      </w:r>
      <w:r w:rsidRPr="007B6D4F">
        <w:rPr>
          <w:sz w:val="28"/>
          <w:szCs w:val="28"/>
          <w:lang w:val="ru-RU"/>
        </w:rPr>
        <w:t>. – С. 1</w:t>
      </w:r>
      <w:r w:rsidR="007B6D4F" w:rsidRPr="007B6D4F">
        <w:rPr>
          <w:sz w:val="28"/>
          <w:szCs w:val="28"/>
          <w:lang w:val="ru-RU"/>
        </w:rPr>
        <w:t>53-155</w:t>
      </w:r>
      <w:r w:rsidRPr="007B6D4F">
        <w:rPr>
          <w:sz w:val="28"/>
          <w:szCs w:val="28"/>
          <w:lang w:val="ru-RU"/>
        </w:rPr>
        <w:t>.</w:t>
      </w:r>
    </w:p>
    <w:p w:rsidR="00C64BEE" w:rsidRDefault="007B6D4F" w:rsidP="007B6D4F">
      <w:pPr>
        <w:pStyle w:val="ab"/>
        <w:numPr>
          <w:ilvl w:val="0"/>
          <w:numId w:val="26"/>
        </w:numPr>
        <w:jc w:val="both"/>
        <w:rPr>
          <w:sz w:val="28"/>
          <w:szCs w:val="28"/>
          <w:lang w:val="ru-RU"/>
        </w:rPr>
      </w:pPr>
      <w:r w:rsidRPr="007B6D4F">
        <w:rPr>
          <w:sz w:val="28"/>
          <w:szCs w:val="28"/>
          <w:lang w:val="ru-RU"/>
        </w:rPr>
        <w:t>Камбаров</w:t>
      </w:r>
      <w:r w:rsidR="00D64A76">
        <w:rPr>
          <w:sz w:val="28"/>
          <w:szCs w:val="28"/>
          <w:lang w:val="ru-RU"/>
        </w:rPr>
        <w:t>,</w:t>
      </w:r>
      <w:r w:rsidRPr="007B6D4F">
        <w:rPr>
          <w:sz w:val="28"/>
          <w:szCs w:val="28"/>
          <w:lang w:val="ru-RU"/>
        </w:rPr>
        <w:t xml:space="preserve"> А.К. </w:t>
      </w:r>
      <w:r>
        <w:rPr>
          <w:sz w:val="28"/>
          <w:szCs w:val="28"/>
          <w:lang w:val="ru-RU"/>
        </w:rPr>
        <w:t xml:space="preserve">Анализ исследований по проблеме педагогического </w:t>
      </w:r>
    </w:p>
    <w:p w:rsidR="00B76815" w:rsidRPr="00C64BEE" w:rsidRDefault="007B6D4F" w:rsidP="00C64BEE">
      <w:pPr>
        <w:jc w:val="both"/>
        <w:rPr>
          <w:sz w:val="28"/>
          <w:szCs w:val="28"/>
          <w:lang w:val="ru-RU"/>
        </w:rPr>
      </w:pPr>
      <w:r w:rsidRPr="00C64BEE">
        <w:rPr>
          <w:sz w:val="28"/>
          <w:szCs w:val="28"/>
          <w:lang w:val="ru-RU"/>
        </w:rPr>
        <w:t>руководства профессиональным самовоспитанием студентов университета [Текст] / А.К. Камбаров</w:t>
      </w:r>
      <w:r w:rsidR="00C64BEE" w:rsidRPr="00C64BEE">
        <w:rPr>
          <w:sz w:val="28"/>
          <w:szCs w:val="28"/>
          <w:lang w:val="ru-RU"/>
        </w:rPr>
        <w:t>, Г.К. Садырова</w:t>
      </w:r>
      <w:r w:rsidRPr="00C64BEE">
        <w:rPr>
          <w:sz w:val="28"/>
          <w:szCs w:val="28"/>
          <w:lang w:val="ru-RU"/>
        </w:rPr>
        <w:t>//</w:t>
      </w:r>
      <w:r w:rsidR="00C64BEE" w:rsidRPr="00C64BEE">
        <w:rPr>
          <w:sz w:val="28"/>
          <w:szCs w:val="28"/>
          <w:lang w:val="ru-RU"/>
        </w:rPr>
        <w:t>Высшее образование Кыргызской Республики</w:t>
      </w:r>
      <w:r w:rsidRPr="00C64BEE">
        <w:rPr>
          <w:sz w:val="28"/>
          <w:szCs w:val="28"/>
          <w:lang w:val="ru-RU"/>
        </w:rPr>
        <w:t>. –</w:t>
      </w:r>
      <w:r w:rsidR="00C64BEE" w:rsidRPr="00C64BEE">
        <w:rPr>
          <w:sz w:val="28"/>
          <w:szCs w:val="28"/>
          <w:lang w:val="ru-RU"/>
        </w:rPr>
        <w:t>2016</w:t>
      </w:r>
      <w:r w:rsidRPr="00C64BEE">
        <w:rPr>
          <w:sz w:val="28"/>
          <w:szCs w:val="28"/>
          <w:lang w:val="ru-RU"/>
        </w:rPr>
        <w:t xml:space="preserve">. </w:t>
      </w:r>
      <w:r w:rsidR="004E2271">
        <w:rPr>
          <w:sz w:val="28"/>
          <w:szCs w:val="28"/>
          <w:lang w:val="ru-RU"/>
        </w:rPr>
        <w:t>–</w:t>
      </w:r>
      <w:r w:rsidR="00C64BEE" w:rsidRPr="00C64BEE">
        <w:rPr>
          <w:sz w:val="28"/>
          <w:szCs w:val="28"/>
          <w:lang w:val="ru-RU"/>
        </w:rPr>
        <w:t xml:space="preserve"> №</w:t>
      </w:r>
      <w:r w:rsidRPr="00C64BEE">
        <w:rPr>
          <w:sz w:val="28"/>
          <w:szCs w:val="28"/>
          <w:lang w:val="ru-RU"/>
        </w:rPr>
        <w:t>2</w:t>
      </w:r>
      <w:r w:rsidR="00C64BEE" w:rsidRPr="00C64BEE">
        <w:rPr>
          <w:sz w:val="28"/>
          <w:szCs w:val="28"/>
          <w:lang w:val="ru-RU"/>
        </w:rPr>
        <w:t xml:space="preserve"> [32]</w:t>
      </w:r>
      <w:r w:rsidRPr="00C64BEE">
        <w:rPr>
          <w:sz w:val="28"/>
          <w:szCs w:val="28"/>
          <w:lang w:val="ru-RU"/>
        </w:rPr>
        <w:t>. – С.</w:t>
      </w:r>
      <w:r w:rsidR="00C64BEE" w:rsidRPr="00C64BEE">
        <w:rPr>
          <w:sz w:val="28"/>
          <w:szCs w:val="28"/>
          <w:lang w:val="ru-RU"/>
        </w:rPr>
        <w:t xml:space="preserve"> 40</w:t>
      </w:r>
      <w:r w:rsidRPr="00C64BEE">
        <w:rPr>
          <w:sz w:val="28"/>
          <w:szCs w:val="28"/>
          <w:lang w:val="ru-RU"/>
        </w:rPr>
        <w:t>-</w:t>
      </w:r>
      <w:r w:rsidR="00C64BEE" w:rsidRPr="00C64BEE">
        <w:rPr>
          <w:sz w:val="28"/>
          <w:szCs w:val="28"/>
          <w:lang w:val="ru-RU"/>
        </w:rPr>
        <w:t>43</w:t>
      </w:r>
      <w:r w:rsidRPr="00C64BEE">
        <w:rPr>
          <w:sz w:val="28"/>
          <w:szCs w:val="28"/>
          <w:lang w:val="ru-RU"/>
        </w:rPr>
        <w:t xml:space="preserve">. </w:t>
      </w:r>
    </w:p>
    <w:p w:rsidR="00C64BEE" w:rsidRDefault="00C64BEE" w:rsidP="00C64BEE">
      <w:pPr>
        <w:pStyle w:val="ab"/>
        <w:numPr>
          <w:ilvl w:val="0"/>
          <w:numId w:val="26"/>
        </w:numPr>
        <w:jc w:val="both"/>
        <w:rPr>
          <w:sz w:val="28"/>
          <w:szCs w:val="28"/>
          <w:lang w:val="ru-RU"/>
        </w:rPr>
      </w:pPr>
      <w:r w:rsidRPr="00C64BEE">
        <w:rPr>
          <w:sz w:val="28"/>
          <w:szCs w:val="28"/>
          <w:lang w:val="ru-RU"/>
        </w:rPr>
        <w:t>Камбаров</w:t>
      </w:r>
      <w:r w:rsidR="00D64A76">
        <w:rPr>
          <w:sz w:val="28"/>
          <w:szCs w:val="28"/>
          <w:lang w:val="ru-RU"/>
        </w:rPr>
        <w:t>,</w:t>
      </w:r>
      <w:r w:rsidRPr="00C64BEE">
        <w:rPr>
          <w:sz w:val="28"/>
          <w:szCs w:val="28"/>
          <w:lang w:val="ru-RU"/>
        </w:rPr>
        <w:t xml:space="preserve"> А.К. </w:t>
      </w:r>
      <w:r>
        <w:rPr>
          <w:sz w:val="28"/>
          <w:szCs w:val="28"/>
          <w:lang w:val="ru-RU"/>
        </w:rPr>
        <w:t>Теоретическое основы проектного обучения студентов</w:t>
      </w:r>
    </w:p>
    <w:p w:rsidR="00C64BEE" w:rsidRDefault="00C64BEE" w:rsidP="00C64BEE">
      <w:pPr>
        <w:jc w:val="both"/>
        <w:rPr>
          <w:sz w:val="28"/>
          <w:szCs w:val="28"/>
          <w:lang w:val="ru-RU"/>
        </w:rPr>
      </w:pPr>
      <w:r w:rsidRPr="00C64BEE">
        <w:rPr>
          <w:sz w:val="28"/>
          <w:szCs w:val="28"/>
          <w:lang w:val="ru-RU"/>
        </w:rPr>
        <w:t xml:space="preserve">[Текст] / Г.К. Садырова, А.К. Камбаров//Наука, новые технологии и инновации Кыргызстана. –2016. </w:t>
      </w:r>
      <w:r w:rsidR="004E2271">
        <w:rPr>
          <w:sz w:val="28"/>
          <w:szCs w:val="28"/>
          <w:lang w:val="ru-RU"/>
        </w:rPr>
        <w:t>–</w:t>
      </w:r>
      <w:r w:rsidRPr="00C64BEE">
        <w:rPr>
          <w:sz w:val="28"/>
          <w:szCs w:val="28"/>
          <w:lang w:val="ru-RU"/>
        </w:rPr>
        <w:t xml:space="preserve"> №8-1. – С. 150-151.</w:t>
      </w:r>
    </w:p>
    <w:p w:rsidR="00B76815" w:rsidRPr="00E04E5D" w:rsidRDefault="00B76815" w:rsidP="00E04E5D">
      <w:pPr>
        <w:pStyle w:val="ab"/>
        <w:numPr>
          <w:ilvl w:val="0"/>
          <w:numId w:val="26"/>
        </w:numPr>
        <w:ind w:left="0" w:firstLine="709"/>
        <w:jc w:val="both"/>
        <w:rPr>
          <w:sz w:val="28"/>
          <w:szCs w:val="28"/>
          <w:lang w:val="ru-RU"/>
        </w:rPr>
      </w:pPr>
      <w:r>
        <w:rPr>
          <w:sz w:val="28"/>
          <w:szCs w:val="28"/>
          <w:lang w:val="ru-RU"/>
        </w:rPr>
        <w:t xml:space="preserve">Камбаров, А.К. </w:t>
      </w:r>
      <w:r w:rsidRPr="00B76815">
        <w:rPr>
          <w:bCs/>
          <w:color w:val="000000"/>
          <w:sz w:val="28"/>
          <w:szCs w:val="28"/>
          <w:lang w:val="ru-RU"/>
        </w:rPr>
        <w:t>Образование – источник воспитания</w:t>
      </w:r>
      <w:r w:rsidRPr="00B76815">
        <w:rPr>
          <w:sz w:val="28"/>
          <w:szCs w:val="28"/>
          <w:lang w:val="ru-RU"/>
        </w:rPr>
        <w:tab/>
      </w:r>
      <w:r w:rsidRPr="00E67643">
        <w:rPr>
          <w:sz w:val="28"/>
          <w:szCs w:val="28"/>
          <w:lang w:val="ru-RU"/>
        </w:rPr>
        <w:t>[</w:t>
      </w:r>
      <w:r>
        <w:rPr>
          <w:sz w:val="28"/>
          <w:szCs w:val="28"/>
          <w:lang w:val="ru-RU"/>
        </w:rPr>
        <w:t>Текст</w:t>
      </w:r>
      <w:r w:rsidRPr="00E67643">
        <w:rPr>
          <w:sz w:val="28"/>
          <w:szCs w:val="28"/>
          <w:lang w:val="ru-RU"/>
        </w:rPr>
        <w:t>]</w:t>
      </w:r>
      <w:r>
        <w:rPr>
          <w:sz w:val="28"/>
          <w:szCs w:val="28"/>
          <w:lang w:val="ru-RU"/>
        </w:rPr>
        <w:t xml:space="preserve"> / </w:t>
      </w:r>
      <w:r w:rsidR="00E04E5D">
        <w:rPr>
          <w:sz w:val="28"/>
          <w:szCs w:val="28"/>
          <w:lang w:val="ru-RU"/>
        </w:rPr>
        <w:t xml:space="preserve">Р.М. Абдуллаев, </w:t>
      </w:r>
      <w:r>
        <w:rPr>
          <w:sz w:val="28"/>
          <w:szCs w:val="28"/>
          <w:lang w:val="ru-RU"/>
        </w:rPr>
        <w:t xml:space="preserve">А.К. </w:t>
      </w:r>
      <w:r w:rsidRPr="00E04E5D">
        <w:rPr>
          <w:sz w:val="28"/>
          <w:szCs w:val="28"/>
          <w:lang w:val="ru-RU"/>
        </w:rPr>
        <w:t xml:space="preserve">Камбаров // Известия ВУЗов Кыргызстана. –2016. </w:t>
      </w:r>
      <w:r w:rsidR="004E2271">
        <w:rPr>
          <w:sz w:val="28"/>
          <w:szCs w:val="28"/>
          <w:lang w:val="ru-RU"/>
        </w:rPr>
        <w:t>–</w:t>
      </w:r>
      <w:r w:rsidRPr="00E04E5D">
        <w:rPr>
          <w:sz w:val="28"/>
          <w:szCs w:val="28"/>
          <w:lang w:val="ru-RU"/>
        </w:rPr>
        <w:t xml:space="preserve"> №10. – С. 119-121.</w:t>
      </w:r>
    </w:p>
    <w:p w:rsidR="00C64BEE" w:rsidRDefault="00C64BEE" w:rsidP="00B76815">
      <w:pPr>
        <w:pStyle w:val="ab"/>
        <w:numPr>
          <w:ilvl w:val="0"/>
          <w:numId w:val="26"/>
        </w:numPr>
        <w:jc w:val="both"/>
        <w:rPr>
          <w:sz w:val="28"/>
          <w:szCs w:val="28"/>
          <w:lang w:val="ru-RU"/>
        </w:rPr>
      </w:pPr>
      <w:r w:rsidRPr="00C64BEE">
        <w:rPr>
          <w:sz w:val="28"/>
          <w:szCs w:val="28"/>
          <w:lang w:val="ru-RU"/>
        </w:rPr>
        <w:t>Камбаров</w:t>
      </w:r>
      <w:r w:rsidR="00D64A76">
        <w:rPr>
          <w:sz w:val="28"/>
          <w:szCs w:val="28"/>
          <w:lang w:val="ru-RU"/>
        </w:rPr>
        <w:t>,</w:t>
      </w:r>
      <w:r w:rsidRPr="00C64BEE">
        <w:rPr>
          <w:sz w:val="28"/>
          <w:szCs w:val="28"/>
          <w:lang w:val="ru-RU"/>
        </w:rPr>
        <w:t xml:space="preserve"> А.К. </w:t>
      </w:r>
      <w:r>
        <w:rPr>
          <w:sz w:val="28"/>
          <w:szCs w:val="28"/>
          <w:lang w:val="ru-RU"/>
        </w:rPr>
        <w:t xml:space="preserve">Учебно-воспитательные задачи по педагогическому </w:t>
      </w:r>
    </w:p>
    <w:p w:rsidR="007B6D4F" w:rsidRDefault="00C64BEE" w:rsidP="00C64BEE">
      <w:pPr>
        <w:jc w:val="both"/>
        <w:rPr>
          <w:sz w:val="28"/>
          <w:szCs w:val="28"/>
          <w:lang w:val="ru-RU"/>
        </w:rPr>
      </w:pPr>
      <w:r w:rsidRPr="00C64BEE">
        <w:rPr>
          <w:sz w:val="28"/>
          <w:szCs w:val="28"/>
          <w:lang w:val="ru-RU"/>
        </w:rPr>
        <w:t xml:space="preserve">руководству профессиональным самовоспитанием студентов[Текст] / </w:t>
      </w:r>
      <w:r>
        <w:rPr>
          <w:sz w:val="28"/>
          <w:szCs w:val="28"/>
          <w:lang w:val="ru-RU"/>
        </w:rPr>
        <w:t>Р</w:t>
      </w:r>
      <w:r w:rsidRPr="00C64BEE">
        <w:rPr>
          <w:sz w:val="28"/>
          <w:szCs w:val="28"/>
          <w:lang w:val="ru-RU"/>
        </w:rPr>
        <w:t>.</w:t>
      </w:r>
      <w:r>
        <w:rPr>
          <w:sz w:val="28"/>
          <w:szCs w:val="28"/>
          <w:lang w:val="ru-RU"/>
        </w:rPr>
        <w:t>Н</w:t>
      </w:r>
      <w:r w:rsidRPr="00C64BEE">
        <w:rPr>
          <w:sz w:val="28"/>
          <w:szCs w:val="28"/>
          <w:lang w:val="ru-RU"/>
        </w:rPr>
        <w:t>.</w:t>
      </w:r>
      <w:r>
        <w:rPr>
          <w:sz w:val="28"/>
          <w:szCs w:val="28"/>
          <w:lang w:val="ru-RU"/>
        </w:rPr>
        <w:t xml:space="preserve"> Токсонбаев</w:t>
      </w:r>
      <w:r w:rsidRPr="00C64BEE">
        <w:rPr>
          <w:sz w:val="28"/>
          <w:szCs w:val="28"/>
          <w:lang w:val="ru-RU"/>
        </w:rPr>
        <w:t>, А.К. Камбаров//Наука, новые технологии и инновации Кыргызстана. – Бишкек, 2016. - №8-1. – С. 1</w:t>
      </w:r>
      <w:r>
        <w:rPr>
          <w:sz w:val="28"/>
          <w:szCs w:val="28"/>
          <w:lang w:val="ru-RU"/>
        </w:rPr>
        <w:t>73</w:t>
      </w:r>
      <w:r w:rsidRPr="00C64BEE">
        <w:rPr>
          <w:sz w:val="28"/>
          <w:szCs w:val="28"/>
          <w:lang w:val="ru-RU"/>
        </w:rPr>
        <w:t>-1</w:t>
      </w:r>
      <w:r>
        <w:rPr>
          <w:sz w:val="28"/>
          <w:szCs w:val="28"/>
          <w:lang w:val="ru-RU"/>
        </w:rPr>
        <w:t>74</w:t>
      </w:r>
      <w:r w:rsidRPr="00C64BEE">
        <w:rPr>
          <w:sz w:val="28"/>
          <w:szCs w:val="28"/>
          <w:lang w:val="ru-RU"/>
        </w:rPr>
        <w:t>.</w:t>
      </w:r>
    </w:p>
    <w:p w:rsidR="00C64BEE" w:rsidRPr="00E04E5D" w:rsidRDefault="003E5434" w:rsidP="00E04E5D">
      <w:pPr>
        <w:pStyle w:val="ab"/>
        <w:numPr>
          <w:ilvl w:val="0"/>
          <w:numId w:val="26"/>
        </w:numPr>
        <w:ind w:left="0" w:firstLine="708"/>
        <w:jc w:val="both"/>
        <w:rPr>
          <w:sz w:val="28"/>
          <w:szCs w:val="28"/>
          <w:lang w:val="ru-RU"/>
        </w:rPr>
      </w:pPr>
      <w:r w:rsidRPr="00C64BEE">
        <w:rPr>
          <w:sz w:val="28"/>
          <w:szCs w:val="28"/>
          <w:lang w:val="ru-RU"/>
        </w:rPr>
        <w:t>Камбаров</w:t>
      </w:r>
      <w:r w:rsidR="00D64A76">
        <w:rPr>
          <w:sz w:val="28"/>
          <w:szCs w:val="28"/>
          <w:lang w:val="ru-RU"/>
        </w:rPr>
        <w:t>,</w:t>
      </w:r>
      <w:r w:rsidRPr="00C64BEE">
        <w:rPr>
          <w:sz w:val="28"/>
          <w:szCs w:val="28"/>
          <w:lang w:val="ru-RU"/>
        </w:rPr>
        <w:t xml:space="preserve"> А.К. </w:t>
      </w:r>
      <w:r>
        <w:rPr>
          <w:sz w:val="28"/>
          <w:szCs w:val="28"/>
          <w:lang w:val="ru-RU"/>
        </w:rPr>
        <w:t>Моделирование процесса управления</w:t>
      </w:r>
      <w:r w:rsidRPr="00E04E5D">
        <w:rPr>
          <w:sz w:val="28"/>
          <w:szCs w:val="28"/>
          <w:lang w:val="ru-RU"/>
        </w:rPr>
        <w:t>профессиональным самовоспитанием будущих педагогов профессионального обучения [Текст] / Ж.Т. Темирбеков, А.К. Камбаров//Международная научно-методическая конференция «</w:t>
      </w:r>
      <w:r w:rsidR="00F8329C" w:rsidRPr="00E04E5D">
        <w:rPr>
          <w:sz w:val="28"/>
          <w:szCs w:val="28"/>
          <w:lang w:val="ru-RU"/>
        </w:rPr>
        <w:t>Образовательная деятельность вуза в современных условиях</w:t>
      </w:r>
      <w:r w:rsidRPr="00E04E5D">
        <w:rPr>
          <w:sz w:val="28"/>
          <w:szCs w:val="28"/>
          <w:lang w:val="ru-RU"/>
        </w:rPr>
        <w:t xml:space="preserve">» – </w:t>
      </w:r>
      <w:r w:rsidR="00F8329C" w:rsidRPr="00E04E5D">
        <w:rPr>
          <w:sz w:val="28"/>
          <w:szCs w:val="28"/>
          <w:lang w:val="ru-RU"/>
        </w:rPr>
        <w:t>Караваево</w:t>
      </w:r>
      <w:r w:rsidRPr="00E04E5D">
        <w:rPr>
          <w:sz w:val="28"/>
          <w:szCs w:val="28"/>
          <w:lang w:val="ru-RU"/>
        </w:rPr>
        <w:t xml:space="preserve">, </w:t>
      </w:r>
      <w:r w:rsidR="00F8329C" w:rsidRPr="00E04E5D">
        <w:rPr>
          <w:sz w:val="28"/>
          <w:szCs w:val="28"/>
          <w:lang w:val="ru-RU"/>
        </w:rPr>
        <w:t>2017. – С. 26</w:t>
      </w:r>
      <w:r w:rsidRPr="00E04E5D">
        <w:rPr>
          <w:sz w:val="28"/>
          <w:szCs w:val="28"/>
          <w:lang w:val="ru-RU"/>
        </w:rPr>
        <w:t>-</w:t>
      </w:r>
      <w:r w:rsidR="00F8329C" w:rsidRPr="00E04E5D">
        <w:rPr>
          <w:sz w:val="28"/>
          <w:szCs w:val="28"/>
          <w:lang w:val="ru-RU"/>
        </w:rPr>
        <w:t>31</w:t>
      </w:r>
      <w:r w:rsidRPr="00E04E5D">
        <w:rPr>
          <w:sz w:val="28"/>
          <w:szCs w:val="28"/>
          <w:lang w:val="ru-RU"/>
        </w:rPr>
        <w:t>.</w:t>
      </w:r>
    </w:p>
    <w:p w:rsidR="00504CD5" w:rsidRDefault="00F8329C" w:rsidP="00E04E5D">
      <w:pPr>
        <w:pStyle w:val="ab"/>
        <w:numPr>
          <w:ilvl w:val="0"/>
          <w:numId w:val="26"/>
        </w:numPr>
        <w:ind w:left="0" w:firstLine="709"/>
        <w:jc w:val="both"/>
        <w:rPr>
          <w:sz w:val="28"/>
          <w:szCs w:val="28"/>
          <w:lang w:val="ru-RU"/>
        </w:rPr>
      </w:pPr>
      <w:r w:rsidRPr="00C64BEE">
        <w:rPr>
          <w:sz w:val="28"/>
          <w:szCs w:val="28"/>
          <w:lang w:val="ru-RU"/>
        </w:rPr>
        <w:t>Камбаров</w:t>
      </w:r>
      <w:r w:rsidR="00D64A76">
        <w:rPr>
          <w:sz w:val="28"/>
          <w:szCs w:val="28"/>
          <w:lang w:val="ru-RU"/>
        </w:rPr>
        <w:t>,</w:t>
      </w:r>
      <w:r w:rsidRPr="00C64BEE">
        <w:rPr>
          <w:sz w:val="28"/>
          <w:szCs w:val="28"/>
          <w:lang w:val="ru-RU"/>
        </w:rPr>
        <w:t xml:space="preserve"> А.К. </w:t>
      </w:r>
      <w:r>
        <w:rPr>
          <w:sz w:val="28"/>
          <w:szCs w:val="28"/>
          <w:lang w:val="ru-RU"/>
        </w:rPr>
        <w:t>Выявление исходного уровня организации профессионального самовоспитания студентов университета</w:t>
      </w:r>
      <w:r w:rsidRPr="00F8329C">
        <w:rPr>
          <w:sz w:val="28"/>
          <w:szCs w:val="28"/>
          <w:lang w:val="ru-RU"/>
        </w:rPr>
        <w:t xml:space="preserve"> [Текст] / Ж.Т. Темирбеков, А.К. Камбаров//Международная научно-методическая конференция «Образовательная деятельность вуза в современных условиях» – Караваево, </w:t>
      </w:r>
      <w:r>
        <w:rPr>
          <w:sz w:val="28"/>
          <w:szCs w:val="28"/>
          <w:lang w:val="ru-RU"/>
        </w:rPr>
        <w:t>2018</w:t>
      </w:r>
      <w:r w:rsidRPr="00F8329C">
        <w:rPr>
          <w:sz w:val="28"/>
          <w:szCs w:val="28"/>
          <w:lang w:val="ru-RU"/>
        </w:rPr>
        <w:t>.</w:t>
      </w:r>
      <w:r>
        <w:rPr>
          <w:sz w:val="28"/>
          <w:szCs w:val="28"/>
          <w:lang w:val="ru-RU"/>
        </w:rPr>
        <w:t xml:space="preserve"> – С. 166</w:t>
      </w:r>
      <w:r w:rsidRPr="00F8329C">
        <w:rPr>
          <w:sz w:val="28"/>
          <w:szCs w:val="28"/>
          <w:lang w:val="ru-RU"/>
        </w:rPr>
        <w:t>-</w:t>
      </w:r>
      <w:r>
        <w:rPr>
          <w:sz w:val="28"/>
          <w:szCs w:val="28"/>
          <w:lang w:val="ru-RU"/>
        </w:rPr>
        <w:t>171</w:t>
      </w:r>
      <w:r w:rsidRPr="00F8329C">
        <w:rPr>
          <w:sz w:val="28"/>
          <w:szCs w:val="28"/>
          <w:lang w:val="ru-RU"/>
        </w:rPr>
        <w:t>.</w:t>
      </w:r>
    </w:p>
    <w:p w:rsidR="00E04E5D" w:rsidRPr="00E04E5D" w:rsidRDefault="00E04E5D" w:rsidP="00E04E5D">
      <w:pPr>
        <w:pStyle w:val="ab"/>
        <w:numPr>
          <w:ilvl w:val="0"/>
          <w:numId w:val="26"/>
        </w:numPr>
        <w:ind w:left="0" w:firstLine="709"/>
        <w:jc w:val="both"/>
        <w:rPr>
          <w:sz w:val="28"/>
          <w:szCs w:val="28"/>
          <w:lang w:val="ru-RU"/>
        </w:rPr>
      </w:pPr>
      <w:r w:rsidRPr="00E04E5D">
        <w:rPr>
          <w:sz w:val="28"/>
          <w:szCs w:val="28"/>
          <w:lang w:val="ru-RU"/>
        </w:rPr>
        <w:t xml:space="preserve">Камбаров, А.К. Влияние педагогической практики на процесс профессионального самовоспитания студентов вуза </w:t>
      </w:r>
      <w:r w:rsidRPr="00C64BEE">
        <w:rPr>
          <w:sz w:val="28"/>
          <w:szCs w:val="28"/>
          <w:lang w:val="ru-RU"/>
        </w:rPr>
        <w:t>[Текст] / А.К. Камбаров//</w:t>
      </w:r>
      <w:r w:rsidRPr="00E04E5D">
        <w:rPr>
          <w:sz w:val="28"/>
          <w:szCs w:val="28"/>
          <w:lang w:val="ru-RU"/>
        </w:rPr>
        <w:t xml:space="preserve">Бюллетень науки и практики. </w:t>
      </w:r>
      <w:r w:rsidR="00DA4C78">
        <w:rPr>
          <w:sz w:val="28"/>
          <w:szCs w:val="28"/>
          <w:lang w:val="ru-RU"/>
        </w:rPr>
        <w:t xml:space="preserve">–Нижневартовск, </w:t>
      </w:r>
      <w:r w:rsidRPr="00E04E5D">
        <w:rPr>
          <w:sz w:val="28"/>
          <w:szCs w:val="28"/>
          <w:lang w:val="ru-RU"/>
        </w:rPr>
        <w:t xml:space="preserve">2022. </w:t>
      </w:r>
      <w:r w:rsidR="004E2271">
        <w:rPr>
          <w:sz w:val="28"/>
          <w:szCs w:val="28"/>
          <w:lang w:val="ru-RU"/>
        </w:rPr>
        <w:t>–</w:t>
      </w:r>
      <w:r w:rsidRPr="00E04E5D">
        <w:rPr>
          <w:sz w:val="28"/>
          <w:szCs w:val="28"/>
          <w:lang w:val="ru-RU"/>
        </w:rPr>
        <w:t xml:space="preserve"> Т. 8. </w:t>
      </w:r>
      <w:r w:rsidR="004E2271">
        <w:rPr>
          <w:sz w:val="28"/>
          <w:szCs w:val="28"/>
          <w:lang w:val="ru-RU"/>
        </w:rPr>
        <w:t>–</w:t>
      </w:r>
      <w:r w:rsidRPr="00E04E5D">
        <w:rPr>
          <w:sz w:val="28"/>
          <w:szCs w:val="28"/>
          <w:lang w:val="ru-RU"/>
        </w:rPr>
        <w:t xml:space="preserve"> №6. </w:t>
      </w:r>
      <w:r w:rsidR="004E2271">
        <w:rPr>
          <w:sz w:val="28"/>
          <w:szCs w:val="28"/>
          <w:lang w:val="ru-RU"/>
        </w:rPr>
        <w:t>–</w:t>
      </w:r>
      <w:r w:rsidRPr="00E04E5D">
        <w:rPr>
          <w:sz w:val="28"/>
          <w:szCs w:val="28"/>
          <w:lang w:val="ru-RU"/>
        </w:rPr>
        <w:t xml:space="preserve"> С. 661-667.</w:t>
      </w:r>
    </w:p>
    <w:p w:rsidR="00744369" w:rsidRDefault="00DA4C78" w:rsidP="00744369">
      <w:pPr>
        <w:pStyle w:val="ab"/>
        <w:numPr>
          <w:ilvl w:val="0"/>
          <w:numId w:val="26"/>
        </w:numPr>
        <w:ind w:left="0" w:firstLine="709"/>
        <w:jc w:val="both"/>
        <w:rPr>
          <w:sz w:val="28"/>
          <w:szCs w:val="28"/>
          <w:lang w:val="ru-RU"/>
        </w:rPr>
      </w:pPr>
      <w:r w:rsidRPr="00E04E5D">
        <w:rPr>
          <w:sz w:val="28"/>
          <w:szCs w:val="28"/>
          <w:lang w:val="ru-RU"/>
        </w:rPr>
        <w:t xml:space="preserve">Камбаров, А.К. </w:t>
      </w:r>
      <w:r w:rsidRPr="00DA4C78">
        <w:rPr>
          <w:sz w:val="28"/>
          <w:szCs w:val="28"/>
          <w:lang w:val="ky-KG"/>
        </w:rPr>
        <w:t xml:space="preserve">Проблема активизации </w:t>
      </w:r>
      <w:r>
        <w:rPr>
          <w:sz w:val="28"/>
          <w:szCs w:val="28"/>
          <w:lang w:val="ky-KG"/>
        </w:rPr>
        <w:t>професси</w:t>
      </w:r>
      <w:r w:rsidRPr="00DA4C78">
        <w:rPr>
          <w:sz w:val="28"/>
          <w:szCs w:val="28"/>
          <w:lang w:val="ky-KG"/>
        </w:rPr>
        <w:t>онального самовоспитания студентов в условиях университетского образования</w:t>
      </w:r>
      <w:r w:rsidRPr="00C64BEE">
        <w:rPr>
          <w:sz w:val="28"/>
          <w:szCs w:val="28"/>
          <w:lang w:val="ru-RU"/>
        </w:rPr>
        <w:t>[Текст] / А.К. Камбаров</w:t>
      </w:r>
      <w:r>
        <w:rPr>
          <w:sz w:val="28"/>
          <w:szCs w:val="28"/>
          <w:lang w:val="ru-RU"/>
        </w:rPr>
        <w:t xml:space="preserve">, Д.У. Ботобекова </w:t>
      </w:r>
      <w:r w:rsidRPr="00C64BEE">
        <w:rPr>
          <w:sz w:val="28"/>
          <w:szCs w:val="28"/>
          <w:lang w:val="ru-RU"/>
        </w:rPr>
        <w:t>//</w:t>
      </w:r>
      <w:r w:rsidRPr="00E04E5D">
        <w:rPr>
          <w:sz w:val="28"/>
          <w:szCs w:val="28"/>
          <w:lang w:val="ru-RU"/>
        </w:rPr>
        <w:t xml:space="preserve">Бюллетень науки и практики. </w:t>
      </w:r>
      <w:r>
        <w:rPr>
          <w:sz w:val="28"/>
          <w:szCs w:val="28"/>
          <w:lang w:val="ru-RU"/>
        </w:rPr>
        <w:t xml:space="preserve">–Нижневартовск, </w:t>
      </w:r>
      <w:r w:rsidRPr="00E04E5D">
        <w:rPr>
          <w:sz w:val="28"/>
          <w:szCs w:val="28"/>
          <w:lang w:val="ru-RU"/>
        </w:rPr>
        <w:t xml:space="preserve">2022. </w:t>
      </w:r>
      <w:r w:rsidR="004E2271">
        <w:rPr>
          <w:sz w:val="28"/>
          <w:szCs w:val="28"/>
          <w:lang w:val="ru-RU"/>
        </w:rPr>
        <w:t>–</w:t>
      </w:r>
      <w:r w:rsidRPr="00E04E5D">
        <w:rPr>
          <w:sz w:val="28"/>
          <w:szCs w:val="28"/>
          <w:lang w:val="ru-RU"/>
        </w:rPr>
        <w:t xml:space="preserve"> Т. 8. </w:t>
      </w:r>
      <w:r w:rsidR="004E2271">
        <w:rPr>
          <w:sz w:val="28"/>
          <w:szCs w:val="28"/>
          <w:lang w:val="ru-RU"/>
        </w:rPr>
        <w:t>–</w:t>
      </w:r>
      <w:r w:rsidRPr="00E04E5D">
        <w:rPr>
          <w:sz w:val="28"/>
          <w:szCs w:val="28"/>
          <w:lang w:val="ru-RU"/>
        </w:rPr>
        <w:t xml:space="preserve"> №6. </w:t>
      </w:r>
      <w:r w:rsidR="004E2271">
        <w:rPr>
          <w:sz w:val="28"/>
          <w:szCs w:val="28"/>
          <w:lang w:val="ru-RU"/>
        </w:rPr>
        <w:t>–</w:t>
      </w:r>
      <w:r>
        <w:rPr>
          <w:sz w:val="28"/>
          <w:szCs w:val="28"/>
          <w:lang w:val="ru-RU"/>
        </w:rPr>
        <w:t>С. 668-673</w:t>
      </w:r>
      <w:r w:rsidRPr="00E04E5D">
        <w:rPr>
          <w:sz w:val="28"/>
          <w:szCs w:val="28"/>
          <w:lang w:val="ru-RU"/>
        </w:rPr>
        <w:t>.</w:t>
      </w:r>
    </w:p>
    <w:p w:rsidR="00F032E1" w:rsidRDefault="00F032E1" w:rsidP="00F032E1">
      <w:pPr>
        <w:jc w:val="both"/>
        <w:rPr>
          <w:sz w:val="28"/>
          <w:szCs w:val="28"/>
          <w:lang w:val="ru-RU"/>
        </w:rPr>
      </w:pPr>
    </w:p>
    <w:p w:rsidR="00F032E1" w:rsidRDefault="00F032E1" w:rsidP="00F032E1">
      <w:pPr>
        <w:jc w:val="both"/>
        <w:rPr>
          <w:sz w:val="28"/>
          <w:szCs w:val="28"/>
          <w:lang w:val="ru-RU"/>
        </w:rPr>
      </w:pPr>
    </w:p>
    <w:p w:rsidR="00F032E1" w:rsidRDefault="00F032E1" w:rsidP="00F032E1">
      <w:pPr>
        <w:jc w:val="both"/>
        <w:rPr>
          <w:sz w:val="28"/>
          <w:szCs w:val="28"/>
          <w:lang w:val="ru-RU"/>
        </w:rPr>
      </w:pPr>
    </w:p>
    <w:p w:rsidR="00F032E1" w:rsidRPr="00B951C2" w:rsidRDefault="00F032E1" w:rsidP="00430EB1">
      <w:pPr>
        <w:pStyle w:val="a3"/>
        <w:ind w:right="-1"/>
        <w:jc w:val="both"/>
        <w:rPr>
          <w:b/>
          <w:sz w:val="28"/>
          <w:szCs w:val="28"/>
          <w:lang w:val="ky-KG"/>
        </w:rPr>
      </w:pPr>
      <w:r w:rsidRPr="00B951C2">
        <w:rPr>
          <w:b/>
          <w:sz w:val="28"/>
          <w:szCs w:val="28"/>
        </w:rPr>
        <w:lastRenderedPageBreak/>
        <w:t>Камбаров Айипбек Кадировичтин «Университеттик билим берүүнүн шарттарында студенттердин кесиптик өз</w:t>
      </w:r>
      <w:r w:rsidRPr="00B951C2">
        <w:rPr>
          <w:b/>
          <w:sz w:val="28"/>
          <w:szCs w:val="28"/>
          <w:lang w:val="ky-KG"/>
        </w:rPr>
        <w:t>үн-өзү тарбиялоосунжетектөөнү</w:t>
      </w:r>
      <w:r w:rsidRPr="00B951C2">
        <w:rPr>
          <w:b/>
          <w:sz w:val="28"/>
          <w:szCs w:val="28"/>
        </w:rPr>
        <w:t xml:space="preserve"> уюштуруу»</w:t>
      </w:r>
      <w:r w:rsidRPr="00B951C2">
        <w:rPr>
          <w:b/>
          <w:sz w:val="28"/>
          <w:szCs w:val="28"/>
          <w:lang w:val="ky-KG"/>
        </w:rPr>
        <w:t xml:space="preserve"> темасында </w:t>
      </w:r>
      <w:r w:rsidRPr="00B951C2">
        <w:rPr>
          <w:b/>
          <w:sz w:val="28"/>
          <w:szCs w:val="28"/>
        </w:rPr>
        <w:t xml:space="preserve">13.00.08 – кесиптик билим берүүнүн теориясы жана методикасы адистиги боюнча педагогика илимдеринин кандидаты илимий даражасын </w:t>
      </w:r>
      <w:r w:rsidRPr="00B951C2">
        <w:rPr>
          <w:b/>
          <w:sz w:val="28"/>
          <w:szCs w:val="28"/>
          <w:lang w:val="ky-KG"/>
        </w:rPr>
        <w:t xml:space="preserve">изденип </w:t>
      </w:r>
      <w:r w:rsidRPr="00B951C2">
        <w:rPr>
          <w:b/>
          <w:sz w:val="28"/>
          <w:szCs w:val="28"/>
        </w:rPr>
        <w:t xml:space="preserve">алуу үчүн  </w:t>
      </w:r>
      <w:r w:rsidRPr="00B951C2">
        <w:rPr>
          <w:b/>
          <w:sz w:val="28"/>
          <w:szCs w:val="28"/>
          <w:lang w:val="ky-KG"/>
        </w:rPr>
        <w:t>жазылган</w:t>
      </w:r>
      <w:r w:rsidRPr="00B951C2">
        <w:rPr>
          <w:b/>
          <w:sz w:val="28"/>
          <w:szCs w:val="28"/>
        </w:rPr>
        <w:t xml:space="preserve"> диссертация</w:t>
      </w:r>
      <w:r w:rsidRPr="00B951C2">
        <w:rPr>
          <w:b/>
          <w:sz w:val="28"/>
          <w:szCs w:val="28"/>
          <w:lang w:val="ky-KG"/>
        </w:rPr>
        <w:t>сынын</w:t>
      </w:r>
    </w:p>
    <w:p w:rsidR="00F032E1" w:rsidRPr="00B951C2" w:rsidRDefault="00F032E1" w:rsidP="00F032E1">
      <w:pPr>
        <w:pStyle w:val="a3"/>
        <w:spacing w:before="120" w:after="120"/>
        <w:ind w:right="-1"/>
        <w:jc w:val="center"/>
        <w:rPr>
          <w:b/>
          <w:sz w:val="28"/>
          <w:szCs w:val="28"/>
          <w:lang w:val="ky-KG"/>
        </w:rPr>
      </w:pPr>
      <w:r w:rsidRPr="00B951C2">
        <w:rPr>
          <w:b/>
          <w:sz w:val="28"/>
          <w:szCs w:val="28"/>
          <w:lang w:val="ky-KG"/>
        </w:rPr>
        <w:t>РЕЗЮМЕСИ</w:t>
      </w:r>
    </w:p>
    <w:p w:rsidR="00F032E1" w:rsidRPr="00B951C2" w:rsidRDefault="00F032E1" w:rsidP="00F032E1">
      <w:pPr>
        <w:pStyle w:val="a3"/>
        <w:ind w:right="-1" w:firstLine="708"/>
        <w:jc w:val="both"/>
        <w:rPr>
          <w:sz w:val="28"/>
          <w:szCs w:val="28"/>
          <w:lang w:val="ky-KG"/>
        </w:rPr>
      </w:pPr>
      <w:r w:rsidRPr="00B951C2">
        <w:rPr>
          <w:b/>
          <w:sz w:val="28"/>
          <w:szCs w:val="28"/>
          <w:lang w:val="ky-KG"/>
        </w:rPr>
        <w:t>Негизги сөздөр:</w:t>
      </w:r>
      <w:r w:rsidRPr="00B951C2">
        <w:rPr>
          <w:sz w:val="28"/>
          <w:szCs w:val="28"/>
          <w:lang w:val="ky-KG"/>
        </w:rPr>
        <w:t xml:space="preserve"> тарбиялоо, билим берүү, </w:t>
      </w:r>
      <w:r w:rsidRPr="00861ADD">
        <w:rPr>
          <w:sz w:val="28"/>
          <w:szCs w:val="28"/>
          <w:lang w:val="ky-KG"/>
        </w:rPr>
        <w:t>өзүн-өзү тарбиялоо</w:t>
      </w:r>
      <w:r w:rsidRPr="00B951C2">
        <w:rPr>
          <w:sz w:val="28"/>
          <w:szCs w:val="28"/>
          <w:lang w:val="ky-KG"/>
        </w:rPr>
        <w:t xml:space="preserve">, кесиптик </w:t>
      </w:r>
      <w:r w:rsidRPr="00861ADD">
        <w:rPr>
          <w:sz w:val="28"/>
          <w:szCs w:val="28"/>
          <w:lang w:val="ky-KG"/>
        </w:rPr>
        <w:t>өзүн-өзү тарбиялоо</w:t>
      </w:r>
      <w:r w:rsidRPr="00B951C2">
        <w:rPr>
          <w:sz w:val="28"/>
          <w:szCs w:val="28"/>
          <w:lang w:val="ky-KG"/>
        </w:rPr>
        <w:t xml:space="preserve">, </w:t>
      </w:r>
      <w:r>
        <w:rPr>
          <w:sz w:val="28"/>
          <w:szCs w:val="28"/>
          <w:lang w:val="ky-KG"/>
        </w:rPr>
        <w:t>жетектөөнү</w:t>
      </w:r>
      <w:r w:rsidRPr="00B951C2">
        <w:rPr>
          <w:sz w:val="28"/>
          <w:szCs w:val="28"/>
          <w:lang w:val="ky-KG"/>
        </w:rPr>
        <w:t xml:space="preserve"> уюштуруу, </w:t>
      </w:r>
      <w:r w:rsidRPr="00861ADD">
        <w:rPr>
          <w:sz w:val="28"/>
          <w:szCs w:val="28"/>
          <w:lang w:val="ky-KG"/>
        </w:rPr>
        <w:t>өзүн-өзү тарбиялоо</w:t>
      </w:r>
      <w:r>
        <w:rPr>
          <w:sz w:val="28"/>
          <w:szCs w:val="28"/>
          <w:lang w:val="ky-KG"/>
        </w:rPr>
        <w:t>ну</w:t>
      </w:r>
      <w:r w:rsidRPr="00B951C2">
        <w:rPr>
          <w:sz w:val="28"/>
          <w:szCs w:val="28"/>
          <w:lang w:val="ky-KG"/>
        </w:rPr>
        <w:t xml:space="preserve"> башкаруу, кесиптик билим берүүчү мугалим, </w:t>
      </w:r>
      <w:r w:rsidRPr="00861ADD">
        <w:rPr>
          <w:sz w:val="28"/>
          <w:szCs w:val="28"/>
          <w:lang w:val="ky-KG"/>
        </w:rPr>
        <w:t>өзүн-өзү тарбиялоо</w:t>
      </w:r>
      <w:r>
        <w:rPr>
          <w:sz w:val="28"/>
          <w:szCs w:val="28"/>
          <w:lang w:val="ky-KG"/>
        </w:rPr>
        <w:t>го</w:t>
      </w:r>
      <w:r w:rsidRPr="00B951C2">
        <w:rPr>
          <w:sz w:val="28"/>
          <w:szCs w:val="28"/>
          <w:lang w:val="ky-KG"/>
        </w:rPr>
        <w:t xml:space="preserve"> мукта</w:t>
      </w:r>
      <w:r>
        <w:rPr>
          <w:sz w:val="28"/>
          <w:szCs w:val="28"/>
          <w:lang w:val="ky-KG"/>
        </w:rPr>
        <w:t>ждык</w:t>
      </w:r>
      <w:r w:rsidRPr="00B951C2">
        <w:rPr>
          <w:sz w:val="28"/>
          <w:szCs w:val="28"/>
          <w:lang w:val="ky-KG"/>
        </w:rPr>
        <w:t>, педагогикалык практика, педагогикалык эксперимент, кесиптик-техникалык лицей, инженер-педагог.</w:t>
      </w:r>
    </w:p>
    <w:p w:rsidR="00F032E1" w:rsidRPr="00861ADD" w:rsidRDefault="00F032E1" w:rsidP="00F032E1">
      <w:pPr>
        <w:pStyle w:val="a3"/>
        <w:ind w:right="-1" w:firstLine="708"/>
        <w:jc w:val="both"/>
        <w:rPr>
          <w:sz w:val="28"/>
          <w:szCs w:val="28"/>
          <w:lang w:val="ky-KG"/>
        </w:rPr>
      </w:pPr>
      <w:r w:rsidRPr="004C4BFA">
        <w:rPr>
          <w:b/>
          <w:sz w:val="28"/>
          <w:szCs w:val="28"/>
          <w:lang w:val="ky-KG"/>
        </w:rPr>
        <w:t>Изилдөөнүн максаты</w:t>
      </w:r>
      <w:r>
        <w:rPr>
          <w:sz w:val="28"/>
          <w:szCs w:val="28"/>
          <w:lang w:val="ky-KG"/>
        </w:rPr>
        <w:t xml:space="preserve"> -</w:t>
      </w:r>
      <w:r w:rsidRPr="00861ADD">
        <w:rPr>
          <w:sz w:val="28"/>
          <w:szCs w:val="28"/>
          <w:lang w:val="ky-KG"/>
        </w:rPr>
        <w:t xml:space="preserve"> студенттердин кесиптик өзүн-өзү тарбиялоо</w:t>
      </w:r>
      <w:r>
        <w:rPr>
          <w:sz w:val="28"/>
          <w:szCs w:val="28"/>
          <w:lang w:val="ky-KG"/>
        </w:rPr>
        <w:t>сунжетектөөнү</w:t>
      </w:r>
      <w:r w:rsidRPr="00861ADD">
        <w:rPr>
          <w:sz w:val="28"/>
          <w:szCs w:val="28"/>
          <w:lang w:val="ky-KG"/>
        </w:rPr>
        <w:t xml:space="preserve"> уюштуруу формаларын</w:t>
      </w:r>
      <w:r>
        <w:rPr>
          <w:sz w:val="28"/>
          <w:szCs w:val="28"/>
          <w:lang w:val="ky-KG"/>
        </w:rPr>
        <w:t xml:space="preserve">ын, </w:t>
      </w:r>
      <w:r w:rsidRPr="00861ADD">
        <w:rPr>
          <w:sz w:val="28"/>
          <w:szCs w:val="28"/>
          <w:lang w:val="ky-KG"/>
        </w:rPr>
        <w:t>мазмунун</w:t>
      </w:r>
      <w:r>
        <w:rPr>
          <w:sz w:val="28"/>
          <w:szCs w:val="28"/>
          <w:lang w:val="ky-KG"/>
        </w:rPr>
        <w:t>ун</w:t>
      </w:r>
      <w:r w:rsidRPr="00861ADD">
        <w:rPr>
          <w:sz w:val="28"/>
          <w:szCs w:val="28"/>
          <w:lang w:val="ky-KG"/>
        </w:rPr>
        <w:t xml:space="preserve"> илимий-методикалык негиздерин иштеп </w:t>
      </w:r>
      <w:r>
        <w:rPr>
          <w:sz w:val="28"/>
          <w:szCs w:val="28"/>
          <w:lang w:val="ky-KG"/>
        </w:rPr>
        <w:t>чыгуу</w:t>
      </w:r>
      <w:r w:rsidRPr="00861ADD">
        <w:rPr>
          <w:sz w:val="28"/>
          <w:szCs w:val="28"/>
          <w:lang w:val="ky-KG"/>
        </w:rPr>
        <w:t>.</w:t>
      </w:r>
    </w:p>
    <w:p w:rsidR="00F032E1" w:rsidRPr="00BD58BD" w:rsidRDefault="00F032E1" w:rsidP="00F032E1">
      <w:pPr>
        <w:pStyle w:val="a3"/>
        <w:ind w:right="-1" w:firstLine="708"/>
        <w:jc w:val="both"/>
        <w:rPr>
          <w:sz w:val="28"/>
          <w:szCs w:val="28"/>
        </w:rPr>
      </w:pPr>
      <w:r w:rsidRPr="004C4BFA">
        <w:rPr>
          <w:b/>
          <w:sz w:val="28"/>
          <w:szCs w:val="28"/>
        </w:rPr>
        <w:t>Изилдөөнүн объектиси</w:t>
      </w:r>
      <w:r>
        <w:rPr>
          <w:sz w:val="28"/>
          <w:szCs w:val="28"/>
          <w:lang w:val="ky-KG"/>
        </w:rPr>
        <w:t>-</w:t>
      </w:r>
      <w:r w:rsidRPr="00BD58BD">
        <w:rPr>
          <w:sz w:val="28"/>
          <w:szCs w:val="28"/>
        </w:rPr>
        <w:t xml:space="preserve"> университетте болочок инженер-педагог</w:t>
      </w:r>
      <w:r>
        <w:rPr>
          <w:sz w:val="28"/>
          <w:szCs w:val="28"/>
        </w:rPr>
        <w:t>дор</w:t>
      </w:r>
      <w:r w:rsidRPr="00BD58BD">
        <w:rPr>
          <w:sz w:val="28"/>
          <w:szCs w:val="28"/>
        </w:rPr>
        <w:t>ду к</w:t>
      </w:r>
      <w:r>
        <w:rPr>
          <w:sz w:val="28"/>
          <w:szCs w:val="28"/>
        </w:rPr>
        <w:t>есипке даярдоо процесси</w:t>
      </w:r>
      <w:r w:rsidRPr="00BD58BD">
        <w:rPr>
          <w:sz w:val="28"/>
          <w:szCs w:val="28"/>
        </w:rPr>
        <w:t>.</w:t>
      </w:r>
    </w:p>
    <w:p w:rsidR="00F032E1" w:rsidRPr="004C4BFA" w:rsidRDefault="00F032E1" w:rsidP="00F032E1">
      <w:pPr>
        <w:pStyle w:val="a3"/>
        <w:ind w:right="-1" w:firstLine="708"/>
        <w:jc w:val="both"/>
        <w:rPr>
          <w:sz w:val="28"/>
          <w:szCs w:val="28"/>
          <w:lang w:val="ky-KG"/>
        </w:rPr>
      </w:pPr>
      <w:r w:rsidRPr="004C4BFA">
        <w:rPr>
          <w:b/>
          <w:sz w:val="28"/>
          <w:szCs w:val="28"/>
          <w:lang w:val="ky-KG"/>
        </w:rPr>
        <w:t>Изилдөөнүн предмети</w:t>
      </w:r>
      <w:r>
        <w:rPr>
          <w:sz w:val="28"/>
          <w:szCs w:val="28"/>
          <w:lang w:val="ky-KG"/>
        </w:rPr>
        <w:t>-</w:t>
      </w:r>
      <w:r w:rsidRPr="004C4BFA">
        <w:rPr>
          <w:sz w:val="28"/>
          <w:szCs w:val="28"/>
          <w:lang w:val="ky-KG"/>
        </w:rPr>
        <w:t xml:space="preserve"> келечектеги инженер</w:t>
      </w:r>
      <w:r>
        <w:rPr>
          <w:sz w:val="28"/>
          <w:szCs w:val="28"/>
          <w:lang w:val="ky-KG"/>
        </w:rPr>
        <w:t>-педагогдордун</w:t>
      </w:r>
      <w:r w:rsidRPr="004C4BFA">
        <w:rPr>
          <w:sz w:val="28"/>
          <w:szCs w:val="28"/>
          <w:lang w:val="ky-KG"/>
        </w:rPr>
        <w:t xml:space="preserve"> кесиптик </w:t>
      </w:r>
      <w:r w:rsidRPr="00861ADD">
        <w:rPr>
          <w:sz w:val="28"/>
          <w:szCs w:val="28"/>
          <w:lang w:val="ky-KG"/>
        </w:rPr>
        <w:t>өзүн-өзү тарбиялоо</w:t>
      </w:r>
      <w:r>
        <w:rPr>
          <w:sz w:val="28"/>
          <w:szCs w:val="28"/>
          <w:lang w:val="ky-KG"/>
        </w:rPr>
        <w:t>сун жетектөөнү</w:t>
      </w:r>
      <w:r w:rsidRPr="004C4BFA">
        <w:rPr>
          <w:sz w:val="28"/>
          <w:szCs w:val="28"/>
          <w:lang w:val="ky-KG"/>
        </w:rPr>
        <w:t xml:space="preserve"> уюштуруунун шартт</w:t>
      </w:r>
      <w:r>
        <w:rPr>
          <w:sz w:val="28"/>
          <w:szCs w:val="28"/>
          <w:lang w:val="ky-KG"/>
        </w:rPr>
        <w:t>ары жана каражаттары</w:t>
      </w:r>
      <w:r w:rsidRPr="004C4BFA">
        <w:rPr>
          <w:sz w:val="28"/>
          <w:szCs w:val="28"/>
          <w:lang w:val="ky-KG"/>
        </w:rPr>
        <w:t>.</w:t>
      </w:r>
    </w:p>
    <w:p w:rsidR="00F032E1" w:rsidRPr="00DB5126" w:rsidRDefault="00F032E1" w:rsidP="00F032E1">
      <w:pPr>
        <w:pStyle w:val="a3"/>
        <w:ind w:right="-1" w:firstLine="708"/>
        <w:jc w:val="both"/>
        <w:rPr>
          <w:sz w:val="28"/>
          <w:szCs w:val="28"/>
          <w:lang w:val="ky-KG"/>
        </w:rPr>
      </w:pPr>
      <w:r w:rsidRPr="004C4BFA">
        <w:rPr>
          <w:b/>
          <w:sz w:val="28"/>
          <w:szCs w:val="28"/>
          <w:lang w:val="ky-KG"/>
        </w:rPr>
        <w:t>Изилдөө методдору:</w:t>
      </w:r>
      <w:r w:rsidRPr="004C4BFA">
        <w:rPr>
          <w:sz w:val="28"/>
          <w:szCs w:val="28"/>
          <w:lang w:val="ky-KG"/>
        </w:rPr>
        <w:t xml:space="preserve"> коюлган милдеттерге ылайык илимий-теориялык адабияттарды талдоо методдору, теориялык изилдөөнүн илимий ыкмалары, эмпирикалык изилдөө методдору, </w:t>
      </w:r>
      <w:r>
        <w:rPr>
          <w:sz w:val="28"/>
          <w:szCs w:val="28"/>
          <w:lang w:val="ky-KG"/>
        </w:rPr>
        <w:t>университеттик</w:t>
      </w:r>
      <w:r w:rsidRPr="00DB5126">
        <w:rPr>
          <w:sz w:val="28"/>
          <w:szCs w:val="28"/>
          <w:lang w:val="ky-KG"/>
        </w:rPr>
        <w:t xml:space="preserve"> билим берүү системасында студенттердин </w:t>
      </w:r>
      <w:r w:rsidRPr="00861ADD">
        <w:rPr>
          <w:sz w:val="28"/>
          <w:szCs w:val="28"/>
          <w:lang w:val="ky-KG"/>
        </w:rPr>
        <w:t>өзүн-өзү тарбиялоо</w:t>
      </w:r>
      <w:r>
        <w:rPr>
          <w:sz w:val="28"/>
          <w:szCs w:val="28"/>
          <w:lang w:val="ky-KG"/>
        </w:rPr>
        <w:t>сундагы</w:t>
      </w:r>
      <w:r w:rsidRPr="00DB5126">
        <w:rPr>
          <w:sz w:val="28"/>
          <w:szCs w:val="28"/>
          <w:lang w:val="ky-KG"/>
        </w:rPr>
        <w:t xml:space="preserve"> кесиптик маанилүү сапаттарды </w:t>
      </w:r>
      <w:r w:rsidRPr="004C4BFA">
        <w:rPr>
          <w:sz w:val="28"/>
          <w:szCs w:val="28"/>
          <w:lang w:val="ky-KG"/>
        </w:rPr>
        <w:t>стимулдаштыруу</w:t>
      </w:r>
      <w:r>
        <w:rPr>
          <w:sz w:val="28"/>
          <w:szCs w:val="28"/>
          <w:lang w:val="ky-KG"/>
        </w:rPr>
        <w:t xml:space="preserve"> үчүн педагогикалык эксперимент</w:t>
      </w:r>
      <w:r w:rsidRPr="00DB5126">
        <w:rPr>
          <w:sz w:val="28"/>
          <w:szCs w:val="28"/>
          <w:lang w:val="ky-KG"/>
        </w:rPr>
        <w:t xml:space="preserve">, маалыматтарды </w:t>
      </w:r>
      <w:r>
        <w:rPr>
          <w:sz w:val="28"/>
          <w:szCs w:val="28"/>
          <w:lang w:val="ky-KG"/>
        </w:rPr>
        <w:t xml:space="preserve">кайра </w:t>
      </w:r>
      <w:r w:rsidRPr="00DB5126">
        <w:rPr>
          <w:sz w:val="28"/>
          <w:szCs w:val="28"/>
          <w:lang w:val="ky-KG"/>
        </w:rPr>
        <w:t>иштеп чыгуунун математикалык ыкмалары</w:t>
      </w:r>
      <w:r>
        <w:rPr>
          <w:sz w:val="28"/>
          <w:szCs w:val="28"/>
          <w:lang w:val="ky-KG"/>
        </w:rPr>
        <w:t xml:space="preserve"> колдонулду</w:t>
      </w:r>
      <w:r w:rsidRPr="00DB5126">
        <w:rPr>
          <w:sz w:val="28"/>
          <w:szCs w:val="28"/>
          <w:lang w:val="ky-KG"/>
        </w:rPr>
        <w:t>.</w:t>
      </w:r>
    </w:p>
    <w:p w:rsidR="00F032E1" w:rsidRPr="00DB5126" w:rsidRDefault="00F032E1" w:rsidP="00F032E1">
      <w:pPr>
        <w:pStyle w:val="a3"/>
        <w:ind w:right="-1" w:firstLine="708"/>
        <w:jc w:val="both"/>
        <w:rPr>
          <w:sz w:val="28"/>
          <w:szCs w:val="28"/>
          <w:lang w:val="ky-KG"/>
        </w:rPr>
      </w:pPr>
      <w:r w:rsidRPr="00DB5126">
        <w:rPr>
          <w:b/>
          <w:sz w:val="28"/>
          <w:szCs w:val="28"/>
          <w:lang w:val="ky-KG"/>
        </w:rPr>
        <w:t>Изилдөөнүн жүрүшүндө алынган илимий натыйжалар төмөнкүдөй</w:t>
      </w:r>
      <w:r w:rsidRPr="00DB5126">
        <w:rPr>
          <w:sz w:val="28"/>
          <w:szCs w:val="28"/>
          <w:lang w:val="ky-KG"/>
        </w:rPr>
        <w:t>:</w:t>
      </w:r>
    </w:p>
    <w:p w:rsidR="00F032E1" w:rsidRPr="003A5D2F" w:rsidRDefault="00F032E1" w:rsidP="00F032E1">
      <w:pPr>
        <w:pStyle w:val="a3"/>
        <w:ind w:right="-1"/>
        <w:jc w:val="both"/>
        <w:rPr>
          <w:sz w:val="28"/>
          <w:szCs w:val="28"/>
          <w:lang w:val="ky-KG"/>
        </w:rPr>
      </w:pPr>
      <w:r w:rsidRPr="003A5D2F">
        <w:rPr>
          <w:sz w:val="28"/>
          <w:szCs w:val="28"/>
          <w:lang w:val="ky-KG"/>
        </w:rPr>
        <w:t xml:space="preserve">- заманбап кесиптик билим берүүчү мугалимдин кесиптик ишмердүүлүгү үчүн </w:t>
      </w:r>
      <w:r w:rsidRPr="00861ADD">
        <w:rPr>
          <w:sz w:val="28"/>
          <w:szCs w:val="28"/>
          <w:lang w:val="ky-KG"/>
        </w:rPr>
        <w:t>өзүн-өзү тарбиялоо</w:t>
      </w:r>
      <w:r w:rsidRPr="003A5D2F">
        <w:rPr>
          <w:sz w:val="28"/>
          <w:szCs w:val="28"/>
          <w:lang w:val="ky-KG"/>
        </w:rPr>
        <w:t xml:space="preserve"> процессин </w:t>
      </w:r>
      <w:r>
        <w:rPr>
          <w:sz w:val="28"/>
          <w:szCs w:val="28"/>
          <w:lang w:val="ky-KG"/>
        </w:rPr>
        <w:t>жетектөөнү</w:t>
      </w:r>
      <w:r w:rsidRPr="003A5D2F">
        <w:rPr>
          <w:sz w:val="28"/>
          <w:szCs w:val="28"/>
          <w:lang w:val="ky-KG"/>
        </w:rPr>
        <w:t xml:space="preserve"> уюштуруунун объ</w:t>
      </w:r>
      <w:r>
        <w:rPr>
          <w:sz w:val="28"/>
          <w:szCs w:val="28"/>
          <w:lang w:val="ky-KG"/>
        </w:rPr>
        <w:t>ективдүү зарылчылыгы далилденди</w:t>
      </w:r>
      <w:r w:rsidRPr="003A5D2F">
        <w:rPr>
          <w:sz w:val="28"/>
          <w:szCs w:val="28"/>
          <w:lang w:val="ky-KG"/>
        </w:rPr>
        <w:t>;</w:t>
      </w:r>
    </w:p>
    <w:p w:rsidR="00F032E1" w:rsidRPr="003A5D2F" w:rsidRDefault="00F032E1" w:rsidP="00F032E1">
      <w:pPr>
        <w:pStyle w:val="a3"/>
        <w:ind w:right="-1"/>
        <w:jc w:val="both"/>
        <w:rPr>
          <w:sz w:val="28"/>
          <w:szCs w:val="28"/>
          <w:lang w:val="ky-KG"/>
        </w:rPr>
      </w:pPr>
      <w:r w:rsidRPr="003A5D2F">
        <w:rPr>
          <w:sz w:val="28"/>
          <w:szCs w:val="28"/>
          <w:lang w:val="ky-KG"/>
        </w:rPr>
        <w:t xml:space="preserve">- кесиптик </w:t>
      </w:r>
      <w:r>
        <w:rPr>
          <w:sz w:val="28"/>
          <w:szCs w:val="28"/>
          <w:lang w:val="ky-KG"/>
        </w:rPr>
        <w:t>билим берүүчү мугалимин</w:t>
      </w:r>
      <w:r w:rsidRPr="003A5D2F">
        <w:rPr>
          <w:sz w:val="28"/>
          <w:szCs w:val="28"/>
          <w:lang w:val="ky-KG"/>
        </w:rPr>
        <w:t xml:space="preserve">ин </w:t>
      </w:r>
      <w:r w:rsidRPr="00861ADD">
        <w:rPr>
          <w:sz w:val="28"/>
          <w:szCs w:val="28"/>
          <w:lang w:val="ky-KG"/>
        </w:rPr>
        <w:t>өзүн-өзү тарбиялоо</w:t>
      </w:r>
      <w:r w:rsidRPr="003A5D2F">
        <w:rPr>
          <w:sz w:val="28"/>
          <w:szCs w:val="28"/>
          <w:lang w:val="ky-KG"/>
        </w:rPr>
        <w:t xml:space="preserve"> процессин уюштуруунун маңызы, мазмуну жана специ</w:t>
      </w:r>
      <w:r>
        <w:rPr>
          <w:sz w:val="28"/>
          <w:szCs w:val="28"/>
          <w:lang w:val="ky-KG"/>
        </w:rPr>
        <w:t>фикалык өзгөчөлүктөрү изилденди</w:t>
      </w:r>
      <w:r w:rsidRPr="003A5D2F">
        <w:rPr>
          <w:sz w:val="28"/>
          <w:szCs w:val="28"/>
          <w:lang w:val="ky-KG"/>
        </w:rPr>
        <w:t xml:space="preserve">, анын </w:t>
      </w:r>
      <w:r>
        <w:rPr>
          <w:sz w:val="28"/>
          <w:szCs w:val="28"/>
          <w:lang w:val="ky-KG"/>
        </w:rPr>
        <w:t>аныктагыч мүнөздөмөлөрү берилди</w:t>
      </w:r>
      <w:r w:rsidRPr="003A5D2F">
        <w:rPr>
          <w:sz w:val="28"/>
          <w:szCs w:val="28"/>
          <w:lang w:val="ky-KG"/>
        </w:rPr>
        <w:t>;</w:t>
      </w:r>
    </w:p>
    <w:p w:rsidR="00F032E1" w:rsidRPr="00FB5039" w:rsidRDefault="00F032E1" w:rsidP="00F032E1">
      <w:pPr>
        <w:pStyle w:val="a3"/>
        <w:ind w:right="-1"/>
        <w:jc w:val="both"/>
        <w:rPr>
          <w:sz w:val="28"/>
          <w:szCs w:val="28"/>
          <w:lang w:val="ky-KG"/>
        </w:rPr>
      </w:pPr>
      <w:r w:rsidRPr="00FB5039">
        <w:rPr>
          <w:sz w:val="28"/>
          <w:szCs w:val="28"/>
          <w:lang w:val="ky-KG"/>
        </w:rPr>
        <w:t>- «Университетте</w:t>
      </w:r>
      <w:r>
        <w:rPr>
          <w:sz w:val="28"/>
          <w:szCs w:val="28"/>
          <w:lang w:val="ky-KG"/>
        </w:rPr>
        <w:t>ги</w:t>
      </w:r>
      <w:r w:rsidRPr="00FB5039">
        <w:rPr>
          <w:sz w:val="28"/>
          <w:szCs w:val="28"/>
          <w:lang w:val="ky-KG"/>
        </w:rPr>
        <w:t xml:space="preserve"> болочок инженер-педагогдордун кесиптик </w:t>
      </w:r>
      <w:r w:rsidRPr="00861ADD">
        <w:rPr>
          <w:sz w:val="28"/>
          <w:szCs w:val="28"/>
          <w:lang w:val="ky-KG"/>
        </w:rPr>
        <w:t>өзүн-өзү тарбиялоо</w:t>
      </w:r>
      <w:r>
        <w:rPr>
          <w:sz w:val="28"/>
          <w:szCs w:val="28"/>
          <w:lang w:val="ky-KG"/>
        </w:rPr>
        <w:t>су</w:t>
      </w:r>
      <w:r w:rsidRPr="00FB5039">
        <w:rPr>
          <w:sz w:val="28"/>
          <w:szCs w:val="28"/>
          <w:lang w:val="ky-KG"/>
        </w:rPr>
        <w:t xml:space="preserve">» атайын курсунун мазмуну иштелип </w:t>
      </w:r>
      <w:r>
        <w:rPr>
          <w:sz w:val="28"/>
          <w:szCs w:val="28"/>
          <w:lang w:val="ky-KG"/>
        </w:rPr>
        <w:t>чыкты</w:t>
      </w:r>
      <w:r w:rsidRPr="00FB5039">
        <w:rPr>
          <w:sz w:val="28"/>
          <w:szCs w:val="28"/>
          <w:lang w:val="ky-KG"/>
        </w:rPr>
        <w:t>;</w:t>
      </w:r>
    </w:p>
    <w:p w:rsidR="00F032E1" w:rsidRPr="00FB5039" w:rsidRDefault="00F032E1" w:rsidP="00F032E1">
      <w:pPr>
        <w:pStyle w:val="a3"/>
        <w:ind w:right="-1"/>
        <w:jc w:val="both"/>
        <w:rPr>
          <w:sz w:val="28"/>
          <w:szCs w:val="28"/>
          <w:lang w:val="ky-KG"/>
        </w:rPr>
      </w:pPr>
      <w:r w:rsidRPr="00FB5039">
        <w:rPr>
          <w:sz w:val="28"/>
          <w:szCs w:val="28"/>
          <w:lang w:val="ky-KG"/>
        </w:rPr>
        <w:t>- студенттердин окуу</w:t>
      </w:r>
      <w:r>
        <w:rPr>
          <w:sz w:val="28"/>
          <w:szCs w:val="28"/>
          <w:lang w:val="ky-KG"/>
        </w:rPr>
        <w:t>-тарбия ишмердүүлүгүндө</w:t>
      </w:r>
      <w:r w:rsidRPr="00FB5039">
        <w:rPr>
          <w:sz w:val="28"/>
          <w:szCs w:val="28"/>
          <w:lang w:val="ky-KG"/>
        </w:rPr>
        <w:t xml:space="preserve"> жана педагогикалык практикасынын жүрүшүндө кесиптик </w:t>
      </w:r>
      <w:r w:rsidRPr="00861ADD">
        <w:rPr>
          <w:sz w:val="28"/>
          <w:szCs w:val="28"/>
          <w:lang w:val="ky-KG"/>
        </w:rPr>
        <w:t>өзүн-өзү тарбиялоо</w:t>
      </w:r>
      <w:r w:rsidRPr="00FB5039">
        <w:rPr>
          <w:sz w:val="28"/>
          <w:szCs w:val="28"/>
          <w:lang w:val="ky-KG"/>
        </w:rPr>
        <w:t xml:space="preserve"> процессин </w:t>
      </w:r>
      <w:r>
        <w:rPr>
          <w:sz w:val="28"/>
          <w:szCs w:val="28"/>
          <w:lang w:val="ky-KG"/>
        </w:rPr>
        <w:t>жетектөөнүн жолдору</w:t>
      </w:r>
      <w:r w:rsidRPr="00FB5039">
        <w:rPr>
          <w:sz w:val="28"/>
          <w:szCs w:val="28"/>
          <w:lang w:val="ky-KG"/>
        </w:rPr>
        <w:t xml:space="preserve"> жана каражаттарынын натыйжалуулугу текшерилди.</w:t>
      </w:r>
    </w:p>
    <w:p w:rsidR="00F032E1" w:rsidRDefault="00F032E1" w:rsidP="00F032E1">
      <w:pPr>
        <w:pStyle w:val="a3"/>
        <w:ind w:right="-1" w:firstLine="708"/>
        <w:jc w:val="both"/>
        <w:rPr>
          <w:sz w:val="28"/>
          <w:szCs w:val="28"/>
          <w:lang w:val="ky-KG"/>
        </w:rPr>
      </w:pPr>
      <w:r w:rsidRPr="00000340">
        <w:rPr>
          <w:b/>
          <w:sz w:val="28"/>
          <w:szCs w:val="28"/>
          <w:lang w:val="ky-KG"/>
        </w:rPr>
        <w:t xml:space="preserve">Колдонуу </w:t>
      </w:r>
      <w:r>
        <w:rPr>
          <w:b/>
          <w:sz w:val="28"/>
          <w:szCs w:val="28"/>
          <w:lang w:val="ky-KG"/>
        </w:rPr>
        <w:t>жааты:</w:t>
      </w:r>
      <w:r w:rsidRPr="00000340">
        <w:rPr>
          <w:sz w:val="28"/>
          <w:szCs w:val="28"/>
          <w:lang w:val="ky-KG"/>
        </w:rPr>
        <w:t xml:space="preserve"> Изилдөөнүн натыйжалары Кыргызстандын</w:t>
      </w:r>
      <w:r>
        <w:rPr>
          <w:sz w:val="28"/>
          <w:szCs w:val="28"/>
          <w:lang w:val="ky-KG"/>
        </w:rPr>
        <w:t xml:space="preserve"> ЖОЖдорунун кесиптке окутуу</w:t>
      </w:r>
      <w:r w:rsidRPr="00000340">
        <w:rPr>
          <w:sz w:val="28"/>
          <w:szCs w:val="28"/>
          <w:lang w:val="ky-KG"/>
        </w:rPr>
        <w:t xml:space="preserve"> мугалимдерин даярдоо практикасында колдонулушу мүмкүн.</w:t>
      </w:r>
    </w:p>
    <w:p w:rsidR="00F032E1" w:rsidRDefault="00F032E1" w:rsidP="00F032E1">
      <w:pPr>
        <w:pStyle w:val="a3"/>
        <w:ind w:right="9"/>
        <w:jc w:val="center"/>
        <w:rPr>
          <w:b/>
          <w:bCs/>
          <w:sz w:val="28"/>
          <w:szCs w:val="28"/>
          <w:lang w:val="ky-KG"/>
        </w:rPr>
      </w:pPr>
    </w:p>
    <w:p w:rsidR="00F032E1" w:rsidRPr="00F032E1" w:rsidRDefault="00F032E1" w:rsidP="00F032E1">
      <w:pPr>
        <w:pStyle w:val="a3"/>
        <w:ind w:right="9"/>
        <w:jc w:val="center"/>
        <w:rPr>
          <w:b/>
          <w:bCs/>
          <w:sz w:val="28"/>
          <w:szCs w:val="28"/>
          <w:lang w:val="ky-KG"/>
        </w:rPr>
      </w:pPr>
    </w:p>
    <w:p w:rsidR="00F032E1" w:rsidRPr="00F032E1" w:rsidRDefault="00F032E1" w:rsidP="00F032E1">
      <w:pPr>
        <w:pStyle w:val="a3"/>
        <w:ind w:right="9"/>
        <w:jc w:val="center"/>
        <w:rPr>
          <w:b/>
          <w:bCs/>
          <w:sz w:val="28"/>
          <w:szCs w:val="28"/>
          <w:lang w:val="ky-KG"/>
        </w:rPr>
      </w:pPr>
    </w:p>
    <w:p w:rsidR="00F032E1" w:rsidRPr="00F032E1" w:rsidRDefault="00F032E1" w:rsidP="00F032E1">
      <w:pPr>
        <w:pStyle w:val="a3"/>
        <w:ind w:right="9"/>
        <w:jc w:val="center"/>
        <w:rPr>
          <w:b/>
          <w:bCs/>
          <w:sz w:val="28"/>
          <w:szCs w:val="28"/>
          <w:lang w:val="ky-KG"/>
        </w:rPr>
      </w:pPr>
    </w:p>
    <w:p w:rsidR="00430EB1" w:rsidRPr="00757FDC" w:rsidRDefault="00430EB1" w:rsidP="00F032E1">
      <w:pPr>
        <w:pStyle w:val="a3"/>
        <w:ind w:right="9"/>
        <w:jc w:val="center"/>
        <w:rPr>
          <w:b/>
          <w:bCs/>
          <w:sz w:val="28"/>
          <w:szCs w:val="28"/>
          <w:lang w:val="ky-KG"/>
        </w:rPr>
      </w:pPr>
    </w:p>
    <w:p w:rsidR="00F032E1" w:rsidRDefault="00F032E1" w:rsidP="00F032E1">
      <w:pPr>
        <w:pStyle w:val="a3"/>
        <w:ind w:right="9"/>
        <w:jc w:val="center"/>
        <w:rPr>
          <w:b/>
          <w:bCs/>
          <w:sz w:val="28"/>
          <w:szCs w:val="28"/>
        </w:rPr>
      </w:pPr>
      <w:r>
        <w:rPr>
          <w:b/>
          <w:bCs/>
          <w:sz w:val="28"/>
          <w:szCs w:val="28"/>
        </w:rPr>
        <w:lastRenderedPageBreak/>
        <w:t>РЕЗЮМЕ</w:t>
      </w:r>
    </w:p>
    <w:p w:rsidR="00F032E1" w:rsidRDefault="00F032E1" w:rsidP="00F032E1">
      <w:pPr>
        <w:pStyle w:val="a3"/>
        <w:ind w:right="9"/>
        <w:jc w:val="both"/>
        <w:rPr>
          <w:b/>
          <w:bCs/>
          <w:sz w:val="28"/>
          <w:szCs w:val="28"/>
        </w:rPr>
      </w:pPr>
      <w:r>
        <w:rPr>
          <w:b/>
          <w:bCs/>
          <w:sz w:val="28"/>
          <w:szCs w:val="28"/>
        </w:rPr>
        <w:t>диссертации Камбарова Айипбека Кадировича на тему «Организация руководства профессиональным самовоспитанием студентов в условиях университетского образования» на соискание ученой степени кандидата педагогических наук по специальности 13.00.08 – теория и методика профессионального образования</w:t>
      </w:r>
    </w:p>
    <w:p w:rsidR="00F032E1" w:rsidRDefault="00F032E1" w:rsidP="00F032E1">
      <w:pPr>
        <w:pStyle w:val="a3"/>
        <w:spacing w:line="276" w:lineRule="auto"/>
        <w:ind w:right="9"/>
        <w:rPr>
          <w:bCs/>
          <w:sz w:val="28"/>
          <w:szCs w:val="28"/>
        </w:rPr>
      </w:pPr>
    </w:p>
    <w:p w:rsidR="00F032E1" w:rsidRDefault="00F032E1" w:rsidP="00F032E1">
      <w:pPr>
        <w:pStyle w:val="a3"/>
        <w:ind w:right="9" w:firstLine="708"/>
        <w:jc w:val="both"/>
        <w:rPr>
          <w:bCs/>
          <w:sz w:val="28"/>
          <w:szCs w:val="28"/>
        </w:rPr>
      </w:pPr>
      <w:r>
        <w:rPr>
          <w:b/>
          <w:bCs/>
          <w:sz w:val="28"/>
          <w:szCs w:val="28"/>
        </w:rPr>
        <w:t>Ключевые слова:</w:t>
      </w:r>
      <w:r>
        <w:rPr>
          <w:bCs/>
          <w:sz w:val="28"/>
          <w:szCs w:val="28"/>
        </w:rPr>
        <w:t xml:space="preserve"> воспитание, образование, самовоспитание, профессиональное самовоспитание, организация руководства, управление самовоспитанием, педагог профессионального обучения, потребности к самовоспитанию, педагогическая практика, педагогический эксперимент, профессионально-технический лицей, инженер-педагог.</w:t>
      </w:r>
    </w:p>
    <w:p w:rsidR="00F032E1" w:rsidRPr="00F20501" w:rsidRDefault="00F032E1" w:rsidP="00F032E1">
      <w:pPr>
        <w:jc w:val="both"/>
        <w:rPr>
          <w:sz w:val="28"/>
          <w:szCs w:val="28"/>
          <w:lang w:val="ru-RU"/>
        </w:rPr>
      </w:pPr>
      <w:r w:rsidRPr="00F20501">
        <w:rPr>
          <w:b/>
          <w:sz w:val="28"/>
          <w:szCs w:val="28"/>
          <w:lang w:val="ru-RU"/>
        </w:rPr>
        <w:tab/>
        <w:t>Цель исследования –</w:t>
      </w:r>
      <w:r w:rsidRPr="00F20501">
        <w:rPr>
          <w:sz w:val="28"/>
          <w:szCs w:val="28"/>
          <w:lang w:val="ru-RU"/>
        </w:rPr>
        <w:t xml:space="preserve"> разработать научно-методические основы содержания, формы организации руководства профессиональным самовоспитанием студентов.</w:t>
      </w:r>
    </w:p>
    <w:p w:rsidR="00F032E1" w:rsidRPr="00F20501" w:rsidRDefault="00F032E1" w:rsidP="00F032E1">
      <w:pPr>
        <w:jc w:val="both"/>
        <w:rPr>
          <w:sz w:val="28"/>
          <w:szCs w:val="28"/>
          <w:lang w:val="ru-RU"/>
        </w:rPr>
      </w:pPr>
      <w:r w:rsidRPr="00F20501">
        <w:rPr>
          <w:sz w:val="28"/>
          <w:szCs w:val="28"/>
          <w:lang w:val="ru-RU"/>
        </w:rPr>
        <w:tab/>
      </w:r>
      <w:r w:rsidRPr="00F20501">
        <w:rPr>
          <w:b/>
          <w:sz w:val="28"/>
          <w:szCs w:val="28"/>
          <w:lang w:val="ru-RU"/>
        </w:rPr>
        <w:t>Объект исследования</w:t>
      </w:r>
      <w:r w:rsidRPr="00F20501">
        <w:rPr>
          <w:sz w:val="28"/>
          <w:szCs w:val="28"/>
          <w:lang w:val="ru-RU"/>
        </w:rPr>
        <w:t xml:space="preserve"> - процесс профессиональной подготовки будущего инженера педагога в университете.</w:t>
      </w:r>
    </w:p>
    <w:p w:rsidR="00F032E1" w:rsidRPr="00F20501" w:rsidRDefault="00F032E1" w:rsidP="00F032E1">
      <w:pPr>
        <w:jc w:val="both"/>
        <w:rPr>
          <w:sz w:val="28"/>
          <w:szCs w:val="28"/>
          <w:lang w:val="ru-RU"/>
        </w:rPr>
      </w:pPr>
      <w:r w:rsidRPr="00F20501">
        <w:rPr>
          <w:b/>
          <w:sz w:val="28"/>
          <w:szCs w:val="28"/>
          <w:lang w:val="ru-RU"/>
        </w:rPr>
        <w:tab/>
        <w:t>Предмет исследования</w:t>
      </w:r>
      <w:r w:rsidRPr="00F20501">
        <w:rPr>
          <w:sz w:val="28"/>
          <w:szCs w:val="28"/>
          <w:lang w:val="ru-RU"/>
        </w:rPr>
        <w:t xml:space="preserve"> - условия и средства организации руководства профессиональным самовоспитанием будущих инженеров педагогов.</w:t>
      </w:r>
    </w:p>
    <w:p w:rsidR="00F032E1" w:rsidRDefault="00F032E1" w:rsidP="00F032E1">
      <w:pPr>
        <w:ind w:firstLine="720"/>
        <w:jc w:val="both"/>
        <w:rPr>
          <w:sz w:val="28"/>
          <w:szCs w:val="28"/>
          <w:lang w:val="ru-RU"/>
        </w:rPr>
      </w:pPr>
      <w:r>
        <w:rPr>
          <w:b/>
          <w:bCs/>
          <w:sz w:val="28"/>
          <w:szCs w:val="28"/>
          <w:lang w:val="ru-RU"/>
        </w:rPr>
        <w:t xml:space="preserve">Методы исследования: </w:t>
      </w:r>
      <w:r>
        <w:rPr>
          <w:sz w:val="28"/>
          <w:szCs w:val="28"/>
          <w:lang w:val="ru-RU"/>
        </w:rPr>
        <w:t>в соответствии с поставленными задачами в работе применялись</w:t>
      </w:r>
      <w:r>
        <w:rPr>
          <w:bCs/>
          <w:sz w:val="28"/>
          <w:szCs w:val="28"/>
          <w:lang w:val="ru-RU"/>
        </w:rPr>
        <w:t xml:space="preserve"> методы анализа научно-теоретической литературы, н</w:t>
      </w:r>
      <w:r>
        <w:rPr>
          <w:sz w:val="28"/>
          <w:szCs w:val="28"/>
          <w:lang w:val="ru-RU"/>
        </w:rPr>
        <w:t>аучные методы теоретического исследования, метод продольно-поперечных срезов как способ организации исследования, методы эмпирического исследования, педагогический эксперимент по стимулированию самовоспитания студентами профессионально важных качеств в системе университетского образования, математические методы обработки данных.</w:t>
      </w:r>
    </w:p>
    <w:p w:rsidR="00F032E1" w:rsidRDefault="00F032E1" w:rsidP="00F032E1">
      <w:pPr>
        <w:pStyle w:val="a3"/>
        <w:ind w:right="9"/>
        <w:jc w:val="both"/>
        <w:rPr>
          <w:bCs/>
          <w:sz w:val="28"/>
          <w:szCs w:val="28"/>
        </w:rPr>
      </w:pPr>
      <w:r>
        <w:rPr>
          <w:bCs/>
          <w:sz w:val="28"/>
          <w:szCs w:val="28"/>
        </w:rPr>
        <w:tab/>
      </w:r>
      <w:r>
        <w:rPr>
          <w:b/>
          <w:bCs/>
          <w:sz w:val="28"/>
          <w:szCs w:val="28"/>
        </w:rPr>
        <w:t>Научные результаты</w:t>
      </w:r>
      <w:r>
        <w:rPr>
          <w:bCs/>
          <w:sz w:val="28"/>
          <w:szCs w:val="28"/>
        </w:rPr>
        <w:t>, полученные в процессе исследования, состоят в следующем:</w:t>
      </w:r>
    </w:p>
    <w:p w:rsidR="00F032E1" w:rsidRPr="00FC5B8C" w:rsidRDefault="00F032E1" w:rsidP="00F032E1">
      <w:pPr>
        <w:jc w:val="both"/>
        <w:rPr>
          <w:sz w:val="28"/>
          <w:szCs w:val="28"/>
          <w:lang w:val="ru-RU"/>
        </w:rPr>
      </w:pPr>
      <w:r w:rsidRPr="00FC5B8C">
        <w:rPr>
          <w:sz w:val="28"/>
          <w:szCs w:val="28"/>
          <w:lang w:val="ru-RU"/>
        </w:rPr>
        <w:t>- доказана объективная необходимость организации руководства процесса самовоспитания для профессиональной деятельности современного педагога профессионального обучения;</w:t>
      </w:r>
    </w:p>
    <w:p w:rsidR="00F032E1" w:rsidRPr="00FC5B8C" w:rsidRDefault="00F032E1" w:rsidP="00F032E1">
      <w:pPr>
        <w:jc w:val="both"/>
        <w:rPr>
          <w:sz w:val="28"/>
          <w:szCs w:val="28"/>
          <w:lang w:val="ru-RU"/>
        </w:rPr>
      </w:pPr>
      <w:r w:rsidRPr="00FC5B8C">
        <w:rPr>
          <w:sz w:val="28"/>
          <w:szCs w:val="28"/>
          <w:lang w:val="ru-RU"/>
        </w:rPr>
        <w:t>- исследованы сущность, содержание и специфические особенности организации процессом самовоспитания педагога профессионального обучения, дана его понятийная характеристика;</w:t>
      </w:r>
    </w:p>
    <w:p w:rsidR="00F032E1" w:rsidRPr="00FC5B8C" w:rsidRDefault="00F032E1" w:rsidP="00F032E1">
      <w:pPr>
        <w:jc w:val="both"/>
        <w:rPr>
          <w:sz w:val="28"/>
          <w:szCs w:val="28"/>
          <w:lang w:val="ru-RU"/>
        </w:rPr>
      </w:pPr>
      <w:r w:rsidRPr="00FC5B8C">
        <w:rPr>
          <w:sz w:val="28"/>
          <w:szCs w:val="28"/>
          <w:lang w:val="ru-RU"/>
        </w:rPr>
        <w:t>- разработана содержание спецкурса «Профессиональное самовоспитание будущих инженеров-педагогов в университете»;</w:t>
      </w:r>
    </w:p>
    <w:p w:rsidR="00F032E1" w:rsidRPr="00FC5B8C" w:rsidRDefault="00F032E1" w:rsidP="00F032E1">
      <w:pPr>
        <w:jc w:val="both"/>
        <w:rPr>
          <w:sz w:val="28"/>
          <w:szCs w:val="28"/>
          <w:lang w:val="ru-RU"/>
        </w:rPr>
      </w:pPr>
      <w:r w:rsidRPr="00FC5B8C">
        <w:rPr>
          <w:sz w:val="28"/>
          <w:szCs w:val="28"/>
          <w:lang w:val="ru-RU"/>
        </w:rPr>
        <w:t>- проверена эффективность путей и средств руководства процессом профессионального самовоспитания в ходе учебно-воспитательной деятельности и педагогической практики студентов.</w:t>
      </w:r>
    </w:p>
    <w:p w:rsidR="00F032E1" w:rsidRDefault="00F032E1" w:rsidP="00F032E1">
      <w:pPr>
        <w:pStyle w:val="a3"/>
        <w:ind w:right="-1" w:firstLine="709"/>
        <w:jc w:val="both"/>
        <w:rPr>
          <w:sz w:val="28"/>
          <w:szCs w:val="28"/>
        </w:rPr>
      </w:pPr>
      <w:r>
        <w:rPr>
          <w:b/>
          <w:sz w:val="28"/>
          <w:szCs w:val="28"/>
        </w:rPr>
        <w:t xml:space="preserve">Область применения. </w:t>
      </w:r>
      <w:r>
        <w:rPr>
          <w:sz w:val="28"/>
          <w:szCs w:val="28"/>
        </w:rPr>
        <w:t>Результаты исследования могут быть использованы в практике подготовки педагогов профессионального обучения в вузах Кыргызстана.</w:t>
      </w:r>
    </w:p>
    <w:p w:rsidR="00F032E1" w:rsidRDefault="00F032E1" w:rsidP="00F032E1">
      <w:pPr>
        <w:pStyle w:val="a3"/>
        <w:ind w:right="-1"/>
        <w:jc w:val="both"/>
        <w:rPr>
          <w:sz w:val="28"/>
          <w:szCs w:val="28"/>
        </w:rPr>
      </w:pPr>
    </w:p>
    <w:p w:rsidR="00F032E1" w:rsidRDefault="00F032E1" w:rsidP="00F032E1">
      <w:pPr>
        <w:pStyle w:val="a3"/>
        <w:ind w:right="-1"/>
        <w:jc w:val="both"/>
        <w:rPr>
          <w:sz w:val="28"/>
          <w:szCs w:val="28"/>
        </w:rPr>
      </w:pPr>
    </w:p>
    <w:p w:rsidR="00F032E1" w:rsidRPr="00D211D8" w:rsidRDefault="00F032E1" w:rsidP="00F032E1">
      <w:pPr>
        <w:pStyle w:val="a3"/>
        <w:ind w:right="-1"/>
        <w:jc w:val="center"/>
        <w:rPr>
          <w:b/>
          <w:sz w:val="28"/>
          <w:szCs w:val="28"/>
          <w:lang w:val="ky-KG"/>
        </w:rPr>
      </w:pPr>
      <w:r w:rsidRPr="00D211D8">
        <w:rPr>
          <w:b/>
          <w:sz w:val="28"/>
          <w:szCs w:val="28"/>
          <w:lang w:val="ky-KG"/>
        </w:rPr>
        <w:lastRenderedPageBreak/>
        <w:t>SUMMARY</w:t>
      </w:r>
    </w:p>
    <w:p w:rsidR="00F032E1" w:rsidRPr="00D211D8" w:rsidRDefault="00F032E1" w:rsidP="00F032E1">
      <w:pPr>
        <w:pStyle w:val="a3"/>
        <w:ind w:right="-1"/>
        <w:jc w:val="both"/>
        <w:rPr>
          <w:b/>
          <w:sz w:val="28"/>
          <w:szCs w:val="28"/>
          <w:lang w:val="ky-KG"/>
        </w:rPr>
      </w:pPr>
      <w:r w:rsidRPr="00D211D8">
        <w:rPr>
          <w:b/>
          <w:sz w:val="28"/>
          <w:szCs w:val="28"/>
          <w:lang w:val="ky-KG"/>
        </w:rPr>
        <w:t>dissertations of Kambarov Ayipbek Kadirovich on the topic "Organization of the management of professional self-education of students in the conditions of university education" for the degree of candidate of pedagogical sciences in the specialty 13.00.08 - theory and methodology of vocational education</w:t>
      </w:r>
    </w:p>
    <w:p w:rsidR="00F032E1" w:rsidRPr="00D211D8" w:rsidRDefault="00F032E1" w:rsidP="00F032E1">
      <w:pPr>
        <w:pStyle w:val="a3"/>
        <w:ind w:right="-1"/>
        <w:jc w:val="both"/>
        <w:rPr>
          <w:sz w:val="28"/>
          <w:szCs w:val="28"/>
          <w:lang w:val="ky-KG"/>
        </w:rPr>
      </w:pPr>
    </w:p>
    <w:p w:rsidR="00F032E1" w:rsidRPr="00D211D8" w:rsidRDefault="00F032E1" w:rsidP="00F032E1">
      <w:pPr>
        <w:pStyle w:val="a3"/>
        <w:ind w:right="-1" w:firstLine="708"/>
        <w:jc w:val="both"/>
        <w:rPr>
          <w:sz w:val="28"/>
          <w:szCs w:val="28"/>
          <w:lang w:val="ky-KG"/>
        </w:rPr>
      </w:pPr>
      <w:r w:rsidRPr="00D211D8">
        <w:rPr>
          <w:b/>
          <w:sz w:val="28"/>
          <w:szCs w:val="28"/>
          <w:lang w:val="ky-KG"/>
        </w:rPr>
        <w:t>Key words:</w:t>
      </w:r>
      <w:r w:rsidRPr="00D211D8">
        <w:rPr>
          <w:sz w:val="28"/>
          <w:szCs w:val="28"/>
          <w:lang w:val="ky-KG"/>
        </w:rPr>
        <w:t xml:space="preserve"> upbringing, education, self-education, professional self-education, management organization, self-education management, vocational training teacher, self-education needs, pedagogical practice, pedagogical experiment, vocational-technical lyceum, engineer-teacher.</w:t>
      </w:r>
    </w:p>
    <w:p w:rsidR="00F032E1" w:rsidRPr="00D211D8" w:rsidRDefault="00F032E1" w:rsidP="00F032E1">
      <w:pPr>
        <w:pStyle w:val="a3"/>
        <w:ind w:right="-1" w:firstLine="708"/>
        <w:jc w:val="both"/>
        <w:rPr>
          <w:sz w:val="28"/>
          <w:szCs w:val="28"/>
          <w:lang w:val="ky-KG"/>
        </w:rPr>
      </w:pPr>
      <w:r w:rsidRPr="00063127">
        <w:rPr>
          <w:b/>
          <w:sz w:val="28"/>
          <w:szCs w:val="28"/>
          <w:lang w:val="ky-KG"/>
        </w:rPr>
        <w:t>The purpose of the research</w:t>
      </w:r>
      <w:r>
        <w:rPr>
          <w:sz w:val="28"/>
          <w:szCs w:val="28"/>
          <w:lang w:val="ky-KG"/>
        </w:rPr>
        <w:t>:</w:t>
      </w:r>
      <w:r w:rsidRPr="00D211D8">
        <w:rPr>
          <w:sz w:val="28"/>
          <w:szCs w:val="28"/>
          <w:lang w:val="ky-KG"/>
        </w:rPr>
        <w:t xml:space="preserve"> is to develop scientific and methodological foundations of the content, forms of organization of leadership in the professional self-education of students.</w:t>
      </w:r>
    </w:p>
    <w:p w:rsidR="00F032E1" w:rsidRPr="00D211D8" w:rsidRDefault="00F032E1" w:rsidP="00F032E1">
      <w:pPr>
        <w:pStyle w:val="a3"/>
        <w:ind w:right="-1" w:firstLine="708"/>
        <w:jc w:val="both"/>
        <w:rPr>
          <w:sz w:val="28"/>
          <w:szCs w:val="28"/>
          <w:lang w:val="ky-KG"/>
        </w:rPr>
      </w:pPr>
      <w:r w:rsidRPr="00063127">
        <w:rPr>
          <w:b/>
          <w:sz w:val="28"/>
          <w:szCs w:val="28"/>
          <w:lang w:val="en-US"/>
        </w:rPr>
        <w:t>O</w:t>
      </w:r>
      <w:r w:rsidRPr="00063127">
        <w:rPr>
          <w:b/>
          <w:sz w:val="28"/>
          <w:szCs w:val="28"/>
          <w:lang w:val="ky-KG"/>
        </w:rPr>
        <w:t>bject of research</w:t>
      </w:r>
      <w:r w:rsidRPr="00063127">
        <w:rPr>
          <w:b/>
          <w:sz w:val="28"/>
          <w:szCs w:val="28"/>
          <w:lang w:val="en-US"/>
        </w:rPr>
        <w:t>:</w:t>
      </w:r>
      <w:r w:rsidRPr="00D211D8">
        <w:rPr>
          <w:sz w:val="28"/>
          <w:szCs w:val="28"/>
          <w:lang w:val="ky-KG"/>
        </w:rPr>
        <w:t xml:space="preserve"> is the process of professional training of the future engineer-teacher at the university.</w:t>
      </w:r>
    </w:p>
    <w:p w:rsidR="00F032E1" w:rsidRPr="00D211D8" w:rsidRDefault="00F032E1" w:rsidP="00F032E1">
      <w:pPr>
        <w:pStyle w:val="a3"/>
        <w:ind w:right="-1" w:firstLine="708"/>
        <w:jc w:val="both"/>
        <w:rPr>
          <w:sz w:val="28"/>
          <w:szCs w:val="28"/>
          <w:lang w:val="ky-KG"/>
        </w:rPr>
      </w:pPr>
      <w:r w:rsidRPr="00063127">
        <w:rPr>
          <w:b/>
          <w:sz w:val="28"/>
          <w:szCs w:val="28"/>
          <w:lang w:val="en-US"/>
        </w:rPr>
        <w:t>S</w:t>
      </w:r>
      <w:r w:rsidRPr="00063127">
        <w:rPr>
          <w:b/>
          <w:sz w:val="28"/>
          <w:szCs w:val="28"/>
          <w:lang w:val="ky-KG"/>
        </w:rPr>
        <w:t>ubject of research</w:t>
      </w:r>
      <w:r w:rsidRPr="00063127">
        <w:rPr>
          <w:b/>
          <w:sz w:val="28"/>
          <w:szCs w:val="28"/>
          <w:lang w:val="en-US"/>
        </w:rPr>
        <w:t>:</w:t>
      </w:r>
      <w:r w:rsidRPr="00D211D8">
        <w:rPr>
          <w:sz w:val="28"/>
          <w:szCs w:val="28"/>
          <w:lang w:val="ky-KG"/>
        </w:rPr>
        <w:t xml:space="preserve"> is the conditions and means of organizing the management of professional self-education of future engineers and teachers.</w:t>
      </w:r>
    </w:p>
    <w:p w:rsidR="00F032E1" w:rsidRPr="00D211D8" w:rsidRDefault="00F032E1" w:rsidP="00F032E1">
      <w:pPr>
        <w:pStyle w:val="a3"/>
        <w:ind w:right="-1" w:firstLine="708"/>
        <w:jc w:val="both"/>
        <w:rPr>
          <w:sz w:val="28"/>
          <w:szCs w:val="28"/>
          <w:lang w:val="ky-KG"/>
        </w:rPr>
      </w:pPr>
      <w:r w:rsidRPr="00D211D8">
        <w:rPr>
          <w:b/>
          <w:sz w:val="28"/>
          <w:szCs w:val="28"/>
          <w:lang w:val="ky-KG"/>
        </w:rPr>
        <w:t>Research methods:</w:t>
      </w:r>
      <w:r w:rsidRPr="00D211D8">
        <w:rPr>
          <w:sz w:val="28"/>
          <w:szCs w:val="28"/>
          <w:lang w:val="ky-KG"/>
        </w:rPr>
        <w:t xml:space="preserve"> in accordance with the tasks set, the methods of analysis of scientific and theoretical literature, scientific methods of theoretical research, the method of longitudinal and transverse sections as a way of organizing research, methods of empirical research, a pedagogical experiment to stimulate self-education by students of professionally important qualities in the system of university education were used in the work. , mathematical methods of data processing.</w:t>
      </w:r>
    </w:p>
    <w:p w:rsidR="00F032E1" w:rsidRPr="00230096" w:rsidRDefault="00F032E1" w:rsidP="00F032E1">
      <w:pPr>
        <w:pStyle w:val="a3"/>
        <w:ind w:right="-1" w:firstLine="708"/>
        <w:jc w:val="both"/>
        <w:rPr>
          <w:b/>
          <w:sz w:val="28"/>
          <w:szCs w:val="28"/>
          <w:lang w:val="ky-KG"/>
        </w:rPr>
      </w:pPr>
      <w:r w:rsidRPr="00230096">
        <w:rPr>
          <w:b/>
          <w:sz w:val="28"/>
          <w:szCs w:val="28"/>
          <w:lang w:val="ky-KG"/>
        </w:rPr>
        <w:t>The scientific results obtained during the research are as follows:</w:t>
      </w:r>
    </w:p>
    <w:p w:rsidR="00F032E1" w:rsidRPr="00D211D8" w:rsidRDefault="00F032E1" w:rsidP="00F032E1">
      <w:pPr>
        <w:pStyle w:val="a3"/>
        <w:ind w:right="-1"/>
        <w:jc w:val="both"/>
        <w:rPr>
          <w:sz w:val="28"/>
          <w:szCs w:val="28"/>
          <w:lang w:val="ky-KG"/>
        </w:rPr>
      </w:pPr>
      <w:r w:rsidRPr="00D211D8">
        <w:rPr>
          <w:sz w:val="28"/>
          <w:szCs w:val="28"/>
          <w:lang w:val="ky-KG"/>
        </w:rPr>
        <w:t>- the objective necessity of organizing the management of the self-education process for the professional activity of a modern teacher of vocational training has been proved;</w:t>
      </w:r>
    </w:p>
    <w:p w:rsidR="00F032E1" w:rsidRPr="00D211D8" w:rsidRDefault="00F032E1" w:rsidP="00F032E1">
      <w:pPr>
        <w:pStyle w:val="a3"/>
        <w:ind w:right="-1"/>
        <w:jc w:val="both"/>
        <w:rPr>
          <w:sz w:val="28"/>
          <w:szCs w:val="28"/>
          <w:lang w:val="ky-KG"/>
        </w:rPr>
      </w:pPr>
      <w:r w:rsidRPr="00D211D8">
        <w:rPr>
          <w:sz w:val="28"/>
          <w:szCs w:val="28"/>
          <w:lang w:val="ky-KG"/>
        </w:rPr>
        <w:t>- the essence, content and specific features of the organization by the process of self-education of a teacher of vocational training were investigated, its conceptual characteristics were given;</w:t>
      </w:r>
    </w:p>
    <w:p w:rsidR="00F032E1" w:rsidRPr="00D211D8" w:rsidRDefault="00F032E1" w:rsidP="00F032E1">
      <w:pPr>
        <w:pStyle w:val="a3"/>
        <w:ind w:right="-1"/>
        <w:jc w:val="both"/>
        <w:rPr>
          <w:sz w:val="28"/>
          <w:szCs w:val="28"/>
          <w:lang w:val="ky-KG"/>
        </w:rPr>
      </w:pPr>
      <w:r w:rsidRPr="00D211D8">
        <w:rPr>
          <w:sz w:val="28"/>
          <w:szCs w:val="28"/>
          <w:lang w:val="ky-KG"/>
        </w:rPr>
        <w:t>- the content of the special course "Professional self-education of future engineers-teachers at the university" was developed;</w:t>
      </w:r>
    </w:p>
    <w:p w:rsidR="00F032E1" w:rsidRPr="00D211D8" w:rsidRDefault="00F032E1" w:rsidP="00F032E1">
      <w:pPr>
        <w:pStyle w:val="a3"/>
        <w:ind w:right="-1"/>
        <w:jc w:val="both"/>
        <w:rPr>
          <w:sz w:val="28"/>
          <w:szCs w:val="28"/>
          <w:lang w:val="ky-KG"/>
        </w:rPr>
      </w:pPr>
      <w:r w:rsidRPr="00D211D8">
        <w:rPr>
          <w:sz w:val="28"/>
          <w:szCs w:val="28"/>
          <w:lang w:val="ky-KG"/>
        </w:rPr>
        <w:t>- the effectiveness of the ways and means of managing the process of professional self-education in the course of educational activities and pedagogical practice of students was checked.</w:t>
      </w:r>
    </w:p>
    <w:p w:rsidR="00F032E1" w:rsidRPr="00F032E1" w:rsidRDefault="00F032E1" w:rsidP="00F032E1">
      <w:pPr>
        <w:jc w:val="both"/>
        <w:rPr>
          <w:sz w:val="28"/>
          <w:szCs w:val="28"/>
        </w:rPr>
      </w:pPr>
      <w:r w:rsidRPr="00230096">
        <w:rPr>
          <w:b/>
          <w:sz w:val="28"/>
          <w:szCs w:val="28"/>
          <w:lang w:val="ky-KG"/>
        </w:rPr>
        <w:t>Application area.</w:t>
      </w:r>
      <w:r w:rsidRPr="00D211D8">
        <w:rPr>
          <w:sz w:val="28"/>
          <w:szCs w:val="28"/>
          <w:lang w:val="ky-KG"/>
        </w:rPr>
        <w:t xml:space="preserve"> The results of the study can be used in the practice of training teachers of vocational training in universities in Kyrgyzsta</w:t>
      </w:r>
    </w:p>
    <w:p w:rsidR="00F032E1" w:rsidRPr="00F032E1" w:rsidRDefault="00F032E1" w:rsidP="00F032E1">
      <w:pPr>
        <w:jc w:val="both"/>
        <w:rPr>
          <w:sz w:val="28"/>
          <w:szCs w:val="28"/>
        </w:rPr>
      </w:pPr>
    </w:p>
    <w:p w:rsidR="00F032E1" w:rsidRPr="00F032E1" w:rsidRDefault="00F032E1" w:rsidP="00F032E1">
      <w:pPr>
        <w:jc w:val="both"/>
        <w:rPr>
          <w:sz w:val="28"/>
          <w:szCs w:val="28"/>
        </w:rPr>
      </w:pPr>
    </w:p>
    <w:p w:rsidR="00F032E1" w:rsidRPr="00F032E1" w:rsidRDefault="00F032E1" w:rsidP="00F032E1">
      <w:pPr>
        <w:jc w:val="both"/>
        <w:rPr>
          <w:sz w:val="28"/>
          <w:szCs w:val="28"/>
        </w:rPr>
      </w:pPr>
    </w:p>
    <w:p w:rsidR="00F032E1" w:rsidRPr="00F032E1" w:rsidRDefault="00F032E1" w:rsidP="00F032E1">
      <w:pPr>
        <w:jc w:val="both"/>
        <w:rPr>
          <w:sz w:val="28"/>
          <w:szCs w:val="28"/>
        </w:rPr>
      </w:pPr>
    </w:p>
    <w:p w:rsidR="00F032E1" w:rsidRPr="00F032E1" w:rsidRDefault="00F032E1" w:rsidP="00F032E1">
      <w:pPr>
        <w:jc w:val="both"/>
        <w:rPr>
          <w:sz w:val="28"/>
          <w:szCs w:val="28"/>
        </w:rPr>
      </w:pPr>
    </w:p>
    <w:sectPr w:rsidR="00F032E1" w:rsidRPr="00F032E1" w:rsidSect="00757FDC">
      <w:footerReference w:type="default" r:id="rId15"/>
      <w:type w:val="nextColumn"/>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A82" w:rsidRDefault="001A4A82" w:rsidP="00AB593D">
      <w:r>
        <w:separator/>
      </w:r>
    </w:p>
  </w:endnote>
  <w:endnote w:type="continuationSeparator" w:id="0">
    <w:p w:rsidR="001A4A82" w:rsidRDefault="001A4A82" w:rsidP="00AB5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7729589"/>
      <w:docPartObj>
        <w:docPartGallery w:val="Page Numbers (Bottom of Page)"/>
        <w:docPartUnique/>
      </w:docPartObj>
    </w:sdtPr>
    <w:sdtEndPr/>
    <w:sdtContent>
      <w:p w:rsidR="00E40BB0" w:rsidRPr="00791FC3" w:rsidRDefault="009C271C">
        <w:pPr>
          <w:pStyle w:val="a6"/>
          <w:jc w:val="center"/>
          <w:rPr>
            <w:sz w:val="20"/>
            <w:szCs w:val="20"/>
          </w:rPr>
        </w:pPr>
        <w:r w:rsidRPr="00791FC3">
          <w:rPr>
            <w:sz w:val="20"/>
            <w:szCs w:val="20"/>
          </w:rPr>
          <w:fldChar w:fldCharType="begin"/>
        </w:r>
        <w:r w:rsidR="00E40BB0" w:rsidRPr="00791FC3">
          <w:rPr>
            <w:sz w:val="20"/>
            <w:szCs w:val="20"/>
          </w:rPr>
          <w:instrText xml:space="preserve"> PAGE   \* MERGEFORMAT </w:instrText>
        </w:r>
        <w:r w:rsidRPr="00791FC3">
          <w:rPr>
            <w:sz w:val="20"/>
            <w:szCs w:val="20"/>
          </w:rPr>
          <w:fldChar w:fldCharType="separate"/>
        </w:r>
        <w:r w:rsidR="00E529C0">
          <w:rPr>
            <w:noProof/>
            <w:sz w:val="20"/>
            <w:szCs w:val="20"/>
          </w:rPr>
          <w:t>4</w:t>
        </w:r>
        <w:r w:rsidRPr="00791FC3">
          <w:rPr>
            <w:sz w:val="20"/>
            <w:szCs w:val="20"/>
          </w:rPr>
          <w:fldChar w:fldCharType="end"/>
        </w:r>
      </w:p>
    </w:sdtContent>
  </w:sdt>
  <w:p w:rsidR="00E40BB0" w:rsidRDefault="00E40B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A82" w:rsidRDefault="001A4A82" w:rsidP="00AB593D">
      <w:r>
        <w:separator/>
      </w:r>
    </w:p>
  </w:footnote>
  <w:footnote w:type="continuationSeparator" w:id="0">
    <w:p w:rsidR="001A4A82" w:rsidRDefault="001A4A82" w:rsidP="00AB59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11F09"/>
    <w:multiLevelType w:val="hybridMultilevel"/>
    <w:tmpl w:val="270C4272"/>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F3B76E8"/>
    <w:multiLevelType w:val="hybridMultilevel"/>
    <w:tmpl w:val="D6365566"/>
    <w:lvl w:ilvl="0" w:tplc="506211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02E67FF"/>
    <w:multiLevelType w:val="singleLevel"/>
    <w:tmpl w:val="D15A1762"/>
    <w:lvl w:ilvl="0">
      <w:start w:val="2"/>
      <w:numFmt w:val="decimal"/>
      <w:lvlText w:val="%1."/>
      <w:legacy w:legacy="1" w:legacySpace="0" w:legacyIndent="0"/>
      <w:lvlJc w:val="left"/>
      <w:rPr>
        <w:rFonts w:ascii="Times New Roman" w:hAnsi="Times New Roman" w:cs="Times New Roman" w:hint="default"/>
      </w:rPr>
    </w:lvl>
  </w:abstractNum>
  <w:abstractNum w:abstractNumId="3" w15:restartNumberingAfterBreak="0">
    <w:nsid w:val="16783CC6"/>
    <w:multiLevelType w:val="hybridMultilevel"/>
    <w:tmpl w:val="9BEE9CE8"/>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CAC1E0A"/>
    <w:multiLevelType w:val="hybridMultilevel"/>
    <w:tmpl w:val="64769A18"/>
    <w:lvl w:ilvl="0" w:tplc="0419000F">
      <w:start w:val="1"/>
      <w:numFmt w:val="decimal"/>
      <w:lvlText w:val="%1."/>
      <w:lvlJc w:val="left"/>
      <w:pPr>
        <w:ind w:left="3552" w:hanging="360"/>
      </w:pPr>
      <w:rPr>
        <w:rFonts w:hint="default"/>
      </w:rPr>
    </w:lvl>
    <w:lvl w:ilvl="1" w:tplc="04190019" w:tentative="1">
      <w:start w:val="1"/>
      <w:numFmt w:val="lowerLetter"/>
      <w:lvlText w:val="%2."/>
      <w:lvlJc w:val="left"/>
      <w:pPr>
        <w:ind w:left="4272" w:hanging="360"/>
      </w:pPr>
    </w:lvl>
    <w:lvl w:ilvl="2" w:tplc="0419001B" w:tentative="1">
      <w:start w:val="1"/>
      <w:numFmt w:val="lowerRoman"/>
      <w:lvlText w:val="%3."/>
      <w:lvlJc w:val="right"/>
      <w:pPr>
        <w:ind w:left="4992" w:hanging="180"/>
      </w:pPr>
    </w:lvl>
    <w:lvl w:ilvl="3" w:tplc="0419000F" w:tentative="1">
      <w:start w:val="1"/>
      <w:numFmt w:val="decimal"/>
      <w:lvlText w:val="%4."/>
      <w:lvlJc w:val="left"/>
      <w:pPr>
        <w:ind w:left="5712" w:hanging="360"/>
      </w:pPr>
    </w:lvl>
    <w:lvl w:ilvl="4" w:tplc="04190019" w:tentative="1">
      <w:start w:val="1"/>
      <w:numFmt w:val="lowerLetter"/>
      <w:lvlText w:val="%5."/>
      <w:lvlJc w:val="left"/>
      <w:pPr>
        <w:ind w:left="6432" w:hanging="360"/>
      </w:pPr>
    </w:lvl>
    <w:lvl w:ilvl="5" w:tplc="0419001B" w:tentative="1">
      <w:start w:val="1"/>
      <w:numFmt w:val="lowerRoman"/>
      <w:lvlText w:val="%6."/>
      <w:lvlJc w:val="right"/>
      <w:pPr>
        <w:ind w:left="7152" w:hanging="180"/>
      </w:pPr>
    </w:lvl>
    <w:lvl w:ilvl="6" w:tplc="0419000F" w:tentative="1">
      <w:start w:val="1"/>
      <w:numFmt w:val="decimal"/>
      <w:lvlText w:val="%7."/>
      <w:lvlJc w:val="left"/>
      <w:pPr>
        <w:ind w:left="7872" w:hanging="360"/>
      </w:pPr>
    </w:lvl>
    <w:lvl w:ilvl="7" w:tplc="04190019" w:tentative="1">
      <w:start w:val="1"/>
      <w:numFmt w:val="lowerLetter"/>
      <w:lvlText w:val="%8."/>
      <w:lvlJc w:val="left"/>
      <w:pPr>
        <w:ind w:left="8592" w:hanging="360"/>
      </w:pPr>
    </w:lvl>
    <w:lvl w:ilvl="8" w:tplc="0419001B" w:tentative="1">
      <w:start w:val="1"/>
      <w:numFmt w:val="lowerRoman"/>
      <w:lvlText w:val="%9."/>
      <w:lvlJc w:val="right"/>
      <w:pPr>
        <w:ind w:left="9312" w:hanging="180"/>
      </w:pPr>
    </w:lvl>
  </w:abstractNum>
  <w:abstractNum w:abstractNumId="5" w15:restartNumberingAfterBreak="0">
    <w:nsid w:val="2D2E010F"/>
    <w:multiLevelType w:val="singleLevel"/>
    <w:tmpl w:val="AF8AF736"/>
    <w:lvl w:ilvl="0">
      <w:start w:val="8"/>
      <w:numFmt w:val="decimal"/>
      <w:lvlText w:val="%1."/>
      <w:legacy w:legacy="1" w:legacySpace="0" w:legacyIndent="0"/>
      <w:lvlJc w:val="left"/>
      <w:rPr>
        <w:rFonts w:ascii="Times New Roman" w:hAnsi="Times New Roman" w:cs="Times New Roman" w:hint="default"/>
      </w:rPr>
    </w:lvl>
  </w:abstractNum>
  <w:abstractNum w:abstractNumId="6" w15:restartNumberingAfterBreak="0">
    <w:nsid w:val="2E984395"/>
    <w:multiLevelType w:val="hybridMultilevel"/>
    <w:tmpl w:val="B302DC80"/>
    <w:lvl w:ilvl="0" w:tplc="9E3E517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EB1085A"/>
    <w:multiLevelType w:val="hybridMultilevel"/>
    <w:tmpl w:val="BAFAB180"/>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4473A56"/>
    <w:multiLevelType w:val="hybridMultilevel"/>
    <w:tmpl w:val="270C4272"/>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79807BE"/>
    <w:multiLevelType w:val="hybridMultilevel"/>
    <w:tmpl w:val="6068E896"/>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7CA0FB6"/>
    <w:multiLevelType w:val="singleLevel"/>
    <w:tmpl w:val="4D40167C"/>
    <w:lvl w:ilvl="0">
      <w:start w:val="7"/>
      <w:numFmt w:val="decimal"/>
      <w:lvlText w:val="%1."/>
      <w:legacy w:legacy="1" w:legacySpace="0" w:legacyIndent="0"/>
      <w:lvlJc w:val="left"/>
      <w:rPr>
        <w:rFonts w:ascii="Times New Roman" w:hAnsi="Times New Roman" w:cs="Times New Roman" w:hint="default"/>
      </w:rPr>
    </w:lvl>
  </w:abstractNum>
  <w:abstractNum w:abstractNumId="11" w15:restartNumberingAfterBreak="0">
    <w:nsid w:val="389610B7"/>
    <w:multiLevelType w:val="hybridMultilevel"/>
    <w:tmpl w:val="7D14C560"/>
    <w:lvl w:ilvl="0" w:tplc="2F16AFC8">
      <w:start w:val="1"/>
      <w:numFmt w:val="decimal"/>
      <w:lvlText w:val="%1."/>
      <w:lvlJc w:val="left"/>
      <w:pPr>
        <w:ind w:left="859" w:hanging="60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5B3B34"/>
    <w:multiLevelType w:val="hybridMultilevel"/>
    <w:tmpl w:val="19B82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370ADA"/>
    <w:multiLevelType w:val="hybridMultilevel"/>
    <w:tmpl w:val="032ADB78"/>
    <w:lvl w:ilvl="0" w:tplc="0409000F">
      <w:start w:val="1"/>
      <w:numFmt w:val="decimal"/>
      <w:lvlText w:val="%1."/>
      <w:lvlJc w:val="left"/>
      <w:pPr>
        <w:tabs>
          <w:tab w:val="num" w:pos="1146"/>
        </w:tabs>
        <w:ind w:left="1146" w:hanging="360"/>
      </w:p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14" w15:restartNumberingAfterBreak="0">
    <w:nsid w:val="43AE2F22"/>
    <w:multiLevelType w:val="singleLevel"/>
    <w:tmpl w:val="D4C8967A"/>
    <w:lvl w:ilvl="0">
      <w:start w:val="11"/>
      <w:numFmt w:val="decimal"/>
      <w:lvlText w:val="%1."/>
      <w:legacy w:legacy="1" w:legacySpace="0" w:legacyIndent="0"/>
      <w:lvlJc w:val="left"/>
      <w:rPr>
        <w:rFonts w:ascii="Times New Roman" w:hAnsi="Times New Roman" w:cs="Times New Roman" w:hint="default"/>
      </w:rPr>
    </w:lvl>
  </w:abstractNum>
  <w:abstractNum w:abstractNumId="15" w15:restartNumberingAfterBreak="0">
    <w:nsid w:val="44511BD5"/>
    <w:multiLevelType w:val="singleLevel"/>
    <w:tmpl w:val="056C46B0"/>
    <w:lvl w:ilvl="0">
      <w:start w:val="1"/>
      <w:numFmt w:val="decimal"/>
      <w:lvlText w:val="%1."/>
      <w:legacy w:legacy="1" w:legacySpace="0" w:legacyIndent="0"/>
      <w:lvlJc w:val="left"/>
      <w:rPr>
        <w:rFonts w:ascii="Times New Roman" w:hAnsi="Times New Roman" w:cs="Times New Roman" w:hint="default"/>
      </w:rPr>
    </w:lvl>
  </w:abstractNum>
  <w:abstractNum w:abstractNumId="16" w15:restartNumberingAfterBreak="0">
    <w:nsid w:val="46392A18"/>
    <w:multiLevelType w:val="singleLevel"/>
    <w:tmpl w:val="30E6657C"/>
    <w:lvl w:ilvl="0">
      <w:start w:val="2"/>
      <w:numFmt w:val="decimal"/>
      <w:lvlText w:val="%1."/>
      <w:legacy w:legacy="1" w:legacySpace="0" w:legacyIndent="0"/>
      <w:lvlJc w:val="left"/>
      <w:rPr>
        <w:rFonts w:ascii="Times New Roman" w:hAnsi="Times New Roman" w:cs="Times New Roman" w:hint="default"/>
      </w:rPr>
    </w:lvl>
  </w:abstractNum>
  <w:abstractNum w:abstractNumId="17" w15:restartNumberingAfterBreak="0">
    <w:nsid w:val="4C243B21"/>
    <w:multiLevelType w:val="hybridMultilevel"/>
    <w:tmpl w:val="E4B820B4"/>
    <w:lvl w:ilvl="0" w:tplc="CF987B5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4C8B2CB0"/>
    <w:multiLevelType w:val="hybridMultilevel"/>
    <w:tmpl w:val="E3E2079A"/>
    <w:lvl w:ilvl="0" w:tplc="AD4CBE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27E7E0A"/>
    <w:multiLevelType w:val="hybridMultilevel"/>
    <w:tmpl w:val="85209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A867D8"/>
    <w:multiLevelType w:val="hybridMultilevel"/>
    <w:tmpl w:val="516AAA4C"/>
    <w:lvl w:ilvl="0" w:tplc="793EE048">
      <w:start w:val="10"/>
      <w:numFmt w:val="decimal"/>
      <w:lvlText w:val="%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844CAA"/>
    <w:multiLevelType w:val="hybridMultilevel"/>
    <w:tmpl w:val="90860F7C"/>
    <w:lvl w:ilvl="0" w:tplc="6B3A0B6C">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2" w15:restartNumberingAfterBreak="0">
    <w:nsid w:val="5FA61BE8"/>
    <w:multiLevelType w:val="hybridMultilevel"/>
    <w:tmpl w:val="501477F0"/>
    <w:lvl w:ilvl="0" w:tplc="46A475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2BC0D9E"/>
    <w:multiLevelType w:val="singleLevel"/>
    <w:tmpl w:val="4238D64C"/>
    <w:lvl w:ilvl="0">
      <w:start w:val="1"/>
      <w:numFmt w:val="decimal"/>
      <w:lvlText w:val="%1."/>
      <w:legacy w:legacy="1" w:legacySpace="0" w:legacyIndent="0"/>
      <w:lvlJc w:val="left"/>
      <w:rPr>
        <w:rFonts w:ascii="Times New Roman" w:hAnsi="Times New Roman" w:cs="Times New Roman" w:hint="default"/>
      </w:rPr>
    </w:lvl>
  </w:abstractNum>
  <w:abstractNum w:abstractNumId="24" w15:restartNumberingAfterBreak="0">
    <w:nsid w:val="63113E6B"/>
    <w:multiLevelType w:val="singleLevel"/>
    <w:tmpl w:val="4238D64C"/>
    <w:lvl w:ilvl="0">
      <w:start w:val="2"/>
      <w:numFmt w:val="decimal"/>
      <w:lvlText w:val="%1."/>
      <w:legacy w:legacy="1" w:legacySpace="0" w:legacyIndent="0"/>
      <w:lvlJc w:val="left"/>
      <w:rPr>
        <w:rFonts w:ascii="Times New Roman" w:hAnsi="Times New Roman" w:cs="Times New Roman" w:hint="default"/>
      </w:rPr>
    </w:lvl>
  </w:abstractNum>
  <w:abstractNum w:abstractNumId="25" w15:restartNumberingAfterBreak="0">
    <w:nsid w:val="64FA0F70"/>
    <w:multiLevelType w:val="singleLevel"/>
    <w:tmpl w:val="C0507940"/>
    <w:lvl w:ilvl="0">
      <w:start w:val="4"/>
      <w:numFmt w:val="decimal"/>
      <w:lvlText w:val="%1."/>
      <w:legacy w:legacy="1" w:legacySpace="0" w:legacyIndent="0"/>
      <w:lvlJc w:val="left"/>
      <w:rPr>
        <w:rFonts w:ascii="Times New Roman" w:hAnsi="Times New Roman" w:cs="Times New Roman" w:hint="default"/>
      </w:rPr>
    </w:lvl>
  </w:abstractNum>
  <w:abstractNum w:abstractNumId="26" w15:restartNumberingAfterBreak="0">
    <w:nsid w:val="659E21B8"/>
    <w:multiLevelType w:val="singleLevel"/>
    <w:tmpl w:val="960CC416"/>
    <w:lvl w:ilvl="0">
      <w:start w:val="8"/>
      <w:numFmt w:val="decimal"/>
      <w:lvlText w:val="%1."/>
      <w:legacy w:legacy="1" w:legacySpace="0" w:legacyIndent="0"/>
      <w:lvlJc w:val="left"/>
      <w:rPr>
        <w:rFonts w:ascii="Times New Roman" w:hAnsi="Times New Roman" w:cs="Times New Roman" w:hint="default"/>
      </w:rPr>
    </w:lvl>
  </w:abstractNum>
  <w:abstractNum w:abstractNumId="27" w15:restartNumberingAfterBreak="0">
    <w:nsid w:val="6A283EC9"/>
    <w:multiLevelType w:val="singleLevel"/>
    <w:tmpl w:val="E02A43C8"/>
    <w:lvl w:ilvl="0">
      <w:start w:val="2"/>
      <w:numFmt w:val="decimal"/>
      <w:lvlText w:val="%1."/>
      <w:legacy w:legacy="1" w:legacySpace="0" w:legacyIndent="0"/>
      <w:lvlJc w:val="left"/>
      <w:rPr>
        <w:rFonts w:ascii="Times New Roman" w:hAnsi="Times New Roman" w:cs="Times New Roman" w:hint="default"/>
      </w:rPr>
    </w:lvl>
  </w:abstractNum>
  <w:abstractNum w:abstractNumId="28" w15:restartNumberingAfterBreak="0">
    <w:nsid w:val="6B5D1D69"/>
    <w:multiLevelType w:val="hybridMultilevel"/>
    <w:tmpl w:val="270C4272"/>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6C5D7208"/>
    <w:multiLevelType w:val="hybridMultilevel"/>
    <w:tmpl w:val="6068E896"/>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E1A19A0"/>
    <w:multiLevelType w:val="singleLevel"/>
    <w:tmpl w:val="6AC0C948"/>
    <w:lvl w:ilvl="0">
      <w:start w:val="2"/>
      <w:numFmt w:val="decimal"/>
      <w:lvlText w:val="%1."/>
      <w:legacy w:legacy="1" w:legacySpace="0" w:legacyIndent="0"/>
      <w:lvlJc w:val="left"/>
      <w:rPr>
        <w:rFonts w:ascii="Times New Roman" w:hAnsi="Times New Roman" w:cs="Times New Roman" w:hint="default"/>
      </w:rPr>
    </w:lvl>
  </w:abstractNum>
  <w:abstractNum w:abstractNumId="31" w15:restartNumberingAfterBreak="0">
    <w:nsid w:val="70054B3C"/>
    <w:multiLevelType w:val="singleLevel"/>
    <w:tmpl w:val="293C2692"/>
    <w:lvl w:ilvl="0">
      <w:start w:val="10"/>
      <w:numFmt w:val="decimal"/>
      <w:lvlText w:val="%1."/>
      <w:legacy w:legacy="1" w:legacySpace="0" w:legacyIndent="0"/>
      <w:lvlJc w:val="left"/>
      <w:rPr>
        <w:rFonts w:ascii="Times New Roman" w:hAnsi="Times New Roman" w:cs="Times New Roman" w:hint="default"/>
      </w:rPr>
    </w:lvl>
  </w:abstractNum>
  <w:abstractNum w:abstractNumId="32" w15:restartNumberingAfterBreak="0">
    <w:nsid w:val="7AFA1E31"/>
    <w:multiLevelType w:val="hybridMultilevel"/>
    <w:tmpl w:val="270C4272"/>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14"/>
  </w:num>
  <w:num w:numId="3">
    <w:abstractNumId w:val="14"/>
    <w:lvlOverride w:ilvl="0">
      <w:lvl w:ilvl="0">
        <w:start w:val="12"/>
        <w:numFmt w:val="decimal"/>
        <w:lvlText w:val="%1."/>
        <w:legacy w:legacy="1" w:legacySpace="0" w:legacyIndent="0"/>
        <w:lvlJc w:val="left"/>
        <w:rPr>
          <w:rFonts w:ascii="Times New Roman" w:hAnsi="Times New Roman" w:cs="Times New Roman" w:hint="default"/>
        </w:rPr>
      </w:lvl>
    </w:lvlOverride>
  </w:num>
  <w:num w:numId="4">
    <w:abstractNumId w:val="15"/>
  </w:num>
  <w:num w:numId="5">
    <w:abstractNumId w:val="27"/>
  </w:num>
  <w:num w:numId="6">
    <w:abstractNumId w:val="2"/>
  </w:num>
  <w:num w:numId="7">
    <w:abstractNumId w:val="2"/>
    <w:lvlOverride w:ilvl="0">
      <w:lvl w:ilvl="0">
        <w:start w:val="4"/>
        <w:numFmt w:val="decimal"/>
        <w:lvlText w:val="%1."/>
        <w:legacy w:legacy="1" w:legacySpace="0" w:legacyIndent="0"/>
        <w:lvlJc w:val="left"/>
        <w:rPr>
          <w:rFonts w:ascii="Times New Roman" w:hAnsi="Times New Roman" w:cs="Times New Roman" w:hint="default"/>
        </w:rPr>
      </w:lvl>
    </w:lvlOverride>
  </w:num>
  <w:num w:numId="8">
    <w:abstractNumId w:val="31"/>
  </w:num>
  <w:num w:numId="9">
    <w:abstractNumId w:val="25"/>
  </w:num>
  <w:num w:numId="10">
    <w:abstractNumId w:val="25"/>
    <w:lvlOverride w:ilvl="0">
      <w:lvl w:ilvl="0">
        <w:start w:val="6"/>
        <w:numFmt w:val="decimal"/>
        <w:lvlText w:val="%1."/>
        <w:legacy w:legacy="1" w:legacySpace="0" w:legacyIndent="0"/>
        <w:lvlJc w:val="left"/>
        <w:rPr>
          <w:rFonts w:ascii="Times New Roman" w:hAnsi="Times New Roman" w:cs="Times New Roman" w:hint="default"/>
        </w:rPr>
      </w:lvl>
    </w:lvlOverride>
  </w:num>
  <w:num w:numId="11">
    <w:abstractNumId w:val="16"/>
  </w:num>
  <w:num w:numId="12">
    <w:abstractNumId w:val="16"/>
    <w:lvlOverride w:ilvl="0">
      <w:lvl w:ilvl="0">
        <w:start w:val="3"/>
        <w:numFmt w:val="decimal"/>
        <w:lvlText w:val="%1."/>
        <w:legacy w:legacy="1" w:legacySpace="0" w:legacyIndent="0"/>
        <w:lvlJc w:val="left"/>
        <w:rPr>
          <w:rFonts w:ascii="Times New Roman" w:hAnsi="Times New Roman" w:cs="Times New Roman" w:hint="default"/>
        </w:rPr>
      </w:lvl>
    </w:lvlOverride>
  </w:num>
  <w:num w:numId="13">
    <w:abstractNumId w:val="26"/>
  </w:num>
  <w:num w:numId="14">
    <w:abstractNumId w:val="30"/>
  </w:num>
  <w:num w:numId="15">
    <w:abstractNumId w:val="30"/>
    <w:lvlOverride w:ilvl="0">
      <w:lvl w:ilvl="0">
        <w:start w:val="3"/>
        <w:numFmt w:val="decimal"/>
        <w:lvlText w:val="%1."/>
        <w:legacy w:legacy="1" w:legacySpace="0" w:legacyIndent="0"/>
        <w:lvlJc w:val="left"/>
        <w:rPr>
          <w:rFonts w:ascii="Times New Roman" w:hAnsi="Times New Roman" w:cs="Times New Roman" w:hint="default"/>
        </w:rPr>
      </w:lvl>
    </w:lvlOverride>
  </w:num>
  <w:num w:numId="16">
    <w:abstractNumId w:val="23"/>
  </w:num>
  <w:num w:numId="17">
    <w:abstractNumId w:val="23"/>
    <w:lvlOverride w:ilvl="0">
      <w:lvl w:ilvl="0">
        <w:start w:val="2"/>
        <w:numFmt w:val="decimal"/>
        <w:lvlText w:val="%1."/>
        <w:legacy w:legacy="1" w:legacySpace="0" w:legacyIndent="0"/>
        <w:lvlJc w:val="left"/>
        <w:rPr>
          <w:rFonts w:ascii="Times New Roman" w:hAnsi="Times New Roman" w:cs="Times New Roman" w:hint="default"/>
        </w:rPr>
      </w:lvl>
    </w:lvlOverride>
  </w:num>
  <w:num w:numId="18">
    <w:abstractNumId w:val="23"/>
    <w:lvlOverride w:ilvl="0">
      <w:lvl w:ilvl="0">
        <w:start w:val="3"/>
        <w:numFmt w:val="decimal"/>
        <w:lvlText w:val="%1."/>
        <w:legacy w:legacy="1" w:legacySpace="0" w:legacyIndent="0"/>
        <w:lvlJc w:val="left"/>
        <w:rPr>
          <w:rFonts w:ascii="Times New Roman" w:hAnsi="Times New Roman" w:cs="Times New Roman" w:hint="default"/>
        </w:rPr>
      </w:lvl>
    </w:lvlOverride>
  </w:num>
  <w:num w:numId="19">
    <w:abstractNumId w:val="24"/>
  </w:num>
  <w:num w:numId="20">
    <w:abstractNumId w:val="24"/>
    <w:lvlOverride w:ilvl="0">
      <w:lvl w:ilvl="0">
        <w:start w:val="3"/>
        <w:numFmt w:val="decimal"/>
        <w:lvlText w:val="%1."/>
        <w:legacy w:legacy="1" w:legacySpace="0" w:legacyIndent="0"/>
        <w:lvlJc w:val="left"/>
        <w:rPr>
          <w:rFonts w:ascii="Times New Roman" w:hAnsi="Times New Roman" w:cs="Times New Roman" w:hint="default"/>
        </w:rPr>
      </w:lvl>
    </w:lvlOverride>
  </w:num>
  <w:num w:numId="21">
    <w:abstractNumId w:val="13"/>
  </w:num>
  <w:num w:numId="22">
    <w:abstractNumId w:val="19"/>
  </w:num>
  <w:num w:numId="23">
    <w:abstractNumId w:val="12"/>
  </w:num>
  <w:num w:numId="24">
    <w:abstractNumId w:val="11"/>
  </w:num>
  <w:num w:numId="25">
    <w:abstractNumId w:val="4"/>
  </w:num>
  <w:num w:numId="26">
    <w:abstractNumId w:val="7"/>
  </w:num>
  <w:num w:numId="27">
    <w:abstractNumId w:val="3"/>
  </w:num>
  <w:num w:numId="28">
    <w:abstractNumId w:val="28"/>
  </w:num>
  <w:num w:numId="29">
    <w:abstractNumId w:val="0"/>
  </w:num>
  <w:num w:numId="30">
    <w:abstractNumId w:val="32"/>
  </w:num>
  <w:num w:numId="31">
    <w:abstractNumId w:val="8"/>
  </w:num>
  <w:num w:numId="32">
    <w:abstractNumId w:val="9"/>
  </w:num>
  <w:num w:numId="33">
    <w:abstractNumId w:val="10"/>
  </w:num>
  <w:num w:numId="34">
    <w:abstractNumId w:val="20"/>
  </w:num>
  <w:num w:numId="35">
    <w:abstractNumId w:val="29"/>
  </w:num>
  <w:num w:numId="36">
    <w:abstractNumId w:val="21"/>
  </w:num>
  <w:num w:numId="37">
    <w:abstractNumId w:val="1"/>
  </w:num>
  <w:num w:numId="38">
    <w:abstractNumId w:val="22"/>
  </w:num>
  <w:num w:numId="39">
    <w:abstractNumId w:val="18"/>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F9E"/>
    <w:rsid w:val="0000294C"/>
    <w:rsid w:val="000119D3"/>
    <w:rsid w:val="00012BF1"/>
    <w:rsid w:val="0001421E"/>
    <w:rsid w:val="00016FD1"/>
    <w:rsid w:val="00020C17"/>
    <w:rsid w:val="00020D72"/>
    <w:rsid w:val="00023ABC"/>
    <w:rsid w:val="00035203"/>
    <w:rsid w:val="00035509"/>
    <w:rsid w:val="00035BB5"/>
    <w:rsid w:val="00040858"/>
    <w:rsid w:val="000432B7"/>
    <w:rsid w:val="00055422"/>
    <w:rsid w:val="00057303"/>
    <w:rsid w:val="000623DE"/>
    <w:rsid w:val="00062AE5"/>
    <w:rsid w:val="00062E90"/>
    <w:rsid w:val="000645DC"/>
    <w:rsid w:val="0007415E"/>
    <w:rsid w:val="00074B32"/>
    <w:rsid w:val="0007625A"/>
    <w:rsid w:val="000770CE"/>
    <w:rsid w:val="00080F92"/>
    <w:rsid w:val="000813E8"/>
    <w:rsid w:val="00082664"/>
    <w:rsid w:val="0008665A"/>
    <w:rsid w:val="0009058D"/>
    <w:rsid w:val="00091C57"/>
    <w:rsid w:val="000920D7"/>
    <w:rsid w:val="00092B5E"/>
    <w:rsid w:val="0009342E"/>
    <w:rsid w:val="000937F3"/>
    <w:rsid w:val="00093D2C"/>
    <w:rsid w:val="000950D7"/>
    <w:rsid w:val="00096476"/>
    <w:rsid w:val="000A4DF4"/>
    <w:rsid w:val="000A540A"/>
    <w:rsid w:val="000B1A6F"/>
    <w:rsid w:val="000B2916"/>
    <w:rsid w:val="000B29DA"/>
    <w:rsid w:val="000B3CE0"/>
    <w:rsid w:val="000B65F1"/>
    <w:rsid w:val="000B7B84"/>
    <w:rsid w:val="000C04D6"/>
    <w:rsid w:val="000C2C40"/>
    <w:rsid w:val="000C37C2"/>
    <w:rsid w:val="000C4FF8"/>
    <w:rsid w:val="000C502A"/>
    <w:rsid w:val="000C5191"/>
    <w:rsid w:val="000C714D"/>
    <w:rsid w:val="000D239E"/>
    <w:rsid w:val="000D33DB"/>
    <w:rsid w:val="000D442F"/>
    <w:rsid w:val="000E0100"/>
    <w:rsid w:val="000E3972"/>
    <w:rsid w:val="000E3A55"/>
    <w:rsid w:val="000E6537"/>
    <w:rsid w:val="000E74FE"/>
    <w:rsid w:val="000F2DFB"/>
    <w:rsid w:val="000F3340"/>
    <w:rsid w:val="000F44E8"/>
    <w:rsid w:val="000F6D01"/>
    <w:rsid w:val="00103B92"/>
    <w:rsid w:val="00104C38"/>
    <w:rsid w:val="001051EA"/>
    <w:rsid w:val="00106590"/>
    <w:rsid w:val="001102E7"/>
    <w:rsid w:val="0011097C"/>
    <w:rsid w:val="00112092"/>
    <w:rsid w:val="001126FD"/>
    <w:rsid w:val="00113423"/>
    <w:rsid w:val="00116028"/>
    <w:rsid w:val="001171FF"/>
    <w:rsid w:val="001274FC"/>
    <w:rsid w:val="00134B5B"/>
    <w:rsid w:val="00134DE0"/>
    <w:rsid w:val="00136677"/>
    <w:rsid w:val="00141F9A"/>
    <w:rsid w:val="0014618D"/>
    <w:rsid w:val="00147AC2"/>
    <w:rsid w:val="00153B14"/>
    <w:rsid w:val="00161EEF"/>
    <w:rsid w:val="00163CF2"/>
    <w:rsid w:val="00166660"/>
    <w:rsid w:val="0017039B"/>
    <w:rsid w:val="00173084"/>
    <w:rsid w:val="001735A6"/>
    <w:rsid w:val="00175356"/>
    <w:rsid w:val="00175BBF"/>
    <w:rsid w:val="00176A73"/>
    <w:rsid w:val="00177C10"/>
    <w:rsid w:val="00177D66"/>
    <w:rsid w:val="001801CF"/>
    <w:rsid w:val="00181763"/>
    <w:rsid w:val="001908CA"/>
    <w:rsid w:val="00190D11"/>
    <w:rsid w:val="00192A21"/>
    <w:rsid w:val="00193EC6"/>
    <w:rsid w:val="001A0D3F"/>
    <w:rsid w:val="001A2EAD"/>
    <w:rsid w:val="001A329D"/>
    <w:rsid w:val="001A3ACC"/>
    <w:rsid w:val="001A3FBE"/>
    <w:rsid w:val="001A4951"/>
    <w:rsid w:val="001A4A82"/>
    <w:rsid w:val="001A51EE"/>
    <w:rsid w:val="001A5D61"/>
    <w:rsid w:val="001B1FE7"/>
    <w:rsid w:val="001D0940"/>
    <w:rsid w:val="001D393E"/>
    <w:rsid w:val="001D3E9E"/>
    <w:rsid w:val="001D4596"/>
    <w:rsid w:val="001D5E68"/>
    <w:rsid w:val="001E07A1"/>
    <w:rsid w:val="001E52FE"/>
    <w:rsid w:val="001F08B5"/>
    <w:rsid w:val="001F0DDF"/>
    <w:rsid w:val="001F2591"/>
    <w:rsid w:val="001F43B5"/>
    <w:rsid w:val="001F49D6"/>
    <w:rsid w:val="001F4DEA"/>
    <w:rsid w:val="00201AC8"/>
    <w:rsid w:val="00202222"/>
    <w:rsid w:val="002026DC"/>
    <w:rsid w:val="00202DAF"/>
    <w:rsid w:val="0020330A"/>
    <w:rsid w:val="002036BA"/>
    <w:rsid w:val="00203B0E"/>
    <w:rsid w:val="00203D46"/>
    <w:rsid w:val="0020446F"/>
    <w:rsid w:val="0020474C"/>
    <w:rsid w:val="0020791D"/>
    <w:rsid w:val="002103FD"/>
    <w:rsid w:val="00214471"/>
    <w:rsid w:val="00214EC8"/>
    <w:rsid w:val="0021683B"/>
    <w:rsid w:val="0022037C"/>
    <w:rsid w:val="00221D64"/>
    <w:rsid w:val="00222664"/>
    <w:rsid w:val="0022350C"/>
    <w:rsid w:val="00231905"/>
    <w:rsid w:val="00232027"/>
    <w:rsid w:val="00233185"/>
    <w:rsid w:val="00235ADF"/>
    <w:rsid w:val="00235D95"/>
    <w:rsid w:val="00236731"/>
    <w:rsid w:val="00240401"/>
    <w:rsid w:val="00243A58"/>
    <w:rsid w:val="0024719C"/>
    <w:rsid w:val="00250072"/>
    <w:rsid w:val="002500E7"/>
    <w:rsid w:val="002547E1"/>
    <w:rsid w:val="00257B07"/>
    <w:rsid w:val="00265EAC"/>
    <w:rsid w:val="0026614A"/>
    <w:rsid w:val="002662DF"/>
    <w:rsid w:val="00266503"/>
    <w:rsid w:val="00267F80"/>
    <w:rsid w:val="00270C7B"/>
    <w:rsid w:val="0028023A"/>
    <w:rsid w:val="002803B8"/>
    <w:rsid w:val="00280C60"/>
    <w:rsid w:val="002841AB"/>
    <w:rsid w:val="00287D25"/>
    <w:rsid w:val="002919C6"/>
    <w:rsid w:val="00291BD4"/>
    <w:rsid w:val="00294126"/>
    <w:rsid w:val="002961EA"/>
    <w:rsid w:val="002967F1"/>
    <w:rsid w:val="00296D30"/>
    <w:rsid w:val="002A27F1"/>
    <w:rsid w:val="002A3B36"/>
    <w:rsid w:val="002B15C1"/>
    <w:rsid w:val="002B1E44"/>
    <w:rsid w:val="002B25BD"/>
    <w:rsid w:val="002B32AB"/>
    <w:rsid w:val="002B33C0"/>
    <w:rsid w:val="002B642E"/>
    <w:rsid w:val="002B7E97"/>
    <w:rsid w:val="002C2493"/>
    <w:rsid w:val="002C4E46"/>
    <w:rsid w:val="002C5399"/>
    <w:rsid w:val="002D7F9E"/>
    <w:rsid w:val="002E0E16"/>
    <w:rsid w:val="002E4E2E"/>
    <w:rsid w:val="002E50F7"/>
    <w:rsid w:val="002E587A"/>
    <w:rsid w:val="002E7495"/>
    <w:rsid w:val="002E7E6A"/>
    <w:rsid w:val="002F4B76"/>
    <w:rsid w:val="002F4C92"/>
    <w:rsid w:val="002F7FE5"/>
    <w:rsid w:val="003001A5"/>
    <w:rsid w:val="00301776"/>
    <w:rsid w:val="00302EAE"/>
    <w:rsid w:val="0030567E"/>
    <w:rsid w:val="00305806"/>
    <w:rsid w:val="0031123B"/>
    <w:rsid w:val="00311D76"/>
    <w:rsid w:val="0031290D"/>
    <w:rsid w:val="00316DE3"/>
    <w:rsid w:val="003201A1"/>
    <w:rsid w:val="00320253"/>
    <w:rsid w:val="00325570"/>
    <w:rsid w:val="003313A9"/>
    <w:rsid w:val="0033309D"/>
    <w:rsid w:val="00333CAD"/>
    <w:rsid w:val="0033458F"/>
    <w:rsid w:val="00335C7F"/>
    <w:rsid w:val="003360E7"/>
    <w:rsid w:val="0034005E"/>
    <w:rsid w:val="00340132"/>
    <w:rsid w:val="003456C7"/>
    <w:rsid w:val="003514AC"/>
    <w:rsid w:val="0035462F"/>
    <w:rsid w:val="0035579A"/>
    <w:rsid w:val="003562C9"/>
    <w:rsid w:val="00356BA6"/>
    <w:rsid w:val="0035767E"/>
    <w:rsid w:val="00361229"/>
    <w:rsid w:val="00367264"/>
    <w:rsid w:val="00370AE5"/>
    <w:rsid w:val="00372110"/>
    <w:rsid w:val="00377B85"/>
    <w:rsid w:val="00381605"/>
    <w:rsid w:val="00384397"/>
    <w:rsid w:val="00385B3D"/>
    <w:rsid w:val="00386494"/>
    <w:rsid w:val="003874C9"/>
    <w:rsid w:val="00392D8C"/>
    <w:rsid w:val="003943EA"/>
    <w:rsid w:val="00395968"/>
    <w:rsid w:val="00395E73"/>
    <w:rsid w:val="00396626"/>
    <w:rsid w:val="003A11B7"/>
    <w:rsid w:val="003A407D"/>
    <w:rsid w:val="003A655D"/>
    <w:rsid w:val="003A6EA9"/>
    <w:rsid w:val="003A7763"/>
    <w:rsid w:val="003B31DB"/>
    <w:rsid w:val="003B3FF7"/>
    <w:rsid w:val="003C0DB3"/>
    <w:rsid w:val="003C129D"/>
    <w:rsid w:val="003C2769"/>
    <w:rsid w:val="003C2A52"/>
    <w:rsid w:val="003C3F67"/>
    <w:rsid w:val="003D0BB9"/>
    <w:rsid w:val="003D5450"/>
    <w:rsid w:val="003D7425"/>
    <w:rsid w:val="003E3FF6"/>
    <w:rsid w:val="003E4C34"/>
    <w:rsid w:val="003E4CED"/>
    <w:rsid w:val="003E4E3B"/>
    <w:rsid w:val="003E5434"/>
    <w:rsid w:val="003F0212"/>
    <w:rsid w:val="003F2A28"/>
    <w:rsid w:val="003F3598"/>
    <w:rsid w:val="003F4F87"/>
    <w:rsid w:val="003F65B4"/>
    <w:rsid w:val="0040426D"/>
    <w:rsid w:val="00404293"/>
    <w:rsid w:val="004049FB"/>
    <w:rsid w:val="00405462"/>
    <w:rsid w:val="00406ECE"/>
    <w:rsid w:val="00413A12"/>
    <w:rsid w:val="00413E13"/>
    <w:rsid w:val="004142A1"/>
    <w:rsid w:val="00417F26"/>
    <w:rsid w:val="00420D5F"/>
    <w:rsid w:val="00421079"/>
    <w:rsid w:val="004213FE"/>
    <w:rsid w:val="0042148A"/>
    <w:rsid w:val="00422C9F"/>
    <w:rsid w:val="004236A0"/>
    <w:rsid w:val="00423B06"/>
    <w:rsid w:val="00424620"/>
    <w:rsid w:val="0042581B"/>
    <w:rsid w:val="00425E30"/>
    <w:rsid w:val="00427FD5"/>
    <w:rsid w:val="00430EB1"/>
    <w:rsid w:val="0043226B"/>
    <w:rsid w:val="004331EE"/>
    <w:rsid w:val="00437387"/>
    <w:rsid w:val="00440905"/>
    <w:rsid w:val="00441206"/>
    <w:rsid w:val="004438E5"/>
    <w:rsid w:val="004465CA"/>
    <w:rsid w:val="00446F7C"/>
    <w:rsid w:val="00454625"/>
    <w:rsid w:val="00464DBB"/>
    <w:rsid w:val="004653B7"/>
    <w:rsid w:val="00470FF2"/>
    <w:rsid w:val="004752E1"/>
    <w:rsid w:val="0048062F"/>
    <w:rsid w:val="00481D78"/>
    <w:rsid w:val="00490390"/>
    <w:rsid w:val="00490C2A"/>
    <w:rsid w:val="00491033"/>
    <w:rsid w:val="00492764"/>
    <w:rsid w:val="00492773"/>
    <w:rsid w:val="00495A79"/>
    <w:rsid w:val="00496451"/>
    <w:rsid w:val="00497119"/>
    <w:rsid w:val="0049798B"/>
    <w:rsid w:val="004A2A1F"/>
    <w:rsid w:val="004A5550"/>
    <w:rsid w:val="004A7483"/>
    <w:rsid w:val="004A7E2A"/>
    <w:rsid w:val="004B023D"/>
    <w:rsid w:val="004B3BD4"/>
    <w:rsid w:val="004B439E"/>
    <w:rsid w:val="004C00BD"/>
    <w:rsid w:val="004C19DB"/>
    <w:rsid w:val="004C2F6F"/>
    <w:rsid w:val="004C3363"/>
    <w:rsid w:val="004C38E9"/>
    <w:rsid w:val="004D0793"/>
    <w:rsid w:val="004D0ED6"/>
    <w:rsid w:val="004D3C38"/>
    <w:rsid w:val="004D3F2D"/>
    <w:rsid w:val="004D3FF5"/>
    <w:rsid w:val="004D440D"/>
    <w:rsid w:val="004D69C9"/>
    <w:rsid w:val="004E06DB"/>
    <w:rsid w:val="004E11BB"/>
    <w:rsid w:val="004E2271"/>
    <w:rsid w:val="004E2EB8"/>
    <w:rsid w:val="004E4D41"/>
    <w:rsid w:val="004E5322"/>
    <w:rsid w:val="004E6EEA"/>
    <w:rsid w:val="004F0893"/>
    <w:rsid w:val="004F1676"/>
    <w:rsid w:val="004F17E0"/>
    <w:rsid w:val="00504CD5"/>
    <w:rsid w:val="00506508"/>
    <w:rsid w:val="00507C68"/>
    <w:rsid w:val="005106E9"/>
    <w:rsid w:val="005114E7"/>
    <w:rsid w:val="005129F0"/>
    <w:rsid w:val="00520419"/>
    <w:rsid w:val="0052059F"/>
    <w:rsid w:val="00520AB9"/>
    <w:rsid w:val="00521CF9"/>
    <w:rsid w:val="00524BB9"/>
    <w:rsid w:val="005266A1"/>
    <w:rsid w:val="00527BC5"/>
    <w:rsid w:val="00530337"/>
    <w:rsid w:val="00530ACF"/>
    <w:rsid w:val="005339CB"/>
    <w:rsid w:val="00533C38"/>
    <w:rsid w:val="00536C7C"/>
    <w:rsid w:val="00540CDB"/>
    <w:rsid w:val="005444FA"/>
    <w:rsid w:val="005445F7"/>
    <w:rsid w:val="00545DAB"/>
    <w:rsid w:val="00546DE1"/>
    <w:rsid w:val="005515E0"/>
    <w:rsid w:val="00552C27"/>
    <w:rsid w:val="00552C98"/>
    <w:rsid w:val="00562B84"/>
    <w:rsid w:val="00564183"/>
    <w:rsid w:val="005645CE"/>
    <w:rsid w:val="00581596"/>
    <w:rsid w:val="00582A3A"/>
    <w:rsid w:val="00584E29"/>
    <w:rsid w:val="00584E9E"/>
    <w:rsid w:val="0058512C"/>
    <w:rsid w:val="0059690D"/>
    <w:rsid w:val="005A0B2D"/>
    <w:rsid w:val="005A2C55"/>
    <w:rsid w:val="005A2E19"/>
    <w:rsid w:val="005A5A6D"/>
    <w:rsid w:val="005B0385"/>
    <w:rsid w:val="005B3648"/>
    <w:rsid w:val="005B36FC"/>
    <w:rsid w:val="005B55CD"/>
    <w:rsid w:val="005B69FC"/>
    <w:rsid w:val="005C037F"/>
    <w:rsid w:val="005C1682"/>
    <w:rsid w:val="005C1739"/>
    <w:rsid w:val="005C1B25"/>
    <w:rsid w:val="005C56DD"/>
    <w:rsid w:val="005D0F74"/>
    <w:rsid w:val="005D1E4C"/>
    <w:rsid w:val="005D4470"/>
    <w:rsid w:val="005D571B"/>
    <w:rsid w:val="005D6740"/>
    <w:rsid w:val="005D6A71"/>
    <w:rsid w:val="005D6BB7"/>
    <w:rsid w:val="005E0025"/>
    <w:rsid w:val="005E035D"/>
    <w:rsid w:val="005E0861"/>
    <w:rsid w:val="005E4150"/>
    <w:rsid w:val="005E5084"/>
    <w:rsid w:val="005E657A"/>
    <w:rsid w:val="005E774B"/>
    <w:rsid w:val="005F39F7"/>
    <w:rsid w:val="005F4302"/>
    <w:rsid w:val="0060041A"/>
    <w:rsid w:val="006008C6"/>
    <w:rsid w:val="0060110F"/>
    <w:rsid w:val="006040F8"/>
    <w:rsid w:val="00605DCC"/>
    <w:rsid w:val="006060E0"/>
    <w:rsid w:val="00606C8F"/>
    <w:rsid w:val="00610649"/>
    <w:rsid w:val="006127B8"/>
    <w:rsid w:val="0061675B"/>
    <w:rsid w:val="006179D6"/>
    <w:rsid w:val="00617DA6"/>
    <w:rsid w:val="006200A0"/>
    <w:rsid w:val="006206AC"/>
    <w:rsid w:val="006210BF"/>
    <w:rsid w:val="006224BD"/>
    <w:rsid w:val="00623CFC"/>
    <w:rsid w:val="00624EEB"/>
    <w:rsid w:val="006264F4"/>
    <w:rsid w:val="00631A08"/>
    <w:rsid w:val="00633226"/>
    <w:rsid w:val="00633A69"/>
    <w:rsid w:val="00634FEE"/>
    <w:rsid w:val="006357BE"/>
    <w:rsid w:val="00640457"/>
    <w:rsid w:val="00642348"/>
    <w:rsid w:val="00644C20"/>
    <w:rsid w:val="00646461"/>
    <w:rsid w:val="0065324E"/>
    <w:rsid w:val="00654484"/>
    <w:rsid w:val="0066278E"/>
    <w:rsid w:val="0066447B"/>
    <w:rsid w:val="00664D5C"/>
    <w:rsid w:val="006678E0"/>
    <w:rsid w:val="00672E30"/>
    <w:rsid w:val="00676765"/>
    <w:rsid w:val="00683689"/>
    <w:rsid w:val="006836F2"/>
    <w:rsid w:val="00686390"/>
    <w:rsid w:val="00691647"/>
    <w:rsid w:val="00692FEB"/>
    <w:rsid w:val="00694456"/>
    <w:rsid w:val="00694F7A"/>
    <w:rsid w:val="006957F5"/>
    <w:rsid w:val="006964E0"/>
    <w:rsid w:val="0069705F"/>
    <w:rsid w:val="006A001B"/>
    <w:rsid w:val="006A0230"/>
    <w:rsid w:val="006A05F0"/>
    <w:rsid w:val="006A330F"/>
    <w:rsid w:val="006A3552"/>
    <w:rsid w:val="006A4DF6"/>
    <w:rsid w:val="006B06ED"/>
    <w:rsid w:val="006B0FB6"/>
    <w:rsid w:val="006B330C"/>
    <w:rsid w:val="006B61C9"/>
    <w:rsid w:val="006B7642"/>
    <w:rsid w:val="006B786F"/>
    <w:rsid w:val="006C6DF0"/>
    <w:rsid w:val="006D21B3"/>
    <w:rsid w:val="006D5E3E"/>
    <w:rsid w:val="006D654F"/>
    <w:rsid w:val="006D6D8F"/>
    <w:rsid w:val="006D70BA"/>
    <w:rsid w:val="006E1B41"/>
    <w:rsid w:val="006E2B00"/>
    <w:rsid w:val="006E507D"/>
    <w:rsid w:val="006F0873"/>
    <w:rsid w:val="006F373E"/>
    <w:rsid w:val="006F7649"/>
    <w:rsid w:val="007060D4"/>
    <w:rsid w:val="007100F2"/>
    <w:rsid w:val="007118A1"/>
    <w:rsid w:val="00724222"/>
    <w:rsid w:val="007275B9"/>
    <w:rsid w:val="007300C2"/>
    <w:rsid w:val="00730FDE"/>
    <w:rsid w:val="00731AFA"/>
    <w:rsid w:val="00733A24"/>
    <w:rsid w:val="0073596B"/>
    <w:rsid w:val="00736B94"/>
    <w:rsid w:val="007373CE"/>
    <w:rsid w:val="00741247"/>
    <w:rsid w:val="0074157E"/>
    <w:rsid w:val="00741ED5"/>
    <w:rsid w:val="00743C7D"/>
    <w:rsid w:val="00743F75"/>
    <w:rsid w:val="00744369"/>
    <w:rsid w:val="007458F2"/>
    <w:rsid w:val="00745DAE"/>
    <w:rsid w:val="007475A1"/>
    <w:rsid w:val="00747EDC"/>
    <w:rsid w:val="007515B3"/>
    <w:rsid w:val="007537CD"/>
    <w:rsid w:val="00753979"/>
    <w:rsid w:val="00753BFD"/>
    <w:rsid w:val="00757A82"/>
    <w:rsid w:val="00757FDC"/>
    <w:rsid w:val="00760452"/>
    <w:rsid w:val="0076193F"/>
    <w:rsid w:val="00765014"/>
    <w:rsid w:val="00776741"/>
    <w:rsid w:val="00777892"/>
    <w:rsid w:val="007800D0"/>
    <w:rsid w:val="007811AD"/>
    <w:rsid w:val="00787905"/>
    <w:rsid w:val="0079140F"/>
    <w:rsid w:val="00791FC3"/>
    <w:rsid w:val="00793973"/>
    <w:rsid w:val="00794D8A"/>
    <w:rsid w:val="007958FA"/>
    <w:rsid w:val="00796B0F"/>
    <w:rsid w:val="007A0251"/>
    <w:rsid w:val="007A0B8D"/>
    <w:rsid w:val="007A1BDA"/>
    <w:rsid w:val="007A1CE0"/>
    <w:rsid w:val="007A3D58"/>
    <w:rsid w:val="007B0401"/>
    <w:rsid w:val="007B3969"/>
    <w:rsid w:val="007B51BF"/>
    <w:rsid w:val="007B61D0"/>
    <w:rsid w:val="007B6D4F"/>
    <w:rsid w:val="007C050C"/>
    <w:rsid w:val="007C6DF8"/>
    <w:rsid w:val="007C6ED8"/>
    <w:rsid w:val="007D578A"/>
    <w:rsid w:val="007E0DA9"/>
    <w:rsid w:val="007E2ADA"/>
    <w:rsid w:val="007E3BCD"/>
    <w:rsid w:val="007E6895"/>
    <w:rsid w:val="007F41AE"/>
    <w:rsid w:val="007F59A1"/>
    <w:rsid w:val="007F791D"/>
    <w:rsid w:val="00805A02"/>
    <w:rsid w:val="00807044"/>
    <w:rsid w:val="00810D48"/>
    <w:rsid w:val="008161DC"/>
    <w:rsid w:val="00820A35"/>
    <w:rsid w:val="008236A1"/>
    <w:rsid w:val="008303D9"/>
    <w:rsid w:val="008324C8"/>
    <w:rsid w:val="00835008"/>
    <w:rsid w:val="00842DF7"/>
    <w:rsid w:val="00846953"/>
    <w:rsid w:val="00846B3E"/>
    <w:rsid w:val="008473EE"/>
    <w:rsid w:val="008508AC"/>
    <w:rsid w:val="0085181B"/>
    <w:rsid w:val="0085690A"/>
    <w:rsid w:val="00860E93"/>
    <w:rsid w:val="00870F3D"/>
    <w:rsid w:val="008710D0"/>
    <w:rsid w:val="008717F1"/>
    <w:rsid w:val="0087361C"/>
    <w:rsid w:val="00877F45"/>
    <w:rsid w:val="00881B78"/>
    <w:rsid w:val="008826B5"/>
    <w:rsid w:val="00882E54"/>
    <w:rsid w:val="0089099A"/>
    <w:rsid w:val="0089687F"/>
    <w:rsid w:val="00896A19"/>
    <w:rsid w:val="00896FF6"/>
    <w:rsid w:val="008A2CE1"/>
    <w:rsid w:val="008A33FC"/>
    <w:rsid w:val="008A3DB0"/>
    <w:rsid w:val="008A4ECB"/>
    <w:rsid w:val="008A7FF9"/>
    <w:rsid w:val="008B0381"/>
    <w:rsid w:val="008B0497"/>
    <w:rsid w:val="008B06B9"/>
    <w:rsid w:val="008B0B04"/>
    <w:rsid w:val="008B1928"/>
    <w:rsid w:val="008B3509"/>
    <w:rsid w:val="008B4D0E"/>
    <w:rsid w:val="008B5B5D"/>
    <w:rsid w:val="008B6892"/>
    <w:rsid w:val="008B762F"/>
    <w:rsid w:val="008C01A5"/>
    <w:rsid w:val="008C0735"/>
    <w:rsid w:val="008C0C02"/>
    <w:rsid w:val="008C3529"/>
    <w:rsid w:val="008C4EB1"/>
    <w:rsid w:val="008C5FBF"/>
    <w:rsid w:val="008C731C"/>
    <w:rsid w:val="008D0004"/>
    <w:rsid w:val="008D3AC8"/>
    <w:rsid w:val="008D5495"/>
    <w:rsid w:val="008E0A98"/>
    <w:rsid w:val="008E4D01"/>
    <w:rsid w:val="008F335F"/>
    <w:rsid w:val="00900631"/>
    <w:rsid w:val="00901137"/>
    <w:rsid w:val="00901266"/>
    <w:rsid w:val="009024F1"/>
    <w:rsid w:val="00903112"/>
    <w:rsid w:val="00904AE1"/>
    <w:rsid w:val="00906DB8"/>
    <w:rsid w:val="00907993"/>
    <w:rsid w:val="00910014"/>
    <w:rsid w:val="009101EE"/>
    <w:rsid w:val="009110C5"/>
    <w:rsid w:val="00914DA1"/>
    <w:rsid w:val="00917C48"/>
    <w:rsid w:val="0092086A"/>
    <w:rsid w:val="00925EE4"/>
    <w:rsid w:val="00930C18"/>
    <w:rsid w:val="00931C8C"/>
    <w:rsid w:val="009329C5"/>
    <w:rsid w:val="00932F6D"/>
    <w:rsid w:val="00933957"/>
    <w:rsid w:val="00934C0A"/>
    <w:rsid w:val="0093592F"/>
    <w:rsid w:val="00936A0F"/>
    <w:rsid w:val="00937C84"/>
    <w:rsid w:val="00943A10"/>
    <w:rsid w:val="009450A8"/>
    <w:rsid w:val="0094646A"/>
    <w:rsid w:val="00963648"/>
    <w:rsid w:val="00965355"/>
    <w:rsid w:val="00970C7E"/>
    <w:rsid w:val="00971125"/>
    <w:rsid w:val="0097148A"/>
    <w:rsid w:val="00974377"/>
    <w:rsid w:val="009760D4"/>
    <w:rsid w:val="009824B5"/>
    <w:rsid w:val="00983CAC"/>
    <w:rsid w:val="00983E3B"/>
    <w:rsid w:val="0098467E"/>
    <w:rsid w:val="00986054"/>
    <w:rsid w:val="00991E11"/>
    <w:rsid w:val="00993A75"/>
    <w:rsid w:val="009952CA"/>
    <w:rsid w:val="009A2833"/>
    <w:rsid w:val="009A32C8"/>
    <w:rsid w:val="009A3CC0"/>
    <w:rsid w:val="009A5FBF"/>
    <w:rsid w:val="009B4A59"/>
    <w:rsid w:val="009B4F63"/>
    <w:rsid w:val="009B7082"/>
    <w:rsid w:val="009C1094"/>
    <w:rsid w:val="009C11A5"/>
    <w:rsid w:val="009C1803"/>
    <w:rsid w:val="009C271C"/>
    <w:rsid w:val="009C7793"/>
    <w:rsid w:val="009D002C"/>
    <w:rsid w:val="009D0401"/>
    <w:rsid w:val="009D1463"/>
    <w:rsid w:val="009D1493"/>
    <w:rsid w:val="009E1B32"/>
    <w:rsid w:val="009E22C3"/>
    <w:rsid w:val="009F246B"/>
    <w:rsid w:val="00A01035"/>
    <w:rsid w:val="00A01719"/>
    <w:rsid w:val="00A03564"/>
    <w:rsid w:val="00A0604E"/>
    <w:rsid w:val="00A064E9"/>
    <w:rsid w:val="00A070A8"/>
    <w:rsid w:val="00A10F01"/>
    <w:rsid w:val="00A11237"/>
    <w:rsid w:val="00A11961"/>
    <w:rsid w:val="00A11B66"/>
    <w:rsid w:val="00A12358"/>
    <w:rsid w:val="00A143BF"/>
    <w:rsid w:val="00A14C8C"/>
    <w:rsid w:val="00A151BF"/>
    <w:rsid w:val="00A1561E"/>
    <w:rsid w:val="00A16C2F"/>
    <w:rsid w:val="00A264CA"/>
    <w:rsid w:val="00A359FE"/>
    <w:rsid w:val="00A35B78"/>
    <w:rsid w:val="00A37F46"/>
    <w:rsid w:val="00A40CA9"/>
    <w:rsid w:val="00A43E41"/>
    <w:rsid w:val="00A500E0"/>
    <w:rsid w:val="00A6593F"/>
    <w:rsid w:val="00A67B00"/>
    <w:rsid w:val="00A67B07"/>
    <w:rsid w:val="00A70D9E"/>
    <w:rsid w:val="00A71E10"/>
    <w:rsid w:val="00A725F0"/>
    <w:rsid w:val="00A75981"/>
    <w:rsid w:val="00A7701E"/>
    <w:rsid w:val="00A9103A"/>
    <w:rsid w:val="00AA15BE"/>
    <w:rsid w:val="00AA388D"/>
    <w:rsid w:val="00AA5A2B"/>
    <w:rsid w:val="00AA6419"/>
    <w:rsid w:val="00AA730D"/>
    <w:rsid w:val="00AB2FD4"/>
    <w:rsid w:val="00AB30AD"/>
    <w:rsid w:val="00AB593D"/>
    <w:rsid w:val="00AB7986"/>
    <w:rsid w:val="00AC4880"/>
    <w:rsid w:val="00AC4976"/>
    <w:rsid w:val="00AD086B"/>
    <w:rsid w:val="00AD165E"/>
    <w:rsid w:val="00AD2E81"/>
    <w:rsid w:val="00AD6246"/>
    <w:rsid w:val="00AE26D5"/>
    <w:rsid w:val="00AE5764"/>
    <w:rsid w:val="00AE614E"/>
    <w:rsid w:val="00AE72B8"/>
    <w:rsid w:val="00AF17D2"/>
    <w:rsid w:val="00AF3C31"/>
    <w:rsid w:val="00AF3EDD"/>
    <w:rsid w:val="00AF7328"/>
    <w:rsid w:val="00B0327A"/>
    <w:rsid w:val="00B03C5D"/>
    <w:rsid w:val="00B065AE"/>
    <w:rsid w:val="00B07AC0"/>
    <w:rsid w:val="00B108A4"/>
    <w:rsid w:val="00B11164"/>
    <w:rsid w:val="00B1384B"/>
    <w:rsid w:val="00B143E2"/>
    <w:rsid w:val="00B15B19"/>
    <w:rsid w:val="00B20695"/>
    <w:rsid w:val="00B209A1"/>
    <w:rsid w:val="00B22261"/>
    <w:rsid w:val="00B23989"/>
    <w:rsid w:val="00B25706"/>
    <w:rsid w:val="00B276BC"/>
    <w:rsid w:val="00B2795C"/>
    <w:rsid w:val="00B33626"/>
    <w:rsid w:val="00B336E6"/>
    <w:rsid w:val="00B347F0"/>
    <w:rsid w:val="00B34EDB"/>
    <w:rsid w:val="00B35E23"/>
    <w:rsid w:val="00B3637C"/>
    <w:rsid w:val="00B37817"/>
    <w:rsid w:val="00B421B5"/>
    <w:rsid w:val="00B4583F"/>
    <w:rsid w:val="00B47163"/>
    <w:rsid w:val="00B533DB"/>
    <w:rsid w:val="00B54AA1"/>
    <w:rsid w:val="00B56A13"/>
    <w:rsid w:val="00B56E68"/>
    <w:rsid w:val="00B62A53"/>
    <w:rsid w:val="00B64FA3"/>
    <w:rsid w:val="00B66FC0"/>
    <w:rsid w:val="00B71591"/>
    <w:rsid w:val="00B71E61"/>
    <w:rsid w:val="00B72252"/>
    <w:rsid w:val="00B76815"/>
    <w:rsid w:val="00B778B8"/>
    <w:rsid w:val="00B805C6"/>
    <w:rsid w:val="00B80F20"/>
    <w:rsid w:val="00B8236F"/>
    <w:rsid w:val="00B8563F"/>
    <w:rsid w:val="00B90DC7"/>
    <w:rsid w:val="00B9198C"/>
    <w:rsid w:val="00B91E05"/>
    <w:rsid w:val="00B92E0D"/>
    <w:rsid w:val="00B93627"/>
    <w:rsid w:val="00B95B76"/>
    <w:rsid w:val="00B95F5B"/>
    <w:rsid w:val="00BA1DC9"/>
    <w:rsid w:val="00BA4FC5"/>
    <w:rsid w:val="00BA6BA5"/>
    <w:rsid w:val="00BA79A5"/>
    <w:rsid w:val="00BB2338"/>
    <w:rsid w:val="00BB4079"/>
    <w:rsid w:val="00BB5F29"/>
    <w:rsid w:val="00BC0227"/>
    <w:rsid w:val="00BC1F45"/>
    <w:rsid w:val="00BC4C1B"/>
    <w:rsid w:val="00BC60E8"/>
    <w:rsid w:val="00BD1E8F"/>
    <w:rsid w:val="00BD23E4"/>
    <w:rsid w:val="00BD3817"/>
    <w:rsid w:val="00BD3A0F"/>
    <w:rsid w:val="00BD3B7C"/>
    <w:rsid w:val="00BD3BAA"/>
    <w:rsid w:val="00BD7126"/>
    <w:rsid w:val="00BE3C8C"/>
    <w:rsid w:val="00BF0F74"/>
    <w:rsid w:val="00BF1763"/>
    <w:rsid w:val="00BF1A36"/>
    <w:rsid w:val="00BF2899"/>
    <w:rsid w:val="00C0215E"/>
    <w:rsid w:val="00C02586"/>
    <w:rsid w:val="00C04D97"/>
    <w:rsid w:val="00C111B1"/>
    <w:rsid w:val="00C123E2"/>
    <w:rsid w:val="00C142FF"/>
    <w:rsid w:val="00C14909"/>
    <w:rsid w:val="00C14CEC"/>
    <w:rsid w:val="00C22233"/>
    <w:rsid w:val="00C30871"/>
    <w:rsid w:val="00C33B9C"/>
    <w:rsid w:val="00C33D01"/>
    <w:rsid w:val="00C3430C"/>
    <w:rsid w:val="00C4216C"/>
    <w:rsid w:val="00C441B8"/>
    <w:rsid w:val="00C4623B"/>
    <w:rsid w:val="00C50528"/>
    <w:rsid w:val="00C5143B"/>
    <w:rsid w:val="00C52CAA"/>
    <w:rsid w:val="00C62822"/>
    <w:rsid w:val="00C64370"/>
    <w:rsid w:val="00C64BEE"/>
    <w:rsid w:val="00C65679"/>
    <w:rsid w:val="00C659C3"/>
    <w:rsid w:val="00C66489"/>
    <w:rsid w:val="00C71313"/>
    <w:rsid w:val="00C72D98"/>
    <w:rsid w:val="00C72E08"/>
    <w:rsid w:val="00C73446"/>
    <w:rsid w:val="00C73F09"/>
    <w:rsid w:val="00C762F9"/>
    <w:rsid w:val="00C82847"/>
    <w:rsid w:val="00C82B2C"/>
    <w:rsid w:val="00C85115"/>
    <w:rsid w:val="00C90914"/>
    <w:rsid w:val="00C92EFC"/>
    <w:rsid w:val="00C954A6"/>
    <w:rsid w:val="00C9711C"/>
    <w:rsid w:val="00CA0270"/>
    <w:rsid w:val="00CA2AEA"/>
    <w:rsid w:val="00CA5EC2"/>
    <w:rsid w:val="00CA772C"/>
    <w:rsid w:val="00CA7E18"/>
    <w:rsid w:val="00CB19F7"/>
    <w:rsid w:val="00CB5FC1"/>
    <w:rsid w:val="00CB6F0A"/>
    <w:rsid w:val="00CB7F67"/>
    <w:rsid w:val="00CC171E"/>
    <w:rsid w:val="00CC24EB"/>
    <w:rsid w:val="00CC3D67"/>
    <w:rsid w:val="00CC461F"/>
    <w:rsid w:val="00CD4A14"/>
    <w:rsid w:val="00CD4F42"/>
    <w:rsid w:val="00CD5337"/>
    <w:rsid w:val="00CD627F"/>
    <w:rsid w:val="00CD67FD"/>
    <w:rsid w:val="00CD73EA"/>
    <w:rsid w:val="00CE2D26"/>
    <w:rsid w:val="00CE3783"/>
    <w:rsid w:val="00CE51E6"/>
    <w:rsid w:val="00CE6AC2"/>
    <w:rsid w:val="00CE729A"/>
    <w:rsid w:val="00CE77F7"/>
    <w:rsid w:val="00CF0092"/>
    <w:rsid w:val="00CF0836"/>
    <w:rsid w:val="00CF1798"/>
    <w:rsid w:val="00CF57F2"/>
    <w:rsid w:val="00CF6A5E"/>
    <w:rsid w:val="00CF7C50"/>
    <w:rsid w:val="00D025AA"/>
    <w:rsid w:val="00D039F2"/>
    <w:rsid w:val="00D0546C"/>
    <w:rsid w:val="00D07014"/>
    <w:rsid w:val="00D10AB0"/>
    <w:rsid w:val="00D12306"/>
    <w:rsid w:val="00D1679E"/>
    <w:rsid w:val="00D16A0E"/>
    <w:rsid w:val="00D2021E"/>
    <w:rsid w:val="00D2153E"/>
    <w:rsid w:val="00D2395C"/>
    <w:rsid w:val="00D26EBF"/>
    <w:rsid w:val="00D302DF"/>
    <w:rsid w:val="00D32D4E"/>
    <w:rsid w:val="00D32F36"/>
    <w:rsid w:val="00D33CC1"/>
    <w:rsid w:val="00D34FF4"/>
    <w:rsid w:val="00D3516A"/>
    <w:rsid w:val="00D35D19"/>
    <w:rsid w:val="00D374B8"/>
    <w:rsid w:val="00D37B90"/>
    <w:rsid w:val="00D37E33"/>
    <w:rsid w:val="00D40CB3"/>
    <w:rsid w:val="00D41608"/>
    <w:rsid w:val="00D4634F"/>
    <w:rsid w:val="00D46A61"/>
    <w:rsid w:val="00D471CB"/>
    <w:rsid w:val="00D52FFE"/>
    <w:rsid w:val="00D53AC2"/>
    <w:rsid w:val="00D54696"/>
    <w:rsid w:val="00D60F90"/>
    <w:rsid w:val="00D63531"/>
    <w:rsid w:val="00D64A53"/>
    <w:rsid w:val="00D64A76"/>
    <w:rsid w:val="00D653DB"/>
    <w:rsid w:val="00D65409"/>
    <w:rsid w:val="00D657CB"/>
    <w:rsid w:val="00D66073"/>
    <w:rsid w:val="00D66A17"/>
    <w:rsid w:val="00D74C97"/>
    <w:rsid w:val="00D8157D"/>
    <w:rsid w:val="00D852E3"/>
    <w:rsid w:val="00D86286"/>
    <w:rsid w:val="00D90812"/>
    <w:rsid w:val="00D92494"/>
    <w:rsid w:val="00D94295"/>
    <w:rsid w:val="00D95715"/>
    <w:rsid w:val="00DA047D"/>
    <w:rsid w:val="00DA2098"/>
    <w:rsid w:val="00DA2AF9"/>
    <w:rsid w:val="00DA3A9E"/>
    <w:rsid w:val="00DA477F"/>
    <w:rsid w:val="00DA4C78"/>
    <w:rsid w:val="00DA7452"/>
    <w:rsid w:val="00DB0E47"/>
    <w:rsid w:val="00DB1A5E"/>
    <w:rsid w:val="00DB22D3"/>
    <w:rsid w:val="00DB4689"/>
    <w:rsid w:val="00DC0A20"/>
    <w:rsid w:val="00DC3FB8"/>
    <w:rsid w:val="00DC4432"/>
    <w:rsid w:val="00DC68E2"/>
    <w:rsid w:val="00DC7FD3"/>
    <w:rsid w:val="00DD05F6"/>
    <w:rsid w:val="00DD120D"/>
    <w:rsid w:val="00DD1929"/>
    <w:rsid w:val="00DD1DD5"/>
    <w:rsid w:val="00DE1950"/>
    <w:rsid w:val="00DE583D"/>
    <w:rsid w:val="00DE73D0"/>
    <w:rsid w:val="00DF1901"/>
    <w:rsid w:val="00DF1D61"/>
    <w:rsid w:val="00DF2947"/>
    <w:rsid w:val="00DF53EE"/>
    <w:rsid w:val="00E00C25"/>
    <w:rsid w:val="00E04575"/>
    <w:rsid w:val="00E04E5D"/>
    <w:rsid w:val="00E07096"/>
    <w:rsid w:val="00E07F7D"/>
    <w:rsid w:val="00E11212"/>
    <w:rsid w:val="00E13C09"/>
    <w:rsid w:val="00E14B39"/>
    <w:rsid w:val="00E1706C"/>
    <w:rsid w:val="00E17365"/>
    <w:rsid w:val="00E179E2"/>
    <w:rsid w:val="00E218BC"/>
    <w:rsid w:val="00E21C35"/>
    <w:rsid w:val="00E21D41"/>
    <w:rsid w:val="00E23316"/>
    <w:rsid w:val="00E23D64"/>
    <w:rsid w:val="00E30203"/>
    <w:rsid w:val="00E31742"/>
    <w:rsid w:val="00E320D4"/>
    <w:rsid w:val="00E32217"/>
    <w:rsid w:val="00E35EB2"/>
    <w:rsid w:val="00E36C34"/>
    <w:rsid w:val="00E3753E"/>
    <w:rsid w:val="00E40704"/>
    <w:rsid w:val="00E40BB0"/>
    <w:rsid w:val="00E41887"/>
    <w:rsid w:val="00E41CB2"/>
    <w:rsid w:val="00E453D0"/>
    <w:rsid w:val="00E47FB4"/>
    <w:rsid w:val="00E51EFD"/>
    <w:rsid w:val="00E529C0"/>
    <w:rsid w:val="00E53E4C"/>
    <w:rsid w:val="00E6054E"/>
    <w:rsid w:val="00E62761"/>
    <w:rsid w:val="00E64541"/>
    <w:rsid w:val="00E66CCB"/>
    <w:rsid w:val="00E67638"/>
    <w:rsid w:val="00E67643"/>
    <w:rsid w:val="00E70DA9"/>
    <w:rsid w:val="00E72FAB"/>
    <w:rsid w:val="00E7439F"/>
    <w:rsid w:val="00E77030"/>
    <w:rsid w:val="00E87137"/>
    <w:rsid w:val="00E91AC9"/>
    <w:rsid w:val="00E94D83"/>
    <w:rsid w:val="00E966E6"/>
    <w:rsid w:val="00EA2A23"/>
    <w:rsid w:val="00EA2FA1"/>
    <w:rsid w:val="00EA3561"/>
    <w:rsid w:val="00EA792E"/>
    <w:rsid w:val="00EB42FA"/>
    <w:rsid w:val="00EB52CC"/>
    <w:rsid w:val="00EB5875"/>
    <w:rsid w:val="00EB63E2"/>
    <w:rsid w:val="00EB6BE0"/>
    <w:rsid w:val="00EC18B9"/>
    <w:rsid w:val="00EC317E"/>
    <w:rsid w:val="00EC7B27"/>
    <w:rsid w:val="00ED1F3E"/>
    <w:rsid w:val="00ED4D00"/>
    <w:rsid w:val="00ED79E4"/>
    <w:rsid w:val="00EE2DED"/>
    <w:rsid w:val="00EE38C2"/>
    <w:rsid w:val="00EE539F"/>
    <w:rsid w:val="00EE74B5"/>
    <w:rsid w:val="00EE7B1B"/>
    <w:rsid w:val="00EF0863"/>
    <w:rsid w:val="00EF1BCB"/>
    <w:rsid w:val="00EF3405"/>
    <w:rsid w:val="00EF410C"/>
    <w:rsid w:val="00EF6822"/>
    <w:rsid w:val="00EF6824"/>
    <w:rsid w:val="00F032E1"/>
    <w:rsid w:val="00F038C6"/>
    <w:rsid w:val="00F03F2A"/>
    <w:rsid w:val="00F12234"/>
    <w:rsid w:val="00F12BDE"/>
    <w:rsid w:val="00F12D39"/>
    <w:rsid w:val="00F12E04"/>
    <w:rsid w:val="00F136A0"/>
    <w:rsid w:val="00F1746A"/>
    <w:rsid w:val="00F17E0E"/>
    <w:rsid w:val="00F20501"/>
    <w:rsid w:val="00F21B51"/>
    <w:rsid w:val="00F26079"/>
    <w:rsid w:val="00F30BCF"/>
    <w:rsid w:val="00F32FD0"/>
    <w:rsid w:val="00F408BA"/>
    <w:rsid w:val="00F40BEE"/>
    <w:rsid w:val="00F426D0"/>
    <w:rsid w:val="00F449E9"/>
    <w:rsid w:val="00F46B72"/>
    <w:rsid w:val="00F47F88"/>
    <w:rsid w:val="00F50784"/>
    <w:rsid w:val="00F5200E"/>
    <w:rsid w:val="00F5247B"/>
    <w:rsid w:val="00F526A9"/>
    <w:rsid w:val="00F53DCD"/>
    <w:rsid w:val="00F54EF7"/>
    <w:rsid w:val="00F56965"/>
    <w:rsid w:val="00F578DB"/>
    <w:rsid w:val="00F61688"/>
    <w:rsid w:val="00F627A6"/>
    <w:rsid w:val="00F62912"/>
    <w:rsid w:val="00F63B51"/>
    <w:rsid w:val="00F71601"/>
    <w:rsid w:val="00F759A8"/>
    <w:rsid w:val="00F75D70"/>
    <w:rsid w:val="00F76893"/>
    <w:rsid w:val="00F7769C"/>
    <w:rsid w:val="00F8329C"/>
    <w:rsid w:val="00F8624C"/>
    <w:rsid w:val="00F87A17"/>
    <w:rsid w:val="00F95992"/>
    <w:rsid w:val="00F95FC8"/>
    <w:rsid w:val="00FA30F9"/>
    <w:rsid w:val="00FA3A3A"/>
    <w:rsid w:val="00FA5E77"/>
    <w:rsid w:val="00FA6981"/>
    <w:rsid w:val="00FA6F37"/>
    <w:rsid w:val="00FA7DFC"/>
    <w:rsid w:val="00FB1D73"/>
    <w:rsid w:val="00FB73EA"/>
    <w:rsid w:val="00FC183B"/>
    <w:rsid w:val="00FC1F91"/>
    <w:rsid w:val="00FC2D2E"/>
    <w:rsid w:val="00FC6934"/>
    <w:rsid w:val="00FC7259"/>
    <w:rsid w:val="00FC73FB"/>
    <w:rsid w:val="00FC7923"/>
    <w:rsid w:val="00FD28C1"/>
    <w:rsid w:val="00FD2EBC"/>
    <w:rsid w:val="00FD3F8F"/>
    <w:rsid w:val="00FD4631"/>
    <w:rsid w:val="00FD6816"/>
    <w:rsid w:val="00FD7BC1"/>
    <w:rsid w:val="00FE152A"/>
    <w:rsid w:val="00FE2858"/>
    <w:rsid w:val="00FE365C"/>
    <w:rsid w:val="00FE52E7"/>
    <w:rsid w:val="00FE70EE"/>
    <w:rsid w:val="00FF2D0E"/>
    <w:rsid w:val="00FF313C"/>
    <w:rsid w:val="00FF76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560919-EFB2-46DB-9301-6DBB38A4D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2A1"/>
    <w:pPr>
      <w:spacing w:after="0" w:line="240" w:lineRule="auto"/>
    </w:pPr>
    <w:rPr>
      <w:rFonts w:ascii="Times New Roman" w:eastAsia="PMingLiU" w:hAnsi="Times New Roman" w:cs="Times New Roman"/>
      <w:sz w:val="24"/>
      <w:szCs w:val="24"/>
      <w:lang w:val="en-US" w:eastAsia="zh-TW"/>
    </w:rPr>
  </w:style>
  <w:style w:type="paragraph" w:styleId="2">
    <w:name w:val="heading 2"/>
    <w:basedOn w:val="a"/>
    <w:next w:val="a"/>
    <w:link w:val="20"/>
    <w:unhideWhenUsed/>
    <w:qFormat/>
    <w:rsid w:val="004E2EB8"/>
    <w:pPr>
      <w:keepNext/>
      <w:keepLines/>
      <w:spacing w:before="200" w:line="360" w:lineRule="auto"/>
      <w:ind w:right="-51" w:firstLine="720"/>
      <w:jc w:val="both"/>
      <w:outlineLvl w:val="1"/>
    </w:pPr>
    <w:rPr>
      <w:rFonts w:asciiTheme="majorHAnsi" w:eastAsiaTheme="majorEastAsia" w:hAnsiTheme="majorHAnsi" w:cstheme="majorBidi"/>
      <w:b/>
      <w:bCs/>
      <w:color w:val="94B6D2" w:themeColor="accent1"/>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igtext">
    <w:name w:val="bigtext"/>
    <w:basedOn w:val="a0"/>
    <w:rsid w:val="00E23316"/>
  </w:style>
  <w:style w:type="paragraph" w:customStyle="1" w:styleId="a3">
    <w:name w:val="Стиль"/>
    <w:rsid w:val="00E2331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AB593D"/>
    <w:pPr>
      <w:tabs>
        <w:tab w:val="center" w:pos="4677"/>
        <w:tab w:val="right" w:pos="9355"/>
      </w:tabs>
    </w:pPr>
  </w:style>
  <w:style w:type="character" w:customStyle="1" w:styleId="a5">
    <w:name w:val="Верхний колонтитул Знак"/>
    <w:basedOn w:val="a0"/>
    <w:link w:val="a4"/>
    <w:uiPriority w:val="99"/>
    <w:rsid w:val="00AB593D"/>
    <w:rPr>
      <w:rFonts w:ascii="Times New Roman" w:eastAsia="PMingLiU" w:hAnsi="Times New Roman" w:cs="Times New Roman"/>
      <w:sz w:val="24"/>
      <w:szCs w:val="24"/>
      <w:lang w:val="en-US" w:eastAsia="zh-TW"/>
    </w:rPr>
  </w:style>
  <w:style w:type="paragraph" w:styleId="a6">
    <w:name w:val="footer"/>
    <w:basedOn w:val="a"/>
    <w:link w:val="a7"/>
    <w:uiPriority w:val="99"/>
    <w:unhideWhenUsed/>
    <w:rsid w:val="00AB593D"/>
    <w:pPr>
      <w:tabs>
        <w:tab w:val="center" w:pos="4677"/>
        <w:tab w:val="right" w:pos="9355"/>
      </w:tabs>
    </w:pPr>
  </w:style>
  <w:style w:type="character" w:customStyle="1" w:styleId="a7">
    <w:name w:val="Нижний колонтитул Знак"/>
    <w:basedOn w:val="a0"/>
    <w:link w:val="a6"/>
    <w:uiPriority w:val="99"/>
    <w:rsid w:val="00AB593D"/>
    <w:rPr>
      <w:rFonts w:ascii="Times New Roman" w:eastAsia="PMingLiU" w:hAnsi="Times New Roman" w:cs="Times New Roman"/>
      <w:sz w:val="24"/>
      <w:szCs w:val="24"/>
      <w:lang w:val="en-US" w:eastAsia="zh-TW"/>
    </w:rPr>
  </w:style>
  <w:style w:type="paragraph" w:styleId="a8">
    <w:name w:val="Body Text"/>
    <w:basedOn w:val="a"/>
    <w:link w:val="a9"/>
    <w:rsid w:val="00E13C09"/>
    <w:pPr>
      <w:jc w:val="center"/>
    </w:pPr>
    <w:rPr>
      <w:rFonts w:eastAsia="Times New Roman"/>
      <w:b/>
      <w:sz w:val="32"/>
      <w:szCs w:val="20"/>
      <w:lang w:val="ru-RU" w:eastAsia="ru-RU"/>
    </w:rPr>
  </w:style>
  <w:style w:type="character" w:customStyle="1" w:styleId="a9">
    <w:name w:val="Основной текст Знак"/>
    <w:basedOn w:val="a0"/>
    <w:link w:val="a8"/>
    <w:rsid w:val="00E13C09"/>
    <w:rPr>
      <w:rFonts w:ascii="Times New Roman" w:eastAsia="Times New Roman" w:hAnsi="Times New Roman" w:cs="Times New Roman"/>
      <w:b/>
      <w:sz w:val="32"/>
      <w:szCs w:val="20"/>
      <w:lang w:eastAsia="ru-RU"/>
    </w:rPr>
  </w:style>
  <w:style w:type="character" w:styleId="aa">
    <w:name w:val="Hyperlink"/>
    <w:unhideWhenUsed/>
    <w:rsid w:val="00417F26"/>
    <w:rPr>
      <w:color w:val="0000FF"/>
      <w:u w:val="single"/>
    </w:rPr>
  </w:style>
  <w:style w:type="paragraph" w:styleId="ab">
    <w:name w:val="List Paragraph"/>
    <w:basedOn w:val="a"/>
    <w:uiPriority w:val="34"/>
    <w:qFormat/>
    <w:rsid w:val="00DF53EE"/>
    <w:pPr>
      <w:ind w:left="720"/>
      <w:contextualSpacing/>
    </w:pPr>
  </w:style>
  <w:style w:type="paragraph" w:customStyle="1" w:styleId="Default">
    <w:name w:val="Default"/>
    <w:rsid w:val="00340132"/>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Balloon Text"/>
    <w:basedOn w:val="a"/>
    <w:link w:val="ad"/>
    <w:uiPriority w:val="99"/>
    <w:semiHidden/>
    <w:unhideWhenUsed/>
    <w:rsid w:val="008E4D01"/>
    <w:rPr>
      <w:rFonts w:ascii="Tahoma" w:hAnsi="Tahoma" w:cs="Tahoma"/>
      <w:sz w:val="16"/>
      <w:szCs w:val="16"/>
    </w:rPr>
  </w:style>
  <w:style w:type="character" w:customStyle="1" w:styleId="ad">
    <w:name w:val="Текст выноски Знак"/>
    <w:basedOn w:val="a0"/>
    <w:link w:val="ac"/>
    <w:uiPriority w:val="99"/>
    <w:semiHidden/>
    <w:rsid w:val="008E4D01"/>
    <w:rPr>
      <w:rFonts w:ascii="Tahoma" w:eastAsia="PMingLiU" w:hAnsi="Tahoma" w:cs="Tahoma"/>
      <w:sz w:val="16"/>
      <w:szCs w:val="16"/>
      <w:lang w:val="en-US" w:eastAsia="zh-TW"/>
    </w:rPr>
  </w:style>
  <w:style w:type="character" w:customStyle="1" w:styleId="20">
    <w:name w:val="Заголовок 2 Знак"/>
    <w:basedOn w:val="a0"/>
    <w:link w:val="2"/>
    <w:rsid w:val="004E2EB8"/>
    <w:rPr>
      <w:rFonts w:asciiTheme="majorHAnsi" w:eastAsiaTheme="majorEastAsia" w:hAnsiTheme="majorHAnsi" w:cstheme="majorBidi"/>
      <w:b/>
      <w:bCs/>
      <w:color w:val="94B6D2" w:themeColor="accent1"/>
      <w:sz w:val="26"/>
      <w:szCs w:val="26"/>
      <w:lang w:eastAsia="zh-TW"/>
    </w:rPr>
  </w:style>
  <w:style w:type="character" w:customStyle="1" w:styleId="ae">
    <w:name w:val="Основной текст_"/>
    <w:basedOn w:val="a0"/>
    <w:link w:val="1"/>
    <w:rsid w:val="0009342E"/>
    <w:rPr>
      <w:rFonts w:ascii="Times New Roman" w:eastAsia="Times New Roman" w:hAnsi="Times New Roman" w:cs="Times New Roman"/>
      <w:sz w:val="28"/>
      <w:szCs w:val="28"/>
    </w:rPr>
  </w:style>
  <w:style w:type="paragraph" w:customStyle="1" w:styleId="1">
    <w:name w:val="Основной текст1"/>
    <w:basedOn w:val="a"/>
    <w:link w:val="ae"/>
    <w:rsid w:val="0009342E"/>
    <w:pPr>
      <w:widowControl w:val="0"/>
      <w:spacing w:line="360" w:lineRule="auto"/>
      <w:ind w:right="-51" w:firstLine="400"/>
      <w:jc w:val="both"/>
    </w:pPr>
    <w:rPr>
      <w:rFonts w:eastAsia="Times New Roman"/>
      <w:sz w:val="28"/>
      <w:szCs w:val="28"/>
      <w:lang w:val="ru-RU" w:eastAsia="en-US"/>
    </w:rPr>
  </w:style>
  <w:style w:type="table" w:styleId="af">
    <w:name w:val="Table Grid"/>
    <w:basedOn w:val="a1"/>
    <w:uiPriority w:val="39"/>
    <w:rsid w:val="00DD1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7475">
      <w:bodyDiv w:val="1"/>
      <w:marLeft w:val="0"/>
      <w:marRight w:val="0"/>
      <w:marTop w:val="0"/>
      <w:marBottom w:val="0"/>
      <w:divBdr>
        <w:top w:val="none" w:sz="0" w:space="0" w:color="auto"/>
        <w:left w:val="none" w:sz="0" w:space="0" w:color="auto"/>
        <w:bottom w:val="none" w:sz="0" w:space="0" w:color="auto"/>
        <w:right w:val="none" w:sz="0" w:space="0" w:color="auto"/>
      </w:divBdr>
    </w:div>
    <w:div w:id="243295401">
      <w:bodyDiv w:val="1"/>
      <w:marLeft w:val="0"/>
      <w:marRight w:val="0"/>
      <w:marTop w:val="0"/>
      <w:marBottom w:val="0"/>
      <w:divBdr>
        <w:top w:val="none" w:sz="0" w:space="0" w:color="auto"/>
        <w:left w:val="none" w:sz="0" w:space="0" w:color="auto"/>
        <w:bottom w:val="none" w:sz="0" w:space="0" w:color="auto"/>
        <w:right w:val="none" w:sz="0" w:space="0" w:color="auto"/>
      </w:divBdr>
    </w:div>
    <w:div w:id="293370203">
      <w:bodyDiv w:val="1"/>
      <w:marLeft w:val="0"/>
      <w:marRight w:val="0"/>
      <w:marTop w:val="0"/>
      <w:marBottom w:val="0"/>
      <w:divBdr>
        <w:top w:val="none" w:sz="0" w:space="0" w:color="auto"/>
        <w:left w:val="none" w:sz="0" w:space="0" w:color="auto"/>
        <w:bottom w:val="none" w:sz="0" w:space="0" w:color="auto"/>
        <w:right w:val="none" w:sz="0" w:space="0" w:color="auto"/>
      </w:divBdr>
    </w:div>
    <w:div w:id="467166169">
      <w:bodyDiv w:val="1"/>
      <w:marLeft w:val="0"/>
      <w:marRight w:val="0"/>
      <w:marTop w:val="0"/>
      <w:marBottom w:val="0"/>
      <w:divBdr>
        <w:top w:val="none" w:sz="0" w:space="0" w:color="auto"/>
        <w:left w:val="none" w:sz="0" w:space="0" w:color="auto"/>
        <w:bottom w:val="none" w:sz="0" w:space="0" w:color="auto"/>
        <w:right w:val="none" w:sz="0" w:space="0" w:color="auto"/>
      </w:divBdr>
    </w:div>
    <w:div w:id="767502442">
      <w:bodyDiv w:val="1"/>
      <w:marLeft w:val="0"/>
      <w:marRight w:val="0"/>
      <w:marTop w:val="0"/>
      <w:marBottom w:val="0"/>
      <w:divBdr>
        <w:top w:val="none" w:sz="0" w:space="0" w:color="auto"/>
        <w:left w:val="none" w:sz="0" w:space="0" w:color="auto"/>
        <w:bottom w:val="none" w:sz="0" w:space="0" w:color="auto"/>
        <w:right w:val="none" w:sz="0" w:space="0" w:color="auto"/>
      </w:divBdr>
    </w:div>
    <w:div w:id="844242968">
      <w:bodyDiv w:val="1"/>
      <w:marLeft w:val="0"/>
      <w:marRight w:val="0"/>
      <w:marTop w:val="0"/>
      <w:marBottom w:val="0"/>
      <w:divBdr>
        <w:top w:val="none" w:sz="0" w:space="0" w:color="auto"/>
        <w:left w:val="none" w:sz="0" w:space="0" w:color="auto"/>
        <w:bottom w:val="none" w:sz="0" w:space="0" w:color="auto"/>
        <w:right w:val="none" w:sz="0" w:space="0" w:color="auto"/>
      </w:divBdr>
    </w:div>
    <w:div w:id="872183351">
      <w:bodyDiv w:val="1"/>
      <w:marLeft w:val="0"/>
      <w:marRight w:val="0"/>
      <w:marTop w:val="0"/>
      <w:marBottom w:val="0"/>
      <w:divBdr>
        <w:top w:val="none" w:sz="0" w:space="0" w:color="auto"/>
        <w:left w:val="none" w:sz="0" w:space="0" w:color="auto"/>
        <w:bottom w:val="none" w:sz="0" w:space="0" w:color="auto"/>
        <w:right w:val="none" w:sz="0" w:space="0" w:color="auto"/>
      </w:divBdr>
    </w:div>
    <w:div w:id="896937039">
      <w:bodyDiv w:val="1"/>
      <w:marLeft w:val="0"/>
      <w:marRight w:val="0"/>
      <w:marTop w:val="0"/>
      <w:marBottom w:val="0"/>
      <w:divBdr>
        <w:top w:val="none" w:sz="0" w:space="0" w:color="auto"/>
        <w:left w:val="none" w:sz="0" w:space="0" w:color="auto"/>
        <w:bottom w:val="none" w:sz="0" w:space="0" w:color="auto"/>
        <w:right w:val="none" w:sz="0" w:space="0" w:color="auto"/>
      </w:divBdr>
    </w:div>
    <w:div w:id="1068263467">
      <w:bodyDiv w:val="1"/>
      <w:marLeft w:val="0"/>
      <w:marRight w:val="0"/>
      <w:marTop w:val="0"/>
      <w:marBottom w:val="0"/>
      <w:divBdr>
        <w:top w:val="none" w:sz="0" w:space="0" w:color="auto"/>
        <w:left w:val="none" w:sz="0" w:space="0" w:color="auto"/>
        <w:bottom w:val="none" w:sz="0" w:space="0" w:color="auto"/>
        <w:right w:val="none" w:sz="0" w:space="0" w:color="auto"/>
      </w:divBdr>
    </w:div>
    <w:div w:id="1072579970">
      <w:bodyDiv w:val="1"/>
      <w:marLeft w:val="0"/>
      <w:marRight w:val="0"/>
      <w:marTop w:val="0"/>
      <w:marBottom w:val="0"/>
      <w:divBdr>
        <w:top w:val="none" w:sz="0" w:space="0" w:color="auto"/>
        <w:left w:val="none" w:sz="0" w:space="0" w:color="auto"/>
        <w:bottom w:val="none" w:sz="0" w:space="0" w:color="auto"/>
        <w:right w:val="none" w:sz="0" w:space="0" w:color="auto"/>
      </w:divBdr>
    </w:div>
    <w:div w:id="1079667971">
      <w:bodyDiv w:val="1"/>
      <w:marLeft w:val="0"/>
      <w:marRight w:val="0"/>
      <w:marTop w:val="0"/>
      <w:marBottom w:val="0"/>
      <w:divBdr>
        <w:top w:val="none" w:sz="0" w:space="0" w:color="auto"/>
        <w:left w:val="none" w:sz="0" w:space="0" w:color="auto"/>
        <w:bottom w:val="none" w:sz="0" w:space="0" w:color="auto"/>
        <w:right w:val="none" w:sz="0" w:space="0" w:color="auto"/>
      </w:divBdr>
    </w:div>
    <w:div w:id="1085805941">
      <w:bodyDiv w:val="1"/>
      <w:marLeft w:val="0"/>
      <w:marRight w:val="0"/>
      <w:marTop w:val="0"/>
      <w:marBottom w:val="0"/>
      <w:divBdr>
        <w:top w:val="none" w:sz="0" w:space="0" w:color="auto"/>
        <w:left w:val="none" w:sz="0" w:space="0" w:color="auto"/>
        <w:bottom w:val="none" w:sz="0" w:space="0" w:color="auto"/>
        <w:right w:val="none" w:sz="0" w:space="0" w:color="auto"/>
      </w:divBdr>
    </w:div>
    <w:div w:id="1193879545">
      <w:bodyDiv w:val="1"/>
      <w:marLeft w:val="0"/>
      <w:marRight w:val="0"/>
      <w:marTop w:val="0"/>
      <w:marBottom w:val="0"/>
      <w:divBdr>
        <w:top w:val="none" w:sz="0" w:space="0" w:color="auto"/>
        <w:left w:val="none" w:sz="0" w:space="0" w:color="auto"/>
        <w:bottom w:val="none" w:sz="0" w:space="0" w:color="auto"/>
        <w:right w:val="none" w:sz="0" w:space="0" w:color="auto"/>
      </w:divBdr>
    </w:div>
    <w:div w:id="1242326942">
      <w:bodyDiv w:val="1"/>
      <w:marLeft w:val="0"/>
      <w:marRight w:val="0"/>
      <w:marTop w:val="0"/>
      <w:marBottom w:val="0"/>
      <w:divBdr>
        <w:top w:val="none" w:sz="0" w:space="0" w:color="auto"/>
        <w:left w:val="none" w:sz="0" w:space="0" w:color="auto"/>
        <w:bottom w:val="none" w:sz="0" w:space="0" w:color="auto"/>
        <w:right w:val="none" w:sz="0" w:space="0" w:color="auto"/>
      </w:divBdr>
    </w:div>
    <w:div w:id="1463765906">
      <w:bodyDiv w:val="1"/>
      <w:marLeft w:val="0"/>
      <w:marRight w:val="0"/>
      <w:marTop w:val="0"/>
      <w:marBottom w:val="0"/>
      <w:divBdr>
        <w:top w:val="none" w:sz="0" w:space="0" w:color="auto"/>
        <w:left w:val="none" w:sz="0" w:space="0" w:color="auto"/>
        <w:bottom w:val="none" w:sz="0" w:space="0" w:color="auto"/>
        <w:right w:val="none" w:sz="0" w:space="0" w:color="auto"/>
      </w:divBdr>
    </w:div>
    <w:div w:id="1566573058">
      <w:bodyDiv w:val="1"/>
      <w:marLeft w:val="0"/>
      <w:marRight w:val="0"/>
      <w:marTop w:val="0"/>
      <w:marBottom w:val="0"/>
      <w:divBdr>
        <w:top w:val="none" w:sz="0" w:space="0" w:color="auto"/>
        <w:left w:val="none" w:sz="0" w:space="0" w:color="auto"/>
        <w:bottom w:val="none" w:sz="0" w:space="0" w:color="auto"/>
        <w:right w:val="none" w:sz="0" w:space="0" w:color="auto"/>
      </w:divBdr>
    </w:div>
    <w:div w:id="1584879752">
      <w:bodyDiv w:val="1"/>
      <w:marLeft w:val="0"/>
      <w:marRight w:val="0"/>
      <w:marTop w:val="0"/>
      <w:marBottom w:val="0"/>
      <w:divBdr>
        <w:top w:val="none" w:sz="0" w:space="0" w:color="auto"/>
        <w:left w:val="none" w:sz="0" w:space="0" w:color="auto"/>
        <w:bottom w:val="none" w:sz="0" w:space="0" w:color="auto"/>
        <w:right w:val="none" w:sz="0" w:space="0" w:color="auto"/>
      </w:divBdr>
    </w:div>
    <w:div w:id="1746299010">
      <w:bodyDiv w:val="1"/>
      <w:marLeft w:val="0"/>
      <w:marRight w:val="0"/>
      <w:marTop w:val="0"/>
      <w:marBottom w:val="0"/>
      <w:divBdr>
        <w:top w:val="none" w:sz="0" w:space="0" w:color="auto"/>
        <w:left w:val="none" w:sz="0" w:space="0" w:color="auto"/>
        <w:bottom w:val="none" w:sz="0" w:space="0" w:color="auto"/>
        <w:right w:val="none" w:sz="0" w:space="0" w:color="auto"/>
      </w:divBdr>
    </w:div>
    <w:div w:id="181502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c.vak.kg/b/d13-mhe-amq-x2p" TargetMode="Externa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arabaev.kg"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Уровень профессионального самовоспитания студентов</a:t>
            </a: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2.3676280671545452E-2"/>
          <c:y val="0.30069225721785037"/>
          <c:w val="0.9526474386569137"/>
          <c:h val="0.52492823162729663"/>
        </c:manualLayout>
      </c:layout>
      <c:bar3DChart>
        <c:barDir val="col"/>
        <c:grouping val="clustered"/>
        <c:varyColors val="0"/>
        <c:ser>
          <c:idx val="0"/>
          <c:order val="0"/>
          <c:tx>
            <c:strRef>
              <c:f>Лист1!$B$1</c:f>
              <c:strCache>
                <c:ptCount val="1"/>
                <c:pt idx="0">
                  <c:v>Контрольная группа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c:v>
                </c:pt>
                <c:pt idx="1">
                  <c:v>Средний</c:v>
                </c:pt>
                <c:pt idx="2">
                  <c:v>Низкий</c:v>
                </c:pt>
              </c:strCache>
            </c:strRef>
          </c:cat>
          <c:val>
            <c:numRef>
              <c:f>Лист1!$B$2:$B$4</c:f>
              <c:numCache>
                <c:formatCode>General</c:formatCode>
                <c:ptCount val="3"/>
                <c:pt idx="0">
                  <c:v>0</c:v>
                </c:pt>
                <c:pt idx="1">
                  <c:v>20</c:v>
                </c:pt>
                <c:pt idx="2">
                  <c:v>80</c:v>
                </c:pt>
              </c:numCache>
            </c:numRef>
          </c:val>
        </c:ser>
        <c:ser>
          <c:idx val="1"/>
          <c:order val="1"/>
          <c:tx>
            <c:strRef>
              <c:f>Лист1!$C$1</c:f>
              <c:strCache>
                <c:ptCount val="1"/>
                <c:pt idx="0">
                  <c:v>Экспериментальная группа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c:v>
                </c:pt>
                <c:pt idx="1">
                  <c:v>Средний</c:v>
                </c:pt>
                <c:pt idx="2">
                  <c:v>Низкий</c:v>
                </c:pt>
              </c:strCache>
            </c:strRef>
          </c:cat>
          <c:val>
            <c:numRef>
              <c:f>Лист1!$C$2:$C$4</c:f>
              <c:numCache>
                <c:formatCode>General</c:formatCode>
                <c:ptCount val="3"/>
                <c:pt idx="0">
                  <c:v>0</c:v>
                </c:pt>
                <c:pt idx="1">
                  <c:v>16</c:v>
                </c:pt>
                <c:pt idx="2">
                  <c:v>84</c:v>
                </c:pt>
              </c:numCache>
            </c:numRef>
          </c:val>
        </c:ser>
        <c:dLbls>
          <c:showLegendKey val="0"/>
          <c:showVal val="1"/>
          <c:showCatName val="0"/>
          <c:showSerName val="0"/>
          <c:showPercent val="0"/>
          <c:showBubbleSize val="0"/>
        </c:dLbls>
        <c:gapWidth val="150"/>
        <c:shape val="box"/>
        <c:axId val="587348408"/>
        <c:axId val="421886584"/>
        <c:axId val="0"/>
      </c:bar3DChart>
      <c:catAx>
        <c:axId val="587348408"/>
        <c:scaling>
          <c:orientation val="minMax"/>
        </c:scaling>
        <c:delete val="0"/>
        <c:axPos val="b"/>
        <c:numFmt formatCode="General" sourceLinked="0"/>
        <c:majorTickMark val="none"/>
        <c:minorTickMark val="none"/>
        <c:tickLblPos val="nextTo"/>
        <c:crossAx val="421886584"/>
        <c:crosses val="autoZero"/>
        <c:auto val="1"/>
        <c:lblAlgn val="ctr"/>
        <c:lblOffset val="100"/>
        <c:noMultiLvlLbl val="0"/>
      </c:catAx>
      <c:valAx>
        <c:axId val="421886584"/>
        <c:scaling>
          <c:orientation val="minMax"/>
        </c:scaling>
        <c:delete val="1"/>
        <c:axPos val="l"/>
        <c:numFmt formatCode="General" sourceLinked="1"/>
        <c:majorTickMark val="out"/>
        <c:minorTickMark val="none"/>
        <c:tickLblPos val="nextTo"/>
        <c:crossAx val="587348408"/>
        <c:crosses val="autoZero"/>
        <c:crossBetween val="between"/>
      </c:valAx>
    </c:plotArea>
    <c:legend>
      <c:legendPos val="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baseline="0"/>
              <a:t>Уровень профессионального самовоспитания студентов </a:t>
            </a:r>
            <a:endParaRPr lang="ru-RU" sz="12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Контрольная группа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c:v>
                </c:pt>
                <c:pt idx="1">
                  <c:v>Средний</c:v>
                </c:pt>
                <c:pt idx="2">
                  <c:v>Низкий</c:v>
                </c:pt>
              </c:strCache>
            </c:strRef>
          </c:cat>
          <c:val>
            <c:numRef>
              <c:f>Лист1!$B$2:$B$4</c:f>
              <c:numCache>
                <c:formatCode>General</c:formatCode>
                <c:ptCount val="3"/>
                <c:pt idx="0">
                  <c:v>4</c:v>
                </c:pt>
                <c:pt idx="1">
                  <c:v>18</c:v>
                </c:pt>
                <c:pt idx="2">
                  <c:v>78</c:v>
                </c:pt>
              </c:numCache>
            </c:numRef>
          </c:val>
        </c:ser>
        <c:ser>
          <c:idx val="1"/>
          <c:order val="1"/>
          <c:tx>
            <c:strRef>
              <c:f>Лист1!$C$1</c:f>
              <c:strCache>
                <c:ptCount val="1"/>
                <c:pt idx="0">
                  <c:v>Экспериментальная группа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c:v>
                </c:pt>
                <c:pt idx="1">
                  <c:v>Средний</c:v>
                </c:pt>
                <c:pt idx="2">
                  <c:v>Низкий</c:v>
                </c:pt>
              </c:strCache>
            </c:strRef>
          </c:cat>
          <c:val>
            <c:numRef>
              <c:f>Лист1!$C$2:$C$4</c:f>
              <c:numCache>
                <c:formatCode>General</c:formatCode>
                <c:ptCount val="3"/>
                <c:pt idx="0">
                  <c:v>12</c:v>
                </c:pt>
                <c:pt idx="1">
                  <c:v>32</c:v>
                </c:pt>
                <c:pt idx="2">
                  <c:v>56</c:v>
                </c:pt>
              </c:numCache>
            </c:numRef>
          </c:val>
        </c:ser>
        <c:dLbls>
          <c:showLegendKey val="0"/>
          <c:showVal val="1"/>
          <c:showCatName val="0"/>
          <c:showSerName val="0"/>
          <c:showPercent val="0"/>
          <c:showBubbleSize val="0"/>
        </c:dLbls>
        <c:gapWidth val="150"/>
        <c:shape val="box"/>
        <c:axId val="419494768"/>
        <c:axId val="419497120"/>
        <c:axId val="0"/>
      </c:bar3DChart>
      <c:catAx>
        <c:axId val="419494768"/>
        <c:scaling>
          <c:orientation val="minMax"/>
        </c:scaling>
        <c:delete val="0"/>
        <c:axPos val="b"/>
        <c:numFmt formatCode="General" sourceLinked="0"/>
        <c:majorTickMark val="none"/>
        <c:minorTickMark val="none"/>
        <c:tickLblPos val="nextTo"/>
        <c:crossAx val="419497120"/>
        <c:crosses val="autoZero"/>
        <c:auto val="1"/>
        <c:lblAlgn val="ctr"/>
        <c:lblOffset val="100"/>
        <c:noMultiLvlLbl val="0"/>
      </c:catAx>
      <c:valAx>
        <c:axId val="419497120"/>
        <c:scaling>
          <c:orientation val="minMax"/>
        </c:scaling>
        <c:delete val="1"/>
        <c:axPos val="l"/>
        <c:numFmt formatCode="General" sourceLinked="1"/>
        <c:majorTickMark val="out"/>
        <c:minorTickMark val="none"/>
        <c:tickLblPos val="nextTo"/>
        <c:crossAx val="419494768"/>
        <c:crosses val="autoZero"/>
        <c:crossBetween val="between"/>
      </c:valAx>
    </c:plotArea>
    <c:legend>
      <c:legendPos val="t"/>
      <c:overlay val="0"/>
      <c:txPr>
        <a:bodyPr/>
        <a:lstStyle/>
        <a:p>
          <a:pPr>
            <a:defRPr sz="1000"/>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Уровень профессионального самовоспитания студентов</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Контрольная группа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c:v>
                </c:pt>
                <c:pt idx="1">
                  <c:v>Средний</c:v>
                </c:pt>
                <c:pt idx="2">
                  <c:v>Низкий</c:v>
                </c:pt>
              </c:strCache>
            </c:strRef>
          </c:cat>
          <c:val>
            <c:numRef>
              <c:f>Лист1!$B$2:$B$4</c:f>
              <c:numCache>
                <c:formatCode>General</c:formatCode>
                <c:ptCount val="3"/>
                <c:pt idx="0">
                  <c:v>4</c:v>
                </c:pt>
                <c:pt idx="1">
                  <c:v>22</c:v>
                </c:pt>
                <c:pt idx="2">
                  <c:v>74</c:v>
                </c:pt>
              </c:numCache>
            </c:numRef>
          </c:val>
        </c:ser>
        <c:ser>
          <c:idx val="1"/>
          <c:order val="1"/>
          <c:tx>
            <c:strRef>
              <c:f>Лист1!$C$1</c:f>
              <c:strCache>
                <c:ptCount val="1"/>
                <c:pt idx="0">
                  <c:v>Экспериментальная группа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c:v>
                </c:pt>
                <c:pt idx="1">
                  <c:v>Средний</c:v>
                </c:pt>
                <c:pt idx="2">
                  <c:v>Низкий</c:v>
                </c:pt>
              </c:strCache>
            </c:strRef>
          </c:cat>
          <c:val>
            <c:numRef>
              <c:f>Лист1!$C$2:$C$4</c:f>
              <c:numCache>
                <c:formatCode>General</c:formatCode>
                <c:ptCount val="3"/>
                <c:pt idx="0">
                  <c:v>38</c:v>
                </c:pt>
                <c:pt idx="1">
                  <c:v>40</c:v>
                </c:pt>
                <c:pt idx="2">
                  <c:v>22</c:v>
                </c:pt>
              </c:numCache>
            </c:numRef>
          </c:val>
        </c:ser>
        <c:dLbls>
          <c:showLegendKey val="0"/>
          <c:showVal val="1"/>
          <c:showCatName val="0"/>
          <c:showSerName val="0"/>
          <c:showPercent val="0"/>
          <c:showBubbleSize val="0"/>
        </c:dLbls>
        <c:gapWidth val="150"/>
        <c:shape val="box"/>
        <c:axId val="419497904"/>
        <c:axId val="419495160"/>
        <c:axId val="0"/>
      </c:bar3DChart>
      <c:catAx>
        <c:axId val="419497904"/>
        <c:scaling>
          <c:orientation val="minMax"/>
        </c:scaling>
        <c:delete val="0"/>
        <c:axPos val="b"/>
        <c:numFmt formatCode="General" sourceLinked="0"/>
        <c:majorTickMark val="none"/>
        <c:minorTickMark val="none"/>
        <c:tickLblPos val="nextTo"/>
        <c:crossAx val="419495160"/>
        <c:crosses val="autoZero"/>
        <c:auto val="1"/>
        <c:lblAlgn val="ctr"/>
        <c:lblOffset val="100"/>
        <c:noMultiLvlLbl val="0"/>
      </c:catAx>
      <c:valAx>
        <c:axId val="419495160"/>
        <c:scaling>
          <c:orientation val="minMax"/>
        </c:scaling>
        <c:delete val="1"/>
        <c:axPos val="l"/>
        <c:numFmt formatCode="General" sourceLinked="1"/>
        <c:majorTickMark val="out"/>
        <c:minorTickMark val="none"/>
        <c:tickLblPos val="nextTo"/>
        <c:crossAx val="419497904"/>
        <c:crosses val="autoZero"/>
        <c:crossBetween val="between"/>
      </c:valAx>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454A8-1EFD-482C-A962-5B8B5B2ED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8481</Words>
  <Characters>48344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2</cp:revision>
  <dcterms:created xsi:type="dcterms:W3CDTF">2022-11-04T09:17:00Z</dcterms:created>
  <dcterms:modified xsi:type="dcterms:W3CDTF">2022-11-04T09:17:00Z</dcterms:modified>
</cp:coreProperties>
</file>