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Форма</w:t>
      </w:r>
    </w:p>
    <w:p w:rsidR="00984A29" w:rsidRPr="00BD562F" w:rsidRDefault="00984A29" w:rsidP="00984A29">
      <w:pPr>
        <w:pStyle w:val="tkNazvanie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ПАСПОРТ СПЕЦИАЛИСТА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2096"/>
        <w:gridCol w:w="6908"/>
      </w:tblGrid>
      <w:tr w:rsidR="006C7A23" w:rsidRPr="00BD562F" w:rsidTr="006C7A23">
        <w:trPr>
          <w:trHeight w:val="185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A23" w:rsidRPr="00BD562F" w:rsidRDefault="006C7A23" w:rsidP="0034249C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> </w:t>
            </w:r>
            <w:r w:rsidRPr="00BD56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1421" cy="1517114"/>
                  <wp:effectExtent l="19050" t="0" r="1579" b="0"/>
                  <wp:docPr id="1" name="Рисунок 1" descr="C:\Users\user\Desktop\Скан документов\Осмо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кан документов\Осмо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421" cy="1517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A23" w:rsidRPr="00BD562F" w:rsidRDefault="006C7A23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>1. Фамилия __</w:t>
            </w:r>
            <w:r w:rsidRPr="00BD562F">
              <w:rPr>
                <w:rFonts w:ascii="Times New Roman" w:hAnsi="Times New Roman" w:cs="Times New Roman"/>
                <w:b/>
                <w:u w:val="single"/>
              </w:rPr>
              <w:t>Осмонова</w:t>
            </w:r>
            <w:r w:rsidRPr="00BD562F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C7A23" w:rsidRPr="00BD562F" w:rsidRDefault="006C7A23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 xml:space="preserve">2. Имя  </w:t>
            </w:r>
            <w:r w:rsidRPr="00BD562F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BD562F">
              <w:rPr>
                <w:rFonts w:ascii="Times New Roman" w:hAnsi="Times New Roman" w:cs="Times New Roman"/>
                <w:b/>
                <w:u w:val="single"/>
              </w:rPr>
              <w:t>Динара</w:t>
            </w:r>
            <w:r w:rsidRPr="00BD562F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C7A23" w:rsidRPr="00BD562F" w:rsidRDefault="006C7A23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 xml:space="preserve">3. Отчество __ </w:t>
            </w:r>
            <w:r w:rsidRPr="00BD562F">
              <w:rPr>
                <w:rFonts w:ascii="Times New Roman" w:hAnsi="Times New Roman" w:cs="Times New Roman"/>
                <w:b/>
                <w:u w:val="single"/>
              </w:rPr>
              <w:t>Аскарбековна</w:t>
            </w:r>
            <w:r w:rsidRPr="00BD562F">
              <w:rPr>
                <w:rFonts w:ascii="Times New Roman" w:hAnsi="Times New Roman" w:cs="Times New Roman"/>
              </w:rPr>
              <w:t xml:space="preserve"> ________________________________________</w:t>
            </w:r>
          </w:p>
          <w:p w:rsidR="006C7A23" w:rsidRPr="00BD562F" w:rsidRDefault="006C7A23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 xml:space="preserve">4. Пол </w:t>
            </w:r>
            <w:r w:rsidRPr="00BD562F">
              <w:rPr>
                <w:rFonts w:ascii="Times New Roman" w:hAnsi="Times New Roman" w:cs="Times New Roman"/>
                <w:b/>
                <w:u w:val="single"/>
              </w:rPr>
              <w:t>женский</w:t>
            </w:r>
            <w:r w:rsidRPr="00BD562F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6C7A23" w:rsidRPr="00BD562F" w:rsidRDefault="006C7A23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>5.Дата рождения _</w:t>
            </w:r>
            <w:r w:rsidRPr="00BD562F">
              <w:rPr>
                <w:rFonts w:ascii="Times New Roman" w:hAnsi="Times New Roman" w:cs="Times New Roman"/>
                <w:b/>
                <w:u w:val="single"/>
              </w:rPr>
              <w:t>24 мая 1965 г.</w:t>
            </w:r>
            <w:r w:rsidRPr="00BD562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D562F">
              <w:rPr>
                <w:rFonts w:ascii="Times New Roman" w:hAnsi="Times New Roman" w:cs="Times New Roman"/>
              </w:rPr>
              <w:t>______________________________________</w:t>
            </w:r>
          </w:p>
          <w:p w:rsidR="006C7A23" w:rsidRPr="00BD562F" w:rsidRDefault="006C7A23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 xml:space="preserve">6. Место рождения </w:t>
            </w:r>
            <w:r w:rsidRPr="00BD562F">
              <w:rPr>
                <w:rFonts w:ascii="Times New Roman" w:hAnsi="Times New Roman" w:cs="Times New Roman"/>
                <w:b/>
                <w:u w:val="single"/>
              </w:rPr>
              <w:t>с. Кочкорка Нарынская область Кыргызская ССР</w:t>
            </w:r>
            <w:r w:rsidRPr="00BD562F">
              <w:rPr>
                <w:rFonts w:ascii="Times New Roman" w:hAnsi="Times New Roman" w:cs="Times New Roman"/>
              </w:rPr>
              <w:t xml:space="preserve"> ___</w:t>
            </w:r>
          </w:p>
          <w:p w:rsidR="006C7A23" w:rsidRPr="00BD562F" w:rsidRDefault="006C7A23" w:rsidP="006B405B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D562F">
              <w:rPr>
                <w:rFonts w:ascii="Times New Roman" w:hAnsi="Times New Roman" w:cs="Times New Roman"/>
              </w:rPr>
              <w:t>7. Национальность _</w:t>
            </w:r>
            <w:r w:rsidRPr="00BD562F">
              <w:rPr>
                <w:rFonts w:ascii="Times New Roman" w:hAnsi="Times New Roman" w:cs="Times New Roman"/>
                <w:b/>
                <w:u w:val="single"/>
              </w:rPr>
              <w:t>кыргызка</w:t>
            </w:r>
            <w:r w:rsidRPr="00BD562F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984A29" w:rsidRPr="00BD562F" w:rsidRDefault="00984A29" w:rsidP="00984A29">
      <w:pPr>
        <w:pStyle w:val="tkTekst"/>
        <w:spacing w:before="120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8. Гражданство </w:t>
      </w:r>
      <w:r w:rsidR="0017193C" w:rsidRPr="00BD562F">
        <w:rPr>
          <w:rFonts w:ascii="Times New Roman" w:hAnsi="Times New Roman" w:cs="Times New Roman"/>
          <w:b/>
          <w:u w:val="single"/>
        </w:rPr>
        <w:t>Кыргызская Республика</w:t>
      </w:r>
      <w:r w:rsidRPr="00BD562F">
        <w:rPr>
          <w:rFonts w:ascii="Times New Roman" w:hAnsi="Times New Roman" w:cs="Times New Roman"/>
        </w:rPr>
        <w:t>_________________________________</w:t>
      </w:r>
      <w:r w:rsidR="0017193C" w:rsidRPr="00BD562F">
        <w:rPr>
          <w:rFonts w:ascii="Times New Roman" w:hAnsi="Times New Roman" w:cs="Times New Roman"/>
        </w:rPr>
        <w:t>______________</w:t>
      </w:r>
      <w:r w:rsidR="006C7A23" w:rsidRPr="00BD562F">
        <w:rPr>
          <w:rFonts w:ascii="Times New Roman" w:hAnsi="Times New Roman" w:cs="Times New Roman"/>
        </w:rPr>
        <w:t>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Образование</w:t>
      </w:r>
      <w:r w:rsidR="0017193C" w:rsidRPr="00BD562F">
        <w:rPr>
          <w:rFonts w:ascii="Times New Roman" w:hAnsi="Times New Roman" w:cs="Times New Roman"/>
        </w:rPr>
        <w:t xml:space="preserve"> </w:t>
      </w:r>
      <w:r w:rsidR="0017193C" w:rsidRPr="00BD562F">
        <w:rPr>
          <w:rFonts w:ascii="Times New Roman" w:hAnsi="Times New Roman" w:cs="Times New Roman"/>
          <w:b/>
          <w:u w:val="single"/>
        </w:rPr>
        <w:t>высшее</w:t>
      </w:r>
      <w:r w:rsidRPr="00BD562F">
        <w:rPr>
          <w:rFonts w:ascii="Times New Roman" w:hAnsi="Times New Roman" w:cs="Times New Roman"/>
          <w:b/>
          <w:u w:val="single"/>
        </w:rPr>
        <w:t xml:space="preserve"> </w:t>
      </w:r>
      <w:r w:rsidRPr="00BD562F">
        <w:rPr>
          <w:rFonts w:ascii="Times New Roman" w:hAnsi="Times New Roman" w:cs="Times New Roman"/>
        </w:rPr>
        <w:t>____________________________________</w:t>
      </w:r>
      <w:r w:rsidR="008E74F2" w:rsidRPr="00BD562F">
        <w:rPr>
          <w:rFonts w:ascii="Times New Roman" w:hAnsi="Times New Roman" w:cs="Times New Roman"/>
        </w:rPr>
        <w:t>______________________________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1. наименование вуза, где учился </w:t>
      </w:r>
      <w:r w:rsidR="0017193C" w:rsidRPr="00BD562F">
        <w:rPr>
          <w:rFonts w:ascii="Times New Roman" w:hAnsi="Times New Roman" w:cs="Times New Roman"/>
        </w:rPr>
        <w:t xml:space="preserve"> </w:t>
      </w:r>
      <w:r w:rsidR="0017193C" w:rsidRPr="00BD562F">
        <w:rPr>
          <w:rFonts w:ascii="Times New Roman" w:hAnsi="Times New Roman"/>
          <w:b/>
          <w:u w:val="single"/>
        </w:rPr>
        <w:t>Кыргызский государственный медицинский институт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2. год окончания вуза </w:t>
      </w:r>
      <w:r w:rsidR="0017193C" w:rsidRPr="00BD562F">
        <w:rPr>
          <w:rFonts w:ascii="Times New Roman" w:hAnsi="Times New Roman" w:cs="Times New Roman"/>
          <w:b/>
          <w:u w:val="single"/>
        </w:rPr>
        <w:t>1989</w:t>
      </w:r>
      <w:r w:rsidRPr="00BD562F">
        <w:rPr>
          <w:rFonts w:ascii="Times New Roman" w:hAnsi="Times New Roman" w:cs="Times New Roman"/>
        </w:rPr>
        <w:t>_____________________________</w:t>
      </w:r>
      <w:r w:rsidR="008E74F2" w:rsidRPr="00BD562F">
        <w:rPr>
          <w:rFonts w:ascii="Times New Roman" w:hAnsi="Times New Roman" w:cs="Times New Roman"/>
        </w:rPr>
        <w:t>_________________________________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Место работы в настоящее время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1. Государство </w:t>
      </w:r>
      <w:r w:rsidR="0017193C" w:rsidRPr="00BD562F">
        <w:rPr>
          <w:rFonts w:ascii="Times New Roman" w:hAnsi="Times New Roman"/>
          <w:b/>
          <w:u w:val="single"/>
        </w:rPr>
        <w:t>Кыргызская Республика</w:t>
      </w:r>
      <w:r w:rsidR="0017193C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___________________________________</w:t>
      </w:r>
      <w:r w:rsidR="0017193C" w:rsidRPr="00BD562F">
        <w:rPr>
          <w:rFonts w:ascii="Times New Roman" w:hAnsi="Times New Roman" w:cs="Times New Roman"/>
        </w:rPr>
        <w:t>_________</w:t>
      </w:r>
      <w:r w:rsidR="008E74F2" w:rsidRPr="00BD562F">
        <w:rPr>
          <w:rFonts w:ascii="Times New Roman" w:hAnsi="Times New Roman" w:cs="Times New Roman"/>
        </w:rPr>
        <w:t>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2. Организация </w:t>
      </w:r>
      <w:r w:rsidR="0017193C" w:rsidRPr="00BD562F">
        <w:rPr>
          <w:rFonts w:ascii="Times New Roman" w:hAnsi="Times New Roman"/>
          <w:b/>
          <w:u w:val="single"/>
        </w:rPr>
        <w:t>Кыргызский национальный университет им. Жусупа Баласагына</w:t>
      </w:r>
      <w:r w:rsidR="0017193C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</w:t>
      </w:r>
      <w:r w:rsidR="0017193C" w:rsidRPr="00BD562F">
        <w:rPr>
          <w:rFonts w:ascii="Times New Roman" w:hAnsi="Times New Roman" w:cs="Times New Roman"/>
        </w:rPr>
        <w:t>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3. Должность</w:t>
      </w:r>
      <w:r w:rsidR="0017193C" w:rsidRPr="00BD562F">
        <w:rPr>
          <w:rFonts w:ascii="Times New Roman" w:hAnsi="Times New Roman"/>
          <w:u w:val="single"/>
        </w:rPr>
        <w:t xml:space="preserve"> </w:t>
      </w:r>
      <w:r w:rsidR="0017193C" w:rsidRPr="00BD562F">
        <w:rPr>
          <w:rFonts w:ascii="Times New Roman" w:hAnsi="Times New Roman"/>
          <w:b/>
          <w:u w:val="single"/>
        </w:rPr>
        <w:t>профессор кафедры религиоведения и теологии</w:t>
      </w:r>
      <w:r w:rsidRPr="00BD562F">
        <w:rPr>
          <w:rFonts w:ascii="Times New Roman" w:hAnsi="Times New Roman" w:cs="Times New Roman"/>
        </w:rPr>
        <w:t xml:space="preserve"> ____</w:t>
      </w:r>
      <w:r w:rsidR="0017193C" w:rsidRPr="00BD562F">
        <w:rPr>
          <w:rFonts w:ascii="Times New Roman" w:hAnsi="Times New Roman" w:cs="Times New Roman"/>
        </w:rPr>
        <w:t>______________________</w:t>
      </w:r>
      <w:r w:rsidR="008E74F2" w:rsidRPr="00BD562F">
        <w:rPr>
          <w:rFonts w:ascii="Times New Roman" w:hAnsi="Times New Roman" w:cs="Times New Roman"/>
        </w:rPr>
        <w:t>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Наличие ученой степени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1. Степень (К) </w:t>
      </w:r>
      <w:r w:rsidR="0017193C" w:rsidRPr="00BD562F">
        <w:rPr>
          <w:rFonts w:ascii="Times New Roman" w:hAnsi="Times New Roman"/>
          <w:b/>
          <w:u w:val="single"/>
        </w:rPr>
        <w:t>кандидат медицинских наук</w:t>
      </w:r>
      <w:r w:rsidR="0017193C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___________________________________</w:t>
      </w:r>
      <w:r w:rsidR="0017193C" w:rsidRPr="00BD562F">
        <w:rPr>
          <w:rFonts w:ascii="Times New Roman" w:hAnsi="Times New Roman" w:cs="Times New Roman"/>
        </w:rPr>
        <w:t>________</w:t>
      </w:r>
      <w:r w:rsidR="008E74F2" w:rsidRPr="00BD562F">
        <w:rPr>
          <w:rFonts w:ascii="Times New Roman" w:hAnsi="Times New Roman" w:cs="Times New Roman"/>
        </w:rPr>
        <w:t>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Отрасль наук </w:t>
      </w:r>
      <w:r w:rsidR="0087447B" w:rsidRPr="00BD562F">
        <w:rPr>
          <w:rFonts w:ascii="Times New Roman" w:hAnsi="Times New Roman" w:cs="Times New Roman"/>
        </w:rPr>
        <w:t>__________</w:t>
      </w:r>
      <w:r w:rsidR="0087447B" w:rsidRPr="00BD562F">
        <w:rPr>
          <w:rFonts w:ascii="Times New Roman" w:hAnsi="Times New Roman" w:cs="Times New Roman"/>
          <w:b/>
          <w:u w:val="single"/>
        </w:rPr>
        <w:t>медицина</w:t>
      </w:r>
      <w:r w:rsidR="0017193C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____</w:t>
      </w:r>
      <w:r w:rsidR="0017193C" w:rsidRPr="00BD562F">
        <w:rPr>
          <w:rFonts w:ascii="Times New Roman" w:hAnsi="Times New Roman" w:cs="Times New Roman"/>
        </w:rPr>
        <w:t>____________________________</w:t>
      </w:r>
      <w:r w:rsidR="008E74F2" w:rsidRPr="00BD562F">
        <w:rPr>
          <w:rFonts w:ascii="Times New Roman" w:hAnsi="Times New Roman" w:cs="Times New Roman"/>
        </w:rPr>
        <w:t>_____________________</w:t>
      </w:r>
      <w:r w:rsidR="0017193C" w:rsidRPr="00BD562F">
        <w:rPr>
          <w:rFonts w:ascii="Times New Roman" w:hAnsi="Times New Roman" w:cs="Times New Roman"/>
        </w:rPr>
        <w:t>_</w:t>
      </w:r>
    </w:p>
    <w:p w:rsidR="0017193C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Шифр специальности (по номенклатуре научных работников</w:t>
      </w:r>
      <w:r w:rsidR="0017193C" w:rsidRPr="00BD562F">
        <w:rPr>
          <w:rFonts w:ascii="Times New Roman" w:hAnsi="Times New Roman" w:cs="Times New Roman"/>
        </w:rPr>
        <w:t>)______________________</w:t>
      </w:r>
      <w:r w:rsidR="008E74F2" w:rsidRPr="00BD562F">
        <w:rPr>
          <w:rFonts w:ascii="Times New Roman" w:hAnsi="Times New Roman" w:cs="Times New Roman"/>
        </w:rPr>
        <w:t>___________</w:t>
      </w:r>
    </w:p>
    <w:p w:rsidR="00984A29" w:rsidRPr="00BD562F" w:rsidRDefault="0017193C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  <w:u w:val="single"/>
        </w:rPr>
        <w:t xml:space="preserve">                            </w:t>
      </w:r>
      <w:r w:rsidR="006C7A23" w:rsidRPr="00BD562F">
        <w:rPr>
          <w:rFonts w:ascii="Times New Roman" w:hAnsi="Times New Roman"/>
          <w:b/>
          <w:u w:val="single"/>
        </w:rPr>
        <w:t>14.00.</w:t>
      </w:r>
      <w:r w:rsidRPr="00BD562F">
        <w:rPr>
          <w:rFonts w:ascii="Times New Roman" w:hAnsi="Times New Roman"/>
          <w:b/>
          <w:u w:val="single"/>
        </w:rPr>
        <w:t>30 - эпидемиология; 14.00.10 – инфекционные болезни</w:t>
      </w:r>
      <w:r w:rsidR="0087447B" w:rsidRPr="00BD562F">
        <w:rPr>
          <w:rFonts w:ascii="Times New Roman" w:hAnsi="Times New Roman"/>
        </w:rPr>
        <w:t>______________</w:t>
      </w:r>
      <w:r w:rsidR="008E74F2" w:rsidRPr="00BD562F">
        <w:rPr>
          <w:rFonts w:ascii="Times New Roman" w:hAnsi="Times New Roman"/>
        </w:rPr>
        <w:t>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Дата присуждения _</w:t>
      </w:r>
      <w:r w:rsidR="0017193C" w:rsidRPr="00BD562F">
        <w:rPr>
          <w:rFonts w:ascii="Times New Roman" w:hAnsi="Times New Roman"/>
          <w:b/>
          <w:u w:val="single"/>
        </w:rPr>
        <w:t>23 января 2003 года</w:t>
      </w:r>
      <w:r w:rsidR="0017193C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_______________________________</w:t>
      </w:r>
      <w:r w:rsidR="0017193C" w:rsidRPr="00BD562F">
        <w:rPr>
          <w:rFonts w:ascii="Times New Roman" w:hAnsi="Times New Roman" w:cs="Times New Roman"/>
        </w:rPr>
        <w:t>____________</w:t>
      </w:r>
      <w:r w:rsidR="008E74F2" w:rsidRPr="00BD562F">
        <w:rPr>
          <w:rFonts w:ascii="Times New Roman" w:hAnsi="Times New Roman" w:cs="Times New Roman"/>
        </w:rPr>
        <w:t>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2. Степень (Д) </w:t>
      </w:r>
      <w:r w:rsidR="0087447B" w:rsidRPr="00BD562F">
        <w:rPr>
          <w:rFonts w:ascii="Times New Roman" w:hAnsi="Times New Roman"/>
          <w:b/>
          <w:u w:val="single"/>
        </w:rPr>
        <w:t>доктор философских наук</w:t>
      </w:r>
      <w:r w:rsidR="0087447B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____________________________________</w:t>
      </w:r>
      <w:r w:rsidR="0087447B" w:rsidRPr="00BD562F">
        <w:rPr>
          <w:rFonts w:ascii="Times New Roman" w:hAnsi="Times New Roman" w:cs="Times New Roman"/>
        </w:rPr>
        <w:t>________</w:t>
      </w:r>
      <w:r w:rsidR="008E74F2" w:rsidRPr="00BD562F">
        <w:rPr>
          <w:rFonts w:ascii="Times New Roman" w:hAnsi="Times New Roman" w:cs="Times New Roman"/>
        </w:rPr>
        <w:t>______</w:t>
      </w:r>
    </w:p>
    <w:p w:rsidR="0087447B" w:rsidRPr="00BD562F" w:rsidRDefault="00984A29" w:rsidP="0087447B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Отрасль наук </w:t>
      </w:r>
      <w:r w:rsidR="0087447B" w:rsidRPr="00BD562F">
        <w:rPr>
          <w:rFonts w:ascii="Times New Roman" w:hAnsi="Times New Roman" w:cs="Times New Roman"/>
        </w:rPr>
        <w:t>______</w:t>
      </w:r>
      <w:r w:rsidR="0087447B" w:rsidRPr="00BD562F">
        <w:rPr>
          <w:rFonts w:ascii="Times New Roman" w:hAnsi="Times New Roman" w:cs="Times New Roman"/>
          <w:b/>
          <w:u w:val="single"/>
        </w:rPr>
        <w:t>философия</w:t>
      </w:r>
      <w:r w:rsidRPr="00BD562F">
        <w:rPr>
          <w:rFonts w:ascii="Times New Roman" w:hAnsi="Times New Roman" w:cs="Times New Roman"/>
          <w:b/>
        </w:rPr>
        <w:t>_</w:t>
      </w:r>
      <w:r w:rsidRPr="00BD562F">
        <w:rPr>
          <w:rFonts w:ascii="Times New Roman" w:hAnsi="Times New Roman" w:cs="Times New Roman"/>
        </w:rPr>
        <w:t>___________________________________</w:t>
      </w:r>
      <w:r w:rsidR="002D72AB" w:rsidRPr="00BD562F">
        <w:rPr>
          <w:rFonts w:ascii="Times New Roman" w:hAnsi="Times New Roman" w:cs="Times New Roman"/>
        </w:rPr>
        <w:t>_____________________</w:t>
      </w:r>
    </w:p>
    <w:p w:rsidR="0087447B" w:rsidRPr="00BD562F" w:rsidRDefault="00984A29" w:rsidP="0087447B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Шифр специальности (по номенклатуре научных работников) </w:t>
      </w:r>
      <w:r w:rsidR="0087447B" w:rsidRPr="00BD562F">
        <w:rPr>
          <w:rFonts w:ascii="Times New Roman" w:hAnsi="Times New Roman"/>
          <w:b/>
          <w:u w:val="single"/>
        </w:rPr>
        <w:t>09.00.11 -  социальная философия</w:t>
      </w:r>
      <w:r w:rsidR="008E74F2" w:rsidRPr="00BD562F">
        <w:rPr>
          <w:rFonts w:ascii="Times New Roman" w:hAnsi="Times New Roman"/>
        </w:rPr>
        <w:t>__</w:t>
      </w:r>
    </w:p>
    <w:p w:rsidR="00984A29" w:rsidRPr="00BD562F" w:rsidRDefault="008E74F2" w:rsidP="0087447B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/>
        </w:rPr>
        <w:t>________________</w:t>
      </w:r>
      <w:r w:rsidR="0087447B" w:rsidRPr="00BD562F">
        <w:rPr>
          <w:rFonts w:ascii="Times New Roman" w:hAnsi="Times New Roman"/>
          <w:b/>
          <w:u w:val="single"/>
        </w:rPr>
        <w:t>09.00.13 - религиоведение, философская антропология, философия культуры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Дата присуждения </w:t>
      </w:r>
      <w:r w:rsidR="0063569E" w:rsidRPr="00BD562F">
        <w:rPr>
          <w:rFonts w:ascii="Times New Roman" w:hAnsi="Times New Roman" w:cs="Times New Roman"/>
        </w:rPr>
        <w:t>_______</w:t>
      </w:r>
      <w:r w:rsidR="0063569E" w:rsidRPr="00BD562F">
        <w:rPr>
          <w:rFonts w:ascii="Times New Roman" w:hAnsi="Times New Roman"/>
          <w:b/>
          <w:u w:val="single"/>
        </w:rPr>
        <w:t>6 апреля 2021 г</w:t>
      </w:r>
      <w:r w:rsidR="0063569E" w:rsidRPr="00BD562F">
        <w:rPr>
          <w:rFonts w:ascii="Times New Roman" w:hAnsi="Times New Roman"/>
          <w:b/>
        </w:rPr>
        <w:t>.</w:t>
      </w:r>
      <w:r w:rsidRPr="00BD562F">
        <w:rPr>
          <w:rFonts w:ascii="Times New Roman" w:hAnsi="Times New Roman" w:cs="Times New Roman"/>
        </w:rPr>
        <w:t>________________________________</w:t>
      </w:r>
      <w:r w:rsidR="0063569E" w:rsidRPr="00BD562F">
        <w:rPr>
          <w:rFonts w:ascii="Times New Roman" w:hAnsi="Times New Roman" w:cs="Times New Roman"/>
        </w:rPr>
        <w:t>__________</w:t>
      </w:r>
      <w:r w:rsidR="008E74F2" w:rsidRPr="00BD562F">
        <w:rPr>
          <w:rFonts w:ascii="Times New Roman" w:hAnsi="Times New Roman" w:cs="Times New Roman"/>
        </w:rPr>
        <w:t>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Наличие ученых званий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1. Ученое звание (доцент/снс) _____</w:t>
      </w:r>
      <w:r w:rsidR="0063569E" w:rsidRPr="00BD562F">
        <w:rPr>
          <w:rFonts w:ascii="Times New Roman" w:hAnsi="Times New Roman"/>
          <w:u w:val="single"/>
        </w:rPr>
        <w:t xml:space="preserve"> </w:t>
      </w:r>
      <w:r w:rsidR="0063569E" w:rsidRPr="00BD562F">
        <w:rPr>
          <w:rFonts w:ascii="Times New Roman" w:hAnsi="Times New Roman"/>
          <w:b/>
          <w:u w:val="single"/>
        </w:rPr>
        <w:t>доцент</w:t>
      </w:r>
      <w:r w:rsidR="0063569E" w:rsidRPr="00BD562F">
        <w:rPr>
          <w:rFonts w:ascii="Times New Roman" w:hAnsi="Times New Roman"/>
        </w:rPr>
        <w:t>_</w:t>
      </w:r>
      <w:r w:rsidRPr="00BD562F">
        <w:rPr>
          <w:rFonts w:ascii="Times New Roman" w:hAnsi="Times New Roman" w:cs="Times New Roman"/>
        </w:rPr>
        <w:t>_________________________________________________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Специальность _____________</w:t>
      </w:r>
      <w:r w:rsidR="0063569E" w:rsidRPr="00BD562F">
        <w:rPr>
          <w:rFonts w:ascii="Times New Roman" w:hAnsi="Times New Roman"/>
          <w:u w:val="single"/>
        </w:rPr>
        <w:t xml:space="preserve"> </w:t>
      </w:r>
      <w:r w:rsidR="0063569E" w:rsidRPr="00BD562F">
        <w:rPr>
          <w:rFonts w:ascii="Times New Roman" w:hAnsi="Times New Roman"/>
          <w:b/>
          <w:u w:val="single"/>
        </w:rPr>
        <w:t>философия</w:t>
      </w:r>
      <w:r w:rsidR="0063569E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_____________________</w:t>
      </w:r>
      <w:r w:rsidR="0063569E" w:rsidRPr="00BD562F">
        <w:rPr>
          <w:rFonts w:ascii="Times New Roman" w:hAnsi="Times New Roman" w:cs="Times New Roman"/>
        </w:rPr>
        <w:t>______________________</w:t>
      </w:r>
      <w:r w:rsidR="008E74F2" w:rsidRPr="00BD562F">
        <w:rPr>
          <w:rFonts w:ascii="Times New Roman" w:hAnsi="Times New Roman" w:cs="Times New Roman"/>
        </w:rPr>
        <w:t>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Дата присвоения </w:t>
      </w:r>
      <w:r w:rsidR="006C7A23" w:rsidRPr="00BD562F">
        <w:rPr>
          <w:rFonts w:ascii="Times New Roman" w:hAnsi="Times New Roman" w:cs="Times New Roman"/>
        </w:rPr>
        <w:t>__</w:t>
      </w:r>
      <w:r w:rsidR="0063569E" w:rsidRPr="00BD562F">
        <w:rPr>
          <w:rFonts w:ascii="Times New Roman" w:hAnsi="Times New Roman"/>
          <w:b/>
          <w:u w:val="single"/>
        </w:rPr>
        <w:t>28 мая 2009 года</w:t>
      </w:r>
      <w:r w:rsidR="0063569E" w:rsidRPr="00BD562F">
        <w:rPr>
          <w:rFonts w:ascii="Times New Roman" w:hAnsi="Times New Roman" w:cs="Times New Roman"/>
        </w:rPr>
        <w:t xml:space="preserve"> </w:t>
      </w:r>
      <w:r w:rsidRPr="00BD562F">
        <w:rPr>
          <w:rFonts w:ascii="Times New Roman" w:hAnsi="Times New Roman" w:cs="Times New Roman"/>
        </w:rPr>
        <w:t>_________________________________</w:t>
      </w:r>
      <w:r w:rsidR="0063569E" w:rsidRPr="00BD562F">
        <w:rPr>
          <w:rFonts w:ascii="Times New Roman" w:hAnsi="Times New Roman" w:cs="Times New Roman"/>
        </w:rPr>
        <w:t>________________</w:t>
      </w:r>
      <w:r w:rsidR="008E74F2" w:rsidRPr="00BD562F">
        <w:rPr>
          <w:rFonts w:ascii="Times New Roman" w:hAnsi="Times New Roman" w:cs="Times New Roman"/>
        </w:rPr>
        <w:t>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2. Ученое звание (профессор) ______________________________________________________</w:t>
      </w:r>
      <w:r w:rsidR="008E74F2" w:rsidRPr="00BD562F">
        <w:rPr>
          <w:rFonts w:ascii="Times New Roman" w:hAnsi="Times New Roman" w:cs="Times New Roman"/>
        </w:rPr>
        <w:t>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Специальность __________________________________________________________________</w:t>
      </w:r>
      <w:r w:rsidR="008E74F2" w:rsidRPr="00BD562F">
        <w:rPr>
          <w:rFonts w:ascii="Times New Roman" w:hAnsi="Times New Roman" w:cs="Times New Roman"/>
        </w:rPr>
        <w:t>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Дата присвоения ________________________________________________________________</w:t>
      </w:r>
      <w:r w:rsidR="008E74F2" w:rsidRPr="00BD562F">
        <w:rPr>
          <w:rFonts w:ascii="Times New Roman" w:hAnsi="Times New Roman" w:cs="Times New Roman"/>
        </w:rPr>
        <w:t>_____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Наличие академических званий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1. Звание _____________________________ Академия _________________________________</w:t>
      </w:r>
      <w:r w:rsidR="008E74F2" w:rsidRPr="00BD562F">
        <w:rPr>
          <w:rFonts w:ascii="Times New Roman" w:hAnsi="Times New Roman" w:cs="Times New Roman"/>
        </w:rPr>
        <w:t>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2. Звание _____________________________ Академия ________________________________</w:t>
      </w:r>
      <w:r w:rsidR="008E74F2" w:rsidRPr="00BD562F">
        <w:rPr>
          <w:rFonts w:ascii="Times New Roman" w:hAnsi="Times New Roman" w:cs="Times New Roman"/>
        </w:rPr>
        <w:t>______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1. Количество публикаций _____</w:t>
      </w:r>
      <w:r w:rsidR="0063569E" w:rsidRPr="00BD562F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CF3009" w:rsidRPr="00BD562F">
        <w:rPr>
          <w:rFonts w:ascii="Times New Roman" w:hAnsi="Times New Roman" w:cs="Times New Roman"/>
          <w:b/>
          <w:sz w:val="22"/>
          <w:szCs w:val="22"/>
          <w:u w:val="single"/>
        </w:rPr>
        <w:t>13</w:t>
      </w:r>
      <w:r w:rsidRPr="00BD562F">
        <w:rPr>
          <w:rFonts w:ascii="Times New Roman" w:hAnsi="Times New Roman" w:cs="Times New Roman"/>
          <w:b/>
          <w:sz w:val="22"/>
          <w:szCs w:val="22"/>
        </w:rPr>
        <w:t>_</w:t>
      </w:r>
      <w:r w:rsidRPr="00BD562F">
        <w:rPr>
          <w:rFonts w:ascii="Times New Roman" w:hAnsi="Times New Roman" w:cs="Times New Roman"/>
        </w:rPr>
        <w:t>__________ в т.ч. научных _</w:t>
      </w:r>
      <w:r w:rsidR="00CF3009" w:rsidRPr="00BD562F">
        <w:rPr>
          <w:rFonts w:ascii="Times New Roman" w:hAnsi="Times New Roman" w:cs="Times New Roman"/>
          <w:b/>
          <w:sz w:val="22"/>
          <w:szCs w:val="22"/>
          <w:u w:val="single"/>
        </w:rPr>
        <w:t>94</w:t>
      </w:r>
      <w:r w:rsidRPr="00BD562F">
        <w:rPr>
          <w:rFonts w:ascii="Times New Roman" w:hAnsi="Times New Roman" w:cs="Times New Roman"/>
        </w:rPr>
        <w:t>___________________________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монографий </w:t>
      </w:r>
      <w:r w:rsidR="00CF3009" w:rsidRPr="00BD562F">
        <w:rPr>
          <w:rFonts w:ascii="Times New Roman" w:hAnsi="Times New Roman" w:cs="Times New Roman"/>
        </w:rPr>
        <w:t>__</w:t>
      </w:r>
      <w:r w:rsidR="00CF3009" w:rsidRPr="00BD562F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BD562F">
        <w:rPr>
          <w:rFonts w:ascii="Times New Roman" w:hAnsi="Times New Roman" w:cs="Times New Roman"/>
        </w:rPr>
        <w:t>_____________________, учебно-методических _</w:t>
      </w:r>
      <w:r w:rsidR="00CF3009" w:rsidRPr="00BD562F">
        <w:rPr>
          <w:rFonts w:ascii="Times New Roman" w:hAnsi="Times New Roman" w:cs="Times New Roman"/>
          <w:b/>
          <w:sz w:val="22"/>
          <w:szCs w:val="22"/>
          <w:u w:val="single"/>
        </w:rPr>
        <w:t>19</w:t>
      </w:r>
      <w:r w:rsidRPr="00BD562F">
        <w:rPr>
          <w:rFonts w:ascii="Times New Roman" w:hAnsi="Times New Roman" w:cs="Times New Roman"/>
          <w:b/>
          <w:sz w:val="22"/>
          <w:szCs w:val="22"/>
        </w:rPr>
        <w:t>_</w:t>
      </w:r>
      <w:r w:rsidRPr="00BD562F">
        <w:rPr>
          <w:rFonts w:ascii="Times New Roman" w:hAnsi="Times New Roman" w:cs="Times New Roman"/>
        </w:rPr>
        <w:t>__________________________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открытий ___________________________, изобретений ________________________________</w:t>
      </w:r>
      <w:r w:rsidR="008E74F2" w:rsidRPr="00BD562F">
        <w:rPr>
          <w:rFonts w:ascii="Times New Roman" w:hAnsi="Times New Roman" w:cs="Times New Roman"/>
        </w:rPr>
        <w:t>_____</w:t>
      </w:r>
    </w:p>
    <w:p w:rsidR="008E74F2" w:rsidRPr="00BD562F" w:rsidRDefault="008E74F2" w:rsidP="00984A29">
      <w:pPr>
        <w:pStyle w:val="tkTekst"/>
        <w:rPr>
          <w:rFonts w:ascii="Times New Roman" w:hAnsi="Times New Roman" w:cs="Times New Roman"/>
        </w:rPr>
      </w:pP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Научные труды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Основные: шифр научной специальности ___________________________________________</w:t>
      </w:r>
      <w:r w:rsidR="006076BE" w:rsidRPr="00BD562F">
        <w:rPr>
          <w:rFonts w:ascii="Times New Roman" w:hAnsi="Times New Roman" w:cs="Times New Roman"/>
        </w:rPr>
        <w:t>___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1</w:t>
      </w:r>
      <w:r w:rsidR="008E74F2" w:rsidRPr="00BD562F">
        <w:rPr>
          <w:rFonts w:ascii="Times New Roman" w:hAnsi="Times New Roman" w:cs="Times New Roman"/>
        </w:rPr>
        <w:t xml:space="preserve">. </w:t>
      </w:r>
      <w:r w:rsidR="008E74F2" w:rsidRPr="00BD562F">
        <w:rPr>
          <w:rFonts w:ascii="Times New Roman" w:hAnsi="Times New Roman" w:cs="Times New Roman"/>
          <w:b/>
          <w:u w:val="single"/>
        </w:rPr>
        <w:t xml:space="preserve">09.00.13 - </w:t>
      </w:r>
      <w:r w:rsidR="006076BE" w:rsidRPr="00BD562F">
        <w:rPr>
          <w:rFonts w:ascii="Times New Roman" w:hAnsi="Times New Roman" w:cs="Times New Roman"/>
          <w:b/>
          <w:u w:val="single"/>
        </w:rPr>
        <w:t>р</w:t>
      </w:r>
      <w:r w:rsidR="008E74F2" w:rsidRPr="00BD562F">
        <w:rPr>
          <w:rFonts w:ascii="Times New Roman" w:hAnsi="Times New Roman" w:cs="Times New Roman"/>
          <w:b/>
          <w:u w:val="single"/>
        </w:rPr>
        <w:t>елигиоведение, философская антропология, философия культуры</w:t>
      </w:r>
      <w:r w:rsidR="006076BE" w:rsidRPr="00BD562F">
        <w:rPr>
          <w:rFonts w:ascii="Times New Roman" w:hAnsi="Times New Roman" w:cs="Times New Roman"/>
        </w:rPr>
        <w:t>_____________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2</w:t>
      </w:r>
      <w:r w:rsidRPr="00BD562F">
        <w:rPr>
          <w:rFonts w:ascii="Times New Roman" w:hAnsi="Times New Roman" w:cs="Times New Roman"/>
          <w:u w:val="single"/>
        </w:rPr>
        <w:t xml:space="preserve">. </w:t>
      </w:r>
      <w:r w:rsidR="006076BE" w:rsidRPr="00BD562F">
        <w:rPr>
          <w:rFonts w:ascii="Times New Roman" w:hAnsi="Times New Roman" w:cs="Times New Roman"/>
          <w:b/>
          <w:u w:val="single"/>
        </w:rPr>
        <w:t>09.00.11  - с</w:t>
      </w:r>
      <w:r w:rsidR="008E74F2" w:rsidRPr="00BD562F">
        <w:rPr>
          <w:rFonts w:ascii="Times New Roman" w:hAnsi="Times New Roman" w:cs="Times New Roman"/>
          <w:b/>
          <w:u w:val="single"/>
        </w:rPr>
        <w:t>оциальная философия</w:t>
      </w:r>
      <w:r w:rsidRPr="00BD562F">
        <w:rPr>
          <w:rFonts w:ascii="Times New Roman" w:hAnsi="Times New Roman" w:cs="Times New Roman"/>
        </w:rPr>
        <w:t>__________________________________</w:t>
      </w:r>
      <w:r w:rsidR="008E74F2" w:rsidRPr="00BD562F">
        <w:rPr>
          <w:rFonts w:ascii="Times New Roman" w:hAnsi="Times New Roman" w:cs="Times New Roman"/>
        </w:rPr>
        <w:t>________________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3. _____________________________________________________________________________</w:t>
      </w:r>
      <w:r w:rsidR="006076BE" w:rsidRPr="00BD562F">
        <w:rPr>
          <w:rFonts w:ascii="Times New Roman" w:hAnsi="Times New Roman" w:cs="Times New Roman"/>
        </w:rPr>
        <w:t>_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Основные смежные: шифр научной специальности ____________________________________</w:t>
      </w:r>
      <w:r w:rsidR="006076BE" w:rsidRPr="00BD562F">
        <w:rPr>
          <w:rFonts w:ascii="Times New Roman" w:hAnsi="Times New Roman" w:cs="Times New Roman"/>
        </w:rPr>
        <w:t>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1. </w:t>
      </w:r>
      <w:r w:rsidR="008E74F2" w:rsidRPr="00BD562F">
        <w:rPr>
          <w:rFonts w:ascii="Times New Roman" w:hAnsi="Times New Roman"/>
          <w:b/>
          <w:u w:val="single"/>
        </w:rPr>
        <w:t>Современные проблемы высшего образования</w:t>
      </w:r>
      <w:r w:rsidR="008E74F2" w:rsidRPr="00BD562F">
        <w:rPr>
          <w:rFonts w:ascii="Times New Roman" w:hAnsi="Times New Roman"/>
        </w:rPr>
        <w:t>________________________________</w:t>
      </w:r>
      <w:r w:rsidR="006076BE" w:rsidRPr="00BD562F">
        <w:rPr>
          <w:rFonts w:ascii="Times New Roman" w:hAnsi="Times New Roman"/>
        </w:rPr>
        <w:t>_________</w:t>
      </w:r>
    </w:p>
    <w:p w:rsidR="00984A29" w:rsidRPr="00BD562F" w:rsidRDefault="008E74F2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 xml:space="preserve">2. </w:t>
      </w:r>
      <w:r w:rsidRPr="00BD562F">
        <w:rPr>
          <w:rFonts w:ascii="Times New Roman" w:hAnsi="Times New Roman" w:cs="Times New Roman"/>
          <w:b/>
          <w:u w:val="single"/>
        </w:rPr>
        <w:t>Современные проблемы медицины</w:t>
      </w:r>
      <w:r w:rsidR="00984A29" w:rsidRPr="00BD562F">
        <w:rPr>
          <w:rFonts w:ascii="Times New Roman" w:hAnsi="Times New Roman" w:cs="Times New Roman"/>
        </w:rPr>
        <w:t>_____________________________________________</w:t>
      </w:r>
      <w:r w:rsidRPr="00BD562F">
        <w:rPr>
          <w:rFonts w:ascii="Times New Roman" w:hAnsi="Times New Roman" w:cs="Times New Roman"/>
        </w:rPr>
        <w:t>__</w:t>
      </w:r>
      <w:r w:rsidR="006076BE" w:rsidRPr="00BD562F">
        <w:rPr>
          <w:rFonts w:ascii="Times New Roman" w:hAnsi="Times New Roman" w:cs="Times New Roman"/>
        </w:rPr>
        <w:t>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3. _____________________________________________________________________________</w:t>
      </w:r>
      <w:r w:rsidR="006076BE" w:rsidRPr="00BD562F">
        <w:rPr>
          <w:rFonts w:ascii="Times New Roman" w:hAnsi="Times New Roman" w:cs="Times New Roman"/>
        </w:rPr>
        <w:t>__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Дополнительные смежные: шифр научной специальности ______________________________</w:t>
      </w:r>
      <w:r w:rsidR="006076BE" w:rsidRPr="00BD562F">
        <w:rPr>
          <w:rFonts w:ascii="Times New Roman" w:hAnsi="Times New Roman" w:cs="Times New Roman"/>
        </w:rPr>
        <w:t>____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1. _____________________________________________________________________________</w:t>
      </w:r>
      <w:r w:rsidR="006076BE" w:rsidRPr="00BD562F">
        <w:rPr>
          <w:rFonts w:ascii="Times New Roman" w:hAnsi="Times New Roman" w:cs="Times New Roman"/>
        </w:rPr>
        <w:t>__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2. _____________________________________________________________________________</w:t>
      </w:r>
      <w:r w:rsidR="006076BE" w:rsidRPr="00BD562F">
        <w:rPr>
          <w:rFonts w:ascii="Times New Roman" w:hAnsi="Times New Roman" w:cs="Times New Roman"/>
        </w:rPr>
        <w:t>__</w:t>
      </w:r>
      <w:r w:rsidRPr="00BD562F">
        <w:rPr>
          <w:rFonts w:ascii="Times New Roman" w:hAnsi="Times New Roman" w:cs="Times New Roman"/>
        </w:rPr>
        <w:t>_</w:t>
      </w: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3. ______________________________________________________________________________</w:t>
      </w:r>
      <w:r w:rsidR="006076BE" w:rsidRPr="00BD562F">
        <w:rPr>
          <w:rFonts w:ascii="Times New Roman" w:hAnsi="Times New Roman" w:cs="Times New Roman"/>
        </w:rPr>
        <w:t>__</w:t>
      </w:r>
    </w:p>
    <w:p w:rsidR="00592593" w:rsidRPr="00BD562F" w:rsidRDefault="00592593" w:rsidP="0059259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562F">
        <w:rPr>
          <w:rFonts w:ascii="Times New Roman" w:hAnsi="Times New Roman"/>
          <w:b/>
          <w:bCs/>
          <w:sz w:val="20"/>
          <w:szCs w:val="20"/>
        </w:rPr>
        <w:t>СПИСОК</w:t>
      </w:r>
    </w:p>
    <w:p w:rsidR="00592593" w:rsidRPr="00BD562F" w:rsidRDefault="00592593" w:rsidP="00BD562F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BD562F">
        <w:rPr>
          <w:rFonts w:ascii="Times New Roman" w:hAnsi="Times New Roman"/>
          <w:b/>
          <w:bCs/>
          <w:spacing w:val="-1"/>
          <w:sz w:val="20"/>
          <w:szCs w:val="20"/>
        </w:rPr>
        <w:t xml:space="preserve">научных и учебно-методических трудов </w:t>
      </w:r>
    </w:p>
    <w:p w:rsidR="00592593" w:rsidRPr="00BD562F" w:rsidRDefault="00592593" w:rsidP="0059259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D562F">
        <w:rPr>
          <w:rFonts w:ascii="Times New Roman" w:hAnsi="Times New Roman"/>
          <w:b/>
          <w:bCs/>
          <w:spacing w:val="-1"/>
          <w:sz w:val="20"/>
          <w:szCs w:val="20"/>
        </w:rPr>
        <w:t>за 5-летний период (2018-2022 гг.)</w:t>
      </w:r>
    </w:p>
    <w:p w:rsidR="00592593" w:rsidRPr="00BD562F" w:rsidRDefault="00592593" w:rsidP="0059259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9"/>
        <w:tblW w:w="16391" w:type="dxa"/>
        <w:tblInd w:w="-695" w:type="dxa"/>
        <w:tblBorders>
          <w:right w:val="none" w:sz="0" w:space="0" w:color="auto"/>
        </w:tblBorders>
        <w:tblLayout w:type="fixed"/>
        <w:tblLook w:val="04A0"/>
      </w:tblPr>
      <w:tblGrid>
        <w:gridCol w:w="674"/>
        <w:gridCol w:w="2114"/>
        <w:gridCol w:w="2126"/>
        <w:gridCol w:w="1276"/>
        <w:gridCol w:w="1701"/>
        <w:gridCol w:w="2835"/>
        <w:gridCol w:w="5665"/>
      </w:tblGrid>
      <w:tr w:rsidR="00BD562F" w:rsidRPr="00BD562F" w:rsidTr="00A92451">
        <w:trPr>
          <w:trHeight w:val="1610"/>
        </w:trPr>
        <w:tc>
          <w:tcPr>
            <w:tcW w:w="674" w:type="dxa"/>
            <w:tcBorders>
              <w:bottom w:val="single" w:sz="4" w:space="0" w:color="auto"/>
            </w:tcBorders>
          </w:tcPr>
          <w:p w:rsidR="00BD562F" w:rsidRPr="00BD562F" w:rsidRDefault="00BD562F" w:rsidP="00342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Название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опубликованной статьи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Издание, журнал (название, номер,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год №ISSN)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или номер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авторского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свидетельства, </w:t>
            </w: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DOI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 w:right="10" w:firstLine="2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Номера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 w:right="10" w:firstLine="2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страниц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 w:right="10" w:firstLine="2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или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 w:right="10" w:firstLine="2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объем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 w:right="10" w:firstLine="2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печатных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4" w:right="10" w:firstLine="29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листов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Фамилии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соавторов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Web</w:t>
            </w:r>
            <w:r w:rsidRPr="00BD562F">
              <w:rPr>
                <w:rFonts w:ascii="Times New Roman" w:hAnsi="Times New Roman"/>
                <w:b/>
                <w:sz w:val="20"/>
                <w:szCs w:val="20"/>
              </w:rPr>
              <w:t>-ссылка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b/>
                <w:sz w:val="20"/>
                <w:szCs w:val="20"/>
              </w:rPr>
              <w:t>страницу журнала</w:t>
            </w:r>
          </w:p>
        </w:tc>
        <w:tc>
          <w:tcPr>
            <w:tcW w:w="5665" w:type="dxa"/>
            <w:vMerge w:val="restart"/>
            <w:tcBorders>
              <w:top w:val="nil"/>
            </w:tcBorders>
          </w:tcPr>
          <w:p w:rsidR="00BD562F" w:rsidRPr="00BD562F" w:rsidRDefault="00BD562F" w:rsidP="00342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RSCI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РИНЦ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43" w:righ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b/>
                <w:sz w:val="20"/>
                <w:szCs w:val="20"/>
              </w:rPr>
              <w:t>Науч. изд., вошедшие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43" w:righ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b/>
                <w:sz w:val="20"/>
                <w:szCs w:val="20"/>
              </w:rPr>
              <w:t>в переч., утвержд. Презид. ВАК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8" w:righ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Электронный журнал ВАК КР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8" w:right="5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Др.</w:t>
            </w:r>
          </w:p>
          <w:p w:rsidR="00BD562F" w:rsidRPr="00BD562F" w:rsidRDefault="00BD562F" w:rsidP="0034249C">
            <w:pPr>
              <w:shd w:val="clear" w:color="auto" w:fill="FFFFFF"/>
              <w:spacing w:after="0" w:line="240" w:lineRule="auto"/>
              <w:ind w:left="38" w:righ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eastAsia="Times New Roman" w:hAnsi="Times New Roman"/>
                <w:b/>
                <w:sz w:val="20"/>
                <w:szCs w:val="20"/>
              </w:rPr>
              <w:t>журн.</w:t>
            </w:r>
          </w:p>
          <w:p w:rsidR="00BD562F" w:rsidRDefault="00BD562F" w:rsidP="0034249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D562F" w:rsidRPr="00BD562F" w:rsidRDefault="00BD562F" w:rsidP="00BD562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81"/>
        </w:trPr>
        <w:tc>
          <w:tcPr>
            <w:tcW w:w="674" w:type="dxa"/>
            <w:shd w:val="clear" w:color="auto" w:fill="DDD9C3" w:themeFill="background2" w:themeFillShade="E6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  <w:shd w:val="clear" w:color="auto" w:fill="DDD9C3" w:themeFill="background2" w:themeFillShade="E6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5" w:type="dxa"/>
            <w:vMerge/>
            <w:shd w:val="clear" w:color="auto" w:fill="DDD9C3" w:themeFill="background2" w:themeFillShade="E6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713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 Психология религии: курс лекций (учебное пособие)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Бишкек, 2018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5" w:type="dxa"/>
            <w:vMerge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836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История религиоведения: курс лекций (учебное пособие)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Бишкек, 2018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5" w:type="dxa"/>
            <w:vMerge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19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Нетрадиционные исламские организации в Кыргызстане (научная статья) 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В журн.: Вестник КНУ им. Ж. Баласагына. – Бишкек, 2018/2 (94).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https://elibrary.ru/item.asp?id=35246485</w:t>
            </w:r>
          </w:p>
        </w:tc>
        <w:tc>
          <w:tcPr>
            <w:tcW w:w="5665" w:type="dxa"/>
            <w:vMerge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A92451">
        <w:trPr>
          <w:trHeight w:val="415"/>
        </w:trPr>
        <w:tc>
          <w:tcPr>
            <w:tcW w:w="674" w:type="dxa"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Анализ феминистской концепции как условие возникновения изучения гендерных отношений (научная статья)</w:t>
            </w:r>
          </w:p>
        </w:tc>
        <w:tc>
          <w:tcPr>
            <w:tcW w:w="2126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В журн.: С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olloquium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journal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. - №7(18), 2018. - 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Cz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ęść 5. - 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Warszawa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Polska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2520-6990.</w:t>
            </w:r>
          </w:p>
        </w:tc>
        <w:tc>
          <w:tcPr>
            <w:tcW w:w="1276" w:type="dxa"/>
            <w:tcBorders>
              <w:top w:val="nil"/>
            </w:tcBorders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  <w:tcBorders>
              <w:top w:val="nil"/>
            </w:tcBorders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nil"/>
            </w:tcBorders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elibrary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item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asp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?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id</w:t>
              </w:r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=35369186</w:t>
              </w:r>
            </w:hyperlink>
          </w:p>
        </w:tc>
        <w:tc>
          <w:tcPr>
            <w:tcW w:w="5665" w:type="dxa"/>
            <w:vMerge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350"/>
        </w:trPr>
        <w:tc>
          <w:tcPr>
            <w:tcW w:w="674" w:type="dxa"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4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О сущности и содержании гендера и гендерных отношений (научная статья)</w:t>
            </w:r>
          </w:p>
        </w:tc>
        <w:tc>
          <w:tcPr>
            <w:tcW w:w="2126" w:type="dxa"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В журн.: С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olloquium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journal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. - №7(18), 2018. - 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Cz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ęść 5. - 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Warszawa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Polska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.-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2520-6990.</w:t>
            </w:r>
          </w:p>
        </w:tc>
        <w:tc>
          <w:tcPr>
            <w:tcW w:w="1276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contextualSpacing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562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01" w:type="dxa"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8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https://elibrary.ru/item.asp?id=35369187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С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olloquium-journal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D562F" w:rsidRPr="00BD562F" w:rsidTr="00BD562F">
        <w:trPr>
          <w:trHeight w:val="2092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14" w:type="dxa"/>
          </w:tcPr>
          <w:p w:rsidR="00BD562F" w:rsidRPr="001276A7" w:rsidRDefault="00BD562F" w:rsidP="0034249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6A7"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  <w:t xml:space="preserve">Специфика гендерных отношений в контексте религиозного мировоззрения в современном Кыргызстане </w:t>
            </w:r>
            <w:r w:rsidRPr="001276A7">
              <w:rPr>
                <w:rFonts w:ascii="Times New Roman" w:hAnsi="Times New Roman"/>
                <w:sz w:val="20"/>
                <w:szCs w:val="20"/>
              </w:rPr>
              <w:t>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Международный журнал прикладных и фундаментальных исследований. – г. Москва. - 2018. –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№ 10. 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1996-3955.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https://elibrary.ru/item.asp?id=36401590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3386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d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shd w:val="clear" w:color="auto" w:fill="FFFFFF"/>
              </w:rPr>
            </w:pPr>
            <w:r w:rsidRPr="00BD562F">
              <w:rPr>
                <w:bCs/>
                <w:sz w:val="20"/>
                <w:szCs w:val="20"/>
                <w:shd w:val="clear" w:color="auto" w:fill="FFFFFF"/>
              </w:rPr>
              <w:t xml:space="preserve">Ценности ислама и христианства в  духовно-нравственном воспитании современной кыргызстанской молодежи   </w:t>
            </w:r>
            <w:r w:rsidRPr="00BD562F">
              <w:rPr>
                <w:sz w:val="20"/>
                <w:szCs w:val="20"/>
              </w:rPr>
              <w:t>(научная статья)</w:t>
            </w:r>
          </w:p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В сб. мат. XI Международной научно-практической конференции, посвященной 230-летию ЦДУМ России «Идеалы и ценности ислама в образовательном пространстве XXI века». (г. Уфа, 23–24 октября 2018 г.). – Г.Уфа: Изд-во «Мир печати», 2018. - ISBN 978-5-9613-0601-9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https://elibrary.ru/item.asp?id=39525344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57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Особенности противоречий и взаимодействия гендера и религии в современной Центральной Азии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Международный журнал прикладных и фундаментальных исследований. – г. Москва. - 2018. –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№ 11. 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1996-3955.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https://elibrary.ru/item.asp?id=36493469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81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Гендерные отношения и гендерная политика в Кыргызской Республике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Международный журнал прикладных и фундаментальных исследований. – г.Москва. - 2018. – № 12, часть 2. 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1996-3955.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https://elibrary.ru/item.asp?id=36930852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945"/>
        </w:trPr>
        <w:tc>
          <w:tcPr>
            <w:tcW w:w="674" w:type="dxa"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4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Style w:val="ab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12" w:history="1">
              <w:r w:rsidRPr="00BD562F">
                <w:rPr>
                  <w:rStyle w:val="ac"/>
                  <w:rFonts w:ascii="Times New Roman" w:hAnsi="Times New Roman"/>
                  <w:bCs/>
                  <w:color w:val="auto"/>
                  <w:sz w:val="20"/>
                  <w:szCs w:val="20"/>
                </w:rPr>
                <w:t>Нетрадиционные исламские организации в Кыргызстане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 xml:space="preserve"> (научная статья)</w:t>
            </w:r>
          </w:p>
        </w:tc>
        <w:tc>
          <w:tcPr>
            <w:tcW w:w="2126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</w:t>
            </w:r>
            <w:hyperlink r:id="rId13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Вестник Кыргызского Национального Университета имени Жусупа Баласагына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>.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– Бишкек, 2018. - </w:t>
            </w:r>
            <w:hyperlink r:id="rId14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№ 2 (94)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>. -ISSN: 1694-8033</w:t>
            </w:r>
          </w:p>
        </w:tc>
        <w:tc>
          <w:tcPr>
            <w:tcW w:w="1276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Асангулова Н.К.</w:t>
            </w:r>
          </w:p>
        </w:tc>
        <w:tc>
          <w:tcPr>
            <w:tcW w:w="2835" w:type="dxa"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https://elibrary.ru/item.asp?id=35246485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832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76A7">
              <w:rPr>
                <w:rStyle w:val="ab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Полигамия как актуальная проблема в постсоветской Центральной Азии</w:t>
            </w:r>
            <w:r w:rsidRPr="00BD562F">
              <w:rPr>
                <w:rStyle w:val="ab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(научная статья)</w:t>
            </w:r>
            <w:r w:rsidRPr="00BD562F">
              <w:rPr>
                <w:rStyle w:val="ab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Международный журнал экспериментального образования. – г. Москва. -  2019. - № 3.-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2618-7159.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://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.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/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item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.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asp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?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=38574858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64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widowControl w:val="0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>Нетрадиционные течения ислама в контексте национальной безопасности Кыргызстана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</w:t>
            </w:r>
            <w:hyperlink r:id="rId15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Образование и духовная безопасность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>. -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Г.Уфа, 2019. -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 2587-6457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https://elibrary.ru/item.asp?id=41233398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57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Диалектика гендера и религии в современных условиях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 В журн.: Вестник КНУ им.Ж. Баласагына. – Спец. вып. (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). - Бишкек, 2019. 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1694-8033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5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d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shd w:val="clear" w:color="auto" w:fill="FFFFFF"/>
              </w:rPr>
            </w:pPr>
            <w:hyperlink r:id="rId16" w:history="1">
              <w:r w:rsidRPr="00BD562F">
                <w:rPr>
                  <w:rStyle w:val="ac"/>
                  <w:bCs/>
                  <w:color w:val="auto"/>
                  <w:sz w:val="20"/>
                  <w:szCs w:val="20"/>
                </w:rPr>
                <w:t>Реформирование исламского образования в</w:t>
              </w:r>
              <w:r w:rsidRPr="00BD562F">
                <w:rPr>
                  <w:rStyle w:val="ac"/>
                  <w:bCs/>
                  <w:color w:val="auto"/>
                  <w:sz w:val="20"/>
                  <w:szCs w:val="20"/>
                  <w:shd w:val="clear" w:color="auto" w:fill="F5F5F5"/>
                </w:rPr>
                <w:t xml:space="preserve"> </w:t>
              </w:r>
              <w:r w:rsidRPr="00BD562F">
                <w:rPr>
                  <w:rStyle w:val="ac"/>
                  <w:bCs/>
                  <w:color w:val="auto"/>
                  <w:sz w:val="20"/>
                  <w:szCs w:val="20"/>
                </w:rPr>
                <w:t>Кыргызстане</w:t>
              </w:r>
            </w:hyperlink>
            <w:r w:rsidRPr="00BD562F">
              <w:rPr>
                <w:sz w:val="20"/>
                <w:szCs w:val="20"/>
              </w:rPr>
              <w:t xml:space="preserve">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</w:t>
            </w:r>
            <w:hyperlink r:id="rId17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Образование и духовная безопасность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>. -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Г.Уфа, 2019. - </w:t>
            </w:r>
            <w:hyperlink r:id="rId18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№ 1 (7)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5F5F5"/>
              </w:rPr>
              <w:t xml:space="preserve">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2587-6457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://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.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/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item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.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asp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?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=37382690</w:t>
            </w:r>
          </w:p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274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Феминистская концепция как условие возникновения изучения гендерных отношений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В журн.: Вестник КНУ им.Ж. Баласагына. – Спец. вып. (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 xml:space="preserve">). - Бишкек, 2019. 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1694-8033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Омурова Т.О.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82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widowControl w:val="0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 xml:space="preserve">Исламские каноны и </w:t>
            </w:r>
          </w:p>
          <w:p w:rsidR="00BD562F" w:rsidRPr="00BD562F" w:rsidRDefault="00BD562F" w:rsidP="0034249C">
            <w:pPr>
              <w:pStyle w:val="aa"/>
              <w:widowControl w:val="0"/>
              <w:autoSpaceDE w:val="0"/>
              <w:autoSpaceDN w:val="0"/>
              <w:spacing w:line="240" w:lineRule="auto"/>
              <w:ind w:left="0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>кыргызские традиции: диалектика взаимодействия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сб. мат. </w:t>
            </w:r>
            <w:hyperlink r:id="rId19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I Международного форума "Богословское наследие мусульман России"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>. – Казань: Издательский дом "меДДок"</w:t>
            </w:r>
            <w:r w:rsidRPr="00BD562F">
              <w:rPr>
                <w:rFonts w:ascii="Times New Roman" w:hAnsi="Times New Roman"/>
                <w:bCs/>
                <w:sz w:val="20"/>
                <w:szCs w:val="20"/>
              </w:rPr>
              <w:t xml:space="preserve">, 2020г.  -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ISBN: 978-5-6044288-5-6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https://elibrary.ru/item.asp?id=44765689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2399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0"/>
              <w:rPr>
                <w:sz w:val="20"/>
                <w:szCs w:val="20"/>
                <w:lang w:val="en-US"/>
              </w:rPr>
            </w:pPr>
            <w:hyperlink r:id="rId20" w:history="1">
              <w:r w:rsidRPr="00BD562F">
                <w:rPr>
                  <w:rStyle w:val="ac"/>
                  <w:bCs/>
                  <w:color w:val="auto"/>
                  <w:sz w:val="20"/>
                  <w:szCs w:val="20"/>
                  <w:shd w:val="clear" w:color="auto" w:fill="FFFFFF" w:themeFill="background1"/>
                  <w:lang w:val="en-US"/>
                </w:rPr>
                <w:t>Islamic canons and kyrgyz traditions: dialectics of interaction</w:t>
              </w:r>
            </w:hyperlink>
            <w:r w:rsidRPr="00BD562F">
              <w:rPr>
                <w:sz w:val="20"/>
                <w:szCs w:val="20"/>
                <w:lang w:val="en-US"/>
              </w:rPr>
              <w:t xml:space="preserve"> (</w:t>
            </w:r>
            <w:r w:rsidRPr="00BD562F">
              <w:rPr>
                <w:sz w:val="20"/>
                <w:szCs w:val="20"/>
              </w:rPr>
              <w:t>научная</w:t>
            </w:r>
            <w:r w:rsidRPr="00BD562F">
              <w:rPr>
                <w:sz w:val="20"/>
                <w:szCs w:val="20"/>
                <w:lang w:val="en-US"/>
              </w:rPr>
              <w:t xml:space="preserve"> </w:t>
            </w:r>
            <w:r w:rsidRPr="00BD562F">
              <w:rPr>
                <w:sz w:val="20"/>
                <w:szCs w:val="20"/>
              </w:rPr>
              <w:t>статья</w:t>
            </w:r>
            <w:r w:rsidRPr="00BD56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сб. мат. </w:t>
            </w:r>
            <w:hyperlink r:id="rId21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I Международного форума "Богословское наследие мусульман России"</w:t>
              </w:r>
            </w:hyperlink>
            <w:r w:rsidRPr="00BD562F">
              <w:rPr>
                <w:rFonts w:ascii="Times New Roman" w:hAnsi="Times New Roman"/>
                <w:sz w:val="20"/>
                <w:szCs w:val="20"/>
              </w:rPr>
              <w:t>. – Казань: Издательский дом "меДДок"</w:t>
            </w:r>
            <w:r w:rsidRPr="00BD562F">
              <w:rPr>
                <w:rFonts w:ascii="Times New Roman" w:hAnsi="Times New Roman"/>
                <w:bCs/>
                <w:sz w:val="20"/>
                <w:szCs w:val="20"/>
              </w:rPr>
              <w:t xml:space="preserve">, 2020г.  </w:t>
            </w:r>
            <w:r w:rsidRPr="00BD562F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ISBN: 978-5-6044288-5-6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://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.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/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item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.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asp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?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=44765167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556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 ВПО КР по направлению «Религиоведение», бакалавриат (на русс.яз.)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698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Государственный образовательный стандарт ВПО КР по направлению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>«Религиоведение»,</w:t>
            </w:r>
          </w:p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бакалавриат (на кырг.яз.)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08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 ВПО КР по направлению «Теология»,</w:t>
            </w:r>
          </w:p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бакалавриат (на русс.яз.)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274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 ВПО КР по направлению «Теология»,</w:t>
            </w:r>
          </w:p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бакалавриат (на кырг.яз.)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08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 ВПО КР по направлению «Религиоведение»,</w:t>
            </w:r>
          </w:p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магистратура (на русс.яз.)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08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 ВПО КР по направлению «Религиоведение», магистратура (на кырг.яз.)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6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 ВПО КР по направлению «Теология», магистратура (на русс.яз.)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21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spacing w:after="0" w:line="240" w:lineRule="auto"/>
              <w:ind w:right="75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Государственный образовательный стандарт ВПО КР по направлению «Теология», магистратура (на кырг.яз.)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Г.Бишкек, 2021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BD562F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</w:rPr>
                <w:t>https://www.gov.kg/ru/npa/s/3540</w:t>
              </w:r>
            </w:hyperlink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47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>Религиоведение и теология: от поляризации к взаимодействию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Вестник КНУ им.Ж. Баласагына. – Бишкек, 2021. - №4(108). 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1694-8033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Омурова Т.О.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https://elibrary.ru/item.asp?id=48066570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549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>Взаимодействие религии и образования: опыт подготовки религиоведов в КНУ им. Ж.Баласагына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 xml:space="preserve">В журн.: Вестник КНУ им.Ж. Баласагына. – Бишкек, 2022. - №1(109). - 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ISSN</w:t>
            </w:r>
            <w:r w:rsidRPr="00BD562F">
              <w:rPr>
                <w:rFonts w:ascii="Times New Roman" w:eastAsia="Times New Roman" w:hAnsi="Times New Roman"/>
                <w:sz w:val="20"/>
                <w:szCs w:val="20"/>
              </w:rPr>
              <w:t xml:space="preserve"> 1694-8033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https://elibrary.ru/item.asp?id=48512006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24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0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 xml:space="preserve">Потенциал арабского языка в духовно-нравственном </w:t>
            </w:r>
            <w:r w:rsidRPr="00BD562F">
              <w:rPr>
                <w:sz w:val="20"/>
                <w:szCs w:val="20"/>
              </w:rPr>
              <w:lastRenderedPageBreak/>
              <w:t>воспитании студентов-религиоведов в КНУ им. Жусупа Баласагына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Наука, технологии и инновации Кыргызстана. – </w:t>
            </w: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>Бишкек, 2022.- №7 (сентябрь).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</w:t>
            </w:r>
            <w:r w:rsidRPr="00BD562F">
              <w:rPr>
                <w:rFonts w:ascii="Times New Roman" w:hAnsi="Times New Roman"/>
                <w:sz w:val="20"/>
                <w:szCs w:val="20"/>
              </w:rPr>
              <w:t>,</w:t>
            </w:r>
            <w:r w:rsidRPr="00BD562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Бекматов Н.К.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http://www.science-journal.kg/ru/journal/1/archive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240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>Оценка рисков радикализации в студенческой среде Кыргызстана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Наука, технологии и инновации Кыргызстана. – Бишкек, 2022.- №7 (сентябрь).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Омурова Т.О.,</w:t>
            </w:r>
          </w:p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Бекматов Н.К.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http://www.science-journal.kg/ru/journal/1/archive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25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21"/>
              <w:jc w:val="both"/>
              <w:rPr>
                <w:sz w:val="20"/>
                <w:szCs w:val="20"/>
              </w:rPr>
            </w:pPr>
            <w:r w:rsidRPr="00BD562F">
              <w:rPr>
                <w:rStyle w:val="y2iqfc"/>
                <w:sz w:val="20"/>
                <w:szCs w:val="20"/>
                <w:lang w:val="ky-KG"/>
              </w:rPr>
              <w:t>Интеграция светского и религиозного образования в современном Кыргызстане (научная статья)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21"/>
              <w:jc w:val="both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>В кн. Материалы  международной образовательной  конференции «Теология и богословие:  сотрудничество для сохранения и укрепления российского  духовного  наследия», 1-3  ноября  2022  года.- В 2–х томах. Том 1. - Уфа: Издательство, 2022. – 403 с. – С.200-203.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https://bspu.ru/files/126521</w:t>
            </w: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62F" w:rsidRPr="00BD562F" w:rsidTr="00BD562F">
        <w:trPr>
          <w:trHeight w:val="135"/>
        </w:trPr>
        <w:tc>
          <w:tcPr>
            <w:tcW w:w="674" w:type="dxa"/>
          </w:tcPr>
          <w:p w:rsidR="00BD562F" w:rsidRPr="00BD562F" w:rsidRDefault="00BD562F" w:rsidP="0034249C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14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21"/>
              <w:jc w:val="both"/>
              <w:rPr>
                <w:rStyle w:val="y2iqfc"/>
                <w:sz w:val="20"/>
                <w:szCs w:val="20"/>
                <w:lang w:val="ky-KG"/>
              </w:rPr>
            </w:pPr>
            <w:r w:rsidRPr="00BD562F">
              <w:rPr>
                <w:rStyle w:val="y2iqfc"/>
                <w:sz w:val="20"/>
                <w:szCs w:val="20"/>
                <w:lang w:val="ky-KG"/>
              </w:rPr>
              <w:t>Основная образовательная программа по направлению подготовки “Религиоведение”, квалификация “магистр”</w:t>
            </w:r>
          </w:p>
        </w:tc>
        <w:tc>
          <w:tcPr>
            <w:tcW w:w="2126" w:type="dxa"/>
          </w:tcPr>
          <w:p w:rsidR="00BD562F" w:rsidRPr="00BD562F" w:rsidRDefault="00BD562F" w:rsidP="0034249C">
            <w:pPr>
              <w:pStyle w:val="aa"/>
              <w:spacing w:after="0" w:line="240" w:lineRule="auto"/>
              <w:ind w:left="21"/>
              <w:jc w:val="both"/>
              <w:rPr>
                <w:sz w:val="20"/>
                <w:szCs w:val="20"/>
              </w:rPr>
            </w:pPr>
            <w:r w:rsidRPr="00BD562F">
              <w:rPr>
                <w:sz w:val="20"/>
                <w:szCs w:val="20"/>
              </w:rPr>
              <w:t>Бишкек, 2022</w:t>
            </w:r>
          </w:p>
        </w:tc>
        <w:tc>
          <w:tcPr>
            <w:tcW w:w="1276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1701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62F">
              <w:rPr>
                <w:rFonts w:ascii="Times New Roman" w:hAnsi="Times New Roman"/>
                <w:sz w:val="20"/>
                <w:szCs w:val="20"/>
              </w:rPr>
              <w:t>Омурова Т.О.</w:t>
            </w:r>
          </w:p>
        </w:tc>
        <w:tc>
          <w:tcPr>
            <w:tcW w:w="2835" w:type="dxa"/>
          </w:tcPr>
          <w:p w:rsidR="00BD562F" w:rsidRPr="00BD562F" w:rsidRDefault="00BD562F" w:rsidP="0034249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</w:tcPr>
          <w:p w:rsidR="00BD562F" w:rsidRPr="00BD562F" w:rsidRDefault="00BD562F" w:rsidP="00342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2593" w:rsidRPr="00BD562F" w:rsidRDefault="00592593" w:rsidP="00592593">
      <w:pPr>
        <w:shd w:val="clear" w:color="auto" w:fill="FFFFFF"/>
        <w:spacing w:before="200" w:after="0" w:line="240" w:lineRule="auto"/>
        <w:rPr>
          <w:rFonts w:ascii="Times New Roman" w:eastAsia="Times New Roman" w:hAnsi="Times New Roman"/>
          <w:spacing w:val="-12"/>
          <w:sz w:val="28"/>
          <w:szCs w:val="28"/>
          <w:lang w:eastAsia="ru-RU"/>
        </w:rPr>
      </w:pPr>
      <w:r w:rsidRPr="00BD562F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                                   </w:t>
      </w:r>
    </w:p>
    <w:p w:rsidR="00984A29" w:rsidRPr="00BD562F" w:rsidRDefault="00592593" w:rsidP="00592593">
      <w:pPr>
        <w:shd w:val="clear" w:color="auto" w:fill="FFFFFF"/>
        <w:spacing w:before="200" w:after="0" w:line="240" w:lineRule="auto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 w:rsidRPr="00BD562F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        </w:t>
      </w:r>
      <w:r w:rsidR="008E74F2" w:rsidRPr="00BD562F">
        <w:rPr>
          <w:rFonts w:ascii="Times New Roman" w:hAnsi="Times New Roman"/>
        </w:rPr>
        <w:t>Дата заполнения</w:t>
      </w:r>
      <w:r w:rsidR="00612BA4">
        <w:rPr>
          <w:rFonts w:ascii="Times New Roman" w:hAnsi="Times New Roman"/>
        </w:rPr>
        <w:t>:</w:t>
      </w:r>
      <w:r w:rsidR="008E74F2" w:rsidRPr="00BD562F">
        <w:rPr>
          <w:rFonts w:ascii="Times New Roman" w:hAnsi="Times New Roman"/>
        </w:rPr>
        <w:t xml:space="preserve"> </w:t>
      </w:r>
      <w:r w:rsidR="00612BA4">
        <w:rPr>
          <w:rFonts w:ascii="Times New Roman" w:hAnsi="Times New Roman"/>
        </w:rPr>
        <w:t xml:space="preserve">   </w:t>
      </w:r>
      <w:r w:rsidR="008E74F2" w:rsidRPr="001276A7">
        <w:rPr>
          <w:rFonts w:ascii="Times New Roman" w:hAnsi="Times New Roman"/>
          <w:b/>
          <w:u w:val="single"/>
        </w:rPr>
        <w:t>"12" января  2023</w:t>
      </w:r>
      <w:r w:rsidR="00984A29" w:rsidRPr="001276A7">
        <w:rPr>
          <w:rFonts w:ascii="Times New Roman" w:hAnsi="Times New Roman"/>
          <w:b/>
          <w:u w:val="single"/>
        </w:rPr>
        <w:t>г.</w:t>
      </w:r>
    </w:p>
    <w:p w:rsidR="0022100C" w:rsidRPr="00BD562F" w:rsidRDefault="0022100C" w:rsidP="00984A29">
      <w:pPr>
        <w:pStyle w:val="tkTekst"/>
        <w:rPr>
          <w:rFonts w:ascii="Times New Roman" w:hAnsi="Times New Roman" w:cs="Times New Roman"/>
        </w:rPr>
      </w:pPr>
    </w:p>
    <w:p w:rsidR="00984A29" w:rsidRPr="00BD562F" w:rsidRDefault="00984A29" w:rsidP="00984A29">
      <w:pPr>
        <w:pStyle w:val="tkTekst"/>
        <w:rPr>
          <w:rFonts w:ascii="Times New Roman" w:hAnsi="Times New Roman" w:cs="Times New Roman"/>
        </w:rPr>
      </w:pPr>
      <w:r w:rsidRPr="00BD562F">
        <w:rPr>
          <w:rFonts w:ascii="Times New Roman" w:hAnsi="Times New Roman" w:cs="Times New Roman"/>
        </w:rPr>
        <w:t>Подпись</w:t>
      </w:r>
    </w:p>
    <w:p w:rsidR="0022100C" w:rsidRPr="00BD562F" w:rsidRDefault="0022100C" w:rsidP="00984A29">
      <w:pPr>
        <w:pStyle w:val="tkTekst"/>
        <w:rPr>
          <w:rFonts w:ascii="Times New Roman" w:hAnsi="Times New Roman" w:cs="Times New Roman"/>
        </w:rPr>
      </w:pPr>
    </w:p>
    <w:p w:rsidR="0021177D" w:rsidRPr="00BD562F" w:rsidRDefault="00DE7B07">
      <w:pPr>
        <w:rPr>
          <w:rFonts w:ascii="Times New Roman" w:hAnsi="Times New Roman"/>
        </w:rPr>
      </w:pPr>
      <w:bookmarkStart w:id="0" w:name="_GoBack"/>
      <w:bookmarkEnd w:id="0"/>
    </w:p>
    <w:sectPr w:rsidR="0021177D" w:rsidRPr="00BD562F" w:rsidSect="0048645F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07" w:rsidRDefault="00DE7B07" w:rsidP="008E74F2">
      <w:pPr>
        <w:spacing w:after="0" w:line="240" w:lineRule="auto"/>
      </w:pPr>
      <w:r>
        <w:separator/>
      </w:r>
    </w:p>
  </w:endnote>
  <w:endnote w:type="continuationSeparator" w:id="1">
    <w:p w:rsidR="00DE7B07" w:rsidRDefault="00DE7B07" w:rsidP="008E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1454"/>
      <w:docPartObj>
        <w:docPartGallery w:val="Page Numbers (Bottom of Page)"/>
        <w:docPartUnique/>
      </w:docPartObj>
    </w:sdtPr>
    <w:sdtContent>
      <w:p w:rsidR="008E74F2" w:rsidRDefault="005919D2">
        <w:pPr>
          <w:pStyle w:val="a5"/>
          <w:jc w:val="center"/>
        </w:pPr>
        <w:fldSimple w:instr=" PAGE   \* MERGEFORMAT ">
          <w:r w:rsidR="00612BA4">
            <w:rPr>
              <w:noProof/>
            </w:rPr>
            <w:t>6</w:t>
          </w:r>
        </w:fldSimple>
      </w:p>
    </w:sdtContent>
  </w:sdt>
  <w:p w:rsidR="008E74F2" w:rsidRDefault="008E74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07" w:rsidRDefault="00DE7B07" w:rsidP="008E74F2">
      <w:pPr>
        <w:spacing w:after="0" w:line="240" w:lineRule="auto"/>
      </w:pPr>
      <w:r>
        <w:separator/>
      </w:r>
    </w:p>
  </w:footnote>
  <w:footnote w:type="continuationSeparator" w:id="1">
    <w:p w:rsidR="00DE7B07" w:rsidRDefault="00DE7B07" w:rsidP="008E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A29"/>
    <w:rsid w:val="000910D3"/>
    <w:rsid w:val="000D58D4"/>
    <w:rsid w:val="001276A7"/>
    <w:rsid w:val="0017193C"/>
    <w:rsid w:val="0022100C"/>
    <w:rsid w:val="002D72AB"/>
    <w:rsid w:val="003C65F9"/>
    <w:rsid w:val="003D259A"/>
    <w:rsid w:val="0040160C"/>
    <w:rsid w:val="00466AB7"/>
    <w:rsid w:val="0048645F"/>
    <w:rsid w:val="005919D2"/>
    <w:rsid w:val="00592593"/>
    <w:rsid w:val="006076BE"/>
    <w:rsid w:val="00612BA4"/>
    <w:rsid w:val="0063569E"/>
    <w:rsid w:val="006C7A23"/>
    <w:rsid w:val="00811B99"/>
    <w:rsid w:val="0087447B"/>
    <w:rsid w:val="008E74F2"/>
    <w:rsid w:val="00984A29"/>
    <w:rsid w:val="00BD562F"/>
    <w:rsid w:val="00C27273"/>
    <w:rsid w:val="00C36D70"/>
    <w:rsid w:val="00CF3009"/>
    <w:rsid w:val="00DE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7447B"/>
    <w:pPr>
      <w:tabs>
        <w:tab w:val="center" w:pos="4677"/>
        <w:tab w:val="right" w:pos="9355"/>
      </w:tabs>
      <w:spacing w:after="0" w:line="240" w:lineRule="auto"/>
    </w:pPr>
    <w:rPr>
      <w:rFonts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7447B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4F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C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59259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92593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28"/>
    </w:rPr>
  </w:style>
  <w:style w:type="character" w:styleId="ab">
    <w:name w:val="Strong"/>
    <w:basedOn w:val="a0"/>
    <w:uiPriority w:val="22"/>
    <w:qFormat/>
    <w:rsid w:val="00592593"/>
    <w:rPr>
      <w:b/>
      <w:bCs/>
    </w:rPr>
  </w:style>
  <w:style w:type="character" w:styleId="ac">
    <w:name w:val="Hyperlink"/>
    <w:basedOn w:val="a0"/>
    <w:uiPriority w:val="99"/>
    <w:unhideWhenUsed/>
    <w:rsid w:val="00592593"/>
    <w:rPr>
      <w:color w:val="0000FF"/>
      <w:u w:val="single"/>
    </w:rPr>
  </w:style>
  <w:style w:type="paragraph" w:styleId="ad">
    <w:name w:val="Normal (Web)"/>
    <w:basedOn w:val="a"/>
    <w:unhideWhenUsed/>
    <w:rsid w:val="00592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592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84A2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84A2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84A2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369187" TargetMode="External"/><Relationship Id="rId13" Type="http://schemas.openxmlformats.org/officeDocument/2006/relationships/hyperlink" Target="https://elibrary.ru/contents.asp?id=35246484" TargetMode="External"/><Relationship Id="rId18" Type="http://schemas.openxmlformats.org/officeDocument/2006/relationships/hyperlink" Target="https://elibrary.ru/contents.asp?id=37382681&amp;selid=37382690" TargetMode="External"/><Relationship Id="rId26" Type="http://schemas.openxmlformats.org/officeDocument/2006/relationships/hyperlink" Target="https://www.gov.kg/ru/npa/s/35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3771344&amp;selid=44765167" TargetMode="External"/><Relationship Id="rId7" Type="http://schemas.openxmlformats.org/officeDocument/2006/relationships/hyperlink" Target="https://elibrary.ru/item.asp?id=35369186" TargetMode="External"/><Relationship Id="rId12" Type="http://schemas.openxmlformats.org/officeDocument/2006/relationships/hyperlink" Target="https://elibrary.ru/item.asp?id=35246485" TargetMode="External"/><Relationship Id="rId17" Type="http://schemas.openxmlformats.org/officeDocument/2006/relationships/hyperlink" Target="https://elibrary.ru/contents.asp?id=37382681" TargetMode="External"/><Relationship Id="rId25" Type="http://schemas.openxmlformats.org/officeDocument/2006/relationships/hyperlink" Target="https://www.gov.kg/ru/npa/s/3540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7382690" TargetMode="External"/><Relationship Id="rId20" Type="http://schemas.openxmlformats.org/officeDocument/2006/relationships/hyperlink" Target="https://elibrary.ru/item.asp?id=44765167" TargetMode="External"/><Relationship Id="rId29" Type="http://schemas.openxmlformats.org/officeDocument/2006/relationships/hyperlink" Target="https://www.gov.kg/ru/npa/s/354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library.ru/item.asp?id=36930852" TargetMode="External"/><Relationship Id="rId24" Type="http://schemas.openxmlformats.org/officeDocument/2006/relationships/hyperlink" Target="https://www.gov.kg/ru/npa/s/3540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library.ru/contents.asp?id=37382681" TargetMode="External"/><Relationship Id="rId23" Type="http://schemas.openxmlformats.org/officeDocument/2006/relationships/hyperlink" Target="https://www.gov.kg/ru/npa/s/3540" TargetMode="External"/><Relationship Id="rId28" Type="http://schemas.openxmlformats.org/officeDocument/2006/relationships/hyperlink" Target="https://www.gov.kg/ru/npa/s/3540" TargetMode="External"/><Relationship Id="rId10" Type="http://schemas.openxmlformats.org/officeDocument/2006/relationships/hyperlink" Target="https://elibrary.ru/item.asp?id=36493469" TargetMode="External"/><Relationship Id="rId19" Type="http://schemas.openxmlformats.org/officeDocument/2006/relationships/hyperlink" Target="https://elibrary.ru/item.asp?id=43771344&amp;selid=44765167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library.ru/item.asp?id=36401590" TargetMode="External"/><Relationship Id="rId14" Type="http://schemas.openxmlformats.org/officeDocument/2006/relationships/hyperlink" Target="https://elibrary.ru/contents.asp?id=35246484&amp;selid=35246485" TargetMode="External"/><Relationship Id="rId22" Type="http://schemas.openxmlformats.org/officeDocument/2006/relationships/hyperlink" Target="https://www.gov.kg/ru/npa/s/3540" TargetMode="External"/><Relationship Id="rId27" Type="http://schemas.openxmlformats.org/officeDocument/2006/relationships/hyperlink" Target="https://www.gov.kg/ru/npa/s/354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2023-01-13T06:53:00Z</dcterms:created>
  <dcterms:modified xsi:type="dcterms:W3CDTF">2023-01-13T07:16:00Z</dcterms:modified>
</cp:coreProperties>
</file>