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CB" w:rsidRPr="00984A29" w:rsidRDefault="008267CB" w:rsidP="008267CB">
      <w:pPr>
        <w:pStyle w:val="tkNazvanie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ПАСПОРТ СПЕЦИАЛИСТА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1956"/>
        <w:gridCol w:w="7048"/>
      </w:tblGrid>
      <w:tr w:rsidR="008267CB" w:rsidRPr="00984A29" w:rsidTr="006A2C7D"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7CB" w:rsidRPr="00984A29" w:rsidRDefault="008267CB" w:rsidP="006A2C7D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7764E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76498" cy="1438102"/>
                  <wp:effectExtent l="19050" t="0" r="9352" b="0"/>
                  <wp:docPr id="2" name="Рисунок 1" descr="C:\Users\Admin\Downloads\Изображение 00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Изображение 00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98" cy="143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7CB" w:rsidRPr="00984A29" w:rsidRDefault="008267CB" w:rsidP="006A2C7D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1. Фамилия</w:t>
            </w:r>
            <w:r w:rsidRPr="008C22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8C22D8">
              <w:rPr>
                <w:rFonts w:ascii="Times New Roman" w:hAnsi="Times New Roman" w:cs="Times New Roman"/>
                <w:b/>
                <w:u w:val="single"/>
              </w:rPr>
              <w:t>Раимкулова</w:t>
            </w:r>
            <w:proofErr w:type="spellEnd"/>
          </w:p>
          <w:p w:rsidR="008267CB" w:rsidRPr="00984A29" w:rsidRDefault="008267CB" w:rsidP="006A2C7D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2. Имя </w:t>
            </w:r>
            <w:proofErr w:type="spellStart"/>
            <w:r w:rsidRPr="008C22D8">
              <w:rPr>
                <w:rFonts w:ascii="Times New Roman" w:hAnsi="Times New Roman" w:cs="Times New Roman"/>
                <w:b/>
                <w:u w:val="single"/>
              </w:rPr>
              <w:t>Ажарбубу</w:t>
            </w:r>
            <w:proofErr w:type="spellEnd"/>
          </w:p>
          <w:p w:rsidR="008267CB" w:rsidRPr="00984A29" w:rsidRDefault="008267CB" w:rsidP="006A2C7D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3. Отчество </w:t>
            </w:r>
            <w:proofErr w:type="spellStart"/>
            <w:r w:rsidRPr="008C22D8">
              <w:rPr>
                <w:rFonts w:ascii="Times New Roman" w:hAnsi="Times New Roman" w:cs="Times New Roman"/>
                <w:b/>
                <w:u w:val="single"/>
              </w:rPr>
              <w:t>Супуровна</w:t>
            </w:r>
            <w:proofErr w:type="spellEnd"/>
          </w:p>
          <w:p w:rsidR="008267CB" w:rsidRPr="00984A29" w:rsidRDefault="008267CB" w:rsidP="006A2C7D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4. Пол </w:t>
            </w:r>
            <w:r w:rsidRPr="008C22D8">
              <w:rPr>
                <w:rFonts w:ascii="Times New Roman" w:hAnsi="Times New Roman" w:cs="Times New Roman"/>
                <w:b/>
                <w:u w:val="single"/>
              </w:rPr>
              <w:t>жен</w:t>
            </w:r>
          </w:p>
          <w:p w:rsidR="008267CB" w:rsidRPr="00984A29" w:rsidRDefault="008267CB" w:rsidP="006A2C7D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Дата рождения </w:t>
            </w:r>
            <w:r w:rsidRPr="008C22D8">
              <w:rPr>
                <w:rFonts w:ascii="Times New Roman" w:hAnsi="Times New Roman" w:cs="Times New Roman"/>
                <w:b/>
                <w:u w:val="single"/>
              </w:rPr>
              <w:t>20.04.1956</w:t>
            </w:r>
          </w:p>
          <w:p w:rsidR="008267CB" w:rsidRPr="00984A29" w:rsidRDefault="008267CB" w:rsidP="006A2C7D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Место рождения </w:t>
            </w:r>
            <w:r w:rsidRPr="008C22D8">
              <w:rPr>
                <w:rFonts w:ascii="Times New Roman" w:hAnsi="Times New Roman" w:cs="Times New Roman"/>
                <w:b/>
                <w:u w:val="single"/>
              </w:rPr>
              <w:t>г.Нарын</w:t>
            </w:r>
          </w:p>
          <w:p w:rsidR="008267CB" w:rsidRPr="00984A29" w:rsidRDefault="008267CB" w:rsidP="006A2C7D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7. Национальность </w:t>
            </w:r>
            <w:proofErr w:type="spellStart"/>
            <w:r w:rsidRPr="008C22D8">
              <w:rPr>
                <w:rFonts w:ascii="Times New Roman" w:hAnsi="Times New Roman" w:cs="Times New Roman"/>
                <w:b/>
                <w:u w:val="single"/>
              </w:rPr>
              <w:t>Кыргызка</w:t>
            </w:r>
            <w:proofErr w:type="spellEnd"/>
          </w:p>
        </w:tc>
      </w:tr>
    </w:tbl>
    <w:p w:rsidR="008267CB" w:rsidRPr="00984A29" w:rsidRDefault="008267CB" w:rsidP="008267CB">
      <w:pPr>
        <w:pStyle w:val="tkTeks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Гражданство</w:t>
      </w:r>
      <w:r w:rsidRPr="008C22D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C22D8">
        <w:rPr>
          <w:rFonts w:ascii="Times New Roman" w:hAnsi="Times New Roman" w:cs="Times New Roman"/>
          <w:b/>
          <w:u w:val="single"/>
        </w:rPr>
        <w:t>К</w:t>
      </w:r>
      <w:r>
        <w:rPr>
          <w:rFonts w:ascii="Times New Roman" w:hAnsi="Times New Roman" w:cs="Times New Roman"/>
          <w:b/>
          <w:u w:val="single"/>
        </w:rPr>
        <w:t>ыргызская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Pr="008C22D8">
        <w:rPr>
          <w:rFonts w:ascii="Times New Roman" w:hAnsi="Times New Roman" w:cs="Times New Roman"/>
          <w:b/>
          <w:u w:val="single"/>
        </w:rPr>
        <w:t>Р</w:t>
      </w:r>
      <w:r>
        <w:rPr>
          <w:rFonts w:ascii="Times New Roman" w:hAnsi="Times New Roman" w:cs="Times New Roman"/>
          <w:b/>
          <w:u w:val="single"/>
        </w:rPr>
        <w:t>еспублика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</w:t>
      </w:r>
      <w:r w:rsidRPr="008C22D8">
        <w:rPr>
          <w:rFonts w:ascii="Times New Roman" w:hAnsi="Times New Roman" w:cs="Times New Roman"/>
          <w:b/>
          <w:u w:val="single"/>
        </w:rPr>
        <w:t xml:space="preserve"> высшее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наименование вуза, где учился </w:t>
      </w:r>
      <w:r w:rsidRPr="008C22D8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Кыргызский женский педагогический институт</w:t>
      </w:r>
      <w:r w:rsidRPr="00984A29">
        <w:rPr>
          <w:rFonts w:ascii="Times New Roman" w:hAnsi="Times New Roman" w:cs="Times New Roman"/>
        </w:rPr>
        <w:t xml:space="preserve"> 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год окончания вуза </w:t>
      </w:r>
      <w:r w:rsidRPr="008C22D8">
        <w:rPr>
          <w:rFonts w:ascii="Times New Roman" w:hAnsi="Times New Roman" w:cs="Times New Roman"/>
          <w:b/>
          <w:u w:val="single"/>
        </w:rPr>
        <w:t>1978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Место работы в настоящее время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C22D8">
        <w:rPr>
          <w:rFonts w:ascii="Times New Roman" w:hAnsi="Times New Roman" w:cs="Times New Roman"/>
          <w:b/>
          <w:u w:val="single"/>
        </w:rPr>
        <w:t>Кыргызский</w:t>
      </w:r>
      <w:proofErr w:type="spellEnd"/>
      <w:r w:rsidRPr="008C22D8">
        <w:rPr>
          <w:rFonts w:ascii="Times New Roman" w:hAnsi="Times New Roman" w:cs="Times New Roman"/>
          <w:b/>
          <w:u w:val="single"/>
        </w:rPr>
        <w:t xml:space="preserve"> национальный университет имени </w:t>
      </w:r>
      <w:proofErr w:type="spellStart"/>
      <w:r w:rsidRPr="008C22D8">
        <w:rPr>
          <w:rFonts w:ascii="Times New Roman" w:hAnsi="Times New Roman" w:cs="Times New Roman"/>
          <w:b/>
          <w:u w:val="single"/>
        </w:rPr>
        <w:t>Жусупа</w:t>
      </w:r>
      <w:proofErr w:type="spellEnd"/>
      <w:r w:rsidRPr="008C22D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C22D8">
        <w:rPr>
          <w:rFonts w:ascii="Times New Roman" w:hAnsi="Times New Roman" w:cs="Times New Roman"/>
          <w:b/>
          <w:u w:val="single"/>
        </w:rPr>
        <w:t>Баласагына</w:t>
      </w:r>
      <w:proofErr w:type="spellEnd"/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Государство </w:t>
      </w:r>
      <w:proofErr w:type="spellStart"/>
      <w:r w:rsidRPr="008C22D8">
        <w:rPr>
          <w:rFonts w:ascii="Times New Roman" w:hAnsi="Times New Roman" w:cs="Times New Roman"/>
          <w:b/>
          <w:u w:val="single"/>
        </w:rPr>
        <w:t>К</w:t>
      </w:r>
      <w:r>
        <w:rPr>
          <w:rFonts w:ascii="Times New Roman" w:hAnsi="Times New Roman" w:cs="Times New Roman"/>
          <w:b/>
          <w:u w:val="single"/>
        </w:rPr>
        <w:t>ыргызская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Pr="008C22D8">
        <w:rPr>
          <w:rFonts w:ascii="Times New Roman" w:hAnsi="Times New Roman" w:cs="Times New Roman"/>
          <w:b/>
          <w:u w:val="single"/>
        </w:rPr>
        <w:t>Р</w:t>
      </w:r>
      <w:r>
        <w:rPr>
          <w:rFonts w:ascii="Times New Roman" w:hAnsi="Times New Roman" w:cs="Times New Roman"/>
          <w:b/>
          <w:u w:val="single"/>
        </w:rPr>
        <w:t>еспублика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Организация</w:t>
      </w:r>
      <w:r w:rsidRPr="00120D7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C22D8">
        <w:rPr>
          <w:rFonts w:ascii="Times New Roman" w:hAnsi="Times New Roman" w:cs="Times New Roman"/>
          <w:b/>
          <w:u w:val="single"/>
        </w:rPr>
        <w:t>Кыргызский</w:t>
      </w:r>
      <w:proofErr w:type="spellEnd"/>
      <w:r w:rsidRPr="008C22D8">
        <w:rPr>
          <w:rFonts w:ascii="Times New Roman" w:hAnsi="Times New Roman" w:cs="Times New Roman"/>
          <w:b/>
          <w:u w:val="single"/>
        </w:rPr>
        <w:t xml:space="preserve"> национальный университет имени </w:t>
      </w:r>
      <w:proofErr w:type="spellStart"/>
      <w:r w:rsidRPr="008C22D8">
        <w:rPr>
          <w:rFonts w:ascii="Times New Roman" w:hAnsi="Times New Roman" w:cs="Times New Roman"/>
          <w:b/>
          <w:u w:val="single"/>
        </w:rPr>
        <w:t>Жусупа</w:t>
      </w:r>
      <w:proofErr w:type="spellEnd"/>
      <w:r w:rsidRPr="008C22D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8C22D8">
        <w:rPr>
          <w:rFonts w:ascii="Times New Roman" w:hAnsi="Times New Roman" w:cs="Times New Roman"/>
          <w:b/>
          <w:u w:val="single"/>
        </w:rPr>
        <w:t>Баласагына</w:t>
      </w:r>
      <w:proofErr w:type="spellEnd"/>
      <w:r w:rsidRPr="00984A29">
        <w:rPr>
          <w:rFonts w:ascii="Times New Roman" w:hAnsi="Times New Roman" w:cs="Times New Roman"/>
        </w:rPr>
        <w:t xml:space="preserve"> 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3. Должность </w:t>
      </w:r>
      <w:r>
        <w:rPr>
          <w:rFonts w:ascii="Times New Roman" w:hAnsi="Times New Roman" w:cs="Times New Roman"/>
        </w:rPr>
        <w:t xml:space="preserve"> </w:t>
      </w:r>
      <w:r w:rsidRPr="00120D7B">
        <w:rPr>
          <w:rFonts w:ascii="Times New Roman" w:hAnsi="Times New Roman" w:cs="Times New Roman"/>
          <w:b/>
          <w:u w:val="single"/>
        </w:rPr>
        <w:t>профессор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ученой степени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Степень (К) </w:t>
      </w:r>
      <w:r w:rsidRPr="00120D7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кандидат педагогических наук</w:t>
      </w:r>
      <w:r>
        <w:rPr>
          <w:rStyle w:val="eop"/>
          <w:sz w:val="28"/>
          <w:szCs w:val="28"/>
        </w:rPr>
        <w:t> </w:t>
      </w:r>
      <w:r w:rsidRPr="00984A29">
        <w:rPr>
          <w:rFonts w:ascii="Times New Roman" w:hAnsi="Times New Roman" w:cs="Times New Roman"/>
        </w:rPr>
        <w:t xml:space="preserve"> 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Отрасль наук </w:t>
      </w:r>
      <w:r w:rsidRPr="00120D7B">
        <w:rPr>
          <w:rFonts w:ascii="Times New Roman" w:hAnsi="Times New Roman" w:cs="Times New Roman"/>
          <w:b/>
          <w:u w:val="single"/>
        </w:rPr>
        <w:t>педагогика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Шифр специальности (по номенклатуре научных работников)</w:t>
      </w:r>
      <w:r w:rsidRPr="00120D7B">
        <w:rPr>
          <w:sz w:val="28"/>
          <w:szCs w:val="28"/>
          <w:u w:val="single"/>
          <w:lang w:val="ky-KG"/>
        </w:rPr>
        <w:t xml:space="preserve"> </w:t>
      </w:r>
      <w:r w:rsidRPr="00120D7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13.00.01- общая педагогика, история педагогики и образования</w:t>
      </w:r>
      <w:r w:rsidRPr="00120D7B">
        <w:rPr>
          <w:rStyle w:val="eop"/>
          <w:rFonts w:ascii="Times New Roman" w:hAnsi="Times New Roman" w:cs="Times New Roman"/>
          <w:b/>
          <w:sz w:val="24"/>
          <w:szCs w:val="24"/>
        </w:rPr>
        <w:t> </w:t>
      </w:r>
      <w:r w:rsidRPr="00120D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присуждения</w:t>
      </w:r>
      <w:r w:rsidRPr="00120D7B">
        <w:rPr>
          <w:rStyle w:val="normaltextrun"/>
          <w:rFonts w:ascii="Times New Roman" w:hAnsi="Times New Roman" w:cs="Times New Roman"/>
          <w:sz w:val="24"/>
          <w:szCs w:val="24"/>
          <w:u w:val="single"/>
          <w:lang w:val="ky-KG"/>
        </w:rPr>
        <w:t>10.12.1992</w:t>
      </w:r>
      <w:r w:rsidRPr="00120D7B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120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2. Степень (Д) </w:t>
      </w:r>
      <w:r w:rsidRPr="00120D7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доктор педагогических наук</w:t>
      </w:r>
      <w:r>
        <w:rPr>
          <w:rStyle w:val="eop"/>
          <w:sz w:val="28"/>
          <w:szCs w:val="28"/>
        </w:rPr>
        <w:t> </w:t>
      </w:r>
      <w:r w:rsidRPr="00984A29">
        <w:rPr>
          <w:rFonts w:ascii="Times New Roman" w:hAnsi="Times New Roman" w:cs="Times New Roman"/>
        </w:rPr>
        <w:t xml:space="preserve"> 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Отрасль наук</w:t>
      </w:r>
      <w:r>
        <w:rPr>
          <w:rFonts w:ascii="Times New Roman" w:hAnsi="Times New Roman" w:cs="Times New Roman"/>
        </w:rPr>
        <w:t xml:space="preserve"> </w:t>
      </w:r>
      <w:r w:rsidRPr="00120D7B">
        <w:rPr>
          <w:rFonts w:ascii="Times New Roman" w:hAnsi="Times New Roman" w:cs="Times New Roman"/>
          <w:b/>
          <w:u w:val="single"/>
        </w:rPr>
        <w:t>педагогика</w:t>
      </w:r>
      <w:r w:rsidRPr="00984A29">
        <w:rPr>
          <w:rFonts w:ascii="Times New Roman" w:hAnsi="Times New Roman" w:cs="Times New Roman"/>
        </w:rPr>
        <w:t xml:space="preserve"> 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Шифр специальности (по номенклатуре научных работников)</w:t>
      </w:r>
      <w:r w:rsidRPr="00120D7B">
        <w:rPr>
          <w:rFonts w:ascii="Times New Roman" w:hAnsi="Times New Roman" w:cs="Times New Roman"/>
        </w:rPr>
        <w:t xml:space="preserve"> </w:t>
      </w:r>
      <w:r w:rsidRPr="00984A29">
        <w:rPr>
          <w:rFonts w:ascii="Times New Roman" w:hAnsi="Times New Roman" w:cs="Times New Roman"/>
        </w:rPr>
        <w:t>)</w:t>
      </w:r>
      <w:r w:rsidRPr="00120D7B">
        <w:rPr>
          <w:sz w:val="28"/>
          <w:szCs w:val="28"/>
          <w:u w:val="single"/>
          <w:lang w:val="ky-KG"/>
        </w:rPr>
        <w:t xml:space="preserve"> </w:t>
      </w:r>
      <w:r w:rsidRPr="00120D7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13.00.01- общая педагогика, история педагогики и образования</w:t>
      </w:r>
      <w:r w:rsidRPr="00120D7B">
        <w:rPr>
          <w:rStyle w:val="eop"/>
          <w:rFonts w:ascii="Times New Roman" w:hAnsi="Times New Roman" w:cs="Times New Roman"/>
          <w:b/>
          <w:sz w:val="24"/>
          <w:szCs w:val="24"/>
        </w:rPr>
        <w:t> </w:t>
      </w:r>
      <w:r w:rsidRPr="00120D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присуждения</w:t>
      </w:r>
      <w:r w:rsidRPr="00120D7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27.11. 2012</w:t>
      </w:r>
      <w:r w:rsidRPr="00120D7B">
        <w:rPr>
          <w:rStyle w:val="eop"/>
          <w:rFonts w:ascii="Times New Roman" w:hAnsi="Times New Roman" w:cs="Times New Roman"/>
          <w:b/>
          <w:sz w:val="24"/>
          <w:szCs w:val="24"/>
        </w:rPr>
        <w:t> </w:t>
      </w:r>
      <w:r w:rsidRPr="00120D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ученых званий</w:t>
      </w:r>
    </w:p>
    <w:p w:rsidR="008267CB" w:rsidRDefault="008267CB" w:rsidP="008267CB">
      <w:pPr>
        <w:pStyle w:val="tkTekst"/>
        <w:rPr>
          <w:rStyle w:val="normaltextrun"/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984A29">
        <w:rPr>
          <w:rFonts w:ascii="Times New Roman" w:hAnsi="Times New Roman" w:cs="Times New Roman"/>
        </w:rPr>
        <w:t>1. Ученое</w:t>
      </w:r>
      <w:r>
        <w:rPr>
          <w:rFonts w:ascii="Times New Roman" w:hAnsi="Times New Roman" w:cs="Times New Roman"/>
        </w:rPr>
        <w:t xml:space="preserve"> звание (доцент/</w:t>
      </w:r>
      <w:proofErr w:type="spellStart"/>
      <w:r>
        <w:rPr>
          <w:rFonts w:ascii="Times New Roman" w:hAnsi="Times New Roman" w:cs="Times New Roman"/>
        </w:rPr>
        <w:t>снс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120D7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доцент</w:t>
      </w:r>
    </w:p>
    <w:p w:rsidR="008267CB" w:rsidRPr="00120D7B" w:rsidRDefault="008267CB" w:rsidP="008267CB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 </w:t>
      </w:r>
      <w:r>
        <w:rPr>
          <w:rStyle w:val="normaltextrun"/>
          <w:sz w:val="28"/>
          <w:szCs w:val="28"/>
          <w:lang w:val="ky-KG"/>
        </w:rPr>
        <w:t> </w:t>
      </w:r>
      <w:r w:rsidRPr="00120D7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общая педагогика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присвоения</w:t>
      </w:r>
      <w:r w:rsidRPr="00120D7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25.05.1999</w:t>
      </w:r>
      <w:r w:rsidRPr="00120D7B">
        <w:rPr>
          <w:rStyle w:val="eop"/>
          <w:rFonts w:ascii="Times New Roman" w:hAnsi="Times New Roman" w:cs="Times New Roman"/>
          <w:b/>
          <w:sz w:val="24"/>
          <w:szCs w:val="24"/>
        </w:rPr>
        <w:t> 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Ученое звание </w:t>
      </w:r>
      <w:r w:rsidRPr="00120D7B">
        <w:rPr>
          <w:rStyle w:val="normaltextrun"/>
          <w:rFonts w:ascii="Times New Roman" w:hAnsi="Times New Roman" w:cs="Times New Roman"/>
          <w:sz w:val="24"/>
          <w:szCs w:val="24"/>
          <w:u w:val="single"/>
          <w:lang w:val="ky-KG"/>
        </w:rPr>
        <w:t>профессор</w:t>
      </w:r>
      <w:r w:rsidRPr="00120D7B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</w:t>
      </w:r>
      <w:r w:rsidRPr="00120D7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общая педагогика</w:t>
      </w:r>
      <w:r>
        <w:rPr>
          <w:rFonts w:ascii="Times New Roman" w:hAnsi="Times New Roman" w:cs="Times New Roman"/>
        </w:rPr>
        <w:t xml:space="preserve"> </w:t>
      </w:r>
      <w:r>
        <w:rPr>
          <w:rStyle w:val="normaltextrun"/>
          <w:sz w:val="28"/>
          <w:szCs w:val="28"/>
          <w:lang w:val="ky-KG"/>
        </w:rPr>
        <w:t> </w:t>
      </w:r>
      <w:r>
        <w:rPr>
          <w:rStyle w:val="eop"/>
          <w:sz w:val="28"/>
          <w:szCs w:val="28"/>
        </w:rPr>
        <w:t> 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</w:t>
      </w:r>
      <w:r>
        <w:rPr>
          <w:rFonts w:ascii="Times New Roman" w:hAnsi="Times New Roman" w:cs="Times New Roman"/>
        </w:rPr>
        <w:t xml:space="preserve">своения </w:t>
      </w:r>
      <w:r w:rsidRPr="00D121F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29.09.2016</w:t>
      </w:r>
    </w:p>
    <w:p w:rsidR="008267CB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академических званий</w:t>
      </w:r>
    </w:p>
    <w:p w:rsidR="008267CB" w:rsidRPr="00D121FB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Звание </w:t>
      </w:r>
      <w:r w:rsidRPr="00D121F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член-корр.</w:t>
      </w:r>
      <w:r w:rsidRPr="00D121FB">
        <w:rPr>
          <w:rStyle w:val="normaltextrun"/>
          <w:rFonts w:ascii="Times New Roman" w:hAnsi="Times New Roman" w:cs="Times New Roman"/>
          <w:sz w:val="28"/>
          <w:szCs w:val="28"/>
          <w:u w:val="single"/>
          <w:lang w:val="ky-KG"/>
        </w:rPr>
        <w:t xml:space="preserve"> </w:t>
      </w:r>
      <w:r w:rsidRPr="00D121FB">
        <w:rPr>
          <w:rFonts w:ascii="Times New Roman" w:hAnsi="Times New Roman" w:cs="Times New Roman"/>
        </w:rPr>
        <w:t>Академия</w:t>
      </w:r>
      <w:r w:rsidRPr="00D121FB">
        <w:rPr>
          <w:rStyle w:val="normaltextrun"/>
          <w:sz w:val="28"/>
          <w:szCs w:val="28"/>
          <w:u w:val="single"/>
          <w:lang w:val="ky-KG"/>
        </w:rPr>
        <w:t xml:space="preserve"> </w:t>
      </w:r>
      <w:r w:rsidRPr="00D121F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Российская Академия Естествознания</w:t>
      </w:r>
      <w:r w:rsidRPr="00D121FB">
        <w:rPr>
          <w:b/>
        </w:rPr>
        <w:t>_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Звание </w:t>
      </w:r>
      <w:r w:rsidRPr="00D121FB">
        <w:rPr>
          <w:rFonts w:ascii="Times New Roman" w:hAnsi="Times New Roman" w:cs="Times New Roman"/>
          <w:b/>
          <w:u w:val="single"/>
        </w:rPr>
        <w:t xml:space="preserve"> Академик</w:t>
      </w:r>
      <w:r>
        <w:rPr>
          <w:rFonts w:ascii="Times New Roman" w:hAnsi="Times New Roman" w:cs="Times New Roman"/>
        </w:rPr>
        <w:t xml:space="preserve">  Академия </w:t>
      </w:r>
      <w:r w:rsidRPr="00D121F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Российская Академия Естествознания</w:t>
      </w:r>
      <w:r w:rsidRPr="00D121FB">
        <w:rPr>
          <w:b/>
        </w:rPr>
        <w:t>_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Количество публикаций</w:t>
      </w:r>
      <w:r w:rsidRPr="006B5A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90</w:t>
      </w:r>
      <w:r>
        <w:rPr>
          <w:rFonts w:ascii="Times New Roman" w:hAnsi="Times New Roman" w:cs="Times New Roman"/>
        </w:rPr>
        <w:t xml:space="preserve"> в т.ч. научных </w:t>
      </w:r>
      <w:r w:rsidRPr="006B5AA7">
        <w:rPr>
          <w:rFonts w:ascii="Times New Roman" w:hAnsi="Times New Roman" w:cs="Times New Roman"/>
          <w:b/>
          <w:sz w:val="24"/>
          <w:szCs w:val="24"/>
          <w:u w:val="single"/>
        </w:rPr>
        <w:t>89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монографий  </w:t>
      </w:r>
      <w:r w:rsidRPr="006B5AA7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</w:rPr>
        <w:t xml:space="preserve">, учебно-методических </w:t>
      </w:r>
      <w:r w:rsidRPr="006B5AA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8267CB" w:rsidRPr="0014522E" w:rsidRDefault="008267CB" w:rsidP="008267CB">
      <w:pPr>
        <w:pStyle w:val="tkTekst"/>
        <w:rPr>
          <w:rFonts w:ascii="Times New Roman" w:hAnsi="Times New Roman" w:cs="Times New Roman"/>
          <w:b/>
        </w:rPr>
      </w:pPr>
      <w:r w:rsidRPr="0014522E">
        <w:rPr>
          <w:rFonts w:ascii="Times New Roman" w:hAnsi="Times New Roman" w:cs="Times New Roman"/>
          <w:b/>
        </w:rPr>
        <w:t>Научные труды (за 3 года)</w:t>
      </w:r>
    </w:p>
    <w:p w:rsidR="008267CB" w:rsidRPr="00984A29" w:rsidRDefault="008267CB" w:rsidP="008267CB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Основные: шифр научной специальности</w:t>
      </w:r>
      <w:r w:rsidRPr="00120D7B">
        <w:rPr>
          <w:rStyle w:val="normaltextrun"/>
          <w:rFonts w:ascii="Times New Roman" w:hAnsi="Times New Roman" w:cs="Times New Roman"/>
          <w:b/>
          <w:sz w:val="24"/>
          <w:szCs w:val="24"/>
          <w:u w:val="single"/>
          <w:lang w:val="ky-KG"/>
        </w:rPr>
        <w:t>13.00.01- общая педагогика, история педагогики и образования</w:t>
      </w:r>
      <w:r w:rsidRPr="00120D7B">
        <w:rPr>
          <w:rStyle w:val="eop"/>
          <w:rFonts w:ascii="Times New Roman" w:hAnsi="Times New Roman" w:cs="Times New Roman"/>
          <w:b/>
          <w:sz w:val="24"/>
          <w:szCs w:val="24"/>
        </w:rPr>
        <w:t> </w:t>
      </w:r>
      <w:r w:rsidRPr="00120D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67CB" w:rsidRPr="000D6AA9" w:rsidRDefault="008267CB" w:rsidP="008267C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D6AA9">
        <w:rPr>
          <w:sz w:val="20"/>
          <w:szCs w:val="20"/>
        </w:rPr>
        <w:t>1.</w:t>
      </w:r>
      <w:r w:rsidRPr="000D6AA9">
        <w:rPr>
          <w:sz w:val="20"/>
          <w:szCs w:val="20"/>
          <w:lang w:val="ky-KG"/>
        </w:rPr>
        <w:t xml:space="preserve"> </w:t>
      </w:r>
      <w:r w:rsidRPr="000D6AA9">
        <w:rPr>
          <w:rStyle w:val="normaltextrun"/>
          <w:sz w:val="20"/>
          <w:szCs w:val="20"/>
          <w:lang w:val="ky-KG"/>
        </w:rPr>
        <w:t>Педагогикалык чеберчиликке жуз кадам. –Б: 2020. -77б</w:t>
      </w:r>
      <w:r w:rsidRPr="000D6AA9">
        <w:rPr>
          <w:rStyle w:val="eop"/>
          <w:sz w:val="20"/>
          <w:szCs w:val="20"/>
        </w:rPr>
        <w:t> </w:t>
      </w:r>
    </w:p>
    <w:p w:rsidR="008267CB" w:rsidRPr="000D6AA9" w:rsidRDefault="008267CB" w:rsidP="008267C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y-KG"/>
        </w:rPr>
      </w:pPr>
      <w:r w:rsidRPr="000D6AA9">
        <w:rPr>
          <w:rStyle w:val="normaltextrun"/>
          <w:sz w:val="20"/>
          <w:szCs w:val="20"/>
          <w:lang w:val="ky-KG"/>
        </w:rPr>
        <w:t>2.</w:t>
      </w:r>
      <w:r w:rsidRPr="000D6AA9">
        <w:rPr>
          <w:color w:val="000000"/>
          <w:sz w:val="20"/>
          <w:szCs w:val="20"/>
          <w:shd w:val="clear" w:color="auto" w:fill="FFFFFF"/>
        </w:rPr>
        <w:t xml:space="preserve"> Краткий курс лекций по предмету Теория и методика высшей школы.-</w:t>
      </w:r>
      <w:r w:rsidRPr="000D6AA9">
        <w:rPr>
          <w:rStyle w:val="normaltextrun"/>
          <w:sz w:val="20"/>
          <w:szCs w:val="20"/>
          <w:lang w:val="ky-KG"/>
        </w:rPr>
        <w:t xml:space="preserve"> Б: тип.КНУ имени Баласагына.2019. -81с.</w:t>
      </w:r>
      <w:r w:rsidRPr="000D6AA9">
        <w:rPr>
          <w:rStyle w:val="eop"/>
          <w:sz w:val="20"/>
          <w:szCs w:val="20"/>
          <w:lang w:val="ky-KG"/>
        </w:rPr>
        <w:t> </w:t>
      </w:r>
    </w:p>
    <w:p w:rsidR="008267CB" w:rsidRPr="000D6AA9" w:rsidRDefault="008267CB" w:rsidP="008267CB">
      <w:pPr>
        <w:pStyle w:val="tkTekst"/>
        <w:ind w:firstLine="0"/>
        <w:rPr>
          <w:rFonts w:ascii="Times New Roman" w:hAnsi="Times New Roman" w:cs="Times New Roman"/>
          <w:lang w:val="ky-KG"/>
        </w:rPr>
      </w:pPr>
      <w:r w:rsidRPr="000D6AA9">
        <w:rPr>
          <w:rFonts w:ascii="Times New Roman" w:hAnsi="Times New Roman" w:cs="Times New Roman"/>
        </w:rPr>
        <w:t xml:space="preserve"> 3.</w:t>
      </w:r>
      <w:r w:rsidRPr="000D6AA9">
        <w:rPr>
          <w:rFonts w:ascii="Times New Roman" w:hAnsi="Times New Roman" w:cs="Times New Roman"/>
          <w:lang w:val="ky-KG"/>
        </w:rPr>
        <w:t xml:space="preserve"> Роль мечетей Кыргызстана  в религиозном воспитании молодежи Материалы 62 международной алтайской конференцииГермания,Магдебург,август, 2019</w:t>
      </w:r>
    </w:p>
    <w:p w:rsidR="008267CB" w:rsidRPr="000D6AA9" w:rsidRDefault="008267CB" w:rsidP="008267CB">
      <w:pPr>
        <w:pStyle w:val="tkTekst"/>
        <w:spacing w:after="0"/>
        <w:ind w:firstLine="0"/>
        <w:rPr>
          <w:rFonts w:ascii="Times New Roman" w:hAnsi="Times New Roman" w:cs="Times New Roman"/>
          <w:lang w:val="ky-KG"/>
        </w:rPr>
      </w:pPr>
      <w:r w:rsidRPr="000D6AA9">
        <w:rPr>
          <w:rFonts w:ascii="Times New Roman" w:hAnsi="Times New Roman" w:cs="Times New Roman"/>
          <w:lang w:val="ky-KG"/>
        </w:rPr>
        <w:t>4.</w:t>
      </w:r>
      <w:r w:rsidRPr="000D6AA9">
        <w:rPr>
          <w:rFonts w:ascii="Times New Roman" w:hAnsi="Times New Roman" w:cs="Times New Roman"/>
        </w:rPr>
        <w:t xml:space="preserve"> Интегративная модель дифференциации обучения в модульной технологии в рамках предмета:"Межкультурные связи в образовании"</w:t>
      </w:r>
      <w:r w:rsidRPr="000D6AA9">
        <w:rPr>
          <w:rFonts w:ascii="Times New Roman" w:hAnsi="Times New Roman" w:cs="Times New Roman"/>
          <w:lang w:val="ky-KG"/>
        </w:rPr>
        <w:t xml:space="preserve"> Материалы 14 научно-практической конференции" КНУ имени Ж.Баласагына, 2019,2ноябрь</w:t>
      </w:r>
    </w:p>
    <w:p w:rsidR="008267CB" w:rsidRPr="000D6AA9" w:rsidRDefault="008267CB" w:rsidP="008267CB">
      <w:pPr>
        <w:shd w:val="clear" w:color="auto" w:fill="FFFFFF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AA9">
        <w:rPr>
          <w:rFonts w:ascii="Times New Roman" w:hAnsi="Times New Roman"/>
          <w:sz w:val="20"/>
          <w:szCs w:val="20"/>
          <w:lang w:val="ky-KG"/>
        </w:rPr>
        <w:t>5.</w:t>
      </w: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 xml:space="preserve"> Педагогические технологии как средство профориентации сельских школьников Педагогика сельской школы – 2020 – № 2 (4)с.35-40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Соавт.</w:t>
      </w: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>Абдиматова</w:t>
      </w:r>
      <w:proofErr w:type="spellEnd"/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 xml:space="preserve"> А./</w:t>
      </w:r>
    </w:p>
    <w:p w:rsidR="008267CB" w:rsidRPr="000D6AA9" w:rsidRDefault="008267CB" w:rsidP="008267CB">
      <w:pPr>
        <w:shd w:val="clear" w:color="auto" w:fill="FFFFFF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>6.</w:t>
      </w:r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Россия, Кыргызстан, Пакистан в векторе </w:t>
      </w:r>
      <w:proofErr w:type="spellStart"/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>евроазаийской</w:t>
      </w:r>
      <w:proofErr w:type="spellEnd"/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образовательной интеграции Вестник КГУ имени И.Арабаева.-спец.Выпуск.-2021 с.112-117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Соавт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 xml:space="preserve"> Серенко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</w:t>
      </w: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>./</w:t>
      </w:r>
    </w:p>
    <w:p w:rsidR="008267CB" w:rsidRPr="000D6AA9" w:rsidRDefault="008267CB" w:rsidP="008267CB">
      <w:pPr>
        <w:shd w:val="clear" w:color="auto" w:fill="FFFFFF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>7.</w:t>
      </w:r>
      <w:r w:rsidRPr="000D6AA9">
        <w:rPr>
          <w:rFonts w:ascii="Times New Roman" w:hAnsi="Times New Roman"/>
          <w:sz w:val="20"/>
          <w:szCs w:val="20"/>
        </w:rPr>
        <w:t xml:space="preserve"> Современные аспекты </w:t>
      </w:r>
      <w:proofErr w:type="spellStart"/>
      <w:r w:rsidRPr="000D6AA9">
        <w:rPr>
          <w:rFonts w:ascii="Times New Roman" w:hAnsi="Times New Roman"/>
          <w:sz w:val="20"/>
          <w:szCs w:val="20"/>
        </w:rPr>
        <w:t>профориентационной</w:t>
      </w:r>
      <w:proofErr w:type="spellEnd"/>
      <w:r w:rsidRPr="000D6AA9">
        <w:rPr>
          <w:rFonts w:ascii="Times New Roman" w:hAnsi="Times New Roman"/>
          <w:sz w:val="20"/>
          <w:szCs w:val="20"/>
        </w:rPr>
        <w:t xml:space="preserve"> работы</w:t>
      </w:r>
      <w:r w:rsidRPr="000D6AA9">
        <w:rPr>
          <w:rFonts w:ascii="Times New Roman" w:hAnsi="Times New Roman"/>
          <w:sz w:val="20"/>
          <w:szCs w:val="20"/>
          <w:lang w:val="ky-KG"/>
        </w:rPr>
        <w:t xml:space="preserve"> Эпоха науки,№29,2022,Март, С.269-272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Соавт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>Абдиматова</w:t>
      </w:r>
      <w:proofErr w:type="spellEnd"/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 xml:space="preserve"> А./</w:t>
      </w:r>
    </w:p>
    <w:p w:rsidR="008267CB" w:rsidRPr="000D6AA9" w:rsidRDefault="008267CB" w:rsidP="008267CB">
      <w:pPr>
        <w:shd w:val="clear" w:color="auto" w:fill="FFFFFF"/>
        <w:spacing w:after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Pr="000D6A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D6AA9">
        <w:rPr>
          <w:rFonts w:ascii="Times New Roman" w:hAnsi="Times New Roman"/>
          <w:sz w:val="20"/>
          <w:szCs w:val="20"/>
        </w:rPr>
        <w:t>Цифровизация</w:t>
      </w:r>
      <w:proofErr w:type="spellEnd"/>
      <w:r w:rsidRPr="000D6AA9">
        <w:rPr>
          <w:rFonts w:ascii="Times New Roman" w:hAnsi="Times New Roman"/>
          <w:sz w:val="20"/>
          <w:szCs w:val="20"/>
        </w:rPr>
        <w:t xml:space="preserve"> в сфере образования Кыргызстана как аспект сотрудничества государств членов ЕАЭС</w:t>
      </w:r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Вестник экономики, права и социологии, г.Казань/ Выпуск 3,2022;с 211-214</w:t>
      </w:r>
    </w:p>
    <w:p w:rsidR="008267CB" w:rsidRPr="000D6AA9" w:rsidRDefault="008267CB" w:rsidP="008267CB">
      <w:pPr>
        <w:pStyle w:val="tkTekst"/>
        <w:spacing w:after="0"/>
        <w:rPr>
          <w:rFonts w:ascii="Times New Roman" w:hAnsi="Times New Roman" w:cs="Times New Roman"/>
        </w:rPr>
      </w:pPr>
      <w:r w:rsidRPr="000D6AA9">
        <w:rPr>
          <w:rFonts w:ascii="Times New Roman" w:hAnsi="Times New Roman" w:cs="Times New Roman"/>
        </w:rPr>
        <w:t xml:space="preserve">Основные смежные: шифр научной специальности </w:t>
      </w:r>
      <w:proofErr w:type="spellStart"/>
      <w:r w:rsidRPr="000D6AA9">
        <w:rPr>
          <w:rFonts w:ascii="Times New Roman" w:hAnsi="Times New Roman" w:cs="Times New Roman"/>
        </w:rPr>
        <w:t>специальности</w:t>
      </w:r>
      <w:proofErr w:type="spellEnd"/>
      <w:r w:rsidRPr="000D6AA9">
        <w:rPr>
          <w:rStyle w:val="normaltextrun"/>
          <w:rFonts w:ascii="Times New Roman" w:hAnsi="Times New Roman" w:cs="Times New Roman"/>
          <w:b/>
          <w:u w:val="single"/>
          <w:lang w:val="ky-KG"/>
        </w:rPr>
        <w:t>13.00.08- Теория и методика профессионального образования</w:t>
      </w:r>
      <w:r w:rsidRPr="000D6AA9">
        <w:rPr>
          <w:rStyle w:val="eop"/>
          <w:rFonts w:ascii="Times New Roman" w:hAnsi="Times New Roman" w:cs="Times New Roman"/>
          <w:b/>
        </w:rPr>
        <w:t> </w:t>
      </w:r>
      <w:r w:rsidRPr="000D6AA9">
        <w:rPr>
          <w:rFonts w:ascii="Times New Roman" w:hAnsi="Times New Roman" w:cs="Times New Roman"/>
          <w:b/>
        </w:rPr>
        <w:t xml:space="preserve"> </w:t>
      </w:r>
    </w:p>
    <w:p w:rsidR="008267CB" w:rsidRPr="000D6AA9" w:rsidRDefault="008267CB" w:rsidP="008267CB">
      <w:pPr>
        <w:pStyle w:val="300"/>
        <w:keepNext w:val="0"/>
        <w:spacing w:before="0" w:after="0" w:line="240" w:lineRule="auto"/>
        <w:ind w:left="284" w:right="-140" w:hanging="284"/>
        <w:jc w:val="left"/>
        <w:rPr>
          <w:b w:val="0"/>
          <w:bCs w:val="0"/>
          <w:caps/>
          <w:color w:val="auto"/>
          <w:sz w:val="20"/>
          <w:lang w:eastAsia="en-US"/>
        </w:rPr>
      </w:pPr>
      <w:r>
        <w:rPr>
          <w:sz w:val="20"/>
        </w:rPr>
        <w:t xml:space="preserve"> </w:t>
      </w:r>
      <w:r w:rsidRPr="000D6AA9">
        <w:rPr>
          <w:sz w:val="20"/>
        </w:rPr>
        <w:t xml:space="preserve"> </w:t>
      </w:r>
      <w:r w:rsidRPr="000D6AA9">
        <w:rPr>
          <w:b w:val="0"/>
          <w:sz w:val="20"/>
        </w:rPr>
        <w:t>1.</w:t>
      </w:r>
      <w:r w:rsidRPr="000D6AA9">
        <w:rPr>
          <w:sz w:val="20"/>
          <w:lang w:val="ky-KG"/>
        </w:rPr>
        <w:t xml:space="preserve"> </w:t>
      </w:r>
      <w:r w:rsidRPr="000D6AA9">
        <w:rPr>
          <w:b w:val="0"/>
          <w:bCs w:val="0"/>
          <w:color w:val="auto"/>
          <w:sz w:val="20"/>
          <w:lang w:eastAsia="en-US"/>
        </w:rPr>
        <w:t>Формирование специальных компетенций</w:t>
      </w:r>
    </w:p>
    <w:p w:rsidR="008267CB" w:rsidRPr="000D6AA9" w:rsidRDefault="008267CB" w:rsidP="008267CB">
      <w:pPr>
        <w:spacing w:after="0" w:line="240" w:lineRule="auto"/>
        <w:ind w:left="284" w:right="-140" w:hanging="284"/>
        <w:rPr>
          <w:rFonts w:ascii="Times New Roman" w:hAnsi="Times New Roman"/>
          <w:caps/>
          <w:sz w:val="20"/>
          <w:szCs w:val="20"/>
        </w:rPr>
      </w:pPr>
      <w:r w:rsidRPr="000D6AA9">
        <w:rPr>
          <w:rFonts w:ascii="Times New Roman" w:hAnsi="Times New Roman"/>
          <w:sz w:val="20"/>
          <w:szCs w:val="20"/>
        </w:rPr>
        <w:t>при обучении педагогическим дисциплинам</w:t>
      </w:r>
      <w:r w:rsidRPr="000D6AA9">
        <w:rPr>
          <w:rFonts w:ascii="Times New Roman" w:hAnsi="Times New Roman"/>
          <w:caps/>
          <w:sz w:val="20"/>
          <w:szCs w:val="20"/>
        </w:rPr>
        <w:t xml:space="preserve"> </w:t>
      </w:r>
      <w:r w:rsidRPr="000D6AA9">
        <w:rPr>
          <w:rFonts w:ascii="Times New Roman" w:hAnsi="Times New Roman"/>
          <w:sz w:val="20"/>
          <w:szCs w:val="20"/>
        </w:rPr>
        <w:t>в вузе</w:t>
      </w:r>
      <w:r w:rsidRPr="000D6AA9">
        <w:rPr>
          <w:rFonts w:ascii="Times New Roman" w:hAnsi="Times New Roman"/>
          <w:sz w:val="20"/>
          <w:szCs w:val="20"/>
          <w:lang w:val="ky-KG"/>
        </w:rPr>
        <w:t xml:space="preserve"> Вестник КГУ им.И.Арабаева,ИПКи ПК им.М.Рахимовой,научно практич.конфренция посвящ.90 летию М.Рахимовой,май, 2019</w:t>
      </w:r>
    </w:p>
    <w:p w:rsidR="008267CB" w:rsidRPr="000D6AA9" w:rsidRDefault="008267CB" w:rsidP="008267CB">
      <w:pPr>
        <w:pStyle w:val="bigtext"/>
        <w:spacing w:before="0" w:beforeAutospacing="0" w:after="0" w:afterAutospacing="0"/>
        <w:ind w:left="284" w:hanging="284"/>
        <w:rPr>
          <w:sz w:val="20"/>
          <w:szCs w:val="20"/>
          <w:lang w:val="ky-KG"/>
        </w:rPr>
      </w:pPr>
      <w:r w:rsidRPr="000D6AA9">
        <w:rPr>
          <w:sz w:val="20"/>
          <w:szCs w:val="20"/>
        </w:rPr>
        <w:t xml:space="preserve">2. </w:t>
      </w:r>
      <w:r w:rsidRPr="000D6AA9">
        <w:rPr>
          <w:rFonts w:eastAsiaTheme="minorHAnsi"/>
          <w:sz w:val="20"/>
          <w:szCs w:val="20"/>
          <w:lang w:eastAsia="en-US"/>
        </w:rPr>
        <w:t xml:space="preserve">Формы и направления международного сотрудничества в сфере образования в контексте </w:t>
      </w:r>
      <w:proofErr w:type="spellStart"/>
      <w:r w:rsidRPr="000D6AA9">
        <w:rPr>
          <w:rFonts w:eastAsiaTheme="minorHAnsi"/>
          <w:sz w:val="20"/>
          <w:szCs w:val="20"/>
          <w:lang w:eastAsia="en-US"/>
        </w:rPr>
        <w:t>к</w:t>
      </w:r>
      <w:r w:rsidRPr="00FA0068">
        <w:rPr>
          <w:rFonts w:eastAsiaTheme="minorHAnsi"/>
          <w:sz w:val="20"/>
          <w:szCs w:val="20"/>
          <w:lang w:eastAsia="en-US"/>
        </w:rPr>
        <w:t>омпетентностного</w:t>
      </w:r>
      <w:proofErr w:type="spellEnd"/>
      <w:r w:rsidRPr="00FA0068">
        <w:rPr>
          <w:rFonts w:eastAsiaTheme="minorHAnsi"/>
          <w:sz w:val="20"/>
          <w:szCs w:val="20"/>
          <w:lang w:eastAsia="en-US"/>
        </w:rPr>
        <w:t xml:space="preserve"> подхода (на примере вузов России и Китая)</w:t>
      </w:r>
      <w:r w:rsidRPr="00FA0068">
        <w:rPr>
          <w:sz w:val="20"/>
          <w:szCs w:val="20"/>
          <w:lang w:val="ky-KG"/>
        </w:rPr>
        <w:t xml:space="preserve"> Статья в сборнике трудов конференции. </w:t>
      </w:r>
      <w:r w:rsidRPr="00FA0068">
        <w:rPr>
          <w:sz w:val="20"/>
          <w:szCs w:val="20"/>
        </w:rPr>
        <w:fldChar w:fldCharType="begin"/>
      </w:r>
      <w:r w:rsidRPr="00FA0068">
        <w:rPr>
          <w:sz w:val="20"/>
          <w:szCs w:val="20"/>
        </w:rPr>
        <w:instrText>HYPERLINK "https://elibrary.ru/item.asp?id=37614998"</w:instrText>
      </w:r>
      <w:r w:rsidRPr="00FA0068">
        <w:rPr>
          <w:sz w:val="20"/>
          <w:szCs w:val="20"/>
        </w:rPr>
        <w:fldChar w:fldCharType="separate"/>
      </w:r>
      <w:r w:rsidRPr="00FA0068">
        <w:rPr>
          <w:rStyle w:val="a3"/>
          <w:rFonts w:eastAsia="Calibri"/>
          <w:sz w:val="20"/>
          <w:szCs w:val="20"/>
          <w:lang w:val="ky-KG"/>
        </w:rPr>
        <w:t>Россия и Китай: история и перспективы сотрудничества</w:t>
      </w:r>
      <w:r w:rsidRPr="00FA0068">
        <w:rPr>
          <w:sz w:val="20"/>
          <w:szCs w:val="20"/>
        </w:rPr>
        <w:fldChar w:fldCharType="end"/>
      </w:r>
      <w:r w:rsidRPr="000D6AA9">
        <w:rPr>
          <w:sz w:val="20"/>
          <w:szCs w:val="20"/>
          <w:lang w:val="ky-KG"/>
        </w:rPr>
        <w:t>2019 г. с. 86-91</w:t>
      </w:r>
    </w:p>
    <w:p w:rsidR="008267CB" w:rsidRPr="000D6AA9" w:rsidRDefault="008267CB" w:rsidP="008267CB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  <w:lang w:val="ky-KG"/>
        </w:rPr>
      </w:pPr>
      <w:r w:rsidRPr="000D6AA9">
        <w:rPr>
          <w:rFonts w:ascii="Times New Roman" w:hAnsi="Times New Roman"/>
          <w:sz w:val="20"/>
          <w:szCs w:val="20"/>
          <w:lang w:val="ky-KG"/>
        </w:rPr>
        <w:t>3. Учебно- методический комплекс учебной дисциплины  Педагогика высшей школы.- Бишкек,тип.КНУ им.Ж.Баласагына.май 2019,101с</w:t>
      </w:r>
    </w:p>
    <w:p w:rsidR="008267CB" w:rsidRPr="000D6AA9" w:rsidRDefault="008267CB" w:rsidP="008267CB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0D6AA9">
        <w:rPr>
          <w:rFonts w:ascii="Times New Roman" w:hAnsi="Times New Roman"/>
          <w:sz w:val="20"/>
          <w:szCs w:val="20"/>
          <w:lang w:val="ky-KG"/>
        </w:rPr>
        <w:t>4.</w:t>
      </w:r>
      <w:r w:rsidRPr="000D6AA9">
        <w:rPr>
          <w:rFonts w:ascii="Times New Roman" w:hAnsi="Times New Roman"/>
          <w:sz w:val="20"/>
          <w:szCs w:val="20"/>
        </w:rPr>
        <w:t xml:space="preserve">Содержательные аспекты программы подготовки специалистов  </w:t>
      </w:r>
      <w:proofErr w:type="spellStart"/>
      <w:r w:rsidRPr="000D6AA9">
        <w:rPr>
          <w:rFonts w:ascii="Times New Roman" w:hAnsi="Times New Roman"/>
          <w:sz w:val="20"/>
          <w:szCs w:val="20"/>
        </w:rPr>
        <w:t>p</w:t>
      </w:r>
      <w:r w:rsidRPr="000D6AA9">
        <w:rPr>
          <w:rFonts w:ascii="Times New Roman" w:hAnsi="Times New Roman"/>
          <w:sz w:val="20"/>
          <w:szCs w:val="20"/>
          <w:lang w:val="en-US"/>
        </w:rPr>
        <w:t>hd</w:t>
      </w:r>
      <w:proofErr w:type="spellEnd"/>
      <w:r w:rsidRPr="000D6AA9">
        <w:rPr>
          <w:rFonts w:ascii="Times New Roman" w:hAnsi="Times New Roman"/>
          <w:sz w:val="20"/>
          <w:szCs w:val="20"/>
          <w:lang w:val="ky-KG"/>
        </w:rPr>
        <w:t xml:space="preserve"> </w:t>
      </w:r>
      <w:r w:rsidRPr="000D6AA9">
        <w:rPr>
          <w:rFonts w:ascii="Times New Roman" w:hAnsi="Times New Roman"/>
          <w:sz w:val="20"/>
          <w:szCs w:val="20"/>
          <w:lang w:val="en-US"/>
        </w:rPr>
        <w:t>In</w:t>
      </w:r>
      <w:r w:rsidRPr="000D6AA9">
        <w:rPr>
          <w:rFonts w:ascii="Times New Roman" w:hAnsi="Times New Roman"/>
          <w:sz w:val="20"/>
          <w:szCs w:val="20"/>
        </w:rPr>
        <w:t xml:space="preserve"> </w:t>
      </w:r>
      <w:r w:rsidRPr="000D6AA9">
        <w:rPr>
          <w:rFonts w:ascii="Times New Roman" w:hAnsi="Times New Roman"/>
          <w:sz w:val="20"/>
          <w:szCs w:val="20"/>
          <w:lang w:val="en-US"/>
        </w:rPr>
        <w:t>education</w:t>
      </w:r>
      <w:r w:rsidRPr="000D6AA9">
        <w:rPr>
          <w:rFonts w:ascii="Times New Roman" w:hAnsi="Times New Roman"/>
          <w:sz w:val="20"/>
          <w:szCs w:val="20"/>
        </w:rPr>
        <w:t xml:space="preserve"> докторов по педагогике в Кыргызстане</w:t>
      </w:r>
      <w:r w:rsidRPr="000D6AA9">
        <w:rPr>
          <w:rFonts w:ascii="Times New Roman" w:hAnsi="Times New Roman"/>
          <w:sz w:val="20"/>
          <w:szCs w:val="20"/>
          <w:lang w:val="ky-KG"/>
        </w:rPr>
        <w:t xml:space="preserve"> Материалы международной конференции "Перспективы развития вузовской науки"Сочи,11-15 окт.2019.</w:t>
      </w:r>
      <w:r w:rsidRPr="000D6AA9">
        <w:rPr>
          <w:rFonts w:ascii="Times New Roman" w:hAnsi="Times New Roman"/>
          <w:bCs/>
          <w:sz w:val="20"/>
          <w:szCs w:val="20"/>
        </w:rPr>
        <w:t>Сборник Современные проблемы науки и образования" №17 2019</w:t>
      </w:r>
      <w:r w:rsidRPr="000D6AA9">
        <w:rPr>
          <w:rFonts w:ascii="Times New Roman" w:hAnsi="Times New Roman"/>
          <w:sz w:val="20"/>
          <w:szCs w:val="20"/>
        </w:rPr>
        <w:t>.</w:t>
      </w:r>
    </w:p>
    <w:p w:rsidR="008267CB" w:rsidRPr="000D6AA9" w:rsidRDefault="008267CB" w:rsidP="008267CB">
      <w:pPr>
        <w:spacing w:after="0"/>
        <w:ind w:left="284" w:hanging="284"/>
        <w:rPr>
          <w:rFonts w:ascii="Times New Roman" w:hAnsi="Times New Roman"/>
          <w:sz w:val="20"/>
          <w:szCs w:val="20"/>
          <w:lang w:val="ky-KG"/>
        </w:rPr>
      </w:pPr>
      <w:r w:rsidRPr="000D6AA9">
        <w:rPr>
          <w:rFonts w:ascii="Times New Roman" w:hAnsi="Times New Roman"/>
          <w:sz w:val="20"/>
          <w:szCs w:val="20"/>
        </w:rPr>
        <w:t xml:space="preserve">5.Формирование </w:t>
      </w:r>
      <w:proofErr w:type="spellStart"/>
      <w:r w:rsidRPr="000D6AA9">
        <w:rPr>
          <w:rFonts w:ascii="Times New Roman" w:hAnsi="Times New Roman"/>
          <w:sz w:val="20"/>
          <w:szCs w:val="20"/>
        </w:rPr>
        <w:t>этнопедагогической</w:t>
      </w:r>
      <w:proofErr w:type="spellEnd"/>
      <w:r w:rsidRPr="000D6AA9">
        <w:rPr>
          <w:rFonts w:ascii="Times New Roman" w:hAnsi="Times New Roman"/>
          <w:sz w:val="20"/>
          <w:szCs w:val="20"/>
        </w:rPr>
        <w:t xml:space="preserve"> компетентности будущего педагога в системе вузовского обучения</w:t>
      </w:r>
      <w:r w:rsidRPr="000D6AA9">
        <w:rPr>
          <w:rFonts w:ascii="Times New Roman" w:hAnsi="Times New Roman"/>
          <w:sz w:val="20"/>
          <w:szCs w:val="20"/>
          <w:lang w:val="ky-KG"/>
        </w:rPr>
        <w:t xml:space="preserve"> Сборинк научных трудв под редакцией М.В.Пименовой</w:t>
      </w:r>
      <w:r>
        <w:rPr>
          <w:rFonts w:ascii="Times New Roman" w:hAnsi="Times New Roman"/>
          <w:sz w:val="20"/>
          <w:szCs w:val="20"/>
          <w:lang w:val="ky-KG"/>
        </w:rPr>
        <w:t>.</w:t>
      </w:r>
      <w:r w:rsidRPr="000D6AA9">
        <w:rPr>
          <w:rFonts w:ascii="Times New Roman" w:hAnsi="Times New Roman"/>
          <w:sz w:val="20"/>
          <w:szCs w:val="20"/>
          <w:lang w:val="ky-KG"/>
        </w:rPr>
        <w:t>Изд-во Санкт- Петербургского экономического университета,2019. С.233</w:t>
      </w:r>
    </w:p>
    <w:p w:rsidR="008267CB" w:rsidRPr="007764E1" w:rsidRDefault="008267CB" w:rsidP="008267CB">
      <w:pPr>
        <w:spacing w:after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y-KG"/>
        </w:rPr>
        <w:t>6.</w:t>
      </w:r>
      <w:r w:rsidRPr="007764E1">
        <w:rPr>
          <w:rFonts w:ascii="Times New Roman" w:hAnsi="Times New Roman"/>
          <w:sz w:val="20"/>
          <w:szCs w:val="20"/>
        </w:rPr>
        <w:t>Интегративная модель дифференциации обучения в модульной технологии в рамках предмета:"Межкультурные связи в образовании"</w:t>
      </w:r>
      <w:r w:rsidRPr="007764E1">
        <w:rPr>
          <w:rFonts w:ascii="Times New Roman" w:hAnsi="Times New Roman"/>
          <w:sz w:val="20"/>
          <w:szCs w:val="20"/>
          <w:lang w:val="ky-KG"/>
        </w:rPr>
        <w:t xml:space="preserve"> Вестник </w:t>
      </w:r>
      <w:proofErr w:type="spellStart"/>
      <w:r w:rsidRPr="007764E1">
        <w:rPr>
          <w:rFonts w:ascii="Times New Roman" w:hAnsi="Times New Roman"/>
          <w:sz w:val="20"/>
          <w:szCs w:val="20"/>
        </w:rPr>
        <w:t>КНУим</w:t>
      </w:r>
      <w:proofErr w:type="spellEnd"/>
      <w:r w:rsidRPr="007764E1">
        <w:rPr>
          <w:rFonts w:ascii="Times New Roman" w:hAnsi="Times New Roman"/>
          <w:sz w:val="20"/>
          <w:szCs w:val="20"/>
        </w:rPr>
        <w:t xml:space="preserve">. Ж. </w:t>
      </w:r>
      <w:proofErr w:type="spellStart"/>
      <w:r w:rsidRPr="007764E1">
        <w:rPr>
          <w:rFonts w:ascii="Times New Roman" w:hAnsi="Times New Roman"/>
          <w:sz w:val="20"/>
          <w:szCs w:val="20"/>
        </w:rPr>
        <w:t>Баласагынасп</w:t>
      </w:r>
      <w:proofErr w:type="spellEnd"/>
      <w:r w:rsidRPr="007764E1">
        <w:rPr>
          <w:rFonts w:ascii="Times New Roman" w:hAnsi="Times New Roman"/>
          <w:sz w:val="20"/>
          <w:szCs w:val="20"/>
          <w:lang w:val="ky-KG"/>
        </w:rPr>
        <w:t>е</w:t>
      </w:r>
      <w:proofErr w:type="spellStart"/>
      <w:r w:rsidRPr="007764E1">
        <w:rPr>
          <w:rFonts w:ascii="Times New Roman" w:hAnsi="Times New Roman"/>
          <w:sz w:val="20"/>
          <w:szCs w:val="20"/>
        </w:rPr>
        <w:t>ц.выпуск</w:t>
      </w:r>
      <w:proofErr w:type="spellEnd"/>
      <w:r w:rsidRPr="007764E1">
        <w:rPr>
          <w:rFonts w:ascii="Times New Roman" w:hAnsi="Times New Roman"/>
          <w:sz w:val="20"/>
          <w:szCs w:val="20"/>
        </w:rPr>
        <w:t>, Бишкек, 2019стр.347-351</w:t>
      </w:r>
    </w:p>
    <w:p w:rsidR="008267CB" w:rsidRPr="000D6AA9" w:rsidRDefault="008267CB" w:rsidP="008267CB">
      <w:pPr>
        <w:spacing w:after="0"/>
        <w:ind w:left="284" w:hanging="284"/>
        <w:rPr>
          <w:rFonts w:ascii="Times New Roman" w:hAnsi="Times New Roman"/>
          <w:sz w:val="20"/>
          <w:szCs w:val="20"/>
          <w:lang w:val="ky-KG"/>
        </w:rPr>
      </w:pPr>
      <w:r w:rsidRPr="000D6AA9">
        <w:rPr>
          <w:rFonts w:ascii="Times New Roman" w:hAnsi="Times New Roman"/>
          <w:sz w:val="20"/>
          <w:szCs w:val="20"/>
        </w:rPr>
        <w:t>7.</w:t>
      </w:r>
      <w:r w:rsidRPr="000D6AA9">
        <w:rPr>
          <w:rFonts w:ascii="Times New Roman" w:hAnsi="Times New Roman"/>
          <w:bCs/>
          <w:sz w:val="20"/>
          <w:szCs w:val="20"/>
          <w:lang w:val="ky-KG"/>
        </w:rPr>
        <w:t xml:space="preserve"> </w:t>
      </w:r>
      <w:r w:rsidRPr="000D6AA9">
        <w:rPr>
          <w:rStyle w:val="normaltextrun"/>
          <w:rFonts w:ascii="Times New Roman" w:hAnsi="Times New Roman"/>
          <w:bCs/>
          <w:sz w:val="20"/>
          <w:szCs w:val="20"/>
          <w:lang w:val="ky-KG"/>
        </w:rPr>
        <w:t xml:space="preserve">Формирование профессиональных компетенций </w:t>
      </w:r>
      <w:r w:rsidRPr="000D6AA9">
        <w:rPr>
          <w:rStyle w:val="normaltextrun"/>
          <w:rFonts w:ascii="Times New Roman" w:hAnsi="Times New Roman"/>
          <w:bCs/>
          <w:sz w:val="20"/>
          <w:szCs w:val="20"/>
        </w:rPr>
        <w:t>будущего педагога по развитию самооценки личности школьников в условиях семьи</w:t>
      </w:r>
      <w:r w:rsidRPr="000D6AA9">
        <w:rPr>
          <w:rStyle w:val="eop"/>
          <w:rFonts w:ascii="Times New Roman" w:hAnsi="Times New Roman"/>
          <w:sz w:val="20"/>
          <w:szCs w:val="20"/>
        </w:rPr>
        <w:t> </w:t>
      </w:r>
      <w:r w:rsidRPr="000D6AA9">
        <w:rPr>
          <w:rFonts w:ascii="Times New Roman" w:hAnsi="Times New Roman"/>
          <w:sz w:val="20"/>
          <w:szCs w:val="20"/>
          <w:lang w:val="ky-KG"/>
        </w:rPr>
        <w:t>Материалы международной конференции, КАО 2020,январь.-Вестник КА0 /со авторство Сакмамбетова У./</w:t>
      </w:r>
    </w:p>
    <w:p w:rsidR="008267CB" w:rsidRPr="000D6AA9" w:rsidRDefault="008267CB" w:rsidP="008267CB">
      <w:pPr>
        <w:spacing w:after="0"/>
        <w:ind w:left="284" w:hanging="284"/>
        <w:rPr>
          <w:rFonts w:ascii="Times New Roman" w:hAnsi="Times New Roman"/>
          <w:sz w:val="20"/>
          <w:szCs w:val="20"/>
          <w:lang w:val="ky-KG"/>
        </w:rPr>
      </w:pPr>
      <w:r w:rsidRPr="000D6AA9">
        <w:rPr>
          <w:rFonts w:ascii="Times New Roman" w:hAnsi="Times New Roman"/>
          <w:sz w:val="20"/>
          <w:szCs w:val="20"/>
          <w:lang w:val="ky-KG"/>
        </w:rPr>
        <w:t>8.</w:t>
      </w:r>
      <w:r w:rsidRPr="000D6AA9">
        <w:rPr>
          <w:rFonts w:ascii="Times New Roman" w:hAnsi="Times New Roman"/>
          <w:sz w:val="20"/>
          <w:szCs w:val="20"/>
          <w:shd w:val="clear" w:color="auto" w:fill="FFFFFF"/>
        </w:rPr>
        <w:t xml:space="preserve"> Краткий курс лекций по ТМВШ</w:t>
      </w:r>
      <w:r w:rsidRPr="000D6AA9">
        <w:rPr>
          <w:rFonts w:ascii="Times New Roman" w:hAnsi="Times New Roman"/>
          <w:sz w:val="20"/>
          <w:szCs w:val="20"/>
          <w:lang w:val="ky-KG"/>
        </w:rPr>
        <w:t xml:space="preserve"> Учебное пособие, Тип.КНУ им.Ж.Баласагына,Бишкек,</w:t>
      </w:r>
    </w:p>
    <w:p w:rsidR="008267CB" w:rsidRPr="000D6AA9" w:rsidRDefault="008267CB" w:rsidP="008267CB">
      <w:pPr>
        <w:spacing w:after="0"/>
        <w:ind w:left="284" w:hanging="284"/>
        <w:rPr>
          <w:rFonts w:ascii="Times New Roman" w:hAnsi="Times New Roman"/>
          <w:sz w:val="20"/>
          <w:szCs w:val="20"/>
          <w:lang w:val="ky-KG"/>
        </w:rPr>
      </w:pPr>
      <w:r w:rsidRPr="000D6AA9">
        <w:rPr>
          <w:rFonts w:ascii="Times New Roman" w:hAnsi="Times New Roman"/>
          <w:sz w:val="20"/>
          <w:szCs w:val="20"/>
          <w:lang w:val="ky-KG"/>
        </w:rPr>
        <w:t>2019 г.</w:t>
      </w:r>
    </w:p>
    <w:p w:rsidR="008267CB" w:rsidRPr="000D6AA9" w:rsidRDefault="008267CB" w:rsidP="008267CB">
      <w:pPr>
        <w:spacing w:after="0"/>
        <w:ind w:left="284" w:hanging="284"/>
        <w:rPr>
          <w:rFonts w:ascii="Times New Roman" w:hAnsi="Times New Roman"/>
          <w:sz w:val="20"/>
          <w:szCs w:val="20"/>
          <w:lang w:val="ky-KG"/>
        </w:rPr>
      </w:pPr>
      <w:r w:rsidRPr="000D6AA9">
        <w:rPr>
          <w:rFonts w:ascii="Times New Roman" w:hAnsi="Times New Roman"/>
          <w:sz w:val="20"/>
          <w:szCs w:val="20"/>
          <w:lang w:val="ky-KG"/>
        </w:rPr>
        <w:t>9.</w:t>
      </w:r>
      <w:r w:rsidRPr="000D6AA9">
        <w:rPr>
          <w:rFonts w:ascii="Times New Roman" w:hAnsi="Times New Roman"/>
          <w:sz w:val="20"/>
          <w:szCs w:val="20"/>
          <w:shd w:val="clear" w:color="auto" w:fill="FFFFFF"/>
          <w:lang w:val="ky-KG"/>
        </w:rPr>
        <w:t xml:space="preserve"> Педагогикалык чеберчиликке жуз кадам</w:t>
      </w:r>
      <w:r w:rsidRPr="000D6AA9">
        <w:rPr>
          <w:rFonts w:ascii="Times New Roman" w:hAnsi="Times New Roman"/>
          <w:sz w:val="20"/>
          <w:szCs w:val="20"/>
          <w:lang w:val="ky-KG"/>
        </w:rPr>
        <w:t xml:space="preserve"> Окуу – методикалык иштелме – Б.,2020. – 63 б.</w:t>
      </w:r>
    </w:p>
    <w:p w:rsidR="008267CB" w:rsidRPr="000D6AA9" w:rsidRDefault="008267CB" w:rsidP="008267CB">
      <w:pPr>
        <w:shd w:val="clear" w:color="auto" w:fill="FFFFFF"/>
        <w:spacing w:after="0"/>
        <w:ind w:left="284" w:hanging="284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ky-KG"/>
        </w:rPr>
        <w:t>10</w:t>
      </w:r>
      <w:r w:rsidRPr="000D6AA9">
        <w:rPr>
          <w:rFonts w:ascii="Times New Roman" w:hAnsi="Times New Roman"/>
          <w:sz w:val="20"/>
          <w:szCs w:val="20"/>
          <w:lang w:val="ky-KG"/>
        </w:rPr>
        <w:t>.</w:t>
      </w:r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Содержательные аспекты программы подготовки специалистов PHD </w:t>
      </w:r>
      <w:proofErr w:type="spellStart"/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>in</w:t>
      </w:r>
      <w:proofErr w:type="spellEnd"/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spellStart"/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>Education</w:t>
      </w:r>
      <w:proofErr w:type="spellEnd"/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докторов по педагогике в Кыргызстане" (часть 2) Вестник КГУ имени И.Арабаева.-спец.Выпуск.-2021 с.76-81</w:t>
      </w:r>
    </w:p>
    <w:p w:rsidR="008267CB" w:rsidRPr="000D6AA9" w:rsidRDefault="008267CB" w:rsidP="008267CB">
      <w:pPr>
        <w:shd w:val="clear" w:color="auto" w:fill="FFFFFF"/>
        <w:spacing w:after="0"/>
        <w:ind w:left="284" w:hanging="284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11.</w:t>
      </w:r>
      <w:r w:rsidRPr="000D6AA9">
        <w:rPr>
          <w:rFonts w:ascii="Times New Roman" w:hAnsi="Times New Roman"/>
          <w:sz w:val="20"/>
          <w:szCs w:val="20"/>
        </w:rPr>
        <w:t xml:space="preserve">Содержательные аспекты подготовки сельского учителя в условиях </w:t>
      </w:r>
      <w:proofErr w:type="spellStart"/>
      <w:r w:rsidRPr="000D6AA9">
        <w:rPr>
          <w:rFonts w:ascii="Times New Roman" w:hAnsi="Times New Roman"/>
          <w:sz w:val="20"/>
          <w:szCs w:val="20"/>
        </w:rPr>
        <w:t>компетентностного</w:t>
      </w:r>
      <w:proofErr w:type="spellEnd"/>
      <w:r w:rsidRPr="000D6AA9">
        <w:rPr>
          <w:rFonts w:ascii="Times New Roman" w:hAnsi="Times New Roman"/>
          <w:sz w:val="20"/>
          <w:szCs w:val="20"/>
        </w:rPr>
        <w:t xml:space="preserve"> подход</w:t>
      </w:r>
      <w:r w:rsidRPr="000D6AA9">
        <w:rPr>
          <w:rFonts w:ascii="Times New Roman" w:hAnsi="Times New Roman"/>
          <w:sz w:val="20"/>
          <w:szCs w:val="20"/>
          <w:lang w:val="ky-KG"/>
        </w:rPr>
        <w:t xml:space="preserve"> Материалы международной онлайн конф // ЯГУ им.К.Д.Ушинского</w:t>
      </w:r>
      <w:r w:rsidRPr="000D6AA9">
        <w:rPr>
          <w:rFonts w:ascii="Times New Roman" w:eastAsia="Times New Roman" w:hAnsi="Times New Roman"/>
          <w:bCs/>
          <w:sz w:val="20"/>
          <w:szCs w:val="20"/>
          <w:lang w:val="ky-KG" w:eastAsia="ru-RU"/>
        </w:rPr>
        <w:t xml:space="preserve"> </w:t>
      </w:r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>2021</w:t>
      </w:r>
    </w:p>
    <w:p w:rsidR="008267CB" w:rsidRPr="00FA0068" w:rsidRDefault="008267CB" w:rsidP="008267CB">
      <w:pPr>
        <w:shd w:val="clear" w:color="auto" w:fill="FFFFFF"/>
        <w:spacing w:after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A0068">
        <w:rPr>
          <w:rFonts w:ascii="Times New Roman" w:hAnsi="Times New Roman"/>
          <w:sz w:val="20"/>
          <w:szCs w:val="20"/>
          <w:lang w:val="ky-KG"/>
        </w:rPr>
        <w:t>12.Формирование профессиональных компетенций будущего педагога по оцениванию личных достижений студентов</w:t>
      </w:r>
      <w:r w:rsidRPr="00FA00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ЯГУ журнал  Педагогика сельской школы// 2021№1</w:t>
      </w:r>
      <w:r w:rsidRPr="00FA0068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Соавт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A006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A0068">
        <w:rPr>
          <w:rFonts w:ascii="Times New Roman" w:eastAsia="Times New Roman" w:hAnsi="Times New Roman"/>
          <w:sz w:val="20"/>
          <w:szCs w:val="20"/>
          <w:lang w:eastAsia="ru-RU"/>
        </w:rPr>
        <w:t>Мийназаова</w:t>
      </w:r>
      <w:proofErr w:type="spellEnd"/>
      <w:r w:rsidRPr="00FA0068">
        <w:rPr>
          <w:rFonts w:ascii="Times New Roman" w:eastAsia="Times New Roman" w:hAnsi="Times New Roman"/>
          <w:sz w:val="20"/>
          <w:szCs w:val="20"/>
          <w:lang w:eastAsia="ru-RU"/>
        </w:rPr>
        <w:t xml:space="preserve"> В./</w:t>
      </w:r>
    </w:p>
    <w:p w:rsidR="008267CB" w:rsidRPr="000D6AA9" w:rsidRDefault="008267CB" w:rsidP="008267CB">
      <w:pPr>
        <w:shd w:val="clear" w:color="auto" w:fill="FFFFFF" w:themeFill="background1"/>
        <w:spacing w:after="0"/>
        <w:rPr>
          <w:rFonts w:ascii="Times New Roman" w:hAnsi="Times New Roman"/>
          <w:sz w:val="20"/>
          <w:szCs w:val="20"/>
        </w:rPr>
      </w:pPr>
      <w:r w:rsidRPr="000D6AA9">
        <w:rPr>
          <w:rFonts w:ascii="Times New Roman" w:hAnsi="Times New Roman"/>
          <w:sz w:val="20"/>
          <w:szCs w:val="20"/>
        </w:rPr>
        <w:t>13.Формирование специальных компетенций будущего педагога дополнительного образования технологиями интерактивного обучения</w:t>
      </w:r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Вестник КГУ имени И.Арабаева.-спец.Выпуск.-2021 с.117-121</w:t>
      </w:r>
      <w:r w:rsidRPr="000D6AA9">
        <w:rPr>
          <w:rFonts w:ascii="Times New Roman" w:hAnsi="Times New Roman"/>
          <w:sz w:val="20"/>
          <w:szCs w:val="20"/>
        </w:rPr>
        <w:t xml:space="preserve"> </w:t>
      </w:r>
    </w:p>
    <w:p w:rsidR="008267CB" w:rsidRDefault="008267CB" w:rsidP="008267CB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AA9">
        <w:rPr>
          <w:rFonts w:ascii="Times New Roman" w:hAnsi="Times New Roman"/>
          <w:sz w:val="20"/>
          <w:szCs w:val="20"/>
        </w:rPr>
        <w:t>14. Формирование профессиональных компетенций будущего педагога на основе обучения самоорганизации</w:t>
      </w:r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Вестник НГУ №2,2021,С.34-36</w:t>
      </w: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Соавт.</w:t>
      </w: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>Байжуманова</w:t>
      </w:r>
      <w:proofErr w:type="spellEnd"/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 xml:space="preserve"> Н./</w:t>
      </w:r>
    </w:p>
    <w:p w:rsidR="008267CB" w:rsidRDefault="008267CB" w:rsidP="008267CB">
      <w:pPr>
        <w:spacing w:after="0"/>
        <w:rPr>
          <w:rFonts w:ascii="Times New Roman" w:hAnsi="Times New Roman"/>
          <w:sz w:val="20"/>
          <w:szCs w:val="20"/>
          <w:lang w:val="ky-KG"/>
        </w:rPr>
      </w:pP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>15.</w:t>
      </w:r>
      <w:r w:rsidRPr="000D6A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D6AA9">
        <w:rPr>
          <w:rFonts w:ascii="Times New Roman" w:hAnsi="Times New Roman"/>
          <w:sz w:val="20"/>
          <w:szCs w:val="20"/>
        </w:rPr>
        <w:t>Психолого</w:t>
      </w:r>
      <w:proofErr w:type="spellEnd"/>
      <w:r w:rsidRPr="000D6AA9">
        <w:rPr>
          <w:rFonts w:ascii="Times New Roman" w:hAnsi="Times New Roman"/>
          <w:sz w:val="20"/>
          <w:szCs w:val="20"/>
        </w:rPr>
        <w:t xml:space="preserve"> - педагогические аспекты подготовки докторантов с академической степенью (</w:t>
      </w:r>
      <w:proofErr w:type="spellStart"/>
      <w:r w:rsidRPr="000D6AA9">
        <w:rPr>
          <w:rFonts w:ascii="Times New Roman" w:hAnsi="Times New Roman"/>
          <w:sz w:val="20"/>
          <w:szCs w:val="20"/>
        </w:rPr>
        <w:t>phd</w:t>
      </w:r>
      <w:proofErr w:type="spellEnd"/>
      <w:r w:rsidRPr="000D6AA9">
        <w:rPr>
          <w:rFonts w:ascii="Times New Roman" w:hAnsi="Times New Roman"/>
          <w:sz w:val="20"/>
          <w:szCs w:val="20"/>
        </w:rPr>
        <w:t>) в образовании</w:t>
      </w:r>
      <w:r w:rsidRPr="000D6AA9">
        <w:rPr>
          <w:rFonts w:ascii="Times New Roman" w:hAnsi="Times New Roman"/>
          <w:sz w:val="20"/>
          <w:szCs w:val="20"/>
          <w:lang w:val="ky-KG"/>
        </w:rPr>
        <w:t xml:space="preserve"> Материалы,посвященные 30 летию ФСГН КНУ имени Ж.Баласагына, 2021, 18 ноябрь</w:t>
      </w:r>
    </w:p>
    <w:p w:rsidR="008267CB" w:rsidRDefault="008267CB" w:rsidP="008267CB">
      <w:pPr>
        <w:spacing w:after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6AA9">
        <w:rPr>
          <w:rFonts w:ascii="Times New Roman" w:hAnsi="Times New Roman"/>
          <w:sz w:val="20"/>
          <w:szCs w:val="20"/>
          <w:lang w:val="ky-KG"/>
        </w:rPr>
        <w:lastRenderedPageBreak/>
        <w:t>16.</w:t>
      </w:r>
      <w:r w:rsidRPr="000D6AA9">
        <w:rPr>
          <w:rFonts w:ascii="Times New Roman" w:hAnsi="Times New Roman"/>
          <w:sz w:val="20"/>
          <w:szCs w:val="20"/>
        </w:rPr>
        <w:t xml:space="preserve"> Тенденции и инновации в системе дополнительного образования Кыргызстана</w:t>
      </w:r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Вестник КГУ имени </w:t>
      </w:r>
      <w:proofErr w:type="spellStart"/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>И.Арабаева</w:t>
      </w:r>
      <w:proofErr w:type="spellEnd"/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/2.-Выпуск.-2022 с.163-167</w:t>
      </w:r>
    </w:p>
    <w:p w:rsidR="008267CB" w:rsidRDefault="008267CB" w:rsidP="008267CB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>17.</w:t>
      </w:r>
      <w:r w:rsidRPr="000D6AA9">
        <w:rPr>
          <w:rFonts w:ascii="Times New Roman" w:hAnsi="Times New Roman"/>
          <w:sz w:val="20"/>
          <w:szCs w:val="20"/>
        </w:rPr>
        <w:t>Развитие профессиональной компетентности студентов вузов в условиях</w:t>
      </w:r>
      <w:r w:rsidRPr="000D6AA9">
        <w:rPr>
          <w:sz w:val="20"/>
          <w:szCs w:val="20"/>
        </w:rPr>
        <w:t xml:space="preserve"> информатизации</w:t>
      </w:r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Наука, новые технологии и инновации </w:t>
      </w:r>
      <w:proofErr w:type="spellStart"/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>Кыргызстана,№</w:t>
      </w:r>
      <w:proofErr w:type="spellEnd"/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5 2022,С.133-137</w:t>
      </w: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Соавт.Курамаева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</w:t>
      </w: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>./</w:t>
      </w:r>
    </w:p>
    <w:p w:rsidR="008267CB" w:rsidRPr="00FA0068" w:rsidRDefault="008267CB" w:rsidP="008267CB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>18.</w:t>
      </w:r>
      <w:r w:rsidRPr="000D6AA9">
        <w:rPr>
          <w:rFonts w:ascii="Times New Roman" w:hAnsi="Times New Roman"/>
          <w:sz w:val="20"/>
          <w:szCs w:val="20"/>
        </w:rPr>
        <w:t xml:space="preserve"> Б</w:t>
      </w:r>
      <w:r w:rsidRPr="000D6AA9">
        <w:rPr>
          <w:rFonts w:ascii="Times New Roman" w:hAnsi="Times New Roman"/>
          <w:sz w:val="20"/>
          <w:szCs w:val="20"/>
          <w:lang w:val="ky-KG"/>
        </w:rPr>
        <w:t>олочок педагогдун маданият аралык компетентүүлүгүн калыптандыруунун модели жана технологиялары</w:t>
      </w:r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Наука, новые технологии и инновации Кыргызстана, № 8 </w:t>
      </w:r>
      <w:r w:rsidRPr="000D6AA9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Соавт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>Муздыбаева</w:t>
      </w:r>
      <w:proofErr w:type="spellEnd"/>
      <w:r w:rsidRPr="000D6AA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А./</w:t>
      </w:r>
    </w:p>
    <w:p w:rsidR="008267CB" w:rsidRPr="000D6AA9" w:rsidRDefault="008267CB" w:rsidP="008267CB">
      <w:pPr>
        <w:pStyle w:val="tkTekst"/>
        <w:spacing w:after="0"/>
        <w:rPr>
          <w:rFonts w:ascii="Times New Roman" w:hAnsi="Times New Roman" w:cs="Times New Roman"/>
        </w:rPr>
      </w:pPr>
    </w:p>
    <w:p w:rsidR="008267CB" w:rsidRPr="000D6AA9" w:rsidRDefault="008267CB" w:rsidP="008267CB">
      <w:pPr>
        <w:pStyle w:val="tkTek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" 12"января 2023</w:t>
      </w:r>
      <w:r w:rsidRPr="000D6AA9">
        <w:rPr>
          <w:rFonts w:ascii="Times New Roman" w:hAnsi="Times New Roman" w:cs="Times New Roman"/>
        </w:rPr>
        <w:t xml:space="preserve"> г.</w:t>
      </w:r>
    </w:p>
    <w:p w:rsidR="008267CB" w:rsidRPr="000D6AA9" w:rsidRDefault="008267CB" w:rsidP="008267CB">
      <w:pPr>
        <w:pStyle w:val="tkTekst"/>
        <w:rPr>
          <w:rFonts w:ascii="Times New Roman" w:hAnsi="Times New Roman" w:cs="Times New Roman"/>
        </w:rPr>
      </w:pPr>
    </w:p>
    <w:p w:rsidR="008267CB" w:rsidRPr="000D6AA9" w:rsidRDefault="008267CB" w:rsidP="008267CB">
      <w:pPr>
        <w:pStyle w:val="tkTekst"/>
        <w:rPr>
          <w:rFonts w:ascii="Times New Roman" w:hAnsi="Times New Roman" w:cs="Times New Roman"/>
        </w:rPr>
      </w:pPr>
      <w:r w:rsidRPr="000D6AA9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Раимкулова</w:t>
      </w:r>
      <w:proofErr w:type="spellEnd"/>
      <w:r>
        <w:rPr>
          <w:rFonts w:ascii="Times New Roman" w:hAnsi="Times New Roman" w:cs="Times New Roman"/>
        </w:rPr>
        <w:t xml:space="preserve"> А.С.</w:t>
      </w:r>
    </w:p>
    <w:p w:rsidR="008267CB" w:rsidRDefault="008267CB" w:rsidP="008267CB">
      <w:pPr>
        <w:pStyle w:val="tkTekst"/>
        <w:rPr>
          <w:rFonts w:ascii="Times New Roman" w:hAnsi="Times New Roman" w:cs="Times New Roman"/>
        </w:rPr>
      </w:pPr>
    </w:p>
    <w:p w:rsidR="008267CB" w:rsidRPr="00984A29" w:rsidRDefault="008267CB" w:rsidP="008267CB">
      <w:pPr>
        <w:rPr>
          <w:rFonts w:ascii="Times New Roman" w:hAnsi="Times New Roman"/>
        </w:rPr>
      </w:pPr>
      <w:bookmarkStart w:id="0" w:name="_GoBack"/>
      <w:bookmarkEnd w:id="0"/>
    </w:p>
    <w:p w:rsidR="000D349F" w:rsidRDefault="008267CB"/>
    <w:sectPr w:rsidR="000D349F" w:rsidSect="0050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267CB"/>
    <w:rsid w:val="00174D85"/>
    <w:rsid w:val="004C58AC"/>
    <w:rsid w:val="008267CB"/>
    <w:rsid w:val="009E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8267CB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8267C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0"/>
    <w:rsid w:val="008267CB"/>
  </w:style>
  <w:style w:type="character" w:customStyle="1" w:styleId="eop">
    <w:name w:val="eop"/>
    <w:basedOn w:val="a0"/>
    <w:rsid w:val="008267CB"/>
  </w:style>
  <w:style w:type="paragraph" w:customStyle="1" w:styleId="paragraph">
    <w:name w:val="paragraph"/>
    <w:basedOn w:val="a"/>
    <w:uiPriority w:val="99"/>
    <w:rsid w:val="00826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0">
    <w:name w:val="Стиль Заголовок 3 + Слева:  0 см Первая строка:  0 см"/>
    <w:basedOn w:val="3"/>
    <w:next w:val="a3"/>
    <w:uiPriority w:val="99"/>
    <w:semiHidden/>
    <w:rsid w:val="008267CB"/>
    <w:pPr>
      <w:keepLines w:val="0"/>
      <w:shd w:val="clear" w:color="auto" w:fill="FFFFFF"/>
      <w:spacing w:before="240" w:after="240" w:line="360" w:lineRule="auto"/>
      <w:jc w:val="center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customStyle="1" w:styleId="bigtext">
    <w:name w:val="bigtext"/>
    <w:basedOn w:val="a"/>
    <w:uiPriority w:val="99"/>
    <w:rsid w:val="00826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67C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67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2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7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2023-01-13T11:31:00Z</dcterms:created>
  <dcterms:modified xsi:type="dcterms:W3CDTF">2023-01-13T11:32:00Z</dcterms:modified>
</cp:coreProperties>
</file>