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FC978" w14:textId="77777777" w:rsidR="00AB7D82" w:rsidRPr="003800F1" w:rsidRDefault="00AB7D82" w:rsidP="00AB7D82">
      <w:pPr>
        <w:pStyle w:val="12"/>
        <w:spacing w:before="0" w:after="0"/>
        <w:ind w:left="284" w:right="-256"/>
        <w:jc w:val="center"/>
        <w:rPr>
          <w:b/>
          <w:sz w:val="27"/>
          <w:szCs w:val="27"/>
        </w:rPr>
      </w:pPr>
      <w:r w:rsidRPr="003800F1">
        <w:rPr>
          <w:b/>
          <w:sz w:val="27"/>
          <w:szCs w:val="27"/>
        </w:rPr>
        <w:t>МИНИСТЕРСТВО ЗДРАВООХРАНЕНИЯ КЫРГЫЗСКОЙ РЕСПУБЛИКИ</w:t>
      </w:r>
    </w:p>
    <w:p w14:paraId="7750DCD4" w14:textId="77777777" w:rsidR="00AB7D82" w:rsidRDefault="00AB7D82" w:rsidP="00AB7D82">
      <w:pPr>
        <w:pStyle w:val="12"/>
        <w:spacing w:before="0" w:after="0"/>
        <w:ind w:left="142" w:right="-114" w:firstLine="709"/>
        <w:jc w:val="center"/>
        <w:rPr>
          <w:b/>
          <w:sz w:val="27"/>
          <w:szCs w:val="27"/>
        </w:rPr>
      </w:pPr>
      <w:r w:rsidRPr="003800F1">
        <w:rPr>
          <w:b/>
          <w:sz w:val="27"/>
          <w:szCs w:val="27"/>
        </w:rPr>
        <w:t xml:space="preserve">НАЦИОНАЛЬНЫЙ ЦЕНТР КАРДИОЛОГИИ И ТЕРАПИИ </w:t>
      </w:r>
    </w:p>
    <w:p w14:paraId="7434A1DB" w14:textId="77777777" w:rsidR="00AB7D82" w:rsidRPr="003800F1" w:rsidRDefault="00AB7D82" w:rsidP="00AB7D82">
      <w:pPr>
        <w:pStyle w:val="12"/>
        <w:spacing w:before="0" w:after="160"/>
        <w:ind w:left="142" w:right="-113" w:firstLine="709"/>
        <w:jc w:val="center"/>
        <w:rPr>
          <w:b/>
          <w:sz w:val="27"/>
          <w:szCs w:val="27"/>
        </w:rPr>
      </w:pPr>
      <w:r w:rsidRPr="003800F1">
        <w:rPr>
          <w:b/>
          <w:sz w:val="27"/>
          <w:szCs w:val="27"/>
        </w:rPr>
        <w:t>ИМ</w:t>
      </w:r>
      <w:r>
        <w:rPr>
          <w:b/>
          <w:sz w:val="27"/>
          <w:szCs w:val="27"/>
        </w:rPr>
        <w:t>ЕНИ</w:t>
      </w:r>
      <w:r w:rsidRPr="003800F1">
        <w:rPr>
          <w:b/>
          <w:sz w:val="27"/>
          <w:szCs w:val="27"/>
        </w:rPr>
        <w:t xml:space="preserve"> АКАДЕМИКА МИРСАИДА МИРРАХИМОВА</w:t>
      </w:r>
    </w:p>
    <w:p w14:paraId="22323DAE" w14:textId="77777777" w:rsidR="00AB7D82" w:rsidRPr="003800F1" w:rsidRDefault="00AB7D82" w:rsidP="00AB7D82">
      <w:pPr>
        <w:pStyle w:val="12"/>
        <w:spacing w:before="0" w:after="0"/>
        <w:ind w:left="142" w:right="-114" w:firstLine="709"/>
        <w:jc w:val="center"/>
        <w:rPr>
          <w:b/>
          <w:sz w:val="27"/>
          <w:szCs w:val="27"/>
        </w:rPr>
      </w:pPr>
      <w:r w:rsidRPr="003800F1">
        <w:rPr>
          <w:b/>
          <w:sz w:val="27"/>
          <w:szCs w:val="27"/>
        </w:rPr>
        <w:t>КЫРГЫЗСКАЯ ГОСУДАРСТВЕННАЯ МЕДИЦИНСКАЯ АКАДЕМИЯ ИМЕНИ И. К. АХУНБАЕВА</w:t>
      </w:r>
    </w:p>
    <w:p w14:paraId="7C74FE12" w14:textId="77777777" w:rsidR="0031363D" w:rsidRDefault="0031363D" w:rsidP="004B5FC1">
      <w:pPr>
        <w:spacing w:line="240" w:lineRule="auto"/>
        <w:jc w:val="center"/>
        <w:rPr>
          <w:rFonts w:ascii="Times New Roman" w:hAnsi="Times New Roman" w:cs="Times New Roman"/>
          <w:sz w:val="28"/>
          <w:szCs w:val="28"/>
        </w:rPr>
      </w:pPr>
    </w:p>
    <w:p w14:paraId="2F43EBC8" w14:textId="77777777" w:rsidR="004B5FC1" w:rsidRDefault="004B5FC1" w:rsidP="004B5FC1">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Диссертационный совет </w:t>
      </w:r>
      <w:r w:rsidRPr="00245808">
        <w:rPr>
          <w:rFonts w:ascii="Times New Roman" w:hAnsi="Times New Roman" w:cs="Times New Roman"/>
          <w:sz w:val="28"/>
          <w:szCs w:val="28"/>
        </w:rPr>
        <w:t>Д 14.</w:t>
      </w:r>
      <w:r w:rsidR="0089066F">
        <w:rPr>
          <w:rFonts w:ascii="Times New Roman" w:hAnsi="Times New Roman" w:cs="Times New Roman"/>
          <w:sz w:val="28"/>
          <w:szCs w:val="28"/>
        </w:rPr>
        <w:t>24</w:t>
      </w:r>
      <w:r w:rsidRPr="00245808">
        <w:rPr>
          <w:rFonts w:ascii="Times New Roman" w:hAnsi="Times New Roman" w:cs="Times New Roman"/>
          <w:sz w:val="28"/>
          <w:szCs w:val="28"/>
        </w:rPr>
        <w:t>.6</w:t>
      </w:r>
      <w:r w:rsidR="0089066F">
        <w:rPr>
          <w:rFonts w:ascii="Times New Roman" w:hAnsi="Times New Roman" w:cs="Times New Roman"/>
          <w:sz w:val="28"/>
          <w:szCs w:val="28"/>
        </w:rPr>
        <w:t>94</w:t>
      </w:r>
    </w:p>
    <w:p w14:paraId="5BB91938" w14:textId="77777777" w:rsidR="004B5FC1" w:rsidRPr="00245808" w:rsidRDefault="004B5FC1" w:rsidP="004B5FC1">
      <w:pPr>
        <w:spacing w:line="240" w:lineRule="auto"/>
        <w:jc w:val="center"/>
        <w:rPr>
          <w:rFonts w:ascii="Times New Roman" w:hAnsi="Times New Roman" w:cs="Times New Roman"/>
          <w:sz w:val="28"/>
          <w:szCs w:val="28"/>
        </w:rPr>
      </w:pPr>
    </w:p>
    <w:p w14:paraId="670950B5" w14:textId="77777777" w:rsidR="004B5FC1" w:rsidRPr="0031363D" w:rsidRDefault="004B5FC1" w:rsidP="004B5FC1">
      <w:pPr>
        <w:spacing w:line="240" w:lineRule="auto"/>
        <w:jc w:val="right"/>
        <w:rPr>
          <w:rFonts w:ascii="Times New Roman" w:hAnsi="Times New Roman" w:cs="Times New Roman"/>
          <w:i/>
          <w:iCs/>
          <w:sz w:val="28"/>
          <w:szCs w:val="28"/>
        </w:rPr>
      </w:pPr>
      <w:r w:rsidRPr="0031363D">
        <w:rPr>
          <w:rFonts w:ascii="Times New Roman" w:hAnsi="Times New Roman" w:cs="Times New Roman"/>
          <w:i/>
          <w:iCs/>
          <w:sz w:val="28"/>
          <w:szCs w:val="28"/>
        </w:rPr>
        <w:t>На правах рукописи</w:t>
      </w:r>
    </w:p>
    <w:p w14:paraId="6B6A2803" w14:textId="77777777" w:rsidR="004B5FC1" w:rsidRPr="00245808" w:rsidRDefault="004B5FC1" w:rsidP="004B5FC1">
      <w:pPr>
        <w:spacing w:line="240" w:lineRule="auto"/>
        <w:jc w:val="right"/>
        <w:rPr>
          <w:rFonts w:ascii="Times New Roman" w:hAnsi="Times New Roman" w:cs="Times New Roman"/>
          <w:sz w:val="28"/>
          <w:szCs w:val="28"/>
        </w:rPr>
      </w:pPr>
      <w:r w:rsidRPr="00245808">
        <w:rPr>
          <w:rFonts w:ascii="Times New Roman" w:hAnsi="Times New Roman" w:cs="Times New Roman"/>
          <w:sz w:val="28"/>
          <w:szCs w:val="28"/>
        </w:rPr>
        <w:t xml:space="preserve"> УДК 616.36-003.826-092(23.03) (575.2)</w:t>
      </w:r>
    </w:p>
    <w:p w14:paraId="628DE962" w14:textId="77777777" w:rsidR="004B5FC1" w:rsidRPr="00245808" w:rsidRDefault="004B5FC1" w:rsidP="004B5FC1">
      <w:pPr>
        <w:spacing w:line="240" w:lineRule="auto"/>
        <w:jc w:val="center"/>
        <w:rPr>
          <w:rFonts w:ascii="Times New Roman" w:hAnsi="Times New Roman" w:cs="Times New Roman"/>
          <w:b/>
          <w:bCs/>
          <w:sz w:val="28"/>
          <w:szCs w:val="28"/>
        </w:rPr>
      </w:pPr>
    </w:p>
    <w:p w14:paraId="793F3CD3" w14:textId="77777777" w:rsidR="004B5FC1" w:rsidRDefault="004B5FC1" w:rsidP="004B5FC1">
      <w:pPr>
        <w:spacing w:line="240" w:lineRule="auto"/>
        <w:jc w:val="center"/>
        <w:rPr>
          <w:rFonts w:ascii="Times New Roman" w:hAnsi="Times New Roman" w:cs="Times New Roman"/>
          <w:b/>
          <w:bCs/>
          <w:sz w:val="28"/>
          <w:szCs w:val="28"/>
        </w:rPr>
      </w:pPr>
    </w:p>
    <w:p w14:paraId="0A0D5DE5" w14:textId="77777777" w:rsidR="004B5FC1" w:rsidRPr="00390752" w:rsidRDefault="004B5FC1" w:rsidP="004B5FC1">
      <w:pPr>
        <w:spacing w:line="240" w:lineRule="auto"/>
        <w:jc w:val="center"/>
        <w:rPr>
          <w:rFonts w:ascii="Times New Roman" w:hAnsi="Times New Roman" w:cs="Times New Roman"/>
          <w:b/>
          <w:bCs/>
          <w:caps/>
          <w:sz w:val="28"/>
          <w:szCs w:val="28"/>
        </w:rPr>
      </w:pPr>
      <w:r w:rsidRPr="00390752">
        <w:rPr>
          <w:rFonts w:ascii="Times New Roman" w:hAnsi="Times New Roman" w:cs="Times New Roman"/>
          <w:b/>
          <w:bCs/>
          <w:caps/>
          <w:sz w:val="28"/>
          <w:szCs w:val="28"/>
        </w:rPr>
        <w:t>Токтогулова Нургуль Асылбековна</w:t>
      </w:r>
    </w:p>
    <w:p w14:paraId="3DD7DBC1" w14:textId="77777777" w:rsidR="004B5FC1" w:rsidRPr="00245808" w:rsidRDefault="004B5FC1" w:rsidP="004B5FC1">
      <w:pPr>
        <w:spacing w:line="240" w:lineRule="auto"/>
        <w:jc w:val="center"/>
        <w:rPr>
          <w:rFonts w:ascii="Times New Roman" w:hAnsi="Times New Roman" w:cs="Times New Roman"/>
          <w:b/>
          <w:bCs/>
          <w:sz w:val="28"/>
          <w:szCs w:val="28"/>
        </w:rPr>
      </w:pPr>
    </w:p>
    <w:p w14:paraId="1D16527B" w14:textId="77777777" w:rsidR="004B5FC1" w:rsidRPr="001C6CF2" w:rsidRDefault="004B5FC1" w:rsidP="004B5FC1">
      <w:pPr>
        <w:spacing w:line="240" w:lineRule="auto"/>
        <w:jc w:val="center"/>
        <w:rPr>
          <w:rFonts w:ascii="Times New Roman" w:hAnsi="Times New Roman" w:cs="Times New Roman"/>
          <w:b/>
          <w:caps/>
          <w:sz w:val="28"/>
          <w:szCs w:val="28"/>
        </w:rPr>
      </w:pPr>
      <w:r w:rsidRPr="001C6CF2">
        <w:rPr>
          <w:rFonts w:ascii="Times New Roman" w:hAnsi="Times New Roman" w:cs="Times New Roman"/>
          <w:b/>
          <w:caps/>
          <w:sz w:val="28"/>
          <w:szCs w:val="28"/>
        </w:rPr>
        <w:t>Этиопатогенетические И КЛИНИЧЕСКИЕ особенности, темпы развития неалкогольной жировой болезни печени (НАЖБП) в горных условиях Кыргызстана</w:t>
      </w:r>
    </w:p>
    <w:p w14:paraId="7C670A94" w14:textId="77777777" w:rsidR="004B5FC1" w:rsidRPr="00245808" w:rsidRDefault="004B5FC1" w:rsidP="004B5FC1">
      <w:pPr>
        <w:spacing w:line="240" w:lineRule="auto"/>
        <w:rPr>
          <w:rFonts w:ascii="Times New Roman" w:hAnsi="Times New Roman" w:cs="Times New Roman"/>
          <w:sz w:val="28"/>
          <w:szCs w:val="28"/>
        </w:rPr>
      </w:pPr>
    </w:p>
    <w:p w14:paraId="180DBE10" w14:textId="77777777" w:rsidR="004B5FC1" w:rsidRPr="00245808" w:rsidRDefault="004B5FC1" w:rsidP="004B5FC1">
      <w:pPr>
        <w:spacing w:line="240" w:lineRule="auto"/>
        <w:jc w:val="center"/>
        <w:rPr>
          <w:rFonts w:ascii="Times New Roman" w:hAnsi="Times New Roman" w:cs="Times New Roman"/>
          <w:b/>
          <w:bCs/>
          <w:sz w:val="28"/>
          <w:szCs w:val="28"/>
        </w:rPr>
      </w:pPr>
      <w:r w:rsidRPr="0031363D">
        <w:rPr>
          <w:rFonts w:ascii="Times New Roman" w:hAnsi="Times New Roman" w:cs="Times New Roman"/>
          <w:sz w:val="28"/>
          <w:szCs w:val="28"/>
        </w:rPr>
        <w:t>14.01.04 – внутренние болезни; 14.03.03 – патологическая физиология</w:t>
      </w:r>
    </w:p>
    <w:p w14:paraId="62412DAC" w14:textId="77777777" w:rsidR="004B5FC1" w:rsidRDefault="004B5FC1" w:rsidP="004B5FC1">
      <w:pPr>
        <w:spacing w:line="240" w:lineRule="auto"/>
        <w:jc w:val="center"/>
        <w:rPr>
          <w:rFonts w:ascii="Times New Roman" w:hAnsi="Times New Roman" w:cs="Times New Roman"/>
          <w:sz w:val="28"/>
          <w:szCs w:val="28"/>
        </w:rPr>
      </w:pPr>
    </w:p>
    <w:p w14:paraId="798212B9" w14:textId="77777777" w:rsidR="004B5FC1" w:rsidRDefault="004B5FC1" w:rsidP="004B5FC1">
      <w:pPr>
        <w:spacing w:line="240" w:lineRule="auto"/>
        <w:jc w:val="center"/>
        <w:rPr>
          <w:rFonts w:ascii="Times New Roman" w:hAnsi="Times New Roman" w:cs="Times New Roman"/>
          <w:sz w:val="28"/>
          <w:szCs w:val="28"/>
        </w:rPr>
      </w:pPr>
    </w:p>
    <w:p w14:paraId="0E152AFC" w14:textId="77777777" w:rsidR="004B5FC1" w:rsidRDefault="004B5FC1" w:rsidP="009A522A">
      <w:pPr>
        <w:spacing w:line="240" w:lineRule="auto"/>
        <w:jc w:val="center"/>
        <w:rPr>
          <w:rFonts w:ascii="Times New Roman" w:hAnsi="Times New Roman" w:cs="Times New Roman"/>
          <w:sz w:val="28"/>
          <w:szCs w:val="28"/>
        </w:rPr>
      </w:pPr>
      <w:r w:rsidRPr="001C6CF2">
        <w:rPr>
          <w:rFonts w:ascii="Times New Roman" w:hAnsi="Times New Roman" w:cs="Times New Roman"/>
          <w:b/>
          <w:sz w:val="28"/>
          <w:szCs w:val="28"/>
        </w:rPr>
        <w:t>Автореферат</w:t>
      </w:r>
    </w:p>
    <w:p w14:paraId="5D1ECF0D" w14:textId="1283B46D" w:rsidR="00390752" w:rsidRDefault="00390752" w:rsidP="009A522A">
      <w:pPr>
        <w:ind w:left="142" w:right="-114" w:firstLine="709"/>
        <w:jc w:val="center"/>
        <w:rPr>
          <w:rFonts w:ascii="Times New Roman" w:eastAsia="Calibri" w:hAnsi="Times New Roman" w:cs="Times New Roman"/>
          <w:sz w:val="28"/>
        </w:rPr>
      </w:pPr>
      <w:r w:rsidRPr="00390752">
        <w:rPr>
          <w:rFonts w:ascii="Times New Roman" w:eastAsia="Calibri" w:hAnsi="Times New Roman" w:cs="Times New Roman"/>
          <w:sz w:val="28"/>
        </w:rPr>
        <w:t>диссертации на соискание ученой степени</w:t>
      </w:r>
    </w:p>
    <w:p w14:paraId="01FA06D5" w14:textId="01EE4806" w:rsidR="00390752" w:rsidRPr="00390752" w:rsidRDefault="00CB1F97" w:rsidP="009A522A">
      <w:pPr>
        <w:ind w:left="142" w:right="-114" w:firstLine="709"/>
        <w:jc w:val="center"/>
        <w:rPr>
          <w:rFonts w:ascii="Times New Roman" w:eastAsia="Calibri" w:hAnsi="Times New Roman" w:cs="Times New Roman"/>
          <w:sz w:val="32"/>
        </w:rPr>
      </w:pPr>
      <w:r>
        <w:rPr>
          <w:rFonts w:ascii="Times New Roman" w:eastAsia="Calibri" w:hAnsi="Times New Roman" w:cs="Times New Roman"/>
          <w:sz w:val="28"/>
        </w:rPr>
        <w:t>доктора</w:t>
      </w:r>
      <w:r w:rsidR="00390752" w:rsidRPr="00390752">
        <w:rPr>
          <w:rFonts w:ascii="Times New Roman" w:eastAsia="Calibri" w:hAnsi="Times New Roman" w:cs="Times New Roman"/>
          <w:sz w:val="28"/>
        </w:rPr>
        <w:t xml:space="preserve"> медицинских наук</w:t>
      </w:r>
    </w:p>
    <w:p w14:paraId="6FE4DC70" w14:textId="77777777" w:rsidR="00390752" w:rsidRPr="00F80E20" w:rsidRDefault="00390752" w:rsidP="009A522A">
      <w:pPr>
        <w:spacing w:line="360" w:lineRule="auto"/>
        <w:ind w:left="142" w:right="27" w:firstLine="709"/>
        <w:jc w:val="center"/>
        <w:rPr>
          <w:rFonts w:eastAsia="Calibri"/>
          <w:b/>
          <w:sz w:val="28"/>
        </w:rPr>
      </w:pPr>
    </w:p>
    <w:p w14:paraId="39E9A455" w14:textId="77777777" w:rsidR="004B5FC1" w:rsidRDefault="004B5FC1" w:rsidP="002D22AC">
      <w:pPr>
        <w:spacing w:line="240" w:lineRule="auto"/>
        <w:rPr>
          <w:rFonts w:ascii="Times New Roman" w:hAnsi="Times New Roman" w:cs="Times New Roman"/>
          <w:b/>
          <w:bCs/>
          <w:sz w:val="28"/>
          <w:szCs w:val="28"/>
        </w:rPr>
      </w:pPr>
      <w:r w:rsidRPr="00245808">
        <w:rPr>
          <w:rFonts w:ascii="Times New Roman" w:hAnsi="Times New Roman" w:cs="Times New Roman"/>
          <w:sz w:val="28"/>
          <w:szCs w:val="28"/>
        </w:rPr>
        <w:t xml:space="preserve"> </w:t>
      </w:r>
    </w:p>
    <w:p w14:paraId="53523428" w14:textId="77777777" w:rsidR="004B5FC1" w:rsidRDefault="004B5FC1" w:rsidP="004B5FC1">
      <w:pPr>
        <w:tabs>
          <w:tab w:val="left" w:pos="3304"/>
        </w:tabs>
        <w:spacing w:line="240" w:lineRule="auto"/>
        <w:rPr>
          <w:rFonts w:ascii="Times New Roman" w:hAnsi="Times New Roman" w:cs="Times New Roman"/>
          <w:b/>
          <w:bCs/>
          <w:sz w:val="28"/>
          <w:szCs w:val="28"/>
        </w:rPr>
      </w:pPr>
    </w:p>
    <w:p w14:paraId="13A7D639" w14:textId="77777777" w:rsidR="004B5FC1" w:rsidRDefault="004B5FC1" w:rsidP="004B5FC1">
      <w:pPr>
        <w:tabs>
          <w:tab w:val="left" w:pos="3304"/>
        </w:tabs>
        <w:spacing w:line="240" w:lineRule="auto"/>
        <w:jc w:val="center"/>
        <w:rPr>
          <w:rFonts w:ascii="Times New Roman" w:hAnsi="Times New Roman" w:cs="Times New Roman"/>
          <w:b/>
          <w:bCs/>
          <w:sz w:val="28"/>
          <w:szCs w:val="28"/>
        </w:rPr>
      </w:pPr>
      <w:r w:rsidRPr="00245808">
        <w:rPr>
          <w:rFonts w:ascii="Times New Roman" w:hAnsi="Times New Roman" w:cs="Times New Roman"/>
          <w:b/>
          <w:bCs/>
          <w:sz w:val="28"/>
          <w:szCs w:val="28"/>
        </w:rPr>
        <w:t>Бишкек – 202</w:t>
      </w:r>
      <w:r w:rsidR="00BD2D1C">
        <w:rPr>
          <w:rFonts w:ascii="Times New Roman" w:hAnsi="Times New Roman" w:cs="Times New Roman"/>
          <w:b/>
          <w:bCs/>
          <w:sz w:val="28"/>
          <w:szCs w:val="28"/>
        </w:rPr>
        <w:t>4</w:t>
      </w:r>
    </w:p>
    <w:p w14:paraId="28D20D91" w14:textId="77777777" w:rsidR="004B5FC1" w:rsidRPr="001C6CF2" w:rsidRDefault="004B5FC1" w:rsidP="002D22AC">
      <w:pPr>
        <w:spacing w:line="240" w:lineRule="auto"/>
        <w:jc w:val="both"/>
        <w:rPr>
          <w:rFonts w:ascii="Times New Roman" w:hAnsi="Times New Roman" w:cs="Times New Roman"/>
          <w:iCs/>
          <w:sz w:val="28"/>
          <w:szCs w:val="28"/>
        </w:rPr>
      </w:pPr>
      <w:r w:rsidRPr="00245808">
        <w:rPr>
          <w:rFonts w:ascii="Times New Roman" w:hAnsi="Times New Roman" w:cs="Times New Roman"/>
          <w:b/>
          <w:bCs/>
          <w:sz w:val="28"/>
          <w:szCs w:val="28"/>
        </w:rPr>
        <w:br w:type="page"/>
      </w:r>
      <w:r w:rsidRPr="006808EA">
        <w:rPr>
          <w:rFonts w:ascii="Times New Roman" w:hAnsi="Times New Roman" w:cs="Times New Roman"/>
          <w:b/>
          <w:bCs/>
          <w:sz w:val="28"/>
          <w:szCs w:val="28"/>
        </w:rPr>
        <w:lastRenderedPageBreak/>
        <w:t>Работа выполнена</w:t>
      </w:r>
      <w:r>
        <w:rPr>
          <w:rFonts w:ascii="Times New Roman" w:hAnsi="Times New Roman" w:cs="Times New Roman"/>
          <w:sz w:val="28"/>
          <w:szCs w:val="28"/>
        </w:rPr>
        <w:t xml:space="preserve"> </w:t>
      </w:r>
      <w:r w:rsidRPr="001C6CF2">
        <w:rPr>
          <w:rFonts w:ascii="Times New Roman" w:hAnsi="Times New Roman" w:cs="Times New Roman"/>
          <w:iCs/>
          <w:sz w:val="28"/>
          <w:szCs w:val="28"/>
        </w:rPr>
        <w:t>на кафедре терапии №1 специальностей «Педиатрия» и «Стоматология» Кыргызско-Российского Славянского университета им. Б.Н. Ельцина</w:t>
      </w:r>
    </w:p>
    <w:tbl>
      <w:tblPr>
        <w:tblStyle w:val="a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7220"/>
      </w:tblGrid>
      <w:tr w:rsidR="00FE307C" w:rsidRPr="00FE307C" w14:paraId="509392CF" w14:textId="77777777" w:rsidTr="00FE307C">
        <w:trPr>
          <w:trHeight w:val="1707"/>
        </w:trPr>
        <w:tc>
          <w:tcPr>
            <w:tcW w:w="2276" w:type="dxa"/>
          </w:tcPr>
          <w:p w14:paraId="1D5F4ABF" w14:textId="77777777" w:rsidR="00FE307C" w:rsidRPr="00FE307C" w:rsidRDefault="00FE307C" w:rsidP="002D22AC">
            <w:pPr>
              <w:ind w:right="-114"/>
              <w:jc w:val="both"/>
              <w:rPr>
                <w:rFonts w:ascii="Times New Roman" w:hAnsi="Times New Roman" w:cs="Times New Roman"/>
                <w:b/>
                <w:sz w:val="28"/>
                <w:szCs w:val="28"/>
              </w:rPr>
            </w:pPr>
            <w:r w:rsidRPr="00FE307C">
              <w:rPr>
                <w:rFonts w:ascii="Times New Roman" w:hAnsi="Times New Roman" w:cs="Times New Roman"/>
                <w:b/>
                <w:bCs/>
                <w:sz w:val="28"/>
                <w:szCs w:val="28"/>
              </w:rPr>
              <w:t xml:space="preserve">Научные </w:t>
            </w:r>
            <w:proofErr w:type="gramStart"/>
            <w:r w:rsidRPr="00FE307C">
              <w:rPr>
                <w:rFonts w:ascii="Times New Roman" w:hAnsi="Times New Roman" w:cs="Times New Roman"/>
                <w:b/>
                <w:bCs/>
                <w:sz w:val="28"/>
                <w:szCs w:val="28"/>
              </w:rPr>
              <w:t xml:space="preserve">консультанты:   </w:t>
            </w:r>
            <w:proofErr w:type="gramEnd"/>
            <w:r w:rsidRPr="00FE307C">
              <w:rPr>
                <w:rFonts w:ascii="Times New Roman" w:hAnsi="Times New Roman" w:cs="Times New Roman"/>
                <w:b/>
                <w:bCs/>
                <w:sz w:val="28"/>
                <w:szCs w:val="28"/>
              </w:rPr>
              <w:t xml:space="preserve">  </w:t>
            </w:r>
          </w:p>
        </w:tc>
        <w:tc>
          <w:tcPr>
            <w:tcW w:w="7220" w:type="dxa"/>
          </w:tcPr>
          <w:p w14:paraId="6BC33768" w14:textId="77777777" w:rsidR="00FE307C" w:rsidRPr="00FE307C" w:rsidRDefault="00FE307C" w:rsidP="002D22AC">
            <w:pPr>
              <w:ind w:left="3686" w:hanging="3686"/>
              <w:jc w:val="both"/>
              <w:rPr>
                <w:rFonts w:ascii="Times New Roman" w:hAnsi="Times New Roman" w:cs="Times New Roman"/>
                <w:iCs/>
                <w:sz w:val="28"/>
                <w:szCs w:val="28"/>
              </w:rPr>
            </w:pPr>
            <w:proofErr w:type="spellStart"/>
            <w:r w:rsidRPr="00FE307C">
              <w:rPr>
                <w:rFonts w:ascii="Times New Roman" w:hAnsi="Times New Roman" w:cs="Times New Roman"/>
                <w:b/>
                <w:iCs/>
                <w:sz w:val="28"/>
                <w:szCs w:val="28"/>
              </w:rPr>
              <w:t>Султаналиева</w:t>
            </w:r>
            <w:proofErr w:type="spellEnd"/>
            <w:r w:rsidRPr="00FE307C">
              <w:rPr>
                <w:rFonts w:ascii="Times New Roman" w:hAnsi="Times New Roman" w:cs="Times New Roman"/>
                <w:b/>
                <w:iCs/>
                <w:sz w:val="28"/>
                <w:szCs w:val="28"/>
              </w:rPr>
              <w:t xml:space="preserve"> Роза </w:t>
            </w:r>
            <w:proofErr w:type="spellStart"/>
            <w:r w:rsidRPr="00FE307C">
              <w:rPr>
                <w:rFonts w:ascii="Times New Roman" w:hAnsi="Times New Roman" w:cs="Times New Roman"/>
                <w:b/>
                <w:iCs/>
                <w:sz w:val="28"/>
                <w:szCs w:val="28"/>
              </w:rPr>
              <w:t>Бакаевна</w:t>
            </w:r>
            <w:proofErr w:type="spellEnd"/>
          </w:p>
          <w:p w14:paraId="3B318F8F" w14:textId="77777777" w:rsidR="00FE307C" w:rsidRPr="00FE307C" w:rsidRDefault="00FE307C" w:rsidP="002D22AC">
            <w:pPr>
              <w:rPr>
                <w:rFonts w:ascii="Times New Roman" w:hAnsi="Times New Roman" w:cs="Times New Roman"/>
                <w:iCs/>
                <w:sz w:val="28"/>
                <w:szCs w:val="28"/>
              </w:rPr>
            </w:pPr>
            <w:r w:rsidRPr="00FE307C">
              <w:rPr>
                <w:rFonts w:ascii="Times New Roman" w:hAnsi="Times New Roman" w:cs="Times New Roman"/>
                <w:iCs/>
                <w:sz w:val="28"/>
                <w:szCs w:val="28"/>
              </w:rPr>
              <w:t>доктор медицинских наук, профессор,</w:t>
            </w:r>
          </w:p>
          <w:p w14:paraId="775D47AC" w14:textId="157A56FD" w:rsidR="00FE307C" w:rsidRPr="00FE307C" w:rsidRDefault="00FE307C" w:rsidP="002D22AC">
            <w:pPr>
              <w:rPr>
                <w:rFonts w:ascii="Times New Roman" w:hAnsi="Times New Roman" w:cs="Times New Roman"/>
                <w:sz w:val="28"/>
                <w:szCs w:val="28"/>
              </w:rPr>
            </w:pPr>
            <w:r w:rsidRPr="00FE307C">
              <w:rPr>
                <w:rFonts w:ascii="Times New Roman" w:hAnsi="Times New Roman" w:cs="Times New Roman"/>
                <w:iCs/>
                <w:spacing w:val="-8"/>
                <w:sz w:val="28"/>
                <w:szCs w:val="28"/>
              </w:rPr>
              <w:t xml:space="preserve">профессор кафедры </w:t>
            </w:r>
            <w:r w:rsidR="006548A1">
              <w:rPr>
                <w:rFonts w:ascii="Times New Roman" w:hAnsi="Times New Roman" w:cs="Times New Roman"/>
                <w:iCs/>
                <w:spacing w:val="-8"/>
                <w:sz w:val="28"/>
                <w:szCs w:val="28"/>
              </w:rPr>
              <w:t xml:space="preserve">госпитальной терапии с курсом гематологии </w:t>
            </w:r>
            <w:r w:rsidR="006548A1" w:rsidRPr="00FE307C">
              <w:rPr>
                <w:rFonts w:ascii="Times New Roman" w:hAnsi="Times New Roman" w:cs="Times New Roman"/>
                <w:iCs/>
                <w:sz w:val="28"/>
                <w:szCs w:val="28"/>
              </w:rPr>
              <w:t xml:space="preserve">Кыргызской государственной медицинской академии им. И. К. </w:t>
            </w:r>
            <w:proofErr w:type="spellStart"/>
            <w:r w:rsidR="006548A1" w:rsidRPr="00FE307C">
              <w:rPr>
                <w:rFonts w:ascii="Times New Roman" w:hAnsi="Times New Roman" w:cs="Times New Roman"/>
                <w:iCs/>
                <w:sz w:val="28"/>
                <w:szCs w:val="28"/>
              </w:rPr>
              <w:t>Ахунбаева</w:t>
            </w:r>
            <w:proofErr w:type="spellEnd"/>
          </w:p>
        </w:tc>
      </w:tr>
      <w:tr w:rsidR="00FE307C" w:rsidRPr="00FE307C" w14:paraId="55D6AF47" w14:textId="77777777" w:rsidTr="00FE307C">
        <w:tc>
          <w:tcPr>
            <w:tcW w:w="2276" w:type="dxa"/>
          </w:tcPr>
          <w:p w14:paraId="4873FCD2" w14:textId="77777777" w:rsidR="00FE307C" w:rsidRPr="00FE307C" w:rsidRDefault="00FE307C" w:rsidP="002D22AC">
            <w:pPr>
              <w:ind w:right="-114"/>
              <w:rPr>
                <w:rFonts w:ascii="Times New Roman" w:hAnsi="Times New Roman" w:cs="Times New Roman"/>
                <w:b/>
                <w:bCs/>
                <w:sz w:val="28"/>
                <w:szCs w:val="28"/>
              </w:rPr>
            </w:pPr>
          </w:p>
        </w:tc>
        <w:tc>
          <w:tcPr>
            <w:tcW w:w="7220" w:type="dxa"/>
          </w:tcPr>
          <w:p w14:paraId="24B6D42A" w14:textId="77777777" w:rsidR="00FE307C" w:rsidRPr="00FE307C" w:rsidRDefault="00FE307C" w:rsidP="002D22AC">
            <w:pPr>
              <w:jc w:val="both"/>
              <w:rPr>
                <w:rFonts w:ascii="Times New Roman" w:hAnsi="Times New Roman" w:cs="Times New Roman"/>
                <w:b/>
                <w:iCs/>
                <w:sz w:val="28"/>
                <w:szCs w:val="28"/>
              </w:rPr>
            </w:pPr>
            <w:proofErr w:type="spellStart"/>
            <w:r w:rsidRPr="00FE307C">
              <w:rPr>
                <w:rFonts w:ascii="Times New Roman" w:hAnsi="Times New Roman" w:cs="Times New Roman"/>
                <w:b/>
                <w:iCs/>
                <w:sz w:val="28"/>
                <w:szCs w:val="28"/>
              </w:rPr>
              <w:t>Тухватшин</w:t>
            </w:r>
            <w:proofErr w:type="spellEnd"/>
            <w:r w:rsidRPr="00FE307C">
              <w:rPr>
                <w:rFonts w:ascii="Times New Roman" w:hAnsi="Times New Roman" w:cs="Times New Roman"/>
                <w:b/>
                <w:iCs/>
                <w:sz w:val="28"/>
                <w:szCs w:val="28"/>
              </w:rPr>
              <w:t xml:space="preserve"> Рустам Романович</w:t>
            </w:r>
          </w:p>
          <w:p w14:paraId="14F61ADD" w14:textId="77777777" w:rsidR="00FE307C" w:rsidRPr="00FE307C" w:rsidRDefault="00FE307C" w:rsidP="002D22AC">
            <w:pPr>
              <w:jc w:val="both"/>
              <w:rPr>
                <w:rFonts w:ascii="Times New Roman" w:hAnsi="Times New Roman" w:cs="Times New Roman"/>
                <w:iCs/>
                <w:sz w:val="28"/>
                <w:szCs w:val="28"/>
              </w:rPr>
            </w:pPr>
            <w:r w:rsidRPr="00FE307C">
              <w:rPr>
                <w:rFonts w:ascii="Times New Roman" w:hAnsi="Times New Roman" w:cs="Times New Roman"/>
                <w:iCs/>
                <w:sz w:val="28"/>
                <w:szCs w:val="28"/>
              </w:rPr>
              <w:t>доктор медицинских наук, профессор,</w:t>
            </w:r>
          </w:p>
          <w:p w14:paraId="40714E53" w14:textId="77777777" w:rsidR="00FE307C" w:rsidRPr="00FE307C" w:rsidRDefault="00FE307C" w:rsidP="002D22AC">
            <w:pPr>
              <w:jc w:val="both"/>
              <w:rPr>
                <w:rFonts w:ascii="Times New Roman" w:hAnsi="Times New Roman" w:cs="Times New Roman"/>
                <w:b/>
                <w:bCs/>
                <w:sz w:val="28"/>
                <w:szCs w:val="28"/>
              </w:rPr>
            </w:pPr>
            <w:r w:rsidRPr="00FE307C">
              <w:rPr>
                <w:rFonts w:ascii="Times New Roman" w:hAnsi="Times New Roman" w:cs="Times New Roman"/>
                <w:iCs/>
                <w:sz w:val="28"/>
                <w:szCs w:val="28"/>
              </w:rPr>
              <w:t xml:space="preserve">заведующий кафедрой патологической физиологии Кыргызской государственной медицинской академии им. И. К. </w:t>
            </w:r>
            <w:proofErr w:type="spellStart"/>
            <w:r w:rsidRPr="00FE307C">
              <w:rPr>
                <w:rFonts w:ascii="Times New Roman" w:hAnsi="Times New Roman" w:cs="Times New Roman"/>
                <w:iCs/>
                <w:sz w:val="28"/>
                <w:szCs w:val="28"/>
              </w:rPr>
              <w:t>Ахунбаева</w:t>
            </w:r>
            <w:proofErr w:type="spellEnd"/>
          </w:p>
        </w:tc>
      </w:tr>
      <w:tr w:rsidR="00FE307C" w:rsidRPr="00FE307C" w14:paraId="1786B4EE" w14:textId="77777777" w:rsidTr="002D22AC">
        <w:tc>
          <w:tcPr>
            <w:tcW w:w="2276" w:type="dxa"/>
          </w:tcPr>
          <w:p w14:paraId="280F0A91" w14:textId="77777777" w:rsidR="00FE307C" w:rsidRPr="00FE307C" w:rsidRDefault="00FE307C" w:rsidP="002D22AC">
            <w:pPr>
              <w:spacing w:before="240"/>
              <w:ind w:right="-114"/>
              <w:rPr>
                <w:rFonts w:ascii="Times New Roman" w:hAnsi="Times New Roman" w:cs="Times New Roman"/>
                <w:b/>
                <w:sz w:val="28"/>
                <w:szCs w:val="28"/>
              </w:rPr>
            </w:pPr>
            <w:r w:rsidRPr="00FE307C">
              <w:rPr>
                <w:rFonts w:ascii="Times New Roman" w:hAnsi="Times New Roman" w:cs="Times New Roman"/>
                <w:b/>
                <w:sz w:val="28"/>
                <w:szCs w:val="28"/>
              </w:rPr>
              <w:t>Официальные оппоненты:</w:t>
            </w:r>
          </w:p>
        </w:tc>
        <w:tc>
          <w:tcPr>
            <w:tcW w:w="7220" w:type="dxa"/>
          </w:tcPr>
          <w:p w14:paraId="641512FF" w14:textId="77777777" w:rsidR="00FE307C" w:rsidRPr="00FE307C" w:rsidRDefault="00FE307C" w:rsidP="002D22AC">
            <w:pPr>
              <w:tabs>
                <w:tab w:val="left" w:pos="3544"/>
                <w:tab w:val="left" w:pos="3686"/>
              </w:tabs>
              <w:ind w:left="34" w:right="-114"/>
              <w:jc w:val="both"/>
              <w:rPr>
                <w:rFonts w:ascii="Times New Roman" w:hAnsi="Times New Roman" w:cs="Times New Roman"/>
                <w:bCs/>
                <w:sz w:val="28"/>
                <w:szCs w:val="28"/>
              </w:rPr>
            </w:pPr>
          </w:p>
        </w:tc>
      </w:tr>
      <w:tr w:rsidR="00FE307C" w:rsidRPr="00FE307C" w14:paraId="0B462790" w14:textId="77777777" w:rsidTr="00FE307C">
        <w:tc>
          <w:tcPr>
            <w:tcW w:w="2276" w:type="dxa"/>
          </w:tcPr>
          <w:p w14:paraId="25D7BE58" w14:textId="77777777" w:rsidR="00FE307C" w:rsidRPr="00FE307C" w:rsidRDefault="00FE307C" w:rsidP="002D22AC">
            <w:pPr>
              <w:spacing w:before="240"/>
              <w:ind w:right="-114"/>
              <w:rPr>
                <w:rFonts w:ascii="Times New Roman" w:hAnsi="Times New Roman" w:cs="Times New Roman"/>
                <w:b/>
                <w:sz w:val="28"/>
                <w:szCs w:val="28"/>
              </w:rPr>
            </w:pPr>
            <w:r w:rsidRPr="00FE307C">
              <w:rPr>
                <w:rFonts w:ascii="Times New Roman" w:hAnsi="Times New Roman" w:cs="Times New Roman"/>
                <w:b/>
                <w:sz w:val="28"/>
                <w:szCs w:val="28"/>
              </w:rPr>
              <w:t>Ведущая организация:</w:t>
            </w:r>
          </w:p>
        </w:tc>
        <w:tc>
          <w:tcPr>
            <w:tcW w:w="7220" w:type="dxa"/>
          </w:tcPr>
          <w:p w14:paraId="60ADEC11" w14:textId="77777777" w:rsidR="00FE307C" w:rsidRPr="00FE307C" w:rsidRDefault="00FE307C" w:rsidP="002D22AC">
            <w:pPr>
              <w:spacing w:before="120"/>
              <w:ind w:left="-108" w:right="-113"/>
              <w:rPr>
                <w:rFonts w:ascii="Times New Roman" w:hAnsi="Times New Roman" w:cs="Times New Roman"/>
                <w:b/>
                <w:sz w:val="28"/>
                <w:szCs w:val="28"/>
              </w:rPr>
            </w:pPr>
          </w:p>
        </w:tc>
      </w:tr>
    </w:tbl>
    <w:p w14:paraId="1D687B8F" w14:textId="77777777" w:rsidR="004B5FC1" w:rsidRPr="007B1336" w:rsidRDefault="004B5FC1" w:rsidP="002D22AC">
      <w:pPr>
        <w:spacing w:line="240" w:lineRule="auto"/>
        <w:jc w:val="both"/>
        <w:rPr>
          <w:rFonts w:ascii="Times New Roman" w:eastAsia="Times New Roman" w:hAnsi="Times New Roman" w:cs="Times New Roman"/>
          <w:bCs/>
          <w:sz w:val="28"/>
          <w:szCs w:val="28"/>
          <w:lang w:eastAsia="ru-RU"/>
        </w:rPr>
      </w:pPr>
      <w:r w:rsidRPr="007B1336">
        <w:rPr>
          <w:rFonts w:ascii="Times New Roman" w:hAnsi="Times New Roman" w:cs="Times New Roman"/>
          <w:sz w:val="28"/>
          <w:szCs w:val="28"/>
        </w:rPr>
        <w:t xml:space="preserve">                </w:t>
      </w:r>
      <w:r w:rsidRPr="007B1336">
        <w:rPr>
          <w:rFonts w:ascii="Times New Roman" w:eastAsia="Times New Roman" w:hAnsi="Times New Roman" w:cs="Times New Roman"/>
          <w:bCs/>
          <w:sz w:val="28"/>
          <w:szCs w:val="28"/>
          <w:lang w:eastAsia="ru-RU"/>
        </w:rPr>
        <w:t xml:space="preserve">                   </w:t>
      </w:r>
    </w:p>
    <w:p w14:paraId="4C58D1EC" w14:textId="77777777" w:rsidR="00FE307C" w:rsidRPr="00FE307C" w:rsidRDefault="00FE307C" w:rsidP="002D22AC">
      <w:pPr>
        <w:pStyle w:val="af4"/>
        <w:spacing w:before="120" w:line="240" w:lineRule="auto"/>
        <w:ind w:left="142" w:right="-114" w:firstLine="709"/>
        <w:rPr>
          <w:szCs w:val="28"/>
        </w:rPr>
      </w:pPr>
      <w:r w:rsidRPr="00FE307C">
        <w:rPr>
          <w:szCs w:val="28"/>
        </w:rPr>
        <w:t>Защита диссертации состоится «</w:t>
      </w:r>
      <w:r>
        <w:rPr>
          <w:szCs w:val="28"/>
        </w:rPr>
        <w:t>___</w:t>
      </w:r>
      <w:r w:rsidRPr="00FE307C">
        <w:rPr>
          <w:szCs w:val="28"/>
        </w:rPr>
        <w:t xml:space="preserve">» </w:t>
      </w:r>
      <w:r>
        <w:rPr>
          <w:szCs w:val="28"/>
        </w:rPr>
        <w:t>____</w:t>
      </w:r>
      <w:r w:rsidRPr="00FE307C">
        <w:rPr>
          <w:szCs w:val="28"/>
        </w:rPr>
        <w:t xml:space="preserve"> 202</w:t>
      </w:r>
      <w:r>
        <w:rPr>
          <w:szCs w:val="28"/>
        </w:rPr>
        <w:t>4</w:t>
      </w:r>
      <w:r w:rsidRPr="00FE307C">
        <w:rPr>
          <w:szCs w:val="28"/>
        </w:rPr>
        <w:t xml:space="preserve"> года в </w:t>
      </w:r>
      <w:r>
        <w:rPr>
          <w:szCs w:val="28"/>
        </w:rPr>
        <w:t>___</w:t>
      </w:r>
      <w:r w:rsidRPr="00FE307C">
        <w:rPr>
          <w:szCs w:val="28"/>
        </w:rPr>
        <w:t xml:space="preserve"> часов на заседании диссертационного совета Д 14.24.694</w:t>
      </w:r>
      <w:r>
        <w:rPr>
          <w:szCs w:val="28"/>
        </w:rPr>
        <w:t xml:space="preserve"> </w:t>
      </w:r>
      <w:r w:rsidRPr="00FE307C">
        <w:rPr>
          <w:szCs w:val="28"/>
        </w:rPr>
        <w:t>по защите диссертаций на соискание ученой степени доктор</w:t>
      </w:r>
      <w:r>
        <w:rPr>
          <w:szCs w:val="28"/>
        </w:rPr>
        <w:t xml:space="preserve">а </w:t>
      </w:r>
      <w:r w:rsidRPr="00FE307C">
        <w:rPr>
          <w:szCs w:val="28"/>
        </w:rPr>
        <w:t xml:space="preserve">медицинских наук при Национальном центре кардиологии и терапии имени академика </w:t>
      </w:r>
      <w:proofErr w:type="spellStart"/>
      <w:r w:rsidRPr="00FE307C">
        <w:rPr>
          <w:szCs w:val="28"/>
        </w:rPr>
        <w:t>Мирсаида</w:t>
      </w:r>
      <w:proofErr w:type="spellEnd"/>
      <w:r w:rsidRPr="00FE307C">
        <w:rPr>
          <w:szCs w:val="28"/>
        </w:rPr>
        <w:t xml:space="preserve"> </w:t>
      </w:r>
      <w:proofErr w:type="spellStart"/>
      <w:r w:rsidRPr="00FE307C">
        <w:rPr>
          <w:szCs w:val="28"/>
        </w:rPr>
        <w:t>Миррахимова</w:t>
      </w:r>
      <w:proofErr w:type="spellEnd"/>
      <w:r w:rsidRPr="00FE307C">
        <w:rPr>
          <w:szCs w:val="28"/>
        </w:rPr>
        <w:t xml:space="preserve"> МЗ Кыргызской Республики и Кыргызской государственной медицинской академии им. И. К. </w:t>
      </w:r>
      <w:proofErr w:type="spellStart"/>
      <w:r w:rsidRPr="00FE307C">
        <w:rPr>
          <w:szCs w:val="28"/>
        </w:rPr>
        <w:t>Ахунбаева</w:t>
      </w:r>
      <w:proofErr w:type="spellEnd"/>
      <w:r w:rsidRPr="00FE307C">
        <w:rPr>
          <w:szCs w:val="28"/>
        </w:rPr>
        <w:t xml:space="preserve"> по адресу: 720040,  г. Бишкек, ул. </w:t>
      </w:r>
      <w:proofErr w:type="spellStart"/>
      <w:r w:rsidRPr="00FE307C">
        <w:rPr>
          <w:szCs w:val="28"/>
        </w:rPr>
        <w:t>Тоголок</w:t>
      </w:r>
      <w:proofErr w:type="spellEnd"/>
      <w:r w:rsidRPr="00FE307C">
        <w:rPr>
          <w:szCs w:val="28"/>
        </w:rPr>
        <w:t xml:space="preserve"> </w:t>
      </w:r>
      <w:proofErr w:type="spellStart"/>
      <w:r w:rsidRPr="00FE307C">
        <w:rPr>
          <w:szCs w:val="28"/>
        </w:rPr>
        <w:t>Молдо</w:t>
      </w:r>
      <w:proofErr w:type="spellEnd"/>
      <w:r w:rsidRPr="00FE307C">
        <w:rPr>
          <w:szCs w:val="28"/>
        </w:rPr>
        <w:t>, 3, зал научно-образовательного отдела.</w:t>
      </w:r>
      <w:r w:rsidRPr="00FE307C">
        <w:rPr>
          <w:i/>
          <w:szCs w:val="28"/>
          <w:lang w:val="ky-KG"/>
        </w:rPr>
        <w:t xml:space="preserve"> </w:t>
      </w:r>
      <w:r w:rsidRPr="00FE307C">
        <w:rPr>
          <w:szCs w:val="28"/>
        </w:rPr>
        <w:t xml:space="preserve">Ссылка доступа к видеоконференции защиты диссертации </w:t>
      </w:r>
      <w:hyperlink r:id="rId8" w:history="1">
        <w:r w:rsidR="007B1336" w:rsidRPr="00E21A0E">
          <w:rPr>
            <w:rStyle w:val="a5"/>
            <w:szCs w:val="28"/>
          </w:rPr>
          <w:t>https://vc.vak.kg</w:t>
        </w:r>
      </w:hyperlink>
    </w:p>
    <w:p w14:paraId="067A34B0" w14:textId="77777777" w:rsidR="00FE307C" w:rsidRPr="00FE307C" w:rsidRDefault="00FE307C" w:rsidP="002D22AC">
      <w:pPr>
        <w:pStyle w:val="af4"/>
        <w:spacing w:before="120" w:line="240" w:lineRule="auto"/>
        <w:ind w:left="142" w:right="-114" w:firstLine="709"/>
        <w:rPr>
          <w:szCs w:val="28"/>
        </w:rPr>
      </w:pPr>
      <w:r w:rsidRPr="00FE307C">
        <w:rPr>
          <w:szCs w:val="28"/>
        </w:rPr>
        <w:t xml:space="preserve">С диссертацией можно ознакомиться в библиотеках Национального центра кардиологии и терапии имени академика </w:t>
      </w:r>
      <w:proofErr w:type="spellStart"/>
      <w:r w:rsidRPr="00FE307C">
        <w:rPr>
          <w:szCs w:val="28"/>
        </w:rPr>
        <w:t>Мирсаида</w:t>
      </w:r>
      <w:proofErr w:type="spellEnd"/>
      <w:r w:rsidRPr="00FE307C">
        <w:rPr>
          <w:szCs w:val="28"/>
        </w:rPr>
        <w:t xml:space="preserve"> </w:t>
      </w:r>
      <w:proofErr w:type="spellStart"/>
      <w:r w:rsidRPr="00FE307C">
        <w:rPr>
          <w:szCs w:val="28"/>
        </w:rPr>
        <w:t>Миррахимова</w:t>
      </w:r>
      <w:proofErr w:type="spellEnd"/>
      <w:r w:rsidRPr="00FE307C">
        <w:rPr>
          <w:szCs w:val="28"/>
        </w:rPr>
        <w:t xml:space="preserve"> МЗ Кыргызской Республики (720040, г. Бишкек, ул. </w:t>
      </w:r>
      <w:proofErr w:type="spellStart"/>
      <w:r w:rsidRPr="00FE307C">
        <w:rPr>
          <w:szCs w:val="28"/>
        </w:rPr>
        <w:t>Тоголок</w:t>
      </w:r>
      <w:proofErr w:type="spellEnd"/>
      <w:r w:rsidRPr="00FE307C">
        <w:rPr>
          <w:szCs w:val="28"/>
        </w:rPr>
        <w:t xml:space="preserve"> </w:t>
      </w:r>
      <w:proofErr w:type="spellStart"/>
      <w:r w:rsidRPr="00FE307C">
        <w:rPr>
          <w:szCs w:val="28"/>
        </w:rPr>
        <w:t>Молдо</w:t>
      </w:r>
      <w:proofErr w:type="spellEnd"/>
      <w:r w:rsidRPr="00FE307C">
        <w:rPr>
          <w:szCs w:val="28"/>
        </w:rPr>
        <w:t xml:space="preserve">, 3) и Кыргызской государственной медицинской академии им. И. К. </w:t>
      </w:r>
      <w:proofErr w:type="spellStart"/>
      <w:r w:rsidRPr="00FE307C">
        <w:rPr>
          <w:szCs w:val="28"/>
        </w:rPr>
        <w:t>Ахунбаева</w:t>
      </w:r>
      <w:proofErr w:type="spellEnd"/>
      <w:r w:rsidRPr="00FE307C">
        <w:rPr>
          <w:szCs w:val="28"/>
        </w:rPr>
        <w:t xml:space="preserve"> (720020, г. Бишкек, ул. </w:t>
      </w:r>
      <w:proofErr w:type="spellStart"/>
      <w:r w:rsidRPr="00FE307C">
        <w:rPr>
          <w:szCs w:val="28"/>
        </w:rPr>
        <w:t>Ахунбаева</w:t>
      </w:r>
      <w:proofErr w:type="spellEnd"/>
      <w:r w:rsidRPr="00FE307C">
        <w:rPr>
          <w:szCs w:val="28"/>
        </w:rPr>
        <w:t>, 92) и на сайте http://</w:t>
      </w:r>
      <w:proofErr w:type="spellStart"/>
      <w:r w:rsidRPr="00FE307C">
        <w:rPr>
          <w:szCs w:val="28"/>
          <w:lang w:val="en-US"/>
        </w:rPr>
        <w:t>vak</w:t>
      </w:r>
      <w:proofErr w:type="spellEnd"/>
      <w:r w:rsidRPr="00FE307C">
        <w:rPr>
          <w:szCs w:val="28"/>
        </w:rPr>
        <w:t>.</w:t>
      </w:r>
      <w:proofErr w:type="spellStart"/>
      <w:r w:rsidRPr="00FE307C">
        <w:rPr>
          <w:szCs w:val="28"/>
        </w:rPr>
        <w:t>kg</w:t>
      </w:r>
      <w:proofErr w:type="spellEnd"/>
    </w:p>
    <w:p w14:paraId="1943F146" w14:textId="77777777" w:rsidR="00FE307C" w:rsidRPr="00FE307C" w:rsidRDefault="00FE307C" w:rsidP="002D22AC">
      <w:pPr>
        <w:spacing w:before="240" w:line="240" w:lineRule="auto"/>
        <w:ind w:left="142" w:right="-114" w:firstLine="709"/>
        <w:jc w:val="both"/>
        <w:rPr>
          <w:rFonts w:ascii="Times New Roman" w:hAnsi="Times New Roman" w:cs="Times New Roman"/>
          <w:sz w:val="28"/>
          <w:szCs w:val="28"/>
        </w:rPr>
      </w:pPr>
      <w:r w:rsidRPr="00FE307C">
        <w:rPr>
          <w:rFonts w:ascii="Times New Roman" w:hAnsi="Times New Roman" w:cs="Times New Roman"/>
          <w:sz w:val="28"/>
          <w:szCs w:val="28"/>
        </w:rPr>
        <w:t>Автореферат разослан «</w:t>
      </w:r>
      <w:r w:rsidR="007B1336">
        <w:rPr>
          <w:rFonts w:ascii="Times New Roman" w:hAnsi="Times New Roman" w:cs="Times New Roman"/>
          <w:sz w:val="28"/>
          <w:szCs w:val="28"/>
        </w:rPr>
        <w:t>___</w:t>
      </w:r>
      <w:r w:rsidRPr="00FE307C">
        <w:rPr>
          <w:rFonts w:ascii="Times New Roman" w:hAnsi="Times New Roman" w:cs="Times New Roman"/>
          <w:sz w:val="28"/>
          <w:szCs w:val="28"/>
        </w:rPr>
        <w:t xml:space="preserve">» </w:t>
      </w:r>
      <w:r w:rsidR="007B1336">
        <w:rPr>
          <w:rFonts w:ascii="Times New Roman" w:hAnsi="Times New Roman" w:cs="Times New Roman"/>
          <w:sz w:val="28"/>
          <w:szCs w:val="28"/>
        </w:rPr>
        <w:t>___</w:t>
      </w:r>
      <w:r w:rsidRPr="00FE307C">
        <w:rPr>
          <w:rFonts w:ascii="Times New Roman" w:hAnsi="Times New Roman" w:cs="Times New Roman"/>
          <w:sz w:val="28"/>
          <w:szCs w:val="28"/>
        </w:rPr>
        <w:t xml:space="preserve"> 202</w:t>
      </w:r>
      <w:r w:rsidR="007B1336">
        <w:rPr>
          <w:rFonts w:ascii="Times New Roman" w:hAnsi="Times New Roman" w:cs="Times New Roman"/>
          <w:sz w:val="28"/>
          <w:szCs w:val="28"/>
        </w:rPr>
        <w:t>4</w:t>
      </w:r>
      <w:r w:rsidRPr="00FE307C">
        <w:rPr>
          <w:rFonts w:ascii="Times New Roman" w:hAnsi="Times New Roman" w:cs="Times New Roman"/>
          <w:sz w:val="28"/>
          <w:szCs w:val="28"/>
        </w:rPr>
        <w:t xml:space="preserve"> года.</w:t>
      </w:r>
    </w:p>
    <w:p w14:paraId="5914FF21" w14:textId="77777777" w:rsidR="00415699" w:rsidRDefault="00415699" w:rsidP="00415699">
      <w:pPr>
        <w:spacing w:after="0" w:line="240" w:lineRule="auto"/>
        <w:ind w:left="142" w:right="-113"/>
        <w:jc w:val="both"/>
        <w:rPr>
          <w:rFonts w:ascii="Times New Roman" w:hAnsi="Times New Roman" w:cs="Times New Roman"/>
          <w:b/>
          <w:bCs/>
          <w:sz w:val="28"/>
          <w:szCs w:val="28"/>
        </w:rPr>
      </w:pPr>
    </w:p>
    <w:p w14:paraId="5E8BB9C8" w14:textId="158C6B89" w:rsidR="00FE307C" w:rsidRDefault="00FE307C" w:rsidP="00415699">
      <w:pPr>
        <w:spacing w:after="0" w:line="240" w:lineRule="auto"/>
        <w:ind w:left="142" w:right="-113"/>
        <w:jc w:val="both"/>
        <w:rPr>
          <w:rFonts w:ascii="Times New Roman" w:hAnsi="Times New Roman" w:cs="Times New Roman"/>
          <w:b/>
          <w:bCs/>
          <w:sz w:val="28"/>
          <w:szCs w:val="28"/>
        </w:rPr>
      </w:pPr>
      <w:r w:rsidRPr="00FE307C">
        <w:rPr>
          <w:rFonts w:ascii="Times New Roman" w:hAnsi="Times New Roman" w:cs="Times New Roman"/>
          <w:b/>
          <w:bCs/>
          <w:sz w:val="28"/>
          <w:szCs w:val="28"/>
        </w:rPr>
        <w:t>Ученый секретарь</w:t>
      </w:r>
    </w:p>
    <w:p w14:paraId="31632611" w14:textId="77777777" w:rsidR="00FE307C" w:rsidRPr="00FE307C" w:rsidRDefault="007B1336" w:rsidP="00415699">
      <w:pPr>
        <w:spacing w:after="0" w:line="240" w:lineRule="auto"/>
        <w:ind w:right="-113"/>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E307C" w:rsidRPr="00FE307C">
        <w:rPr>
          <w:rFonts w:ascii="Times New Roman" w:hAnsi="Times New Roman" w:cs="Times New Roman"/>
          <w:b/>
          <w:bCs/>
          <w:sz w:val="28"/>
          <w:szCs w:val="28"/>
        </w:rPr>
        <w:t>диссертационного совета</w:t>
      </w:r>
    </w:p>
    <w:p w14:paraId="43B8300B" w14:textId="77777777" w:rsidR="00FE307C" w:rsidRPr="00FE307C" w:rsidRDefault="00FE307C" w:rsidP="00415699">
      <w:pPr>
        <w:spacing w:after="0" w:line="240" w:lineRule="auto"/>
        <w:ind w:left="142" w:right="-113"/>
        <w:jc w:val="both"/>
        <w:rPr>
          <w:rFonts w:ascii="Times New Roman" w:hAnsi="Times New Roman" w:cs="Times New Roman"/>
          <w:b/>
          <w:bCs/>
          <w:sz w:val="28"/>
          <w:szCs w:val="28"/>
        </w:rPr>
      </w:pPr>
      <w:r w:rsidRPr="00FE307C">
        <w:rPr>
          <w:rFonts w:ascii="Times New Roman" w:hAnsi="Times New Roman" w:cs="Times New Roman"/>
          <w:b/>
          <w:bCs/>
          <w:sz w:val="28"/>
          <w:szCs w:val="28"/>
        </w:rPr>
        <w:t xml:space="preserve">кандидат медицинских наук, доцент </w:t>
      </w:r>
      <w:r w:rsidRPr="00FE307C">
        <w:rPr>
          <w:rFonts w:ascii="Times New Roman" w:hAnsi="Times New Roman" w:cs="Times New Roman"/>
          <w:b/>
          <w:bCs/>
          <w:sz w:val="28"/>
          <w:szCs w:val="28"/>
        </w:rPr>
        <w:tab/>
      </w:r>
      <w:r w:rsidRPr="00FE307C">
        <w:rPr>
          <w:rFonts w:ascii="Times New Roman" w:hAnsi="Times New Roman" w:cs="Times New Roman"/>
          <w:b/>
          <w:bCs/>
          <w:sz w:val="28"/>
          <w:szCs w:val="28"/>
        </w:rPr>
        <w:tab/>
      </w:r>
      <w:r w:rsidRPr="00FE307C">
        <w:rPr>
          <w:rFonts w:ascii="Times New Roman" w:hAnsi="Times New Roman" w:cs="Times New Roman"/>
          <w:b/>
          <w:bCs/>
          <w:sz w:val="28"/>
          <w:szCs w:val="28"/>
        </w:rPr>
        <w:tab/>
        <w:t xml:space="preserve">           </w:t>
      </w:r>
      <w:proofErr w:type="spellStart"/>
      <w:r w:rsidRPr="00FE307C">
        <w:rPr>
          <w:rFonts w:ascii="Times New Roman" w:hAnsi="Times New Roman" w:cs="Times New Roman"/>
          <w:b/>
          <w:bCs/>
          <w:sz w:val="28"/>
          <w:szCs w:val="28"/>
        </w:rPr>
        <w:t>Абилова</w:t>
      </w:r>
      <w:proofErr w:type="spellEnd"/>
      <w:r w:rsidRPr="00FE307C">
        <w:rPr>
          <w:rFonts w:ascii="Times New Roman" w:hAnsi="Times New Roman" w:cs="Times New Roman"/>
          <w:b/>
          <w:bCs/>
          <w:sz w:val="28"/>
          <w:szCs w:val="28"/>
        </w:rPr>
        <w:t xml:space="preserve"> </w:t>
      </w:r>
      <w:r w:rsidR="001216A2" w:rsidRPr="00FE307C">
        <w:rPr>
          <w:rFonts w:ascii="Times New Roman" w:hAnsi="Times New Roman" w:cs="Times New Roman"/>
          <w:b/>
          <w:bCs/>
          <w:sz w:val="28"/>
          <w:szCs w:val="28"/>
        </w:rPr>
        <w:t xml:space="preserve">С. С. </w:t>
      </w:r>
      <w:r w:rsidRPr="00FE307C">
        <w:rPr>
          <w:rFonts w:ascii="Times New Roman" w:hAnsi="Times New Roman" w:cs="Times New Roman"/>
          <w:b/>
          <w:bCs/>
          <w:sz w:val="28"/>
          <w:szCs w:val="28"/>
        </w:rPr>
        <w:br w:type="page"/>
      </w:r>
    </w:p>
    <w:p w14:paraId="0C17F5FC" w14:textId="77777777" w:rsidR="003242CA" w:rsidRDefault="006C58FF" w:rsidP="00B9348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ОБЩАЯ ХАРАКТЕРИСТИКА РАБОТЫ</w:t>
      </w:r>
    </w:p>
    <w:p w14:paraId="0E446BD0" w14:textId="77777777" w:rsidR="00B9348F" w:rsidRDefault="00B9348F" w:rsidP="00B9348F">
      <w:pPr>
        <w:spacing w:after="0" w:line="240" w:lineRule="auto"/>
        <w:jc w:val="center"/>
        <w:rPr>
          <w:rFonts w:ascii="Times New Roman" w:hAnsi="Times New Roman" w:cs="Times New Roman"/>
          <w:b/>
          <w:bCs/>
          <w:sz w:val="28"/>
          <w:szCs w:val="28"/>
        </w:rPr>
      </w:pPr>
    </w:p>
    <w:p w14:paraId="71E8C4EE" w14:textId="3F1962F9" w:rsidR="00645851" w:rsidRDefault="003242CA" w:rsidP="00272C56">
      <w:pPr>
        <w:spacing w:after="0" w:line="240" w:lineRule="auto"/>
        <w:ind w:firstLine="851"/>
        <w:jc w:val="both"/>
        <w:rPr>
          <w:rFonts w:ascii="Times New Roman" w:hAnsi="Times New Roman" w:cs="Times New Roman"/>
          <w:sz w:val="28"/>
          <w:szCs w:val="28"/>
        </w:rPr>
      </w:pPr>
      <w:r w:rsidRPr="00245808">
        <w:rPr>
          <w:rFonts w:ascii="Times New Roman" w:hAnsi="Times New Roman" w:cs="Times New Roman"/>
          <w:b/>
          <w:bCs/>
          <w:sz w:val="28"/>
          <w:szCs w:val="28"/>
        </w:rPr>
        <w:t xml:space="preserve">Актуальность </w:t>
      </w:r>
      <w:r w:rsidR="00CA59C1" w:rsidRPr="00CA59C1">
        <w:rPr>
          <w:rFonts w:ascii="Times New Roman" w:hAnsi="Times New Roman" w:cs="Times New Roman"/>
          <w:b/>
          <w:bCs/>
          <w:sz w:val="28"/>
          <w:szCs w:val="28"/>
        </w:rPr>
        <w:t>темы диссертации</w:t>
      </w:r>
      <w:r w:rsidRPr="00245808">
        <w:rPr>
          <w:rFonts w:ascii="Times New Roman" w:hAnsi="Times New Roman" w:cs="Times New Roman"/>
          <w:b/>
          <w:bCs/>
          <w:sz w:val="28"/>
          <w:szCs w:val="28"/>
        </w:rPr>
        <w:t>.</w:t>
      </w:r>
      <w:r w:rsidR="00B9348F" w:rsidRPr="00B9348F">
        <w:rPr>
          <w:rFonts w:ascii="Times New Roman" w:hAnsi="Times New Roman" w:cs="Times New Roman"/>
          <w:b/>
          <w:bCs/>
          <w:sz w:val="28"/>
          <w:szCs w:val="28"/>
        </w:rPr>
        <w:t xml:space="preserve"> </w:t>
      </w:r>
      <w:r w:rsidR="00272C56" w:rsidRPr="00272C56">
        <w:rPr>
          <w:rFonts w:ascii="Times New Roman" w:hAnsi="Times New Roman" w:cs="Times New Roman"/>
          <w:sz w:val="28"/>
          <w:szCs w:val="28"/>
        </w:rPr>
        <w:t>Неалкогольная жировая болезнь печени (НАЖБП), являясь многофакторным неинфекционным заболеванием, становится актуальной проблемой всех стран мира [</w:t>
      </w:r>
      <w:r w:rsidR="003E5EE7" w:rsidRPr="003E5EE7">
        <w:rPr>
          <w:rFonts w:ascii="Times New Roman" w:hAnsi="Times New Roman" w:cs="Times New Roman"/>
          <w:sz w:val="28"/>
          <w:szCs w:val="28"/>
        </w:rPr>
        <w:t>М. В. Маевская, Ю. В. Котовская, В. Т. Ивашкин</w:t>
      </w:r>
      <w:r w:rsidR="003E5EE7">
        <w:rPr>
          <w:rFonts w:ascii="Times New Roman" w:hAnsi="Times New Roman" w:cs="Times New Roman"/>
          <w:sz w:val="28"/>
          <w:szCs w:val="28"/>
        </w:rPr>
        <w:t>, 2022</w:t>
      </w:r>
      <w:r w:rsidR="00272C56" w:rsidRPr="00272C56">
        <w:rPr>
          <w:rFonts w:ascii="Times New Roman" w:hAnsi="Times New Roman" w:cs="Times New Roman"/>
          <w:sz w:val="28"/>
          <w:szCs w:val="28"/>
        </w:rPr>
        <w:t xml:space="preserve">].  Заболевание представлено разными патоморфологическими состояниями: простым </w:t>
      </w:r>
      <w:proofErr w:type="spellStart"/>
      <w:r w:rsidR="00272C56" w:rsidRPr="00272C56">
        <w:rPr>
          <w:rFonts w:ascii="Times New Roman" w:hAnsi="Times New Roman" w:cs="Times New Roman"/>
          <w:sz w:val="28"/>
          <w:szCs w:val="28"/>
        </w:rPr>
        <w:t>стеатозом</w:t>
      </w:r>
      <w:proofErr w:type="spellEnd"/>
      <w:r w:rsidR="00272C56" w:rsidRPr="00272C56">
        <w:rPr>
          <w:rFonts w:ascii="Times New Roman" w:hAnsi="Times New Roman" w:cs="Times New Roman"/>
          <w:sz w:val="28"/>
          <w:szCs w:val="28"/>
        </w:rPr>
        <w:t xml:space="preserve"> и НАСГ, включающим, в свою очередь, фиброз и цирроз печени, а также гепатоцеллюлярную карциному (ГЦК). Глобальная распространенность НАЖБП </w:t>
      </w:r>
      <w:r w:rsidR="00443203">
        <w:rPr>
          <w:rFonts w:ascii="Times New Roman" w:hAnsi="Times New Roman" w:cs="Times New Roman"/>
          <w:sz w:val="28"/>
          <w:szCs w:val="28"/>
        </w:rPr>
        <w:t>растет, однако п</w:t>
      </w:r>
      <w:r w:rsidR="00272C56" w:rsidRPr="00272C56">
        <w:rPr>
          <w:rFonts w:ascii="Times New Roman" w:hAnsi="Times New Roman" w:cs="Times New Roman"/>
          <w:sz w:val="28"/>
          <w:szCs w:val="28"/>
        </w:rPr>
        <w:t xml:space="preserve">опуляционных исследований распространенности НАЖБП в Кыргызстане не было. </w:t>
      </w:r>
      <w:r w:rsidR="00FF1FF8">
        <w:rPr>
          <w:rFonts w:ascii="Times New Roman" w:hAnsi="Times New Roman" w:cs="Times New Roman"/>
          <w:sz w:val="28"/>
          <w:szCs w:val="28"/>
        </w:rPr>
        <w:t>Была н</w:t>
      </w:r>
      <w:r w:rsidR="00272C56" w:rsidRPr="00272C56">
        <w:rPr>
          <w:rFonts w:ascii="Times New Roman" w:hAnsi="Times New Roman" w:cs="Times New Roman"/>
          <w:sz w:val="28"/>
          <w:szCs w:val="28"/>
        </w:rPr>
        <w:t xml:space="preserve">айдена тесная взаимосвязь патогенетических механизмов нарушений углеводного обмена и НАЖБП у пациентов с сахарным диабетом 2 типа (СД2), которая объясняет высокую глобальную распространенность НАЖБП среди пациентов с СД2 (55,5%). </w:t>
      </w:r>
    </w:p>
    <w:p w14:paraId="09D7CB69" w14:textId="4830AE6B" w:rsidR="00272C56" w:rsidRPr="00272C56" w:rsidRDefault="00272C56" w:rsidP="00272C56">
      <w:pPr>
        <w:spacing w:after="0" w:line="240" w:lineRule="auto"/>
        <w:ind w:firstLine="851"/>
        <w:jc w:val="both"/>
        <w:rPr>
          <w:rFonts w:ascii="Times New Roman" w:hAnsi="Times New Roman" w:cs="Times New Roman"/>
          <w:sz w:val="28"/>
          <w:szCs w:val="28"/>
        </w:rPr>
      </w:pPr>
      <w:r w:rsidRPr="00272C56">
        <w:rPr>
          <w:rFonts w:ascii="Times New Roman" w:hAnsi="Times New Roman" w:cs="Times New Roman"/>
          <w:sz w:val="28"/>
          <w:szCs w:val="28"/>
        </w:rPr>
        <w:t>Отличительной особенностью эпидемии НАЖБП в Азии является высокая распространенность худощавой НАЖБП (индекс массы тела [ИМТ] &lt;23) и НАЖБП без ожирения (ИМТ &lt;2</w:t>
      </w:r>
      <w:r w:rsidR="00FF4AD2">
        <w:rPr>
          <w:rFonts w:ascii="Times New Roman" w:hAnsi="Times New Roman" w:cs="Times New Roman"/>
          <w:sz w:val="28"/>
          <w:szCs w:val="28"/>
        </w:rPr>
        <w:t>5</w:t>
      </w:r>
      <w:r w:rsidRPr="00272C56">
        <w:rPr>
          <w:rFonts w:ascii="Times New Roman" w:hAnsi="Times New Roman" w:cs="Times New Roman"/>
          <w:sz w:val="28"/>
          <w:szCs w:val="28"/>
        </w:rPr>
        <w:t>) [</w:t>
      </w:r>
      <w:r w:rsidR="00EB7D3E" w:rsidRPr="00EB7D3E">
        <w:rPr>
          <w:rFonts w:ascii="Times New Roman" w:hAnsi="Times New Roman" w:cs="Times New Roman"/>
          <w:sz w:val="28"/>
          <w:szCs w:val="28"/>
        </w:rPr>
        <w:t xml:space="preserve">J. J. </w:t>
      </w:r>
      <w:proofErr w:type="spellStart"/>
      <w:r w:rsidR="00EB7D3E" w:rsidRPr="00EB7D3E">
        <w:rPr>
          <w:rFonts w:ascii="Times New Roman" w:hAnsi="Times New Roman" w:cs="Times New Roman"/>
          <w:sz w:val="28"/>
          <w:szCs w:val="28"/>
        </w:rPr>
        <w:t>Yoo</w:t>
      </w:r>
      <w:proofErr w:type="spellEnd"/>
      <w:r w:rsidR="00EB7D3E" w:rsidRPr="00EB7D3E">
        <w:rPr>
          <w:rFonts w:ascii="Times New Roman" w:hAnsi="Times New Roman" w:cs="Times New Roman"/>
          <w:sz w:val="28"/>
          <w:szCs w:val="28"/>
        </w:rPr>
        <w:t xml:space="preserve">, W. </w:t>
      </w:r>
      <w:proofErr w:type="spellStart"/>
      <w:r w:rsidR="00EB7D3E" w:rsidRPr="00EB7D3E">
        <w:rPr>
          <w:rFonts w:ascii="Times New Roman" w:hAnsi="Times New Roman" w:cs="Times New Roman"/>
          <w:sz w:val="28"/>
          <w:szCs w:val="28"/>
        </w:rPr>
        <w:t>Kim</w:t>
      </w:r>
      <w:proofErr w:type="spellEnd"/>
      <w:r w:rsidR="00EB7D3E" w:rsidRPr="00EB7D3E">
        <w:rPr>
          <w:rFonts w:ascii="Times New Roman" w:hAnsi="Times New Roman" w:cs="Times New Roman"/>
          <w:sz w:val="28"/>
          <w:szCs w:val="28"/>
        </w:rPr>
        <w:t xml:space="preserve">, M. Y. </w:t>
      </w:r>
      <w:proofErr w:type="spellStart"/>
      <w:r w:rsidR="00EB7D3E" w:rsidRPr="00EB7D3E">
        <w:rPr>
          <w:rFonts w:ascii="Times New Roman" w:hAnsi="Times New Roman" w:cs="Times New Roman"/>
          <w:sz w:val="28"/>
          <w:szCs w:val="28"/>
        </w:rPr>
        <w:t>Kim</w:t>
      </w:r>
      <w:proofErr w:type="spellEnd"/>
      <w:r w:rsidR="00EB7D3E">
        <w:rPr>
          <w:rFonts w:ascii="Times New Roman" w:hAnsi="Times New Roman" w:cs="Times New Roman"/>
          <w:sz w:val="28"/>
          <w:szCs w:val="28"/>
        </w:rPr>
        <w:t>, 2019</w:t>
      </w:r>
      <w:r w:rsidRPr="00272C56">
        <w:rPr>
          <w:rFonts w:ascii="Times New Roman" w:hAnsi="Times New Roman" w:cs="Times New Roman"/>
          <w:sz w:val="28"/>
          <w:szCs w:val="28"/>
        </w:rPr>
        <w:t xml:space="preserve">]. </w:t>
      </w:r>
    </w:p>
    <w:p w14:paraId="36A332D1" w14:textId="41652CB9" w:rsidR="00272C56" w:rsidRPr="00272C56" w:rsidRDefault="00272C56" w:rsidP="00272C56">
      <w:pPr>
        <w:spacing w:after="0" w:line="240" w:lineRule="auto"/>
        <w:ind w:firstLine="851"/>
        <w:jc w:val="both"/>
        <w:rPr>
          <w:rFonts w:ascii="Times New Roman" w:hAnsi="Times New Roman" w:cs="Times New Roman"/>
          <w:sz w:val="28"/>
          <w:szCs w:val="28"/>
        </w:rPr>
      </w:pPr>
      <w:r w:rsidRPr="00272C56">
        <w:rPr>
          <w:rFonts w:ascii="Times New Roman" w:hAnsi="Times New Roman" w:cs="Times New Roman"/>
          <w:sz w:val="28"/>
          <w:szCs w:val="28"/>
        </w:rPr>
        <w:t xml:space="preserve">В настоящее время существует понятие </w:t>
      </w:r>
      <w:proofErr w:type="spellStart"/>
      <w:r w:rsidRPr="00272C56">
        <w:rPr>
          <w:rFonts w:ascii="Times New Roman" w:hAnsi="Times New Roman" w:cs="Times New Roman"/>
          <w:sz w:val="28"/>
          <w:szCs w:val="28"/>
        </w:rPr>
        <w:t>мультиф</w:t>
      </w:r>
      <w:r w:rsidR="00645851">
        <w:rPr>
          <w:rFonts w:ascii="Times New Roman" w:hAnsi="Times New Roman" w:cs="Times New Roman"/>
          <w:sz w:val="28"/>
          <w:szCs w:val="28"/>
        </w:rPr>
        <w:t>акторного</w:t>
      </w:r>
      <w:proofErr w:type="spellEnd"/>
      <w:r w:rsidR="00645851">
        <w:rPr>
          <w:rFonts w:ascii="Times New Roman" w:hAnsi="Times New Roman" w:cs="Times New Roman"/>
          <w:sz w:val="28"/>
          <w:szCs w:val="28"/>
        </w:rPr>
        <w:t xml:space="preserve"> патогенеза, включающего</w:t>
      </w:r>
      <w:r w:rsidRPr="00272C56">
        <w:rPr>
          <w:rFonts w:ascii="Times New Roman" w:hAnsi="Times New Roman" w:cs="Times New Roman"/>
          <w:sz w:val="28"/>
          <w:szCs w:val="28"/>
        </w:rPr>
        <w:t xml:space="preserve"> различные параллельные процессы, такие как инсулинорезистентность (ИР), </w:t>
      </w:r>
      <w:proofErr w:type="spellStart"/>
      <w:r w:rsidRPr="00272C56">
        <w:rPr>
          <w:rFonts w:ascii="Times New Roman" w:hAnsi="Times New Roman" w:cs="Times New Roman"/>
          <w:sz w:val="28"/>
          <w:szCs w:val="28"/>
        </w:rPr>
        <w:t>липотоксичность</w:t>
      </w:r>
      <w:proofErr w:type="spellEnd"/>
      <w:r w:rsidRPr="00272C56">
        <w:rPr>
          <w:rFonts w:ascii="Times New Roman" w:hAnsi="Times New Roman" w:cs="Times New Roman"/>
          <w:sz w:val="28"/>
          <w:szCs w:val="28"/>
        </w:rPr>
        <w:t xml:space="preserve">, воспаление, дисбаланс цитокинов и </w:t>
      </w:r>
      <w:proofErr w:type="spellStart"/>
      <w:r w:rsidRPr="00272C56">
        <w:rPr>
          <w:rFonts w:ascii="Times New Roman" w:hAnsi="Times New Roman" w:cs="Times New Roman"/>
          <w:sz w:val="28"/>
          <w:szCs w:val="28"/>
        </w:rPr>
        <w:t>адипокинов</w:t>
      </w:r>
      <w:proofErr w:type="spellEnd"/>
      <w:r w:rsidRPr="00272C56">
        <w:rPr>
          <w:rFonts w:ascii="Times New Roman" w:hAnsi="Times New Roman" w:cs="Times New Roman"/>
          <w:sz w:val="28"/>
          <w:szCs w:val="28"/>
        </w:rPr>
        <w:t xml:space="preserve">, активация </w:t>
      </w:r>
      <w:proofErr w:type="spellStart"/>
      <w:r w:rsidRPr="00272C56">
        <w:rPr>
          <w:rFonts w:ascii="Times New Roman" w:hAnsi="Times New Roman" w:cs="Times New Roman"/>
          <w:sz w:val="28"/>
          <w:szCs w:val="28"/>
        </w:rPr>
        <w:t>иннантного</w:t>
      </w:r>
      <w:proofErr w:type="spellEnd"/>
      <w:r w:rsidRPr="00272C56">
        <w:rPr>
          <w:rFonts w:ascii="Times New Roman" w:hAnsi="Times New Roman" w:cs="Times New Roman"/>
          <w:sz w:val="28"/>
          <w:szCs w:val="28"/>
        </w:rPr>
        <w:t xml:space="preserve"> иммунитета, микробиота [</w:t>
      </w:r>
      <w:r w:rsidR="00EB7D3E" w:rsidRPr="00EB7D3E">
        <w:rPr>
          <w:rFonts w:ascii="Times New Roman" w:hAnsi="Times New Roman" w:cs="Times New Roman"/>
          <w:sz w:val="28"/>
          <w:szCs w:val="28"/>
        </w:rPr>
        <w:t xml:space="preserve">A. </w:t>
      </w:r>
      <w:proofErr w:type="spellStart"/>
      <w:r w:rsidR="00EB7D3E" w:rsidRPr="00EB7D3E">
        <w:rPr>
          <w:rFonts w:ascii="Times New Roman" w:hAnsi="Times New Roman" w:cs="Times New Roman"/>
          <w:sz w:val="28"/>
          <w:szCs w:val="28"/>
        </w:rPr>
        <w:t>Bashir</w:t>
      </w:r>
      <w:proofErr w:type="spellEnd"/>
      <w:r w:rsidR="00EB7D3E" w:rsidRPr="00EB7D3E">
        <w:rPr>
          <w:rFonts w:ascii="Times New Roman" w:hAnsi="Times New Roman" w:cs="Times New Roman"/>
          <w:sz w:val="28"/>
          <w:szCs w:val="28"/>
        </w:rPr>
        <w:t xml:space="preserve">, A. </w:t>
      </w:r>
      <w:proofErr w:type="spellStart"/>
      <w:r w:rsidR="00EB7D3E" w:rsidRPr="00EB7D3E">
        <w:rPr>
          <w:rFonts w:ascii="Times New Roman" w:hAnsi="Times New Roman" w:cs="Times New Roman"/>
          <w:sz w:val="28"/>
          <w:szCs w:val="28"/>
        </w:rPr>
        <w:t>Duseja</w:t>
      </w:r>
      <w:proofErr w:type="spellEnd"/>
      <w:r w:rsidR="00EB7D3E" w:rsidRPr="00EB7D3E">
        <w:rPr>
          <w:rFonts w:ascii="Times New Roman" w:hAnsi="Times New Roman" w:cs="Times New Roman"/>
          <w:sz w:val="28"/>
          <w:szCs w:val="28"/>
        </w:rPr>
        <w:t>, A. De</w:t>
      </w:r>
      <w:r w:rsidR="00EB7D3E">
        <w:rPr>
          <w:rFonts w:ascii="Times New Roman" w:hAnsi="Times New Roman" w:cs="Times New Roman"/>
          <w:sz w:val="28"/>
          <w:szCs w:val="28"/>
        </w:rPr>
        <w:t>, 2022</w:t>
      </w:r>
      <w:r w:rsidRPr="00272C56">
        <w:rPr>
          <w:rFonts w:ascii="Times New Roman" w:hAnsi="Times New Roman" w:cs="Times New Roman"/>
          <w:sz w:val="28"/>
          <w:szCs w:val="28"/>
        </w:rPr>
        <w:t>].  Но некоторые патогенетические механизмы развития НАЖБП изучены еще недостаточно, в частности влияние экологических и климатических факторов (особенно влияние высокогорной   гипоксии).</w:t>
      </w:r>
      <w:r w:rsidR="009A522A">
        <w:rPr>
          <w:rFonts w:ascii="Times New Roman" w:hAnsi="Times New Roman" w:cs="Times New Roman"/>
          <w:sz w:val="28"/>
          <w:szCs w:val="28"/>
        </w:rPr>
        <w:t xml:space="preserve"> </w:t>
      </w:r>
      <w:r w:rsidRPr="00272C56">
        <w:rPr>
          <w:rFonts w:ascii="Times New Roman" w:hAnsi="Times New Roman" w:cs="Times New Roman"/>
          <w:sz w:val="28"/>
          <w:szCs w:val="28"/>
        </w:rPr>
        <w:t xml:space="preserve">На человека в горных условиях действует комплекс различных факторов, ведущим которого является гипоксия. Именно ей были посвящено множество работ наших великих отечественных учителей, в числе которых М.М. </w:t>
      </w:r>
      <w:proofErr w:type="spellStart"/>
      <w:r w:rsidRPr="00272C56">
        <w:rPr>
          <w:rFonts w:ascii="Times New Roman" w:hAnsi="Times New Roman" w:cs="Times New Roman"/>
          <w:sz w:val="28"/>
          <w:szCs w:val="28"/>
        </w:rPr>
        <w:t>Миррахимов</w:t>
      </w:r>
      <w:proofErr w:type="spellEnd"/>
      <w:r w:rsidRPr="00272C56">
        <w:rPr>
          <w:rFonts w:ascii="Times New Roman" w:hAnsi="Times New Roman" w:cs="Times New Roman"/>
          <w:sz w:val="28"/>
          <w:szCs w:val="28"/>
        </w:rPr>
        <w:t xml:space="preserve">, М.А. Алиев, В.И. Яковлев, Г.Л. Френкель, А.Ю. </w:t>
      </w:r>
      <w:proofErr w:type="spellStart"/>
      <w:r w:rsidRPr="00272C56">
        <w:rPr>
          <w:rFonts w:ascii="Times New Roman" w:hAnsi="Times New Roman" w:cs="Times New Roman"/>
          <w:sz w:val="28"/>
          <w:szCs w:val="28"/>
        </w:rPr>
        <w:t>Тилис</w:t>
      </w:r>
      <w:proofErr w:type="spellEnd"/>
      <w:r w:rsidRPr="00272C56">
        <w:rPr>
          <w:rFonts w:ascii="Times New Roman" w:hAnsi="Times New Roman" w:cs="Times New Roman"/>
          <w:sz w:val="28"/>
          <w:szCs w:val="28"/>
        </w:rPr>
        <w:t xml:space="preserve">, А.К. </w:t>
      </w:r>
      <w:proofErr w:type="spellStart"/>
      <w:r w:rsidRPr="00272C56">
        <w:rPr>
          <w:rFonts w:ascii="Times New Roman" w:hAnsi="Times New Roman" w:cs="Times New Roman"/>
          <w:sz w:val="28"/>
          <w:szCs w:val="28"/>
        </w:rPr>
        <w:t>Кадыралиев</w:t>
      </w:r>
      <w:proofErr w:type="spellEnd"/>
      <w:r w:rsidRPr="00272C56">
        <w:rPr>
          <w:rFonts w:ascii="Times New Roman" w:hAnsi="Times New Roman" w:cs="Times New Roman"/>
          <w:sz w:val="28"/>
          <w:szCs w:val="28"/>
        </w:rPr>
        <w:t xml:space="preserve">, С.Б. Данияров, Т.И. Калюжный, Д.А. </w:t>
      </w:r>
      <w:proofErr w:type="spellStart"/>
      <w:r w:rsidRPr="00272C56">
        <w:rPr>
          <w:rFonts w:ascii="Times New Roman" w:hAnsi="Times New Roman" w:cs="Times New Roman"/>
          <w:sz w:val="28"/>
          <w:szCs w:val="28"/>
        </w:rPr>
        <w:t>Алымкулов</w:t>
      </w:r>
      <w:proofErr w:type="spellEnd"/>
      <w:r w:rsidRPr="00272C56">
        <w:rPr>
          <w:rFonts w:ascii="Times New Roman" w:hAnsi="Times New Roman" w:cs="Times New Roman"/>
          <w:sz w:val="28"/>
          <w:szCs w:val="28"/>
        </w:rPr>
        <w:t xml:space="preserve"> и др. Работы отечественных ученых, в основном, были посвящены изучению сердечно-сосудистой системы</w:t>
      </w:r>
      <w:r w:rsidR="005B24BF">
        <w:rPr>
          <w:rFonts w:ascii="Times New Roman" w:hAnsi="Times New Roman" w:cs="Times New Roman"/>
          <w:sz w:val="28"/>
          <w:szCs w:val="28"/>
        </w:rPr>
        <w:t>, крови, эндокринной системы</w:t>
      </w:r>
      <w:r w:rsidRPr="00272C56">
        <w:rPr>
          <w:rFonts w:ascii="Times New Roman" w:hAnsi="Times New Roman" w:cs="Times New Roman"/>
          <w:sz w:val="28"/>
          <w:szCs w:val="28"/>
        </w:rPr>
        <w:t xml:space="preserve">, высокогорной физиологии и патологии. Работ, отражающих функциональное состояние печени и реакцию этого органа на действие факторов высокогорья совсем мало. Не изучены также факторы риска НАЖБП и её </w:t>
      </w:r>
      <w:proofErr w:type="spellStart"/>
      <w:r w:rsidRPr="00272C56">
        <w:rPr>
          <w:rFonts w:ascii="Times New Roman" w:hAnsi="Times New Roman" w:cs="Times New Roman"/>
          <w:sz w:val="28"/>
          <w:szCs w:val="28"/>
        </w:rPr>
        <w:t>коморбидность</w:t>
      </w:r>
      <w:proofErr w:type="spellEnd"/>
      <w:r w:rsidRPr="00272C56">
        <w:rPr>
          <w:rFonts w:ascii="Times New Roman" w:hAnsi="Times New Roman" w:cs="Times New Roman"/>
          <w:sz w:val="28"/>
          <w:szCs w:val="28"/>
        </w:rPr>
        <w:t xml:space="preserve"> у взрослого населения, проживающих на различных высотах. В связи с чем непонятны механизмы и скорость прогрессирования НАЖБП в различных условиях. Так как гипоксия первостепенно влияет на энергетический обмен к клетке [</w:t>
      </w:r>
      <w:r w:rsidR="00EB7D3E" w:rsidRPr="00EB7D3E">
        <w:rPr>
          <w:rFonts w:ascii="Times New Roman" w:hAnsi="Times New Roman" w:cs="Times New Roman"/>
          <w:sz w:val="28"/>
          <w:szCs w:val="28"/>
        </w:rPr>
        <w:t xml:space="preserve">N. </w:t>
      </w:r>
      <w:proofErr w:type="spellStart"/>
      <w:r w:rsidR="00EB7D3E" w:rsidRPr="00EB7D3E">
        <w:rPr>
          <w:rFonts w:ascii="Times New Roman" w:hAnsi="Times New Roman" w:cs="Times New Roman"/>
          <w:sz w:val="28"/>
          <w:szCs w:val="28"/>
        </w:rPr>
        <w:t>Goda</w:t>
      </w:r>
      <w:proofErr w:type="spellEnd"/>
      <w:r w:rsidR="00EB7D3E" w:rsidRPr="00EB7D3E">
        <w:rPr>
          <w:rFonts w:ascii="Times New Roman" w:hAnsi="Times New Roman" w:cs="Times New Roman"/>
          <w:sz w:val="28"/>
          <w:szCs w:val="28"/>
        </w:rPr>
        <w:t xml:space="preserve">, M. </w:t>
      </w:r>
      <w:proofErr w:type="spellStart"/>
      <w:r w:rsidR="00EB7D3E" w:rsidRPr="00EB7D3E">
        <w:rPr>
          <w:rFonts w:ascii="Times New Roman" w:hAnsi="Times New Roman" w:cs="Times New Roman"/>
          <w:sz w:val="28"/>
          <w:szCs w:val="28"/>
        </w:rPr>
        <w:t>Kanai</w:t>
      </w:r>
      <w:proofErr w:type="spellEnd"/>
      <w:r w:rsidR="00EB7D3E">
        <w:rPr>
          <w:rFonts w:ascii="Times New Roman" w:hAnsi="Times New Roman" w:cs="Times New Roman"/>
          <w:sz w:val="28"/>
          <w:szCs w:val="28"/>
        </w:rPr>
        <w:t>, 2012</w:t>
      </w:r>
      <w:r w:rsidRPr="00272C56">
        <w:rPr>
          <w:rFonts w:ascii="Times New Roman" w:hAnsi="Times New Roman" w:cs="Times New Roman"/>
          <w:sz w:val="28"/>
          <w:szCs w:val="28"/>
        </w:rPr>
        <w:t xml:space="preserve">], изучение патогенетической связи внутриклеточного АТФ и прогрессирования НАЖБП в условиях высокогорья является актуальным. В публикациях отсутствуют данные об особенностях клиники, показателях </w:t>
      </w:r>
      <w:r w:rsidRPr="00272C56">
        <w:rPr>
          <w:rFonts w:ascii="Times New Roman" w:hAnsi="Times New Roman" w:cs="Times New Roman"/>
          <w:sz w:val="28"/>
          <w:szCs w:val="28"/>
        </w:rPr>
        <w:lastRenderedPageBreak/>
        <w:t>функции и структуры печени у горцев. Несмотря на интенсивные исследования и большие инвестиции фармацевтических компаний, в настоящее время нет лекарств для лечения НАЖБП, специально одобренных регулирующими органами. Также отсутствуют работы, посвященные изучению влияния различных препаратов, используемых при НАЖБП, МС и СД2, в условиях высокогорья.</w:t>
      </w:r>
    </w:p>
    <w:p w14:paraId="2DE15431" w14:textId="77777777" w:rsidR="00272C56" w:rsidRDefault="00272C56" w:rsidP="00272C56">
      <w:pPr>
        <w:spacing w:after="0" w:line="240" w:lineRule="auto"/>
        <w:ind w:firstLine="851"/>
        <w:jc w:val="both"/>
        <w:rPr>
          <w:rFonts w:ascii="Times New Roman" w:hAnsi="Times New Roman" w:cs="Times New Roman"/>
          <w:sz w:val="28"/>
          <w:szCs w:val="28"/>
        </w:rPr>
      </w:pPr>
      <w:r w:rsidRPr="00272C56">
        <w:rPr>
          <w:rFonts w:ascii="Times New Roman" w:hAnsi="Times New Roman" w:cs="Times New Roman"/>
          <w:sz w:val="28"/>
          <w:szCs w:val="28"/>
        </w:rPr>
        <w:t>Учитывая вышеизложенное, перспективным направлением исследований представляется изучение НАЖБП в условиях горной гипоксии в составе данного континуума.</w:t>
      </w:r>
    </w:p>
    <w:p w14:paraId="3867B497" w14:textId="52EA5D05" w:rsidR="000A1EE2" w:rsidRPr="00245808" w:rsidRDefault="00812224" w:rsidP="009B5015">
      <w:pPr>
        <w:spacing w:after="0" w:line="240" w:lineRule="auto"/>
        <w:ind w:firstLine="851"/>
        <w:jc w:val="both"/>
        <w:rPr>
          <w:rFonts w:ascii="Times New Roman" w:hAnsi="Times New Roman" w:cs="Times New Roman"/>
          <w:sz w:val="28"/>
          <w:szCs w:val="28"/>
        </w:rPr>
      </w:pPr>
      <w:r w:rsidRPr="00245808">
        <w:rPr>
          <w:rFonts w:ascii="Times New Roman" w:hAnsi="Times New Roman" w:cs="Times New Roman"/>
          <w:b/>
          <w:bCs/>
          <w:sz w:val="28"/>
          <w:szCs w:val="28"/>
        </w:rPr>
        <w:t>Связь темы диссертации с крупными научными программами (проектами)</w:t>
      </w:r>
      <w:r w:rsidR="002510E2">
        <w:rPr>
          <w:rFonts w:ascii="Times New Roman" w:hAnsi="Times New Roman" w:cs="Times New Roman"/>
          <w:b/>
          <w:bCs/>
          <w:sz w:val="28"/>
          <w:szCs w:val="28"/>
        </w:rPr>
        <w:t xml:space="preserve"> и </w:t>
      </w:r>
      <w:r w:rsidRPr="00245808">
        <w:rPr>
          <w:rFonts w:ascii="Times New Roman" w:hAnsi="Times New Roman" w:cs="Times New Roman"/>
          <w:b/>
          <w:bCs/>
          <w:sz w:val="28"/>
          <w:szCs w:val="28"/>
        </w:rPr>
        <w:t>основными научно-исследовательскими работами</w:t>
      </w:r>
      <w:r w:rsidR="002510E2">
        <w:rPr>
          <w:rFonts w:ascii="Times New Roman" w:hAnsi="Times New Roman" w:cs="Times New Roman"/>
          <w:b/>
          <w:bCs/>
          <w:sz w:val="28"/>
          <w:szCs w:val="28"/>
        </w:rPr>
        <w:t>.</w:t>
      </w:r>
      <w:r w:rsidRPr="00245808">
        <w:rPr>
          <w:rFonts w:ascii="Times New Roman" w:hAnsi="Times New Roman" w:cs="Times New Roman"/>
          <w:b/>
          <w:bCs/>
          <w:sz w:val="28"/>
          <w:szCs w:val="28"/>
        </w:rPr>
        <w:t xml:space="preserve"> </w:t>
      </w:r>
      <w:r w:rsidR="00B9348F">
        <w:rPr>
          <w:rFonts w:ascii="Times New Roman" w:hAnsi="Times New Roman" w:cs="Times New Roman"/>
          <w:b/>
          <w:bCs/>
          <w:sz w:val="28"/>
          <w:szCs w:val="28"/>
        </w:rPr>
        <w:t xml:space="preserve"> </w:t>
      </w:r>
      <w:r w:rsidR="0074669F" w:rsidRPr="00245808">
        <w:rPr>
          <w:rFonts w:ascii="Times New Roman" w:hAnsi="Times New Roman" w:cs="Times New Roman"/>
          <w:sz w:val="28"/>
          <w:szCs w:val="28"/>
        </w:rPr>
        <w:t>Исследование проводилось в рамках проекта «</w:t>
      </w:r>
      <w:proofErr w:type="spellStart"/>
      <w:r w:rsidR="0074669F" w:rsidRPr="00245808">
        <w:rPr>
          <w:rFonts w:ascii="Times New Roman" w:hAnsi="Times New Roman" w:cs="Times New Roman"/>
          <w:sz w:val="28"/>
          <w:szCs w:val="28"/>
        </w:rPr>
        <w:t>Этиопатогенетические</w:t>
      </w:r>
      <w:proofErr w:type="spellEnd"/>
      <w:r w:rsidR="0074669F" w:rsidRPr="00245808">
        <w:rPr>
          <w:rFonts w:ascii="Times New Roman" w:hAnsi="Times New Roman" w:cs="Times New Roman"/>
          <w:sz w:val="28"/>
          <w:szCs w:val="28"/>
        </w:rPr>
        <w:t xml:space="preserve"> особенности и темпы развития неалкогольной жировой болезни печени (НАЖБП) в условиях </w:t>
      </w:r>
      <w:r w:rsidR="00B04295" w:rsidRPr="00245808">
        <w:rPr>
          <w:rFonts w:ascii="Times New Roman" w:hAnsi="Times New Roman" w:cs="Times New Roman"/>
          <w:sz w:val="28"/>
          <w:szCs w:val="28"/>
        </w:rPr>
        <w:t>Кыргызстана»</w:t>
      </w:r>
      <w:r w:rsidR="00B9348F">
        <w:rPr>
          <w:rFonts w:ascii="Times New Roman" w:hAnsi="Times New Roman" w:cs="Times New Roman"/>
          <w:sz w:val="28"/>
          <w:szCs w:val="28"/>
        </w:rPr>
        <w:t xml:space="preserve"> </w:t>
      </w:r>
      <w:r w:rsidR="0074669F" w:rsidRPr="00245808">
        <w:rPr>
          <w:rFonts w:ascii="Times New Roman" w:hAnsi="Times New Roman" w:cs="Times New Roman"/>
          <w:sz w:val="28"/>
          <w:szCs w:val="28"/>
        </w:rPr>
        <w:t>(№ госрегистрации МЗН/ТЗ-2020-3)</w:t>
      </w:r>
      <w:r w:rsidRPr="00245808">
        <w:rPr>
          <w:rFonts w:ascii="Times New Roman" w:hAnsi="Times New Roman" w:cs="Times New Roman"/>
          <w:sz w:val="28"/>
          <w:szCs w:val="28"/>
        </w:rPr>
        <w:t>, финансированного Министерством образования и науки КР.</w:t>
      </w:r>
    </w:p>
    <w:p w14:paraId="7D87E80F" w14:textId="77777777" w:rsidR="00812224" w:rsidRPr="00245808" w:rsidRDefault="00A2708A" w:rsidP="009B5015">
      <w:pPr>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Цель исследования:</w:t>
      </w:r>
      <w:r w:rsidRPr="00245808">
        <w:rPr>
          <w:rFonts w:ascii="Times New Roman" w:hAnsi="Times New Roman" w:cs="Times New Roman"/>
          <w:sz w:val="28"/>
          <w:szCs w:val="28"/>
        </w:rPr>
        <w:t xml:space="preserve"> </w:t>
      </w:r>
      <w:bookmarkStart w:id="0" w:name="_Hlk131342446"/>
      <w:r w:rsidRPr="00245808">
        <w:rPr>
          <w:rFonts w:ascii="Times New Roman" w:hAnsi="Times New Roman" w:cs="Times New Roman"/>
          <w:sz w:val="28"/>
          <w:szCs w:val="28"/>
        </w:rPr>
        <w:t>изуч</w:t>
      </w:r>
      <w:r w:rsidR="0055625F" w:rsidRPr="00245808">
        <w:rPr>
          <w:rFonts w:ascii="Times New Roman" w:hAnsi="Times New Roman" w:cs="Times New Roman"/>
          <w:sz w:val="28"/>
          <w:szCs w:val="28"/>
        </w:rPr>
        <w:t>ить</w:t>
      </w:r>
      <w:r w:rsidRPr="00245808">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этиопатогенетически</w:t>
      </w:r>
      <w:r w:rsidR="007A7444">
        <w:rPr>
          <w:rFonts w:ascii="Times New Roman" w:hAnsi="Times New Roman" w:cs="Times New Roman"/>
          <w:sz w:val="28"/>
          <w:szCs w:val="28"/>
        </w:rPr>
        <w:t>е</w:t>
      </w:r>
      <w:proofErr w:type="spellEnd"/>
      <w:r w:rsidR="0055625F" w:rsidRPr="00245808">
        <w:rPr>
          <w:rFonts w:ascii="Times New Roman" w:hAnsi="Times New Roman" w:cs="Times New Roman"/>
          <w:sz w:val="28"/>
          <w:szCs w:val="28"/>
        </w:rPr>
        <w:t>, клинико-лабораторные</w:t>
      </w:r>
      <w:r w:rsidRPr="00245808">
        <w:rPr>
          <w:rFonts w:ascii="Times New Roman" w:hAnsi="Times New Roman" w:cs="Times New Roman"/>
          <w:sz w:val="28"/>
          <w:szCs w:val="28"/>
        </w:rPr>
        <w:t xml:space="preserve"> и морфологически</w:t>
      </w:r>
      <w:r w:rsidR="0055625F" w:rsidRPr="00245808">
        <w:rPr>
          <w:rFonts w:ascii="Times New Roman" w:hAnsi="Times New Roman" w:cs="Times New Roman"/>
          <w:sz w:val="28"/>
          <w:szCs w:val="28"/>
        </w:rPr>
        <w:t>е</w:t>
      </w:r>
      <w:r w:rsidRPr="00245808">
        <w:rPr>
          <w:rFonts w:ascii="Times New Roman" w:hAnsi="Times New Roman" w:cs="Times New Roman"/>
          <w:sz w:val="28"/>
          <w:szCs w:val="28"/>
        </w:rPr>
        <w:t xml:space="preserve"> особенност</w:t>
      </w:r>
      <w:r w:rsidR="0055625F" w:rsidRPr="00245808">
        <w:rPr>
          <w:rFonts w:ascii="Times New Roman" w:hAnsi="Times New Roman" w:cs="Times New Roman"/>
          <w:sz w:val="28"/>
          <w:szCs w:val="28"/>
        </w:rPr>
        <w:t>и</w:t>
      </w:r>
      <w:r w:rsidRPr="00245808">
        <w:rPr>
          <w:rFonts w:ascii="Times New Roman" w:hAnsi="Times New Roman" w:cs="Times New Roman"/>
          <w:sz w:val="28"/>
          <w:szCs w:val="28"/>
        </w:rPr>
        <w:t xml:space="preserve"> поражения печени у </w:t>
      </w:r>
      <w:r w:rsidR="0055625F" w:rsidRPr="00245808">
        <w:rPr>
          <w:rFonts w:ascii="Times New Roman" w:hAnsi="Times New Roman" w:cs="Times New Roman"/>
          <w:sz w:val="28"/>
          <w:szCs w:val="28"/>
        </w:rPr>
        <w:t>лиц с</w:t>
      </w:r>
      <w:r w:rsidRPr="00245808">
        <w:rPr>
          <w:rFonts w:ascii="Times New Roman" w:hAnsi="Times New Roman" w:cs="Times New Roman"/>
          <w:sz w:val="28"/>
          <w:szCs w:val="28"/>
        </w:rPr>
        <w:t xml:space="preserve"> НАЖБП в </w:t>
      </w:r>
      <w:r w:rsidR="0055625F" w:rsidRPr="00245808">
        <w:rPr>
          <w:rFonts w:ascii="Times New Roman" w:hAnsi="Times New Roman" w:cs="Times New Roman"/>
          <w:sz w:val="28"/>
          <w:szCs w:val="28"/>
        </w:rPr>
        <w:t xml:space="preserve">горных </w:t>
      </w:r>
      <w:r w:rsidRPr="00245808">
        <w:rPr>
          <w:rFonts w:ascii="Times New Roman" w:hAnsi="Times New Roman" w:cs="Times New Roman"/>
          <w:sz w:val="28"/>
          <w:szCs w:val="28"/>
        </w:rPr>
        <w:t xml:space="preserve">условиях Кыргызстана </w:t>
      </w:r>
      <w:r w:rsidR="006642B5">
        <w:rPr>
          <w:rFonts w:ascii="Times New Roman" w:hAnsi="Times New Roman" w:cs="Times New Roman"/>
          <w:sz w:val="28"/>
          <w:szCs w:val="28"/>
        </w:rPr>
        <w:t>для</w:t>
      </w:r>
      <w:r w:rsidRPr="00245808">
        <w:rPr>
          <w:rFonts w:ascii="Times New Roman" w:hAnsi="Times New Roman" w:cs="Times New Roman"/>
          <w:sz w:val="28"/>
          <w:szCs w:val="28"/>
        </w:rPr>
        <w:t xml:space="preserve"> оптимизации диагностики, </w:t>
      </w:r>
      <w:r w:rsidR="0055625F" w:rsidRPr="00245808">
        <w:rPr>
          <w:rFonts w:ascii="Times New Roman" w:hAnsi="Times New Roman" w:cs="Times New Roman"/>
          <w:sz w:val="28"/>
          <w:szCs w:val="28"/>
        </w:rPr>
        <w:t>контроля стратегических рисков</w:t>
      </w:r>
      <w:r w:rsidRPr="00245808">
        <w:rPr>
          <w:rFonts w:ascii="Times New Roman" w:hAnsi="Times New Roman" w:cs="Times New Roman"/>
          <w:sz w:val="28"/>
          <w:szCs w:val="28"/>
        </w:rPr>
        <w:t xml:space="preserve"> и оценки прогноза заболевания.</w:t>
      </w:r>
      <w:bookmarkEnd w:id="0"/>
    </w:p>
    <w:p w14:paraId="61DE742B" w14:textId="77777777" w:rsidR="00A2708A" w:rsidRPr="00245808" w:rsidRDefault="00A2708A" w:rsidP="009B5015">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Задачи исследования:</w:t>
      </w:r>
    </w:p>
    <w:p w14:paraId="2E1B850A" w14:textId="77777777" w:rsidR="004A5E42" w:rsidRPr="00245808" w:rsidRDefault="004A5E42" w:rsidP="009B5015">
      <w:pPr>
        <w:tabs>
          <w:tab w:val="left" w:pos="851"/>
        </w:tabs>
        <w:spacing w:after="0" w:line="240" w:lineRule="auto"/>
        <w:ind w:firstLine="709"/>
        <w:jc w:val="both"/>
        <w:rPr>
          <w:rFonts w:ascii="Times New Roman" w:hAnsi="Times New Roman" w:cs="Times New Roman"/>
          <w:b/>
          <w:bCs/>
          <w:sz w:val="28"/>
          <w:szCs w:val="28"/>
        </w:rPr>
      </w:pPr>
      <w:bookmarkStart w:id="1" w:name="_Hlk131342466"/>
      <w:r w:rsidRPr="00245808">
        <w:rPr>
          <w:rFonts w:ascii="Times New Roman" w:hAnsi="Times New Roman" w:cs="Times New Roman"/>
          <w:b/>
          <w:bCs/>
          <w:sz w:val="28"/>
          <w:szCs w:val="28"/>
        </w:rPr>
        <w:t>Клиническая часть</w:t>
      </w:r>
    </w:p>
    <w:p w14:paraId="70CBAE4A"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1. Изучить частоту встречаемости </w:t>
      </w:r>
      <w:r w:rsidR="00CA59C1">
        <w:rPr>
          <w:rFonts w:ascii="Times New Roman" w:hAnsi="Times New Roman" w:cs="Times New Roman"/>
          <w:sz w:val="28"/>
          <w:szCs w:val="28"/>
        </w:rPr>
        <w:t>ультразвуковых</w:t>
      </w:r>
      <w:r w:rsidRPr="00B04295">
        <w:rPr>
          <w:rFonts w:ascii="Times New Roman" w:hAnsi="Times New Roman" w:cs="Times New Roman"/>
          <w:sz w:val="28"/>
          <w:szCs w:val="28"/>
        </w:rPr>
        <w:t xml:space="preserve"> </w:t>
      </w:r>
      <w:r w:rsidR="001232AD">
        <w:rPr>
          <w:rFonts w:ascii="Times New Roman" w:hAnsi="Times New Roman" w:cs="Times New Roman"/>
          <w:sz w:val="28"/>
          <w:szCs w:val="28"/>
        </w:rPr>
        <w:t xml:space="preserve">(УЗ) </w:t>
      </w:r>
      <w:r w:rsidRPr="00B04295">
        <w:rPr>
          <w:rFonts w:ascii="Times New Roman" w:hAnsi="Times New Roman" w:cs="Times New Roman"/>
          <w:sz w:val="28"/>
          <w:szCs w:val="28"/>
        </w:rPr>
        <w:t xml:space="preserve">признаков жировой инфильтрации печени и сочетанных патологий у больных, обращающихся за лечением по поводу любого заболевания в стационар, и у здоровых лиц молодого возраста, с учетом их образа жизни и питания. </w:t>
      </w:r>
    </w:p>
    <w:p w14:paraId="50EA4F08"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2. Определить распространенность факторов риска сердечно-сосудистых заболеваний и структуру </w:t>
      </w:r>
      <w:proofErr w:type="spellStart"/>
      <w:r w:rsidRPr="00B04295">
        <w:rPr>
          <w:rFonts w:ascii="Times New Roman" w:hAnsi="Times New Roman" w:cs="Times New Roman"/>
          <w:sz w:val="28"/>
          <w:szCs w:val="28"/>
        </w:rPr>
        <w:t>коморбидной</w:t>
      </w:r>
      <w:proofErr w:type="spellEnd"/>
      <w:r w:rsidRPr="00B04295">
        <w:rPr>
          <w:rFonts w:ascii="Times New Roman" w:hAnsi="Times New Roman" w:cs="Times New Roman"/>
          <w:sz w:val="28"/>
          <w:szCs w:val="28"/>
        </w:rPr>
        <w:t xml:space="preserve"> патологии у лиц с НАЖБП, проживающих в низко- и среднегорных регионах Кыргызстана.</w:t>
      </w:r>
    </w:p>
    <w:p w14:paraId="47E6D360"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3. Изучить особенности антропометрических показателей и их вклад в прогрессирование НАЖБП у больных, проживающих в условиях низкогорья и среднегорья.</w:t>
      </w:r>
    </w:p>
    <w:p w14:paraId="7D47F22C"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4. Изучить особенности биохимических показателей у больных с НАЖБП в горных регионах Кыргызстана в зависимости от стадии заболевания (НАЖГ и НАСГ). </w:t>
      </w:r>
    </w:p>
    <w:p w14:paraId="4C227C31"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5. Оценить действие фактора высокогорья на риск развития фиброза печени у больных с НАЖБП. </w:t>
      </w:r>
    </w:p>
    <w:p w14:paraId="62034787" w14:textId="77777777" w:rsid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6. Изучить уровень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 у больных с НАЖБП и СД2, проживающих в условиях низкогорья и среднегорья Кыргызстана с определением чувствительности к инновационному препарату </w:t>
      </w:r>
      <w:proofErr w:type="spellStart"/>
      <w:r w:rsidRPr="00B04295">
        <w:rPr>
          <w:rFonts w:ascii="Times New Roman" w:hAnsi="Times New Roman" w:cs="Times New Roman"/>
          <w:sz w:val="28"/>
          <w:szCs w:val="28"/>
        </w:rPr>
        <w:t>эмпаглифлозину</w:t>
      </w:r>
      <w:proofErr w:type="spellEnd"/>
      <w:r w:rsidRPr="00B04295">
        <w:rPr>
          <w:rFonts w:ascii="Times New Roman" w:hAnsi="Times New Roman" w:cs="Times New Roman"/>
          <w:sz w:val="28"/>
          <w:szCs w:val="28"/>
        </w:rPr>
        <w:t xml:space="preserve"> </w:t>
      </w:r>
      <w:proofErr w:type="spellStart"/>
      <w:r w:rsidRPr="00B04295">
        <w:rPr>
          <w:rFonts w:ascii="Times New Roman" w:hAnsi="Times New Roman" w:cs="Times New Roman"/>
          <w:sz w:val="28"/>
          <w:szCs w:val="28"/>
        </w:rPr>
        <w:t>ex</w:t>
      </w:r>
      <w:proofErr w:type="spellEnd"/>
      <w:r w:rsidRPr="00B04295">
        <w:rPr>
          <w:rFonts w:ascii="Times New Roman" w:hAnsi="Times New Roman" w:cs="Times New Roman"/>
          <w:sz w:val="28"/>
          <w:szCs w:val="28"/>
        </w:rPr>
        <w:t xml:space="preserve"> </w:t>
      </w:r>
      <w:proofErr w:type="spellStart"/>
      <w:r w:rsidRPr="00B04295">
        <w:rPr>
          <w:rFonts w:ascii="Times New Roman" w:hAnsi="Times New Roman" w:cs="Times New Roman"/>
          <w:sz w:val="28"/>
          <w:szCs w:val="28"/>
        </w:rPr>
        <w:t>vivo</w:t>
      </w:r>
      <w:proofErr w:type="spellEnd"/>
      <w:r w:rsidRPr="00B04295">
        <w:rPr>
          <w:rFonts w:ascii="Times New Roman" w:hAnsi="Times New Roman" w:cs="Times New Roman"/>
          <w:sz w:val="28"/>
          <w:szCs w:val="28"/>
        </w:rPr>
        <w:t xml:space="preserve">. </w:t>
      </w:r>
    </w:p>
    <w:p w14:paraId="32DBFD2E" w14:textId="77777777" w:rsidR="004E274F" w:rsidRPr="00245808" w:rsidRDefault="004E274F" w:rsidP="00B04295">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lastRenderedPageBreak/>
        <w:t>Экспериментальная часть</w:t>
      </w:r>
    </w:p>
    <w:p w14:paraId="3C8CA035"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bookmarkStart w:id="2" w:name="_Hlk131342540"/>
      <w:bookmarkEnd w:id="1"/>
      <w:r w:rsidRPr="00B04295">
        <w:rPr>
          <w:rFonts w:ascii="Times New Roman" w:hAnsi="Times New Roman" w:cs="Times New Roman"/>
          <w:sz w:val="28"/>
          <w:szCs w:val="28"/>
        </w:rPr>
        <w:t xml:space="preserve">7. Изучить особенности и темпы нарушения биохимических показателей, и состояние про- и противовоспалительных цитокинов у крыс с экспериментальной НАЖБП в условиях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w:t>
      </w:r>
    </w:p>
    <w:p w14:paraId="79EAEA91"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8. Изучить изменение микроциркуляторного русла и </w:t>
      </w:r>
      <w:proofErr w:type="spellStart"/>
      <w:r w:rsidRPr="00B04295">
        <w:rPr>
          <w:rFonts w:ascii="Times New Roman" w:hAnsi="Times New Roman" w:cs="Times New Roman"/>
          <w:sz w:val="28"/>
          <w:szCs w:val="28"/>
        </w:rPr>
        <w:t>паравазального</w:t>
      </w:r>
      <w:proofErr w:type="spellEnd"/>
      <w:r w:rsidRPr="00B04295">
        <w:rPr>
          <w:rFonts w:ascii="Times New Roman" w:hAnsi="Times New Roman" w:cs="Times New Roman"/>
          <w:sz w:val="28"/>
          <w:szCs w:val="28"/>
        </w:rPr>
        <w:t xml:space="preserve"> окружения в печени у крыс с экспериментальной НАЖБП под действием барокамерной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w:t>
      </w:r>
    </w:p>
    <w:p w14:paraId="4435AA4C"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9. Изучить влияние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барокамерной гипоксии на морфометрические показатели </w:t>
      </w:r>
      <w:proofErr w:type="spellStart"/>
      <w:r w:rsidRPr="00B04295">
        <w:rPr>
          <w:rFonts w:ascii="Times New Roman" w:hAnsi="Times New Roman" w:cs="Times New Roman"/>
          <w:sz w:val="28"/>
          <w:szCs w:val="28"/>
        </w:rPr>
        <w:t>гепатоцитов</w:t>
      </w:r>
      <w:proofErr w:type="spellEnd"/>
      <w:r w:rsidRPr="00B04295">
        <w:rPr>
          <w:rFonts w:ascii="Times New Roman" w:hAnsi="Times New Roman" w:cs="Times New Roman"/>
          <w:sz w:val="28"/>
          <w:szCs w:val="28"/>
        </w:rPr>
        <w:t xml:space="preserve"> крыс с экспериментальной НАЖБП.</w:t>
      </w:r>
    </w:p>
    <w:p w14:paraId="59D2F58E" w14:textId="77777777" w:rsid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10. Изучить эффективность различных схем лечения НАЖБП под действием барокамерной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 </w:t>
      </w:r>
    </w:p>
    <w:p w14:paraId="0D234186" w14:textId="677DB63F" w:rsidR="00A2708A" w:rsidRPr="00507280" w:rsidRDefault="00A2708A" w:rsidP="00B04295">
      <w:pPr>
        <w:tabs>
          <w:tab w:val="left" w:pos="851"/>
        </w:tabs>
        <w:spacing w:after="0" w:line="240" w:lineRule="auto"/>
        <w:ind w:firstLine="709"/>
        <w:jc w:val="both"/>
        <w:rPr>
          <w:rFonts w:ascii="Times New Roman" w:hAnsi="Times New Roman" w:cs="Times New Roman"/>
          <w:b/>
          <w:bCs/>
          <w:sz w:val="28"/>
          <w:szCs w:val="28"/>
        </w:rPr>
      </w:pPr>
      <w:r w:rsidRPr="00507280">
        <w:rPr>
          <w:rFonts w:ascii="Times New Roman" w:hAnsi="Times New Roman" w:cs="Times New Roman"/>
          <w:b/>
          <w:bCs/>
          <w:sz w:val="28"/>
          <w:szCs w:val="28"/>
        </w:rPr>
        <w:t xml:space="preserve">Научная новизна </w:t>
      </w:r>
      <w:r w:rsidR="0062090C">
        <w:rPr>
          <w:rFonts w:ascii="Times New Roman" w:hAnsi="Times New Roman" w:cs="Times New Roman"/>
          <w:b/>
          <w:bCs/>
          <w:sz w:val="28"/>
          <w:szCs w:val="28"/>
        </w:rPr>
        <w:t>работы</w:t>
      </w:r>
      <w:r w:rsidRPr="00507280">
        <w:rPr>
          <w:rFonts w:ascii="Times New Roman" w:hAnsi="Times New Roman" w:cs="Times New Roman"/>
          <w:b/>
          <w:bCs/>
          <w:sz w:val="28"/>
          <w:szCs w:val="28"/>
        </w:rPr>
        <w:t>.</w:t>
      </w:r>
    </w:p>
    <w:p w14:paraId="1C956B9A" w14:textId="28848BFB"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Впервые выявлено, что распространённость ультразвуковых признаков жировой инфильтрации печени у взрослых, обращающихся за лечением по поводу любого заболевания в клиники города Бишкек, составляет 6</w:t>
      </w:r>
      <w:r w:rsidR="005512AF">
        <w:rPr>
          <w:rFonts w:ascii="Times New Roman" w:hAnsi="Times New Roman" w:cs="Times New Roman"/>
          <w:sz w:val="28"/>
          <w:szCs w:val="28"/>
        </w:rPr>
        <w:t>3,3</w:t>
      </w:r>
      <w:r w:rsidRPr="00B04295">
        <w:rPr>
          <w:rFonts w:ascii="Times New Roman" w:hAnsi="Times New Roman" w:cs="Times New Roman"/>
          <w:sz w:val="28"/>
          <w:szCs w:val="28"/>
        </w:rPr>
        <w:t xml:space="preserve">%, а среди здоровых лиц молодого возраста – 28%. </w:t>
      </w:r>
    </w:p>
    <w:p w14:paraId="2B4DB615"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Впервые изучено, что современные жители низкогорья и высокогорья с НАЖБП не имеют достоверных различий в рационе питания и имеют низкую двигательную активность.</w:t>
      </w:r>
    </w:p>
    <w:p w14:paraId="5F4F13E0"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изучена </w:t>
      </w:r>
      <w:proofErr w:type="spellStart"/>
      <w:r w:rsidRPr="00B04295">
        <w:rPr>
          <w:rFonts w:ascii="Times New Roman" w:hAnsi="Times New Roman" w:cs="Times New Roman"/>
          <w:sz w:val="28"/>
          <w:szCs w:val="28"/>
        </w:rPr>
        <w:t>коморбидная</w:t>
      </w:r>
      <w:proofErr w:type="spellEnd"/>
      <w:r w:rsidRPr="00B04295">
        <w:rPr>
          <w:rFonts w:ascii="Times New Roman" w:hAnsi="Times New Roman" w:cs="Times New Roman"/>
          <w:sz w:val="28"/>
          <w:szCs w:val="28"/>
        </w:rPr>
        <w:t xml:space="preserve"> патология у жителей высокогорья с НАЖБП, где преобладали КБС, АГ, ХОБЛ и ХБП. </w:t>
      </w:r>
    </w:p>
    <w:p w14:paraId="77BA66D1"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Впервые в структуре НАЖБП у этнических кыргызов была определена доля «худощавого» фенотипа, которая составляла от 19,8% до 25,2%, и сочеталась с высокими показателями процента жира в теле.</w:t>
      </w:r>
    </w:p>
    <w:p w14:paraId="45075616"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выявлено, что высотная гипоксия нивелирует синдром цитолиза и нарушение липидного обмена, вероятно связанного с </w:t>
      </w:r>
      <w:proofErr w:type="spellStart"/>
      <w:r w:rsidRPr="00B04295">
        <w:rPr>
          <w:rFonts w:ascii="Times New Roman" w:hAnsi="Times New Roman" w:cs="Times New Roman"/>
          <w:sz w:val="28"/>
          <w:szCs w:val="28"/>
        </w:rPr>
        <w:t>гипоэргозом</w:t>
      </w:r>
      <w:proofErr w:type="spellEnd"/>
      <w:r w:rsidRPr="00B04295">
        <w:rPr>
          <w:rFonts w:ascii="Times New Roman" w:hAnsi="Times New Roman" w:cs="Times New Roman"/>
          <w:sz w:val="28"/>
          <w:szCs w:val="28"/>
        </w:rPr>
        <w:t xml:space="preserve"> в условиях гипоксии, однако сочетание с СД2 значительно усугубляет и ускоряет прогрессирование НАСГ, проявляющийся   в трёхкратном ускорении формирования фиброза печени и падением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w:t>
      </w:r>
    </w:p>
    <w:p w14:paraId="457E7511"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доказано, что популяции </w:t>
      </w:r>
      <w:proofErr w:type="spellStart"/>
      <w:r w:rsidRPr="00B04295">
        <w:rPr>
          <w:rFonts w:ascii="Times New Roman" w:hAnsi="Times New Roman" w:cs="Times New Roman"/>
          <w:sz w:val="28"/>
          <w:szCs w:val="28"/>
        </w:rPr>
        <w:t>среднегорцев</w:t>
      </w:r>
      <w:proofErr w:type="spellEnd"/>
      <w:r w:rsidRPr="00B04295">
        <w:rPr>
          <w:rFonts w:ascii="Times New Roman" w:hAnsi="Times New Roman" w:cs="Times New Roman"/>
          <w:sz w:val="28"/>
          <w:szCs w:val="28"/>
        </w:rPr>
        <w:t xml:space="preserve"> при НАЖБП и СД2 типа демонстрируют наибольшую чувствительность к инновационному препарату </w:t>
      </w:r>
      <w:proofErr w:type="spellStart"/>
      <w:r w:rsidRPr="00B04295">
        <w:rPr>
          <w:rFonts w:ascii="Times New Roman" w:hAnsi="Times New Roman" w:cs="Times New Roman"/>
          <w:sz w:val="28"/>
          <w:szCs w:val="28"/>
        </w:rPr>
        <w:t>эмпаглифлозину</w:t>
      </w:r>
      <w:proofErr w:type="spellEnd"/>
      <w:r w:rsidRPr="00B04295">
        <w:rPr>
          <w:rFonts w:ascii="Times New Roman" w:hAnsi="Times New Roman" w:cs="Times New Roman"/>
          <w:sz w:val="28"/>
          <w:szCs w:val="28"/>
        </w:rPr>
        <w:t>.</w:t>
      </w:r>
    </w:p>
    <w:p w14:paraId="1F5DD64F" w14:textId="77777777" w:rsidR="00770B7D" w:rsidRPr="00770B7D"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выявлено, что высокогорная группа животных с экспериментально-моделированной НАЖБП отличается низким темпом прироста печеночных ферментов, активацией </w:t>
      </w:r>
      <w:proofErr w:type="spellStart"/>
      <w:r w:rsidRPr="00B04295">
        <w:rPr>
          <w:rFonts w:ascii="Times New Roman" w:hAnsi="Times New Roman" w:cs="Times New Roman"/>
          <w:sz w:val="28"/>
          <w:szCs w:val="28"/>
        </w:rPr>
        <w:t>провоспалительных</w:t>
      </w:r>
      <w:proofErr w:type="spellEnd"/>
      <w:r w:rsidRPr="00B04295">
        <w:rPr>
          <w:rFonts w:ascii="Times New Roman" w:hAnsi="Times New Roman" w:cs="Times New Roman"/>
          <w:sz w:val="28"/>
          <w:szCs w:val="28"/>
        </w:rPr>
        <w:t xml:space="preserve"> цитокинов, отсутствием выраженного увеличения площади </w:t>
      </w:r>
      <w:proofErr w:type="spellStart"/>
      <w:r w:rsidRPr="00B04295">
        <w:rPr>
          <w:rFonts w:ascii="Times New Roman" w:hAnsi="Times New Roman" w:cs="Times New Roman"/>
          <w:sz w:val="28"/>
          <w:szCs w:val="28"/>
        </w:rPr>
        <w:t>гепатоцитов</w:t>
      </w:r>
      <w:proofErr w:type="spellEnd"/>
      <w:r w:rsidRPr="00B04295">
        <w:rPr>
          <w:rFonts w:ascii="Times New Roman" w:hAnsi="Times New Roman" w:cs="Times New Roman"/>
          <w:sz w:val="28"/>
          <w:szCs w:val="28"/>
        </w:rPr>
        <w:t>, но значительным нарастанием объема ядра.</w:t>
      </w:r>
    </w:p>
    <w:p w14:paraId="6DF352F6" w14:textId="77777777" w:rsidR="00770B7D" w:rsidRDefault="00A2708A" w:rsidP="00B9348F">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Практическая значимость полученных результатов.</w:t>
      </w:r>
      <w:r w:rsidR="0019484E">
        <w:rPr>
          <w:rFonts w:ascii="Times New Roman" w:hAnsi="Times New Roman" w:cs="Times New Roman"/>
          <w:b/>
          <w:bCs/>
          <w:sz w:val="28"/>
          <w:szCs w:val="28"/>
        </w:rPr>
        <w:t xml:space="preserve"> </w:t>
      </w:r>
    </w:p>
    <w:p w14:paraId="2AC2A566"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Обоснована необходимость комплексного обследования больных с НАЖБП, с целью ранней диагностики ее формы, активности и ассоциированных </w:t>
      </w:r>
      <w:r w:rsidRPr="00B04295">
        <w:rPr>
          <w:rFonts w:ascii="Times New Roman" w:hAnsi="Times New Roman" w:cs="Times New Roman"/>
          <w:sz w:val="28"/>
          <w:szCs w:val="28"/>
        </w:rPr>
        <w:lastRenderedPageBreak/>
        <w:t xml:space="preserve">с ней метаболических факторов риска ССЗ и СД2 относительно высоты проживания.   </w:t>
      </w:r>
    </w:p>
    <w:p w14:paraId="0850019D"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На основании полученных данных, определены критерии для формирования групп пациентов с повышенным риском развития фиброза печени с учетом особенностей патогенеза НАЖБП в зависимости от высоты проживания, позволяющие проводить целенаправленную профилактику и эффективное лечение. </w:t>
      </w:r>
    </w:p>
    <w:p w14:paraId="005AA96C"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Результаты, полученные при изучении взаимосвязи НАЖБП и выявленных сопутствующих заболеваний, предполагают поэтапное внедрение алгоритмов ведения </w:t>
      </w:r>
      <w:proofErr w:type="spellStart"/>
      <w:r w:rsidRPr="00B04295">
        <w:rPr>
          <w:rFonts w:ascii="Times New Roman" w:hAnsi="Times New Roman" w:cs="Times New Roman"/>
          <w:sz w:val="28"/>
          <w:szCs w:val="28"/>
        </w:rPr>
        <w:t>коморбидных</w:t>
      </w:r>
      <w:proofErr w:type="spellEnd"/>
      <w:r w:rsidRPr="00B04295">
        <w:rPr>
          <w:rFonts w:ascii="Times New Roman" w:hAnsi="Times New Roman" w:cs="Times New Roman"/>
          <w:sz w:val="28"/>
          <w:szCs w:val="28"/>
        </w:rPr>
        <w:t xml:space="preserve"> пациентов с НАЖБП.</w:t>
      </w:r>
    </w:p>
    <w:p w14:paraId="31224F5B"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Проведенное сопоставление клинико-лабораторных и морфологических данных НАЖБП, а также особенностей ответа на инновационный препарат </w:t>
      </w:r>
      <w:proofErr w:type="spellStart"/>
      <w:r w:rsidRPr="00B04295">
        <w:rPr>
          <w:rFonts w:ascii="Times New Roman" w:hAnsi="Times New Roman" w:cs="Times New Roman"/>
          <w:sz w:val="28"/>
          <w:szCs w:val="28"/>
        </w:rPr>
        <w:t>эмпаглифлозин</w:t>
      </w:r>
      <w:proofErr w:type="spellEnd"/>
      <w:r w:rsidRPr="00B04295">
        <w:rPr>
          <w:rFonts w:ascii="Times New Roman" w:hAnsi="Times New Roman" w:cs="Times New Roman"/>
          <w:sz w:val="28"/>
          <w:szCs w:val="28"/>
        </w:rPr>
        <w:t>, позволяет персонифицировать подходы к диагностике и лечению НАЖБП с и без СД2 у больных, проживающих в условиях низкогорья и среднегорья.</w:t>
      </w:r>
    </w:p>
    <w:p w14:paraId="0C4B159A"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Предложенная методика определения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 на примере применения </w:t>
      </w:r>
      <w:proofErr w:type="spellStart"/>
      <w:r w:rsidRPr="00B04295">
        <w:rPr>
          <w:rFonts w:ascii="Times New Roman" w:hAnsi="Times New Roman" w:cs="Times New Roman"/>
          <w:sz w:val="28"/>
          <w:szCs w:val="28"/>
        </w:rPr>
        <w:t>эмпаглифлозина</w:t>
      </w:r>
      <w:proofErr w:type="spellEnd"/>
      <w:r w:rsidRPr="00B04295">
        <w:rPr>
          <w:rFonts w:ascii="Times New Roman" w:hAnsi="Times New Roman" w:cs="Times New Roman"/>
          <w:sz w:val="28"/>
          <w:szCs w:val="28"/>
        </w:rPr>
        <w:t xml:space="preserve">, основанного на оригинальном химическом анализе люминесцентной жизнеспособности клеток, может применяться на практике с целью персонализированной оценки ответа на различные дозы лекарственных препаратов. </w:t>
      </w:r>
    </w:p>
    <w:p w14:paraId="37887802"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Экспериментально обоснована и показана эффективность применения комбинации витамина Е и здоровой диеты в лечении разных форм НАЖБП в условиях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w:t>
      </w:r>
    </w:p>
    <w:p w14:paraId="0970AE03"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 учебный процесс подготовки медицинских студентов КРСУ им. Б.Н. Ельцина внедрены основные положения диссертации. </w:t>
      </w:r>
    </w:p>
    <w:p w14:paraId="42D04EEE"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разработано и внедрено в систему здравоохранения клиническое руководство по диагностике и лечению НАЖБП в Кыргызстане. </w:t>
      </w:r>
    </w:p>
    <w:p w14:paraId="4C70CFE2" w14:textId="77777777" w:rsid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Получен патент на изобретение «Способ моделирования гипоксической неалкогольной жировой болезни печени». Заявка № 20220008.1 G09B 23/28 Решение о выдаче патента от 01.06.22г.</w:t>
      </w:r>
    </w:p>
    <w:p w14:paraId="1EE3FFA0" w14:textId="77777777" w:rsidR="00FE5870" w:rsidRPr="00245808" w:rsidRDefault="00FE5870" w:rsidP="00B04295">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Основана Кыргызско-Европейская лаборатория трансляционной медицины н</w:t>
      </w:r>
      <w:r w:rsidR="008E067A">
        <w:rPr>
          <w:rFonts w:ascii="Times New Roman" w:hAnsi="Times New Roman" w:cs="Times New Roman"/>
          <w:sz w:val="28"/>
          <w:szCs w:val="28"/>
        </w:rPr>
        <w:t>а</w:t>
      </w:r>
      <w:r>
        <w:rPr>
          <w:rFonts w:ascii="Times New Roman" w:hAnsi="Times New Roman" w:cs="Times New Roman"/>
          <w:sz w:val="28"/>
          <w:szCs w:val="28"/>
        </w:rPr>
        <w:t xml:space="preserve"> базе КГМА им. И.К. </w:t>
      </w:r>
      <w:proofErr w:type="spellStart"/>
      <w:r>
        <w:rPr>
          <w:rFonts w:ascii="Times New Roman" w:hAnsi="Times New Roman" w:cs="Times New Roman"/>
          <w:sz w:val="28"/>
          <w:szCs w:val="28"/>
        </w:rPr>
        <w:t>Ахунбаева</w:t>
      </w:r>
      <w:proofErr w:type="spellEnd"/>
      <w:r>
        <w:rPr>
          <w:rFonts w:ascii="Times New Roman" w:hAnsi="Times New Roman" w:cs="Times New Roman"/>
          <w:sz w:val="28"/>
          <w:szCs w:val="28"/>
        </w:rPr>
        <w:t>.</w:t>
      </w:r>
    </w:p>
    <w:p w14:paraId="2BD24D88" w14:textId="77777777" w:rsidR="00A2708A" w:rsidRPr="00245808" w:rsidRDefault="00A2708A" w:rsidP="00B9348F">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Основные положения диссертации, выносимые на защиту.</w:t>
      </w:r>
    </w:p>
    <w:p w14:paraId="3DF51AEC"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1.</w:t>
      </w:r>
      <w:r w:rsidRPr="00B04295">
        <w:rPr>
          <w:rFonts w:ascii="Times New Roman" w:hAnsi="Times New Roman" w:cs="Times New Roman"/>
          <w:sz w:val="28"/>
          <w:szCs w:val="28"/>
        </w:rPr>
        <w:tab/>
        <w:t>У этнических кыргызов фенотип НАЖБП с нормальным весом и у худых встречается от 19,8% до 25,2%, и сочетается с высокими показателями процента жира в теле, где высокая предсказательная способность в отношении развития воспаления и фиброза печени принадлежит ОТ.</w:t>
      </w:r>
    </w:p>
    <w:p w14:paraId="7F169244"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2.</w:t>
      </w:r>
      <w:r w:rsidRPr="00B04295">
        <w:rPr>
          <w:rFonts w:ascii="Times New Roman" w:hAnsi="Times New Roman" w:cs="Times New Roman"/>
          <w:sz w:val="28"/>
          <w:szCs w:val="28"/>
        </w:rPr>
        <w:tab/>
        <w:t xml:space="preserve">В структуре </w:t>
      </w:r>
      <w:proofErr w:type="spellStart"/>
      <w:r w:rsidRPr="00B04295">
        <w:rPr>
          <w:rFonts w:ascii="Times New Roman" w:hAnsi="Times New Roman" w:cs="Times New Roman"/>
          <w:sz w:val="28"/>
          <w:szCs w:val="28"/>
        </w:rPr>
        <w:t>коморбидной</w:t>
      </w:r>
      <w:proofErr w:type="spellEnd"/>
      <w:r w:rsidRPr="00B04295">
        <w:rPr>
          <w:rFonts w:ascii="Times New Roman" w:hAnsi="Times New Roman" w:cs="Times New Roman"/>
          <w:sz w:val="28"/>
          <w:szCs w:val="28"/>
        </w:rPr>
        <w:t xml:space="preserve"> патологии у этнических кыргызов с НАЖБП, проживающих в условиях среднегорья, превалирует АГ, КБС, ХОБЛ и </w:t>
      </w:r>
      <w:r w:rsidRPr="00B04295">
        <w:rPr>
          <w:rFonts w:ascii="Times New Roman" w:hAnsi="Times New Roman" w:cs="Times New Roman"/>
          <w:sz w:val="28"/>
          <w:szCs w:val="28"/>
        </w:rPr>
        <w:lastRenderedPageBreak/>
        <w:t>нарушение функции почек, что определяет направления профилактики и лечения как НАЖБП, так и нарушений со стороны других органов.</w:t>
      </w:r>
    </w:p>
    <w:p w14:paraId="1FF6464C"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3.</w:t>
      </w:r>
      <w:r w:rsidRPr="00B04295">
        <w:rPr>
          <w:rFonts w:ascii="Times New Roman" w:hAnsi="Times New Roman" w:cs="Times New Roman"/>
          <w:sz w:val="28"/>
          <w:szCs w:val="28"/>
        </w:rPr>
        <w:tab/>
        <w:t xml:space="preserve">НАЖБП у лиц, проживающих в условиях среднегорья, характеризуется относительно низкими показателями общего холестерина, ТГ, высокими значениями антиатерогенных ЛПВП и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 ранним повышением креатинина, выраженным приростом </w:t>
      </w:r>
      <w:proofErr w:type="spellStart"/>
      <w:r w:rsidRPr="00B04295">
        <w:rPr>
          <w:rFonts w:ascii="Times New Roman" w:hAnsi="Times New Roman" w:cs="Times New Roman"/>
          <w:sz w:val="28"/>
          <w:szCs w:val="28"/>
        </w:rPr>
        <w:t>провоспалительных</w:t>
      </w:r>
      <w:proofErr w:type="spellEnd"/>
      <w:r w:rsidRPr="00B04295">
        <w:rPr>
          <w:rFonts w:ascii="Times New Roman" w:hAnsi="Times New Roman" w:cs="Times New Roman"/>
          <w:sz w:val="28"/>
          <w:szCs w:val="28"/>
        </w:rPr>
        <w:t xml:space="preserve"> и активацией противовоспалительных цитокинов.</w:t>
      </w:r>
    </w:p>
    <w:p w14:paraId="45F3945F"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4.</w:t>
      </w:r>
      <w:r w:rsidRPr="00B04295">
        <w:rPr>
          <w:rFonts w:ascii="Times New Roman" w:hAnsi="Times New Roman" w:cs="Times New Roman"/>
          <w:sz w:val="28"/>
          <w:szCs w:val="28"/>
        </w:rPr>
        <w:tab/>
        <w:t xml:space="preserve">Фактор среднегорья нивелирует синдром цитолиза и нарушение липидного обмена, вероятно связанного с </w:t>
      </w:r>
      <w:proofErr w:type="spellStart"/>
      <w:r w:rsidRPr="00B04295">
        <w:rPr>
          <w:rFonts w:ascii="Times New Roman" w:hAnsi="Times New Roman" w:cs="Times New Roman"/>
          <w:sz w:val="28"/>
          <w:szCs w:val="28"/>
        </w:rPr>
        <w:t>гипоэргозом</w:t>
      </w:r>
      <w:proofErr w:type="spellEnd"/>
      <w:r w:rsidRPr="00B04295">
        <w:rPr>
          <w:rFonts w:ascii="Times New Roman" w:hAnsi="Times New Roman" w:cs="Times New Roman"/>
          <w:sz w:val="28"/>
          <w:szCs w:val="28"/>
        </w:rPr>
        <w:t xml:space="preserve"> в условиях гипоксии, однако сочетание с СД2 значительно усугубляет и ускоряет прогрессирование НАСГ, проявляющийся   в трёхкратном ускорении формирования фиброза печени и падением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w:t>
      </w:r>
    </w:p>
    <w:p w14:paraId="2C8FD448"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5.</w:t>
      </w:r>
      <w:r w:rsidRPr="00B04295">
        <w:rPr>
          <w:rFonts w:ascii="Times New Roman" w:hAnsi="Times New Roman" w:cs="Times New Roman"/>
          <w:sz w:val="28"/>
          <w:szCs w:val="28"/>
        </w:rPr>
        <w:tab/>
        <w:t xml:space="preserve">Популяции </w:t>
      </w:r>
      <w:proofErr w:type="spellStart"/>
      <w:r w:rsidRPr="00B04295">
        <w:rPr>
          <w:rFonts w:ascii="Times New Roman" w:hAnsi="Times New Roman" w:cs="Times New Roman"/>
          <w:sz w:val="28"/>
          <w:szCs w:val="28"/>
        </w:rPr>
        <w:t>низкогорцев</w:t>
      </w:r>
      <w:proofErr w:type="spellEnd"/>
      <w:r w:rsidRPr="00B04295">
        <w:rPr>
          <w:rFonts w:ascii="Times New Roman" w:hAnsi="Times New Roman" w:cs="Times New Roman"/>
          <w:sz w:val="28"/>
          <w:szCs w:val="28"/>
        </w:rPr>
        <w:t xml:space="preserve"> и горцев при НАЖБП и СД2 типа по-разному реагируют на различные дозы лекарственных препаратов, отражающийся в приросте уровня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 где наибольшую чувствительность к инновационному препарату </w:t>
      </w:r>
      <w:proofErr w:type="spellStart"/>
      <w:r w:rsidRPr="00B04295">
        <w:rPr>
          <w:rFonts w:ascii="Times New Roman" w:hAnsi="Times New Roman" w:cs="Times New Roman"/>
          <w:sz w:val="28"/>
          <w:szCs w:val="28"/>
        </w:rPr>
        <w:t>эмпаглифлозину</w:t>
      </w:r>
      <w:proofErr w:type="spellEnd"/>
      <w:r w:rsidRPr="00B04295">
        <w:rPr>
          <w:rFonts w:ascii="Times New Roman" w:hAnsi="Times New Roman" w:cs="Times New Roman"/>
          <w:sz w:val="28"/>
          <w:szCs w:val="28"/>
        </w:rPr>
        <w:t xml:space="preserve"> демонстрируют жители среднегорья с НАЖБП. </w:t>
      </w:r>
    </w:p>
    <w:p w14:paraId="24CFAAD8" w14:textId="77777777" w:rsidR="00B04295" w:rsidRPr="00B04295" w:rsidRDefault="00B04295" w:rsidP="00A223A8">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6.</w:t>
      </w:r>
      <w:r w:rsidRPr="00B04295">
        <w:rPr>
          <w:rFonts w:ascii="Times New Roman" w:hAnsi="Times New Roman" w:cs="Times New Roman"/>
          <w:sz w:val="28"/>
          <w:szCs w:val="28"/>
        </w:rPr>
        <w:tab/>
        <w:t xml:space="preserve">Высокогорная группа животных с экспериментально-моделированной НАЖБП отличается низким темпом прироста печеночных ферментов и активации </w:t>
      </w:r>
      <w:proofErr w:type="spellStart"/>
      <w:r w:rsidRPr="00B04295">
        <w:rPr>
          <w:rFonts w:ascii="Times New Roman" w:hAnsi="Times New Roman" w:cs="Times New Roman"/>
          <w:sz w:val="28"/>
          <w:szCs w:val="28"/>
        </w:rPr>
        <w:t>провоспалительных</w:t>
      </w:r>
      <w:proofErr w:type="spellEnd"/>
      <w:r w:rsidRPr="00B04295">
        <w:rPr>
          <w:rFonts w:ascii="Times New Roman" w:hAnsi="Times New Roman" w:cs="Times New Roman"/>
          <w:sz w:val="28"/>
          <w:szCs w:val="28"/>
        </w:rPr>
        <w:t xml:space="preserve"> цитокинов, который может определять особенности клеточной инфильтрации, что выражается отсутствием выраженного увеличения площади </w:t>
      </w:r>
      <w:proofErr w:type="spellStart"/>
      <w:r w:rsidRPr="00B04295">
        <w:rPr>
          <w:rFonts w:ascii="Times New Roman" w:hAnsi="Times New Roman" w:cs="Times New Roman"/>
          <w:sz w:val="28"/>
          <w:szCs w:val="28"/>
        </w:rPr>
        <w:t>гепатоцитов</w:t>
      </w:r>
      <w:proofErr w:type="spellEnd"/>
      <w:r w:rsidRPr="00B04295">
        <w:rPr>
          <w:rFonts w:ascii="Times New Roman" w:hAnsi="Times New Roman" w:cs="Times New Roman"/>
          <w:sz w:val="28"/>
          <w:szCs w:val="28"/>
        </w:rPr>
        <w:t>, но значительным нарастанием объема ядра.</w:t>
      </w:r>
    </w:p>
    <w:p w14:paraId="4DD9EE65" w14:textId="77777777" w:rsidR="00B04295" w:rsidRDefault="00B04295" w:rsidP="00A223A8">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7.</w:t>
      </w:r>
      <w:r w:rsidRPr="00B04295">
        <w:rPr>
          <w:rFonts w:ascii="Times New Roman" w:hAnsi="Times New Roman" w:cs="Times New Roman"/>
          <w:sz w:val="28"/>
          <w:szCs w:val="28"/>
        </w:rPr>
        <w:tab/>
        <w:t xml:space="preserve">В лечении разных форм НАЖБП в условиях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 показали высокую эффективность применение комбинации витамина Е и здоровой диеты.</w:t>
      </w:r>
    </w:p>
    <w:p w14:paraId="3C9B6EEF" w14:textId="77777777" w:rsidR="009E647A" w:rsidRPr="009E647A" w:rsidRDefault="00A2708A" w:rsidP="00A223A8">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Личный вклад соискателя.</w:t>
      </w:r>
      <w:r w:rsidR="0019484E">
        <w:rPr>
          <w:rFonts w:ascii="Times New Roman" w:hAnsi="Times New Roman" w:cs="Times New Roman"/>
          <w:b/>
          <w:bCs/>
          <w:sz w:val="28"/>
          <w:szCs w:val="28"/>
        </w:rPr>
        <w:t xml:space="preserve"> </w:t>
      </w:r>
      <w:r w:rsidR="009E647A" w:rsidRPr="009E647A">
        <w:rPr>
          <w:rFonts w:ascii="Times New Roman" w:hAnsi="Times New Roman" w:cs="Times New Roman"/>
          <w:sz w:val="28"/>
          <w:szCs w:val="28"/>
        </w:rPr>
        <w:t>Все использованные в работе данные получены при непосредственном участии автора как на этапе постановки цели и задач, разработки методических подходов и их выполнения, так и при сборе первичных данных, проведении</w:t>
      </w:r>
      <w:r w:rsidR="009E647A">
        <w:rPr>
          <w:rFonts w:ascii="Times New Roman" w:hAnsi="Times New Roman" w:cs="Times New Roman"/>
          <w:sz w:val="28"/>
          <w:szCs w:val="28"/>
        </w:rPr>
        <w:t xml:space="preserve"> экспериментальных и клинических</w:t>
      </w:r>
      <w:r w:rsidR="009E647A" w:rsidRPr="009E647A">
        <w:rPr>
          <w:rFonts w:ascii="Times New Roman" w:hAnsi="Times New Roman" w:cs="Times New Roman"/>
          <w:sz w:val="28"/>
          <w:szCs w:val="28"/>
        </w:rPr>
        <w:t xml:space="preserve"> исследований, обработке, анализе и обобщении полученных результатов для написания и оформления рукописи. </w:t>
      </w:r>
    </w:p>
    <w:bookmarkEnd w:id="2"/>
    <w:p w14:paraId="31FBA349" w14:textId="61B2B998" w:rsidR="00A2708A" w:rsidRPr="00245808" w:rsidRDefault="00A2708A" w:rsidP="00B9348F">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 xml:space="preserve">Апробации результатов </w:t>
      </w:r>
      <w:r w:rsidR="0062090C">
        <w:rPr>
          <w:rFonts w:ascii="Times New Roman" w:hAnsi="Times New Roman" w:cs="Times New Roman"/>
          <w:b/>
          <w:bCs/>
          <w:sz w:val="28"/>
          <w:szCs w:val="28"/>
        </w:rPr>
        <w:t>исследований</w:t>
      </w:r>
      <w:r w:rsidRPr="00245808">
        <w:rPr>
          <w:rFonts w:ascii="Times New Roman" w:hAnsi="Times New Roman" w:cs="Times New Roman"/>
          <w:b/>
          <w:bCs/>
          <w:sz w:val="28"/>
          <w:szCs w:val="28"/>
        </w:rPr>
        <w:t>.</w:t>
      </w:r>
    </w:p>
    <w:p w14:paraId="1DB406E8" w14:textId="42CD9672" w:rsidR="004D62AC" w:rsidRPr="00CC33CB" w:rsidRDefault="00C67A3F" w:rsidP="00B9348F">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sz w:val="28"/>
          <w:szCs w:val="28"/>
        </w:rPr>
        <w:t xml:space="preserve">Основные результаты работы доложены на </w:t>
      </w:r>
      <w:r w:rsidR="00D566EB">
        <w:rPr>
          <w:rFonts w:ascii="Times New Roman" w:hAnsi="Times New Roman" w:cs="Times New Roman"/>
          <w:sz w:val="28"/>
          <w:szCs w:val="28"/>
        </w:rPr>
        <w:t>1</w:t>
      </w:r>
      <w:r w:rsidR="00770B7D">
        <w:rPr>
          <w:rFonts w:ascii="Times New Roman" w:hAnsi="Times New Roman" w:cs="Times New Roman"/>
          <w:sz w:val="28"/>
          <w:szCs w:val="28"/>
        </w:rPr>
        <w:t>6</w:t>
      </w:r>
      <w:r w:rsidR="00D566EB">
        <w:rPr>
          <w:rFonts w:ascii="Times New Roman" w:hAnsi="Times New Roman" w:cs="Times New Roman"/>
          <w:sz w:val="28"/>
          <w:szCs w:val="28"/>
        </w:rPr>
        <w:t xml:space="preserve"> </w:t>
      </w:r>
      <w:r w:rsidRPr="00245808">
        <w:rPr>
          <w:rFonts w:ascii="Times New Roman" w:hAnsi="Times New Roman" w:cs="Times New Roman"/>
          <w:sz w:val="28"/>
          <w:szCs w:val="28"/>
        </w:rPr>
        <w:t>конференци</w:t>
      </w:r>
      <w:r w:rsidR="00D00DE7" w:rsidRPr="00245808">
        <w:rPr>
          <w:rFonts w:ascii="Times New Roman" w:hAnsi="Times New Roman" w:cs="Times New Roman"/>
          <w:sz w:val="28"/>
          <w:szCs w:val="28"/>
        </w:rPr>
        <w:t>ях</w:t>
      </w:r>
      <w:r w:rsidR="00D566EB">
        <w:rPr>
          <w:rFonts w:ascii="Times New Roman" w:hAnsi="Times New Roman" w:cs="Times New Roman"/>
          <w:sz w:val="28"/>
          <w:szCs w:val="28"/>
        </w:rPr>
        <w:t xml:space="preserve">, </w:t>
      </w:r>
      <w:r w:rsidR="00481E36">
        <w:rPr>
          <w:rFonts w:ascii="Times New Roman" w:hAnsi="Times New Roman" w:cs="Times New Roman"/>
          <w:sz w:val="28"/>
          <w:szCs w:val="28"/>
        </w:rPr>
        <w:t xml:space="preserve">из них зарубежных – </w:t>
      </w:r>
      <w:r w:rsidR="00770B7D">
        <w:rPr>
          <w:rFonts w:ascii="Times New Roman" w:hAnsi="Times New Roman" w:cs="Times New Roman"/>
          <w:sz w:val="28"/>
          <w:szCs w:val="28"/>
        </w:rPr>
        <w:t>8</w:t>
      </w:r>
      <w:r w:rsidR="00481E36">
        <w:rPr>
          <w:rFonts w:ascii="Times New Roman" w:hAnsi="Times New Roman" w:cs="Times New Roman"/>
          <w:sz w:val="28"/>
          <w:szCs w:val="28"/>
        </w:rPr>
        <w:t xml:space="preserve">.  </w:t>
      </w:r>
      <w:r w:rsidR="009A522A">
        <w:rPr>
          <w:rFonts w:ascii="Times New Roman" w:hAnsi="Times New Roman" w:cs="Times New Roman"/>
          <w:sz w:val="28"/>
          <w:szCs w:val="28"/>
        </w:rPr>
        <w:t>Перечень конференций представлен в рукописи диссертации.</w:t>
      </w:r>
    </w:p>
    <w:p w14:paraId="1E79AE87" w14:textId="77777777" w:rsidR="00C67A3F" w:rsidRPr="00245808" w:rsidRDefault="00C67A3F" w:rsidP="00B9348F">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sz w:val="28"/>
          <w:szCs w:val="28"/>
        </w:rPr>
        <w:t xml:space="preserve">Апробация работы проведена на заседании </w:t>
      </w:r>
      <w:proofErr w:type="spellStart"/>
      <w:r w:rsidRPr="00245808">
        <w:rPr>
          <w:rFonts w:ascii="Times New Roman" w:hAnsi="Times New Roman" w:cs="Times New Roman"/>
          <w:sz w:val="28"/>
          <w:szCs w:val="28"/>
        </w:rPr>
        <w:t>апробационной</w:t>
      </w:r>
      <w:proofErr w:type="spellEnd"/>
      <w:r w:rsidRPr="00245808">
        <w:rPr>
          <w:rFonts w:ascii="Times New Roman" w:hAnsi="Times New Roman" w:cs="Times New Roman"/>
          <w:sz w:val="28"/>
          <w:szCs w:val="28"/>
        </w:rPr>
        <w:t xml:space="preserve"> комиссии </w:t>
      </w:r>
      <w:r w:rsidR="00D00DE7" w:rsidRPr="00245808">
        <w:rPr>
          <w:rFonts w:ascii="Times New Roman" w:hAnsi="Times New Roman" w:cs="Times New Roman"/>
          <w:sz w:val="28"/>
          <w:szCs w:val="28"/>
        </w:rPr>
        <w:t>КРСУ</w:t>
      </w:r>
      <w:r w:rsidRPr="00245808">
        <w:rPr>
          <w:rFonts w:ascii="Times New Roman" w:hAnsi="Times New Roman" w:cs="Times New Roman"/>
          <w:sz w:val="28"/>
          <w:szCs w:val="28"/>
        </w:rPr>
        <w:t xml:space="preserve"> </w:t>
      </w:r>
      <w:r w:rsidR="00CA59C1">
        <w:rPr>
          <w:rFonts w:ascii="Times New Roman" w:hAnsi="Times New Roman" w:cs="Times New Roman"/>
          <w:sz w:val="28"/>
          <w:szCs w:val="28"/>
        </w:rPr>
        <w:t>11 апреля</w:t>
      </w:r>
      <w:r w:rsidR="00D00DE7" w:rsidRPr="00245808">
        <w:rPr>
          <w:rFonts w:ascii="Times New Roman" w:hAnsi="Times New Roman" w:cs="Times New Roman"/>
          <w:sz w:val="28"/>
          <w:szCs w:val="28"/>
        </w:rPr>
        <w:t xml:space="preserve"> 2023</w:t>
      </w:r>
      <w:r w:rsidRPr="00245808">
        <w:rPr>
          <w:rFonts w:ascii="Times New Roman" w:hAnsi="Times New Roman" w:cs="Times New Roman"/>
          <w:sz w:val="28"/>
          <w:szCs w:val="28"/>
        </w:rPr>
        <w:t xml:space="preserve"> года. </w:t>
      </w:r>
    </w:p>
    <w:p w14:paraId="3D292605" w14:textId="665B1BC8" w:rsidR="00807912" w:rsidRPr="0019484E" w:rsidRDefault="00A2708A" w:rsidP="00B9348F">
      <w:pPr>
        <w:tabs>
          <w:tab w:val="left" w:pos="851"/>
        </w:tabs>
        <w:spacing w:after="0" w:line="240" w:lineRule="auto"/>
        <w:ind w:firstLine="709"/>
        <w:jc w:val="both"/>
        <w:rPr>
          <w:rFonts w:ascii="Times New Roman" w:hAnsi="Times New Roman" w:cs="Times New Roman"/>
          <w:spacing w:val="-6"/>
          <w:sz w:val="28"/>
          <w:szCs w:val="28"/>
        </w:rPr>
      </w:pPr>
      <w:r w:rsidRPr="00245808">
        <w:rPr>
          <w:rFonts w:ascii="Times New Roman" w:hAnsi="Times New Roman" w:cs="Times New Roman"/>
          <w:b/>
          <w:bCs/>
          <w:sz w:val="28"/>
          <w:szCs w:val="28"/>
        </w:rPr>
        <w:t>Полнота отражения результатов диссертации в публикациях.</w:t>
      </w:r>
      <w:r w:rsidR="0019484E">
        <w:rPr>
          <w:rFonts w:ascii="Times New Roman" w:hAnsi="Times New Roman" w:cs="Times New Roman"/>
          <w:b/>
          <w:bCs/>
          <w:sz w:val="28"/>
          <w:szCs w:val="28"/>
        </w:rPr>
        <w:t xml:space="preserve"> </w:t>
      </w:r>
      <w:r w:rsidR="00807912" w:rsidRPr="0019484E">
        <w:rPr>
          <w:rFonts w:ascii="Times New Roman" w:hAnsi="Times New Roman" w:cs="Times New Roman"/>
          <w:spacing w:val="-6"/>
          <w:sz w:val="28"/>
          <w:szCs w:val="28"/>
        </w:rPr>
        <w:t>По материалам диссертации опубликованы 2</w:t>
      </w:r>
      <w:r w:rsidR="009A522A">
        <w:rPr>
          <w:rFonts w:ascii="Times New Roman" w:hAnsi="Times New Roman" w:cs="Times New Roman"/>
          <w:spacing w:val="-6"/>
          <w:sz w:val="28"/>
          <w:szCs w:val="28"/>
        </w:rPr>
        <w:t>2</w:t>
      </w:r>
      <w:r w:rsidR="00807912" w:rsidRPr="0019484E">
        <w:rPr>
          <w:rFonts w:ascii="Times New Roman" w:hAnsi="Times New Roman" w:cs="Times New Roman"/>
          <w:spacing w:val="-6"/>
          <w:sz w:val="28"/>
          <w:szCs w:val="28"/>
        </w:rPr>
        <w:t xml:space="preserve"> научны</w:t>
      </w:r>
      <w:r w:rsidR="009A522A">
        <w:rPr>
          <w:rFonts w:ascii="Times New Roman" w:hAnsi="Times New Roman" w:cs="Times New Roman"/>
          <w:spacing w:val="-6"/>
          <w:sz w:val="28"/>
          <w:szCs w:val="28"/>
        </w:rPr>
        <w:t>е</w:t>
      </w:r>
      <w:r w:rsidR="00807912" w:rsidRPr="0019484E">
        <w:rPr>
          <w:rFonts w:ascii="Times New Roman" w:hAnsi="Times New Roman" w:cs="Times New Roman"/>
          <w:spacing w:val="-6"/>
          <w:sz w:val="28"/>
          <w:szCs w:val="28"/>
        </w:rPr>
        <w:t xml:space="preserve"> работ</w:t>
      </w:r>
      <w:r w:rsidR="009A522A">
        <w:rPr>
          <w:rFonts w:ascii="Times New Roman" w:hAnsi="Times New Roman" w:cs="Times New Roman"/>
          <w:spacing w:val="-6"/>
          <w:sz w:val="28"/>
          <w:szCs w:val="28"/>
        </w:rPr>
        <w:t>ы</w:t>
      </w:r>
      <w:r w:rsidR="00807912" w:rsidRPr="0019484E">
        <w:rPr>
          <w:rFonts w:ascii="Times New Roman" w:hAnsi="Times New Roman" w:cs="Times New Roman"/>
          <w:spacing w:val="-6"/>
          <w:sz w:val="28"/>
          <w:szCs w:val="28"/>
        </w:rPr>
        <w:t xml:space="preserve">, из них 11 статей - в рецензируемых изданиях из перечня НАК ПКР, 4 статьи – в зарубежных журналах, </w:t>
      </w:r>
      <w:r w:rsidR="00807912" w:rsidRPr="0019484E">
        <w:rPr>
          <w:rFonts w:ascii="Times New Roman" w:hAnsi="Times New Roman" w:cs="Times New Roman"/>
          <w:spacing w:val="-6"/>
          <w:sz w:val="28"/>
          <w:szCs w:val="28"/>
        </w:rPr>
        <w:lastRenderedPageBreak/>
        <w:t xml:space="preserve">индексируемых системой РИНЦ и </w:t>
      </w:r>
      <w:r w:rsidR="009A522A">
        <w:rPr>
          <w:rFonts w:ascii="Times New Roman" w:hAnsi="Times New Roman" w:cs="Times New Roman"/>
          <w:spacing w:val="-6"/>
          <w:sz w:val="28"/>
          <w:szCs w:val="28"/>
        </w:rPr>
        <w:t>2</w:t>
      </w:r>
      <w:r w:rsidR="00807912" w:rsidRPr="0019484E">
        <w:rPr>
          <w:rFonts w:ascii="Times New Roman" w:hAnsi="Times New Roman" w:cs="Times New Roman"/>
          <w:spacing w:val="-6"/>
          <w:sz w:val="28"/>
          <w:szCs w:val="28"/>
        </w:rPr>
        <w:t xml:space="preserve"> статьи в периодических научных изданиях, индексируемой системой «</w:t>
      </w:r>
      <w:proofErr w:type="spellStart"/>
      <w:r w:rsidR="00807912" w:rsidRPr="0019484E">
        <w:rPr>
          <w:rFonts w:ascii="Times New Roman" w:hAnsi="Times New Roman" w:cs="Times New Roman"/>
          <w:spacing w:val="-6"/>
          <w:sz w:val="28"/>
          <w:szCs w:val="28"/>
        </w:rPr>
        <w:t>Scopus</w:t>
      </w:r>
      <w:proofErr w:type="spellEnd"/>
      <w:r w:rsidR="00807912" w:rsidRPr="0019484E">
        <w:rPr>
          <w:rFonts w:ascii="Times New Roman" w:hAnsi="Times New Roman" w:cs="Times New Roman"/>
          <w:spacing w:val="-6"/>
          <w:sz w:val="28"/>
          <w:szCs w:val="28"/>
        </w:rPr>
        <w:t xml:space="preserve">», </w:t>
      </w:r>
      <w:r w:rsidR="009A522A">
        <w:rPr>
          <w:rFonts w:ascii="Times New Roman" w:hAnsi="Times New Roman" w:cs="Times New Roman"/>
          <w:spacing w:val="-6"/>
          <w:sz w:val="28"/>
          <w:szCs w:val="28"/>
        </w:rPr>
        <w:t>2</w:t>
      </w:r>
      <w:r w:rsidR="00807912" w:rsidRPr="0019484E">
        <w:rPr>
          <w:rFonts w:ascii="Times New Roman" w:hAnsi="Times New Roman" w:cs="Times New Roman"/>
          <w:spacing w:val="-6"/>
          <w:sz w:val="28"/>
          <w:szCs w:val="28"/>
        </w:rPr>
        <w:t xml:space="preserve"> тезиса по материалам научных конференций.</w:t>
      </w:r>
    </w:p>
    <w:p w14:paraId="6EA45166" w14:textId="77777777" w:rsidR="00A2708A" w:rsidRPr="005C1CA2" w:rsidRDefault="00A2708A" w:rsidP="00B9348F">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Структура и объем диссертации.</w:t>
      </w:r>
      <w:bookmarkStart w:id="3" w:name="_Hlk131342661"/>
      <w:r w:rsidR="0019484E">
        <w:rPr>
          <w:rFonts w:ascii="Times New Roman" w:hAnsi="Times New Roman" w:cs="Times New Roman"/>
          <w:b/>
          <w:bCs/>
          <w:sz w:val="28"/>
          <w:szCs w:val="28"/>
        </w:rPr>
        <w:t xml:space="preserve"> </w:t>
      </w:r>
      <w:r w:rsidR="0084686D" w:rsidRPr="00245808">
        <w:rPr>
          <w:rFonts w:ascii="Times New Roman" w:hAnsi="Times New Roman" w:cs="Times New Roman"/>
          <w:sz w:val="28"/>
          <w:szCs w:val="28"/>
        </w:rPr>
        <w:t xml:space="preserve">Диссертация изложена на </w:t>
      </w:r>
      <w:r w:rsidR="007C31B5">
        <w:rPr>
          <w:rFonts w:ascii="Times New Roman" w:hAnsi="Times New Roman" w:cs="Times New Roman"/>
          <w:sz w:val="28"/>
          <w:szCs w:val="28"/>
        </w:rPr>
        <w:t>22</w:t>
      </w:r>
      <w:r w:rsidR="00BC64C6">
        <w:rPr>
          <w:rFonts w:ascii="Times New Roman" w:hAnsi="Times New Roman" w:cs="Times New Roman"/>
          <w:sz w:val="28"/>
          <w:szCs w:val="28"/>
        </w:rPr>
        <w:t>4</w:t>
      </w:r>
      <w:r w:rsidR="0084686D" w:rsidRPr="00245808">
        <w:rPr>
          <w:rFonts w:ascii="Times New Roman" w:hAnsi="Times New Roman" w:cs="Times New Roman"/>
          <w:sz w:val="28"/>
          <w:szCs w:val="28"/>
        </w:rPr>
        <w:t xml:space="preserve"> страницах, иллюстрирована </w:t>
      </w:r>
      <w:r w:rsidR="00A529B1" w:rsidRPr="00245808">
        <w:rPr>
          <w:rFonts w:ascii="Times New Roman" w:hAnsi="Times New Roman" w:cs="Times New Roman"/>
          <w:sz w:val="28"/>
          <w:szCs w:val="28"/>
        </w:rPr>
        <w:t>4</w:t>
      </w:r>
      <w:r w:rsidR="00E96D8B" w:rsidRPr="00245808">
        <w:rPr>
          <w:rFonts w:ascii="Times New Roman" w:hAnsi="Times New Roman" w:cs="Times New Roman"/>
          <w:sz w:val="28"/>
          <w:szCs w:val="28"/>
        </w:rPr>
        <w:t>7</w:t>
      </w:r>
      <w:r w:rsidR="0084686D" w:rsidRPr="00245808">
        <w:rPr>
          <w:rFonts w:ascii="Times New Roman" w:hAnsi="Times New Roman" w:cs="Times New Roman"/>
          <w:sz w:val="28"/>
          <w:szCs w:val="28"/>
        </w:rPr>
        <w:t xml:space="preserve"> рисунками и </w:t>
      </w:r>
      <w:r w:rsidR="00E96D8B" w:rsidRPr="00245808">
        <w:rPr>
          <w:rFonts w:ascii="Times New Roman" w:hAnsi="Times New Roman" w:cs="Times New Roman"/>
          <w:sz w:val="28"/>
          <w:szCs w:val="28"/>
        </w:rPr>
        <w:t>30</w:t>
      </w:r>
      <w:r w:rsidR="00154365" w:rsidRPr="00245808">
        <w:rPr>
          <w:rFonts w:ascii="Times New Roman" w:hAnsi="Times New Roman" w:cs="Times New Roman"/>
          <w:sz w:val="28"/>
          <w:szCs w:val="28"/>
        </w:rPr>
        <w:t xml:space="preserve"> </w:t>
      </w:r>
      <w:r w:rsidR="0084686D" w:rsidRPr="00245808">
        <w:rPr>
          <w:rFonts w:ascii="Times New Roman" w:hAnsi="Times New Roman" w:cs="Times New Roman"/>
          <w:sz w:val="28"/>
          <w:szCs w:val="28"/>
        </w:rPr>
        <w:t>таблицами, состоит из введения, четырех основных глав, выводов, практических рекомендаций, списка сокращений, приложения и списка</w:t>
      </w:r>
      <w:r w:rsidR="004C723C" w:rsidRPr="00245808">
        <w:rPr>
          <w:rFonts w:ascii="Times New Roman" w:hAnsi="Times New Roman" w:cs="Times New Roman"/>
          <w:sz w:val="28"/>
          <w:szCs w:val="28"/>
        </w:rPr>
        <w:t xml:space="preserve"> </w:t>
      </w:r>
      <w:r w:rsidR="0084686D" w:rsidRPr="00245808">
        <w:rPr>
          <w:rFonts w:ascii="Times New Roman" w:hAnsi="Times New Roman" w:cs="Times New Roman"/>
          <w:sz w:val="28"/>
          <w:szCs w:val="28"/>
        </w:rPr>
        <w:t xml:space="preserve">литературы, включающего </w:t>
      </w:r>
      <w:r w:rsidR="00BC64C6">
        <w:rPr>
          <w:rFonts w:ascii="Times New Roman" w:hAnsi="Times New Roman" w:cs="Times New Roman"/>
          <w:sz w:val="28"/>
          <w:szCs w:val="28"/>
        </w:rPr>
        <w:t>37</w:t>
      </w:r>
      <w:r w:rsidR="0043778E">
        <w:rPr>
          <w:rFonts w:ascii="Times New Roman" w:hAnsi="Times New Roman" w:cs="Times New Roman"/>
          <w:sz w:val="28"/>
          <w:szCs w:val="28"/>
        </w:rPr>
        <w:t>2</w:t>
      </w:r>
      <w:r w:rsidR="00BC64C6">
        <w:rPr>
          <w:rFonts w:ascii="Times New Roman" w:hAnsi="Times New Roman" w:cs="Times New Roman"/>
          <w:sz w:val="28"/>
          <w:szCs w:val="28"/>
        </w:rPr>
        <w:t xml:space="preserve"> источников </w:t>
      </w:r>
      <w:r w:rsidR="00BC64C6" w:rsidRPr="005C1CA2">
        <w:rPr>
          <w:rFonts w:ascii="Times New Roman" w:hAnsi="Times New Roman" w:cs="Times New Roman"/>
          <w:sz w:val="28"/>
          <w:szCs w:val="28"/>
        </w:rPr>
        <w:t>(</w:t>
      </w:r>
      <w:r w:rsidR="005C1CA2" w:rsidRPr="005C1CA2">
        <w:rPr>
          <w:rFonts w:ascii="Times New Roman" w:hAnsi="Times New Roman" w:cs="Times New Roman"/>
          <w:sz w:val="28"/>
          <w:szCs w:val="28"/>
        </w:rPr>
        <w:t>2</w:t>
      </w:r>
      <w:r w:rsidR="007C31B5" w:rsidRPr="005C1CA2">
        <w:rPr>
          <w:rFonts w:ascii="Times New Roman" w:hAnsi="Times New Roman" w:cs="Times New Roman"/>
          <w:sz w:val="28"/>
          <w:szCs w:val="28"/>
        </w:rPr>
        <w:t>9</w:t>
      </w:r>
      <w:r w:rsidR="0084686D" w:rsidRPr="005C1CA2">
        <w:rPr>
          <w:rFonts w:ascii="Times New Roman" w:hAnsi="Times New Roman" w:cs="Times New Roman"/>
          <w:sz w:val="28"/>
          <w:szCs w:val="28"/>
        </w:rPr>
        <w:t xml:space="preserve"> отечественных и </w:t>
      </w:r>
      <w:r w:rsidR="005C1CA2" w:rsidRPr="005C1CA2">
        <w:rPr>
          <w:rFonts w:ascii="Times New Roman" w:hAnsi="Times New Roman" w:cs="Times New Roman"/>
          <w:sz w:val="28"/>
          <w:szCs w:val="28"/>
        </w:rPr>
        <w:t>343</w:t>
      </w:r>
      <w:r w:rsidR="0084686D" w:rsidRPr="005C1CA2">
        <w:rPr>
          <w:rFonts w:ascii="Times New Roman" w:hAnsi="Times New Roman" w:cs="Times New Roman"/>
          <w:sz w:val="28"/>
          <w:szCs w:val="28"/>
        </w:rPr>
        <w:t xml:space="preserve"> зарубежных</w:t>
      </w:r>
      <w:r w:rsidR="00BC64C6" w:rsidRPr="005C1CA2">
        <w:rPr>
          <w:rFonts w:ascii="Times New Roman" w:hAnsi="Times New Roman" w:cs="Times New Roman"/>
          <w:sz w:val="28"/>
          <w:szCs w:val="28"/>
        </w:rPr>
        <w:t>)</w:t>
      </w:r>
      <w:r w:rsidR="0084686D" w:rsidRPr="005C1CA2">
        <w:rPr>
          <w:rFonts w:ascii="Times New Roman" w:hAnsi="Times New Roman" w:cs="Times New Roman"/>
          <w:sz w:val="28"/>
          <w:szCs w:val="28"/>
        </w:rPr>
        <w:t>.</w:t>
      </w:r>
    </w:p>
    <w:bookmarkEnd w:id="3"/>
    <w:p w14:paraId="30D3B01D" w14:textId="77777777" w:rsidR="00A223A8" w:rsidRDefault="00A223A8" w:rsidP="00B9348F">
      <w:pPr>
        <w:spacing w:after="0" w:line="240" w:lineRule="auto"/>
        <w:jc w:val="center"/>
        <w:rPr>
          <w:rFonts w:ascii="Times New Roman" w:hAnsi="Times New Roman" w:cs="Times New Roman"/>
          <w:b/>
          <w:bCs/>
          <w:sz w:val="28"/>
          <w:szCs w:val="28"/>
        </w:rPr>
      </w:pPr>
    </w:p>
    <w:p w14:paraId="44181E54" w14:textId="77777777" w:rsidR="0039285B" w:rsidRDefault="0019484E" w:rsidP="00B9348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ОСНОВНОЕ </w:t>
      </w:r>
      <w:r w:rsidR="006C58FF">
        <w:rPr>
          <w:rFonts w:ascii="Times New Roman" w:hAnsi="Times New Roman" w:cs="Times New Roman"/>
          <w:b/>
          <w:bCs/>
          <w:sz w:val="28"/>
          <w:szCs w:val="28"/>
        </w:rPr>
        <w:t xml:space="preserve">СОДЕРЖАНИЕ </w:t>
      </w:r>
      <w:r w:rsidR="00A223A8" w:rsidRPr="00A223A8">
        <w:rPr>
          <w:rFonts w:ascii="Times New Roman" w:hAnsi="Times New Roman" w:cs="Times New Roman"/>
          <w:b/>
          <w:bCs/>
          <w:sz w:val="28"/>
          <w:szCs w:val="28"/>
        </w:rPr>
        <w:t>ДИССЕРТАЦИИ</w:t>
      </w:r>
    </w:p>
    <w:p w14:paraId="6C505587" w14:textId="77777777" w:rsidR="000F5E42" w:rsidRDefault="000F5E42" w:rsidP="000F5E42">
      <w:pPr>
        <w:spacing w:after="0" w:line="240" w:lineRule="auto"/>
        <w:ind w:firstLine="708"/>
        <w:jc w:val="both"/>
        <w:rPr>
          <w:rFonts w:ascii="Times New Roman" w:eastAsia="TimesNewRomanPS-BoldMT" w:hAnsi="Times New Roman" w:cs="Times New Roman"/>
          <w:bCs/>
          <w:sz w:val="28"/>
          <w:szCs w:val="28"/>
        </w:rPr>
      </w:pPr>
      <w:r w:rsidRPr="000F5E42">
        <w:rPr>
          <w:rFonts w:ascii="Times New Roman" w:eastAsia="TimesNewRomanPS-BoldMT" w:hAnsi="Times New Roman" w:cs="Times New Roman"/>
          <w:b/>
          <w:sz w:val="28"/>
          <w:szCs w:val="28"/>
        </w:rPr>
        <w:t xml:space="preserve">Во введении </w:t>
      </w:r>
      <w:r w:rsidRPr="000F5E42">
        <w:rPr>
          <w:rFonts w:ascii="Times New Roman" w:eastAsia="TimesNewRomanPS-BoldMT" w:hAnsi="Times New Roman" w:cs="Times New Roman"/>
          <w:bCs/>
          <w:sz w:val="28"/>
          <w:szCs w:val="28"/>
        </w:rPr>
        <w:t>обоснована актуальность работы, представлены цел</w:t>
      </w:r>
      <w:r w:rsidR="00B9337A">
        <w:rPr>
          <w:rFonts w:ascii="Times New Roman" w:eastAsia="TimesNewRomanPS-BoldMT" w:hAnsi="Times New Roman" w:cs="Times New Roman"/>
          <w:bCs/>
          <w:sz w:val="28"/>
          <w:szCs w:val="28"/>
        </w:rPr>
        <w:t>ь</w:t>
      </w:r>
      <w:r w:rsidRPr="000F5E42">
        <w:rPr>
          <w:rFonts w:ascii="Times New Roman" w:eastAsia="TimesNewRomanPS-BoldMT" w:hAnsi="Times New Roman" w:cs="Times New Roman"/>
          <w:bCs/>
          <w:sz w:val="28"/>
          <w:szCs w:val="28"/>
        </w:rPr>
        <w:t xml:space="preserve"> и задачи исследования, научная новизна, практическая значимость, основные положения диссертации, выносимые на защиту.</w:t>
      </w:r>
    </w:p>
    <w:p w14:paraId="60EE1427" w14:textId="77777777" w:rsidR="0028732A" w:rsidRPr="0028732A" w:rsidRDefault="0028732A" w:rsidP="003F5542">
      <w:pPr>
        <w:spacing w:after="0" w:line="240" w:lineRule="auto"/>
        <w:ind w:firstLine="708"/>
        <w:jc w:val="both"/>
        <w:rPr>
          <w:rFonts w:ascii="Times New Roman" w:eastAsia="TimesNewRomanPS-BoldMT" w:hAnsi="Times New Roman" w:cs="Times New Roman"/>
          <w:bCs/>
          <w:sz w:val="28"/>
          <w:szCs w:val="28"/>
        </w:rPr>
      </w:pPr>
      <w:r w:rsidRPr="0028732A">
        <w:rPr>
          <w:rFonts w:ascii="Times New Roman" w:eastAsia="TimesNewRomanPS-BoldMT" w:hAnsi="Times New Roman" w:cs="Times New Roman"/>
          <w:b/>
          <w:sz w:val="28"/>
          <w:szCs w:val="28"/>
        </w:rPr>
        <w:t>В первой главе</w:t>
      </w:r>
      <w:r w:rsidRPr="0028732A">
        <w:rPr>
          <w:rFonts w:ascii="Times New Roman" w:eastAsia="TimesNewRomanPS-BoldMT" w:hAnsi="Times New Roman" w:cs="Times New Roman"/>
          <w:bCs/>
          <w:sz w:val="28"/>
          <w:szCs w:val="28"/>
        </w:rPr>
        <w:t xml:space="preserve"> «Обзор литературы» отражены </w:t>
      </w:r>
      <w:r>
        <w:rPr>
          <w:rFonts w:ascii="Times New Roman" w:eastAsia="TimesNewRomanPS-BoldMT" w:hAnsi="Times New Roman" w:cs="Times New Roman"/>
          <w:bCs/>
          <w:sz w:val="28"/>
          <w:szCs w:val="28"/>
        </w:rPr>
        <w:t>с</w:t>
      </w:r>
      <w:r w:rsidRPr="0028732A">
        <w:rPr>
          <w:rFonts w:ascii="Times New Roman" w:eastAsia="TimesNewRomanPS-BoldMT" w:hAnsi="Times New Roman" w:cs="Times New Roman"/>
          <w:bCs/>
          <w:sz w:val="28"/>
          <w:szCs w:val="28"/>
        </w:rPr>
        <w:t xml:space="preserve">овременные представления об этиологии и патогенезе </w:t>
      </w:r>
      <w:r w:rsidR="003F5542">
        <w:rPr>
          <w:rFonts w:ascii="Times New Roman" w:eastAsia="TimesNewRomanPS-BoldMT" w:hAnsi="Times New Roman" w:cs="Times New Roman"/>
          <w:bCs/>
          <w:sz w:val="28"/>
          <w:szCs w:val="28"/>
        </w:rPr>
        <w:t>НАЖБП</w:t>
      </w:r>
      <w:r w:rsidRPr="0028732A">
        <w:rPr>
          <w:rFonts w:ascii="Times New Roman" w:eastAsia="TimesNewRomanPS-BoldMT" w:hAnsi="Times New Roman" w:cs="Times New Roman"/>
          <w:bCs/>
          <w:sz w:val="28"/>
          <w:szCs w:val="28"/>
        </w:rPr>
        <w:t>.</w:t>
      </w:r>
      <w:r>
        <w:rPr>
          <w:rFonts w:ascii="Times New Roman" w:eastAsia="TimesNewRomanPS-BoldMT" w:hAnsi="Times New Roman" w:cs="Times New Roman"/>
          <w:bCs/>
          <w:sz w:val="28"/>
          <w:szCs w:val="28"/>
        </w:rPr>
        <w:t xml:space="preserve"> Описаны значения</w:t>
      </w:r>
      <w:r w:rsidRPr="0028732A">
        <w:rPr>
          <w:rFonts w:ascii="Times New Roman" w:eastAsia="TimesNewRomanPS-BoldMT" w:hAnsi="Times New Roman" w:cs="Times New Roman"/>
          <w:bCs/>
          <w:sz w:val="28"/>
          <w:szCs w:val="28"/>
        </w:rPr>
        <w:t xml:space="preserve"> </w:t>
      </w:r>
      <w:r>
        <w:rPr>
          <w:rFonts w:ascii="Times New Roman" w:eastAsia="TimesNewRomanPS-BoldMT" w:hAnsi="Times New Roman" w:cs="Times New Roman"/>
          <w:bCs/>
          <w:sz w:val="28"/>
          <w:szCs w:val="28"/>
        </w:rPr>
        <w:t xml:space="preserve">различных факторов </w:t>
      </w:r>
      <w:r w:rsidRPr="0028732A">
        <w:rPr>
          <w:rFonts w:ascii="Times New Roman" w:eastAsia="TimesNewRomanPS-BoldMT" w:hAnsi="Times New Roman" w:cs="Times New Roman"/>
          <w:bCs/>
          <w:sz w:val="28"/>
          <w:szCs w:val="28"/>
        </w:rPr>
        <w:t xml:space="preserve">в развитии </w:t>
      </w:r>
      <w:proofErr w:type="spellStart"/>
      <w:r w:rsidR="003F5542">
        <w:rPr>
          <w:rFonts w:ascii="Times New Roman" w:eastAsia="TimesNewRomanPS-BoldMT" w:hAnsi="Times New Roman" w:cs="Times New Roman"/>
          <w:bCs/>
          <w:sz w:val="28"/>
          <w:szCs w:val="28"/>
        </w:rPr>
        <w:t>стеатоза</w:t>
      </w:r>
      <w:proofErr w:type="spellEnd"/>
      <w:r w:rsidR="003F5542">
        <w:rPr>
          <w:rFonts w:ascii="Times New Roman" w:eastAsia="TimesNewRomanPS-BoldMT" w:hAnsi="Times New Roman" w:cs="Times New Roman"/>
          <w:bCs/>
          <w:sz w:val="28"/>
          <w:szCs w:val="28"/>
        </w:rPr>
        <w:t xml:space="preserve"> печени</w:t>
      </w:r>
      <w:r>
        <w:rPr>
          <w:rFonts w:ascii="Times New Roman" w:eastAsia="TimesNewRomanPS-BoldMT" w:hAnsi="Times New Roman" w:cs="Times New Roman"/>
          <w:bCs/>
          <w:sz w:val="28"/>
          <w:szCs w:val="28"/>
        </w:rPr>
        <w:t>, как</w:t>
      </w:r>
      <w:r w:rsidRPr="0028732A">
        <w:rPr>
          <w:rFonts w:ascii="Times New Roman" w:eastAsia="TimesNewRomanPS-BoldMT" w:hAnsi="Times New Roman" w:cs="Times New Roman"/>
          <w:bCs/>
          <w:sz w:val="28"/>
          <w:szCs w:val="28"/>
        </w:rPr>
        <w:t xml:space="preserve"> инсулинорезистентност</w:t>
      </w:r>
      <w:r>
        <w:rPr>
          <w:rFonts w:ascii="Times New Roman" w:eastAsia="TimesNewRomanPS-BoldMT" w:hAnsi="Times New Roman" w:cs="Times New Roman"/>
          <w:bCs/>
          <w:sz w:val="28"/>
          <w:szCs w:val="28"/>
        </w:rPr>
        <w:t xml:space="preserve">ь, </w:t>
      </w:r>
      <w:r w:rsidRPr="0028732A">
        <w:rPr>
          <w:rFonts w:ascii="Times New Roman" w:eastAsia="TimesNewRomanPS-BoldMT" w:hAnsi="Times New Roman" w:cs="Times New Roman"/>
          <w:bCs/>
          <w:sz w:val="28"/>
          <w:szCs w:val="28"/>
        </w:rPr>
        <w:t>генетическ</w:t>
      </w:r>
      <w:r>
        <w:rPr>
          <w:rFonts w:ascii="Times New Roman" w:eastAsia="TimesNewRomanPS-BoldMT" w:hAnsi="Times New Roman" w:cs="Times New Roman"/>
          <w:bCs/>
          <w:sz w:val="28"/>
          <w:szCs w:val="28"/>
        </w:rPr>
        <w:t>ая</w:t>
      </w:r>
      <w:r w:rsidRPr="0028732A">
        <w:rPr>
          <w:rFonts w:ascii="Times New Roman" w:eastAsia="TimesNewRomanPS-BoldMT" w:hAnsi="Times New Roman" w:cs="Times New Roman"/>
          <w:bCs/>
          <w:sz w:val="28"/>
          <w:szCs w:val="28"/>
        </w:rPr>
        <w:t xml:space="preserve"> предрасположенност</w:t>
      </w:r>
      <w:r>
        <w:rPr>
          <w:rFonts w:ascii="Times New Roman" w:eastAsia="TimesNewRomanPS-BoldMT" w:hAnsi="Times New Roman" w:cs="Times New Roman"/>
          <w:bCs/>
          <w:sz w:val="28"/>
          <w:szCs w:val="28"/>
        </w:rPr>
        <w:t xml:space="preserve">ь, особенности </w:t>
      </w:r>
      <w:r w:rsidRPr="0028732A">
        <w:rPr>
          <w:rFonts w:ascii="Times New Roman" w:eastAsia="TimesNewRomanPS-BoldMT" w:hAnsi="Times New Roman" w:cs="Times New Roman"/>
          <w:bCs/>
          <w:sz w:val="28"/>
          <w:szCs w:val="28"/>
        </w:rPr>
        <w:t>питания</w:t>
      </w:r>
      <w:r>
        <w:rPr>
          <w:rFonts w:ascii="Times New Roman" w:eastAsia="TimesNewRomanPS-BoldMT" w:hAnsi="Times New Roman" w:cs="Times New Roman"/>
          <w:bCs/>
          <w:sz w:val="28"/>
          <w:szCs w:val="28"/>
        </w:rPr>
        <w:t>, м</w:t>
      </w:r>
      <w:r w:rsidRPr="0028732A">
        <w:rPr>
          <w:rFonts w:ascii="Times New Roman" w:eastAsia="TimesNewRomanPS-BoldMT" w:hAnsi="Times New Roman" w:cs="Times New Roman"/>
          <w:bCs/>
          <w:sz w:val="28"/>
          <w:szCs w:val="28"/>
        </w:rPr>
        <w:t>икробиота кишечника</w:t>
      </w:r>
      <w:r>
        <w:rPr>
          <w:rFonts w:ascii="Times New Roman" w:eastAsia="TimesNewRomanPS-BoldMT" w:hAnsi="Times New Roman" w:cs="Times New Roman"/>
          <w:bCs/>
          <w:sz w:val="28"/>
          <w:szCs w:val="28"/>
        </w:rPr>
        <w:t xml:space="preserve">, </w:t>
      </w:r>
      <w:r w:rsidRPr="0028732A">
        <w:rPr>
          <w:rFonts w:ascii="Times New Roman" w:eastAsia="TimesNewRomanPS-BoldMT" w:hAnsi="Times New Roman" w:cs="Times New Roman"/>
          <w:bCs/>
          <w:sz w:val="28"/>
          <w:szCs w:val="28"/>
        </w:rPr>
        <w:t>дисфункци</w:t>
      </w:r>
      <w:r w:rsidR="00AA7A5E">
        <w:rPr>
          <w:rFonts w:ascii="Times New Roman" w:eastAsia="TimesNewRomanPS-BoldMT" w:hAnsi="Times New Roman" w:cs="Times New Roman"/>
          <w:bCs/>
          <w:sz w:val="28"/>
          <w:szCs w:val="28"/>
        </w:rPr>
        <w:t>я</w:t>
      </w:r>
      <w:r w:rsidRPr="0028732A">
        <w:rPr>
          <w:rFonts w:ascii="Times New Roman" w:eastAsia="TimesNewRomanPS-BoldMT" w:hAnsi="Times New Roman" w:cs="Times New Roman"/>
          <w:bCs/>
          <w:sz w:val="28"/>
          <w:szCs w:val="28"/>
        </w:rPr>
        <w:t xml:space="preserve"> жировой ткани и воспалени</w:t>
      </w:r>
      <w:r w:rsidR="00AA7A5E">
        <w:rPr>
          <w:rFonts w:ascii="Times New Roman" w:eastAsia="TimesNewRomanPS-BoldMT" w:hAnsi="Times New Roman" w:cs="Times New Roman"/>
          <w:bCs/>
          <w:sz w:val="28"/>
          <w:szCs w:val="28"/>
        </w:rPr>
        <w:t>е. Раскрыта р</w:t>
      </w:r>
      <w:r w:rsidRPr="0028732A">
        <w:rPr>
          <w:rFonts w:ascii="Times New Roman" w:eastAsia="TimesNewRomanPS-BoldMT" w:hAnsi="Times New Roman" w:cs="Times New Roman"/>
          <w:bCs/>
          <w:sz w:val="28"/>
          <w:szCs w:val="28"/>
        </w:rPr>
        <w:t>оль факторов, индуцируемых гипоксией при НАЖБП</w:t>
      </w:r>
      <w:r w:rsidR="00AA7A5E">
        <w:rPr>
          <w:rFonts w:ascii="Times New Roman" w:eastAsia="TimesNewRomanPS-BoldMT" w:hAnsi="Times New Roman" w:cs="Times New Roman"/>
          <w:bCs/>
          <w:sz w:val="28"/>
          <w:szCs w:val="28"/>
        </w:rPr>
        <w:t xml:space="preserve"> </w:t>
      </w:r>
      <w:r w:rsidRPr="0028732A">
        <w:rPr>
          <w:rFonts w:ascii="Times New Roman" w:eastAsia="TimesNewRomanPS-BoldMT" w:hAnsi="Times New Roman" w:cs="Times New Roman"/>
          <w:bCs/>
          <w:sz w:val="28"/>
          <w:szCs w:val="28"/>
        </w:rPr>
        <w:t xml:space="preserve">и </w:t>
      </w:r>
      <w:r w:rsidR="00AA7A5E">
        <w:rPr>
          <w:rFonts w:ascii="Times New Roman" w:eastAsia="TimesNewRomanPS-BoldMT" w:hAnsi="Times New Roman" w:cs="Times New Roman"/>
          <w:bCs/>
          <w:sz w:val="28"/>
          <w:szCs w:val="28"/>
        </w:rPr>
        <w:t>их влияние на</w:t>
      </w:r>
      <w:r w:rsidRPr="0028732A">
        <w:rPr>
          <w:rFonts w:ascii="Times New Roman" w:eastAsia="TimesNewRomanPS-BoldMT" w:hAnsi="Times New Roman" w:cs="Times New Roman"/>
          <w:bCs/>
          <w:sz w:val="28"/>
          <w:szCs w:val="28"/>
        </w:rPr>
        <w:t xml:space="preserve"> развития фиброза печени</w:t>
      </w:r>
      <w:r w:rsidR="00AA7A5E">
        <w:rPr>
          <w:rFonts w:ascii="Times New Roman" w:eastAsia="TimesNewRomanPS-BoldMT" w:hAnsi="Times New Roman" w:cs="Times New Roman"/>
          <w:bCs/>
          <w:sz w:val="28"/>
          <w:szCs w:val="28"/>
        </w:rPr>
        <w:t xml:space="preserve">. Приведены наиболее частые </w:t>
      </w:r>
      <w:proofErr w:type="spellStart"/>
      <w:r w:rsidR="00AA7A5E">
        <w:rPr>
          <w:rFonts w:ascii="Times New Roman" w:eastAsia="TimesNewRomanPS-BoldMT" w:hAnsi="Times New Roman" w:cs="Times New Roman"/>
          <w:bCs/>
          <w:sz w:val="28"/>
          <w:szCs w:val="28"/>
        </w:rPr>
        <w:t>коморбидности</w:t>
      </w:r>
      <w:proofErr w:type="spellEnd"/>
      <w:r w:rsidR="00AA7A5E">
        <w:rPr>
          <w:rFonts w:ascii="Times New Roman" w:eastAsia="TimesNewRomanPS-BoldMT" w:hAnsi="Times New Roman" w:cs="Times New Roman"/>
          <w:bCs/>
          <w:sz w:val="28"/>
          <w:szCs w:val="28"/>
        </w:rPr>
        <w:t xml:space="preserve"> при НАЖБП. </w:t>
      </w:r>
      <w:r w:rsidR="001E16A7">
        <w:rPr>
          <w:rFonts w:ascii="Times New Roman" w:eastAsia="TimesNewRomanPS-BoldMT" w:hAnsi="Times New Roman" w:cs="Times New Roman"/>
          <w:bCs/>
          <w:sz w:val="28"/>
          <w:szCs w:val="28"/>
        </w:rPr>
        <w:t>Отражены</w:t>
      </w:r>
      <w:r w:rsidR="00AA7A5E">
        <w:rPr>
          <w:rFonts w:ascii="Times New Roman" w:eastAsia="TimesNewRomanPS-BoldMT" w:hAnsi="Times New Roman" w:cs="Times New Roman"/>
          <w:bCs/>
          <w:sz w:val="28"/>
          <w:szCs w:val="28"/>
        </w:rPr>
        <w:t xml:space="preserve"> к</w:t>
      </w:r>
      <w:r w:rsidRPr="0028732A">
        <w:rPr>
          <w:rFonts w:ascii="Times New Roman" w:eastAsia="TimesNewRomanPS-BoldMT" w:hAnsi="Times New Roman" w:cs="Times New Roman"/>
          <w:bCs/>
          <w:sz w:val="28"/>
          <w:szCs w:val="28"/>
        </w:rPr>
        <w:t>линическая картина</w:t>
      </w:r>
      <w:r w:rsidR="00AA7A5E">
        <w:rPr>
          <w:rFonts w:ascii="Times New Roman" w:eastAsia="TimesNewRomanPS-BoldMT" w:hAnsi="Times New Roman" w:cs="Times New Roman"/>
          <w:bCs/>
          <w:sz w:val="28"/>
          <w:szCs w:val="28"/>
        </w:rPr>
        <w:t>, с</w:t>
      </w:r>
      <w:r w:rsidRPr="0028732A">
        <w:rPr>
          <w:rFonts w:ascii="Times New Roman" w:eastAsia="TimesNewRomanPS-BoldMT" w:hAnsi="Times New Roman" w:cs="Times New Roman"/>
          <w:bCs/>
          <w:sz w:val="28"/>
          <w:szCs w:val="28"/>
        </w:rPr>
        <w:t>овременные методы диагностики и лечения НАЖБП.</w:t>
      </w:r>
      <w:r w:rsidR="003F5542" w:rsidRPr="003F5542">
        <w:t xml:space="preserve"> </w:t>
      </w:r>
      <w:r w:rsidR="001E16A7">
        <w:rPr>
          <w:rFonts w:ascii="Times New Roman" w:eastAsia="TimesNewRomanPS-BoldMT" w:hAnsi="Times New Roman" w:cs="Times New Roman"/>
          <w:bCs/>
          <w:sz w:val="28"/>
          <w:szCs w:val="28"/>
        </w:rPr>
        <w:t>Критическое изучение</w:t>
      </w:r>
      <w:r w:rsidR="003F5542" w:rsidRPr="003F5542">
        <w:rPr>
          <w:rFonts w:ascii="Times New Roman" w:eastAsia="TimesNewRomanPS-BoldMT" w:hAnsi="Times New Roman" w:cs="Times New Roman"/>
          <w:bCs/>
          <w:sz w:val="28"/>
          <w:szCs w:val="28"/>
        </w:rPr>
        <w:t xml:space="preserve"> источник</w:t>
      </w:r>
      <w:r w:rsidR="001E16A7">
        <w:rPr>
          <w:rFonts w:ascii="Times New Roman" w:eastAsia="TimesNewRomanPS-BoldMT" w:hAnsi="Times New Roman" w:cs="Times New Roman"/>
          <w:bCs/>
          <w:sz w:val="28"/>
          <w:szCs w:val="28"/>
        </w:rPr>
        <w:t>ов</w:t>
      </w:r>
      <w:r w:rsidR="003F5542">
        <w:rPr>
          <w:rFonts w:ascii="Times New Roman" w:eastAsia="TimesNewRomanPS-BoldMT" w:hAnsi="Times New Roman" w:cs="Times New Roman"/>
          <w:bCs/>
          <w:sz w:val="28"/>
          <w:szCs w:val="28"/>
        </w:rPr>
        <w:t xml:space="preserve"> </w:t>
      </w:r>
      <w:r w:rsidR="003F5542" w:rsidRPr="003F5542">
        <w:rPr>
          <w:rFonts w:ascii="Times New Roman" w:eastAsia="TimesNewRomanPS-BoldMT" w:hAnsi="Times New Roman" w:cs="Times New Roman"/>
          <w:bCs/>
          <w:sz w:val="28"/>
          <w:szCs w:val="28"/>
        </w:rPr>
        <w:t>последних лет позволил обосновать актуальность изучаемой</w:t>
      </w:r>
      <w:r w:rsidR="003F5542">
        <w:rPr>
          <w:rFonts w:ascii="Times New Roman" w:eastAsia="TimesNewRomanPS-BoldMT" w:hAnsi="Times New Roman" w:cs="Times New Roman"/>
          <w:bCs/>
          <w:sz w:val="28"/>
          <w:szCs w:val="28"/>
        </w:rPr>
        <w:t xml:space="preserve"> </w:t>
      </w:r>
      <w:r w:rsidR="003F5542" w:rsidRPr="003F5542">
        <w:rPr>
          <w:rFonts w:ascii="Times New Roman" w:eastAsia="TimesNewRomanPS-BoldMT" w:hAnsi="Times New Roman" w:cs="Times New Roman"/>
          <w:bCs/>
          <w:sz w:val="28"/>
          <w:szCs w:val="28"/>
        </w:rPr>
        <w:t>проблемы.</w:t>
      </w:r>
    </w:p>
    <w:p w14:paraId="2887FC9A" w14:textId="77777777" w:rsidR="001E16A7" w:rsidRPr="001E16A7" w:rsidRDefault="0028732A" w:rsidP="001E16A7">
      <w:pPr>
        <w:spacing w:after="0" w:line="240" w:lineRule="auto"/>
        <w:ind w:firstLine="708"/>
        <w:jc w:val="both"/>
        <w:rPr>
          <w:rFonts w:ascii="Times New Roman" w:hAnsi="Times New Roman" w:cs="Times New Roman"/>
          <w:sz w:val="28"/>
          <w:szCs w:val="28"/>
        </w:rPr>
      </w:pPr>
      <w:r w:rsidRPr="0028732A">
        <w:rPr>
          <w:rFonts w:ascii="Times New Roman" w:eastAsia="TimesNewRomanPS-BoldMT" w:hAnsi="Times New Roman" w:cs="Times New Roman"/>
          <w:b/>
          <w:sz w:val="28"/>
          <w:szCs w:val="28"/>
        </w:rPr>
        <w:t>Во второй главе</w:t>
      </w:r>
      <w:r w:rsidRPr="0028732A">
        <w:rPr>
          <w:rFonts w:ascii="Times New Roman" w:eastAsia="TimesNewRomanPS-BoldMT" w:hAnsi="Times New Roman" w:cs="Times New Roman"/>
          <w:bCs/>
          <w:sz w:val="28"/>
          <w:szCs w:val="28"/>
        </w:rPr>
        <w:t xml:space="preserve"> «Методология и методы исследования»</w:t>
      </w:r>
      <w:r w:rsidR="001E16A7">
        <w:rPr>
          <w:rFonts w:ascii="Times New Roman" w:eastAsia="TimesNewRomanPS-BoldMT" w:hAnsi="Times New Roman" w:cs="Times New Roman"/>
          <w:bCs/>
          <w:sz w:val="28"/>
          <w:szCs w:val="28"/>
        </w:rPr>
        <w:t xml:space="preserve"> </w:t>
      </w:r>
      <w:r w:rsidR="001E16A7" w:rsidRPr="001E16A7">
        <w:rPr>
          <w:rFonts w:ascii="Times New Roman" w:hAnsi="Times New Roman" w:cs="Times New Roman"/>
          <w:sz w:val="28"/>
          <w:szCs w:val="28"/>
        </w:rPr>
        <w:t>дана общая</w:t>
      </w:r>
      <w:r w:rsidR="001E16A7">
        <w:rPr>
          <w:rFonts w:ascii="Times New Roman" w:hAnsi="Times New Roman" w:cs="Times New Roman"/>
          <w:sz w:val="28"/>
          <w:szCs w:val="28"/>
        </w:rPr>
        <w:t xml:space="preserve"> </w:t>
      </w:r>
      <w:r w:rsidR="001E16A7" w:rsidRPr="001E16A7">
        <w:rPr>
          <w:rFonts w:ascii="Times New Roman" w:hAnsi="Times New Roman" w:cs="Times New Roman"/>
          <w:sz w:val="28"/>
          <w:szCs w:val="28"/>
        </w:rPr>
        <w:t>характеристика материала по методологиям и методам.</w:t>
      </w:r>
    </w:p>
    <w:p w14:paraId="03F27106" w14:textId="77777777" w:rsidR="001E16A7" w:rsidRPr="001E16A7" w:rsidRDefault="001E16A7" w:rsidP="001E16A7">
      <w:pPr>
        <w:spacing w:after="0" w:line="240" w:lineRule="auto"/>
        <w:jc w:val="both"/>
        <w:rPr>
          <w:rFonts w:ascii="Times New Roman" w:hAnsi="Times New Roman" w:cs="Times New Roman"/>
          <w:b/>
          <w:bCs/>
          <w:sz w:val="28"/>
          <w:szCs w:val="28"/>
        </w:rPr>
      </w:pPr>
      <w:r w:rsidRPr="001E16A7">
        <w:rPr>
          <w:rFonts w:ascii="Times New Roman" w:hAnsi="Times New Roman" w:cs="Times New Roman"/>
          <w:b/>
          <w:bCs/>
          <w:sz w:val="28"/>
          <w:szCs w:val="28"/>
        </w:rPr>
        <w:t>2.1.</w:t>
      </w:r>
      <w:r w:rsidR="00707F4F">
        <w:rPr>
          <w:rFonts w:ascii="Times New Roman" w:hAnsi="Times New Roman" w:cs="Times New Roman"/>
          <w:b/>
          <w:bCs/>
          <w:sz w:val="28"/>
          <w:szCs w:val="28"/>
        </w:rPr>
        <w:t xml:space="preserve"> Этапы</w:t>
      </w:r>
      <w:r w:rsidRPr="001E16A7">
        <w:rPr>
          <w:rFonts w:ascii="Times New Roman" w:hAnsi="Times New Roman" w:cs="Times New Roman"/>
          <w:b/>
          <w:bCs/>
          <w:sz w:val="28"/>
          <w:szCs w:val="28"/>
        </w:rPr>
        <w:t xml:space="preserve"> исследования.</w:t>
      </w:r>
    </w:p>
    <w:p w14:paraId="06E694D4" w14:textId="77777777" w:rsidR="001E16A7" w:rsidRPr="00707F4F" w:rsidRDefault="001E16A7" w:rsidP="001E16A7">
      <w:pPr>
        <w:spacing w:after="0" w:line="240" w:lineRule="auto"/>
        <w:jc w:val="both"/>
        <w:rPr>
          <w:rFonts w:ascii="Times New Roman" w:hAnsi="Times New Roman" w:cs="Times New Roman"/>
          <w:sz w:val="28"/>
          <w:szCs w:val="28"/>
        </w:rPr>
      </w:pPr>
      <w:r w:rsidRPr="001E16A7">
        <w:rPr>
          <w:rFonts w:ascii="Times New Roman" w:hAnsi="Times New Roman" w:cs="Times New Roman"/>
          <w:b/>
          <w:bCs/>
          <w:sz w:val="28"/>
          <w:szCs w:val="28"/>
        </w:rPr>
        <w:t xml:space="preserve">Объект исследования: </w:t>
      </w:r>
      <w:r w:rsidRPr="00707F4F">
        <w:rPr>
          <w:rFonts w:ascii="Times New Roman" w:hAnsi="Times New Roman" w:cs="Times New Roman"/>
          <w:sz w:val="28"/>
          <w:szCs w:val="28"/>
        </w:rPr>
        <w:t xml:space="preserve">Клиническая часть материала включала в себя </w:t>
      </w:r>
      <w:r w:rsidR="00707F4F" w:rsidRPr="00707F4F">
        <w:rPr>
          <w:rFonts w:ascii="Times New Roman" w:hAnsi="Times New Roman" w:cs="Times New Roman"/>
          <w:sz w:val="28"/>
          <w:szCs w:val="28"/>
        </w:rPr>
        <w:t xml:space="preserve">6720 </w:t>
      </w:r>
      <w:r w:rsidR="00707F4F">
        <w:rPr>
          <w:rFonts w:ascii="Times New Roman" w:hAnsi="Times New Roman" w:cs="Times New Roman"/>
          <w:sz w:val="28"/>
          <w:szCs w:val="28"/>
        </w:rPr>
        <w:t>посетителей кабинета ультразвуковой диагностики</w:t>
      </w:r>
      <w:r w:rsidR="00707F4F" w:rsidRPr="00707F4F">
        <w:rPr>
          <w:rFonts w:ascii="Times New Roman" w:hAnsi="Times New Roman" w:cs="Times New Roman"/>
          <w:sz w:val="28"/>
          <w:szCs w:val="28"/>
        </w:rPr>
        <w:t xml:space="preserve"> городской    клинической   больницы </w:t>
      </w:r>
      <w:r w:rsidR="00707F4F">
        <w:rPr>
          <w:rFonts w:ascii="Times New Roman" w:hAnsi="Times New Roman" w:cs="Times New Roman"/>
          <w:sz w:val="28"/>
          <w:szCs w:val="28"/>
        </w:rPr>
        <w:t>1</w:t>
      </w:r>
      <w:r w:rsidR="00707F4F" w:rsidRPr="00707F4F">
        <w:rPr>
          <w:rFonts w:ascii="Times New Roman" w:hAnsi="Times New Roman" w:cs="Times New Roman"/>
          <w:sz w:val="28"/>
          <w:szCs w:val="28"/>
        </w:rPr>
        <w:t>(ГКБ)</w:t>
      </w:r>
      <w:r w:rsidR="00707F4F">
        <w:rPr>
          <w:rFonts w:ascii="Times New Roman" w:hAnsi="Times New Roman" w:cs="Times New Roman"/>
          <w:sz w:val="28"/>
          <w:szCs w:val="28"/>
        </w:rPr>
        <w:t xml:space="preserve"> и </w:t>
      </w:r>
      <w:r w:rsidR="00707F4F" w:rsidRPr="00707F4F">
        <w:rPr>
          <w:rFonts w:ascii="Times New Roman" w:hAnsi="Times New Roman" w:cs="Times New Roman"/>
          <w:sz w:val="28"/>
          <w:szCs w:val="28"/>
        </w:rPr>
        <w:t xml:space="preserve">733 </w:t>
      </w:r>
      <w:r w:rsidR="00743CBC">
        <w:rPr>
          <w:rFonts w:ascii="Times New Roman" w:hAnsi="Times New Roman" w:cs="Times New Roman"/>
          <w:sz w:val="28"/>
          <w:szCs w:val="28"/>
        </w:rPr>
        <w:t>пациентов</w:t>
      </w:r>
      <w:r w:rsidR="00707F4F" w:rsidRPr="00707F4F">
        <w:rPr>
          <w:rFonts w:ascii="Times New Roman" w:hAnsi="Times New Roman" w:cs="Times New Roman"/>
          <w:sz w:val="28"/>
          <w:szCs w:val="28"/>
        </w:rPr>
        <w:t>, проживающих в условиях низкогорья и среднегорья Кыргызстана.</w:t>
      </w:r>
      <w:r w:rsidR="00707F4F">
        <w:rPr>
          <w:rFonts w:ascii="Times New Roman" w:hAnsi="Times New Roman" w:cs="Times New Roman"/>
          <w:sz w:val="28"/>
          <w:szCs w:val="28"/>
        </w:rPr>
        <w:t xml:space="preserve"> </w:t>
      </w:r>
      <w:r w:rsidR="00707F4F" w:rsidRPr="00707F4F">
        <w:rPr>
          <w:rFonts w:ascii="Times New Roman" w:hAnsi="Times New Roman" w:cs="Times New Roman"/>
          <w:sz w:val="28"/>
          <w:szCs w:val="28"/>
        </w:rPr>
        <w:t>Э</w:t>
      </w:r>
      <w:r w:rsidRPr="00707F4F">
        <w:rPr>
          <w:rFonts w:ascii="Times New Roman" w:hAnsi="Times New Roman" w:cs="Times New Roman"/>
          <w:sz w:val="28"/>
          <w:szCs w:val="28"/>
        </w:rPr>
        <w:t>кспериментальная часть</w:t>
      </w:r>
      <w:r w:rsidR="00707F4F" w:rsidRPr="00707F4F">
        <w:rPr>
          <w:rFonts w:ascii="Times New Roman" w:hAnsi="Times New Roman" w:cs="Times New Roman"/>
          <w:sz w:val="28"/>
          <w:szCs w:val="28"/>
        </w:rPr>
        <w:t xml:space="preserve"> </w:t>
      </w:r>
      <w:r w:rsidRPr="00707F4F">
        <w:rPr>
          <w:rFonts w:ascii="Times New Roman" w:hAnsi="Times New Roman" w:cs="Times New Roman"/>
          <w:sz w:val="28"/>
          <w:szCs w:val="28"/>
        </w:rPr>
        <w:t xml:space="preserve">материала </w:t>
      </w:r>
      <w:r w:rsidR="00743CBC">
        <w:rPr>
          <w:rFonts w:ascii="Times New Roman" w:hAnsi="Times New Roman" w:cs="Times New Roman"/>
          <w:sz w:val="28"/>
          <w:szCs w:val="28"/>
        </w:rPr>
        <w:t>выполнена на</w:t>
      </w:r>
      <w:r w:rsidR="00743CBC" w:rsidRPr="00743CBC">
        <w:rPr>
          <w:rFonts w:ascii="Times New Roman" w:hAnsi="Times New Roman" w:cs="Times New Roman"/>
          <w:sz w:val="28"/>
          <w:szCs w:val="28"/>
        </w:rPr>
        <w:t xml:space="preserve"> 191 беспородных крысах-самцах</w:t>
      </w:r>
      <w:r w:rsidRPr="00707F4F">
        <w:rPr>
          <w:rFonts w:ascii="Times New Roman" w:hAnsi="Times New Roman" w:cs="Times New Roman"/>
          <w:sz w:val="28"/>
          <w:szCs w:val="28"/>
        </w:rPr>
        <w:t>.</w:t>
      </w:r>
    </w:p>
    <w:p w14:paraId="56E82B7B" w14:textId="77777777" w:rsidR="00707F4F" w:rsidRDefault="001E16A7" w:rsidP="00743CBC">
      <w:pPr>
        <w:spacing w:after="0" w:line="240" w:lineRule="auto"/>
        <w:jc w:val="both"/>
        <w:rPr>
          <w:rFonts w:ascii="Times New Roman" w:hAnsi="Times New Roman" w:cs="Times New Roman"/>
          <w:sz w:val="28"/>
          <w:szCs w:val="28"/>
        </w:rPr>
      </w:pPr>
      <w:r w:rsidRPr="001E16A7">
        <w:rPr>
          <w:rFonts w:ascii="Times New Roman" w:hAnsi="Times New Roman" w:cs="Times New Roman"/>
          <w:b/>
          <w:bCs/>
          <w:sz w:val="28"/>
          <w:szCs w:val="28"/>
        </w:rPr>
        <w:t xml:space="preserve">Предмет исследования: </w:t>
      </w:r>
      <w:r w:rsidR="00743CBC">
        <w:rPr>
          <w:rFonts w:ascii="Times New Roman" w:hAnsi="Times New Roman" w:cs="Times New Roman"/>
          <w:sz w:val="28"/>
          <w:szCs w:val="28"/>
        </w:rPr>
        <w:t>патогенез</w:t>
      </w:r>
      <w:r w:rsidR="004C5BB6">
        <w:rPr>
          <w:rFonts w:ascii="Times New Roman" w:hAnsi="Times New Roman" w:cs="Times New Roman"/>
          <w:sz w:val="28"/>
          <w:szCs w:val="28"/>
        </w:rPr>
        <w:t xml:space="preserve"> и т</w:t>
      </w:r>
      <w:r w:rsidR="00743CBC">
        <w:rPr>
          <w:rFonts w:ascii="Times New Roman" w:hAnsi="Times New Roman" w:cs="Times New Roman"/>
          <w:sz w:val="28"/>
          <w:szCs w:val="28"/>
        </w:rPr>
        <w:t>емпы</w:t>
      </w:r>
      <w:r w:rsidR="004C5BB6">
        <w:rPr>
          <w:rFonts w:ascii="Times New Roman" w:hAnsi="Times New Roman" w:cs="Times New Roman"/>
          <w:sz w:val="28"/>
          <w:szCs w:val="28"/>
        </w:rPr>
        <w:t xml:space="preserve"> прогрессирования </w:t>
      </w:r>
      <w:r w:rsidR="00743CBC">
        <w:rPr>
          <w:rFonts w:ascii="Times New Roman" w:hAnsi="Times New Roman" w:cs="Times New Roman"/>
          <w:sz w:val="28"/>
          <w:szCs w:val="28"/>
        </w:rPr>
        <w:t>НАЖБП в условиях высокогорной гипоксии</w:t>
      </w:r>
      <w:r w:rsidRPr="00707F4F">
        <w:rPr>
          <w:rFonts w:ascii="Times New Roman" w:hAnsi="Times New Roman" w:cs="Times New Roman"/>
          <w:sz w:val="28"/>
          <w:szCs w:val="28"/>
        </w:rPr>
        <w:t>.</w:t>
      </w:r>
    </w:p>
    <w:p w14:paraId="23D8FCCE" w14:textId="77777777" w:rsidR="00707F4F" w:rsidRPr="004C5BB6" w:rsidRDefault="004C5BB6" w:rsidP="001E16A7">
      <w:pPr>
        <w:spacing w:after="0" w:line="240" w:lineRule="auto"/>
        <w:jc w:val="both"/>
        <w:rPr>
          <w:rFonts w:ascii="Times New Roman" w:hAnsi="Times New Roman" w:cs="Times New Roman"/>
          <w:b/>
          <w:bCs/>
          <w:sz w:val="28"/>
          <w:szCs w:val="28"/>
        </w:rPr>
      </w:pPr>
      <w:r w:rsidRPr="004C5BB6">
        <w:rPr>
          <w:rFonts w:ascii="Times New Roman" w:hAnsi="Times New Roman" w:cs="Times New Roman"/>
          <w:b/>
          <w:bCs/>
          <w:sz w:val="28"/>
          <w:szCs w:val="28"/>
        </w:rPr>
        <w:t xml:space="preserve">2.2. Методы исследования клинической части. </w:t>
      </w:r>
    </w:p>
    <w:p w14:paraId="56672C9F" w14:textId="345608B4" w:rsidR="00015B72" w:rsidRPr="001232AD" w:rsidRDefault="00015B72" w:rsidP="00B9348F">
      <w:pPr>
        <w:pStyle w:val="Text05"/>
        <w:numPr>
          <w:ilvl w:val="12"/>
          <w:numId w:val="23"/>
        </w:numPr>
        <w:tabs>
          <w:tab w:val="left" w:pos="709"/>
          <w:tab w:val="left" w:pos="1134"/>
        </w:tabs>
        <w:spacing w:before="0" w:after="0"/>
        <w:ind w:firstLine="708"/>
        <w:rPr>
          <w:spacing w:val="6"/>
          <w:sz w:val="28"/>
          <w:szCs w:val="28"/>
        </w:rPr>
      </w:pPr>
      <w:r w:rsidRPr="001232AD">
        <w:rPr>
          <w:bCs/>
          <w:i/>
          <w:iCs/>
          <w:color w:val="auto"/>
          <w:sz w:val="28"/>
          <w:szCs w:val="28"/>
        </w:rPr>
        <w:t>Методы изучения распространённости НАЖБП.</w:t>
      </w:r>
      <w:r w:rsidR="0019484E" w:rsidRPr="001232AD">
        <w:rPr>
          <w:b/>
          <w:i/>
          <w:iCs/>
          <w:color w:val="auto"/>
          <w:sz w:val="28"/>
          <w:szCs w:val="28"/>
        </w:rPr>
        <w:t xml:space="preserve"> </w:t>
      </w:r>
      <w:r w:rsidRPr="001232AD">
        <w:rPr>
          <w:sz w:val="28"/>
          <w:szCs w:val="28"/>
        </w:rPr>
        <w:t xml:space="preserve">Проведён селективный скрининг на наличие УЗ-признаков жирового гепатоза у больных </w:t>
      </w:r>
      <w:r w:rsidR="00707F4F" w:rsidRPr="001232AD">
        <w:rPr>
          <w:sz w:val="28"/>
          <w:szCs w:val="28"/>
        </w:rPr>
        <w:t xml:space="preserve">ГКБ </w:t>
      </w:r>
      <w:r w:rsidRPr="001232AD">
        <w:rPr>
          <w:sz w:val="28"/>
          <w:szCs w:val="28"/>
        </w:rPr>
        <w:t>1</w:t>
      </w:r>
      <w:r w:rsidR="0071241A" w:rsidRPr="001232AD">
        <w:rPr>
          <w:sz w:val="28"/>
          <w:szCs w:val="28"/>
        </w:rPr>
        <w:t xml:space="preserve">  </w:t>
      </w:r>
      <w:r w:rsidRPr="001232AD">
        <w:rPr>
          <w:sz w:val="28"/>
          <w:szCs w:val="28"/>
        </w:rPr>
        <w:t xml:space="preserve"> г. Бишкек. </w:t>
      </w:r>
      <w:r w:rsidR="0071241A" w:rsidRPr="001232AD">
        <w:rPr>
          <w:sz w:val="28"/>
          <w:szCs w:val="28"/>
        </w:rPr>
        <w:t xml:space="preserve">  </w:t>
      </w:r>
      <w:r w:rsidRPr="001232AD">
        <w:rPr>
          <w:sz w:val="28"/>
          <w:szCs w:val="28"/>
        </w:rPr>
        <w:t xml:space="preserve">Всего </w:t>
      </w:r>
      <w:r w:rsidR="0071241A" w:rsidRPr="001232AD">
        <w:rPr>
          <w:sz w:val="28"/>
          <w:szCs w:val="28"/>
        </w:rPr>
        <w:t xml:space="preserve">  </w:t>
      </w:r>
      <w:r w:rsidRPr="001232AD">
        <w:rPr>
          <w:sz w:val="28"/>
          <w:szCs w:val="28"/>
        </w:rPr>
        <w:t>обследовано</w:t>
      </w:r>
      <w:r w:rsidR="0071241A" w:rsidRPr="001232AD">
        <w:rPr>
          <w:sz w:val="28"/>
          <w:szCs w:val="28"/>
        </w:rPr>
        <w:t xml:space="preserve">  </w:t>
      </w:r>
      <w:r w:rsidRPr="001232AD">
        <w:rPr>
          <w:sz w:val="28"/>
          <w:szCs w:val="28"/>
        </w:rPr>
        <w:t xml:space="preserve"> 6720 больных, обратившихся в ГКБ1. Средний возраст составил 45,9 лет, среди них женщин было 53,8%, мужчин – 46,2%. Контрольную группу составили лица без УЗ-признаков жировой инфильтрации печени (всего 2466 человек). </w:t>
      </w:r>
      <w:r w:rsidR="00FA7AEF" w:rsidRPr="001232AD">
        <w:rPr>
          <w:spacing w:val="6"/>
          <w:sz w:val="28"/>
          <w:szCs w:val="28"/>
        </w:rPr>
        <w:t>Р</w:t>
      </w:r>
      <w:r w:rsidRPr="001232AD">
        <w:rPr>
          <w:spacing w:val="6"/>
          <w:sz w:val="28"/>
          <w:szCs w:val="28"/>
        </w:rPr>
        <w:t>аспространенност</w:t>
      </w:r>
      <w:r w:rsidR="00FA7AEF" w:rsidRPr="001232AD">
        <w:rPr>
          <w:spacing w:val="6"/>
          <w:sz w:val="28"/>
          <w:szCs w:val="28"/>
        </w:rPr>
        <w:t>ь</w:t>
      </w:r>
      <w:r w:rsidRPr="001232AD">
        <w:rPr>
          <w:spacing w:val="6"/>
          <w:sz w:val="28"/>
          <w:szCs w:val="28"/>
        </w:rPr>
        <w:t xml:space="preserve"> признаков жировой инфильтрации у молодых</w:t>
      </w:r>
      <w:r w:rsidR="00FA7AEF" w:rsidRPr="001232AD">
        <w:rPr>
          <w:spacing w:val="6"/>
          <w:sz w:val="28"/>
          <w:szCs w:val="28"/>
        </w:rPr>
        <w:t xml:space="preserve"> определялся путем</w:t>
      </w:r>
      <w:r w:rsidRPr="001232AD">
        <w:rPr>
          <w:spacing w:val="6"/>
          <w:sz w:val="28"/>
          <w:szCs w:val="28"/>
        </w:rPr>
        <w:t xml:space="preserve"> обследован</w:t>
      </w:r>
      <w:r w:rsidR="00FA7AEF" w:rsidRPr="001232AD">
        <w:rPr>
          <w:spacing w:val="6"/>
          <w:sz w:val="28"/>
          <w:szCs w:val="28"/>
        </w:rPr>
        <w:t>ия</w:t>
      </w:r>
      <w:r w:rsidRPr="001232AD">
        <w:rPr>
          <w:spacing w:val="6"/>
          <w:sz w:val="28"/>
          <w:szCs w:val="28"/>
        </w:rPr>
        <w:t xml:space="preserve"> </w:t>
      </w:r>
      <w:r w:rsidR="00A6540A" w:rsidRPr="001232AD">
        <w:rPr>
          <w:spacing w:val="6"/>
          <w:sz w:val="28"/>
          <w:szCs w:val="28"/>
        </w:rPr>
        <w:t>132</w:t>
      </w:r>
      <w:r w:rsidRPr="001232AD">
        <w:rPr>
          <w:spacing w:val="6"/>
          <w:sz w:val="28"/>
          <w:szCs w:val="28"/>
        </w:rPr>
        <w:t xml:space="preserve"> студент</w:t>
      </w:r>
      <w:r w:rsidR="00FA7AEF" w:rsidRPr="001232AD">
        <w:rPr>
          <w:spacing w:val="6"/>
          <w:sz w:val="28"/>
          <w:szCs w:val="28"/>
        </w:rPr>
        <w:t>ов</w:t>
      </w:r>
      <w:r w:rsidRPr="001232AD">
        <w:rPr>
          <w:spacing w:val="6"/>
          <w:sz w:val="28"/>
          <w:szCs w:val="28"/>
        </w:rPr>
        <w:t xml:space="preserve"> 3-</w:t>
      </w:r>
      <w:r w:rsidRPr="001232AD">
        <w:rPr>
          <w:spacing w:val="6"/>
          <w:sz w:val="28"/>
          <w:szCs w:val="28"/>
        </w:rPr>
        <w:lastRenderedPageBreak/>
        <w:t>4 курсов медицинского факультета КРСУ им. Б.</w:t>
      </w:r>
      <w:r w:rsidR="0071241A" w:rsidRPr="001232AD">
        <w:rPr>
          <w:spacing w:val="6"/>
          <w:sz w:val="28"/>
          <w:szCs w:val="28"/>
        </w:rPr>
        <w:t xml:space="preserve"> </w:t>
      </w:r>
      <w:r w:rsidRPr="001232AD">
        <w:rPr>
          <w:spacing w:val="6"/>
          <w:sz w:val="28"/>
          <w:szCs w:val="28"/>
        </w:rPr>
        <w:t>Н. Ельцина. Средний возраст составил 19±1,5 лет. Были определены антропометрические данные: рост, вес, индекс массы тела (ИМТ), объем талии, тощая масса тела. Ультразвуковое исследование печени проводилось на аппарате MINDRAY DC40 FULL HD. Для оценки пищевого рациона студентов был использован пищевой опросник, рекомендованный Глобальной стратегией ВОЗ в области рациона и режима питания</w:t>
      </w:r>
      <w:r w:rsidR="0071241A" w:rsidRPr="001232AD">
        <w:rPr>
          <w:spacing w:val="6"/>
          <w:sz w:val="28"/>
          <w:szCs w:val="28"/>
        </w:rPr>
        <w:t>.</w:t>
      </w:r>
    </w:p>
    <w:p w14:paraId="4F27BC08" w14:textId="51C9ECA5" w:rsidR="00AA5D89" w:rsidRPr="00786DB7" w:rsidRDefault="00015B72" w:rsidP="00786DB7">
      <w:pPr>
        <w:pStyle w:val="Text05"/>
        <w:numPr>
          <w:ilvl w:val="0"/>
          <w:numId w:val="0"/>
        </w:numPr>
        <w:tabs>
          <w:tab w:val="left" w:pos="851"/>
        </w:tabs>
        <w:spacing w:before="0" w:after="0"/>
        <w:rPr>
          <w:iCs/>
          <w:color w:val="auto"/>
          <w:sz w:val="28"/>
          <w:szCs w:val="28"/>
        </w:rPr>
      </w:pPr>
      <w:r w:rsidRPr="00786DB7">
        <w:rPr>
          <w:bCs/>
          <w:i/>
          <w:iCs/>
          <w:color w:val="auto"/>
          <w:sz w:val="28"/>
          <w:szCs w:val="28"/>
        </w:rPr>
        <w:t>Дизайн клинического исследования</w:t>
      </w:r>
      <w:r w:rsidRPr="00786DB7">
        <w:rPr>
          <w:bCs/>
          <w:i/>
          <w:iCs/>
          <w:color w:val="auto"/>
          <w:spacing w:val="4"/>
          <w:sz w:val="28"/>
          <w:szCs w:val="28"/>
        </w:rPr>
        <w:t>.</w:t>
      </w:r>
      <w:r w:rsidRPr="00786DB7">
        <w:rPr>
          <w:b/>
          <w:i/>
          <w:iCs/>
          <w:color w:val="auto"/>
          <w:spacing w:val="4"/>
          <w:sz w:val="28"/>
          <w:szCs w:val="28"/>
        </w:rPr>
        <w:t xml:space="preserve"> </w:t>
      </w:r>
      <w:r w:rsidRPr="00786DB7">
        <w:rPr>
          <w:color w:val="auto"/>
          <w:spacing w:val="4"/>
          <w:sz w:val="28"/>
          <w:szCs w:val="28"/>
        </w:rPr>
        <w:t>В клиническую часть включены пациенты с подтвержденной НАЖБП (</w:t>
      </w:r>
      <w:r w:rsidR="0071241A" w:rsidRPr="00786DB7">
        <w:rPr>
          <w:color w:val="auto"/>
          <w:spacing w:val="4"/>
          <w:sz w:val="28"/>
          <w:szCs w:val="28"/>
        </w:rPr>
        <w:t>р</w:t>
      </w:r>
      <w:r w:rsidRPr="00786DB7">
        <w:rPr>
          <w:color w:val="auto"/>
          <w:spacing w:val="4"/>
          <w:sz w:val="28"/>
          <w:szCs w:val="28"/>
        </w:rPr>
        <w:t>исунок</w:t>
      </w:r>
      <w:r w:rsidR="00C424FD" w:rsidRPr="00786DB7">
        <w:rPr>
          <w:color w:val="auto"/>
          <w:spacing w:val="4"/>
          <w:sz w:val="28"/>
          <w:szCs w:val="28"/>
        </w:rPr>
        <w:t xml:space="preserve"> </w:t>
      </w:r>
      <w:r w:rsidR="004C5BB6" w:rsidRPr="00786DB7">
        <w:rPr>
          <w:color w:val="auto"/>
          <w:spacing w:val="4"/>
          <w:sz w:val="28"/>
          <w:szCs w:val="28"/>
        </w:rPr>
        <w:t>2.</w:t>
      </w:r>
      <w:r w:rsidR="00C424FD" w:rsidRPr="00786DB7">
        <w:rPr>
          <w:color w:val="auto"/>
          <w:spacing w:val="4"/>
          <w:sz w:val="28"/>
          <w:szCs w:val="28"/>
        </w:rPr>
        <w:t>1</w:t>
      </w:r>
      <w:r w:rsidRPr="00786DB7">
        <w:rPr>
          <w:color w:val="auto"/>
          <w:spacing w:val="4"/>
          <w:sz w:val="28"/>
          <w:szCs w:val="28"/>
        </w:rPr>
        <w:t>). Анализируемая группа была сформирована методом сплошной выборки</w:t>
      </w:r>
      <w:r w:rsidRPr="00786DB7">
        <w:rPr>
          <w:color w:val="auto"/>
          <w:sz w:val="28"/>
          <w:szCs w:val="28"/>
        </w:rPr>
        <w:t>.</w:t>
      </w:r>
      <w:r w:rsidR="00027B23" w:rsidRPr="00786DB7">
        <w:rPr>
          <w:color w:val="auto"/>
          <w:sz w:val="28"/>
          <w:szCs w:val="28"/>
        </w:rPr>
        <w:t xml:space="preserve"> </w:t>
      </w:r>
      <w:r w:rsidRPr="00786DB7">
        <w:rPr>
          <w:color w:val="auto"/>
          <w:sz w:val="28"/>
          <w:szCs w:val="28"/>
        </w:rPr>
        <w:t xml:space="preserve">Набор пациентов проводился во время амбулаторных приемов на базах следующих учреждений: центр семейной медицины (ЦСМ) </w:t>
      </w:r>
      <w:proofErr w:type="spellStart"/>
      <w:r w:rsidRPr="00786DB7">
        <w:rPr>
          <w:color w:val="auto"/>
          <w:sz w:val="28"/>
          <w:szCs w:val="28"/>
        </w:rPr>
        <w:t>Ат-Башынского</w:t>
      </w:r>
      <w:proofErr w:type="spellEnd"/>
      <w:r w:rsidRPr="00786DB7">
        <w:rPr>
          <w:color w:val="auto"/>
          <w:sz w:val="28"/>
          <w:szCs w:val="28"/>
        </w:rPr>
        <w:t xml:space="preserve"> района, Нарынский областной ЦСМ, Эндокринологический центр при МЗ КР, центры семейной медицины г. Бишкек с июня 2019 г. по июнь 202</w:t>
      </w:r>
      <w:r w:rsidR="00C13A1D">
        <w:rPr>
          <w:color w:val="auto"/>
          <w:sz w:val="28"/>
          <w:szCs w:val="28"/>
        </w:rPr>
        <w:t>3</w:t>
      </w:r>
      <w:r w:rsidRPr="00786DB7">
        <w:rPr>
          <w:color w:val="auto"/>
          <w:sz w:val="28"/>
          <w:szCs w:val="28"/>
        </w:rPr>
        <w:t xml:space="preserve"> г.</w:t>
      </w:r>
      <w:r w:rsidR="00AA5D89" w:rsidRPr="00786DB7">
        <w:rPr>
          <w:color w:val="auto"/>
          <w:sz w:val="28"/>
          <w:szCs w:val="28"/>
        </w:rPr>
        <w:t xml:space="preserve"> </w:t>
      </w:r>
      <w:r w:rsidR="00A6540A" w:rsidRPr="00786DB7">
        <w:rPr>
          <w:color w:val="auto"/>
          <w:sz w:val="28"/>
          <w:szCs w:val="28"/>
        </w:rPr>
        <w:tab/>
      </w:r>
      <w:r w:rsidRPr="00786DB7">
        <w:rPr>
          <w:color w:val="auto"/>
          <w:sz w:val="28"/>
          <w:szCs w:val="28"/>
        </w:rPr>
        <w:t xml:space="preserve"> </w:t>
      </w:r>
      <w:r w:rsidR="00A6540A" w:rsidRPr="00786DB7">
        <w:rPr>
          <w:iCs/>
          <w:color w:val="auto"/>
          <w:sz w:val="28"/>
          <w:szCs w:val="28"/>
        </w:rPr>
        <w:t xml:space="preserve">Соотношение мужчин и женщин в группах НАЖБП составили 30 и 70 %, в группах с СД2 – 41 и 59 %, соответственно. </w:t>
      </w:r>
      <w:r w:rsidR="00FE2E73" w:rsidRPr="00786DB7">
        <w:rPr>
          <w:sz w:val="28"/>
          <w:szCs w:val="28"/>
        </w:rPr>
        <w:t>Средний возраст больных составил 58±0,69 лет. Пациенты каждого региона были разделены на следующие категории: НАЖБП и НАЖБП в сочетании с СД 2типа.</w:t>
      </w:r>
    </w:p>
    <w:p w14:paraId="42656ACE" w14:textId="77777777" w:rsidR="00015B72" w:rsidRPr="00245808" w:rsidRDefault="00A6540A" w:rsidP="00B9348F">
      <w:pPr>
        <w:pStyle w:val="Text05"/>
        <w:numPr>
          <w:ilvl w:val="12"/>
          <w:numId w:val="23"/>
        </w:numPr>
        <w:spacing w:before="0" w:after="0"/>
        <w:rPr>
          <w:iCs/>
          <w:color w:val="auto"/>
          <w:sz w:val="28"/>
          <w:szCs w:val="28"/>
        </w:rPr>
      </w:pPr>
      <w:r>
        <w:rPr>
          <w:noProof/>
          <w:lang w:eastAsia="ru-RU"/>
        </w:rPr>
        <w:drawing>
          <wp:inline distT="0" distB="0" distL="0" distR="0" wp14:anchorId="4EFB2E7B" wp14:editId="15330F3C">
            <wp:extent cx="5604734" cy="315295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10541" cy="3156225"/>
                    </a:xfrm>
                    <a:prstGeom prst="rect">
                      <a:avLst/>
                    </a:prstGeom>
                  </pic:spPr>
                </pic:pic>
              </a:graphicData>
            </a:graphic>
          </wp:inline>
        </w:drawing>
      </w:r>
    </w:p>
    <w:p w14:paraId="47BF29E4" w14:textId="4DBCF141" w:rsidR="0071241A" w:rsidRPr="0071241A" w:rsidRDefault="0071241A" w:rsidP="0071241A">
      <w:pPr>
        <w:numPr>
          <w:ilvl w:val="12"/>
          <w:numId w:val="23"/>
        </w:numPr>
        <w:spacing w:after="0" w:line="240" w:lineRule="auto"/>
        <w:jc w:val="center"/>
        <w:rPr>
          <w:rFonts w:ascii="Times New Roman" w:hAnsi="Times New Roman" w:cs="Times New Roman"/>
          <w:bCs/>
          <w:sz w:val="28"/>
          <w:szCs w:val="28"/>
        </w:rPr>
      </w:pPr>
      <w:r w:rsidRPr="0071241A">
        <w:rPr>
          <w:rFonts w:ascii="Times New Roman" w:hAnsi="Times New Roman" w:cs="Times New Roman"/>
          <w:iCs/>
          <w:sz w:val="28"/>
          <w:szCs w:val="28"/>
        </w:rPr>
        <w:t xml:space="preserve">Рисунок </w:t>
      </w:r>
      <w:r w:rsidR="004C5BB6">
        <w:rPr>
          <w:rFonts w:ascii="Times New Roman" w:hAnsi="Times New Roman" w:cs="Times New Roman"/>
          <w:iCs/>
          <w:sz w:val="28"/>
          <w:szCs w:val="28"/>
        </w:rPr>
        <w:t>2.</w:t>
      </w:r>
      <w:r w:rsidRPr="0071241A">
        <w:rPr>
          <w:rFonts w:ascii="Times New Roman" w:hAnsi="Times New Roman" w:cs="Times New Roman"/>
          <w:iCs/>
          <w:sz w:val="28"/>
          <w:szCs w:val="28"/>
        </w:rPr>
        <w:t>1</w:t>
      </w:r>
      <w:r>
        <w:rPr>
          <w:rFonts w:ascii="Times New Roman" w:hAnsi="Times New Roman" w:cs="Times New Roman"/>
          <w:iCs/>
          <w:sz w:val="28"/>
          <w:szCs w:val="28"/>
        </w:rPr>
        <w:t xml:space="preserve"> - </w:t>
      </w:r>
      <w:r w:rsidRPr="0071241A">
        <w:rPr>
          <w:rFonts w:ascii="Times New Roman" w:hAnsi="Times New Roman" w:cs="Times New Roman"/>
          <w:iCs/>
          <w:sz w:val="28"/>
          <w:szCs w:val="28"/>
        </w:rPr>
        <w:t>Дизайн клинического исследования</w:t>
      </w:r>
    </w:p>
    <w:p w14:paraId="0BB6ED7E" w14:textId="77777777" w:rsidR="0071241A" w:rsidRPr="0071241A" w:rsidRDefault="0071241A" w:rsidP="0071241A">
      <w:pPr>
        <w:numPr>
          <w:ilvl w:val="12"/>
          <w:numId w:val="23"/>
        </w:numPr>
        <w:spacing w:after="0" w:line="240" w:lineRule="auto"/>
        <w:jc w:val="center"/>
        <w:rPr>
          <w:rFonts w:ascii="Times New Roman" w:hAnsi="Times New Roman" w:cs="Times New Roman"/>
          <w:bCs/>
          <w:sz w:val="28"/>
          <w:szCs w:val="28"/>
        </w:rPr>
      </w:pPr>
    </w:p>
    <w:p w14:paraId="03C1B034" w14:textId="77777777" w:rsidR="00015B72" w:rsidRPr="00C10D2C" w:rsidRDefault="0071241A" w:rsidP="0071241A">
      <w:pPr>
        <w:numPr>
          <w:ilvl w:val="12"/>
          <w:numId w:val="2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15B72" w:rsidRPr="00C10D2C">
        <w:rPr>
          <w:rFonts w:ascii="Times New Roman" w:hAnsi="Times New Roman" w:cs="Times New Roman"/>
          <w:bCs/>
          <w:sz w:val="28"/>
          <w:szCs w:val="28"/>
        </w:rPr>
        <w:t>В каждой категории рассматривались лица с ИМТ≤23 и ИМТ&gt;23 при норме для азиатов 18,5-22,9</w:t>
      </w:r>
      <w:r w:rsidR="00FE2E73" w:rsidRPr="00C10D2C">
        <w:rPr>
          <w:rFonts w:ascii="Times New Roman" w:hAnsi="Times New Roman" w:cs="Times New Roman"/>
          <w:bCs/>
          <w:sz w:val="28"/>
          <w:szCs w:val="28"/>
        </w:rPr>
        <w:t xml:space="preserve"> (</w:t>
      </w:r>
      <w:r w:rsidR="00C10D2C" w:rsidRPr="00C10D2C">
        <w:rPr>
          <w:rFonts w:ascii="Times New Roman" w:eastAsia="Times New Roman" w:hAnsi="Times New Roman" w:cs="Times New Roman"/>
          <w:bCs/>
          <w:sz w:val="28"/>
          <w:szCs w:val="28"/>
          <w:lang w:eastAsia="ar-SA"/>
        </w:rPr>
        <w:t xml:space="preserve">WHO Expert </w:t>
      </w:r>
      <w:proofErr w:type="spellStart"/>
      <w:r w:rsidR="00C10D2C" w:rsidRPr="00C10D2C">
        <w:rPr>
          <w:rFonts w:ascii="Times New Roman" w:eastAsia="Times New Roman" w:hAnsi="Times New Roman" w:cs="Times New Roman"/>
          <w:bCs/>
          <w:sz w:val="28"/>
          <w:szCs w:val="28"/>
          <w:lang w:eastAsia="ar-SA"/>
        </w:rPr>
        <w:t>Consultation</w:t>
      </w:r>
      <w:proofErr w:type="spellEnd"/>
      <w:r w:rsidR="00C10D2C" w:rsidRPr="00C10D2C">
        <w:rPr>
          <w:rFonts w:ascii="Times New Roman" w:eastAsia="Times New Roman" w:hAnsi="Times New Roman" w:cs="Times New Roman"/>
          <w:bCs/>
          <w:sz w:val="28"/>
          <w:szCs w:val="28"/>
          <w:lang w:eastAsia="ar-SA"/>
        </w:rPr>
        <w:t>, 2004</w:t>
      </w:r>
      <w:r w:rsidR="00FE2E73" w:rsidRPr="00C10D2C">
        <w:rPr>
          <w:rFonts w:ascii="Times New Roman" w:hAnsi="Times New Roman" w:cs="Times New Roman"/>
          <w:bCs/>
          <w:sz w:val="28"/>
          <w:szCs w:val="28"/>
        </w:rPr>
        <w:t>)</w:t>
      </w:r>
      <w:r w:rsidR="00015B72" w:rsidRPr="00C10D2C">
        <w:rPr>
          <w:rFonts w:ascii="Times New Roman" w:hAnsi="Times New Roman" w:cs="Times New Roman"/>
          <w:bCs/>
          <w:sz w:val="28"/>
          <w:szCs w:val="28"/>
        </w:rPr>
        <w:t>. Учитывая, что генетические факторы могут играть роль в развитии НАЖБП, анализировалась популяция, представленная только этническими кыргызами.</w:t>
      </w:r>
      <w:r w:rsidR="00015B72" w:rsidRPr="00C10D2C">
        <w:rPr>
          <w:rFonts w:ascii="Times New Roman" w:hAnsi="Times New Roman" w:cs="Times New Roman"/>
          <w:b/>
          <w:sz w:val="28"/>
          <w:szCs w:val="28"/>
        </w:rPr>
        <w:tab/>
      </w:r>
      <w:r w:rsidR="00015B72" w:rsidRPr="00C10D2C">
        <w:rPr>
          <w:rFonts w:ascii="Times New Roman" w:hAnsi="Times New Roman" w:cs="Times New Roman"/>
          <w:bCs/>
          <w:sz w:val="28"/>
          <w:szCs w:val="28"/>
        </w:rPr>
        <w:t xml:space="preserve"> </w:t>
      </w:r>
    </w:p>
    <w:p w14:paraId="1D8411D3" w14:textId="124F070C" w:rsidR="00015B72" w:rsidRPr="002F75A6" w:rsidRDefault="00015B72" w:rsidP="000C2774">
      <w:pPr>
        <w:pStyle w:val="Text05"/>
        <w:numPr>
          <w:ilvl w:val="12"/>
          <w:numId w:val="23"/>
        </w:numPr>
        <w:tabs>
          <w:tab w:val="left" w:pos="709"/>
          <w:tab w:val="left" w:pos="851"/>
        </w:tabs>
        <w:spacing w:before="0" w:after="0"/>
        <w:ind w:firstLine="709"/>
        <w:rPr>
          <w:sz w:val="28"/>
          <w:szCs w:val="28"/>
        </w:rPr>
      </w:pPr>
      <w:r w:rsidRPr="002F75A6">
        <w:rPr>
          <w:color w:val="auto"/>
          <w:sz w:val="28"/>
          <w:szCs w:val="28"/>
        </w:rPr>
        <w:lastRenderedPageBreak/>
        <w:t>Все пациенты были обследованы по единой схеме, включающей сбор жалоб, анамнеза, в том числе для исключения алкогольного и лекарственного поражения печени</w:t>
      </w:r>
      <w:r w:rsidR="00FA7AEF" w:rsidRPr="002F75A6">
        <w:rPr>
          <w:color w:val="auto"/>
          <w:sz w:val="28"/>
          <w:szCs w:val="28"/>
        </w:rPr>
        <w:t xml:space="preserve">, </w:t>
      </w:r>
      <w:r w:rsidRPr="002F75A6">
        <w:rPr>
          <w:sz w:val="28"/>
          <w:szCs w:val="28"/>
        </w:rPr>
        <w:t>измерени</w:t>
      </w:r>
      <w:r w:rsidR="00AD3E91" w:rsidRPr="002F75A6">
        <w:rPr>
          <w:sz w:val="28"/>
          <w:szCs w:val="28"/>
        </w:rPr>
        <w:t>е антропометрических параметров, п</w:t>
      </w:r>
      <w:r w:rsidR="00750D2E" w:rsidRPr="002F75A6">
        <w:rPr>
          <w:sz w:val="28"/>
          <w:szCs w:val="28"/>
        </w:rPr>
        <w:t xml:space="preserve">роведена оценка </w:t>
      </w:r>
      <w:r w:rsidR="00786DB7" w:rsidRPr="002F75A6">
        <w:rPr>
          <w:sz w:val="28"/>
          <w:szCs w:val="28"/>
        </w:rPr>
        <w:t xml:space="preserve">пищевого статуса была </w:t>
      </w:r>
      <w:r w:rsidRPr="002F75A6">
        <w:rPr>
          <w:sz w:val="28"/>
          <w:szCs w:val="28"/>
        </w:rPr>
        <w:t xml:space="preserve">проведена с использованием подробного пищевого опросника с выявлением частоты потребления продуктов. </w:t>
      </w:r>
      <w:r w:rsidR="00FA7AEF" w:rsidRPr="002F75A6">
        <w:rPr>
          <w:sz w:val="28"/>
          <w:szCs w:val="28"/>
        </w:rPr>
        <w:t>По амбулаторным картам в</w:t>
      </w:r>
      <w:r w:rsidRPr="002F75A6">
        <w:rPr>
          <w:sz w:val="28"/>
          <w:szCs w:val="28"/>
        </w:rPr>
        <w:t>ыяснены</w:t>
      </w:r>
      <w:r w:rsidR="008943F0" w:rsidRPr="002F75A6">
        <w:rPr>
          <w:sz w:val="28"/>
          <w:szCs w:val="28"/>
        </w:rPr>
        <w:t xml:space="preserve"> наличие</w:t>
      </w:r>
      <w:r w:rsidRPr="002F75A6">
        <w:rPr>
          <w:sz w:val="28"/>
          <w:szCs w:val="28"/>
        </w:rPr>
        <w:t xml:space="preserve"> сопутствующи</w:t>
      </w:r>
      <w:r w:rsidR="008943F0" w:rsidRPr="002F75A6">
        <w:rPr>
          <w:sz w:val="28"/>
          <w:szCs w:val="28"/>
        </w:rPr>
        <w:t>х</w:t>
      </w:r>
      <w:r w:rsidRPr="002F75A6">
        <w:rPr>
          <w:sz w:val="28"/>
          <w:szCs w:val="28"/>
        </w:rPr>
        <w:t xml:space="preserve"> заболевани</w:t>
      </w:r>
      <w:r w:rsidR="008943F0" w:rsidRPr="002F75A6">
        <w:rPr>
          <w:sz w:val="28"/>
          <w:szCs w:val="28"/>
        </w:rPr>
        <w:t>й</w:t>
      </w:r>
      <w:r w:rsidRPr="002F75A6">
        <w:rPr>
          <w:sz w:val="28"/>
          <w:szCs w:val="28"/>
        </w:rPr>
        <w:t>, ассоциированны</w:t>
      </w:r>
      <w:r w:rsidR="008943F0" w:rsidRPr="002F75A6">
        <w:rPr>
          <w:sz w:val="28"/>
          <w:szCs w:val="28"/>
        </w:rPr>
        <w:t>х</w:t>
      </w:r>
      <w:r w:rsidRPr="002F75A6">
        <w:rPr>
          <w:sz w:val="28"/>
          <w:szCs w:val="28"/>
        </w:rPr>
        <w:t xml:space="preserve"> с НАЖБП.</w:t>
      </w:r>
      <w:r w:rsidR="002F75A6" w:rsidRPr="002F75A6">
        <w:rPr>
          <w:sz w:val="28"/>
          <w:szCs w:val="28"/>
        </w:rPr>
        <w:t xml:space="preserve"> </w:t>
      </w:r>
      <w:r w:rsidR="00750D2E" w:rsidRPr="002F75A6">
        <w:rPr>
          <w:sz w:val="28"/>
          <w:szCs w:val="28"/>
        </w:rPr>
        <w:t xml:space="preserve">Проведен </w:t>
      </w:r>
      <w:r w:rsidR="00710801" w:rsidRPr="002F75A6">
        <w:rPr>
          <w:sz w:val="28"/>
          <w:szCs w:val="28"/>
        </w:rPr>
        <w:t>развернутый биохимический анализ крови, уровни про- и противовоспалительных цитокинов. Степень ф</w:t>
      </w:r>
      <w:r w:rsidRPr="002F75A6">
        <w:rPr>
          <w:sz w:val="28"/>
          <w:szCs w:val="28"/>
        </w:rPr>
        <w:t>иброза печени определяли по шкале BARD</w:t>
      </w:r>
      <w:r w:rsidR="003F3582" w:rsidRPr="002F75A6">
        <w:rPr>
          <w:sz w:val="28"/>
          <w:szCs w:val="28"/>
        </w:rPr>
        <w:t xml:space="preserve"> и </w:t>
      </w:r>
      <w:r w:rsidRPr="002F75A6">
        <w:rPr>
          <w:sz w:val="28"/>
          <w:szCs w:val="28"/>
        </w:rPr>
        <w:t>по формуле FIB-4</w:t>
      </w:r>
      <w:r w:rsidR="003F3582" w:rsidRPr="002F75A6">
        <w:rPr>
          <w:sz w:val="28"/>
          <w:szCs w:val="28"/>
        </w:rPr>
        <w:t>. Также было определено</w:t>
      </w:r>
      <w:r w:rsidRPr="002F75A6">
        <w:rPr>
          <w:sz w:val="28"/>
          <w:szCs w:val="28"/>
        </w:rPr>
        <w:t xml:space="preserve"> </w:t>
      </w:r>
      <w:r w:rsidR="008943F0" w:rsidRPr="002F75A6">
        <w:rPr>
          <w:sz w:val="28"/>
          <w:szCs w:val="28"/>
        </w:rPr>
        <w:t>количества присутствующей АТФ в</w:t>
      </w:r>
      <w:r w:rsidRPr="002F75A6">
        <w:rPr>
          <w:sz w:val="28"/>
          <w:szCs w:val="28"/>
        </w:rPr>
        <w:t xml:space="preserve"> жизнеспособных клет</w:t>
      </w:r>
      <w:r w:rsidR="008943F0" w:rsidRPr="002F75A6">
        <w:rPr>
          <w:sz w:val="28"/>
          <w:szCs w:val="28"/>
        </w:rPr>
        <w:t>ках</w:t>
      </w:r>
      <w:r w:rsidRPr="002F75A6">
        <w:rPr>
          <w:sz w:val="28"/>
          <w:szCs w:val="28"/>
        </w:rPr>
        <w:t>, что указыва</w:t>
      </w:r>
      <w:r w:rsidR="00750D2E" w:rsidRPr="002F75A6">
        <w:rPr>
          <w:sz w:val="28"/>
          <w:szCs w:val="28"/>
        </w:rPr>
        <w:t>ла</w:t>
      </w:r>
      <w:r w:rsidRPr="002F75A6">
        <w:rPr>
          <w:sz w:val="28"/>
          <w:szCs w:val="28"/>
        </w:rPr>
        <w:t xml:space="preserve"> на </w:t>
      </w:r>
      <w:r w:rsidR="008943F0" w:rsidRPr="002F75A6">
        <w:rPr>
          <w:sz w:val="28"/>
          <w:szCs w:val="28"/>
        </w:rPr>
        <w:t>их</w:t>
      </w:r>
      <w:r w:rsidRPr="002F75A6">
        <w:rPr>
          <w:sz w:val="28"/>
          <w:szCs w:val="28"/>
        </w:rPr>
        <w:t xml:space="preserve"> метаболическ</w:t>
      </w:r>
      <w:r w:rsidR="008943F0" w:rsidRPr="002F75A6">
        <w:rPr>
          <w:sz w:val="28"/>
          <w:szCs w:val="28"/>
        </w:rPr>
        <w:t>ую</w:t>
      </w:r>
      <w:r w:rsidRPr="002F75A6">
        <w:rPr>
          <w:sz w:val="28"/>
          <w:szCs w:val="28"/>
        </w:rPr>
        <w:t xml:space="preserve"> активн</w:t>
      </w:r>
      <w:r w:rsidR="008943F0" w:rsidRPr="002F75A6">
        <w:rPr>
          <w:sz w:val="28"/>
          <w:szCs w:val="28"/>
        </w:rPr>
        <w:t>ость</w:t>
      </w:r>
      <w:r w:rsidR="003F3582" w:rsidRPr="002F75A6">
        <w:rPr>
          <w:sz w:val="28"/>
          <w:szCs w:val="28"/>
        </w:rPr>
        <w:t xml:space="preserve">. Анализ </w:t>
      </w:r>
      <w:r w:rsidRPr="002F75A6">
        <w:rPr>
          <w:sz w:val="28"/>
          <w:szCs w:val="28"/>
        </w:rPr>
        <w:t xml:space="preserve">основан на оригинальном химическом анализе люминесцентной жизнеспособности клеток. </w:t>
      </w:r>
    </w:p>
    <w:p w14:paraId="6EAC9082" w14:textId="77777777" w:rsidR="00015B72" w:rsidRPr="00750D2E" w:rsidRDefault="00FA7AEF" w:rsidP="00FA7AEF">
      <w:pPr>
        <w:pStyle w:val="Text05"/>
        <w:numPr>
          <w:ilvl w:val="0"/>
          <w:numId w:val="0"/>
        </w:numPr>
        <w:tabs>
          <w:tab w:val="left" w:pos="851"/>
        </w:tabs>
        <w:spacing w:before="0" w:after="0"/>
        <w:rPr>
          <w:sz w:val="28"/>
          <w:szCs w:val="28"/>
        </w:rPr>
      </w:pPr>
      <w:r w:rsidRPr="00FA7AEF">
        <w:rPr>
          <w:color w:val="auto"/>
          <w:sz w:val="28"/>
          <w:szCs w:val="28"/>
        </w:rPr>
        <w:tab/>
      </w:r>
      <w:r w:rsidR="00015B72" w:rsidRPr="00750D2E">
        <w:rPr>
          <w:sz w:val="28"/>
          <w:szCs w:val="28"/>
        </w:rPr>
        <w:t>Обследуемым проводилось УЗИ</w:t>
      </w:r>
      <w:r w:rsidR="00AF74FE">
        <w:rPr>
          <w:sz w:val="28"/>
          <w:szCs w:val="28"/>
        </w:rPr>
        <w:t xml:space="preserve"> </w:t>
      </w:r>
      <w:r w:rsidR="00015B72" w:rsidRPr="00750D2E">
        <w:rPr>
          <w:sz w:val="28"/>
          <w:szCs w:val="28"/>
        </w:rPr>
        <w:t xml:space="preserve">органов брюшной полости с помощью ультразвукового аппарата Philips HD 5 (с использованием </w:t>
      </w:r>
      <w:proofErr w:type="spellStart"/>
      <w:r w:rsidR="00015B72" w:rsidRPr="00750D2E">
        <w:rPr>
          <w:sz w:val="28"/>
          <w:szCs w:val="28"/>
        </w:rPr>
        <w:t>конвексного</w:t>
      </w:r>
      <w:proofErr w:type="spellEnd"/>
      <w:r w:rsidR="00015B72" w:rsidRPr="00750D2E">
        <w:rPr>
          <w:sz w:val="28"/>
          <w:szCs w:val="28"/>
        </w:rPr>
        <w:t xml:space="preserve"> датчика с частотами 6,0–8,0 МГц). </w:t>
      </w:r>
    </w:p>
    <w:p w14:paraId="6D30C8A7" w14:textId="77777777" w:rsidR="000C32E8" w:rsidRPr="00D02DA0" w:rsidRDefault="006C58FF" w:rsidP="00D02DA0">
      <w:pPr>
        <w:tabs>
          <w:tab w:val="left" w:pos="851"/>
        </w:tabs>
        <w:spacing w:after="0" w:line="240" w:lineRule="auto"/>
        <w:ind w:firstLine="709"/>
        <w:jc w:val="both"/>
        <w:rPr>
          <w:rFonts w:ascii="Times New Roman" w:hAnsi="Times New Roman" w:cs="Times New Roman"/>
          <w:b/>
          <w:bCs/>
          <w:spacing w:val="-4"/>
          <w:sz w:val="28"/>
          <w:szCs w:val="28"/>
        </w:rPr>
      </w:pPr>
      <w:r w:rsidRPr="00D02DA0">
        <w:rPr>
          <w:rFonts w:ascii="Times New Roman" w:hAnsi="Times New Roman" w:cs="Times New Roman"/>
          <w:b/>
          <w:bCs/>
          <w:spacing w:val="-4"/>
          <w:sz w:val="28"/>
          <w:szCs w:val="28"/>
        </w:rPr>
        <w:t xml:space="preserve"> </w:t>
      </w:r>
      <w:r w:rsidR="004C5BB6">
        <w:rPr>
          <w:rFonts w:ascii="Times New Roman" w:hAnsi="Times New Roman" w:cs="Times New Roman"/>
          <w:b/>
          <w:bCs/>
          <w:spacing w:val="-4"/>
          <w:sz w:val="28"/>
          <w:szCs w:val="28"/>
        </w:rPr>
        <w:t xml:space="preserve">2.3. </w:t>
      </w:r>
      <w:r w:rsidR="00BA661D" w:rsidRPr="00D02DA0">
        <w:rPr>
          <w:rFonts w:ascii="Times New Roman" w:hAnsi="Times New Roman" w:cs="Times New Roman"/>
          <w:b/>
          <w:bCs/>
          <w:i/>
          <w:iCs/>
          <w:spacing w:val="-4"/>
          <w:sz w:val="28"/>
          <w:szCs w:val="28"/>
        </w:rPr>
        <w:t>Материалы и методы экспериментальной части</w:t>
      </w:r>
      <w:r w:rsidR="00D02DA0" w:rsidRPr="00D02DA0">
        <w:rPr>
          <w:rFonts w:ascii="Times New Roman" w:hAnsi="Times New Roman" w:cs="Times New Roman"/>
          <w:b/>
          <w:bCs/>
          <w:i/>
          <w:iCs/>
          <w:spacing w:val="-4"/>
          <w:sz w:val="28"/>
          <w:szCs w:val="28"/>
        </w:rPr>
        <w:t xml:space="preserve">. </w:t>
      </w:r>
      <w:r w:rsidR="00DB283F" w:rsidRPr="00D02DA0">
        <w:rPr>
          <w:rFonts w:ascii="Times New Roman" w:hAnsi="Times New Roman" w:cs="Times New Roman"/>
          <w:spacing w:val="-4"/>
          <w:sz w:val="28"/>
          <w:szCs w:val="28"/>
        </w:rPr>
        <w:t>Исследование выполнено с соблюдением принципов гуманности, изложенных в директивах Европейского сообщества (86/609/ЕЕС) и Хельсинкской декларации. Исследование одобрено локальным этическим комитетом научно-производственного объединения «Профилактическая медицина» Министерства здравоохранения Кыргызской Республики (заключение № 6 от 08 октября 2019 г.).</w:t>
      </w:r>
    </w:p>
    <w:p w14:paraId="038EB192" w14:textId="5D8BB98D" w:rsidR="00544679" w:rsidRDefault="003766C6" w:rsidP="00D02DA0">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sz w:val="28"/>
          <w:szCs w:val="28"/>
        </w:rPr>
        <w:t xml:space="preserve">Опыты проводились с 14 марта 2020 г. в течение </w:t>
      </w:r>
      <w:r w:rsidR="001B0AFE" w:rsidRPr="00245808">
        <w:rPr>
          <w:rFonts w:ascii="Times New Roman" w:hAnsi="Times New Roman" w:cs="Times New Roman"/>
          <w:sz w:val="28"/>
          <w:szCs w:val="28"/>
        </w:rPr>
        <w:t>2</w:t>
      </w:r>
      <w:r w:rsidR="00617116" w:rsidRPr="00245808">
        <w:rPr>
          <w:rFonts w:ascii="Times New Roman" w:hAnsi="Times New Roman" w:cs="Times New Roman"/>
          <w:sz w:val="28"/>
          <w:szCs w:val="28"/>
        </w:rPr>
        <w:t>0 недель (рисунок 2</w:t>
      </w:r>
      <w:r w:rsidR="004C5BB6">
        <w:rPr>
          <w:rFonts w:ascii="Times New Roman" w:hAnsi="Times New Roman" w:cs="Times New Roman"/>
          <w:sz w:val="28"/>
          <w:szCs w:val="28"/>
        </w:rPr>
        <w:t>.4</w:t>
      </w:r>
      <w:r w:rsidR="00617116" w:rsidRPr="00245808">
        <w:rPr>
          <w:rFonts w:ascii="Times New Roman" w:hAnsi="Times New Roman" w:cs="Times New Roman"/>
          <w:sz w:val="28"/>
          <w:szCs w:val="28"/>
        </w:rPr>
        <w:t>).</w:t>
      </w:r>
      <w:r w:rsidRPr="00245808">
        <w:rPr>
          <w:rFonts w:ascii="Times New Roman" w:hAnsi="Times New Roman" w:cs="Times New Roman"/>
          <w:sz w:val="28"/>
          <w:szCs w:val="28"/>
        </w:rPr>
        <w:t xml:space="preserve"> </w:t>
      </w:r>
      <w:r w:rsidR="00544679" w:rsidRPr="00245808">
        <w:rPr>
          <w:rFonts w:ascii="Times New Roman" w:hAnsi="Times New Roman" w:cs="Times New Roman"/>
          <w:sz w:val="28"/>
          <w:szCs w:val="28"/>
        </w:rPr>
        <w:t xml:space="preserve">Работа выполнена на 191 беспородных крысах-самцах массой </w:t>
      </w:r>
      <w:r w:rsidR="00821F5D" w:rsidRPr="00245808">
        <w:rPr>
          <w:rFonts w:ascii="Times New Roman" w:hAnsi="Times New Roman" w:cs="Times New Roman"/>
          <w:sz w:val="28"/>
          <w:szCs w:val="28"/>
        </w:rPr>
        <w:t>150</w:t>
      </w:r>
      <w:r w:rsidR="00544679" w:rsidRPr="00245808">
        <w:rPr>
          <w:rFonts w:ascii="Times New Roman" w:hAnsi="Times New Roman" w:cs="Times New Roman"/>
          <w:sz w:val="28"/>
          <w:szCs w:val="28"/>
        </w:rPr>
        <w:t>-</w:t>
      </w:r>
      <w:r w:rsidR="00821F5D" w:rsidRPr="00245808">
        <w:rPr>
          <w:rFonts w:ascii="Times New Roman" w:hAnsi="Times New Roman" w:cs="Times New Roman"/>
          <w:sz w:val="28"/>
          <w:szCs w:val="28"/>
        </w:rPr>
        <w:t>250</w:t>
      </w:r>
      <w:r w:rsidR="00544679" w:rsidRPr="00245808">
        <w:rPr>
          <w:rFonts w:ascii="Times New Roman" w:hAnsi="Times New Roman" w:cs="Times New Roman"/>
          <w:sz w:val="28"/>
          <w:szCs w:val="28"/>
        </w:rPr>
        <w:t xml:space="preserve">. Перед началом эксперимента животных разделили на 2 серии – низкогорную серию и серию, в которой животные подвергались действию барокамерной гипоксии. </w:t>
      </w:r>
      <w:r w:rsidRPr="00245808">
        <w:rPr>
          <w:rFonts w:ascii="Times New Roman" w:hAnsi="Times New Roman" w:cs="Times New Roman"/>
          <w:sz w:val="28"/>
          <w:szCs w:val="28"/>
        </w:rPr>
        <w:t xml:space="preserve">Крысы были случайным образом распределены на контрольную и </w:t>
      </w:r>
      <w:r w:rsidR="00EC4B97">
        <w:rPr>
          <w:rFonts w:ascii="Times New Roman" w:hAnsi="Times New Roman" w:cs="Times New Roman"/>
          <w:sz w:val="28"/>
          <w:szCs w:val="28"/>
        </w:rPr>
        <w:t>основную</w:t>
      </w:r>
      <w:r w:rsidRPr="00245808">
        <w:rPr>
          <w:rFonts w:ascii="Times New Roman" w:hAnsi="Times New Roman" w:cs="Times New Roman"/>
          <w:sz w:val="28"/>
          <w:szCs w:val="28"/>
        </w:rPr>
        <w:t xml:space="preserve"> группы. Распределение животных в эксперименте представлено в табл</w:t>
      </w:r>
      <w:r w:rsidR="008F500A">
        <w:rPr>
          <w:rFonts w:ascii="Times New Roman" w:hAnsi="Times New Roman" w:cs="Times New Roman"/>
          <w:sz w:val="28"/>
          <w:szCs w:val="28"/>
        </w:rPr>
        <w:t>.</w:t>
      </w:r>
      <w:r w:rsidRPr="00245808">
        <w:rPr>
          <w:rFonts w:ascii="Times New Roman" w:hAnsi="Times New Roman" w:cs="Times New Roman"/>
          <w:sz w:val="28"/>
          <w:szCs w:val="28"/>
        </w:rPr>
        <w:t xml:space="preserve"> </w:t>
      </w:r>
      <w:r w:rsidR="004C5BB6">
        <w:rPr>
          <w:rFonts w:ascii="Times New Roman" w:hAnsi="Times New Roman" w:cs="Times New Roman"/>
          <w:sz w:val="28"/>
          <w:szCs w:val="28"/>
        </w:rPr>
        <w:t>2.</w:t>
      </w:r>
      <w:r w:rsidRPr="00245808">
        <w:rPr>
          <w:rFonts w:ascii="Times New Roman" w:hAnsi="Times New Roman" w:cs="Times New Roman"/>
          <w:sz w:val="28"/>
          <w:szCs w:val="28"/>
        </w:rPr>
        <w:t>1.</w:t>
      </w:r>
    </w:p>
    <w:p w14:paraId="143EEE1B" w14:textId="77777777" w:rsidR="00D02DA0" w:rsidRPr="00245808" w:rsidRDefault="00D02DA0" w:rsidP="00D02DA0">
      <w:pPr>
        <w:tabs>
          <w:tab w:val="left" w:pos="851"/>
        </w:tabs>
        <w:spacing w:after="0" w:line="240" w:lineRule="auto"/>
        <w:ind w:firstLine="709"/>
        <w:jc w:val="both"/>
        <w:rPr>
          <w:rFonts w:ascii="Times New Roman" w:hAnsi="Times New Roman" w:cs="Times New Roman"/>
          <w:sz w:val="28"/>
          <w:szCs w:val="28"/>
        </w:rPr>
      </w:pPr>
    </w:p>
    <w:p w14:paraId="4D4140E6" w14:textId="545A3F45" w:rsidR="00544679" w:rsidRPr="00245808" w:rsidRDefault="00544679" w:rsidP="00D02DA0">
      <w:pPr>
        <w:spacing w:after="120" w:line="240" w:lineRule="auto"/>
        <w:rPr>
          <w:rFonts w:ascii="Times New Roman" w:hAnsi="Times New Roman" w:cs="Times New Roman"/>
          <w:sz w:val="28"/>
          <w:szCs w:val="28"/>
        </w:rPr>
      </w:pPr>
      <w:r w:rsidRPr="00245808">
        <w:rPr>
          <w:rFonts w:ascii="Times New Roman" w:hAnsi="Times New Roman" w:cs="Times New Roman"/>
          <w:sz w:val="28"/>
          <w:szCs w:val="28"/>
        </w:rPr>
        <w:t xml:space="preserve">Таблица </w:t>
      </w:r>
      <w:r w:rsidR="004C5BB6">
        <w:rPr>
          <w:rFonts w:ascii="Times New Roman" w:hAnsi="Times New Roman" w:cs="Times New Roman"/>
          <w:sz w:val="28"/>
          <w:szCs w:val="28"/>
        </w:rPr>
        <w:t>2.</w:t>
      </w:r>
      <w:r w:rsidRPr="00245808">
        <w:rPr>
          <w:rFonts w:ascii="Times New Roman" w:hAnsi="Times New Roman" w:cs="Times New Roman"/>
          <w:sz w:val="28"/>
          <w:szCs w:val="28"/>
        </w:rPr>
        <w:t>1</w:t>
      </w:r>
      <w:r w:rsidR="008F500A">
        <w:rPr>
          <w:rFonts w:ascii="Times New Roman" w:hAnsi="Times New Roman" w:cs="Times New Roman"/>
          <w:sz w:val="28"/>
          <w:szCs w:val="28"/>
        </w:rPr>
        <w:t>.</w:t>
      </w:r>
      <w:r w:rsidRPr="00245808">
        <w:rPr>
          <w:rFonts w:ascii="Times New Roman" w:hAnsi="Times New Roman" w:cs="Times New Roman"/>
          <w:sz w:val="28"/>
          <w:szCs w:val="28"/>
        </w:rPr>
        <w:t xml:space="preserve"> – Распределение животных в эксперименте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6"/>
        <w:gridCol w:w="4759"/>
      </w:tblGrid>
      <w:tr w:rsidR="00544679" w:rsidRPr="00172654" w14:paraId="1577653F" w14:textId="77777777" w:rsidTr="0027034A">
        <w:tc>
          <w:tcPr>
            <w:tcW w:w="9345" w:type="dxa"/>
            <w:gridSpan w:val="2"/>
          </w:tcPr>
          <w:p w14:paraId="5B638F25" w14:textId="77777777" w:rsidR="00544679" w:rsidRPr="00172654" w:rsidRDefault="00544679"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b/>
                <w:sz w:val="28"/>
                <w:szCs w:val="28"/>
              </w:rPr>
              <w:t>Серии</w:t>
            </w:r>
          </w:p>
        </w:tc>
      </w:tr>
      <w:tr w:rsidR="00544679" w:rsidRPr="00172654" w14:paraId="17B8C67A" w14:textId="77777777" w:rsidTr="0027034A">
        <w:tc>
          <w:tcPr>
            <w:tcW w:w="4586" w:type="dxa"/>
          </w:tcPr>
          <w:p w14:paraId="2073DD75" w14:textId="77777777" w:rsidR="00544679" w:rsidRPr="00172654" w:rsidRDefault="00D01FF7"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b/>
                <w:sz w:val="28"/>
                <w:szCs w:val="28"/>
              </w:rPr>
              <w:t>Н</w:t>
            </w:r>
            <w:r w:rsidR="00544679" w:rsidRPr="00172654">
              <w:rPr>
                <w:rFonts w:ascii="Times New Roman" w:eastAsia="Calibri" w:hAnsi="Times New Roman" w:cs="Times New Roman"/>
                <w:b/>
                <w:sz w:val="28"/>
                <w:szCs w:val="28"/>
              </w:rPr>
              <w:t>изкогорье</w:t>
            </w:r>
            <w:r w:rsidRPr="00172654">
              <w:rPr>
                <w:rFonts w:ascii="Times New Roman" w:eastAsia="Calibri" w:hAnsi="Times New Roman" w:cs="Times New Roman"/>
                <w:b/>
                <w:sz w:val="28"/>
                <w:szCs w:val="28"/>
              </w:rPr>
              <w:t xml:space="preserve"> </w:t>
            </w:r>
          </w:p>
          <w:p w14:paraId="1803947E" w14:textId="77777777" w:rsidR="00544679" w:rsidRPr="00172654" w:rsidRDefault="00544679"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sz w:val="28"/>
                <w:szCs w:val="28"/>
              </w:rPr>
              <w:t>(</w:t>
            </w:r>
            <w:proofErr w:type="spellStart"/>
            <w:r w:rsidRPr="00172654">
              <w:rPr>
                <w:rFonts w:ascii="Times New Roman" w:eastAsia="Calibri" w:hAnsi="Times New Roman" w:cs="Times New Roman"/>
                <w:sz w:val="28"/>
                <w:szCs w:val="28"/>
              </w:rPr>
              <w:t>г.Бишкек</w:t>
            </w:r>
            <w:proofErr w:type="spellEnd"/>
            <w:r w:rsidRPr="00172654">
              <w:rPr>
                <w:rFonts w:ascii="Times New Roman" w:eastAsia="Calibri" w:hAnsi="Times New Roman" w:cs="Times New Roman"/>
                <w:sz w:val="28"/>
                <w:szCs w:val="28"/>
              </w:rPr>
              <w:t xml:space="preserve">, </w:t>
            </w:r>
            <w:smartTag w:uri="urn:schemas-microsoft-com:office:smarttags" w:element="metricconverter">
              <w:smartTagPr>
                <w:attr w:name="ProductID" w:val="760 м"/>
              </w:smartTagPr>
              <w:r w:rsidRPr="00172654">
                <w:rPr>
                  <w:rFonts w:ascii="Times New Roman" w:eastAsia="Calibri" w:hAnsi="Times New Roman" w:cs="Times New Roman"/>
                  <w:sz w:val="28"/>
                  <w:szCs w:val="28"/>
                </w:rPr>
                <w:t>760 м</w:t>
              </w:r>
            </w:smartTag>
            <w:r w:rsidRPr="00172654">
              <w:rPr>
                <w:rFonts w:ascii="Times New Roman" w:eastAsia="Calibri" w:hAnsi="Times New Roman" w:cs="Times New Roman"/>
                <w:sz w:val="28"/>
                <w:szCs w:val="28"/>
              </w:rPr>
              <w:t xml:space="preserve"> над </w:t>
            </w:r>
            <w:proofErr w:type="spellStart"/>
            <w:proofErr w:type="gramStart"/>
            <w:r w:rsidRPr="00172654">
              <w:rPr>
                <w:rFonts w:ascii="Times New Roman" w:eastAsia="Calibri" w:hAnsi="Times New Roman" w:cs="Times New Roman"/>
                <w:sz w:val="28"/>
                <w:szCs w:val="28"/>
              </w:rPr>
              <w:t>ур.моря</w:t>
            </w:r>
            <w:proofErr w:type="spellEnd"/>
            <w:proofErr w:type="gramEnd"/>
            <w:r w:rsidRPr="00172654">
              <w:rPr>
                <w:rFonts w:ascii="Times New Roman" w:eastAsia="Calibri" w:hAnsi="Times New Roman" w:cs="Times New Roman"/>
                <w:sz w:val="28"/>
                <w:szCs w:val="28"/>
              </w:rPr>
              <w:t>)</w:t>
            </w:r>
          </w:p>
        </w:tc>
        <w:tc>
          <w:tcPr>
            <w:tcW w:w="4759" w:type="dxa"/>
          </w:tcPr>
          <w:p w14:paraId="5C646815" w14:textId="77777777" w:rsidR="00544679" w:rsidRPr="00172654" w:rsidRDefault="00544679"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b/>
                <w:sz w:val="28"/>
                <w:szCs w:val="28"/>
              </w:rPr>
              <w:t>Барокамера</w:t>
            </w:r>
          </w:p>
          <w:p w14:paraId="12F9E452" w14:textId="77777777" w:rsidR="00544679" w:rsidRPr="00172654" w:rsidRDefault="00544679" w:rsidP="00B9348F">
            <w:pPr>
              <w:spacing w:after="0" w:line="240" w:lineRule="auto"/>
              <w:jc w:val="center"/>
              <w:rPr>
                <w:rFonts w:ascii="Times New Roman" w:eastAsia="Calibri" w:hAnsi="Times New Roman" w:cs="Times New Roman"/>
                <w:sz w:val="28"/>
                <w:szCs w:val="28"/>
              </w:rPr>
            </w:pPr>
            <w:r w:rsidRPr="00172654">
              <w:rPr>
                <w:rFonts w:ascii="Times New Roman" w:eastAsia="Calibri" w:hAnsi="Times New Roman" w:cs="Times New Roman"/>
                <w:sz w:val="28"/>
                <w:szCs w:val="28"/>
              </w:rPr>
              <w:t>(</w:t>
            </w:r>
            <w:r w:rsidRPr="00172654">
              <w:rPr>
                <w:rFonts w:ascii="Times New Roman" w:hAnsi="Times New Roman" w:cs="Times New Roman"/>
                <w:sz w:val="28"/>
                <w:szCs w:val="28"/>
              </w:rPr>
              <w:t xml:space="preserve">6000 м над </w:t>
            </w:r>
            <w:proofErr w:type="spellStart"/>
            <w:proofErr w:type="gramStart"/>
            <w:r w:rsidRPr="00172654">
              <w:rPr>
                <w:rFonts w:ascii="Times New Roman" w:hAnsi="Times New Roman" w:cs="Times New Roman"/>
                <w:sz w:val="28"/>
                <w:szCs w:val="28"/>
              </w:rPr>
              <w:t>ур.м</w:t>
            </w:r>
            <w:proofErr w:type="spellEnd"/>
            <w:proofErr w:type="gramEnd"/>
            <w:r w:rsidRPr="00172654">
              <w:rPr>
                <w:rFonts w:ascii="Times New Roman" w:hAnsi="Times New Roman" w:cs="Times New Roman"/>
                <w:sz w:val="28"/>
                <w:szCs w:val="28"/>
              </w:rPr>
              <w:t>)</w:t>
            </w:r>
          </w:p>
        </w:tc>
      </w:tr>
      <w:tr w:rsidR="00544679" w:rsidRPr="00172654" w14:paraId="56907F02" w14:textId="77777777" w:rsidTr="0027034A">
        <w:tc>
          <w:tcPr>
            <w:tcW w:w="9345" w:type="dxa"/>
            <w:gridSpan w:val="2"/>
          </w:tcPr>
          <w:p w14:paraId="26A30200" w14:textId="77777777" w:rsidR="00544679" w:rsidRPr="00172654" w:rsidRDefault="00544679" w:rsidP="00B9348F">
            <w:pPr>
              <w:spacing w:after="0" w:line="240" w:lineRule="auto"/>
              <w:jc w:val="center"/>
              <w:rPr>
                <w:rFonts w:ascii="Times New Roman" w:eastAsia="Calibri" w:hAnsi="Times New Roman" w:cs="Times New Roman"/>
                <w:b/>
                <w:i/>
                <w:sz w:val="28"/>
                <w:szCs w:val="28"/>
              </w:rPr>
            </w:pPr>
            <w:r w:rsidRPr="00172654">
              <w:rPr>
                <w:rFonts w:ascii="Times New Roman" w:eastAsia="Calibri" w:hAnsi="Times New Roman" w:cs="Times New Roman"/>
                <w:b/>
                <w:i/>
                <w:sz w:val="28"/>
                <w:szCs w:val="28"/>
              </w:rPr>
              <w:t>Группы</w:t>
            </w:r>
          </w:p>
        </w:tc>
      </w:tr>
      <w:tr w:rsidR="00544679" w:rsidRPr="00172654" w14:paraId="53D5FE6E" w14:textId="77777777" w:rsidTr="0027034A">
        <w:tc>
          <w:tcPr>
            <w:tcW w:w="4586" w:type="dxa"/>
          </w:tcPr>
          <w:p w14:paraId="006554BC"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 xml:space="preserve"> группа </w:t>
            </w:r>
            <w:r w:rsidR="00091143" w:rsidRPr="00172654">
              <w:rPr>
                <w:rFonts w:ascii="Times New Roman" w:eastAsia="Calibri" w:hAnsi="Times New Roman" w:cs="Times New Roman"/>
                <w:sz w:val="28"/>
                <w:szCs w:val="28"/>
              </w:rPr>
              <w:t>КГ</w:t>
            </w:r>
            <w:r w:rsidRPr="00172654">
              <w:rPr>
                <w:rFonts w:ascii="Times New Roman" w:eastAsia="Calibri" w:hAnsi="Times New Roman" w:cs="Times New Roman"/>
                <w:sz w:val="28"/>
                <w:szCs w:val="28"/>
              </w:rPr>
              <w:t>– интактные животные (</w:t>
            </w:r>
            <w:r w:rsidRPr="00172654">
              <w:rPr>
                <w:rFonts w:ascii="Times New Roman" w:eastAsia="Calibri" w:hAnsi="Times New Roman" w:cs="Times New Roman"/>
                <w:sz w:val="28"/>
                <w:szCs w:val="28"/>
                <w:lang w:val="en-US"/>
              </w:rPr>
              <w:t>n</w:t>
            </w:r>
            <w:r w:rsidRPr="00172654">
              <w:rPr>
                <w:rFonts w:ascii="Times New Roman" w:eastAsia="Calibri" w:hAnsi="Times New Roman" w:cs="Times New Roman"/>
                <w:sz w:val="28"/>
                <w:szCs w:val="28"/>
              </w:rPr>
              <w:t>=22)</w:t>
            </w:r>
          </w:p>
        </w:tc>
        <w:tc>
          <w:tcPr>
            <w:tcW w:w="4759" w:type="dxa"/>
          </w:tcPr>
          <w:p w14:paraId="4A705E14" w14:textId="77777777" w:rsidR="00544679" w:rsidRPr="00172654" w:rsidRDefault="00544679"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а – группа</w:t>
            </w:r>
            <w:r w:rsidR="00091143" w:rsidRPr="00172654">
              <w:rPr>
                <w:rFonts w:ascii="Times New Roman" w:eastAsia="Calibri" w:hAnsi="Times New Roman" w:cs="Times New Roman"/>
                <w:sz w:val="28"/>
                <w:szCs w:val="28"/>
              </w:rPr>
              <w:t xml:space="preserve"> КГ</w:t>
            </w:r>
            <w:r w:rsidRPr="00172654">
              <w:rPr>
                <w:rFonts w:ascii="Times New Roman" w:eastAsia="Calibri" w:hAnsi="Times New Roman" w:cs="Times New Roman"/>
                <w:sz w:val="28"/>
                <w:szCs w:val="28"/>
              </w:rPr>
              <w:t xml:space="preserve"> –интактные животные (</w:t>
            </w:r>
            <w:r w:rsidRPr="00172654">
              <w:rPr>
                <w:rFonts w:ascii="Times New Roman" w:eastAsia="Calibri" w:hAnsi="Times New Roman" w:cs="Times New Roman"/>
                <w:sz w:val="28"/>
                <w:szCs w:val="28"/>
                <w:lang w:val="en-US"/>
              </w:rPr>
              <w:t>n</w:t>
            </w:r>
            <w:r w:rsidRPr="00172654">
              <w:rPr>
                <w:rFonts w:ascii="Times New Roman" w:eastAsia="Calibri" w:hAnsi="Times New Roman" w:cs="Times New Roman"/>
                <w:sz w:val="28"/>
                <w:szCs w:val="28"/>
              </w:rPr>
              <w:t>=22)</w:t>
            </w:r>
          </w:p>
        </w:tc>
      </w:tr>
      <w:tr w:rsidR="00544679" w:rsidRPr="00172654" w14:paraId="4709E84F" w14:textId="77777777" w:rsidTr="0027034A">
        <w:tc>
          <w:tcPr>
            <w:tcW w:w="4586" w:type="dxa"/>
          </w:tcPr>
          <w:p w14:paraId="538EB008"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 xml:space="preserve"> группа</w:t>
            </w:r>
            <w:r w:rsidR="00091143" w:rsidRPr="00172654">
              <w:rPr>
                <w:rFonts w:ascii="Times New Roman" w:eastAsia="Calibri" w:hAnsi="Times New Roman" w:cs="Times New Roman"/>
                <w:sz w:val="28"/>
                <w:szCs w:val="28"/>
              </w:rPr>
              <w:t xml:space="preserve"> </w:t>
            </w:r>
            <w:r w:rsidR="00D01FF7" w:rsidRPr="00172654">
              <w:rPr>
                <w:rFonts w:ascii="Times New Roman" w:eastAsia="Calibri" w:hAnsi="Times New Roman" w:cs="Times New Roman"/>
                <w:sz w:val="28"/>
                <w:szCs w:val="28"/>
              </w:rPr>
              <w:t>О</w:t>
            </w:r>
            <w:r w:rsidR="00091143" w:rsidRPr="00172654">
              <w:rPr>
                <w:rFonts w:ascii="Times New Roman" w:eastAsia="Calibri" w:hAnsi="Times New Roman" w:cs="Times New Roman"/>
                <w:sz w:val="28"/>
                <w:szCs w:val="28"/>
              </w:rPr>
              <w:t>Г</w:t>
            </w:r>
            <w:r w:rsidRPr="00172654">
              <w:rPr>
                <w:rFonts w:ascii="Times New Roman" w:eastAsia="Calibri" w:hAnsi="Times New Roman" w:cs="Times New Roman"/>
                <w:sz w:val="28"/>
                <w:szCs w:val="28"/>
              </w:rPr>
              <w:t xml:space="preserve"> – животные, находящиеся в течении 35-и дней на </w:t>
            </w:r>
            <w:r w:rsidR="00D5778A" w:rsidRPr="00172654">
              <w:rPr>
                <w:rFonts w:ascii="Times New Roman" w:eastAsia="Calibri" w:hAnsi="Times New Roman" w:cs="Times New Roman"/>
                <w:sz w:val="28"/>
                <w:szCs w:val="28"/>
              </w:rPr>
              <w:t xml:space="preserve">ФЖД </w:t>
            </w:r>
            <w:r w:rsidRPr="00172654">
              <w:rPr>
                <w:rFonts w:ascii="Times New Roman" w:eastAsia="Calibri" w:hAnsi="Times New Roman" w:cs="Times New Roman"/>
                <w:sz w:val="28"/>
                <w:szCs w:val="28"/>
              </w:rPr>
              <w:t xml:space="preserve">диете </w:t>
            </w:r>
            <w:r w:rsidRPr="00172654">
              <w:rPr>
                <w:rFonts w:ascii="Times New Roman" w:hAnsi="Times New Roman" w:cs="Times New Roman"/>
                <w:sz w:val="28"/>
                <w:szCs w:val="28"/>
              </w:rPr>
              <w:t>(</w:t>
            </w:r>
            <w:r w:rsidRPr="00172654">
              <w:rPr>
                <w:rFonts w:ascii="Times New Roman" w:hAnsi="Times New Roman" w:cs="Times New Roman"/>
                <w:sz w:val="28"/>
                <w:szCs w:val="28"/>
                <w:lang w:val="en-US"/>
              </w:rPr>
              <w:t>n</w:t>
            </w:r>
            <w:r w:rsidRPr="00172654">
              <w:rPr>
                <w:rFonts w:ascii="Times New Roman" w:hAnsi="Times New Roman" w:cs="Times New Roman"/>
                <w:sz w:val="28"/>
                <w:szCs w:val="28"/>
              </w:rPr>
              <w:t>=38)</w:t>
            </w:r>
          </w:p>
        </w:tc>
        <w:tc>
          <w:tcPr>
            <w:tcW w:w="4759" w:type="dxa"/>
          </w:tcPr>
          <w:p w14:paraId="2403F63B" w14:textId="77777777" w:rsidR="00544679" w:rsidRPr="00172654" w:rsidRDefault="00D01FF7"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III</w:t>
            </w:r>
            <w:r w:rsidRPr="00172654">
              <w:rPr>
                <w:rFonts w:ascii="Times New Roman" w:eastAsia="Calibri" w:hAnsi="Times New Roman" w:cs="Times New Roman"/>
                <w:sz w:val="28"/>
                <w:szCs w:val="28"/>
              </w:rPr>
              <w:t xml:space="preserve"> </w:t>
            </w:r>
            <w:r w:rsidR="00091143" w:rsidRPr="00172654">
              <w:rPr>
                <w:rFonts w:ascii="Times New Roman" w:eastAsia="Calibri" w:hAnsi="Times New Roman" w:cs="Times New Roman"/>
                <w:sz w:val="28"/>
                <w:szCs w:val="28"/>
              </w:rPr>
              <w:t>ОГ</w:t>
            </w:r>
            <w:r w:rsidR="00544679" w:rsidRPr="00172654">
              <w:rPr>
                <w:rFonts w:ascii="Times New Roman" w:eastAsia="Calibri" w:hAnsi="Times New Roman" w:cs="Times New Roman"/>
                <w:sz w:val="28"/>
                <w:szCs w:val="28"/>
              </w:rPr>
              <w:t xml:space="preserve"> группа – животные, находящиеся в течении 35-и дней на </w:t>
            </w:r>
            <w:r w:rsidR="00D5778A" w:rsidRPr="00172654">
              <w:rPr>
                <w:rFonts w:ascii="Times New Roman" w:eastAsia="Calibri" w:hAnsi="Times New Roman" w:cs="Times New Roman"/>
                <w:sz w:val="28"/>
                <w:szCs w:val="28"/>
              </w:rPr>
              <w:t xml:space="preserve">ФЖД </w:t>
            </w:r>
            <w:r w:rsidR="00544679" w:rsidRPr="00172654">
              <w:rPr>
                <w:rFonts w:ascii="Times New Roman" w:eastAsia="Calibri" w:hAnsi="Times New Roman" w:cs="Times New Roman"/>
                <w:sz w:val="28"/>
                <w:szCs w:val="28"/>
              </w:rPr>
              <w:t xml:space="preserve">диете </w:t>
            </w:r>
            <w:r w:rsidR="00544679" w:rsidRPr="00172654">
              <w:rPr>
                <w:rFonts w:ascii="Times New Roman" w:hAnsi="Times New Roman" w:cs="Times New Roman"/>
                <w:sz w:val="28"/>
                <w:szCs w:val="28"/>
              </w:rPr>
              <w:t>(</w:t>
            </w:r>
            <w:r w:rsidR="00544679" w:rsidRPr="00172654">
              <w:rPr>
                <w:rFonts w:ascii="Times New Roman" w:hAnsi="Times New Roman" w:cs="Times New Roman"/>
                <w:sz w:val="28"/>
                <w:szCs w:val="28"/>
                <w:lang w:val="en-US"/>
              </w:rPr>
              <w:t>n</w:t>
            </w:r>
            <w:r w:rsidR="00544679" w:rsidRPr="00172654">
              <w:rPr>
                <w:rFonts w:ascii="Times New Roman" w:hAnsi="Times New Roman" w:cs="Times New Roman"/>
                <w:sz w:val="28"/>
                <w:szCs w:val="28"/>
              </w:rPr>
              <w:t>=47)</w:t>
            </w:r>
          </w:p>
        </w:tc>
      </w:tr>
      <w:tr w:rsidR="00544679" w:rsidRPr="00172654" w14:paraId="40FD4E87" w14:textId="77777777" w:rsidTr="0027034A">
        <w:tc>
          <w:tcPr>
            <w:tcW w:w="4586" w:type="dxa"/>
          </w:tcPr>
          <w:p w14:paraId="62220559"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lastRenderedPageBreak/>
              <w:t>II</w:t>
            </w:r>
            <w:r w:rsidRPr="00172654">
              <w:rPr>
                <w:rFonts w:ascii="Times New Roman" w:eastAsia="Calibri" w:hAnsi="Times New Roman" w:cs="Times New Roman"/>
                <w:sz w:val="28"/>
                <w:szCs w:val="28"/>
              </w:rPr>
              <w:t xml:space="preserve"> группа</w:t>
            </w:r>
            <w:r w:rsidR="00091143" w:rsidRPr="00172654">
              <w:rPr>
                <w:rFonts w:ascii="Times New Roman" w:eastAsia="Calibri" w:hAnsi="Times New Roman" w:cs="Times New Roman"/>
                <w:sz w:val="28"/>
                <w:szCs w:val="28"/>
              </w:rPr>
              <w:t xml:space="preserve"> </w:t>
            </w:r>
            <w:r w:rsidR="00D01FF7" w:rsidRPr="00172654">
              <w:rPr>
                <w:rFonts w:ascii="Times New Roman" w:eastAsia="Calibri" w:hAnsi="Times New Roman" w:cs="Times New Roman"/>
                <w:sz w:val="28"/>
                <w:szCs w:val="28"/>
              </w:rPr>
              <w:t>О</w:t>
            </w:r>
            <w:r w:rsidR="00091143" w:rsidRPr="00172654">
              <w:rPr>
                <w:rFonts w:ascii="Times New Roman" w:eastAsia="Calibri" w:hAnsi="Times New Roman" w:cs="Times New Roman"/>
                <w:sz w:val="28"/>
                <w:szCs w:val="28"/>
              </w:rPr>
              <w:t>Г</w:t>
            </w:r>
            <w:r w:rsidRPr="00172654">
              <w:rPr>
                <w:rFonts w:ascii="Times New Roman" w:eastAsia="Calibri" w:hAnsi="Times New Roman" w:cs="Times New Roman"/>
                <w:sz w:val="28"/>
                <w:szCs w:val="28"/>
              </w:rPr>
              <w:t xml:space="preserve"> – животные, находящиеся в течении 70-и дней на </w:t>
            </w:r>
            <w:r w:rsidR="00D5778A" w:rsidRPr="00172654">
              <w:rPr>
                <w:rFonts w:ascii="Times New Roman" w:eastAsia="Calibri" w:hAnsi="Times New Roman" w:cs="Times New Roman"/>
                <w:sz w:val="28"/>
                <w:szCs w:val="28"/>
              </w:rPr>
              <w:t xml:space="preserve">ФЖД диете </w:t>
            </w:r>
            <w:r w:rsidRPr="00172654">
              <w:rPr>
                <w:rFonts w:ascii="Times New Roman" w:hAnsi="Times New Roman" w:cs="Times New Roman"/>
                <w:sz w:val="28"/>
                <w:szCs w:val="28"/>
              </w:rPr>
              <w:t>(</w:t>
            </w:r>
            <w:r w:rsidRPr="00172654">
              <w:rPr>
                <w:rFonts w:ascii="Times New Roman" w:hAnsi="Times New Roman" w:cs="Times New Roman"/>
                <w:sz w:val="28"/>
                <w:szCs w:val="28"/>
                <w:lang w:val="en-US"/>
              </w:rPr>
              <w:t>n</w:t>
            </w:r>
            <w:r w:rsidRPr="00172654">
              <w:rPr>
                <w:rFonts w:ascii="Times New Roman" w:hAnsi="Times New Roman" w:cs="Times New Roman"/>
                <w:sz w:val="28"/>
                <w:szCs w:val="28"/>
              </w:rPr>
              <w:t>=27)</w:t>
            </w:r>
          </w:p>
        </w:tc>
        <w:tc>
          <w:tcPr>
            <w:tcW w:w="4759" w:type="dxa"/>
          </w:tcPr>
          <w:p w14:paraId="4E3421B0" w14:textId="77777777" w:rsidR="00544679" w:rsidRPr="00172654" w:rsidRDefault="00D01FF7"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IV</w:t>
            </w:r>
            <w:r w:rsidR="00091143" w:rsidRPr="00172654">
              <w:rPr>
                <w:rFonts w:ascii="Times New Roman" w:eastAsia="Calibri" w:hAnsi="Times New Roman" w:cs="Times New Roman"/>
                <w:sz w:val="28"/>
                <w:szCs w:val="28"/>
              </w:rPr>
              <w:t xml:space="preserve"> ОГ</w:t>
            </w:r>
            <w:r w:rsidR="00544679" w:rsidRPr="00172654">
              <w:rPr>
                <w:rFonts w:ascii="Times New Roman" w:eastAsia="Calibri" w:hAnsi="Times New Roman" w:cs="Times New Roman"/>
                <w:sz w:val="28"/>
                <w:szCs w:val="28"/>
              </w:rPr>
              <w:t xml:space="preserve"> группа – животные, находящиеся в течении 70-и дней на </w:t>
            </w:r>
            <w:r w:rsidR="00D5778A" w:rsidRPr="00172654">
              <w:rPr>
                <w:rFonts w:ascii="Times New Roman" w:eastAsia="Calibri" w:hAnsi="Times New Roman" w:cs="Times New Roman"/>
                <w:sz w:val="28"/>
                <w:szCs w:val="28"/>
              </w:rPr>
              <w:t xml:space="preserve">ФЖД диете </w:t>
            </w:r>
            <w:r w:rsidR="00544679" w:rsidRPr="00172654">
              <w:rPr>
                <w:rFonts w:ascii="Times New Roman" w:hAnsi="Times New Roman" w:cs="Times New Roman"/>
                <w:sz w:val="28"/>
                <w:szCs w:val="28"/>
              </w:rPr>
              <w:t>(</w:t>
            </w:r>
            <w:r w:rsidR="00544679" w:rsidRPr="00172654">
              <w:rPr>
                <w:rFonts w:ascii="Times New Roman" w:hAnsi="Times New Roman" w:cs="Times New Roman"/>
                <w:sz w:val="28"/>
                <w:szCs w:val="28"/>
                <w:lang w:val="en-US"/>
              </w:rPr>
              <w:t>n</w:t>
            </w:r>
            <w:r w:rsidR="00544679" w:rsidRPr="00172654">
              <w:rPr>
                <w:rFonts w:ascii="Times New Roman" w:hAnsi="Times New Roman" w:cs="Times New Roman"/>
                <w:sz w:val="28"/>
                <w:szCs w:val="28"/>
              </w:rPr>
              <w:t>=35)</w:t>
            </w:r>
          </w:p>
        </w:tc>
      </w:tr>
    </w:tbl>
    <w:p w14:paraId="50BA78F8" w14:textId="77777777" w:rsidR="00C424FD" w:rsidRPr="008F500A" w:rsidRDefault="008147AB" w:rsidP="008F500A">
      <w:pPr>
        <w:pStyle w:val="Text05"/>
        <w:numPr>
          <w:ilvl w:val="12"/>
          <w:numId w:val="23"/>
        </w:numPr>
        <w:spacing w:before="0" w:after="0"/>
        <w:jc w:val="center"/>
        <w:rPr>
          <w:i/>
          <w:iCs/>
          <w:color w:val="auto"/>
          <w:sz w:val="22"/>
          <w:szCs w:val="32"/>
        </w:rPr>
      </w:pPr>
      <w:r w:rsidRPr="008F500A">
        <w:rPr>
          <w:i/>
          <w:iCs/>
          <w:color w:val="auto"/>
          <w:sz w:val="22"/>
          <w:szCs w:val="32"/>
        </w:rPr>
        <w:t>Примечание: ФЖД- диета, обогащенная фруктозой и жиром.</w:t>
      </w:r>
    </w:p>
    <w:p w14:paraId="1CBF9976" w14:textId="77777777" w:rsidR="00D5778A" w:rsidRPr="00245808" w:rsidRDefault="00D5778A" w:rsidP="00B9348F">
      <w:pPr>
        <w:spacing w:after="0" w:line="240" w:lineRule="auto"/>
        <w:rPr>
          <w:rFonts w:ascii="Times New Roman" w:hAnsi="Times New Roman" w:cs="Times New Roman"/>
          <w:b/>
          <w:bCs/>
          <w:sz w:val="28"/>
          <w:szCs w:val="28"/>
        </w:rPr>
      </w:pPr>
      <w:r w:rsidRPr="00245808">
        <w:rPr>
          <w:rFonts w:ascii="Times New Roman" w:hAnsi="Times New Roman" w:cs="Times New Roman"/>
          <w:b/>
          <w:bCs/>
          <w:noProof/>
          <w:sz w:val="28"/>
          <w:szCs w:val="28"/>
          <w:lang w:eastAsia="ru-RU"/>
        </w:rPr>
        <w:drawing>
          <wp:inline distT="0" distB="0" distL="0" distR="0" wp14:anchorId="62DC2F83" wp14:editId="34178FB4">
            <wp:extent cx="5275485" cy="2593074"/>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2613"/>
                    <a:stretch/>
                  </pic:blipFill>
                  <pic:spPr bwMode="auto">
                    <a:xfrm>
                      <a:off x="0" y="0"/>
                      <a:ext cx="5301283" cy="2605755"/>
                    </a:xfrm>
                    <a:prstGeom prst="rect">
                      <a:avLst/>
                    </a:prstGeom>
                    <a:ln>
                      <a:noFill/>
                    </a:ln>
                    <a:extLst>
                      <a:ext uri="{53640926-AAD7-44D8-BBD7-CCE9431645EC}">
                        <a14:shadowObscured xmlns:a14="http://schemas.microsoft.com/office/drawing/2010/main"/>
                      </a:ext>
                    </a:extLst>
                  </pic:spPr>
                </pic:pic>
              </a:graphicData>
            </a:graphic>
          </wp:inline>
        </w:drawing>
      </w:r>
    </w:p>
    <w:p w14:paraId="7D6F15C3" w14:textId="253A2D3C" w:rsidR="00D02DA0" w:rsidRPr="00245808" w:rsidRDefault="00D02DA0" w:rsidP="00D02DA0">
      <w:pPr>
        <w:pStyle w:val="Text05"/>
        <w:numPr>
          <w:ilvl w:val="12"/>
          <w:numId w:val="23"/>
        </w:numPr>
        <w:spacing w:before="120" w:after="0"/>
        <w:jc w:val="center"/>
        <w:rPr>
          <w:iCs/>
          <w:color w:val="auto"/>
          <w:sz w:val="28"/>
          <w:szCs w:val="28"/>
        </w:rPr>
      </w:pPr>
      <w:r w:rsidRPr="00245808">
        <w:rPr>
          <w:iCs/>
          <w:color w:val="auto"/>
          <w:sz w:val="28"/>
          <w:szCs w:val="28"/>
        </w:rPr>
        <w:t>Рисунок 2</w:t>
      </w:r>
      <w:r w:rsidR="004C5BB6">
        <w:rPr>
          <w:iCs/>
          <w:color w:val="auto"/>
          <w:sz w:val="28"/>
          <w:szCs w:val="28"/>
        </w:rPr>
        <w:t>.4</w:t>
      </w:r>
      <w:r>
        <w:rPr>
          <w:iCs/>
          <w:color w:val="auto"/>
          <w:sz w:val="28"/>
          <w:szCs w:val="28"/>
        </w:rPr>
        <w:t xml:space="preserve"> - </w:t>
      </w:r>
      <w:r w:rsidRPr="00245808">
        <w:rPr>
          <w:iCs/>
          <w:color w:val="auto"/>
          <w:sz w:val="28"/>
          <w:szCs w:val="28"/>
        </w:rPr>
        <w:t>Дизайн экспериментального исследования</w:t>
      </w:r>
    </w:p>
    <w:p w14:paraId="29A2C823" w14:textId="77777777" w:rsidR="00D02DA0" w:rsidRDefault="00D02DA0" w:rsidP="00B9348F">
      <w:pPr>
        <w:spacing w:after="0" w:line="240" w:lineRule="auto"/>
        <w:rPr>
          <w:rFonts w:ascii="Times New Roman" w:hAnsi="Times New Roman" w:cs="Times New Roman"/>
          <w:b/>
          <w:bCs/>
          <w:i/>
          <w:iCs/>
          <w:sz w:val="28"/>
          <w:szCs w:val="28"/>
        </w:rPr>
      </w:pPr>
    </w:p>
    <w:p w14:paraId="64E4A893" w14:textId="77777777" w:rsidR="00821F5D" w:rsidRPr="00245808" w:rsidRDefault="0027034A" w:rsidP="00B9348F">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Крысы контрольной группы (КГ) содержались на стандартном рационе (корм «</w:t>
      </w:r>
      <w:r w:rsidR="009B4D2E">
        <w:rPr>
          <w:rFonts w:ascii="Times New Roman" w:hAnsi="Times New Roman" w:cs="Times New Roman"/>
          <w:sz w:val="28"/>
          <w:szCs w:val="28"/>
        </w:rPr>
        <w:t>Е</w:t>
      </w:r>
      <w:r w:rsidRPr="00245808">
        <w:rPr>
          <w:rFonts w:ascii="Times New Roman" w:hAnsi="Times New Roman" w:cs="Times New Roman"/>
          <w:sz w:val="28"/>
          <w:szCs w:val="28"/>
        </w:rPr>
        <w:t xml:space="preserve">шка», Россия, общая калорийность 3000 ккал/кг). </w:t>
      </w:r>
      <w:r w:rsidR="00D5778A" w:rsidRPr="00245808">
        <w:rPr>
          <w:rFonts w:ascii="Times New Roman" w:hAnsi="Times New Roman" w:cs="Times New Roman"/>
          <w:sz w:val="28"/>
          <w:szCs w:val="28"/>
        </w:rPr>
        <w:t xml:space="preserve">В основе моделирования НАЖБП путем </w:t>
      </w:r>
      <w:r w:rsidRPr="00245808">
        <w:rPr>
          <w:rFonts w:ascii="Times New Roman" w:hAnsi="Times New Roman" w:cs="Times New Roman"/>
          <w:sz w:val="28"/>
          <w:szCs w:val="28"/>
        </w:rPr>
        <w:t>формировани</w:t>
      </w:r>
      <w:r w:rsidR="00D5778A" w:rsidRPr="00245808">
        <w:rPr>
          <w:rFonts w:ascii="Times New Roman" w:hAnsi="Times New Roman" w:cs="Times New Roman"/>
          <w:sz w:val="28"/>
          <w:szCs w:val="28"/>
        </w:rPr>
        <w:t>я</w:t>
      </w:r>
      <w:r w:rsidRPr="00245808">
        <w:rPr>
          <w:rFonts w:ascii="Times New Roman" w:hAnsi="Times New Roman" w:cs="Times New Roman"/>
          <w:sz w:val="28"/>
          <w:szCs w:val="28"/>
        </w:rPr>
        <w:t xml:space="preserve"> метаболического синдрома у лабораторных крыс </w:t>
      </w:r>
      <w:r w:rsidR="00D5778A" w:rsidRPr="00245808">
        <w:rPr>
          <w:rFonts w:ascii="Times New Roman" w:hAnsi="Times New Roman" w:cs="Times New Roman"/>
          <w:sz w:val="28"/>
          <w:szCs w:val="28"/>
        </w:rPr>
        <w:t xml:space="preserve">был взят метод </w:t>
      </w:r>
      <w:proofErr w:type="spellStart"/>
      <w:r w:rsidRPr="00245808">
        <w:rPr>
          <w:rFonts w:ascii="Times New Roman" w:hAnsi="Times New Roman" w:cs="Times New Roman"/>
          <w:sz w:val="28"/>
          <w:szCs w:val="28"/>
        </w:rPr>
        <w:t>Ackermann</w:t>
      </w:r>
      <w:proofErr w:type="spellEnd"/>
      <w:r w:rsidRPr="00245808">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et</w:t>
      </w:r>
      <w:proofErr w:type="spellEnd"/>
      <w:r w:rsidRPr="00245808">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al</w:t>
      </w:r>
      <w:proofErr w:type="spellEnd"/>
      <w:r w:rsidRPr="00245808">
        <w:rPr>
          <w:rFonts w:ascii="Times New Roman" w:hAnsi="Times New Roman" w:cs="Times New Roman"/>
          <w:sz w:val="28"/>
          <w:szCs w:val="28"/>
        </w:rPr>
        <w:t xml:space="preserve">., 2005. </w:t>
      </w:r>
      <w:r w:rsidR="00821F5D" w:rsidRPr="00245808">
        <w:rPr>
          <w:rFonts w:ascii="Times New Roman" w:hAnsi="Times New Roman" w:cs="Times New Roman"/>
          <w:sz w:val="28"/>
          <w:szCs w:val="28"/>
        </w:rPr>
        <w:t xml:space="preserve">Подъем животных на высоту 6000 м над </w:t>
      </w:r>
      <w:proofErr w:type="spellStart"/>
      <w:r w:rsidR="00821F5D" w:rsidRPr="00245808">
        <w:rPr>
          <w:rFonts w:ascii="Times New Roman" w:hAnsi="Times New Roman" w:cs="Times New Roman"/>
          <w:sz w:val="28"/>
          <w:szCs w:val="28"/>
        </w:rPr>
        <w:t>ур</w:t>
      </w:r>
      <w:proofErr w:type="spellEnd"/>
      <w:r w:rsidR="00821F5D" w:rsidRPr="00245808">
        <w:rPr>
          <w:rFonts w:ascii="Times New Roman" w:hAnsi="Times New Roman" w:cs="Times New Roman"/>
          <w:sz w:val="28"/>
          <w:szCs w:val="28"/>
        </w:rPr>
        <w:t>.</w:t>
      </w:r>
      <w:r w:rsidR="009B4D2E">
        <w:rPr>
          <w:rFonts w:ascii="Times New Roman" w:hAnsi="Times New Roman" w:cs="Times New Roman"/>
          <w:sz w:val="28"/>
          <w:szCs w:val="28"/>
        </w:rPr>
        <w:t xml:space="preserve"> </w:t>
      </w:r>
      <w:r w:rsidR="00821F5D" w:rsidRPr="00245808">
        <w:rPr>
          <w:rFonts w:ascii="Times New Roman" w:hAnsi="Times New Roman" w:cs="Times New Roman"/>
          <w:sz w:val="28"/>
          <w:szCs w:val="28"/>
        </w:rPr>
        <w:t>м осуществля</w:t>
      </w:r>
      <w:r w:rsidR="00C051E2" w:rsidRPr="00245808">
        <w:rPr>
          <w:rFonts w:ascii="Times New Roman" w:hAnsi="Times New Roman" w:cs="Times New Roman"/>
          <w:sz w:val="28"/>
          <w:szCs w:val="28"/>
        </w:rPr>
        <w:t>ли</w:t>
      </w:r>
      <w:r w:rsidR="00821F5D" w:rsidRPr="00245808">
        <w:rPr>
          <w:rFonts w:ascii="Times New Roman" w:hAnsi="Times New Roman" w:cs="Times New Roman"/>
          <w:sz w:val="28"/>
          <w:szCs w:val="28"/>
        </w:rPr>
        <w:t xml:space="preserve"> в климатической барокамере со скоростью 3,3 км/ч, время экспозиции 6 часов ежедневно. </w:t>
      </w:r>
    </w:p>
    <w:p w14:paraId="332402A5" w14:textId="3C89A968" w:rsidR="00821F5D" w:rsidRPr="00245808" w:rsidRDefault="0027034A" w:rsidP="008147AB">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 xml:space="preserve">Животные были разделены на 3 </w:t>
      </w:r>
      <w:r w:rsidR="00821F5D" w:rsidRPr="00245808">
        <w:rPr>
          <w:rFonts w:ascii="Times New Roman" w:hAnsi="Times New Roman" w:cs="Times New Roman"/>
          <w:sz w:val="28"/>
          <w:szCs w:val="28"/>
        </w:rPr>
        <w:t>К</w:t>
      </w:r>
      <w:r w:rsidRPr="00245808">
        <w:rPr>
          <w:rFonts w:ascii="Times New Roman" w:hAnsi="Times New Roman" w:cs="Times New Roman"/>
          <w:sz w:val="28"/>
          <w:szCs w:val="28"/>
        </w:rPr>
        <w:t>Г и 4 основные группы (ОГ</w:t>
      </w:r>
      <w:r w:rsidR="00786DB7">
        <w:rPr>
          <w:rFonts w:ascii="Times New Roman" w:hAnsi="Times New Roman" w:cs="Times New Roman"/>
          <w:sz w:val="28"/>
          <w:szCs w:val="28"/>
        </w:rPr>
        <w:t>) (табл</w:t>
      </w:r>
      <w:r w:rsidR="000B6DC7">
        <w:rPr>
          <w:rFonts w:ascii="Times New Roman" w:hAnsi="Times New Roman" w:cs="Times New Roman"/>
          <w:sz w:val="28"/>
          <w:szCs w:val="28"/>
        </w:rPr>
        <w:t xml:space="preserve">. </w:t>
      </w:r>
      <w:r w:rsidR="00786DB7">
        <w:rPr>
          <w:rFonts w:ascii="Times New Roman" w:hAnsi="Times New Roman" w:cs="Times New Roman"/>
          <w:sz w:val="28"/>
          <w:szCs w:val="28"/>
        </w:rPr>
        <w:t xml:space="preserve">2.1). </w:t>
      </w:r>
      <w:r w:rsidRPr="00245808">
        <w:rPr>
          <w:rFonts w:ascii="Times New Roman" w:hAnsi="Times New Roman" w:cs="Times New Roman"/>
          <w:sz w:val="28"/>
          <w:szCs w:val="28"/>
        </w:rPr>
        <w:t xml:space="preserve">Забор крови в группах ОГ 1 и ОГ 3 осуществляли на 35-е сутки, а в группах ОГ 2 и ОГ 4 - на 70-е сутки от начала наблюдений. Во всех группах животных определяли следующие параметры: </w:t>
      </w:r>
      <w:r w:rsidR="00E111F9" w:rsidRPr="00245808">
        <w:rPr>
          <w:rFonts w:ascii="Times New Roman" w:hAnsi="Times New Roman" w:cs="Times New Roman"/>
          <w:sz w:val="28"/>
          <w:szCs w:val="28"/>
        </w:rPr>
        <w:t>глюкоза, ОХ, ЛПВП, ЛПНП, ТГ, АЛТ, АСТ, общего билирубина и общего белка.</w:t>
      </w:r>
    </w:p>
    <w:p w14:paraId="0786355C" w14:textId="77777777" w:rsidR="00544679" w:rsidRPr="00245808" w:rsidRDefault="00544679" w:rsidP="00B9348F">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По истечении срока опытов животных выводили из эксперимента путем декапитации, после чего их вскрывали, для исследования изымалась печень, фиксировалась в 10% растворе формалина, проводились заливка в парафин по стандартным методикам и изготавливались гистологические препараты, окрашенные гематоксилин-эозином и по Ван-</w:t>
      </w:r>
      <w:proofErr w:type="spellStart"/>
      <w:r w:rsidRPr="00245808">
        <w:rPr>
          <w:rFonts w:ascii="Times New Roman" w:hAnsi="Times New Roman" w:cs="Times New Roman"/>
          <w:sz w:val="28"/>
          <w:szCs w:val="28"/>
        </w:rPr>
        <w:t>Гизону</w:t>
      </w:r>
      <w:proofErr w:type="spellEnd"/>
      <w:r w:rsidRPr="00245808">
        <w:rPr>
          <w:rFonts w:ascii="Times New Roman" w:hAnsi="Times New Roman" w:cs="Times New Roman"/>
          <w:sz w:val="28"/>
          <w:szCs w:val="28"/>
        </w:rPr>
        <w:t xml:space="preserve">. </w:t>
      </w:r>
    </w:p>
    <w:p w14:paraId="42B9AD7D" w14:textId="77777777" w:rsidR="00544679" w:rsidRPr="00245808" w:rsidRDefault="00C051E2" w:rsidP="00B9348F">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 xml:space="preserve">Через 5 недель и 10 недель формирования </w:t>
      </w:r>
      <w:proofErr w:type="spellStart"/>
      <w:r w:rsidRPr="00245808">
        <w:rPr>
          <w:rFonts w:ascii="Times New Roman" w:hAnsi="Times New Roman" w:cs="Times New Roman"/>
          <w:sz w:val="28"/>
          <w:szCs w:val="28"/>
        </w:rPr>
        <w:t>стеатоза</w:t>
      </w:r>
      <w:proofErr w:type="spellEnd"/>
      <w:r w:rsidRPr="00245808">
        <w:rPr>
          <w:rFonts w:ascii="Times New Roman" w:hAnsi="Times New Roman" w:cs="Times New Roman"/>
          <w:sz w:val="28"/>
          <w:szCs w:val="28"/>
        </w:rPr>
        <w:t xml:space="preserve"> и </w:t>
      </w:r>
      <w:proofErr w:type="spellStart"/>
      <w:r w:rsidRPr="00245808">
        <w:rPr>
          <w:rFonts w:ascii="Times New Roman" w:hAnsi="Times New Roman" w:cs="Times New Roman"/>
          <w:sz w:val="28"/>
          <w:szCs w:val="28"/>
        </w:rPr>
        <w:t>стеатогепатита</w:t>
      </w:r>
      <w:proofErr w:type="spellEnd"/>
      <w:r w:rsidRPr="00245808">
        <w:rPr>
          <w:rFonts w:ascii="Times New Roman" w:hAnsi="Times New Roman" w:cs="Times New Roman"/>
          <w:sz w:val="28"/>
          <w:szCs w:val="28"/>
        </w:rPr>
        <w:t xml:space="preserve"> основные группы животных лечили с применением 3х способов: здоровой диеты, Витамина Е и </w:t>
      </w:r>
      <w:proofErr w:type="spellStart"/>
      <w:r w:rsidRPr="00245808">
        <w:rPr>
          <w:rFonts w:ascii="Times New Roman" w:hAnsi="Times New Roman" w:cs="Times New Roman"/>
          <w:sz w:val="28"/>
          <w:szCs w:val="28"/>
        </w:rPr>
        <w:t>метформина</w:t>
      </w:r>
      <w:proofErr w:type="spellEnd"/>
      <w:r w:rsidRPr="00245808">
        <w:rPr>
          <w:rFonts w:ascii="Times New Roman" w:hAnsi="Times New Roman" w:cs="Times New Roman"/>
          <w:sz w:val="28"/>
          <w:szCs w:val="28"/>
        </w:rPr>
        <w:t xml:space="preserve">, с последующей оценкой биохимических показателей крови и гистологии. </w:t>
      </w:r>
      <w:r w:rsidR="00544679" w:rsidRPr="00245808">
        <w:rPr>
          <w:rFonts w:ascii="Times New Roman" w:hAnsi="Times New Roman" w:cs="Times New Roman"/>
          <w:sz w:val="28"/>
          <w:szCs w:val="28"/>
        </w:rPr>
        <w:t xml:space="preserve">Морфологические срезы печени изучались под микроскопом Olympus B×40 (Япония) одновременно проводилась фотосъемка </w:t>
      </w:r>
      <w:r w:rsidR="00544679" w:rsidRPr="00245808">
        <w:rPr>
          <w:rFonts w:ascii="Times New Roman" w:hAnsi="Times New Roman" w:cs="Times New Roman"/>
          <w:sz w:val="28"/>
          <w:szCs w:val="28"/>
        </w:rPr>
        <w:lastRenderedPageBreak/>
        <w:t xml:space="preserve">микропрепаратов с протоколированием регистрируемых данных. Морфометрия осуществлялась при помощи встроенной компьютерной программы Top View. </w:t>
      </w:r>
    </w:p>
    <w:p w14:paraId="68416E8C" w14:textId="77777777" w:rsidR="00F11B4C" w:rsidRPr="00245808" w:rsidRDefault="006F2594" w:rsidP="00BE0870">
      <w:pPr>
        <w:pStyle w:val="Text05"/>
        <w:spacing w:after="0"/>
        <w:ind w:firstLine="708"/>
        <w:rPr>
          <w:sz w:val="28"/>
          <w:szCs w:val="28"/>
        </w:rPr>
      </w:pPr>
      <w:r w:rsidRPr="006F2594">
        <w:rPr>
          <w:b/>
          <w:bCs/>
          <w:color w:val="auto"/>
          <w:sz w:val="28"/>
          <w:szCs w:val="28"/>
        </w:rPr>
        <w:t>2.4. Статистический анализ.</w:t>
      </w:r>
      <w:r w:rsidRPr="006F2594">
        <w:rPr>
          <w:color w:val="auto"/>
          <w:sz w:val="28"/>
          <w:szCs w:val="28"/>
        </w:rPr>
        <w:t xml:space="preserve"> </w:t>
      </w:r>
      <w:r w:rsidR="00BE0870" w:rsidRPr="00BE0870">
        <w:rPr>
          <w:color w:val="auto"/>
          <w:sz w:val="28"/>
          <w:szCs w:val="28"/>
        </w:rPr>
        <w:tab/>
        <w:t xml:space="preserve">Анализ полученных результатов проводили с помощью статистического пакета прикладных программ SPSS 16.0 для Windows. Учитывая нормальное распределение выборочных данных, для их сравнения применяли t-критерий Стьюдента. </w:t>
      </w:r>
      <w:r w:rsidR="00A223A8">
        <w:rPr>
          <w:color w:val="auto"/>
          <w:sz w:val="28"/>
          <w:szCs w:val="28"/>
        </w:rPr>
        <w:t>П</w:t>
      </w:r>
      <w:r w:rsidR="00BE0870" w:rsidRPr="00BE0870">
        <w:rPr>
          <w:color w:val="auto"/>
          <w:sz w:val="28"/>
          <w:szCs w:val="28"/>
        </w:rPr>
        <w:t xml:space="preserve">ри описании центральной тенденции использованы среднее значение и стандартная ошибка (М ± m). Для измерения причинно-следственной связи факторов и осложнений у пациентов, подвергающихся высокогорной гипоксии, рассчитывался отношение шансов с расчетом 95% ДИ. Для изучения статистической взаимосвязи между одной зависимой количественной зависимой переменной от одной или нескольких независимых количественных переменных применялся линейный регрессионный анализ. </w:t>
      </w:r>
      <w:r w:rsidR="00BE0870" w:rsidRPr="00BE0870">
        <w:rPr>
          <w:color w:val="auto"/>
          <w:sz w:val="28"/>
          <w:szCs w:val="28"/>
        </w:rPr>
        <w:tab/>
        <w:t xml:space="preserve">Для исследования влияния одной или нескольких качественных переменных на одну зависимую количественную переменную применен дисперсионный анализ (ANOVA – </w:t>
      </w:r>
      <w:proofErr w:type="spellStart"/>
      <w:r w:rsidR="00BE0870" w:rsidRPr="00BE0870">
        <w:rPr>
          <w:color w:val="auto"/>
          <w:sz w:val="28"/>
          <w:szCs w:val="28"/>
        </w:rPr>
        <w:t>analysis</w:t>
      </w:r>
      <w:proofErr w:type="spellEnd"/>
      <w:r w:rsidR="00BE0870" w:rsidRPr="00BE0870">
        <w:rPr>
          <w:color w:val="auto"/>
          <w:sz w:val="28"/>
          <w:szCs w:val="28"/>
        </w:rPr>
        <w:t xml:space="preserve"> </w:t>
      </w:r>
      <w:proofErr w:type="spellStart"/>
      <w:r w:rsidR="00BE0870" w:rsidRPr="00BE0870">
        <w:rPr>
          <w:color w:val="auto"/>
          <w:sz w:val="28"/>
          <w:szCs w:val="28"/>
        </w:rPr>
        <w:t>of</w:t>
      </w:r>
      <w:proofErr w:type="spellEnd"/>
      <w:r w:rsidR="00BE0870" w:rsidRPr="00BE0870">
        <w:rPr>
          <w:color w:val="auto"/>
          <w:sz w:val="28"/>
          <w:szCs w:val="28"/>
        </w:rPr>
        <w:t xml:space="preserve"> </w:t>
      </w:r>
      <w:proofErr w:type="spellStart"/>
      <w:r w:rsidR="00BE0870" w:rsidRPr="00BE0870">
        <w:rPr>
          <w:color w:val="auto"/>
          <w:sz w:val="28"/>
          <w:szCs w:val="28"/>
        </w:rPr>
        <w:t>variance</w:t>
      </w:r>
      <w:proofErr w:type="spellEnd"/>
      <w:r w:rsidR="00BE0870" w:rsidRPr="00BE0870">
        <w:rPr>
          <w:color w:val="auto"/>
          <w:sz w:val="28"/>
          <w:szCs w:val="28"/>
        </w:rPr>
        <w:t>). Корреляционный тест Пирсона использовался, чтобы увидеть корреляцию между переменными. Статистическая значимость различий данных групп определялся путем тестирований нулевой гипотезы, расчета «p» значения и определения 95% доверительных интервалов.</w:t>
      </w:r>
      <w:r w:rsidR="00C6237F" w:rsidRPr="00245808">
        <w:rPr>
          <w:color w:val="auto"/>
          <w:sz w:val="28"/>
          <w:szCs w:val="28"/>
        </w:rPr>
        <w:t xml:space="preserve"> </w:t>
      </w:r>
    </w:p>
    <w:p w14:paraId="313ADE68" w14:textId="77777777" w:rsidR="005E0F38" w:rsidRDefault="005E0F38" w:rsidP="005E0F38">
      <w:pPr>
        <w:tabs>
          <w:tab w:val="left" w:pos="709"/>
          <w:tab w:val="center" w:pos="4677"/>
        </w:tabs>
        <w:spacing w:after="0" w:line="240" w:lineRule="auto"/>
        <w:jc w:val="both"/>
        <w:rPr>
          <w:rFonts w:ascii="Times New Roman" w:hAnsi="Times New Roman" w:cs="Times New Roman"/>
          <w:bCs/>
          <w:spacing w:val="-8"/>
          <w:sz w:val="28"/>
          <w:szCs w:val="28"/>
        </w:rPr>
      </w:pPr>
      <w:r>
        <w:rPr>
          <w:rFonts w:ascii="Times New Roman" w:hAnsi="Times New Roman" w:cs="Times New Roman"/>
          <w:b/>
          <w:spacing w:val="-8"/>
          <w:sz w:val="28"/>
          <w:szCs w:val="28"/>
        </w:rPr>
        <w:tab/>
      </w:r>
      <w:r>
        <w:rPr>
          <w:rFonts w:ascii="Times New Roman" w:hAnsi="Times New Roman" w:cs="Times New Roman"/>
          <w:b/>
          <w:spacing w:val="-8"/>
          <w:sz w:val="28"/>
          <w:szCs w:val="28"/>
        </w:rPr>
        <w:tab/>
      </w:r>
      <w:r w:rsidRPr="005E0F38">
        <w:rPr>
          <w:rFonts w:ascii="Times New Roman" w:hAnsi="Times New Roman" w:cs="Times New Roman"/>
          <w:b/>
          <w:spacing w:val="-8"/>
          <w:sz w:val="28"/>
          <w:szCs w:val="28"/>
        </w:rPr>
        <w:t xml:space="preserve">В третьей главе </w:t>
      </w:r>
      <w:r w:rsidRPr="005E0F38">
        <w:rPr>
          <w:rFonts w:ascii="Times New Roman" w:hAnsi="Times New Roman" w:cs="Times New Roman"/>
          <w:bCs/>
          <w:spacing w:val="-8"/>
          <w:sz w:val="28"/>
          <w:szCs w:val="28"/>
        </w:rPr>
        <w:t xml:space="preserve">представлены результаты </w:t>
      </w:r>
      <w:r w:rsidR="00026E08">
        <w:rPr>
          <w:rFonts w:ascii="Times New Roman" w:hAnsi="Times New Roman" w:cs="Times New Roman"/>
          <w:bCs/>
          <w:spacing w:val="-8"/>
          <w:sz w:val="28"/>
          <w:szCs w:val="28"/>
        </w:rPr>
        <w:t xml:space="preserve">клинической части </w:t>
      </w:r>
      <w:r w:rsidRPr="005E0F38">
        <w:rPr>
          <w:rFonts w:ascii="Times New Roman" w:hAnsi="Times New Roman" w:cs="Times New Roman"/>
          <w:bCs/>
          <w:spacing w:val="-8"/>
          <w:sz w:val="28"/>
          <w:szCs w:val="28"/>
        </w:rPr>
        <w:t>и их обсуждение.</w:t>
      </w:r>
    </w:p>
    <w:p w14:paraId="3A7304B0" w14:textId="77777777" w:rsidR="005E0F38" w:rsidRDefault="00026E08" w:rsidP="00D02DA0">
      <w:pPr>
        <w:spacing w:after="0" w:line="240" w:lineRule="auto"/>
        <w:ind w:firstLine="709"/>
        <w:jc w:val="both"/>
        <w:rPr>
          <w:rFonts w:ascii="Times New Roman" w:hAnsi="Times New Roman" w:cs="Times New Roman"/>
          <w:b/>
          <w:spacing w:val="-8"/>
          <w:sz w:val="28"/>
          <w:szCs w:val="28"/>
        </w:rPr>
      </w:pPr>
      <w:r w:rsidRPr="00026E08">
        <w:rPr>
          <w:rFonts w:ascii="Times New Roman" w:hAnsi="Times New Roman" w:cs="Times New Roman"/>
          <w:b/>
          <w:spacing w:val="-8"/>
          <w:sz w:val="28"/>
          <w:szCs w:val="28"/>
        </w:rPr>
        <w:t>3.1. Распространённость ультразвуковых признаков жировой инфильтрации печени и сочетанных патологий у стационарных больных в КР</w:t>
      </w:r>
      <w:r>
        <w:rPr>
          <w:rFonts w:ascii="Times New Roman" w:hAnsi="Times New Roman" w:cs="Times New Roman"/>
          <w:b/>
          <w:spacing w:val="-8"/>
          <w:sz w:val="28"/>
          <w:szCs w:val="28"/>
        </w:rPr>
        <w:t xml:space="preserve">. </w:t>
      </w:r>
    </w:p>
    <w:p w14:paraId="6987A3A9" w14:textId="77777777" w:rsidR="00E01468" w:rsidRDefault="00E01468" w:rsidP="00D02DA0">
      <w:pPr>
        <w:spacing w:after="0" w:line="240" w:lineRule="auto"/>
        <w:ind w:firstLine="709"/>
        <w:jc w:val="both"/>
        <w:rPr>
          <w:rFonts w:ascii="Times New Roman" w:hAnsi="Times New Roman" w:cs="Times New Roman"/>
          <w:sz w:val="28"/>
          <w:szCs w:val="28"/>
        </w:rPr>
      </w:pPr>
      <w:r w:rsidRPr="00D02DA0">
        <w:rPr>
          <w:rFonts w:ascii="Times New Roman" w:hAnsi="Times New Roman" w:cs="Times New Roman"/>
          <w:spacing w:val="-8"/>
          <w:sz w:val="28"/>
          <w:szCs w:val="28"/>
        </w:rPr>
        <w:t xml:space="preserve">Было выявлено, что среди пациентов многопрофильной </w:t>
      </w:r>
      <w:r w:rsidR="00085631" w:rsidRPr="00D02DA0">
        <w:rPr>
          <w:rFonts w:ascii="Times New Roman" w:hAnsi="Times New Roman" w:cs="Times New Roman"/>
          <w:spacing w:val="-8"/>
          <w:sz w:val="28"/>
          <w:szCs w:val="28"/>
        </w:rPr>
        <w:t xml:space="preserve">городской клинической </w:t>
      </w:r>
      <w:r w:rsidRPr="00D02DA0">
        <w:rPr>
          <w:rFonts w:ascii="Times New Roman" w:hAnsi="Times New Roman" w:cs="Times New Roman"/>
          <w:spacing w:val="-8"/>
          <w:sz w:val="28"/>
          <w:szCs w:val="28"/>
        </w:rPr>
        <w:t>больницы</w:t>
      </w:r>
      <w:r w:rsidR="00085631" w:rsidRPr="00D02DA0">
        <w:rPr>
          <w:rFonts w:ascii="Times New Roman" w:hAnsi="Times New Roman" w:cs="Times New Roman"/>
          <w:spacing w:val="-8"/>
          <w:sz w:val="28"/>
          <w:szCs w:val="28"/>
        </w:rPr>
        <w:t xml:space="preserve"> №1</w:t>
      </w:r>
      <w:r w:rsidR="00BD59ED" w:rsidRPr="00D02DA0">
        <w:rPr>
          <w:rFonts w:ascii="Times New Roman" w:hAnsi="Times New Roman" w:cs="Times New Roman"/>
          <w:spacing w:val="-8"/>
          <w:sz w:val="28"/>
          <w:szCs w:val="28"/>
        </w:rPr>
        <w:t xml:space="preserve"> г. Бишкек</w:t>
      </w:r>
      <w:r w:rsidRPr="00D02DA0">
        <w:rPr>
          <w:rFonts w:ascii="Times New Roman" w:hAnsi="Times New Roman" w:cs="Times New Roman"/>
          <w:spacing w:val="-8"/>
          <w:sz w:val="28"/>
          <w:szCs w:val="28"/>
        </w:rPr>
        <w:t xml:space="preserve"> распространённость признаков жирового гепатоза составляет 63,3%</w:t>
      </w:r>
      <w:r w:rsidR="00085631" w:rsidRPr="00D02DA0">
        <w:rPr>
          <w:rFonts w:ascii="Times New Roman" w:hAnsi="Times New Roman" w:cs="Times New Roman"/>
          <w:spacing w:val="-8"/>
          <w:sz w:val="28"/>
          <w:szCs w:val="28"/>
        </w:rPr>
        <w:t>,</w:t>
      </w:r>
      <w:r w:rsidRPr="00D02DA0">
        <w:rPr>
          <w:rFonts w:ascii="Times New Roman" w:hAnsi="Times New Roman" w:cs="Times New Roman"/>
          <w:spacing w:val="-8"/>
          <w:sz w:val="28"/>
          <w:szCs w:val="28"/>
        </w:rPr>
        <w:t xml:space="preserve"> и</w:t>
      </w:r>
      <w:r w:rsidR="00085631" w:rsidRPr="00D02DA0">
        <w:rPr>
          <w:rFonts w:ascii="Times New Roman" w:hAnsi="Times New Roman" w:cs="Times New Roman"/>
          <w:spacing w:val="-8"/>
          <w:sz w:val="28"/>
          <w:szCs w:val="28"/>
        </w:rPr>
        <w:t xml:space="preserve"> они</w:t>
      </w:r>
      <w:r w:rsidRPr="00D02DA0">
        <w:rPr>
          <w:rFonts w:ascii="Times New Roman" w:hAnsi="Times New Roman" w:cs="Times New Roman"/>
          <w:spacing w:val="-8"/>
          <w:sz w:val="28"/>
          <w:szCs w:val="28"/>
        </w:rPr>
        <w:t xml:space="preserve"> различались в разных возрастных группах. Жировой гепатоз у лиц младше 45 лет отмечался у 43%, а у лиц старше 45 лет у 79,1%. Данные о структуре сопутствующих заболеваний у исследуемых групп лиц с жировой инфильтрацией печени представлены в рис </w:t>
      </w:r>
      <w:r w:rsidR="009162FC" w:rsidRPr="00D02DA0">
        <w:rPr>
          <w:rFonts w:ascii="Times New Roman" w:hAnsi="Times New Roman" w:cs="Times New Roman"/>
          <w:spacing w:val="-8"/>
          <w:sz w:val="28"/>
          <w:szCs w:val="28"/>
        </w:rPr>
        <w:t>3</w:t>
      </w:r>
      <w:r w:rsidR="00393AAF" w:rsidRPr="00D02DA0">
        <w:rPr>
          <w:rFonts w:ascii="Times New Roman" w:hAnsi="Times New Roman" w:cs="Times New Roman"/>
          <w:spacing w:val="-8"/>
          <w:sz w:val="28"/>
          <w:szCs w:val="28"/>
        </w:rPr>
        <w:t>.</w:t>
      </w:r>
      <w:r w:rsidR="00026E08">
        <w:rPr>
          <w:rFonts w:ascii="Times New Roman" w:hAnsi="Times New Roman" w:cs="Times New Roman"/>
          <w:spacing w:val="-8"/>
          <w:sz w:val="28"/>
          <w:szCs w:val="28"/>
        </w:rPr>
        <w:t>1.</w:t>
      </w:r>
      <w:r w:rsidRPr="00D02DA0">
        <w:rPr>
          <w:rFonts w:ascii="Times New Roman" w:hAnsi="Times New Roman" w:cs="Times New Roman"/>
          <w:spacing w:val="-8"/>
          <w:sz w:val="28"/>
          <w:szCs w:val="28"/>
        </w:rPr>
        <w:t xml:space="preserve"> Среди </w:t>
      </w:r>
      <w:proofErr w:type="spellStart"/>
      <w:r w:rsidRPr="00D02DA0">
        <w:rPr>
          <w:rFonts w:ascii="Times New Roman" w:hAnsi="Times New Roman" w:cs="Times New Roman"/>
          <w:spacing w:val="-8"/>
          <w:sz w:val="28"/>
          <w:szCs w:val="28"/>
        </w:rPr>
        <w:t>коморбидной</w:t>
      </w:r>
      <w:proofErr w:type="spellEnd"/>
      <w:r w:rsidRPr="00D02DA0">
        <w:rPr>
          <w:rFonts w:ascii="Times New Roman" w:hAnsi="Times New Roman" w:cs="Times New Roman"/>
          <w:spacing w:val="-8"/>
          <w:sz w:val="28"/>
          <w:szCs w:val="28"/>
        </w:rPr>
        <w:t xml:space="preserve"> патологии у </w:t>
      </w:r>
      <w:r w:rsidR="00085631" w:rsidRPr="00D02DA0">
        <w:rPr>
          <w:rFonts w:ascii="Times New Roman" w:hAnsi="Times New Roman" w:cs="Times New Roman"/>
          <w:spacing w:val="-8"/>
          <w:sz w:val="28"/>
          <w:szCs w:val="28"/>
        </w:rPr>
        <w:t xml:space="preserve">данных </w:t>
      </w:r>
      <w:r w:rsidRPr="00D02DA0">
        <w:rPr>
          <w:rFonts w:ascii="Times New Roman" w:hAnsi="Times New Roman" w:cs="Times New Roman"/>
          <w:spacing w:val="-8"/>
          <w:sz w:val="28"/>
          <w:szCs w:val="28"/>
        </w:rPr>
        <w:t>лиц статистически значимо преобладали</w:t>
      </w:r>
      <w:r w:rsidR="004D67EF" w:rsidRPr="00D02DA0">
        <w:rPr>
          <w:rFonts w:ascii="Times New Roman" w:hAnsi="Times New Roman" w:cs="Times New Roman"/>
          <w:spacing w:val="-8"/>
          <w:sz w:val="28"/>
          <w:szCs w:val="28"/>
        </w:rPr>
        <w:t xml:space="preserve"> УЗ-</w:t>
      </w:r>
      <w:r w:rsidRPr="00D02DA0">
        <w:rPr>
          <w:rFonts w:ascii="Times New Roman" w:hAnsi="Times New Roman" w:cs="Times New Roman"/>
          <w:spacing w:val="-8"/>
          <w:sz w:val="28"/>
          <w:szCs w:val="28"/>
        </w:rPr>
        <w:t xml:space="preserve">признаки хронического холецистита, панкреатита, </w:t>
      </w:r>
      <w:proofErr w:type="spellStart"/>
      <w:r w:rsidRPr="00D02DA0">
        <w:rPr>
          <w:rFonts w:ascii="Times New Roman" w:hAnsi="Times New Roman" w:cs="Times New Roman"/>
          <w:spacing w:val="-8"/>
          <w:sz w:val="28"/>
          <w:szCs w:val="28"/>
        </w:rPr>
        <w:t>желчекаменной</w:t>
      </w:r>
      <w:proofErr w:type="spellEnd"/>
      <w:r w:rsidRPr="00D02DA0">
        <w:rPr>
          <w:rFonts w:ascii="Times New Roman" w:hAnsi="Times New Roman" w:cs="Times New Roman"/>
          <w:spacing w:val="-8"/>
          <w:sz w:val="28"/>
          <w:szCs w:val="28"/>
        </w:rPr>
        <w:t xml:space="preserve"> болезни (ЖКБ) и пиелонефрита</w:t>
      </w:r>
      <w:r w:rsidRPr="00245808">
        <w:rPr>
          <w:rFonts w:ascii="Times New Roman" w:hAnsi="Times New Roman" w:cs="Times New Roman"/>
          <w:sz w:val="28"/>
          <w:szCs w:val="28"/>
        </w:rPr>
        <w:t>.</w:t>
      </w:r>
    </w:p>
    <w:p w14:paraId="139E6E6D" w14:textId="52F9CD27" w:rsidR="00786DB7" w:rsidRPr="00245808" w:rsidRDefault="00786DB7" w:rsidP="00786DB7">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 xml:space="preserve">Нами также рассмотрена структура ассоциированных с ней заболеваний у людей старше и младше 45 лет. </w:t>
      </w:r>
      <w:r>
        <w:rPr>
          <w:rFonts w:ascii="Times New Roman" w:hAnsi="Times New Roman" w:cs="Times New Roman"/>
          <w:sz w:val="28"/>
          <w:szCs w:val="28"/>
        </w:rPr>
        <w:t>Н</w:t>
      </w:r>
      <w:r w:rsidRPr="00245808">
        <w:rPr>
          <w:rFonts w:ascii="Times New Roman" w:hAnsi="Times New Roman" w:cs="Times New Roman"/>
          <w:sz w:val="28"/>
          <w:szCs w:val="28"/>
        </w:rPr>
        <w:t>езависимо от возраста частым спутником НАЖБП являются хронический холецистит, панкреатит, ЖКБ и пиелонефрит. Обраща</w:t>
      </w:r>
      <w:r>
        <w:rPr>
          <w:rFonts w:ascii="Times New Roman" w:hAnsi="Times New Roman" w:cs="Times New Roman"/>
          <w:sz w:val="28"/>
          <w:szCs w:val="28"/>
        </w:rPr>
        <w:t>ла</w:t>
      </w:r>
      <w:r w:rsidRPr="00245808">
        <w:rPr>
          <w:rFonts w:ascii="Times New Roman" w:hAnsi="Times New Roman" w:cs="Times New Roman"/>
          <w:sz w:val="28"/>
          <w:szCs w:val="28"/>
        </w:rPr>
        <w:t xml:space="preserve"> на себя внимание, что более 60% лиц младшей возрастной группы с жировым гепатозом имели признаки хронического панкреатита против 36,2%, у которых не было </w:t>
      </w:r>
      <w:proofErr w:type="spellStart"/>
      <w:r w:rsidRPr="00245808">
        <w:rPr>
          <w:rFonts w:ascii="Times New Roman" w:hAnsi="Times New Roman" w:cs="Times New Roman"/>
          <w:sz w:val="28"/>
          <w:szCs w:val="28"/>
        </w:rPr>
        <w:t>стеатоза</w:t>
      </w:r>
      <w:proofErr w:type="spellEnd"/>
      <w:r w:rsidRPr="00245808">
        <w:rPr>
          <w:rFonts w:ascii="Times New Roman" w:hAnsi="Times New Roman" w:cs="Times New Roman"/>
          <w:sz w:val="28"/>
          <w:szCs w:val="28"/>
        </w:rPr>
        <w:t>. У людей старшего возраста с жировым гепатозом частота панкреатита увеличена до 81%.</w:t>
      </w:r>
      <w:r>
        <w:rPr>
          <w:rFonts w:ascii="Times New Roman" w:hAnsi="Times New Roman" w:cs="Times New Roman"/>
          <w:sz w:val="28"/>
          <w:szCs w:val="28"/>
        </w:rPr>
        <w:t xml:space="preserve"> </w:t>
      </w:r>
    </w:p>
    <w:p w14:paraId="3FFF11E1" w14:textId="77777777" w:rsidR="00E01468" w:rsidRPr="00245808" w:rsidRDefault="00E01468" w:rsidP="00D02DA0">
      <w:pPr>
        <w:spacing w:after="0" w:line="240" w:lineRule="auto"/>
        <w:ind w:firstLine="540"/>
        <w:jc w:val="center"/>
        <w:rPr>
          <w:rFonts w:ascii="Times New Roman" w:hAnsi="Times New Roman" w:cs="Times New Roman"/>
          <w:noProof/>
          <w:sz w:val="28"/>
          <w:szCs w:val="28"/>
        </w:rPr>
      </w:pPr>
      <w:r w:rsidRPr="0024580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06F0C170" wp14:editId="4CECE522">
                <wp:simplePos x="0" y="0"/>
                <wp:positionH relativeFrom="column">
                  <wp:posOffset>1325880</wp:posOffset>
                </wp:positionH>
                <wp:positionV relativeFrom="paragraph">
                  <wp:posOffset>2336800</wp:posOffset>
                </wp:positionV>
                <wp:extent cx="340995" cy="238760"/>
                <wp:effectExtent l="6985" t="13970" r="13970" b="1397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8760"/>
                        </a:xfrm>
                        <a:prstGeom prst="rect">
                          <a:avLst/>
                        </a:prstGeom>
                        <a:solidFill>
                          <a:srgbClr val="FFFFFF"/>
                        </a:solidFill>
                        <a:ln w="9525">
                          <a:solidFill>
                            <a:srgbClr val="000000"/>
                          </a:solidFill>
                          <a:miter lim="800000"/>
                          <a:headEnd/>
                          <a:tailEnd/>
                        </a:ln>
                      </wps:spPr>
                      <wps:txbx>
                        <w:txbxContent>
                          <w:p w14:paraId="79E74809" w14:textId="77777777" w:rsidR="00DF6E6B" w:rsidRPr="00E50E4A" w:rsidRDefault="00DF6E6B" w:rsidP="00E01468">
                            <w:pPr>
                              <w:rPr>
                                <w:b/>
                              </w:rPr>
                            </w:pPr>
                            <w:r w:rsidRPr="00E50E4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0C170" id="_x0000_t202" coordsize="21600,21600" o:spt="202" path="m,l,21600r21600,l21600,xe">
                <v:stroke joinstyle="miter"/>
                <v:path gradientshapeok="t" o:connecttype="rect"/>
              </v:shapetype>
              <v:shape id="Надпись 25" o:spid="_x0000_s1026" type="#_x0000_t202" style="position:absolute;left:0;text-align:left;margin-left:104.4pt;margin-top:184pt;width:26.8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">
                <v:textbox>
                  <w:txbxContent>
                    <w:p w14:paraId="79E74809" w14:textId="77777777" w:rsidR="00DF6E6B" w:rsidRPr="00E50E4A" w:rsidRDefault="00DF6E6B" w:rsidP="00E01468">
                      <w:pPr>
                        <w:rPr>
                          <w:b/>
                        </w:rPr>
                      </w:pPr>
                      <w:r w:rsidRPr="00E50E4A">
                        <w:rPr>
                          <w:b/>
                        </w:rPr>
                        <w:t>%</w:t>
                      </w:r>
                    </w:p>
                  </w:txbxContent>
                </v:textbox>
              </v:shape>
            </w:pict>
          </mc:Fallback>
        </mc:AlternateContent>
      </w:r>
      <w:r w:rsidRPr="00245808">
        <w:rPr>
          <w:rFonts w:ascii="Times New Roman" w:hAnsi="Times New Roman" w:cs="Times New Roman"/>
          <w:noProof/>
          <w:sz w:val="28"/>
          <w:szCs w:val="28"/>
          <w:lang w:eastAsia="ru-RU"/>
        </w:rPr>
        <w:drawing>
          <wp:inline distT="0" distB="0" distL="0" distR="0" wp14:anchorId="06A44733" wp14:editId="674C25C6">
            <wp:extent cx="4496697" cy="2904564"/>
            <wp:effectExtent l="0" t="0" r="18415" b="1016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768A04" w14:textId="11CE59AC" w:rsidR="008F500A" w:rsidRDefault="00E01468" w:rsidP="00710801">
      <w:pPr>
        <w:spacing w:after="0" w:line="240" w:lineRule="auto"/>
        <w:ind w:firstLine="540"/>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9162FC" w:rsidRPr="00245808">
        <w:rPr>
          <w:rFonts w:ascii="Times New Roman" w:hAnsi="Times New Roman" w:cs="Times New Roman"/>
          <w:sz w:val="28"/>
          <w:szCs w:val="28"/>
        </w:rPr>
        <w:t>3</w:t>
      </w:r>
      <w:r w:rsidR="00026E08">
        <w:rPr>
          <w:rFonts w:ascii="Times New Roman" w:hAnsi="Times New Roman" w:cs="Times New Roman"/>
          <w:sz w:val="28"/>
          <w:szCs w:val="28"/>
        </w:rPr>
        <w:t>.1</w:t>
      </w:r>
      <w:r w:rsidR="00D02DA0">
        <w:rPr>
          <w:rFonts w:ascii="Times New Roman" w:hAnsi="Times New Roman" w:cs="Times New Roman"/>
          <w:sz w:val="28"/>
          <w:szCs w:val="28"/>
        </w:rPr>
        <w:t xml:space="preserve"> - </w:t>
      </w:r>
      <w:r w:rsidRPr="00245808">
        <w:rPr>
          <w:rFonts w:ascii="Times New Roman" w:hAnsi="Times New Roman" w:cs="Times New Roman"/>
          <w:sz w:val="28"/>
          <w:szCs w:val="28"/>
        </w:rPr>
        <w:t xml:space="preserve">Структура </w:t>
      </w:r>
      <w:proofErr w:type="spellStart"/>
      <w:r w:rsidRPr="00245808">
        <w:rPr>
          <w:rFonts w:ascii="Times New Roman" w:hAnsi="Times New Roman" w:cs="Times New Roman"/>
          <w:sz w:val="28"/>
          <w:szCs w:val="28"/>
        </w:rPr>
        <w:t>коморбидной</w:t>
      </w:r>
      <w:proofErr w:type="spellEnd"/>
      <w:r w:rsidRPr="00245808">
        <w:rPr>
          <w:rFonts w:ascii="Times New Roman" w:hAnsi="Times New Roman" w:cs="Times New Roman"/>
          <w:sz w:val="28"/>
          <w:szCs w:val="28"/>
        </w:rPr>
        <w:t xml:space="preserve"> патологии у пациентов с признаками жирового гепатоза</w:t>
      </w:r>
    </w:p>
    <w:p w14:paraId="3AB076FE" w14:textId="77777777" w:rsidR="00710801" w:rsidRPr="002F75A6" w:rsidRDefault="008F500A" w:rsidP="00710801">
      <w:pPr>
        <w:spacing w:after="0" w:line="240" w:lineRule="auto"/>
        <w:ind w:left="1248" w:firstLine="540"/>
        <w:jc w:val="both"/>
        <w:rPr>
          <w:rFonts w:ascii="Times New Roman" w:hAnsi="Times New Roman" w:cs="Times New Roman"/>
          <w:i/>
          <w:iCs/>
          <w:sz w:val="20"/>
          <w:szCs w:val="20"/>
        </w:rPr>
      </w:pPr>
      <w:r w:rsidRPr="002F75A6">
        <w:rPr>
          <w:rFonts w:ascii="Times New Roman" w:hAnsi="Times New Roman" w:cs="Times New Roman"/>
          <w:i/>
          <w:iCs/>
          <w:sz w:val="20"/>
          <w:szCs w:val="20"/>
        </w:rPr>
        <w:t>Примечани</w:t>
      </w:r>
      <w:r w:rsidR="00710801" w:rsidRPr="002F75A6">
        <w:rPr>
          <w:rFonts w:ascii="Times New Roman" w:hAnsi="Times New Roman" w:cs="Times New Roman"/>
          <w:i/>
          <w:iCs/>
          <w:sz w:val="20"/>
          <w:szCs w:val="20"/>
        </w:rPr>
        <w:t>я</w:t>
      </w:r>
      <w:r w:rsidRPr="002F75A6">
        <w:rPr>
          <w:rFonts w:ascii="Times New Roman" w:hAnsi="Times New Roman" w:cs="Times New Roman"/>
          <w:i/>
          <w:iCs/>
          <w:sz w:val="20"/>
          <w:szCs w:val="20"/>
        </w:rPr>
        <w:t>:</w:t>
      </w:r>
    </w:p>
    <w:p w14:paraId="3284E181" w14:textId="1ED1D42E" w:rsidR="00710801" w:rsidRPr="002F75A6" w:rsidRDefault="00710801" w:rsidP="00710801">
      <w:pPr>
        <w:spacing w:after="0" w:line="240" w:lineRule="auto"/>
        <w:ind w:left="1248" w:firstLine="540"/>
        <w:jc w:val="both"/>
        <w:rPr>
          <w:rFonts w:ascii="Times New Roman" w:hAnsi="Times New Roman" w:cs="Times New Roman"/>
          <w:i/>
          <w:iCs/>
          <w:sz w:val="20"/>
          <w:szCs w:val="20"/>
        </w:rPr>
      </w:pPr>
      <w:r w:rsidRPr="002F75A6">
        <w:rPr>
          <w:rFonts w:ascii="Times New Roman" w:hAnsi="Times New Roman" w:cs="Times New Roman"/>
          <w:i/>
          <w:iCs/>
          <w:sz w:val="20"/>
          <w:szCs w:val="20"/>
        </w:rPr>
        <w:t>1.</w:t>
      </w:r>
      <w:r w:rsidR="00E01468" w:rsidRPr="002F75A6">
        <w:rPr>
          <w:rFonts w:ascii="Times New Roman" w:hAnsi="Times New Roman" w:cs="Times New Roman"/>
          <w:i/>
          <w:iCs/>
          <w:sz w:val="20"/>
          <w:szCs w:val="20"/>
        </w:rPr>
        <w:t xml:space="preserve"> *</w:t>
      </w:r>
      <w:proofErr w:type="gramStart"/>
      <w:r w:rsidR="00E01468" w:rsidRPr="002F75A6">
        <w:rPr>
          <w:rFonts w:ascii="Times New Roman" w:hAnsi="Times New Roman" w:cs="Times New Roman"/>
          <w:i/>
          <w:iCs/>
          <w:sz w:val="20"/>
          <w:szCs w:val="20"/>
          <w:lang w:val="en-US"/>
        </w:rPr>
        <w:t>p</w:t>
      </w:r>
      <w:r w:rsidR="00E01468" w:rsidRPr="002F75A6">
        <w:rPr>
          <w:rFonts w:ascii="Times New Roman" w:hAnsi="Times New Roman" w:cs="Times New Roman"/>
          <w:i/>
          <w:iCs/>
          <w:sz w:val="20"/>
          <w:szCs w:val="20"/>
        </w:rPr>
        <w:t>&lt;</w:t>
      </w:r>
      <w:proofErr w:type="gramEnd"/>
      <w:r w:rsidR="00E01468" w:rsidRPr="002F75A6">
        <w:rPr>
          <w:rFonts w:ascii="Times New Roman" w:hAnsi="Times New Roman" w:cs="Times New Roman"/>
          <w:i/>
          <w:iCs/>
          <w:sz w:val="20"/>
          <w:szCs w:val="20"/>
        </w:rPr>
        <w:t>0,05,</w:t>
      </w:r>
    </w:p>
    <w:p w14:paraId="7889FD31" w14:textId="1D75329E" w:rsidR="00710801" w:rsidRPr="002F75A6" w:rsidRDefault="00710801" w:rsidP="00710801">
      <w:pPr>
        <w:spacing w:after="0" w:line="240" w:lineRule="auto"/>
        <w:ind w:left="1248" w:firstLine="540"/>
        <w:jc w:val="both"/>
        <w:rPr>
          <w:rFonts w:ascii="Times New Roman" w:hAnsi="Times New Roman" w:cs="Times New Roman"/>
          <w:i/>
          <w:iCs/>
          <w:sz w:val="20"/>
          <w:szCs w:val="20"/>
        </w:rPr>
      </w:pPr>
      <w:r w:rsidRPr="002F75A6">
        <w:rPr>
          <w:rFonts w:ascii="Times New Roman" w:hAnsi="Times New Roman" w:cs="Times New Roman"/>
          <w:i/>
          <w:iCs/>
          <w:sz w:val="20"/>
          <w:szCs w:val="20"/>
        </w:rPr>
        <w:t xml:space="preserve">2. </w:t>
      </w:r>
      <w:r w:rsidR="00E01468" w:rsidRPr="002F75A6">
        <w:rPr>
          <w:rFonts w:ascii="Times New Roman" w:hAnsi="Times New Roman" w:cs="Times New Roman"/>
          <w:i/>
          <w:iCs/>
          <w:sz w:val="20"/>
          <w:szCs w:val="20"/>
        </w:rPr>
        <w:t>**</w:t>
      </w:r>
      <w:proofErr w:type="gramStart"/>
      <w:r w:rsidR="00E01468" w:rsidRPr="002F75A6">
        <w:rPr>
          <w:rFonts w:ascii="Times New Roman" w:hAnsi="Times New Roman" w:cs="Times New Roman"/>
          <w:i/>
          <w:iCs/>
          <w:sz w:val="20"/>
          <w:szCs w:val="20"/>
          <w:lang w:val="en-US"/>
        </w:rPr>
        <w:t>p</w:t>
      </w:r>
      <w:r w:rsidR="00E01468" w:rsidRPr="002F75A6">
        <w:rPr>
          <w:rFonts w:ascii="Times New Roman" w:hAnsi="Times New Roman" w:cs="Times New Roman"/>
          <w:i/>
          <w:iCs/>
          <w:sz w:val="20"/>
          <w:szCs w:val="20"/>
        </w:rPr>
        <w:t>&lt;</w:t>
      </w:r>
      <w:proofErr w:type="gramEnd"/>
      <w:r w:rsidR="00E01468" w:rsidRPr="002F75A6">
        <w:rPr>
          <w:rFonts w:ascii="Times New Roman" w:hAnsi="Times New Roman" w:cs="Times New Roman"/>
          <w:i/>
          <w:iCs/>
          <w:sz w:val="20"/>
          <w:szCs w:val="20"/>
        </w:rPr>
        <w:t>0,0</w:t>
      </w:r>
      <w:r w:rsidR="002F75A6">
        <w:rPr>
          <w:rFonts w:ascii="Times New Roman" w:hAnsi="Times New Roman" w:cs="Times New Roman"/>
          <w:i/>
          <w:iCs/>
          <w:sz w:val="20"/>
          <w:szCs w:val="20"/>
        </w:rPr>
        <w:t>0</w:t>
      </w:r>
      <w:r w:rsidR="00E01468" w:rsidRPr="002F75A6">
        <w:rPr>
          <w:rFonts w:ascii="Times New Roman" w:hAnsi="Times New Roman" w:cs="Times New Roman"/>
          <w:i/>
          <w:iCs/>
          <w:sz w:val="20"/>
          <w:szCs w:val="20"/>
        </w:rPr>
        <w:t>1.</w:t>
      </w:r>
    </w:p>
    <w:p w14:paraId="29EAB1DE" w14:textId="55C3E051" w:rsidR="00E01468" w:rsidRDefault="00BD59ED"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w:t>
      </w:r>
      <w:r w:rsidR="00E01468" w:rsidRPr="00245808">
        <w:rPr>
          <w:rFonts w:ascii="Times New Roman" w:hAnsi="Times New Roman" w:cs="Times New Roman"/>
          <w:sz w:val="28"/>
          <w:szCs w:val="28"/>
        </w:rPr>
        <w:t xml:space="preserve">тепень накопления жира в печени играет ключевую роль в развитии фиброза печени, определяющего исход заболевания.  Как показано в рисунке </w:t>
      </w:r>
      <w:r w:rsidR="00026E08">
        <w:rPr>
          <w:rFonts w:ascii="Times New Roman" w:hAnsi="Times New Roman" w:cs="Times New Roman"/>
          <w:sz w:val="28"/>
          <w:szCs w:val="28"/>
        </w:rPr>
        <w:t>3.3</w:t>
      </w:r>
      <w:r w:rsidR="00E01468" w:rsidRPr="00245808">
        <w:rPr>
          <w:rFonts w:ascii="Times New Roman" w:hAnsi="Times New Roman" w:cs="Times New Roman"/>
          <w:sz w:val="28"/>
          <w:szCs w:val="28"/>
        </w:rPr>
        <w:t xml:space="preserve">, </w:t>
      </w:r>
      <w:r w:rsidR="003176ED" w:rsidRPr="00245808">
        <w:rPr>
          <w:rFonts w:ascii="Times New Roman" w:hAnsi="Times New Roman" w:cs="Times New Roman"/>
          <w:sz w:val="28"/>
          <w:szCs w:val="28"/>
        </w:rPr>
        <w:t>у</w:t>
      </w:r>
      <w:r w:rsidR="00E01468" w:rsidRPr="00245808">
        <w:rPr>
          <w:rFonts w:ascii="Times New Roman" w:hAnsi="Times New Roman" w:cs="Times New Roman"/>
          <w:sz w:val="28"/>
          <w:szCs w:val="28"/>
        </w:rPr>
        <w:t xml:space="preserve"> пациентов младше</w:t>
      </w:r>
      <w:r w:rsidR="003176ED" w:rsidRPr="00245808">
        <w:rPr>
          <w:rFonts w:ascii="Times New Roman" w:hAnsi="Times New Roman" w:cs="Times New Roman"/>
          <w:sz w:val="28"/>
          <w:szCs w:val="28"/>
        </w:rPr>
        <w:t xml:space="preserve">го возраста </w:t>
      </w:r>
      <w:r w:rsidR="00E01468" w:rsidRPr="00245808">
        <w:rPr>
          <w:rFonts w:ascii="Times New Roman" w:hAnsi="Times New Roman" w:cs="Times New Roman"/>
          <w:sz w:val="28"/>
          <w:szCs w:val="28"/>
        </w:rPr>
        <w:t xml:space="preserve">преобладала </w:t>
      </w:r>
      <w:r w:rsidR="00E01468" w:rsidRPr="00245808">
        <w:rPr>
          <w:rFonts w:ascii="Times New Roman" w:hAnsi="Times New Roman" w:cs="Times New Roman"/>
          <w:sz w:val="28"/>
          <w:szCs w:val="28"/>
          <w:lang w:val="en-US"/>
        </w:rPr>
        <w:t>I</w:t>
      </w:r>
      <w:r w:rsidR="00E01468" w:rsidRPr="00245808">
        <w:rPr>
          <w:rFonts w:ascii="Times New Roman" w:hAnsi="Times New Roman" w:cs="Times New Roman"/>
          <w:sz w:val="28"/>
          <w:szCs w:val="28"/>
        </w:rPr>
        <w:t xml:space="preserve"> степень жирового гепатоза (66,3%)</w:t>
      </w:r>
      <w:r w:rsidR="003176ED" w:rsidRPr="00245808">
        <w:rPr>
          <w:rFonts w:ascii="Times New Roman" w:hAnsi="Times New Roman" w:cs="Times New Roman"/>
          <w:sz w:val="28"/>
          <w:szCs w:val="28"/>
        </w:rPr>
        <w:t>, у</w:t>
      </w:r>
      <w:r w:rsidR="00E01468" w:rsidRPr="00245808">
        <w:rPr>
          <w:rFonts w:ascii="Times New Roman" w:hAnsi="Times New Roman" w:cs="Times New Roman"/>
          <w:sz w:val="28"/>
          <w:szCs w:val="28"/>
        </w:rPr>
        <w:t xml:space="preserve"> пациентов же старше 45 лет статистически значимо преобладали </w:t>
      </w:r>
      <w:r w:rsidR="00E01468" w:rsidRPr="00245808">
        <w:rPr>
          <w:rFonts w:ascii="Times New Roman" w:hAnsi="Times New Roman" w:cs="Times New Roman"/>
          <w:sz w:val="28"/>
          <w:szCs w:val="28"/>
          <w:lang w:val="en-US"/>
        </w:rPr>
        <w:t>II</w:t>
      </w:r>
      <w:r w:rsidR="00E01468" w:rsidRPr="00245808">
        <w:rPr>
          <w:rFonts w:ascii="Times New Roman" w:hAnsi="Times New Roman" w:cs="Times New Roman"/>
          <w:sz w:val="28"/>
          <w:szCs w:val="28"/>
        </w:rPr>
        <w:t xml:space="preserve"> и </w:t>
      </w:r>
      <w:r w:rsidR="00E01468" w:rsidRPr="00245808">
        <w:rPr>
          <w:rFonts w:ascii="Times New Roman" w:hAnsi="Times New Roman" w:cs="Times New Roman"/>
          <w:sz w:val="28"/>
          <w:szCs w:val="28"/>
          <w:lang w:val="en-US"/>
        </w:rPr>
        <w:t>III</w:t>
      </w:r>
      <w:r w:rsidR="00E01468" w:rsidRPr="00245808">
        <w:rPr>
          <w:rFonts w:ascii="Times New Roman" w:hAnsi="Times New Roman" w:cs="Times New Roman"/>
          <w:sz w:val="28"/>
          <w:szCs w:val="28"/>
        </w:rPr>
        <w:t xml:space="preserve"> степени (54,7% и 14,8% соответственно).</w:t>
      </w:r>
    </w:p>
    <w:p w14:paraId="56816FB2" w14:textId="77777777" w:rsidR="002F75A6" w:rsidRPr="00245808" w:rsidRDefault="002F75A6" w:rsidP="00B9348F">
      <w:pPr>
        <w:spacing w:after="0" w:line="240" w:lineRule="auto"/>
        <w:ind w:firstLine="540"/>
        <w:jc w:val="both"/>
        <w:rPr>
          <w:rFonts w:ascii="Times New Roman" w:hAnsi="Times New Roman" w:cs="Times New Roman"/>
          <w:sz w:val="28"/>
          <w:szCs w:val="28"/>
        </w:rPr>
      </w:pPr>
    </w:p>
    <w:p w14:paraId="2BB65BD4" w14:textId="77777777" w:rsidR="00E01468" w:rsidRPr="00245808" w:rsidRDefault="00E01468" w:rsidP="009A1B7E">
      <w:pPr>
        <w:spacing w:after="0" w:line="240" w:lineRule="auto"/>
        <w:ind w:firstLine="540"/>
        <w:jc w:val="center"/>
        <w:rPr>
          <w:rFonts w:ascii="Times New Roman" w:hAnsi="Times New Roman" w:cs="Times New Roman"/>
          <w:noProof/>
          <w:sz w:val="28"/>
          <w:szCs w:val="28"/>
        </w:rPr>
      </w:pPr>
      <w:r w:rsidRPr="00245808">
        <w:rPr>
          <w:rFonts w:ascii="Times New Roman" w:hAnsi="Times New Roman" w:cs="Times New Roman"/>
          <w:noProof/>
          <w:sz w:val="28"/>
          <w:szCs w:val="28"/>
          <w:lang w:eastAsia="ru-RU"/>
        </w:rPr>
        <w:drawing>
          <wp:inline distT="0" distB="0" distL="0" distR="0" wp14:anchorId="6F520A3F" wp14:editId="3960139D">
            <wp:extent cx="4615031" cy="2022438"/>
            <wp:effectExtent l="0" t="0" r="14605" b="1651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FF2C48" w14:textId="77777777" w:rsidR="008F500A" w:rsidRDefault="009A1B7E" w:rsidP="009A1B7E">
      <w:pPr>
        <w:spacing w:before="120" w:after="0" w:line="240" w:lineRule="auto"/>
        <w:ind w:firstLine="539"/>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026E08">
        <w:rPr>
          <w:rFonts w:ascii="Times New Roman" w:hAnsi="Times New Roman" w:cs="Times New Roman"/>
          <w:sz w:val="28"/>
          <w:szCs w:val="28"/>
        </w:rPr>
        <w:t>3.3</w:t>
      </w:r>
      <w:r>
        <w:rPr>
          <w:rFonts w:ascii="Times New Roman" w:hAnsi="Times New Roman" w:cs="Times New Roman"/>
          <w:sz w:val="28"/>
          <w:szCs w:val="28"/>
        </w:rPr>
        <w:t xml:space="preserve"> - </w:t>
      </w:r>
      <w:r w:rsidRPr="00245808">
        <w:rPr>
          <w:rFonts w:ascii="Times New Roman" w:hAnsi="Times New Roman" w:cs="Times New Roman"/>
          <w:sz w:val="28"/>
          <w:szCs w:val="28"/>
        </w:rPr>
        <w:t>Степени жирового гепатоза у лиц различных возрастных групп</w:t>
      </w:r>
    </w:p>
    <w:p w14:paraId="0DEDA71D" w14:textId="2233AD0B" w:rsidR="009A1B7E" w:rsidRPr="002F75A6" w:rsidRDefault="008F500A" w:rsidP="00710801">
      <w:pPr>
        <w:spacing w:before="120" w:after="0" w:line="240" w:lineRule="auto"/>
        <w:ind w:left="1416" w:firstLine="539"/>
        <w:rPr>
          <w:rFonts w:ascii="Times New Roman" w:hAnsi="Times New Roman" w:cs="Times New Roman"/>
          <w:i/>
          <w:iCs/>
          <w:sz w:val="20"/>
          <w:szCs w:val="20"/>
        </w:rPr>
      </w:pPr>
      <w:r w:rsidRPr="002F75A6">
        <w:rPr>
          <w:rFonts w:ascii="Times New Roman" w:hAnsi="Times New Roman" w:cs="Times New Roman"/>
          <w:i/>
          <w:iCs/>
          <w:sz w:val="20"/>
          <w:szCs w:val="20"/>
        </w:rPr>
        <w:t>Примечание:</w:t>
      </w:r>
      <w:r w:rsidR="009A1B7E" w:rsidRPr="002F75A6">
        <w:rPr>
          <w:rFonts w:ascii="Times New Roman" w:hAnsi="Times New Roman" w:cs="Times New Roman"/>
          <w:i/>
          <w:iCs/>
          <w:sz w:val="20"/>
          <w:szCs w:val="20"/>
        </w:rPr>
        <w:t xml:space="preserve"> **</w:t>
      </w:r>
      <w:proofErr w:type="gramStart"/>
      <w:r w:rsidR="009A1B7E" w:rsidRPr="002F75A6">
        <w:rPr>
          <w:rFonts w:ascii="Times New Roman" w:hAnsi="Times New Roman" w:cs="Times New Roman"/>
          <w:i/>
          <w:iCs/>
          <w:sz w:val="20"/>
          <w:szCs w:val="20"/>
          <w:lang w:val="en-US"/>
        </w:rPr>
        <w:t>p</w:t>
      </w:r>
      <w:r w:rsidR="009A1B7E" w:rsidRPr="002F75A6">
        <w:rPr>
          <w:rFonts w:ascii="Times New Roman" w:hAnsi="Times New Roman" w:cs="Times New Roman"/>
          <w:i/>
          <w:iCs/>
          <w:sz w:val="20"/>
          <w:szCs w:val="20"/>
        </w:rPr>
        <w:t>&lt;</w:t>
      </w:r>
      <w:proofErr w:type="gramEnd"/>
      <w:r w:rsidR="009A1B7E" w:rsidRPr="002F75A6">
        <w:rPr>
          <w:rFonts w:ascii="Times New Roman" w:hAnsi="Times New Roman" w:cs="Times New Roman"/>
          <w:i/>
          <w:iCs/>
          <w:sz w:val="20"/>
          <w:szCs w:val="20"/>
        </w:rPr>
        <w:t>0,001.</w:t>
      </w:r>
    </w:p>
    <w:p w14:paraId="7130C7DE" w14:textId="77777777" w:rsidR="009A1B7E" w:rsidRPr="008F500A" w:rsidRDefault="009A1B7E" w:rsidP="00B9348F">
      <w:pPr>
        <w:spacing w:after="0" w:line="240" w:lineRule="auto"/>
        <w:ind w:firstLine="540"/>
        <w:jc w:val="both"/>
        <w:rPr>
          <w:rFonts w:ascii="Times New Roman" w:hAnsi="Times New Roman" w:cs="Times New Roman"/>
          <w:i/>
          <w:iCs/>
        </w:rPr>
      </w:pPr>
    </w:p>
    <w:p w14:paraId="777082A9" w14:textId="77777777" w:rsidR="00756606" w:rsidRPr="00245808" w:rsidRDefault="00756606"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lastRenderedPageBreak/>
        <w:t>Таким образом, скрининговая УЗ</w:t>
      </w:r>
      <w:r w:rsidR="00962C96">
        <w:rPr>
          <w:rFonts w:ascii="Times New Roman" w:hAnsi="Times New Roman" w:cs="Times New Roman"/>
          <w:sz w:val="28"/>
          <w:szCs w:val="28"/>
        </w:rPr>
        <w:t xml:space="preserve"> диагностика</w:t>
      </w:r>
      <w:r w:rsidRPr="00245808">
        <w:rPr>
          <w:rFonts w:ascii="Times New Roman" w:hAnsi="Times New Roman" w:cs="Times New Roman"/>
          <w:sz w:val="28"/>
          <w:szCs w:val="28"/>
        </w:rPr>
        <w:t xml:space="preserve"> органов брюшной полости пациентов, находящихся на стационарном лечении по поводу различных заболеваний не гастроэнтерологического профиля, показала высокую распространен</w:t>
      </w:r>
      <w:r w:rsidR="00D0768D">
        <w:rPr>
          <w:rFonts w:ascii="Times New Roman" w:hAnsi="Times New Roman" w:cs="Times New Roman"/>
          <w:sz w:val="28"/>
          <w:szCs w:val="28"/>
        </w:rPr>
        <w:t xml:space="preserve">ность жирового гепатоза - </w:t>
      </w:r>
      <w:r w:rsidRPr="00245808">
        <w:rPr>
          <w:rFonts w:ascii="Times New Roman" w:hAnsi="Times New Roman" w:cs="Times New Roman"/>
          <w:sz w:val="28"/>
          <w:szCs w:val="28"/>
        </w:rPr>
        <w:t>до 63,3%. Анализ распространенности НАЖБП в зависимости от возраста показал, что в возрастном диапазоне лиц старше 45 лет отмечается резкий подъем частоты встречаемости НАЖБП до 79,1%.</w:t>
      </w:r>
    </w:p>
    <w:p w14:paraId="325186B4" w14:textId="77777777" w:rsidR="00033806" w:rsidRPr="00245808" w:rsidRDefault="00D31253"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b/>
          <w:bCs/>
          <w:sz w:val="28"/>
          <w:szCs w:val="28"/>
        </w:rPr>
        <w:t xml:space="preserve">3.2. </w:t>
      </w:r>
      <w:r w:rsidR="00AB6AB4">
        <w:rPr>
          <w:rFonts w:ascii="Times New Roman" w:hAnsi="Times New Roman" w:cs="Times New Roman"/>
          <w:b/>
          <w:bCs/>
          <w:sz w:val="28"/>
          <w:szCs w:val="28"/>
        </w:rPr>
        <w:t>Частота встречаемости</w:t>
      </w:r>
      <w:r w:rsidR="00F72489" w:rsidRPr="00245808">
        <w:rPr>
          <w:rFonts w:ascii="Times New Roman" w:hAnsi="Times New Roman" w:cs="Times New Roman"/>
          <w:b/>
          <w:bCs/>
          <w:sz w:val="28"/>
          <w:szCs w:val="28"/>
        </w:rPr>
        <w:t xml:space="preserve"> жировой инфильтрации печени и его связь с особенностями </w:t>
      </w:r>
      <w:r w:rsidR="00B93C0A" w:rsidRPr="00245808">
        <w:rPr>
          <w:rFonts w:ascii="Times New Roman" w:hAnsi="Times New Roman" w:cs="Times New Roman"/>
          <w:b/>
          <w:bCs/>
          <w:sz w:val="28"/>
          <w:szCs w:val="28"/>
        </w:rPr>
        <w:t xml:space="preserve">их </w:t>
      </w:r>
      <w:r w:rsidR="00F72489" w:rsidRPr="00245808">
        <w:rPr>
          <w:rFonts w:ascii="Times New Roman" w:hAnsi="Times New Roman" w:cs="Times New Roman"/>
          <w:b/>
          <w:bCs/>
          <w:sz w:val="28"/>
          <w:szCs w:val="28"/>
        </w:rPr>
        <w:t xml:space="preserve">питания у </w:t>
      </w:r>
      <w:r w:rsidR="00B93C0A" w:rsidRPr="00245808">
        <w:rPr>
          <w:rFonts w:ascii="Times New Roman" w:hAnsi="Times New Roman" w:cs="Times New Roman"/>
          <w:b/>
          <w:bCs/>
          <w:sz w:val="28"/>
          <w:szCs w:val="28"/>
        </w:rPr>
        <w:t>лиц молодого возраста</w:t>
      </w:r>
      <w:r w:rsidR="00F72489" w:rsidRPr="00245808">
        <w:rPr>
          <w:rFonts w:ascii="Times New Roman" w:hAnsi="Times New Roman" w:cs="Times New Roman"/>
          <w:b/>
          <w:bCs/>
          <w:sz w:val="28"/>
          <w:szCs w:val="28"/>
        </w:rPr>
        <w:t>.</w:t>
      </w:r>
      <w:r w:rsidR="009A1B7E">
        <w:rPr>
          <w:rFonts w:ascii="Times New Roman" w:hAnsi="Times New Roman" w:cs="Times New Roman"/>
          <w:b/>
          <w:bCs/>
          <w:sz w:val="28"/>
          <w:szCs w:val="28"/>
        </w:rPr>
        <w:t xml:space="preserve"> </w:t>
      </w:r>
      <w:r w:rsidR="00F72489" w:rsidRPr="00245808">
        <w:rPr>
          <w:rFonts w:ascii="Times New Roman" w:hAnsi="Times New Roman" w:cs="Times New Roman"/>
          <w:sz w:val="28"/>
          <w:szCs w:val="28"/>
        </w:rPr>
        <w:t xml:space="preserve">По результатам </w:t>
      </w:r>
      <w:r w:rsidR="00B93C0A" w:rsidRPr="00245808">
        <w:rPr>
          <w:rFonts w:ascii="Times New Roman" w:hAnsi="Times New Roman" w:cs="Times New Roman"/>
          <w:sz w:val="28"/>
          <w:szCs w:val="28"/>
        </w:rPr>
        <w:t xml:space="preserve">УЗИ </w:t>
      </w:r>
      <w:r w:rsidR="00F72489" w:rsidRPr="00245808">
        <w:rPr>
          <w:rFonts w:ascii="Times New Roman" w:hAnsi="Times New Roman" w:cs="Times New Roman"/>
          <w:sz w:val="28"/>
          <w:szCs w:val="28"/>
        </w:rPr>
        <w:t>у 28,1% студентов были выявлены признаки жировой инфильтрации печени. У 85% студентов с жировым гепатозом ИМТ находился в диапазоне избыточного веса</w:t>
      </w:r>
      <w:r w:rsidR="00B93C0A" w:rsidRPr="00245808">
        <w:rPr>
          <w:rFonts w:ascii="Times New Roman" w:hAnsi="Times New Roman" w:cs="Times New Roman"/>
          <w:sz w:val="28"/>
          <w:szCs w:val="28"/>
        </w:rPr>
        <w:t xml:space="preserve">, </w:t>
      </w:r>
      <w:r w:rsidR="00B45583">
        <w:rPr>
          <w:rFonts w:ascii="Times New Roman" w:hAnsi="Times New Roman" w:cs="Times New Roman"/>
          <w:sz w:val="28"/>
          <w:szCs w:val="28"/>
        </w:rPr>
        <w:t>однако</w:t>
      </w:r>
      <w:r w:rsidR="00B93C0A" w:rsidRPr="00245808">
        <w:rPr>
          <w:rFonts w:ascii="Times New Roman" w:hAnsi="Times New Roman" w:cs="Times New Roman"/>
          <w:sz w:val="28"/>
          <w:szCs w:val="28"/>
        </w:rPr>
        <w:t xml:space="preserve"> о</w:t>
      </w:r>
      <w:r w:rsidR="00F72489" w:rsidRPr="00245808">
        <w:rPr>
          <w:rFonts w:ascii="Times New Roman" w:hAnsi="Times New Roman" w:cs="Times New Roman"/>
          <w:sz w:val="28"/>
          <w:szCs w:val="28"/>
        </w:rPr>
        <w:t xml:space="preserve">бращает внимание, что 15% студентов с признаками </w:t>
      </w:r>
      <w:proofErr w:type="spellStart"/>
      <w:r w:rsidR="00F72489" w:rsidRPr="00245808">
        <w:rPr>
          <w:rFonts w:ascii="Times New Roman" w:hAnsi="Times New Roman" w:cs="Times New Roman"/>
          <w:sz w:val="28"/>
          <w:szCs w:val="28"/>
        </w:rPr>
        <w:t>стеатоза</w:t>
      </w:r>
      <w:proofErr w:type="spellEnd"/>
      <w:r w:rsidR="00F72489" w:rsidRPr="00245808">
        <w:rPr>
          <w:rFonts w:ascii="Times New Roman" w:hAnsi="Times New Roman" w:cs="Times New Roman"/>
          <w:sz w:val="28"/>
          <w:szCs w:val="28"/>
        </w:rPr>
        <w:t xml:space="preserve"> печени были с нормальным и низким ИМТ.  Жировой гепатоз I степени </w:t>
      </w:r>
      <w:r w:rsidR="00B45583">
        <w:rPr>
          <w:rFonts w:ascii="Times New Roman" w:hAnsi="Times New Roman" w:cs="Times New Roman"/>
          <w:sz w:val="28"/>
          <w:szCs w:val="28"/>
        </w:rPr>
        <w:t xml:space="preserve">был </w:t>
      </w:r>
      <w:r w:rsidR="00F72489" w:rsidRPr="00245808">
        <w:rPr>
          <w:rFonts w:ascii="Times New Roman" w:hAnsi="Times New Roman" w:cs="Times New Roman"/>
          <w:sz w:val="28"/>
          <w:szCs w:val="28"/>
        </w:rPr>
        <w:t>обнаружен у 18,7%</w:t>
      </w:r>
      <w:r w:rsidR="00B93C0A" w:rsidRPr="00245808">
        <w:rPr>
          <w:rFonts w:ascii="Times New Roman" w:hAnsi="Times New Roman" w:cs="Times New Roman"/>
          <w:sz w:val="28"/>
          <w:szCs w:val="28"/>
        </w:rPr>
        <w:t xml:space="preserve"> обследованных</w:t>
      </w:r>
      <w:r w:rsidR="00F72489" w:rsidRPr="00245808">
        <w:rPr>
          <w:rFonts w:ascii="Times New Roman" w:hAnsi="Times New Roman" w:cs="Times New Roman"/>
          <w:sz w:val="28"/>
          <w:szCs w:val="28"/>
        </w:rPr>
        <w:t>, II степени у 9,4%</w:t>
      </w:r>
      <w:r w:rsidR="00B93C0A" w:rsidRPr="00245808">
        <w:rPr>
          <w:rFonts w:ascii="Times New Roman" w:hAnsi="Times New Roman" w:cs="Times New Roman"/>
          <w:sz w:val="28"/>
          <w:szCs w:val="28"/>
        </w:rPr>
        <w:t xml:space="preserve"> студентов. </w:t>
      </w:r>
      <w:r w:rsidR="00F72489" w:rsidRPr="00245808">
        <w:rPr>
          <w:rFonts w:ascii="Times New Roman" w:hAnsi="Times New Roman" w:cs="Times New Roman"/>
          <w:sz w:val="28"/>
          <w:szCs w:val="28"/>
        </w:rPr>
        <w:t xml:space="preserve"> </w:t>
      </w:r>
      <w:r w:rsidR="001461A3" w:rsidRPr="00245808">
        <w:rPr>
          <w:rFonts w:ascii="Times New Roman" w:hAnsi="Times New Roman" w:cs="Times New Roman"/>
          <w:sz w:val="28"/>
          <w:szCs w:val="28"/>
        </w:rPr>
        <w:t>При статистическом анализе</w:t>
      </w:r>
      <w:r w:rsidR="00B45583">
        <w:rPr>
          <w:rFonts w:ascii="Times New Roman" w:hAnsi="Times New Roman" w:cs="Times New Roman"/>
          <w:sz w:val="28"/>
          <w:szCs w:val="28"/>
        </w:rPr>
        <w:t xml:space="preserve"> </w:t>
      </w:r>
      <w:r w:rsidR="001461A3" w:rsidRPr="00245808">
        <w:rPr>
          <w:rFonts w:ascii="Times New Roman" w:hAnsi="Times New Roman" w:cs="Times New Roman"/>
          <w:sz w:val="28"/>
          <w:szCs w:val="28"/>
        </w:rPr>
        <w:t xml:space="preserve">выявлена корреляционная связь </w:t>
      </w:r>
      <w:r w:rsidR="00F72489" w:rsidRPr="00245808">
        <w:rPr>
          <w:rFonts w:ascii="Times New Roman" w:hAnsi="Times New Roman" w:cs="Times New Roman"/>
          <w:sz w:val="28"/>
          <w:szCs w:val="28"/>
        </w:rPr>
        <w:t xml:space="preserve">средней силы между </w:t>
      </w:r>
      <w:proofErr w:type="spellStart"/>
      <w:r w:rsidR="00F72489" w:rsidRPr="00245808">
        <w:rPr>
          <w:rFonts w:ascii="Times New Roman" w:hAnsi="Times New Roman" w:cs="Times New Roman"/>
          <w:sz w:val="28"/>
          <w:szCs w:val="28"/>
        </w:rPr>
        <w:t>стеатозом</w:t>
      </w:r>
      <w:proofErr w:type="spellEnd"/>
      <w:r w:rsidR="00F72489" w:rsidRPr="00245808">
        <w:rPr>
          <w:rFonts w:ascii="Times New Roman" w:hAnsi="Times New Roman" w:cs="Times New Roman"/>
          <w:sz w:val="28"/>
          <w:szCs w:val="28"/>
        </w:rPr>
        <w:t xml:space="preserve"> печени и преобладанием в рационе газированных напитков, фруктов и красного мяса (r = 0,695, р &lt;0,05).</w:t>
      </w:r>
      <w:r w:rsidR="001461A3" w:rsidRPr="00245808">
        <w:rPr>
          <w:rFonts w:ascii="Times New Roman" w:hAnsi="Times New Roman" w:cs="Times New Roman"/>
          <w:sz w:val="28"/>
          <w:szCs w:val="28"/>
        </w:rPr>
        <w:t xml:space="preserve"> О</w:t>
      </w:r>
      <w:r w:rsidR="00F72489" w:rsidRPr="00245808">
        <w:rPr>
          <w:rFonts w:ascii="Times New Roman" w:hAnsi="Times New Roman" w:cs="Times New Roman"/>
          <w:sz w:val="28"/>
          <w:szCs w:val="28"/>
        </w:rPr>
        <w:t>бнаружена</w:t>
      </w:r>
      <w:r w:rsidR="001461A3" w:rsidRPr="00245808">
        <w:rPr>
          <w:rFonts w:ascii="Times New Roman" w:hAnsi="Times New Roman" w:cs="Times New Roman"/>
          <w:sz w:val="28"/>
          <w:szCs w:val="28"/>
        </w:rPr>
        <w:t xml:space="preserve"> также</w:t>
      </w:r>
      <w:r w:rsidR="00F72489" w:rsidRPr="00245808">
        <w:rPr>
          <w:rFonts w:ascii="Times New Roman" w:hAnsi="Times New Roman" w:cs="Times New Roman"/>
          <w:sz w:val="28"/>
          <w:szCs w:val="28"/>
        </w:rPr>
        <w:t xml:space="preserve"> статистически значимая прямая связь между объемом талии и </w:t>
      </w:r>
      <w:r w:rsidR="004F79D5" w:rsidRPr="00245808">
        <w:rPr>
          <w:rFonts w:ascii="Times New Roman" w:hAnsi="Times New Roman" w:cs="Times New Roman"/>
          <w:sz w:val="28"/>
          <w:szCs w:val="28"/>
        </w:rPr>
        <w:t>степенью жировой инфильтрации печени</w:t>
      </w:r>
      <w:r w:rsidR="001461A3" w:rsidRPr="00245808">
        <w:rPr>
          <w:rFonts w:ascii="Times New Roman" w:hAnsi="Times New Roman" w:cs="Times New Roman"/>
          <w:sz w:val="28"/>
          <w:szCs w:val="28"/>
        </w:rPr>
        <w:t xml:space="preserve">, </w:t>
      </w:r>
      <w:r w:rsidR="004F79D5" w:rsidRPr="00245808">
        <w:rPr>
          <w:rFonts w:ascii="Times New Roman" w:hAnsi="Times New Roman" w:cs="Times New Roman"/>
          <w:sz w:val="28"/>
          <w:szCs w:val="28"/>
        </w:rPr>
        <w:t xml:space="preserve">а показатель ИМТ не коррелировал со </w:t>
      </w:r>
      <w:proofErr w:type="spellStart"/>
      <w:r w:rsidR="004F79D5" w:rsidRPr="00245808">
        <w:rPr>
          <w:rFonts w:ascii="Times New Roman" w:hAnsi="Times New Roman" w:cs="Times New Roman"/>
          <w:sz w:val="28"/>
          <w:szCs w:val="28"/>
        </w:rPr>
        <w:t>стеатозом</w:t>
      </w:r>
      <w:proofErr w:type="spellEnd"/>
      <w:r w:rsidR="004F79D5" w:rsidRPr="00245808">
        <w:rPr>
          <w:rFonts w:ascii="Times New Roman" w:hAnsi="Times New Roman" w:cs="Times New Roman"/>
          <w:sz w:val="28"/>
          <w:szCs w:val="28"/>
        </w:rPr>
        <w:t xml:space="preserve"> печени</w:t>
      </w:r>
      <w:r w:rsidR="00F72489" w:rsidRPr="00245808">
        <w:rPr>
          <w:rFonts w:ascii="Times New Roman" w:hAnsi="Times New Roman" w:cs="Times New Roman"/>
          <w:sz w:val="28"/>
          <w:szCs w:val="28"/>
        </w:rPr>
        <w:t>.</w:t>
      </w:r>
      <w:r w:rsidR="00EA3620" w:rsidRPr="00245808">
        <w:rPr>
          <w:rFonts w:ascii="Times New Roman" w:hAnsi="Times New Roman" w:cs="Times New Roman"/>
          <w:sz w:val="28"/>
          <w:szCs w:val="28"/>
        </w:rPr>
        <w:t xml:space="preserve"> </w:t>
      </w:r>
    </w:p>
    <w:p w14:paraId="7CA98439" w14:textId="77777777" w:rsidR="009A1B7E" w:rsidRDefault="00D31253" w:rsidP="009A1B7E">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3.3. </w:t>
      </w:r>
      <w:bookmarkStart w:id="4" w:name="_Hlk160485074"/>
      <w:r w:rsidR="00AB6AB4" w:rsidRPr="00AB6AB4">
        <w:rPr>
          <w:rFonts w:ascii="Times New Roman" w:hAnsi="Times New Roman" w:cs="Times New Roman"/>
          <w:b/>
          <w:bCs/>
          <w:sz w:val="28"/>
          <w:szCs w:val="28"/>
        </w:rPr>
        <w:t xml:space="preserve">Частота встречаемости </w:t>
      </w:r>
      <w:bookmarkEnd w:id="4"/>
      <w:r w:rsidR="00E74C84" w:rsidRPr="00245808">
        <w:rPr>
          <w:rFonts w:ascii="Times New Roman" w:hAnsi="Times New Roman" w:cs="Times New Roman"/>
          <w:b/>
          <w:bCs/>
          <w:sz w:val="28"/>
          <w:szCs w:val="28"/>
        </w:rPr>
        <w:t xml:space="preserve">факторов риска сердечно-сосудистой патологии и сочетанных состояний у жителей низкогорья и </w:t>
      </w:r>
      <w:r w:rsidR="000437DF" w:rsidRPr="000437DF">
        <w:rPr>
          <w:rFonts w:ascii="Times New Roman" w:hAnsi="Times New Roman" w:cs="Times New Roman"/>
          <w:b/>
          <w:bCs/>
          <w:sz w:val="28"/>
          <w:szCs w:val="28"/>
        </w:rPr>
        <w:t xml:space="preserve">среднегорья </w:t>
      </w:r>
      <w:r w:rsidR="00E74C84" w:rsidRPr="00245808">
        <w:rPr>
          <w:rFonts w:ascii="Times New Roman" w:hAnsi="Times New Roman" w:cs="Times New Roman"/>
          <w:b/>
          <w:bCs/>
          <w:sz w:val="28"/>
          <w:szCs w:val="28"/>
        </w:rPr>
        <w:t>с НАЖБП.</w:t>
      </w:r>
      <w:r w:rsidR="009A1B7E">
        <w:rPr>
          <w:rFonts w:ascii="Times New Roman" w:hAnsi="Times New Roman" w:cs="Times New Roman"/>
          <w:b/>
          <w:bCs/>
          <w:sz w:val="28"/>
          <w:szCs w:val="28"/>
        </w:rPr>
        <w:t xml:space="preserve"> </w:t>
      </w:r>
      <w:r w:rsidR="00407A46" w:rsidRPr="00245808">
        <w:rPr>
          <w:rFonts w:ascii="Times New Roman" w:hAnsi="Times New Roman" w:cs="Times New Roman"/>
          <w:sz w:val="28"/>
          <w:szCs w:val="28"/>
        </w:rPr>
        <w:t xml:space="preserve">Данные о структуре ожирения у исследуемых групп с НАЖБП представлены в рис </w:t>
      </w:r>
      <w:r w:rsidR="000D33E1">
        <w:rPr>
          <w:rFonts w:ascii="Times New Roman" w:hAnsi="Times New Roman" w:cs="Times New Roman"/>
          <w:sz w:val="28"/>
          <w:szCs w:val="28"/>
        </w:rPr>
        <w:t>3.4.</w:t>
      </w:r>
      <w:r w:rsidR="00407A46" w:rsidRPr="00245808">
        <w:rPr>
          <w:rFonts w:ascii="Times New Roman" w:hAnsi="Times New Roman" w:cs="Times New Roman"/>
          <w:sz w:val="28"/>
          <w:szCs w:val="28"/>
        </w:rPr>
        <w:t xml:space="preserve"> Следует отметить, что в контрольных группах – жители </w:t>
      </w:r>
      <w:r w:rsidR="00021994">
        <w:rPr>
          <w:rFonts w:ascii="Times New Roman" w:hAnsi="Times New Roman" w:cs="Times New Roman"/>
          <w:sz w:val="28"/>
          <w:szCs w:val="28"/>
        </w:rPr>
        <w:t>среднегорья</w:t>
      </w:r>
      <w:r w:rsidR="00407A46" w:rsidRPr="00245808">
        <w:rPr>
          <w:rFonts w:ascii="Times New Roman" w:hAnsi="Times New Roman" w:cs="Times New Roman"/>
          <w:sz w:val="28"/>
          <w:szCs w:val="28"/>
        </w:rPr>
        <w:t xml:space="preserve"> имели более низкий ИМТ, по сравнению с </w:t>
      </w:r>
      <w:proofErr w:type="spellStart"/>
      <w:r w:rsidR="00407A46" w:rsidRPr="00245808">
        <w:rPr>
          <w:rFonts w:ascii="Times New Roman" w:hAnsi="Times New Roman" w:cs="Times New Roman"/>
          <w:sz w:val="28"/>
          <w:szCs w:val="28"/>
        </w:rPr>
        <w:t>низкогорцами</w:t>
      </w:r>
      <w:proofErr w:type="spellEnd"/>
      <w:r w:rsidR="00407A46" w:rsidRPr="00245808">
        <w:rPr>
          <w:rFonts w:ascii="Times New Roman" w:hAnsi="Times New Roman" w:cs="Times New Roman"/>
          <w:sz w:val="28"/>
          <w:szCs w:val="28"/>
        </w:rPr>
        <w:t xml:space="preserve">. </w:t>
      </w:r>
    </w:p>
    <w:p w14:paraId="0E4280F0" w14:textId="77777777" w:rsidR="00407A46" w:rsidRPr="00245808" w:rsidRDefault="00407A46" w:rsidP="009A1B7E">
      <w:pPr>
        <w:spacing w:after="0" w:line="240" w:lineRule="auto"/>
        <w:jc w:val="both"/>
        <w:rPr>
          <w:rFonts w:ascii="Times New Roman" w:hAnsi="Times New Roman" w:cs="Times New Roman"/>
          <w:sz w:val="28"/>
          <w:szCs w:val="28"/>
        </w:rPr>
      </w:pPr>
      <w:r w:rsidRPr="00245808">
        <w:rPr>
          <w:rFonts w:ascii="Times New Roman" w:hAnsi="Times New Roman" w:cs="Times New Roman"/>
          <w:sz w:val="28"/>
          <w:szCs w:val="28"/>
        </w:rPr>
        <w:t xml:space="preserve">Нормальная масса тела наблюдалась у 25,2% горцев </w:t>
      </w:r>
      <w:r w:rsidRPr="00245808">
        <w:rPr>
          <w:rFonts w:ascii="Times New Roman" w:hAnsi="Times New Roman" w:cs="Times New Roman"/>
          <w:sz w:val="28"/>
          <w:szCs w:val="28"/>
          <w:lang w:val="en-US"/>
        </w:rPr>
        <w:t>c</w:t>
      </w:r>
      <w:r w:rsidRPr="00245808">
        <w:rPr>
          <w:rFonts w:ascii="Times New Roman" w:hAnsi="Times New Roman" w:cs="Times New Roman"/>
          <w:sz w:val="28"/>
          <w:szCs w:val="28"/>
        </w:rPr>
        <w:t xml:space="preserve"> НАЖБП против 19,8% жителей Бишкека. В обоих регионах ИМТ больных НАЖБП был представлен избыточной массой тела и ожирением </w:t>
      </w:r>
      <w:r w:rsidRPr="00245808">
        <w:rPr>
          <w:rFonts w:ascii="Times New Roman" w:hAnsi="Times New Roman" w:cs="Times New Roman"/>
          <w:sz w:val="28"/>
          <w:szCs w:val="28"/>
          <w:lang w:val="en-US"/>
        </w:rPr>
        <w:t>I</w:t>
      </w:r>
      <w:r w:rsidRPr="00245808">
        <w:rPr>
          <w:rFonts w:ascii="Times New Roman" w:hAnsi="Times New Roman" w:cs="Times New Roman"/>
          <w:sz w:val="28"/>
          <w:szCs w:val="28"/>
        </w:rPr>
        <w:t xml:space="preserve"> степени. Среди жителей </w:t>
      </w:r>
      <w:proofErr w:type="spellStart"/>
      <w:r w:rsidRPr="00245808">
        <w:rPr>
          <w:rFonts w:ascii="Times New Roman" w:hAnsi="Times New Roman" w:cs="Times New Roman"/>
          <w:sz w:val="28"/>
          <w:szCs w:val="28"/>
        </w:rPr>
        <w:t>г.Бишкек</w:t>
      </w:r>
      <w:proofErr w:type="spellEnd"/>
      <w:r w:rsidRPr="00245808">
        <w:rPr>
          <w:rFonts w:ascii="Times New Roman" w:hAnsi="Times New Roman" w:cs="Times New Roman"/>
          <w:sz w:val="28"/>
          <w:szCs w:val="28"/>
        </w:rPr>
        <w:t xml:space="preserve"> с изолированной НАЖБП ожирение встречалось чаще и составляло 49,1% против 36,6% в Нарынской области. Структура ожирения у больных НАЖБП в сочетании с СД 2 меняется кардинально (рис</w:t>
      </w:r>
      <w:r w:rsidR="009A1B7E">
        <w:rPr>
          <w:rFonts w:ascii="Times New Roman" w:hAnsi="Times New Roman" w:cs="Times New Roman"/>
          <w:sz w:val="28"/>
          <w:szCs w:val="28"/>
        </w:rPr>
        <w:t xml:space="preserve">унок </w:t>
      </w:r>
      <w:r w:rsidR="000D33E1">
        <w:rPr>
          <w:rFonts w:ascii="Times New Roman" w:hAnsi="Times New Roman" w:cs="Times New Roman"/>
          <w:sz w:val="28"/>
          <w:szCs w:val="28"/>
        </w:rPr>
        <w:t>3.5</w:t>
      </w:r>
      <w:r w:rsidRPr="00245808">
        <w:rPr>
          <w:rFonts w:ascii="Times New Roman" w:hAnsi="Times New Roman" w:cs="Times New Roman"/>
          <w:sz w:val="28"/>
          <w:szCs w:val="28"/>
        </w:rPr>
        <w:t xml:space="preserve">). Доля лиц с нормальной массой тела уменьшилось в два раза по сравнению с изолированной НАЖБП. Наблюдается также прирост доли ожирения у жителей низкогорья и </w:t>
      </w:r>
      <w:r w:rsidR="00021994" w:rsidRPr="00021994">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 xml:space="preserve">(51,3% и 47,2% соответственно). У горцев отмечается трёхкратный рост ожирения </w:t>
      </w:r>
      <w:r w:rsidRPr="00245808">
        <w:rPr>
          <w:rFonts w:ascii="Times New Roman" w:hAnsi="Times New Roman" w:cs="Times New Roman"/>
          <w:sz w:val="28"/>
          <w:szCs w:val="28"/>
          <w:lang w:val="en-US"/>
        </w:rPr>
        <w:t>II</w:t>
      </w:r>
      <w:r w:rsidRPr="00245808">
        <w:rPr>
          <w:rFonts w:ascii="Times New Roman" w:hAnsi="Times New Roman" w:cs="Times New Roman"/>
          <w:sz w:val="28"/>
          <w:szCs w:val="28"/>
        </w:rPr>
        <w:t xml:space="preserve"> степени.</w:t>
      </w:r>
    </w:p>
    <w:p w14:paraId="28591EFA" w14:textId="77777777" w:rsidR="009A1B7E" w:rsidRPr="00245808" w:rsidRDefault="009A1B7E" w:rsidP="00B9348F">
      <w:pPr>
        <w:tabs>
          <w:tab w:val="left" w:pos="1660"/>
        </w:tabs>
        <w:spacing w:after="0" w:line="240" w:lineRule="auto"/>
        <w:rPr>
          <w:rFonts w:ascii="Times New Roman" w:hAnsi="Times New Roman" w:cs="Times New Roman"/>
          <w:sz w:val="28"/>
          <w:szCs w:val="28"/>
        </w:rPr>
      </w:pPr>
    </w:p>
    <w:p w14:paraId="7E06219A" w14:textId="77777777" w:rsidR="00407A46" w:rsidRDefault="00407A46" w:rsidP="00DF6E6B">
      <w:pPr>
        <w:spacing w:after="0" w:line="240" w:lineRule="auto"/>
        <w:ind w:firstLine="540"/>
        <w:jc w:val="center"/>
        <w:rPr>
          <w:rFonts w:ascii="Times New Roman" w:hAnsi="Times New Roman" w:cs="Times New Roman"/>
          <w:noProof/>
          <w:sz w:val="28"/>
          <w:szCs w:val="28"/>
          <w:lang w:eastAsia="ru-RU"/>
        </w:rPr>
      </w:pPr>
      <w:r w:rsidRPr="00245808">
        <w:rPr>
          <w:rFonts w:ascii="Times New Roman" w:hAnsi="Times New Roman" w:cs="Times New Roman"/>
          <w:noProof/>
          <w:sz w:val="28"/>
          <w:szCs w:val="28"/>
          <w:lang w:eastAsia="ru-RU"/>
        </w:rPr>
        <w:lastRenderedPageBreak/>
        <w:drawing>
          <wp:inline distT="0" distB="0" distL="0" distR="0" wp14:anchorId="35DD4A46" wp14:editId="057729EA">
            <wp:extent cx="4432150" cy="2334409"/>
            <wp:effectExtent l="0" t="0" r="26035" b="27940"/>
            <wp:docPr id="33" name="Диаграмма 33">
              <a:extLst xmlns:a="http://schemas.openxmlformats.org/drawingml/2006/main">
                <a:ext uri="{FF2B5EF4-FFF2-40B4-BE49-F238E27FC236}">
                  <a16:creationId xmlns:a16="http://schemas.microsoft.com/office/drawing/2014/main" id="{E8E51A7E-5FA2-4A54-ACF3-6663118B9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0AE631" w14:textId="33614638" w:rsidR="008F500A" w:rsidRDefault="000D33E1" w:rsidP="008F500A">
      <w:pPr>
        <w:spacing w:after="0" w:line="240" w:lineRule="auto"/>
        <w:ind w:firstLine="540"/>
        <w:jc w:val="center"/>
        <w:rPr>
          <w:rFonts w:ascii="Times New Roman" w:hAnsi="Times New Roman" w:cs="Times New Roman"/>
          <w:sz w:val="28"/>
          <w:szCs w:val="28"/>
        </w:rPr>
      </w:pPr>
      <w:r w:rsidRPr="00245808">
        <w:rPr>
          <w:rFonts w:ascii="Times New Roman" w:hAnsi="Times New Roman" w:cs="Times New Roman"/>
          <w:sz w:val="28"/>
          <w:szCs w:val="28"/>
        </w:rPr>
        <w:t>Рис</w:t>
      </w:r>
      <w:r>
        <w:rPr>
          <w:rFonts w:ascii="Times New Roman" w:hAnsi="Times New Roman" w:cs="Times New Roman"/>
          <w:sz w:val="28"/>
          <w:szCs w:val="28"/>
        </w:rPr>
        <w:t>унок</w:t>
      </w:r>
      <w:r w:rsidRPr="00245808">
        <w:rPr>
          <w:rFonts w:ascii="Times New Roman" w:hAnsi="Times New Roman" w:cs="Times New Roman"/>
          <w:sz w:val="28"/>
          <w:szCs w:val="28"/>
        </w:rPr>
        <w:t xml:space="preserve"> </w:t>
      </w:r>
      <w:r>
        <w:rPr>
          <w:rFonts w:ascii="Times New Roman" w:hAnsi="Times New Roman" w:cs="Times New Roman"/>
          <w:sz w:val="28"/>
          <w:szCs w:val="28"/>
        </w:rPr>
        <w:t xml:space="preserve">3.4 - </w:t>
      </w:r>
      <w:r w:rsidRPr="00245808">
        <w:rPr>
          <w:rFonts w:ascii="Times New Roman" w:hAnsi="Times New Roman" w:cs="Times New Roman"/>
          <w:sz w:val="28"/>
          <w:szCs w:val="28"/>
        </w:rPr>
        <w:t xml:space="preserve">Структура ожирения жителей низкогорья (г. Бишкек) и </w:t>
      </w:r>
      <w:r>
        <w:rPr>
          <w:rFonts w:ascii="Times New Roman" w:hAnsi="Times New Roman" w:cs="Times New Roman"/>
          <w:sz w:val="28"/>
          <w:szCs w:val="28"/>
        </w:rPr>
        <w:t>среднегорья</w:t>
      </w:r>
      <w:r w:rsidRPr="00245808">
        <w:rPr>
          <w:rFonts w:ascii="Times New Roman" w:hAnsi="Times New Roman" w:cs="Times New Roman"/>
          <w:sz w:val="28"/>
          <w:szCs w:val="28"/>
        </w:rPr>
        <w:t xml:space="preserve"> (с. </w:t>
      </w:r>
      <w:proofErr w:type="spellStart"/>
      <w:r w:rsidRPr="00245808">
        <w:rPr>
          <w:rFonts w:ascii="Times New Roman" w:hAnsi="Times New Roman" w:cs="Times New Roman"/>
          <w:sz w:val="28"/>
          <w:szCs w:val="28"/>
        </w:rPr>
        <w:t>Ат-Башы</w:t>
      </w:r>
      <w:proofErr w:type="spellEnd"/>
      <w:r w:rsidRPr="00245808">
        <w:rPr>
          <w:rFonts w:ascii="Times New Roman" w:hAnsi="Times New Roman" w:cs="Times New Roman"/>
          <w:sz w:val="28"/>
          <w:szCs w:val="28"/>
        </w:rPr>
        <w:t>) с НАЖБП по данным индекса массы тела (ИМТ) без СД 2</w:t>
      </w:r>
    </w:p>
    <w:p w14:paraId="35CFA464" w14:textId="77777777" w:rsidR="00C16B43" w:rsidRDefault="00C16B43" w:rsidP="008F500A">
      <w:pPr>
        <w:spacing w:after="0" w:line="240" w:lineRule="auto"/>
        <w:ind w:firstLine="540"/>
        <w:jc w:val="center"/>
        <w:rPr>
          <w:rFonts w:ascii="Times New Roman" w:hAnsi="Times New Roman" w:cs="Times New Roman"/>
          <w:sz w:val="28"/>
          <w:szCs w:val="28"/>
        </w:rPr>
      </w:pPr>
    </w:p>
    <w:p w14:paraId="68DD015D" w14:textId="77777777" w:rsidR="00407A46" w:rsidRPr="00245808" w:rsidRDefault="00407A46" w:rsidP="00DF6E6B">
      <w:pPr>
        <w:spacing w:after="0" w:line="240" w:lineRule="auto"/>
        <w:ind w:firstLine="540"/>
        <w:jc w:val="center"/>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478F9840" wp14:editId="6AD0A976">
            <wp:extent cx="4690334" cy="2280622"/>
            <wp:effectExtent l="0" t="0" r="15240" b="24765"/>
            <wp:docPr id="34" name="Диаграмма 34">
              <a:extLst xmlns:a="http://schemas.openxmlformats.org/drawingml/2006/main">
                <a:ext uri="{FF2B5EF4-FFF2-40B4-BE49-F238E27FC236}">
                  <a16:creationId xmlns:a16="http://schemas.microsoft.com/office/drawing/2014/main" id="{E0F80837-9A4D-441E-8D12-92F4564FD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A1B7E">
        <w:rPr>
          <w:rFonts w:ascii="Times New Roman" w:hAnsi="Times New Roman" w:cs="Times New Roman"/>
          <w:noProof/>
          <w:sz w:val="28"/>
          <w:szCs w:val="28"/>
          <w:lang w:eastAsia="ru-RU"/>
        </w:rPr>
        <w:t>,</w:t>
      </w:r>
    </w:p>
    <w:p w14:paraId="018A2BCC" w14:textId="79E26631" w:rsidR="009A1B7E" w:rsidRDefault="009A1B7E" w:rsidP="009A1B7E">
      <w:pPr>
        <w:tabs>
          <w:tab w:val="left" w:pos="1660"/>
        </w:tabs>
        <w:spacing w:after="0" w:line="240" w:lineRule="auto"/>
        <w:jc w:val="center"/>
        <w:rPr>
          <w:rFonts w:ascii="Times New Roman" w:hAnsi="Times New Roman" w:cs="Times New Roman"/>
          <w:sz w:val="28"/>
          <w:szCs w:val="28"/>
        </w:rPr>
      </w:pPr>
      <w:r w:rsidRPr="00245808">
        <w:rPr>
          <w:rFonts w:ascii="Times New Roman" w:hAnsi="Times New Roman" w:cs="Times New Roman"/>
          <w:sz w:val="28"/>
          <w:szCs w:val="28"/>
        </w:rPr>
        <w:t>Рис</w:t>
      </w:r>
      <w:r>
        <w:rPr>
          <w:rFonts w:ascii="Times New Roman" w:hAnsi="Times New Roman" w:cs="Times New Roman"/>
          <w:sz w:val="28"/>
          <w:szCs w:val="28"/>
        </w:rPr>
        <w:t>унок</w:t>
      </w:r>
      <w:r w:rsidRPr="00245808">
        <w:rPr>
          <w:rFonts w:ascii="Times New Roman" w:hAnsi="Times New Roman" w:cs="Times New Roman"/>
          <w:sz w:val="28"/>
          <w:szCs w:val="28"/>
        </w:rPr>
        <w:t xml:space="preserve"> </w:t>
      </w:r>
      <w:r w:rsidR="000D33E1">
        <w:rPr>
          <w:rFonts w:ascii="Times New Roman" w:hAnsi="Times New Roman" w:cs="Times New Roman"/>
          <w:sz w:val="28"/>
          <w:szCs w:val="28"/>
        </w:rPr>
        <w:t>3.</w:t>
      </w:r>
      <w:r>
        <w:rPr>
          <w:rFonts w:ascii="Times New Roman" w:hAnsi="Times New Roman" w:cs="Times New Roman"/>
          <w:sz w:val="28"/>
          <w:szCs w:val="28"/>
        </w:rPr>
        <w:t>5 -</w:t>
      </w:r>
      <w:r w:rsidRPr="00245808">
        <w:rPr>
          <w:rFonts w:ascii="Times New Roman" w:hAnsi="Times New Roman" w:cs="Times New Roman"/>
          <w:sz w:val="28"/>
          <w:szCs w:val="28"/>
        </w:rPr>
        <w:t xml:space="preserve"> Структура ожирения жителей низкогорья (г. Бишкек) и среднегорья (с. </w:t>
      </w:r>
      <w:proofErr w:type="spellStart"/>
      <w:r w:rsidRPr="00245808">
        <w:rPr>
          <w:rFonts w:ascii="Times New Roman" w:hAnsi="Times New Roman" w:cs="Times New Roman"/>
          <w:sz w:val="28"/>
          <w:szCs w:val="28"/>
        </w:rPr>
        <w:t>Ат-Башы</w:t>
      </w:r>
      <w:proofErr w:type="spellEnd"/>
      <w:r w:rsidRPr="00245808">
        <w:rPr>
          <w:rFonts w:ascii="Times New Roman" w:hAnsi="Times New Roman" w:cs="Times New Roman"/>
          <w:sz w:val="28"/>
          <w:szCs w:val="28"/>
        </w:rPr>
        <w:t>) с НАЖБП и СД 2</w:t>
      </w:r>
    </w:p>
    <w:p w14:paraId="2CBEF0E0" w14:textId="77777777" w:rsidR="00407A46" w:rsidRPr="00245808" w:rsidRDefault="00407A46" w:rsidP="00B9348F">
      <w:pPr>
        <w:spacing w:after="0" w:line="240" w:lineRule="auto"/>
        <w:ind w:firstLine="540"/>
        <w:jc w:val="both"/>
        <w:rPr>
          <w:rFonts w:ascii="Times New Roman" w:hAnsi="Times New Roman" w:cs="Times New Roman"/>
          <w:sz w:val="28"/>
          <w:szCs w:val="28"/>
        </w:rPr>
      </w:pPr>
    </w:p>
    <w:p w14:paraId="342B8AF5" w14:textId="3E178182" w:rsidR="00651E29"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 xml:space="preserve">Данные о структуре сопутствующих заболеваний </w:t>
      </w:r>
      <w:r w:rsidR="00340143" w:rsidRPr="00245808">
        <w:rPr>
          <w:rFonts w:ascii="Times New Roman" w:hAnsi="Times New Roman" w:cs="Times New Roman"/>
          <w:sz w:val="28"/>
          <w:szCs w:val="28"/>
        </w:rPr>
        <w:t>и рис</w:t>
      </w:r>
      <w:r w:rsidR="005E4697" w:rsidRPr="00245808">
        <w:rPr>
          <w:rFonts w:ascii="Times New Roman" w:hAnsi="Times New Roman" w:cs="Times New Roman"/>
          <w:sz w:val="28"/>
          <w:szCs w:val="28"/>
        </w:rPr>
        <w:t>к</w:t>
      </w:r>
      <w:r w:rsidR="00340143" w:rsidRPr="00245808">
        <w:rPr>
          <w:rFonts w:ascii="Times New Roman" w:hAnsi="Times New Roman" w:cs="Times New Roman"/>
          <w:sz w:val="28"/>
          <w:szCs w:val="28"/>
        </w:rPr>
        <w:t xml:space="preserve"> факторов ССЗ </w:t>
      </w:r>
      <w:r w:rsidRPr="00245808">
        <w:rPr>
          <w:rFonts w:ascii="Times New Roman" w:hAnsi="Times New Roman" w:cs="Times New Roman"/>
          <w:sz w:val="28"/>
          <w:szCs w:val="28"/>
        </w:rPr>
        <w:t>у групп лиц с НАЖБП</w:t>
      </w:r>
      <w:r w:rsidR="005E4697" w:rsidRPr="00245808">
        <w:rPr>
          <w:rFonts w:ascii="Times New Roman" w:hAnsi="Times New Roman" w:cs="Times New Roman"/>
          <w:sz w:val="28"/>
          <w:szCs w:val="28"/>
        </w:rPr>
        <w:t xml:space="preserve">, проживающих на разных высотах (г. Бишкек, высота над </w:t>
      </w:r>
      <w:proofErr w:type="spellStart"/>
      <w:r w:rsidR="005E4697" w:rsidRPr="00245808">
        <w:rPr>
          <w:rFonts w:ascii="Times New Roman" w:hAnsi="Times New Roman" w:cs="Times New Roman"/>
          <w:sz w:val="28"/>
          <w:szCs w:val="28"/>
        </w:rPr>
        <w:t>ур</w:t>
      </w:r>
      <w:proofErr w:type="spellEnd"/>
      <w:r w:rsidR="005E4697" w:rsidRPr="00245808">
        <w:rPr>
          <w:rFonts w:ascii="Times New Roman" w:hAnsi="Times New Roman" w:cs="Times New Roman"/>
          <w:sz w:val="28"/>
          <w:szCs w:val="28"/>
        </w:rPr>
        <w:t xml:space="preserve">. м. – 750-800 м., </w:t>
      </w:r>
      <w:proofErr w:type="spellStart"/>
      <w:r w:rsidR="005E4697" w:rsidRPr="00245808">
        <w:rPr>
          <w:rFonts w:ascii="Times New Roman" w:hAnsi="Times New Roman" w:cs="Times New Roman"/>
          <w:sz w:val="28"/>
          <w:szCs w:val="28"/>
        </w:rPr>
        <w:t>Ат-Башинский</w:t>
      </w:r>
      <w:proofErr w:type="spellEnd"/>
      <w:r w:rsidR="005E4697" w:rsidRPr="00245808">
        <w:rPr>
          <w:rFonts w:ascii="Times New Roman" w:hAnsi="Times New Roman" w:cs="Times New Roman"/>
          <w:sz w:val="28"/>
          <w:szCs w:val="28"/>
        </w:rPr>
        <w:t xml:space="preserve"> район, Нарынская область, высота над </w:t>
      </w:r>
      <w:proofErr w:type="spellStart"/>
      <w:r w:rsidR="005E4697" w:rsidRPr="00245808">
        <w:rPr>
          <w:rFonts w:ascii="Times New Roman" w:hAnsi="Times New Roman" w:cs="Times New Roman"/>
          <w:sz w:val="28"/>
          <w:szCs w:val="28"/>
        </w:rPr>
        <w:t>ур</w:t>
      </w:r>
      <w:proofErr w:type="spellEnd"/>
      <w:r w:rsidR="005E4697" w:rsidRPr="00245808">
        <w:rPr>
          <w:rFonts w:ascii="Times New Roman" w:hAnsi="Times New Roman" w:cs="Times New Roman"/>
          <w:sz w:val="28"/>
          <w:szCs w:val="28"/>
        </w:rPr>
        <w:t>. м. – 2046-2300 м.)</w:t>
      </w:r>
      <w:r w:rsidRPr="00245808">
        <w:rPr>
          <w:rFonts w:ascii="Times New Roman" w:hAnsi="Times New Roman" w:cs="Times New Roman"/>
          <w:sz w:val="28"/>
          <w:szCs w:val="28"/>
        </w:rPr>
        <w:t xml:space="preserve"> представлены </w:t>
      </w:r>
      <w:r w:rsidR="009A1B7E">
        <w:rPr>
          <w:rFonts w:ascii="Times New Roman" w:hAnsi="Times New Roman" w:cs="Times New Roman"/>
          <w:sz w:val="28"/>
          <w:szCs w:val="28"/>
        </w:rPr>
        <w:t>на</w:t>
      </w:r>
      <w:r w:rsidRPr="00245808">
        <w:rPr>
          <w:rFonts w:ascii="Times New Roman" w:hAnsi="Times New Roman" w:cs="Times New Roman"/>
          <w:sz w:val="28"/>
          <w:szCs w:val="28"/>
        </w:rPr>
        <w:t xml:space="preserve"> рис</w:t>
      </w:r>
      <w:r w:rsidR="009A1B7E">
        <w:rPr>
          <w:rFonts w:ascii="Times New Roman" w:hAnsi="Times New Roman" w:cs="Times New Roman"/>
          <w:sz w:val="28"/>
          <w:szCs w:val="28"/>
        </w:rPr>
        <w:t>унке</w:t>
      </w:r>
      <w:r w:rsidR="00A45DD0" w:rsidRPr="00245808">
        <w:rPr>
          <w:rFonts w:ascii="Times New Roman" w:hAnsi="Times New Roman" w:cs="Times New Roman"/>
          <w:sz w:val="28"/>
          <w:szCs w:val="28"/>
        </w:rPr>
        <w:t xml:space="preserve"> </w:t>
      </w:r>
      <w:r w:rsidR="000D33E1">
        <w:rPr>
          <w:rFonts w:ascii="Times New Roman" w:hAnsi="Times New Roman" w:cs="Times New Roman"/>
          <w:sz w:val="28"/>
          <w:szCs w:val="28"/>
        </w:rPr>
        <w:t>3.6</w:t>
      </w:r>
      <w:r w:rsidRPr="00245808">
        <w:rPr>
          <w:rFonts w:ascii="Times New Roman" w:hAnsi="Times New Roman" w:cs="Times New Roman"/>
          <w:sz w:val="28"/>
          <w:szCs w:val="28"/>
        </w:rPr>
        <w:t xml:space="preserve">. Доля </w:t>
      </w:r>
      <w:r w:rsidR="009F0AA5">
        <w:rPr>
          <w:rFonts w:ascii="Times New Roman" w:hAnsi="Times New Roman" w:cs="Times New Roman"/>
          <w:sz w:val="28"/>
          <w:szCs w:val="28"/>
        </w:rPr>
        <w:t>АГ</w:t>
      </w:r>
      <w:r w:rsidRPr="00245808">
        <w:rPr>
          <w:rFonts w:ascii="Times New Roman" w:hAnsi="Times New Roman" w:cs="Times New Roman"/>
          <w:sz w:val="28"/>
          <w:szCs w:val="28"/>
        </w:rPr>
        <w:t xml:space="preserve"> была одинаков</w:t>
      </w:r>
      <w:r w:rsidR="00421471">
        <w:rPr>
          <w:rFonts w:ascii="Times New Roman" w:hAnsi="Times New Roman" w:cs="Times New Roman"/>
          <w:sz w:val="28"/>
          <w:szCs w:val="28"/>
        </w:rPr>
        <w:t>о</w:t>
      </w:r>
      <w:r w:rsidRPr="00245808">
        <w:rPr>
          <w:rFonts w:ascii="Times New Roman" w:hAnsi="Times New Roman" w:cs="Times New Roman"/>
          <w:sz w:val="28"/>
          <w:szCs w:val="28"/>
        </w:rPr>
        <w:t xml:space="preserve"> высока</w:t>
      </w:r>
      <w:r w:rsidR="005E4697" w:rsidRPr="00245808">
        <w:rPr>
          <w:rFonts w:ascii="Times New Roman" w:hAnsi="Times New Roman" w:cs="Times New Roman"/>
          <w:sz w:val="28"/>
          <w:szCs w:val="28"/>
        </w:rPr>
        <w:t xml:space="preserve"> как</w:t>
      </w:r>
      <w:r w:rsidRPr="00245808">
        <w:rPr>
          <w:rFonts w:ascii="Times New Roman" w:hAnsi="Times New Roman" w:cs="Times New Roman"/>
          <w:sz w:val="28"/>
          <w:szCs w:val="28"/>
        </w:rPr>
        <w:t xml:space="preserve"> у жителей </w:t>
      </w:r>
      <w:r w:rsidR="00421471" w:rsidRPr="00421471">
        <w:rPr>
          <w:rFonts w:ascii="Times New Roman" w:hAnsi="Times New Roman" w:cs="Times New Roman"/>
          <w:sz w:val="28"/>
          <w:szCs w:val="28"/>
        </w:rPr>
        <w:t>среднегорья</w:t>
      </w:r>
      <w:r w:rsidR="005E4697" w:rsidRPr="00245808">
        <w:rPr>
          <w:rFonts w:ascii="Times New Roman" w:hAnsi="Times New Roman" w:cs="Times New Roman"/>
          <w:sz w:val="28"/>
          <w:szCs w:val="28"/>
        </w:rPr>
        <w:t xml:space="preserve">, так </w:t>
      </w:r>
      <w:r w:rsidRPr="00245808">
        <w:rPr>
          <w:rFonts w:ascii="Times New Roman" w:hAnsi="Times New Roman" w:cs="Times New Roman"/>
          <w:sz w:val="28"/>
          <w:szCs w:val="28"/>
        </w:rPr>
        <w:t>и низкогорья с НАЖБП (свыше 60%).</w:t>
      </w:r>
      <w:r w:rsidR="006A0935">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Гиперхолестеринемия</w:t>
      </w:r>
      <w:proofErr w:type="spellEnd"/>
      <w:r w:rsidRPr="00245808">
        <w:rPr>
          <w:rFonts w:ascii="Times New Roman" w:hAnsi="Times New Roman" w:cs="Times New Roman"/>
          <w:sz w:val="28"/>
          <w:szCs w:val="28"/>
        </w:rPr>
        <w:t xml:space="preserve"> (общий холестерин &gt;5,0 ммоль/л)</w:t>
      </w:r>
      <w:r w:rsidR="005E4697" w:rsidRPr="00245808">
        <w:rPr>
          <w:rFonts w:ascii="Times New Roman" w:hAnsi="Times New Roman" w:cs="Times New Roman"/>
          <w:sz w:val="28"/>
          <w:szCs w:val="28"/>
        </w:rPr>
        <w:t xml:space="preserve"> </w:t>
      </w:r>
      <w:r w:rsidRPr="00245808">
        <w:rPr>
          <w:rFonts w:ascii="Times New Roman" w:hAnsi="Times New Roman" w:cs="Times New Roman"/>
          <w:sz w:val="28"/>
          <w:szCs w:val="28"/>
        </w:rPr>
        <w:t>явля</w:t>
      </w:r>
      <w:r w:rsidR="00651E29" w:rsidRPr="00245808">
        <w:rPr>
          <w:rFonts w:ascii="Times New Roman" w:hAnsi="Times New Roman" w:cs="Times New Roman"/>
          <w:sz w:val="28"/>
          <w:szCs w:val="28"/>
        </w:rPr>
        <w:t>ющаяся</w:t>
      </w:r>
      <w:r w:rsidRPr="00245808">
        <w:rPr>
          <w:rFonts w:ascii="Times New Roman" w:hAnsi="Times New Roman" w:cs="Times New Roman"/>
          <w:sz w:val="28"/>
          <w:szCs w:val="28"/>
        </w:rPr>
        <w:t xml:space="preserve"> прямым фактором риска ССЗ, у жителей </w:t>
      </w:r>
      <w:r w:rsidR="00712DF8" w:rsidRPr="00245808">
        <w:rPr>
          <w:rFonts w:ascii="Times New Roman" w:hAnsi="Times New Roman" w:cs="Times New Roman"/>
          <w:sz w:val="28"/>
          <w:szCs w:val="28"/>
        </w:rPr>
        <w:t>Нарынской области</w:t>
      </w:r>
      <w:r w:rsidRPr="00245808">
        <w:rPr>
          <w:rFonts w:ascii="Times New Roman" w:hAnsi="Times New Roman" w:cs="Times New Roman"/>
          <w:sz w:val="28"/>
          <w:szCs w:val="28"/>
        </w:rPr>
        <w:t xml:space="preserve"> с НАЖБП была достоверно ниже</w:t>
      </w:r>
      <w:r w:rsidR="005E4697" w:rsidRPr="00245808">
        <w:rPr>
          <w:rFonts w:ascii="Times New Roman" w:hAnsi="Times New Roman" w:cs="Times New Roman"/>
          <w:sz w:val="28"/>
          <w:szCs w:val="28"/>
        </w:rPr>
        <w:t xml:space="preserve"> (30,2%)</w:t>
      </w:r>
      <w:r w:rsidRPr="00245808">
        <w:rPr>
          <w:rFonts w:ascii="Times New Roman" w:hAnsi="Times New Roman" w:cs="Times New Roman"/>
          <w:sz w:val="28"/>
          <w:szCs w:val="28"/>
        </w:rPr>
        <w:t xml:space="preserve">. </w:t>
      </w:r>
      <w:r w:rsidR="00651E29" w:rsidRPr="00245808">
        <w:rPr>
          <w:rFonts w:ascii="Times New Roman" w:hAnsi="Times New Roman" w:cs="Times New Roman"/>
          <w:sz w:val="28"/>
          <w:szCs w:val="28"/>
        </w:rPr>
        <w:t xml:space="preserve">Однако </w:t>
      </w:r>
      <w:r w:rsidRPr="00245808">
        <w:rPr>
          <w:rFonts w:ascii="Times New Roman" w:hAnsi="Times New Roman" w:cs="Times New Roman"/>
          <w:sz w:val="28"/>
          <w:szCs w:val="28"/>
        </w:rPr>
        <w:t xml:space="preserve">несмотря на низкую долю </w:t>
      </w:r>
      <w:proofErr w:type="spellStart"/>
      <w:r w:rsidRPr="00245808">
        <w:rPr>
          <w:rFonts w:ascii="Times New Roman" w:hAnsi="Times New Roman" w:cs="Times New Roman"/>
          <w:sz w:val="28"/>
          <w:szCs w:val="28"/>
        </w:rPr>
        <w:t>гиперхолестеринемии</w:t>
      </w:r>
      <w:proofErr w:type="spellEnd"/>
      <w:r w:rsidRPr="00245808">
        <w:rPr>
          <w:rFonts w:ascii="Times New Roman" w:hAnsi="Times New Roman" w:cs="Times New Roman"/>
          <w:sz w:val="28"/>
          <w:szCs w:val="28"/>
        </w:rPr>
        <w:t xml:space="preserve"> у горцев, частота КБС была высокой.</w:t>
      </w:r>
      <w:r w:rsidR="007434B6" w:rsidRPr="00245808">
        <w:rPr>
          <w:rFonts w:ascii="Times New Roman" w:hAnsi="Times New Roman" w:cs="Times New Roman"/>
          <w:sz w:val="28"/>
          <w:szCs w:val="28"/>
        </w:rPr>
        <w:t xml:space="preserve"> </w:t>
      </w:r>
      <w:r w:rsidR="009B5B3D" w:rsidRPr="00245808">
        <w:rPr>
          <w:rFonts w:ascii="Times New Roman" w:hAnsi="Times New Roman" w:cs="Times New Roman"/>
          <w:sz w:val="28"/>
          <w:szCs w:val="28"/>
        </w:rPr>
        <w:t>По-видимому,</w:t>
      </w:r>
      <w:r w:rsidR="007434B6" w:rsidRPr="00245808">
        <w:rPr>
          <w:rFonts w:ascii="Times New Roman" w:hAnsi="Times New Roman" w:cs="Times New Roman"/>
          <w:sz w:val="28"/>
          <w:szCs w:val="28"/>
        </w:rPr>
        <w:t xml:space="preserve"> такое несоответствие связано с </w:t>
      </w:r>
      <w:r w:rsidR="00C77548" w:rsidRPr="00245808">
        <w:rPr>
          <w:rFonts w:ascii="Times New Roman" w:hAnsi="Times New Roman" w:cs="Times New Roman"/>
          <w:sz w:val="28"/>
          <w:szCs w:val="28"/>
        </w:rPr>
        <w:t xml:space="preserve">недостаточно глубокой диагностикой КБС </w:t>
      </w:r>
      <w:r w:rsidR="007434B6" w:rsidRPr="00245808">
        <w:rPr>
          <w:rFonts w:ascii="Times New Roman" w:hAnsi="Times New Roman" w:cs="Times New Roman"/>
          <w:sz w:val="28"/>
          <w:szCs w:val="28"/>
        </w:rPr>
        <w:t>в регионах.</w:t>
      </w:r>
      <w:r w:rsidRPr="00245808">
        <w:rPr>
          <w:rFonts w:ascii="Times New Roman" w:hAnsi="Times New Roman" w:cs="Times New Roman"/>
          <w:sz w:val="28"/>
          <w:szCs w:val="28"/>
        </w:rPr>
        <w:t xml:space="preserve"> </w:t>
      </w:r>
    </w:p>
    <w:p w14:paraId="057EA639" w14:textId="05B43FFE" w:rsidR="007434B6"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lastRenderedPageBreak/>
        <w:t xml:space="preserve">Сочетание НАЖБП и ХОБЛ отмечалось у 11% горцев против 1,2% </w:t>
      </w:r>
      <w:proofErr w:type="spellStart"/>
      <w:r w:rsidRPr="00245808">
        <w:rPr>
          <w:rFonts w:ascii="Times New Roman" w:hAnsi="Times New Roman" w:cs="Times New Roman"/>
          <w:sz w:val="28"/>
          <w:szCs w:val="28"/>
        </w:rPr>
        <w:t>низкогорцев</w:t>
      </w:r>
      <w:proofErr w:type="spellEnd"/>
      <w:r w:rsidRPr="00245808">
        <w:rPr>
          <w:rFonts w:ascii="Times New Roman" w:hAnsi="Times New Roman" w:cs="Times New Roman"/>
          <w:sz w:val="28"/>
          <w:szCs w:val="28"/>
        </w:rPr>
        <w:t xml:space="preserve">. У жителей </w:t>
      </w:r>
      <w:r w:rsidR="009F0AA5">
        <w:rPr>
          <w:rFonts w:ascii="Times New Roman" w:hAnsi="Times New Roman" w:cs="Times New Roman"/>
          <w:sz w:val="28"/>
          <w:szCs w:val="28"/>
        </w:rPr>
        <w:t>средне</w:t>
      </w:r>
      <w:r w:rsidRPr="00245808">
        <w:rPr>
          <w:rFonts w:ascii="Times New Roman" w:hAnsi="Times New Roman" w:cs="Times New Roman"/>
          <w:sz w:val="28"/>
          <w:szCs w:val="28"/>
        </w:rPr>
        <w:t xml:space="preserve">горья с НАЖБП в два раза чаще был выявлен храп с остановкой дыхания. </w:t>
      </w:r>
      <w:r w:rsidR="00651E29" w:rsidRPr="00245808">
        <w:rPr>
          <w:rFonts w:ascii="Times New Roman" w:hAnsi="Times New Roman" w:cs="Times New Roman"/>
          <w:sz w:val="28"/>
          <w:szCs w:val="28"/>
        </w:rPr>
        <w:t>У</w:t>
      </w:r>
      <w:r w:rsidRPr="00245808">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низкогорцев</w:t>
      </w:r>
      <w:proofErr w:type="spellEnd"/>
      <w:r w:rsidRPr="00245808">
        <w:rPr>
          <w:rFonts w:ascii="Times New Roman" w:hAnsi="Times New Roman" w:cs="Times New Roman"/>
          <w:sz w:val="28"/>
          <w:szCs w:val="28"/>
        </w:rPr>
        <w:t xml:space="preserve"> храп с остановкой дыхания был отмечен у людей с повышенным весом, </w:t>
      </w:r>
      <w:r w:rsidR="00651E29" w:rsidRPr="00245808">
        <w:rPr>
          <w:rFonts w:ascii="Times New Roman" w:hAnsi="Times New Roman" w:cs="Times New Roman"/>
          <w:sz w:val="28"/>
          <w:szCs w:val="28"/>
        </w:rPr>
        <w:t>а</w:t>
      </w:r>
      <w:r w:rsidRPr="00245808">
        <w:rPr>
          <w:rFonts w:ascii="Times New Roman" w:hAnsi="Times New Roman" w:cs="Times New Roman"/>
          <w:sz w:val="28"/>
          <w:szCs w:val="28"/>
        </w:rPr>
        <w:t xml:space="preserve"> у жителей </w:t>
      </w:r>
      <w:r w:rsidR="00021994" w:rsidRPr="00021994">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 xml:space="preserve">наблюдался также у лиц с нормальным </w:t>
      </w:r>
      <w:r w:rsidR="00577764" w:rsidRPr="00245808">
        <w:rPr>
          <w:rFonts w:ascii="Times New Roman" w:hAnsi="Times New Roman" w:cs="Times New Roman"/>
          <w:sz w:val="28"/>
          <w:szCs w:val="28"/>
        </w:rPr>
        <w:t xml:space="preserve">и низким </w:t>
      </w:r>
      <w:r w:rsidRPr="00245808">
        <w:rPr>
          <w:rFonts w:ascii="Times New Roman" w:hAnsi="Times New Roman" w:cs="Times New Roman"/>
          <w:sz w:val="28"/>
          <w:szCs w:val="28"/>
        </w:rPr>
        <w:t xml:space="preserve">весом. </w:t>
      </w:r>
    </w:p>
    <w:p w14:paraId="66BB7FEE" w14:textId="77777777" w:rsidR="00651E29" w:rsidRPr="00245808" w:rsidRDefault="00651E29"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51,9% жителей низкогорья с НАЖБП имели ожирение (</w:t>
      </w:r>
      <w:proofErr w:type="gramStart"/>
      <w:r w:rsidR="00C92B24" w:rsidRPr="00245808">
        <w:rPr>
          <w:rFonts w:ascii="Times New Roman" w:hAnsi="Times New Roman" w:cs="Times New Roman"/>
          <w:sz w:val="28"/>
          <w:szCs w:val="28"/>
        </w:rPr>
        <w:t xml:space="preserve">ИМТ </w:t>
      </w:r>
      <w:r w:rsidRPr="00245808">
        <w:rPr>
          <w:rFonts w:ascii="Times New Roman" w:hAnsi="Times New Roman" w:cs="Times New Roman"/>
          <w:sz w:val="28"/>
          <w:szCs w:val="28"/>
        </w:rPr>
        <w:t>&gt;</w:t>
      </w:r>
      <w:proofErr w:type="gramEnd"/>
      <w:r w:rsidR="00C92B24" w:rsidRPr="00245808">
        <w:rPr>
          <w:rFonts w:ascii="Times New Roman" w:hAnsi="Times New Roman" w:cs="Times New Roman"/>
          <w:sz w:val="28"/>
          <w:szCs w:val="28"/>
        </w:rPr>
        <w:t xml:space="preserve"> 30</w:t>
      </w:r>
      <w:r w:rsidR="007434B6" w:rsidRPr="00245808">
        <w:rPr>
          <w:rFonts w:ascii="Times New Roman" w:hAnsi="Times New Roman" w:cs="Times New Roman"/>
          <w:sz w:val="28"/>
          <w:szCs w:val="28"/>
        </w:rPr>
        <w:t xml:space="preserve"> кг/м</w:t>
      </w:r>
      <w:r w:rsidR="007434B6" w:rsidRPr="00245808">
        <w:rPr>
          <w:rFonts w:ascii="Times New Roman" w:hAnsi="Times New Roman" w:cs="Times New Roman"/>
          <w:sz w:val="28"/>
          <w:szCs w:val="28"/>
          <w:vertAlign w:val="superscript"/>
        </w:rPr>
        <w:t>2</w:t>
      </w:r>
      <w:r w:rsidRPr="00245808">
        <w:rPr>
          <w:rFonts w:ascii="Times New Roman" w:hAnsi="Times New Roman" w:cs="Times New Roman"/>
          <w:sz w:val="28"/>
          <w:szCs w:val="28"/>
        </w:rPr>
        <w:t>)</w:t>
      </w:r>
      <w:r w:rsidR="00C92B24" w:rsidRPr="00245808">
        <w:rPr>
          <w:rFonts w:ascii="Times New Roman" w:hAnsi="Times New Roman" w:cs="Times New Roman"/>
          <w:sz w:val="28"/>
          <w:szCs w:val="28"/>
        </w:rPr>
        <w:t>,</w:t>
      </w:r>
      <w:r w:rsidR="007434B6" w:rsidRPr="00245808">
        <w:rPr>
          <w:rFonts w:ascii="Times New Roman" w:hAnsi="Times New Roman" w:cs="Times New Roman"/>
          <w:sz w:val="28"/>
          <w:szCs w:val="28"/>
        </w:rPr>
        <w:t xml:space="preserve"> частота</w:t>
      </w:r>
      <w:r w:rsidR="00C92B24" w:rsidRPr="00245808">
        <w:rPr>
          <w:rFonts w:ascii="Times New Roman" w:hAnsi="Times New Roman" w:cs="Times New Roman"/>
          <w:sz w:val="28"/>
          <w:szCs w:val="28"/>
        </w:rPr>
        <w:t xml:space="preserve"> </w:t>
      </w:r>
      <w:proofErr w:type="spellStart"/>
      <w:r w:rsidR="00C92B24" w:rsidRPr="00245808">
        <w:rPr>
          <w:rFonts w:ascii="Times New Roman" w:hAnsi="Times New Roman" w:cs="Times New Roman"/>
          <w:sz w:val="28"/>
          <w:szCs w:val="28"/>
        </w:rPr>
        <w:t>желчекаменн</w:t>
      </w:r>
      <w:r w:rsidR="007434B6" w:rsidRPr="00245808">
        <w:rPr>
          <w:rFonts w:ascii="Times New Roman" w:hAnsi="Times New Roman" w:cs="Times New Roman"/>
          <w:sz w:val="28"/>
          <w:szCs w:val="28"/>
        </w:rPr>
        <w:t>ой</w:t>
      </w:r>
      <w:proofErr w:type="spellEnd"/>
      <w:r w:rsidR="00C92B24" w:rsidRPr="00245808">
        <w:rPr>
          <w:rFonts w:ascii="Times New Roman" w:hAnsi="Times New Roman" w:cs="Times New Roman"/>
          <w:sz w:val="28"/>
          <w:szCs w:val="28"/>
        </w:rPr>
        <w:t xml:space="preserve"> болезн</w:t>
      </w:r>
      <w:r w:rsidR="007434B6" w:rsidRPr="00245808">
        <w:rPr>
          <w:rFonts w:ascii="Times New Roman" w:hAnsi="Times New Roman" w:cs="Times New Roman"/>
          <w:sz w:val="28"/>
          <w:szCs w:val="28"/>
        </w:rPr>
        <w:t>и</w:t>
      </w:r>
      <w:r w:rsidR="00C92B24" w:rsidRPr="00245808">
        <w:rPr>
          <w:rFonts w:ascii="Times New Roman" w:hAnsi="Times New Roman" w:cs="Times New Roman"/>
          <w:sz w:val="28"/>
          <w:szCs w:val="28"/>
        </w:rPr>
        <w:t xml:space="preserve"> (ЖКБ) была также достоверно выше</w:t>
      </w:r>
      <w:r w:rsidR="007F42FB" w:rsidRPr="00245808">
        <w:rPr>
          <w:rFonts w:ascii="Times New Roman" w:hAnsi="Times New Roman" w:cs="Times New Roman"/>
          <w:sz w:val="28"/>
          <w:szCs w:val="28"/>
        </w:rPr>
        <w:t>, 34,2% против 18%</w:t>
      </w:r>
      <w:r w:rsidR="00C92B24" w:rsidRPr="00245808">
        <w:rPr>
          <w:rFonts w:ascii="Times New Roman" w:hAnsi="Times New Roman" w:cs="Times New Roman"/>
          <w:sz w:val="28"/>
          <w:szCs w:val="28"/>
        </w:rPr>
        <w:t xml:space="preserve">. </w:t>
      </w:r>
    </w:p>
    <w:p w14:paraId="4227BDE4" w14:textId="77777777" w:rsidR="00C92B24"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 xml:space="preserve">Почти половина больных с НАЖБП, проживающих в </w:t>
      </w:r>
      <w:r w:rsidR="00021994" w:rsidRPr="00021994">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имели низкие показатели СКФ в отличии от жителей Бишкека (</w:t>
      </w:r>
      <w:proofErr w:type="gramStart"/>
      <w:r w:rsidRPr="00245808">
        <w:rPr>
          <w:rFonts w:ascii="Times New Roman" w:hAnsi="Times New Roman" w:cs="Times New Roman"/>
          <w:sz w:val="28"/>
          <w:szCs w:val="28"/>
        </w:rPr>
        <w:t>р&lt;</w:t>
      </w:r>
      <w:proofErr w:type="gramEnd"/>
      <w:r w:rsidRPr="00245808">
        <w:rPr>
          <w:rFonts w:ascii="Times New Roman" w:hAnsi="Times New Roman" w:cs="Times New Roman"/>
          <w:sz w:val="28"/>
          <w:szCs w:val="28"/>
        </w:rPr>
        <w:t xml:space="preserve">0,001). СКФ ниже 60 мл/мин </w:t>
      </w:r>
      <w:r w:rsidR="007F42FB" w:rsidRPr="00245808">
        <w:rPr>
          <w:rFonts w:ascii="Times New Roman" w:hAnsi="Times New Roman" w:cs="Times New Roman"/>
          <w:sz w:val="28"/>
          <w:szCs w:val="28"/>
        </w:rPr>
        <w:t>имели</w:t>
      </w:r>
      <w:r w:rsidRPr="00245808">
        <w:rPr>
          <w:rFonts w:ascii="Times New Roman" w:hAnsi="Times New Roman" w:cs="Times New Roman"/>
          <w:sz w:val="28"/>
          <w:szCs w:val="28"/>
        </w:rPr>
        <w:t xml:space="preserve"> как худы</w:t>
      </w:r>
      <w:r w:rsidR="007F42FB" w:rsidRPr="00245808">
        <w:rPr>
          <w:rFonts w:ascii="Times New Roman" w:hAnsi="Times New Roman" w:cs="Times New Roman"/>
          <w:sz w:val="28"/>
          <w:szCs w:val="28"/>
        </w:rPr>
        <w:t>е</w:t>
      </w:r>
      <w:r w:rsidRPr="00245808">
        <w:rPr>
          <w:rFonts w:ascii="Times New Roman" w:hAnsi="Times New Roman" w:cs="Times New Roman"/>
          <w:sz w:val="28"/>
          <w:szCs w:val="28"/>
        </w:rPr>
        <w:t>, так и тучны</w:t>
      </w:r>
      <w:r w:rsidR="007F42FB" w:rsidRPr="00245808">
        <w:rPr>
          <w:rFonts w:ascii="Times New Roman" w:hAnsi="Times New Roman" w:cs="Times New Roman"/>
          <w:sz w:val="28"/>
          <w:szCs w:val="28"/>
        </w:rPr>
        <w:t>е</w:t>
      </w:r>
      <w:r w:rsidRPr="00245808">
        <w:rPr>
          <w:rFonts w:ascii="Times New Roman" w:hAnsi="Times New Roman" w:cs="Times New Roman"/>
          <w:sz w:val="28"/>
          <w:szCs w:val="28"/>
        </w:rPr>
        <w:t xml:space="preserve"> горц</w:t>
      </w:r>
      <w:r w:rsidR="007F42FB" w:rsidRPr="00245808">
        <w:rPr>
          <w:rFonts w:ascii="Times New Roman" w:hAnsi="Times New Roman" w:cs="Times New Roman"/>
          <w:sz w:val="28"/>
          <w:szCs w:val="28"/>
        </w:rPr>
        <w:t>ы</w:t>
      </w:r>
      <w:r w:rsidRPr="00245808">
        <w:rPr>
          <w:rFonts w:ascii="Times New Roman" w:hAnsi="Times New Roman" w:cs="Times New Roman"/>
          <w:sz w:val="28"/>
          <w:szCs w:val="28"/>
        </w:rPr>
        <w:t xml:space="preserve"> (34,5%, 37,5% соответственно).</w:t>
      </w:r>
    </w:p>
    <w:p w14:paraId="09ACAFB2" w14:textId="77777777" w:rsidR="009A1B7E" w:rsidRDefault="009A1B7E" w:rsidP="00B9348F">
      <w:pPr>
        <w:spacing w:after="0" w:line="240" w:lineRule="auto"/>
        <w:ind w:firstLine="540"/>
        <w:jc w:val="both"/>
        <w:rPr>
          <w:rFonts w:ascii="Times New Roman" w:hAnsi="Times New Roman" w:cs="Times New Roman"/>
          <w:sz w:val="28"/>
          <w:szCs w:val="28"/>
        </w:rPr>
      </w:pPr>
    </w:p>
    <w:p w14:paraId="40DCE74D" w14:textId="77777777" w:rsidR="00C92B24"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2020861" wp14:editId="03085C77">
                <wp:simplePos x="0" y="0"/>
                <wp:positionH relativeFrom="column">
                  <wp:posOffset>443865</wp:posOffset>
                </wp:positionH>
                <wp:positionV relativeFrom="paragraph">
                  <wp:posOffset>1499235</wp:posOffset>
                </wp:positionV>
                <wp:extent cx="340995" cy="238760"/>
                <wp:effectExtent l="5715" t="13335" r="5715" b="508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8760"/>
                        </a:xfrm>
                        <a:prstGeom prst="rect">
                          <a:avLst/>
                        </a:prstGeom>
                        <a:solidFill>
                          <a:srgbClr val="FFFFFF"/>
                        </a:solidFill>
                        <a:ln w="9525">
                          <a:solidFill>
                            <a:srgbClr val="000000"/>
                          </a:solidFill>
                          <a:miter lim="800000"/>
                          <a:headEnd/>
                          <a:tailEnd/>
                        </a:ln>
                      </wps:spPr>
                      <wps:txbx>
                        <w:txbxContent>
                          <w:p w14:paraId="3DAFC31F" w14:textId="77777777" w:rsidR="00DF6E6B" w:rsidRPr="00E50E4A" w:rsidRDefault="00DF6E6B" w:rsidP="00C92B24">
                            <w:pPr>
                              <w:rPr>
                                <w:b/>
                              </w:rPr>
                            </w:pPr>
                            <w:r w:rsidRPr="00E50E4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0861" id="Надпись 13" o:spid="_x0000_s1027" type="#_x0000_t202" style="position:absolute;left:0;text-align:left;margin-left:34.95pt;margin-top:118.05pt;width:26.85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">
                <v:textbox>
                  <w:txbxContent>
                    <w:p w14:paraId="3DAFC31F" w14:textId="77777777" w:rsidR="00DF6E6B" w:rsidRPr="00E50E4A" w:rsidRDefault="00DF6E6B" w:rsidP="00C92B24">
                      <w:pPr>
                        <w:rPr>
                          <w:b/>
                        </w:rPr>
                      </w:pPr>
                      <w:r w:rsidRPr="00E50E4A">
                        <w:rPr>
                          <w:b/>
                        </w:rPr>
                        <w:t>%</w:t>
                      </w:r>
                    </w:p>
                  </w:txbxContent>
                </v:textbox>
              </v:shape>
            </w:pict>
          </mc:Fallback>
        </mc:AlternateContent>
      </w:r>
      <w:r w:rsidR="000437DF">
        <w:rPr>
          <w:noProof/>
          <w:lang w:eastAsia="ru-RU"/>
        </w:rPr>
        <w:drawing>
          <wp:inline distT="0" distB="0" distL="0" distR="0" wp14:anchorId="72CFF1EE" wp14:editId="2E813A37">
            <wp:extent cx="5325035" cy="2592592"/>
            <wp:effectExtent l="0" t="0" r="9525" b="17780"/>
            <wp:docPr id="3" name="Диаграмма 3">
              <a:extLst xmlns:a="http://schemas.openxmlformats.org/drawingml/2006/main">
                <a:ext uri="{FF2B5EF4-FFF2-40B4-BE49-F238E27FC236}">
                  <a16:creationId xmlns:a16="http://schemas.microsoft.com/office/drawing/2014/main" id="{0A4EBD8D-E00F-41FE-BF37-C31A59E5F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A2522E" w14:textId="2CC0FC02" w:rsidR="009A1B7E" w:rsidRDefault="009A1B7E" w:rsidP="009A1B7E">
      <w:pPr>
        <w:spacing w:after="0" w:line="240" w:lineRule="auto"/>
        <w:ind w:firstLine="540"/>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0D33E1">
        <w:rPr>
          <w:rFonts w:ascii="Times New Roman" w:hAnsi="Times New Roman" w:cs="Times New Roman"/>
          <w:sz w:val="28"/>
          <w:szCs w:val="28"/>
        </w:rPr>
        <w:t>3.</w:t>
      </w:r>
      <w:r>
        <w:rPr>
          <w:rFonts w:ascii="Times New Roman" w:hAnsi="Times New Roman" w:cs="Times New Roman"/>
          <w:sz w:val="28"/>
          <w:szCs w:val="28"/>
        </w:rPr>
        <w:t xml:space="preserve">6 - </w:t>
      </w:r>
      <w:r w:rsidRPr="00245808">
        <w:rPr>
          <w:rFonts w:ascii="Times New Roman" w:hAnsi="Times New Roman" w:cs="Times New Roman"/>
          <w:sz w:val="28"/>
          <w:szCs w:val="28"/>
        </w:rPr>
        <w:t xml:space="preserve">Структура </w:t>
      </w:r>
      <w:proofErr w:type="spellStart"/>
      <w:r w:rsidRPr="00245808">
        <w:rPr>
          <w:rFonts w:ascii="Times New Roman" w:hAnsi="Times New Roman" w:cs="Times New Roman"/>
          <w:sz w:val="28"/>
          <w:szCs w:val="28"/>
        </w:rPr>
        <w:t>коморбидной</w:t>
      </w:r>
      <w:proofErr w:type="spellEnd"/>
      <w:r w:rsidRPr="00245808">
        <w:rPr>
          <w:rFonts w:ascii="Times New Roman" w:hAnsi="Times New Roman" w:cs="Times New Roman"/>
          <w:sz w:val="28"/>
          <w:szCs w:val="28"/>
        </w:rPr>
        <w:t xml:space="preserve"> патологии у жителей низкогорья и </w:t>
      </w:r>
      <w:r w:rsidR="000437DF">
        <w:rPr>
          <w:rFonts w:ascii="Times New Roman" w:hAnsi="Times New Roman" w:cs="Times New Roman"/>
          <w:sz w:val="28"/>
          <w:szCs w:val="28"/>
        </w:rPr>
        <w:t>среднегорья</w:t>
      </w:r>
      <w:r w:rsidRPr="00245808">
        <w:rPr>
          <w:rFonts w:ascii="Times New Roman" w:hAnsi="Times New Roman" w:cs="Times New Roman"/>
          <w:sz w:val="28"/>
          <w:szCs w:val="28"/>
        </w:rPr>
        <w:t xml:space="preserve"> в общей взрослой популяции с НАЖБП независимо от возраста обследованных</w:t>
      </w:r>
    </w:p>
    <w:p w14:paraId="42401686" w14:textId="404E1533" w:rsidR="00C16B43" w:rsidRPr="00C16B43" w:rsidRDefault="00C16B43" w:rsidP="00C16B43">
      <w:pPr>
        <w:spacing w:after="0" w:line="240" w:lineRule="auto"/>
        <w:ind w:firstLine="540"/>
        <w:rPr>
          <w:rFonts w:ascii="Times New Roman" w:hAnsi="Times New Roman" w:cs="Times New Roman"/>
          <w:i/>
          <w:iCs/>
        </w:rPr>
      </w:pPr>
      <w:r>
        <w:rPr>
          <w:rFonts w:ascii="Times New Roman" w:hAnsi="Times New Roman" w:cs="Times New Roman"/>
          <w:i/>
          <w:iCs/>
        </w:rPr>
        <w:t xml:space="preserve">   </w:t>
      </w:r>
      <w:r w:rsidRPr="00C16B43">
        <w:rPr>
          <w:rFonts w:ascii="Times New Roman" w:hAnsi="Times New Roman" w:cs="Times New Roman"/>
          <w:i/>
          <w:iCs/>
        </w:rPr>
        <w:t>Примечание: *</w:t>
      </w:r>
      <w:proofErr w:type="gramStart"/>
      <w:r w:rsidRPr="00C16B43">
        <w:rPr>
          <w:rFonts w:ascii="Times New Roman" w:hAnsi="Times New Roman" w:cs="Times New Roman"/>
          <w:i/>
          <w:iCs/>
          <w:lang w:val="en-US"/>
        </w:rPr>
        <w:t>p</w:t>
      </w:r>
      <w:r w:rsidRPr="00C16B43">
        <w:rPr>
          <w:rFonts w:ascii="Times New Roman" w:hAnsi="Times New Roman" w:cs="Times New Roman"/>
          <w:i/>
          <w:iCs/>
        </w:rPr>
        <w:t>&lt;</w:t>
      </w:r>
      <w:proofErr w:type="gramEnd"/>
      <w:r w:rsidRPr="00C16B43">
        <w:rPr>
          <w:rFonts w:ascii="Times New Roman" w:hAnsi="Times New Roman" w:cs="Times New Roman"/>
          <w:i/>
          <w:iCs/>
        </w:rPr>
        <w:t>0.05</w:t>
      </w:r>
    </w:p>
    <w:p w14:paraId="0290B2DF" w14:textId="2FACF2F7" w:rsidR="00C16B43" w:rsidRPr="00245808" w:rsidRDefault="00C16B43" w:rsidP="009A1B7E">
      <w:pPr>
        <w:spacing w:after="0" w:line="240" w:lineRule="auto"/>
        <w:ind w:firstLine="540"/>
        <w:jc w:val="center"/>
        <w:rPr>
          <w:rFonts w:ascii="Times New Roman" w:hAnsi="Times New Roman" w:cs="Times New Roman"/>
          <w:sz w:val="28"/>
          <w:szCs w:val="28"/>
        </w:rPr>
      </w:pPr>
    </w:p>
    <w:p w14:paraId="46049B57" w14:textId="77777777" w:rsidR="00C92B24" w:rsidRPr="009A1B7E" w:rsidRDefault="0042295F" w:rsidP="00B9348F">
      <w:pPr>
        <w:spacing w:after="0" w:line="240" w:lineRule="auto"/>
        <w:ind w:firstLine="540"/>
        <w:jc w:val="both"/>
        <w:rPr>
          <w:rFonts w:ascii="Times New Roman" w:hAnsi="Times New Roman" w:cs="Times New Roman"/>
          <w:spacing w:val="-6"/>
          <w:sz w:val="28"/>
          <w:szCs w:val="28"/>
        </w:rPr>
      </w:pPr>
      <w:r w:rsidRPr="009A1B7E">
        <w:rPr>
          <w:rFonts w:ascii="Times New Roman" w:hAnsi="Times New Roman" w:cs="Times New Roman"/>
          <w:spacing w:val="-6"/>
          <w:sz w:val="28"/>
          <w:szCs w:val="28"/>
        </w:rPr>
        <w:t>Учитывая</w:t>
      </w:r>
      <w:r w:rsidR="00C92B24" w:rsidRPr="009A1B7E">
        <w:rPr>
          <w:rFonts w:ascii="Times New Roman" w:hAnsi="Times New Roman" w:cs="Times New Roman"/>
          <w:spacing w:val="-6"/>
          <w:sz w:val="28"/>
          <w:szCs w:val="28"/>
        </w:rPr>
        <w:t>, что НАЖБП встречается чаще у людей старше 40 лет</w:t>
      </w:r>
      <w:r w:rsidR="00651E29" w:rsidRPr="009A1B7E">
        <w:rPr>
          <w:rFonts w:ascii="Times New Roman" w:hAnsi="Times New Roman" w:cs="Times New Roman"/>
          <w:spacing w:val="-6"/>
          <w:sz w:val="28"/>
          <w:szCs w:val="28"/>
        </w:rPr>
        <w:t>, нами р</w:t>
      </w:r>
      <w:r w:rsidRPr="009A1B7E">
        <w:rPr>
          <w:rFonts w:ascii="Times New Roman" w:hAnsi="Times New Roman" w:cs="Times New Roman"/>
          <w:spacing w:val="-6"/>
          <w:sz w:val="28"/>
          <w:szCs w:val="28"/>
        </w:rPr>
        <w:t>ассмотрена</w:t>
      </w:r>
      <w:r w:rsidR="00C92B24" w:rsidRPr="009A1B7E">
        <w:rPr>
          <w:rFonts w:ascii="Times New Roman" w:hAnsi="Times New Roman" w:cs="Times New Roman"/>
          <w:spacing w:val="-6"/>
          <w:sz w:val="28"/>
          <w:szCs w:val="28"/>
        </w:rPr>
        <w:t xml:space="preserve"> структур</w:t>
      </w:r>
      <w:r w:rsidRPr="009A1B7E">
        <w:rPr>
          <w:rFonts w:ascii="Times New Roman" w:hAnsi="Times New Roman" w:cs="Times New Roman"/>
          <w:spacing w:val="-6"/>
          <w:sz w:val="28"/>
          <w:szCs w:val="28"/>
        </w:rPr>
        <w:t>а</w:t>
      </w:r>
      <w:r w:rsidR="00C92B24" w:rsidRPr="009A1B7E">
        <w:rPr>
          <w:rFonts w:ascii="Times New Roman" w:hAnsi="Times New Roman" w:cs="Times New Roman"/>
          <w:spacing w:val="-6"/>
          <w:sz w:val="28"/>
          <w:szCs w:val="28"/>
        </w:rPr>
        <w:t xml:space="preserve"> ассоциированных заболеваний </w:t>
      </w:r>
      <w:r w:rsidR="00651E29" w:rsidRPr="009A1B7E">
        <w:rPr>
          <w:rFonts w:ascii="Times New Roman" w:hAnsi="Times New Roman" w:cs="Times New Roman"/>
          <w:spacing w:val="-6"/>
          <w:sz w:val="28"/>
          <w:szCs w:val="28"/>
        </w:rPr>
        <w:t>НАЖБП в зависимости от</w:t>
      </w:r>
      <w:r w:rsidR="000F711A">
        <w:rPr>
          <w:rFonts w:ascii="Times New Roman" w:hAnsi="Times New Roman" w:cs="Times New Roman"/>
          <w:spacing w:val="-6"/>
          <w:sz w:val="28"/>
          <w:szCs w:val="28"/>
        </w:rPr>
        <w:t xml:space="preserve"> </w:t>
      </w:r>
      <w:r w:rsidR="00651E29" w:rsidRPr="009A1B7E">
        <w:rPr>
          <w:rFonts w:ascii="Times New Roman" w:hAnsi="Times New Roman" w:cs="Times New Roman"/>
          <w:spacing w:val="-6"/>
          <w:sz w:val="28"/>
          <w:szCs w:val="28"/>
        </w:rPr>
        <w:t>ИМТ</w:t>
      </w:r>
      <w:r w:rsidR="00032773" w:rsidRPr="009A1B7E">
        <w:rPr>
          <w:rFonts w:ascii="Times New Roman" w:hAnsi="Times New Roman" w:cs="Times New Roman"/>
          <w:spacing w:val="-6"/>
          <w:sz w:val="28"/>
          <w:szCs w:val="28"/>
        </w:rPr>
        <w:t>, принятых для азиатов</w:t>
      </w:r>
      <w:r w:rsidR="00C92B24" w:rsidRPr="009A1B7E">
        <w:rPr>
          <w:rFonts w:ascii="Times New Roman" w:hAnsi="Times New Roman" w:cs="Times New Roman"/>
          <w:spacing w:val="-6"/>
          <w:sz w:val="28"/>
          <w:szCs w:val="28"/>
        </w:rPr>
        <w:t xml:space="preserve">. </w:t>
      </w:r>
      <w:r w:rsidR="00962C96">
        <w:rPr>
          <w:rFonts w:ascii="Times New Roman" w:hAnsi="Times New Roman" w:cs="Times New Roman"/>
          <w:spacing w:val="-6"/>
          <w:sz w:val="28"/>
          <w:szCs w:val="28"/>
        </w:rPr>
        <w:t>У</w:t>
      </w:r>
      <w:r w:rsidRPr="009A1B7E">
        <w:rPr>
          <w:rFonts w:ascii="Times New Roman" w:hAnsi="Times New Roman" w:cs="Times New Roman"/>
          <w:spacing w:val="-6"/>
          <w:sz w:val="28"/>
          <w:szCs w:val="28"/>
        </w:rPr>
        <w:t xml:space="preserve"> лиц </w:t>
      </w:r>
      <w:r w:rsidR="005A2D22" w:rsidRPr="009A1B7E">
        <w:rPr>
          <w:rFonts w:ascii="Times New Roman" w:hAnsi="Times New Roman" w:cs="Times New Roman"/>
          <w:spacing w:val="-6"/>
          <w:sz w:val="28"/>
          <w:szCs w:val="28"/>
        </w:rPr>
        <w:t>старше</w:t>
      </w:r>
      <w:r w:rsidR="00C92B24" w:rsidRPr="009A1B7E">
        <w:rPr>
          <w:rFonts w:ascii="Times New Roman" w:hAnsi="Times New Roman" w:cs="Times New Roman"/>
          <w:spacing w:val="-6"/>
          <w:sz w:val="28"/>
          <w:szCs w:val="28"/>
        </w:rPr>
        <w:t xml:space="preserve"> 40 лет частым спутником НАЖБП являются АГ и КБС, </w:t>
      </w:r>
      <w:r w:rsidRPr="009A1B7E">
        <w:rPr>
          <w:rFonts w:ascii="Times New Roman" w:hAnsi="Times New Roman" w:cs="Times New Roman"/>
          <w:spacing w:val="-6"/>
          <w:sz w:val="28"/>
          <w:szCs w:val="28"/>
        </w:rPr>
        <w:t>независимо от веса тела</w:t>
      </w:r>
      <w:r w:rsidR="00C92B24" w:rsidRPr="009A1B7E">
        <w:rPr>
          <w:rFonts w:ascii="Times New Roman" w:hAnsi="Times New Roman" w:cs="Times New Roman"/>
          <w:spacing w:val="-6"/>
          <w:sz w:val="28"/>
          <w:szCs w:val="28"/>
        </w:rPr>
        <w:t xml:space="preserve">. </w:t>
      </w:r>
      <w:r w:rsidR="00DA1215" w:rsidRPr="009A1B7E">
        <w:rPr>
          <w:rFonts w:ascii="Times New Roman" w:hAnsi="Times New Roman" w:cs="Times New Roman"/>
          <w:spacing w:val="-6"/>
          <w:sz w:val="28"/>
          <w:szCs w:val="28"/>
        </w:rPr>
        <w:t xml:space="preserve">Примечательно, что среди горцев с нормальной массой тела (ИМТ менее 23) АГ встречалась в два раза чаще (36,3% против 15,7%). Избыточный вес и ожирение у лиц с НАЖБП, проживающих в низкогорье, приводил к двукратному увеличению   частоты АГ. </w:t>
      </w:r>
      <w:r w:rsidR="00376BD8" w:rsidRPr="009A1B7E">
        <w:rPr>
          <w:rFonts w:ascii="Times New Roman" w:hAnsi="Times New Roman" w:cs="Times New Roman"/>
          <w:spacing w:val="-6"/>
          <w:sz w:val="28"/>
          <w:szCs w:val="28"/>
        </w:rPr>
        <w:t>Распространенность АГ среди горцев с НАЖБП была выше</w:t>
      </w:r>
      <w:r w:rsidR="00ED4DCA" w:rsidRPr="009A1B7E">
        <w:rPr>
          <w:rFonts w:ascii="Times New Roman" w:hAnsi="Times New Roman" w:cs="Times New Roman"/>
          <w:spacing w:val="-6"/>
          <w:sz w:val="28"/>
          <w:szCs w:val="28"/>
        </w:rPr>
        <w:t>,</w:t>
      </w:r>
      <w:r w:rsidR="00376BD8" w:rsidRPr="009A1B7E">
        <w:rPr>
          <w:rFonts w:ascii="Times New Roman" w:hAnsi="Times New Roman" w:cs="Times New Roman"/>
          <w:spacing w:val="-6"/>
          <w:sz w:val="28"/>
          <w:szCs w:val="28"/>
        </w:rPr>
        <w:t xml:space="preserve"> чем у жителей низкогорья, и отличалась высокими </w:t>
      </w:r>
      <w:r w:rsidR="00962C96">
        <w:rPr>
          <w:rFonts w:ascii="Times New Roman" w:hAnsi="Times New Roman" w:cs="Times New Roman"/>
          <w:spacing w:val="-6"/>
          <w:sz w:val="28"/>
          <w:szCs w:val="28"/>
        </w:rPr>
        <w:t xml:space="preserve">цифрами даже у лиц без ожирения. </w:t>
      </w:r>
      <w:r w:rsidR="00231A7C" w:rsidRPr="009A1B7E">
        <w:rPr>
          <w:rFonts w:ascii="Times New Roman" w:hAnsi="Times New Roman" w:cs="Times New Roman"/>
          <w:spacing w:val="-6"/>
          <w:sz w:val="28"/>
          <w:szCs w:val="28"/>
        </w:rPr>
        <w:t xml:space="preserve">В обеих регионах можно проследить рост КБС по мере прибавки веса. </w:t>
      </w:r>
      <w:r w:rsidR="00C92B24" w:rsidRPr="009A1B7E">
        <w:rPr>
          <w:rFonts w:ascii="Times New Roman" w:hAnsi="Times New Roman" w:cs="Times New Roman"/>
          <w:spacing w:val="-6"/>
          <w:sz w:val="28"/>
          <w:szCs w:val="28"/>
        </w:rPr>
        <w:t>Показатели ХОБЛ дали неоднозначные результаты</w:t>
      </w:r>
      <w:r w:rsidRPr="009A1B7E">
        <w:rPr>
          <w:rFonts w:ascii="Times New Roman" w:hAnsi="Times New Roman" w:cs="Times New Roman"/>
          <w:spacing w:val="-6"/>
          <w:sz w:val="28"/>
          <w:szCs w:val="28"/>
        </w:rPr>
        <w:t>:</w:t>
      </w:r>
      <w:r w:rsidR="00C92B24" w:rsidRPr="009A1B7E">
        <w:rPr>
          <w:rFonts w:ascii="Times New Roman" w:hAnsi="Times New Roman" w:cs="Times New Roman"/>
          <w:spacing w:val="-6"/>
          <w:sz w:val="28"/>
          <w:szCs w:val="28"/>
        </w:rPr>
        <w:t xml:space="preserve"> </w:t>
      </w:r>
      <w:r w:rsidR="00C92B24" w:rsidRPr="009A1B7E">
        <w:rPr>
          <w:rFonts w:ascii="Times New Roman" w:hAnsi="Times New Roman" w:cs="Times New Roman"/>
          <w:spacing w:val="-6"/>
          <w:sz w:val="28"/>
          <w:szCs w:val="28"/>
        </w:rPr>
        <w:lastRenderedPageBreak/>
        <w:t>в три раза чаще ассоциир</w:t>
      </w:r>
      <w:r w:rsidRPr="009A1B7E">
        <w:rPr>
          <w:rFonts w:ascii="Times New Roman" w:hAnsi="Times New Roman" w:cs="Times New Roman"/>
          <w:spacing w:val="-6"/>
          <w:sz w:val="28"/>
          <w:szCs w:val="28"/>
        </w:rPr>
        <w:t>овались</w:t>
      </w:r>
      <w:r w:rsidR="00C92B24" w:rsidRPr="009A1B7E">
        <w:rPr>
          <w:rFonts w:ascii="Times New Roman" w:hAnsi="Times New Roman" w:cs="Times New Roman"/>
          <w:spacing w:val="-6"/>
          <w:sz w:val="28"/>
          <w:szCs w:val="28"/>
        </w:rPr>
        <w:t xml:space="preserve"> с низким весом у </w:t>
      </w:r>
      <w:proofErr w:type="spellStart"/>
      <w:r w:rsidR="00C92B24" w:rsidRPr="009A1B7E">
        <w:rPr>
          <w:rFonts w:ascii="Times New Roman" w:hAnsi="Times New Roman" w:cs="Times New Roman"/>
          <w:spacing w:val="-6"/>
          <w:sz w:val="28"/>
          <w:szCs w:val="28"/>
        </w:rPr>
        <w:t>низкогорцев</w:t>
      </w:r>
      <w:proofErr w:type="spellEnd"/>
      <w:r w:rsidRPr="009A1B7E">
        <w:rPr>
          <w:rFonts w:ascii="Times New Roman" w:hAnsi="Times New Roman" w:cs="Times New Roman"/>
          <w:spacing w:val="-6"/>
          <w:sz w:val="28"/>
          <w:szCs w:val="28"/>
        </w:rPr>
        <w:t>,</w:t>
      </w:r>
      <w:r w:rsidR="00C92B24" w:rsidRPr="009A1B7E">
        <w:rPr>
          <w:rFonts w:ascii="Times New Roman" w:hAnsi="Times New Roman" w:cs="Times New Roman"/>
          <w:spacing w:val="-6"/>
          <w:sz w:val="28"/>
          <w:szCs w:val="28"/>
        </w:rPr>
        <w:t xml:space="preserve"> и повышенным весом у жителей </w:t>
      </w:r>
      <w:r w:rsidR="000437DF">
        <w:rPr>
          <w:rFonts w:ascii="Times New Roman" w:hAnsi="Times New Roman" w:cs="Times New Roman"/>
          <w:spacing w:val="-6"/>
          <w:sz w:val="28"/>
          <w:szCs w:val="28"/>
        </w:rPr>
        <w:t>средне</w:t>
      </w:r>
      <w:r w:rsidR="00C92B24" w:rsidRPr="009A1B7E">
        <w:rPr>
          <w:rFonts w:ascii="Times New Roman" w:hAnsi="Times New Roman" w:cs="Times New Roman"/>
          <w:spacing w:val="-6"/>
          <w:sz w:val="28"/>
          <w:szCs w:val="28"/>
        </w:rPr>
        <w:t>горья.</w:t>
      </w:r>
      <w:r w:rsidR="00345F2E" w:rsidRPr="009A1B7E">
        <w:rPr>
          <w:rFonts w:ascii="Times New Roman" w:hAnsi="Times New Roman" w:cs="Times New Roman"/>
          <w:spacing w:val="-6"/>
          <w:sz w:val="28"/>
          <w:szCs w:val="28"/>
        </w:rPr>
        <w:t xml:space="preserve"> ЖКБ чаще встречали у лиц с ожирением, которая статистически слабо коррелировала с ИМТ (r = 0,229, </w:t>
      </w:r>
      <w:proofErr w:type="gramStart"/>
      <w:r w:rsidR="00345F2E" w:rsidRPr="009A1B7E">
        <w:rPr>
          <w:rFonts w:ascii="Times New Roman" w:hAnsi="Times New Roman" w:cs="Times New Roman"/>
          <w:spacing w:val="-6"/>
          <w:sz w:val="28"/>
          <w:szCs w:val="28"/>
        </w:rPr>
        <w:t>р&lt;</w:t>
      </w:r>
      <w:proofErr w:type="gramEnd"/>
      <w:r w:rsidR="00345F2E" w:rsidRPr="009A1B7E">
        <w:rPr>
          <w:rFonts w:ascii="Times New Roman" w:hAnsi="Times New Roman" w:cs="Times New Roman"/>
          <w:spacing w:val="-6"/>
          <w:sz w:val="28"/>
          <w:szCs w:val="28"/>
        </w:rPr>
        <w:t>0,0</w:t>
      </w:r>
      <w:r w:rsidR="00345F2E" w:rsidRPr="009A1B7E">
        <w:rPr>
          <w:rFonts w:ascii="Times New Roman" w:hAnsi="Times New Roman" w:cs="Times New Roman"/>
          <w:spacing w:val="-6"/>
          <w:sz w:val="28"/>
          <w:szCs w:val="28"/>
          <w:lang w:val="ky-KG"/>
        </w:rPr>
        <w:t>5</w:t>
      </w:r>
      <w:r w:rsidR="00345F2E" w:rsidRPr="009A1B7E">
        <w:rPr>
          <w:rFonts w:ascii="Times New Roman" w:hAnsi="Times New Roman" w:cs="Times New Roman"/>
          <w:spacing w:val="-6"/>
          <w:sz w:val="28"/>
          <w:szCs w:val="28"/>
        </w:rPr>
        <w:t>).</w:t>
      </w:r>
    </w:p>
    <w:p w14:paraId="39C83EBC" w14:textId="77777777" w:rsidR="00074190" w:rsidRDefault="00D553A6" w:rsidP="00B9348F">
      <w:pPr>
        <w:spacing w:after="0" w:line="240" w:lineRule="auto"/>
        <w:ind w:firstLine="540"/>
        <w:jc w:val="both"/>
        <w:rPr>
          <w:rFonts w:ascii="Times New Roman" w:hAnsi="Times New Roman" w:cs="Times New Roman"/>
          <w:noProof/>
          <w:sz w:val="28"/>
          <w:szCs w:val="28"/>
          <w:lang w:eastAsia="ru-RU"/>
        </w:rPr>
      </w:pPr>
      <w:r>
        <w:rPr>
          <w:rFonts w:ascii="Times New Roman" w:hAnsi="Times New Roman" w:cs="Times New Roman"/>
          <w:b/>
          <w:bCs/>
          <w:noProof/>
          <w:sz w:val="28"/>
          <w:szCs w:val="28"/>
          <w:lang w:eastAsia="ru-RU"/>
        </w:rPr>
        <w:t xml:space="preserve">3.4. </w:t>
      </w:r>
      <w:r w:rsidR="004F464C" w:rsidRPr="00245808">
        <w:rPr>
          <w:rFonts w:ascii="Times New Roman" w:hAnsi="Times New Roman" w:cs="Times New Roman"/>
          <w:b/>
          <w:bCs/>
          <w:noProof/>
          <w:sz w:val="28"/>
          <w:szCs w:val="28"/>
          <w:lang w:eastAsia="ru-RU"/>
        </w:rPr>
        <w:t xml:space="preserve">Фактическое питание и физическая  активность  лиц с НАЖБП, проживающих в условиях низко и </w:t>
      </w:r>
      <w:r w:rsidR="000437DF" w:rsidRPr="000437DF">
        <w:rPr>
          <w:rFonts w:ascii="Times New Roman" w:hAnsi="Times New Roman" w:cs="Times New Roman"/>
          <w:b/>
          <w:bCs/>
          <w:noProof/>
          <w:sz w:val="28"/>
          <w:szCs w:val="28"/>
          <w:lang w:eastAsia="ru-RU"/>
        </w:rPr>
        <w:t xml:space="preserve">среднегорья </w:t>
      </w:r>
      <w:r w:rsidR="004F464C" w:rsidRPr="00245808">
        <w:rPr>
          <w:rFonts w:ascii="Times New Roman" w:hAnsi="Times New Roman" w:cs="Times New Roman"/>
          <w:b/>
          <w:bCs/>
          <w:noProof/>
          <w:sz w:val="28"/>
          <w:szCs w:val="28"/>
          <w:lang w:eastAsia="ru-RU"/>
        </w:rPr>
        <w:t>Кыргызстана</w:t>
      </w:r>
      <w:r w:rsidR="00CB06D6">
        <w:rPr>
          <w:rFonts w:ascii="Times New Roman" w:hAnsi="Times New Roman" w:cs="Times New Roman"/>
          <w:b/>
          <w:bCs/>
          <w:noProof/>
          <w:sz w:val="28"/>
          <w:szCs w:val="28"/>
          <w:lang w:eastAsia="ru-RU"/>
        </w:rPr>
        <w:t xml:space="preserve">. </w:t>
      </w:r>
      <w:r w:rsidR="00B220F4" w:rsidRPr="00245808">
        <w:rPr>
          <w:rFonts w:ascii="Times New Roman" w:hAnsi="Times New Roman" w:cs="Times New Roman"/>
          <w:noProof/>
          <w:sz w:val="28"/>
          <w:szCs w:val="28"/>
          <w:lang w:eastAsia="ru-RU"/>
        </w:rPr>
        <w:t>У всех обследованных лиц изучены основные факторы риска неинфекционных заболеваний</w:t>
      </w:r>
      <w:r w:rsidR="0036148B" w:rsidRPr="00245808">
        <w:rPr>
          <w:rFonts w:ascii="Times New Roman" w:hAnsi="Times New Roman" w:cs="Times New Roman"/>
          <w:noProof/>
          <w:sz w:val="28"/>
          <w:szCs w:val="28"/>
          <w:lang w:eastAsia="ru-RU"/>
        </w:rPr>
        <w:t xml:space="preserve"> (НИЗ)</w:t>
      </w:r>
      <w:r w:rsidR="00B220F4" w:rsidRPr="00245808">
        <w:rPr>
          <w:rFonts w:ascii="Times New Roman" w:hAnsi="Times New Roman" w:cs="Times New Roman"/>
          <w:noProof/>
          <w:sz w:val="28"/>
          <w:szCs w:val="28"/>
          <w:lang w:eastAsia="ru-RU"/>
        </w:rPr>
        <w:t>, с использованием пищевого опросника и  опросника физической активности, предложенных ВОЗ.</w:t>
      </w:r>
      <w:r w:rsidR="00CA2741">
        <w:rPr>
          <w:rFonts w:ascii="Times New Roman" w:hAnsi="Times New Roman" w:cs="Times New Roman"/>
          <w:noProof/>
          <w:sz w:val="28"/>
          <w:szCs w:val="28"/>
          <w:lang w:eastAsia="ru-RU"/>
        </w:rPr>
        <w:t xml:space="preserve"> </w:t>
      </w:r>
      <w:r w:rsidR="00A93441" w:rsidRPr="00245808">
        <w:rPr>
          <w:rFonts w:ascii="Times New Roman" w:hAnsi="Times New Roman" w:cs="Times New Roman"/>
          <w:noProof/>
          <w:sz w:val="28"/>
          <w:szCs w:val="28"/>
          <w:lang w:eastAsia="ru-RU"/>
        </w:rPr>
        <w:t xml:space="preserve">При анкетировании было выявлено, что оптимальный уровень ФА имели только </w:t>
      </w:r>
      <w:r w:rsidR="00CF3299" w:rsidRPr="00245808">
        <w:rPr>
          <w:rFonts w:ascii="Times New Roman" w:hAnsi="Times New Roman" w:cs="Times New Roman"/>
          <w:noProof/>
          <w:sz w:val="28"/>
          <w:szCs w:val="28"/>
          <w:lang w:eastAsia="ru-RU"/>
        </w:rPr>
        <w:t>2</w:t>
      </w:r>
      <w:r w:rsidR="00F9455C" w:rsidRPr="00245808">
        <w:rPr>
          <w:rFonts w:ascii="Times New Roman" w:hAnsi="Times New Roman" w:cs="Times New Roman"/>
          <w:noProof/>
          <w:sz w:val="28"/>
          <w:szCs w:val="28"/>
          <w:lang w:eastAsia="ru-RU"/>
        </w:rPr>
        <w:t>6</w:t>
      </w:r>
      <w:r w:rsidR="00014329" w:rsidRPr="00245808">
        <w:rPr>
          <w:rFonts w:ascii="Times New Roman" w:hAnsi="Times New Roman" w:cs="Times New Roman"/>
          <w:noProof/>
          <w:sz w:val="28"/>
          <w:szCs w:val="28"/>
          <w:lang w:eastAsia="ru-RU"/>
        </w:rPr>
        <w:t xml:space="preserve">,5% </w:t>
      </w:r>
      <w:r w:rsidR="00C909A1" w:rsidRPr="00245808">
        <w:rPr>
          <w:rFonts w:ascii="Times New Roman" w:hAnsi="Times New Roman" w:cs="Times New Roman"/>
          <w:sz w:val="28"/>
          <w:szCs w:val="28"/>
        </w:rPr>
        <w:t xml:space="preserve">[95% ДИ </w:t>
      </w:r>
      <w:r w:rsidR="00F9455C" w:rsidRPr="00245808">
        <w:rPr>
          <w:rFonts w:ascii="Times New Roman" w:hAnsi="Times New Roman" w:cs="Times New Roman"/>
          <w:sz w:val="28"/>
          <w:szCs w:val="28"/>
        </w:rPr>
        <w:t>17,9-35,2</w:t>
      </w:r>
      <w:r w:rsidR="00C909A1" w:rsidRPr="00245808">
        <w:rPr>
          <w:rFonts w:ascii="Times New Roman" w:hAnsi="Times New Roman" w:cs="Times New Roman"/>
          <w:sz w:val="28"/>
          <w:szCs w:val="28"/>
        </w:rPr>
        <w:t>]</w:t>
      </w:r>
      <w:r w:rsidR="00CF3299" w:rsidRPr="00245808">
        <w:rPr>
          <w:rFonts w:ascii="Times New Roman" w:hAnsi="Times New Roman" w:cs="Times New Roman"/>
          <w:sz w:val="28"/>
          <w:szCs w:val="28"/>
        </w:rPr>
        <w:t xml:space="preserve"> опрошенных пациентов, проживающих в низкогорье</w:t>
      </w:r>
      <w:r w:rsidR="005A2D22" w:rsidRPr="00245808">
        <w:rPr>
          <w:rFonts w:ascii="Times New Roman" w:hAnsi="Times New Roman" w:cs="Times New Roman"/>
          <w:sz w:val="28"/>
          <w:szCs w:val="28"/>
        </w:rPr>
        <w:t>, а с</w:t>
      </w:r>
      <w:r w:rsidR="00CF3299" w:rsidRPr="00245808">
        <w:rPr>
          <w:rFonts w:ascii="Times New Roman" w:hAnsi="Times New Roman" w:cs="Times New Roman"/>
          <w:sz w:val="28"/>
          <w:szCs w:val="28"/>
        </w:rPr>
        <w:t xml:space="preserve">реди жителей </w:t>
      </w:r>
      <w:r w:rsidR="000437DF" w:rsidRPr="000437DF">
        <w:rPr>
          <w:rFonts w:ascii="Times New Roman" w:hAnsi="Times New Roman" w:cs="Times New Roman"/>
          <w:sz w:val="28"/>
          <w:szCs w:val="28"/>
        </w:rPr>
        <w:t xml:space="preserve">среднегорья </w:t>
      </w:r>
      <w:r w:rsidR="00CF3299" w:rsidRPr="00245808">
        <w:rPr>
          <w:rFonts w:ascii="Times New Roman" w:hAnsi="Times New Roman" w:cs="Times New Roman"/>
          <w:sz w:val="28"/>
          <w:szCs w:val="28"/>
        </w:rPr>
        <w:t xml:space="preserve">– </w:t>
      </w:r>
      <w:r w:rsidR="00F9455C" w:rsidRPr="00245808">
        <w:rPr>
          <w:rFonts w:ascii="Times New Roman" w:hAnsi="Times New Roman" w:cs="Times New Roman"/>
          <w:sz w:val="28"/>
          <w:szCs w:val="28"/>
        </w:rPr>
        <w:t>20,</w:t>
      </w:r>
      <w:r w:rsidR="00CF3299" w:rsidRPr="00245808">
        <w:rPr>
          <w:rFonts w:ascii="Times New Roman" w:hAnsi="Times New Roman" w:cs="Times New Roman"/>
          <w:sz w:val="28"/>
          <w:szCs w:val="28"/>
        </w:rPr>
        <w:t xml:space="preserve">5% [95% ДИ </w:t>
      </w:r>
      <w:r w:rsidR="00F9455C" w:rsidRPr="00245808">
        <w:rPr>
          <w:rFonts w:ascii="Times New Roman" w:hAnsi="Times New Roman" w:cs="Times New Roman"/>
          <w:sz w:val="28"/>
          <w:szCs w:val="28"/>
        </w:rPr>
        <w:t>12,6-28,4</w:t>
      </w:r>
      <w:r w:rsidR="00CF3299" w:rsidRPr="00245808">
        <w:rPr>
          <w:rFonts w:ascii="Times New Roman" w:hAnsi="Times New Roman" w:cs="Times New Roman"/>
          <w:sz w:val="28"/>
          <w:szCs w:val="28"/>
        </w:rPr>
        <w:t>].</w:t>
      </w:r>
      <w:r w:rsidR="00F9455C" w:rsidRPr="00245808">
        <w:rPr>
          <w:rFonts w:ascii="Times New Roman" w:hAnsi="Times New Roman" w:cs="Times New Roman"/>
          <w:noProof/>
          <w:sz w:val="28"/>
          <w:szCs w:val="28"/>
          <w:lang w:eastAsia="ru-RU"/>
        </w:rPr>
        <w:t xml:space="preserve"> </w:t>
      </w:r>
      <w:r w:rsidR="00CA115A" w:rsidRPr="00245808">
        <w:rPr>
          <w:rFonts w:ascii="Times New Roman" w:hAnsi="Times New Roman" w:cs="Times New Roman"/>
          <w:noProof/>
          <w:sz w:val="28"/>
          <w:szCs w:val="28"/>
          <w:lang w:eastAsia="ru-RU"/>
        </w:rPr>
        <w:t xml:space="preserve">В диапазоне гиподинамия, с количеством баллов по опроснику </w:t>
      </w:r>
      <w:r w:rsidR="007446F7" w:rsidRPr="00245808">
        <w:rPr>
          <w:rFonts w:ascii="Times New Roman" w:hAnsi="Times New Roman" w:cs="Times New Roman"/>
          <w:noProof/>
          <w:sz w:val="28"/>
          <w:szCs w:val="28"/>
          <w:lang w:eastAsia="ru-RU"/>
        </w:rPr>
        <w:t>Ф</w:t>
      </w:r>
      <w:r w:rsidR="00CA115A" w:rsidRPr="00245808">
        <w:rPr>
          <w:rFonts w:ascii="Times New Roman" w:hAnsi="Times New Roman" w:cs="Times New Roman"/>
          <w:noProof/>
          <w:sz w:val="28"/>
          <w:szCs w:val="28"/>
          <w:lang w:eastAsia="ru-RU"/>
        </w:rPr>
        <w:t xml:space="preserve">А менее 21, находились 73,5% жителей </w:t>
      </w:r>
      <w:r w:rsidR="00CB06D6">
        <w:rPr>
          <w:rFonts w:ascii="Times New Roman" w:hAnsi="Times New Roman" w:cs="Times New Roman"/>
          <w:noProof/>
          <w:sz w:val="28"/>
          <w:szCs w:val="28"/>
          <w:lang w:eastAsia="ru-RU"/>
        </w:rPr>
        <w:t xml:space="preserve">                             </w:t>
      </w:r>
      <w:r w:rsidR="00CA115A" w:rsidRPr="00245808">
        <w:rPr>
          <w:rFonts w:ascii="Times New Roman" w:hAnsi="Times New Roman" w:cs="Times New Roman"/>
          <w:noProof/>
          <w:sz w:val="28"/>
          <w:szCs w:val="28"/>
          <w:lang w:eastAsia="ru-RU"/>
        </w:rPr>
        <w:t>г. Бишкек с НАЖБП и 79,5% горцев. П</w:t>
      </w:r>
      <w:r w:rsidR="00F9455C" w:rsidRPr="00245808">
        <w:rPr>
          <w:rFonts w:ascii="Times New Roman" w:hAnsi="Times New Roman" w:cs="Times New Roman"/>
          <w:noProof/>
          <w:sz w:val="28"/>
          <w:szCs w:val="28"/>
          <w:lang w:eastAsia="ru-RU"/>
        </w:rPr>
        <w:t xml:space="preserve">риверженность к  спорту показали в Бишкеке менее 20% </w:t>
      </w:r>
      <w:r w:rsidR="00F9455C" w:rsidRPr="00245808">
        <w:rPr>
          <w:rFonts w:ascii="Times New Roman" w:hAnsi="Times New Roman" w:cs="Times New Roman"/>
          <w:sz w:val="28"/>
          <w:szCs w:val="28"/>
        </w:rPr>
        <w:t>[95% ДИ 12,2-27,8] опрошенных</w:t>
      </w:r>
      <w:r w:rsidR="00F9455C" w:rsidRPr="00245808">
        <w:rPr>
          <w:rFonts w:ascii="Times New Roman" w:hAnsi="Times New Roman" w:cs="Times New Roman"/>
          <w:noProof/>
          <w:sz w:val="28"/>
          <w:szCs w:val="28"/>
          <w:lang w:eastAsia="ru-RU"/>
        </w:rPr>
        <w:t xml:space="preserve">, в Ат-Башинском районе всего 10% </w:t>
      </w:r>
      <w:r w:rsidR="00F9455C" w:rsidRPr="00245808">
        <w:rPr>
          <w:rFonts w:ascii="Times New Roman" w:hAnsi="Times New Roman" w:cs="Times New Roman"/>
          <w:sz w:val="28"/>
          <w:szCs w:val="28"/>
        </w:rPr>
        <w:t>[95% ДИ 4,1-15,8]</w:t>
      </w:r>
      <w:r w:rsidR="00F9455C" w:rsidRPr="00245808">
        <w:rPr>
          <w:rFonts w:ascii="Times New Roman" w:hAnsi="Times New Roman" w:cs="Times New Roman"/>
          <w:noProof/>
          <w:sz w:val="28"/>
          <w:szCs w:val="28"/>
          <w:lang w:eastAsia="ru-RU"/>
        </w:rPr>
        <w:t>.</w:t>
      </w:r>
      <w:r w:rsidR="00074190">
        <w:rPr>
          <w:rFonts w:ascii="Times New Roman" w:hAnsi="Times New Roman" w:cs="Times New Roman"/>
          <w:noProof/>
          <w:sz w:val="28"/>
          <w:szCs w:val="28"/>
          <w:lang w:eastAsia="ru-RU"/>
        </w:rPr>
        <w:t xml:space="preserve"> </w:t>
      </w:r>
    </w:p>
    <w:p w14:paraId="521B7BE0" w14:textId="7B2C7AC0" w:rsidR="007469FB" w:rsidRDefault="009C6957"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 xml:space="preserve">У жителей низкогорья и </w:t>
      </w:r>
      <w:r w:rsidR="000437DF" w:rsidRPr="000437DF">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 xml:space="preserve">рацион питания не имел достоверных различий. </w:t>
      </w:r>
      <w:r w:rsidR="007469FB" w:rsidRPr="00245808">
        <w:rPr>
          <w:rFonts w:ascii="Times New Roman" w:hAnsi="Times New Roman" w:cs="Times New Roman"/>
          <w:sz w:val="28"/>
          <w:szCs w:val="28"/>
        </w:rPr>
        <w:t xml:space="preserve">Результаты пищевого опросника пациентов с НАЖБП обоих регионов, как в сочетании с СД2, так и без, показали ключевую роль определенных продуктов в нарушении липидного обмена. Графический рисунок </w:t>
      </w:r>
      <w:r w:rsidR="008724EF">
        <w:rPr>
          <w:rFonts w:ascii="Times New Roman" w:hAnsi="Times New Roman" w:cs="Times New Roman"/>
          <w:sz w:val="28"/>
          <w:szCs w:val="28"/>
        </w:rPr>
        <w:t>3.10</w:t>
      </w:r>
      <w:r w:rsidR="007469FB" w:rsidRPr="00245808">
        <w:rPr>
          <w:rFonts w:ascii="Times New Roman" w:hAnsi="Times New Roman" w:cs="Times New Roman"/>
          <w:sz w:val="28"/>
          <w:szCs w:val="28"/>
        </w:rPr>
        <w:t xml:space="preserve">, отражающий обобщенный относительный риск нарушения липидного обмена, демонстрирует, что наибольший вклад в ухудшение показателей липидного профиля приходится на чрезмерное потребление </w:t>
      </w:r>
      <w:r w:rsidR="000437DF">
        <w:rPr>
          <w:rFonts w:ascii="Times New Roman" w:hAnsi="Times New Roman" w:cs="Times New Roman"/>
          <w:sz w:val="28"/>
          <w:szCs w:val="28"/>
        </w:rPr>
        <w:t>фруктозы</w:t>
      </w:r>
      <w:r w:rsidR="007469FB" w:rsidRPr="00245808">
        <w:rPr>
          <w:rFonts w:ascii="Times New Roman" w:hAnsi="Times New Roman" w:cs="Times New Roman"/>
          <w:sz w:val="28"/>
          <w:szCs w:val="28"/>
        </w:rPr>
        <w:t xml:space="preserve"> и консервированных соков.</w:t>
      </w:r>
    </w:p>
    <w:p w14:paraId="6758A914" w14:textId="77777777" w:rsidR="007469FB" w:rsidRDefault="000437DF" w:rsidP="00687732">
      <w:pPr>
        <w:spacing w:after="0" w:line="240" w:lineRule="auto"/>
        <w:jc w:val="center"/>
        <w:rPr>
          <w:rFonts w:ascii="Times New Roman" w:hAnsi="Times New Roman" w:cs="Times New Roman"/>
          <w:sz w:val="28"/>
          <w:szCs w:val="28"/>
        </w:rPr>
      </w:pPr>
      <w:r>
        <w:rPr>
          <w:noProof/>
          <w:lang w:eastAsia="ru-RU"/>
        </w:rPr>
        <w:drawing>
          <wp:inline distT="0" distB="0" distL="0" distR="0" wp14:anchorId="2EA31909" wp14:editId="1D27BFDC">
            <wp:extent cx="4695567" cy="2421924"/>
            <wp:effectExtent l="0" t="0" r="10160" b="16510"/>
            <wp:docPr id="4" name="Диаграмма 4">
              <a:extLst xmlns:a="http://schemas.openxmlformats.org/drawingml/2006/main">
                <a:ext uri="{FF2B5EF4-FFF2-40B4-BE49-F238E27FC236}">
                  <a16:creationId xmlns:a16="http://schemas.microsoft.com/office/drawing/2014/main" id="{D76EE68B-6361-4929-A8DB-F2CAF84C2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5B5448" w14:textId="67DD7ACD" w:rsidR="00CB06D6" w:rsidRDefault="00CB06D6" w:rsidP="00CB06D6">
      <w:pPr>
        <w:pStyle w:val="5"/>
        <w:spacing w:before="120" w:line="240" w:lineRule="auto"/>
        <w:jc w:val="center"/>
        <w:rPr>
          <w:rFonts w:ascii="Times New Roman" w:hAnsi="Times New Roman" w:cs="Times New Roman"/>
          <w:color w:val="auto"/>
          <w:sz w:val="28"/>
          <w:szCs w:val="28"/>
        </w:rPr>
      </w:pPr>
      <w:r w:rsidRPr="00245808">
        <w:rPr>
          <w:rFonts w:ascii="Times New Roman" w:hAnsi="Times New Roman" w:cs="Times New Roman"/>
          <w:color w:val="auto"/>
          <w:sz w:val="28"/>
          <w:szCs w:val="28"/>
        </w:rPr>
        <w:t>Рис</w:t>
      </w:r>
      <w:r>
        <w:rPr>
          <w:rFonts w:ascii="Times New Roman" w:hAnsi="Times New Roman" w:cs="Times New Roman"/>
          <w:color w:val="auto"/>
          <w:sz w:val="28"/>
          <w:szCs w:val="28"/>
        </w:rPr>
        <w:t xml:space="preserve">унок </w:t>
      </w:r>
      <w:r w:rsidR="008724EF">
        <w:rPr>
          <w:rFonts w:ascii="Times New Roman" w:hAnsi="Times New Roman" w:cs="Times New Roman"/>
          <w:color w:val="auto"/>
          <w:sz w:val="28"/>
          <w:szCs w:val="28"/>
        </w:rPr>
        <w:t>3.10</w:t>
      </w:r>
      <w:r>
        <w:rPr>
          <w:rFonts w:ascii="Times New Roman" w:hAnsi="Times New Roman" w:cs="Times New Roman"/>
          <w:color w:val="auto"/>
          <w:sz w:val="28"/>
          <w:szCs w:val="28"/>
        </w:rPr>
        <w:t xml:space="preserve"> - </w:t>
      </w:r>
      <w:r w:rsidRPr="00245808">
        <w:rPr>
          <w:rFonts w:ascii="Times New Roman" w:hAnsi="Times New Roman" w:cs="Times New Roman"/>
          <w:color w:val="auto"/>
          <w:sz w:val="28"/>
          <w:szCs w:val="28"/>
        </w:rPr>
        <w:t>Относительный риск нарушение липидного обмена в зависимости от потребления определенных продуктов</w:t>
      </w:r>
    </w:p>
    <w:p w14:paraId="22DD2F47" w14:textId="77777777" w:rsidR="00562558" w:rsidRDefault="00562558" w:rsidP="00562558">
      <w:pPr>
        <w:spacing w:after="0" w:line="240" w:lineRule="auto"/>
        <w:ind w:firstLine="540"/>
        <w:jc w:val="both"/>
        <w:rPr>
          <w:rFonts w:ascii="Times New Roman" w:hAnsi="Times New Roman" w:cs="Times New Roman"/>
          <w:sz w:val="28"/>
          <w:szCs w:val="28"/>
        </w:rPr>
      </w:pPr>
    </w:p>
    <w:p w14:paraId="2BFA507C" w14:textId="3CEE73CC" w:rsidR="00562558" w:rsidRPr="00245808" w:rsidRDefault="00562558" w:rsidP="00562558">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lastRenderedPageBreak/>
        <w:t xml:space="preserve">Таким образом, анализ питания лиц с НАЖБП с ожирением показал не только количественную и качественную неполноценность, но и не соответствие гигиеническим нормам практически по всем параметрам. </w:t>
      </w:r>
    </w:p>
    <w:p w14:paraId="6FF84638" w14:textId="47FECFF4" w:rsidR="00DE6601" w:rsidRPr="00687732" w:rsidRDefault="008724EF" w:rsidP="00B9348F">
      <w:pPr>
        <w:spacing w:after="0" w:line="240" w:lineRule="auto"/>
        <w:ind w:firstLine="540"/>
        <w:jc w:val="both"/>
        <w:rPr>
          <w:rFonts w:ascii="Times New Roman" w:hAnsi="Times New Roman" w:cs="Times New Roman"/>
          <w:spacing w:val="6"/>
          <w:sz w:val="28"/>
          <w:szCs w:val="28"/>
        </w:rPr>
      </w:pPr>
      <w:r>
        <w:rPr>
          <w:rFonts w:ascii="Times New Roman" w:hAnsi="Times New Roman" w:cs="Times New Roman"/>
          <w:b/>
          <w:bCs/>
          <w:spacing w:val="6"/>
          <w:sz w:val="28"/>
          <w:szCs w:val="28"/>
        </w:rPr>
        <w:t xml:space="preserve">3.5. </w:t>
      </w:r>
      <w:r w:rsidR="0094004E" w:rsidRPr="00687732">
        <w:rPr>
          <w:rFonts w:ascii="Times New Roman" w:hAnsi="Times New Roman" w:cs="Times New Roman"/>
          <w:b/>
          <w:bCs/>
          <w:spacing w:val="6"/>
          <w:sz w:val="28"/>
          <w:szCs w:val="28"/>
        </w:rPr>
        <w:t>ИМТ, ОТ</w:t>
      </w:r>
      <w:r w:rsidR="00F06DFC">
        <w:rPr>
          <w:rFonts w:ascii="Times New Roman" w:hAnsi="Times New Roman" w:cs="Times New Roman"/>
          <w:b/>
          <w:bCs/>
          <w:spacing w:val="6"/>
          <w:sz w:val="28"/>
          <w:szCs w:val="28"/>
        </w:rPr>
        <w:t xml:space="preserve"> (объем </w:t>
      </w:r>
      <w:r w:rsidR="009D5F83">
        <w:rPr>
          <w:rFonts w:ascii="Times New Roman" w:hAnsi="Times New Roman" w:cs="Times New Roman"/>
          <w:b/>
          <w:bCs/>
          <w:spacing w:val="6"/>
          <w:sz w:val="28"/>
          <w:szCs w:val="28"/>
        </w:rPr>
        <w:t>т</w:t>
      </w:r>
      <w:r w:rsidR="00F06DFC">
        <w:rPr>
          <w:rFonts w:ascii="Times New Roman" w:hAnsi="Times New Roman" w:cs="Times New Roman"/>
          <w:b/>
          <w:bCs/>
          <w:spacing w:val="6"/>
          <w:sz w:val="28"/>
          <w:szCs w:val="28"/>
        </w:rPr>
        <w:t>алии)</w:t>
      </w:r>
      <w:r w:rsidR="0094004E" w:rsidRPr="00687732">
        <w:rPr>
          <w:rFonts w:ascii="Times New Roman" w:hAnsi="Times New Roman" w:cs="Times New Roman"/>
          <w:b/>
          <w:bCs/>
          <w:spacing w:val="6"/>
          <w:sz w:val="28"/>
          <w:szCs w:val="28"/>
        </w:rPr>
        <w:t xml:space="preserve"> и процент жира у жителей низко и </w:t>
      </w:r>
      <w:r w:rsidR="000437DF">
        <w:rPr>
          <w:rFonts w:ascii="Times New Roman" w:hAnsi="Times New Roman" w:cs="Times New Roman"/>
          <w:b/>
          <w:bCs/>
          <w:spacing w:val="6"/>
          <w:sz w:val="28"/>
          <w:szCs w:val="28"/>
        </w:rPr>
        <w:t>среднегорья</w:t>
      </w:r>
      <w:r w:rsidR="0094004E" w:rsidRPr="00687732">
        <w:rPr>
          <w:rFonts w:ascii="Times New Roman" w:hAnsi="Times New Roman" w:cs="Times New Roman"/>
          <w:b/>
          <w:bCs/>
          <w:spacing w:val="6"/>
          <w:sz w:val="28"/>
          <w:szCs w:val="28"/>
        </w:rPr>
        <w:t xml:space="preserve"> с НАЖБП.</w:t>
      </w:r>
      <w:r>
        <w:rPr>
          <w:rFonts w:ascii="Times New Roman" w:hAnsi="Times New Roman" w:cs="Times New Roman"/>
          <w:b/>
          <w:bCs/>
          <w:spacing w:val="6"/>
          <w:sz w:val="28"/>
          <w:szCs w:val="28"/>
        </w:rPr>
        <w:t xml:space="preserve"> </w:t>
      </w:r>
      <w:r w:rsidR="00BB3C31" w:rsidRPr="00687732">
        <w:rPr>
          <w:rFonts w:ascii="Times New Roman" w:hAnsi="Times New Roman" w:cs="Times New Roman"/>
          <w:spacing w:val="6"/>
          <w:sz w:val="28"/>
          <w:szCs w:val="28"/>
        </w:rPr>
        <w:t>В</w:t>
      </w:r>
      <w:r w:rsidR="00E26F75" w:rsidRPr="00687732">
        <w:rPr>
          <w:rFonts w:ascii="Times New Roman" w:hAnsi="Times New Roman" w:cs="Times New Roman"/>
          <w:spacing w:val="6"/>
          <w:sz w:val="28"/>
          <w:szCs w:val="28"/>
        </w:rPr>
        <w:t xml:space="preserve"> </w:t>
      </w:r>
      <w:r w:rsidR="00E1499A" w:rsidRPr="00687732">
        <w:rPr>
          <w:rFonts w:ascii="Times New Roman" w:hAnsi="Times New Roman" w:cs="Times New Roman"/>
          <w:spacing w:val="6"/>
          <w:sz w:val="28"/>
          <w:szCs w:val="28"/>
        </w:rPr>
        <w:t>контрольн</w:t>
      </w:r>
      <w:r w:rsidR="00E26F75" w:rsidRPr="00687732">
        <w:rPr>
          <w:rFonts w:ascii="Times New Roman" w:hAnsi="Times New Roman" w:cs="Times New Roman"/>
          <w:spacing w:val="6"/>
          <w:sz w:val="28"/>
          <w:szCs w:val="28"/>
        </w:rPr>
        <w:t>ой</w:t>
      </w:r>
      <w:r w:rsidR="00E1499A" w:rsidRPr="00687732">
        <w:rPr>
          <w:rFonts w:ascii="Times New Roman" w:hAnsi="Times New Roman" w:cs="Times New Roman"/>
          <w:spacing w:val="6"/>
          <w:sz w:val="28"/>
          <w:szCs w:val="28"/>
        </w:rPr>
        <w:t xml:space="preserve"> </w:t>
      </w:r>
      <w:r w:rsidR="00772833" w:rsidRPr="00687732">
        <w:rPr>
          <w:rFonts w:ascii="Times New Roman" w:hAnsi="Times New Roman" w:cs="Times New Roman"/>
          <w:spacing w:val="6"/>
          <w:sz w:val="28"/>
          <w:szCs w:val="28"/>
        </w:rPr>
        <w:t>групп</w:t>
      </w:r>
      <w:r w:rsidR="00E26F75" w:rsidRPr="00687732">
        <w:rPr>
          <w:rFonts w:ascii="Times New Roman" w:hAnsi="Times New Roman" w:cs="Times New Roman"/>
          <w:spacing w:val="6"/>
          <w:sz w:val="28"/>
          <w:szCs w:val="28"/>
        </w:rPr>
        <w:t>е</w:t>
      </w:r>
      <w:r w:rsidR="00772833" w:rsidRPr="00687732">
        <w:rPr>
          <w:rFonts w:ascii="Times New Roman" w:hAnsi="Times New Roman" w:cs="Times New Roman"/>
          <w:spacing w:val="6"/>
          <w:sz w:val="28"/>
          <w:szCs w:val="28"/>
        </w:rPr>
        <w:t xml:space="preserve"> мужчин, проживающих в низкогорье </w:t>
      </w:r>
      <w:r w:rsidR="00E26F75" w:rsidRPr="00687732">
        <w:rPr>
          <w:rFonts w:ascii="Times New Roman" w:hAnsi="Times New Roman" w:cs="Times New Roman"/>
          <w:spacing w:val="6"/>
          <w:sz w:val="28"/>
          <w:szCs w:val="28"/>
        </w:rPr>
        <w:t xml:space="preserve">ОТ </w:t>
      </w:r>
      <w:r w:rsidR="00772833" w:rsidRPr="00687732">
        <w:rPr>
          <w:rFonts w:ascii="Times New Roman" w:hAnsi="Times New Roman" w:cs="Times New Roman"/>
          <w:spacing w:val="6"/>
          <w:sz w:val="28"/>
          <w:szCs w:val="28"/>
        </w:rPr>
        <w:t>превышали норму для азиатов (выше 90 см). П</w:t>
      </w:r>
      <w:r w:rsidR="001F4990" w:rsidRPr="00687732">
        <w:rPr>
          <w:rFonts w:ascii="Times New Roman" w:hAnsi="Times New Roman" w:cs="Times New Roman"/>
          <w:spacing w:val="6"/>
          <w:sz w:val="28"/>
          <w:szCs w:val="28"/>
        </w:rPr>
        <w:t xml:space="preserve">о мере прогрессирования </w:t>
      </w:r>
      <w:r w:rsidR="007446F7" w:rsidRPr="00687732">
        <w:rPr>
          <w:rFonts w:ascii="Times New Roman" w:hAnsi="Times New Roman" w:cs="Times New Roman"/>
          <w:spacing w:val="6"/>
          <w:sz w:val="28"/>
          <w:szCs w:val="28"/>
        </w:rPr>
        <w:t>ИР</w:t>
      </w:r>
      <w:r w:rsidR="001F4990" w:rsidRPr="00687732">
        <w:rPr>
          <w:rFonts w:ascii="Times New Roman" w:hAnsi="Times New Roman" w:cs="Times New Roman"/>
          <w:spacing w:val="6"/>
          <w:sz w:val="28"/>
          <w:szCs w:val="28"/>
        </w:rPr>
        <w:t xml:space="preserve">, с НАЖБП до СД2, наблюдается статистически значимый прирост ОТ у мужчин, проживающих в условиях </w:t>
      </w:r>
      <w:r w:rsidR="000437DF" w:rsidRPr="000437DF">
        <w:rPr>
          <w:rFonts w:ascii="Times New Roman" w:hAnsi="Times New Roman" w:cs="Times New Roman"/>
          <w:spacing w:val="6"/>
          <w:sz w:val="28"/>
          <w:szCs w:val="28"/>
        </w:rPr>
        <w:t>среднегорья</w:t>
      </w:r>
      <w:r w:rsidR="001F4990" w:rsidRPr="00687732">
        <w:rPr>
          <w:rFonts w:ascii="Times New Roman" w:hAnsi="Times New Roman" w:cs="Times New Roman"/>
          <w:spacing w:val="6"/>
          <w:sz w:val="28"/>
          <w:szCs w:val="28"/>
        </w:rPr>
        <w:t>.</w:t>
      </w:r>
      <w:r w:rsidR="00E1499A" w:rsidRPr="00687732">
        <w:rPr>
          <w:rFonts w:ascii="Times New Roman" w:hAnsi="Times New Roman" w:cs="Times New Roman"/>
          <w:spacing w:val="6"/>
          <w:sz w:val="28"/>
          <w:szCs w:val="28"/>
        </w:rPr>
        <w:t xml:space="preserve"> </w:t>
      </w:r>
      <w:r w:rsidR="001F4990" w:rsidRPr="00687732">
        <w:rPr>
          <w:rFonts w:ascii="Times New Roman" w:hAnsi="Times New Roman" w:cs="Times New Roman"/>
          <w:spacing w:val="6"/>
          <w:sz w:val="28"/>
          <w:szCs w:val="28"/>
        </w:rPr>
        <w:t xml:space="preserve"> Мужчины с НАЖБП, как в сочетании с СД2, так и без, имели высокий ИМТ</w:t>
      </w:r>
      <w:r w:rsidR="00040DF6" w:rsidRPr="00687732">
        <w:rPr>
          <w:rFonts w:ascii="Times New Roman" w:hAnsi="Times New Roman" w:cs="Times New Roman"/>
          <w:spacing w:val="6"/>
          <w:sz w:val="28"/>
          <w:szCs w:val="28"/>
        </w:rPr>
        <w:t>, однако статистически значимы</w:t>
      </w:r>
      <w:r w:rsidR="007446F7" w:rsidRPr="00687732">
        <w:rPr>
          <w:rFonts w:ascii="Times New Roman" w:hAnsi="Times New Roman" w:cs="Times New Roman"/>
          <w:spacing w:val="6"/>
          <w:sz w:val="28"/>
          <w:szCs w:val="28"/>
        </w:rPr>
        <w:t>е</w:t>
      </w:r>
      <w:r w:rsidR="00040DF6" w:rsidRPr="00687732">
        <w:rPr>
          <w:rFonts w:ascii="Times New Roman" w:hAnsi="Times New Roman" w:cs="Times New Roman"/>
          <w:spacing w:val="6"/>
          <w:sz w:val="28"/>
          <w:szCs w:val="28"/>
        </w:rPr>
        <w:t xml:space="preserve"> низки</w:t>
      </w:r>
      <w:r w:rsidR="007446F7" w:rsidRPr="00687732">
        <w:rPr>
          <w:rFonts w:ascii="Times New Roman" w:hAnsi="Times New Roman" w:cs="Times New Roman"/>
          <w:spacing w:val="6"/>
          <w:sz w:val="28"/>
          <w:szCs w:val="28"/>
        </w:rPr>
        <w:t>е</w:t>
      </w:r>
      <w:r w:rsidR="00040DF6" w:rsidRPr="00687732">
        <w:rPr>
          <w:rFonts w:ascii="Times New Roman" w:hAnsi="Times New Roman" w:cs="Times New Roman"/>
          <w:spacing w:val="6"/>
          <w:sz w:val="28"/>
          <w:szCs w:val="28"/>
        </w:rPr>
        <w:t xml:space="preserve"> </w:t>
      </w:r>
      <w:r w:rsidR="007446F7" w:rsidRPr="00687732">
        <w:rPr>
          <w:rFonts w:ascii="Times New Roman" w:hAnsi="Times New Roman" w:cs="Times New Roman"/>
          <w:spacing w:val="6"/>
          <w:sz w:val="28"/>
          <w:szCs w:val="28"/>
        </w:rPr>
        <w:t>показатели</w:t>
      </w:r>
      <w:r w:rsidR="00040DF6" w:rsidRPr="00687732">
        <w:rPr>
          <w:rFonts w:ascii="Times New Roman" w:hAnsi="Times New Roman" w:cs="Times New Roman"/>
          <w:spacing w:val="6"/>
          <w:sz w:val="28"/>
          <w:szCs w:val="28"/>
        </w:rPr>
        <w:t xml:space="preserve"> был</w:t>
      </w:r>
      <w:r w:rsidR="007446F7" w:rsidRPr="00687732">
        <w:rPr>
          <w:rFonts w:ascii="Times New Roman" w:hAnsi="Times New Roman" w:cs="Times New Roman"/>
          <w:spacing w:val="6"/>
          <w:sz w:val="28"/>
          <w:szCs w:val="28"/>
        </w:rPr>
        <w:t>и</w:t>
      </w:r>
      <w:r w:rsidR="00040DF6" w:rsidRPr="00687732">
        <w:rPr>
          <w:rFonts w:ascii="Times New Roman" w:hAnsi="Times New Roman" w:cs="Times New Roman"/>
          <w:spacing w:val="6"/>
          <w:sz w:val="28"/>
          <w:szCs w:val="28"/>
        </w:rPr>
        <w:t xml:space="preserve"> </w:t>
      </w:r>
      <w:r w:rsidR="00E951E1" w:rsidRPr="00687732">
        <w:rPr>
          <w:rFonts w:ascii="Times New Roman" w:hAnsi="Times New Roman" w:cs="Times New Roman"/>
          <w:spacing w:val="6"/>
          <w:sz w:val="28"/>
          <w:szCs w:val="28"/>
        </w:rPr>
        <w:t>у</w:t>
      </w:r>
      <w:r w:rsidR="00040DF6" w:rsidRPr="00687732">
        <w:rPr>
          <w:rFonts w:ascii="Times New Roman" w:hAnsi="Times New Roman" w:cs="Times New Roman"/>
          <w:spacing w:val="6"/>
          <w:sz w:val="28"/>
          <w:szCs w:val="28"/>
        </w:rPr>
        <w:t xml:space="preserve"> горцев.</w:t>
      </w:r>
      <w:r w:rsidR="003F4F63" w:rsidRPr="00687732">
        <w:rPr>
          <w:rFonts w:ascii="Times New Roman" w:hAnsi="Times New Roman" w:cs="Times New Roman"/>
          <w:spacing w:val="6"/>
          <w:sz w:val="28"/>
          <w:szCs w:val="28"/>
        </w:rPr>
        <w:t xml:space="preserve"> Как известно, изменения в составе тела оказывают значительное влияние на метаболизм и чувствительность к инсулину. </w:t>
      </w:r>
      <w:r w:rsidR="00C92B24" w:rsidRPr="00687732">
        <w:rPr>
          <w:rFonts w:ascii="Times New Roman" w:hAnsi="Times New Roman" w:cs="Times New Roman"/>
          <w:spacing w:val="6"/>
          <w:sz w:val="28"/>
          <w:szCs w:val="28"/>
        </w:rPr>
        <w:t>У мужчин</w:t>
      </w:r>
      <w:r w:rsidR="00040DF6" w:rsidRPr="00687732">
        <w:rPr>
          <w:rFonts w:ascii="Times New Roman" w:hAnsi="Times New Roman" w:cs="Times New Roman"/>
          <w:spacing w:val="6"/>
          <w:sz w:val="28"/>
          <w:szCs w:val="28"/>
        </w:rPr>
        <w:t xml:space="preserve"> с НАЖБП </w:t>
      </w:r>
      <w:r w:rsidR="00E951E1" w:rsidRPr="00687732">
        <w:rPr>
          <w:rFonts w:ascii="Times New Roman" w:hAnsi="Times New Roman" w:cs="Times New Roman"/>
          <w:spacing w:val="6"/>
          <w:sz w:val="28"/>
          <w:szCs w:val="28"/>
        </w:rPr>
        <w:t>(</w:t>
      </w:r>
      <w:r w:rsidR="00040DF6" w:rsidRPr="00687732">
        <w:rPr>
          <w:rFonts w:ascii="Times New Roman" w:hAnsi="Times New Roman" w:cs="Times New Roman"/>
          <w:spacing w:val="6"/>
          <w:sz w:val="28"/>
          <w:szCs w:val="28"/>
        </w:rPr>
        <w:t>с и без СД2</w:t>
      </w:r>
      <w:r w:rsidR="00E951E1" w:rsidRPr="00687732">
        <w:rPr>
          <w:rFonts w:ascii="Times New Roman" w:hAnsi="Times New Roman" w:cs="Times New Roman"/>
          <w:spacing w:val="6"/>
          <w:sz w:val="28"/>
          <w:szCs w:val="28"/>
        </w:rPr>
        <w:t xml:space="preserve">) </w:t>
      </w:r>
      <w:r w:rsidR="00C92B24" w:rsidRPr="00687732">
        <w:rPr>
          <w:rFonts w:ascii="Times New Roman" w:hAnsi="Times New Roman" w:cs="Times New Roman"/>
          <w:spacing w:val="6"/>
          <w:sz w:val="28"/>
          <w:szCs w:val="28"/>
        </w:rPr>
        <w:t>была отмечена тенденция к повышенным показателям процента жира</w:t>
      </w:r>
      <w:r w:rsidR="00E951E1" w:rsidRPr="00687732">
        <w:rPr>
          <w:rFonts w:ascii="Times New Roman" w:hAnsi="Times New Roman" w:cs="Times New Roman"/>
          <w:spacing w:val="6"/>
          <w:sz w:val="28"/>
          <w:szCs w:val="28"/>
        </w:rPr>
        <w:t xml:space="preserve"> в организме</w:t>
      </w:r>
      <w:r w:rsidR="00C92B24" w:rsidRPr="00687732">
        <w:rPr>
          <w:rFonts w:ascii="Times New Roman" w:hAnsi="Times New Roman" w:cs="Times New Roman"/>
          <w:spacing w:val="6"/>
          <w:sz w:val="28"/>
          <w:szCs w:val="28"/>
        </w:rPr>
        <w:t xml:space="preserve"> независимо от массы тела и региона проживания. У них процент жира значительно превышал приемлемый показатель (18-25%) и составлял </w:t>
      </w:r>
      <w:r w:rsidR="00040DF6" w:rsidRPr="00687732">
        <w:rPr>
          <w:rFonts w:ascii="Times New Roman" w:hAnsi="Times New Roman" w:cs="Times New Roman"/>
          <w:noProof/>
          <w:spacing w:val="6"/>
          <w:sz w:val="28"/>
          <w:szCs w:val="28"/>
          <w:lang w:eastAsia="ru-RU"/>
        </w:rPr>
        <w:t xml:space="preserve">32,4±0,9 </w:t>
      </w:r>
      <w:r w:rsidR="00C92B24" w:rsidRPr="00687732">
        <w:rPr>
          <w:rFonts w:ascii="Times New Roman" w:hAnsi="Times New Roman" w:cs="Times New Roman"/>
          <w:spacing w:val="6"/>
          <w:sz w:val="28"/>
          <w:szCs w:val="28"/>
        </w:rPr>
        <w:t xml:space="preserve">у </w:t>
      </w:r>
      <w:proofErr w:type="spellStart"/>
      <w:r w:rsidR="00C92B24" w:rsidRPr="00687732">
        <w:rPr>
          <w:rFonts w:ascii="Times New Roman" w:hAnsi="Times New Roman" w:cs="Times New Roman"/>
          <w:spacing w:val="6"/>
          <w:sz w:val="28"/>
          <w:szCs w:val="28"/>
        </w:rPr>
        <w:t>низкогорцев</w:t>
      </w:r>
      <w:proofErr w:type="spellEnd"/>
      <w:r w:rsidR="00C92B24" w:rsidRPr="00687732">
        <w:rPr>
          <w:rFonts w:ascii="Times New Roman" w:hAnsi="Times New Roman" w:cs="Times New Roman"/>
          <w:spacing w:val="6"/>
          <w:sz w:val="28"/>
          <w:szCs w:val="28"/>
        </w:rPr>
        <w:t xml:space="preserve"> и </w:t>
      </w:r>
      <w:r w:rsidR="00040DF6" w:rsidRPr="00687732">
        <w:rPr>
          <w:rFonts w:ascii="Times New Roman" w:hAnsi="Times New Roman" w:cs="Times New Roman"/>
          <w:spacing w:val="6"/>
          <w:sz w:val="28"/>
          <w:szCs w:val="28"/>
        </w:rPr>
        <w:t xml:space="preserve">32,3±0,7 </w:t>
      </w:r>
      <w:r w:rsidR="00C92B24" w:rsidRPr="00687732">
        <w:rPr>
          <w:rFonts w:ascii="Times New Roman" w:hAnsi="Times New Roman" w:cs="Times New Roman"/>
          <w:spacing w:val="6"/>
          <w:sz w:val="28"/>
          <w:szCs w:val="28"/>
        </w:rPr>
        <w:t xml:space="preserve">у </w:t>
      </w:r>
      <w:r w:rsidR="00E951E1" w:rsidRPr="00687732">
        <w:rPr>
          <w:rFonts w:ascii="Times New Roman" w:hAnsi="Times New Roman" w:cs="Times New Roman"/>
          <w:spacing w:val="6"/>
          <w:sz w:val="28"/>
          <w:szCs w:val="28"/>
        </w:rPr>
        <w:t xml:space="preserve">жителей </w:t>
      </w:r>
      <w:r w:rsidR="000437DF" w:rsidRPr="000437DF">
        <w:rPr>
          <w:rFonts w:ascii="Times New Roman" w:hAnsi="Times New Roman" w:cs="Times New Roman"/>
          <w:spacing w:val="6"/>
          <w:sz w:val="28"/>
          <w:szCs w:val="28"/>
        </w:rPr>
        <w:t>среднегорья</w:t>
      </w:r>
      <w:r w:rsidR="00C92B24" w:rsidRPr="00687732">
        <w:rPr>
          <w:rFonts w:ascii="Times New Roman" w:hAnsi="Times New Roman" w:cs="Times New Roman"/>
          <w:spacing w:val="6"/>
          <w:sz w:val="28"/>
          <w:szCs w:val="28"/>
        </w:rPr>
        <w:t xml:space="preserve">. </w:t>
      </w:r>
      <w:r w:rsidR="00040DF6" w:rsidRPr="00687732">
        <w:rPr>
          <w:rFonts w:ascii="Times New Roman" w:hAnsi="Times New Roman" w:cs="Times New Roman"/>
          <w:spacing w:val="6"/>
          <w:sz w:val="28"/>
          <w:szCs w:val="28"/>
        </w:rPr>
        <w:t xml:space="preserve">Наличие СД2 приводило к повышению процента жира (32,8±0,6 и 34,1±0,4 соответственно). Примечательно, что мужчины-горцы контрольной группы имели достоверно низкий процент жира чем жители </w:t>
      </w:r>
      <w:r w:rsidR="00E951E1" w:rsidRPr="00687732">
        <w:rPr>
          <w:rFonts w:ascii="Times New Roman" w:hAnsi="Times New Roman" w:cs="Times New Roman"/>
          <w:spacing w:val="6"/>
          <w:sz w:val="28"/>
          <w:szCs w:val="28"/>
        </w:rPr>
        <w:t>низкогорья,</w:t>
      </w:r>
      <w:r>
        <w:rPr>
          <w:rFonts w:ascii="Times New Roman" w:hAnsi="Times New Roman" w:cs="Times New Roman"/>
          <w:spacing w:val="6"/>
          <w:sz w:val="28"/>
          <w:szCs w:val="28"/>
        </w:rPr>
        <w:t xml:space="preserve"> </w:t>
      </w:r>
      <w:r w:rsidR="00040DF6" w:rsidRPr="00687732">
        <w:rPr>
          <w:rFonts w:ascii="Times New Roman" w:hAnsi="Times New Roman" w:cs="Times New Roman"/>
          <w:spacing w:val="6"/>
          <w:sz w:val="28"/>
          <w:szCs w:val="28"/>
        </w:rPr>
        <w:t>г.</w:t>
      </w:r>
      <w:r w:rsidR="00577764" w:rsidRPr="00687732">
        <w:rPr>
          <w:rFonts w:ascii="Times New Roman" w:hAnsi="Times New Roman" w:cs="Times New Roman"/>
          <w:spacing w:val="6"/>
          <w:sz w:val="28"/>
          <w:szCs w:val="28"/>
        </w:rPr>
        <w:t xml:space="preserve"> </w:t>
      </w:r>
      <w:r w:rsidR="00040DF6" w:rsidRPr="00687732">
        <w:rPr>
          <w:rFonts w:ascii="Times New Roman" w:hAnsi="Times New Roman" w:cs="Times New Roman"/>
          <w:spacing w:val="6"/>
          <w:sz w:val="28"/>
          <w:szCs w:val="28"/>
        </w:rPr>
        <w:t>Бишкек.</w:t>
      </w:r>
    </w:p>
    <w:p w14:paraId="22AAC4D6" w14:textId="77777777" w:rsidR="00944021" w:rsidRPr="00687732" w:rsidRDefault="00E1499A" w:rsidP="00B9348F">
      <w:pPr>
        <w:spacing w:after="0" w:line="240" w:lineRule="auto"/>
        <w:ind w:firstLine="540"/>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 xml:space="preserve">Тенденция показателей </w:t>
      </w:r>
      <w:r w:rsidR="00577764" w:rsidRPr="00687732">
        <w:rPr>
          <w:rFonts w:ascii="Times New Roman" w:hAnsi="Times New Roman" w:cs="Times New Roman"/>
          <w:spacing w:val="6"/>
          <w:sz w:val="28"/>
          <w:szCs w:val="28"/>
        </w:rPr>
        <w:t xml:space="preserve">ОТ и ИМТ у женщин </w:t>
      </w:r>
      <w:r w:rsidRPr="00687732">
        <w:rPr>
          <w:rFonts w:ascii="Times New Roman" w:hAnsi="Times New Roman" w:cs="Times New Roman"/>
          <w:spacing w:val="6"/>
          <w:sz w:val="28"/>
          <w:szCs w:val="28"/>
        </w:rPr>
        <w:t>была аналогичной как у</w:t>
      </w:r>
      <w:r w:rsidR="00577764" w:rsidRPr="00687732">
        <w:rPr>
          <w:rFonts w:ascii="Times New Roman" w:hAnsi="Times New Roman" w:cs="Times New Roman"/>
          <w:spacing w:val="6"/>
          <w:sz w:val="28"/>
          <w:szCs w:val="28"/>
        </w:rPr>
        <w:t xml:space="preserve"> мужчин. Процент жира у женщин с НАЖБП и СД был в пределах приемлемых границ (до 31%), однако женщины контрольной группы, независимо от региона проживания, имели пограничные показатели. </w:t>
      </w:r>
    </w:p>
    <w:p w14:paraId="0C4E0E34" w14:textId="0D747AFA" w:rsidR="00FB3218" w:rsidRPr="00687732" w:rsidRDefault="00577764" w:rsidP="00B9348F">
      <w:pPr>
        <w:spacing w:after="0" w:line="240" w:lineRule="auto"/>
        <w:ind w:firstLine="708"/>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 xml:space="preserve">Процент жира тела у мужчин умеренно коррелировал с уровнем общего холестерина (r = 0,482, </w:t>
      </w:r>
      <w:proofErr w:type="gramStart"/>
      <w:r w:rsidRPr="00687732">
        <w:rPr>
          <w:rFonts w:ascii="Times New Roman" w:hAnsi="Times New Roman" w:cs="Times New Roman"/>
          <w:spacing w:val="6"/>
          <w:sz w:val="28"/>
          <w:szCs w:val="28"/>
        </w:rPr>
        <w:t>р&lt;</w:t>
      </w:r>
      <w:proofErr w:type="gramEnd"/>
      <w:r w:rsidRPr="00687732">
        <w:rPr>
          <w:rFonts w:ascii="Times New Roman" w:hAnsi="Times New Roman" w:cs="Times New Roman"/>
          <w:spacing w:val="6"/>
          <w:sz w:val="28"/>
          <w:szCs w:val="28"/>
        </w:rPr>
        <w:t>0,05).</w:t>
      </w:r>
    </w:p>
    <w:p w14:paraId="298386CE" w14:textId="77777777" w:rsidR="00C77548" w:rsidRPr="00687732" w:rsidRDefault="00C77548" w:rsidP="00B9348F">
      <w:pPr>
        <w:spacing w:after="0" w:line="240" w:lineRule="auto"/>
        <w:ind w:firstLine="540"/>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Таким образом</w:t>
      </w:r>
      <w:r w:rsidR="001C3698" w:rsidRPr="00687732">
        <w:rPr>
          <w:rFonts w:ascii="Times New Roman" w:hAnsi="Times New Roman" w:cs="Times New Roman"/>
          <w:spacing w:val="6"/>
          <w:sz w:val="28"/>
          <w:szCs w:val="28"/>
        </w:rPr>
        <w:t>, здо</w:t>
      </w:r>
      <w:r w:rsidRPr="00687732">
        <w:rPr>
          <w:rFonts w:ascii="Times New Roman" w:hAnsi="Times New Roman" w:cs="Times New Roman"/>
          <w:spacing w:val="6"/>
          <w:sz w:val="28"/>
          <w:szCs w:val="28"/>
        </w:rPr>
        <w:t xml:space="preserve">ровые жители </w:t>
      </w:r>
      <w:r w:rsidR="000437DF" w:rsidRPr="000437DF">
        <w:rPr>
          <w:rFonts w:ascii="Times New Roman" w:hAnsi="Times New Roman" w:cs="Times New Roman"/>
          <w:spacing w:val="6"/>
          <w:sz w:val="28"/>
          <w:szCs w:val="28"/>
        </w:rPr>
        <w:t xml:space="preserve">среднегорья </w:t>
      </w:r>
      <w:r w:rsidR="008F095A" w:rsidRPr="00687732">
        <w:rPr>
          <w:rFonts w:ascii="Times New Roman" w:hAnsi="Times New Roman" w:cs="Times New Roman"/>
          <w:spacing w:val="6"/>
          <w:sz w:val="28"/>
          <w:szCs w:val="28"/>
        </w:rPr>
        <w:t>имеют</w:t>
      </w:r>
      <w:r w:rsidRPr="00687732">
        <w:rPr>
          <w:rFonts w:ascii="Times New Roman" w:hAnsi="Times New Roman" w:cs="Times New Roman"/>
          <w:spacing w:val="6"/>
          <w:sz w:val="28"/>
          <w:szCs w:val="28"/>
        </w:rPr>
        <w:t xml:space="preserve"> более низкий ИМТ, по сравнению с </w:t>
      </w:r>
      <w:proofErr w:type="spellStart"/>
      <w:r w:rsidRPr="00687732">
        <w:rPr>
          <w:rFonts w:ascii="Times New Roman" w:hAnsi="Times New Roman" w:cs="Times New Roman"/>
          <w:spacing w:val="6"/>
          <w:sz w:val="28"/>
          <w:szCs w:val="28"/>
        </w:rPr>
        <w:t>низкогорцами</w:t>
      </w:r>
      <w:proofErr w:type="spellEnd"/>
      <w:r w:rsidR="00197EB7" w:rsidRPr="00687732">
        <w:rPr>
          <w:rFonts w:ascii="Times New Roman" w:hAnsi="Times New Roman" w:cs="Times New Roman"/>
          <w:spacing w:val="6"/>
          <w:sz w:val="28"/>
          <w:szCs w:val="28"/>
        </w:rPr>
        <w:t xml:space="preserve">, тогда как </w:t>
      </w:r>
      <w:r w:rsidR="008F095A" w:rsidRPr="00687732">
        <w:rPr>
          <w:rFonts w:ascii="Times New Roman" w:hAnsi="Times New Roman" w:cs="Times New Roman"/>
          <w:spacing w:val="6"/>
          <w:sz w:val="28"/>
          <w:szCs w:val="28"/>
        </w:rPr>
        <w:t xml:space="preserve">НАЖБП и СД2 сочетаются </w:t>
      </w:r>
      <w:bookmarkStart w:id="5" w:name="_Hlk131329383"/>
      <w:r w:rsidR="008F095A" w:rsidRPr="00687732">
        <w:rPr>
          <w:rFonts w:ascii="Times New Roman" w:hAnsi="Times New Roman" w:cs="Times New Roman"/>
          <w:spacing w:val="6"/>
          <w:sz w:val="28"/>
          <w:szCs w:val="28"/>
        </w:rPr>
        <w:t>с</w:t>
      </w:r>
      <w:r w:rsidR="001C3698" w:rsidRPr="00687732">
        <w:rPr>
          <w:rFonts w:ascii="Times New Roman" w:hAnsi="Times New Roman" w:cs="Times New Roman"/>
          <w:spacing w:val="6"/>
          <w:sz w:val="28"/>
          <w:szCs w:val="28"/>
        </w:rPr>
        <w:t xml:space="preserve"> в</w:t>
      </w:r>
      <w:r w:rsidR="0087224A" w:rsidRPr="00687732">
        <w:rPr>
          <w:rFonts w:ascii="Times New Roman" w:hAnsi="Times New Roman" w:cs="Times New Roman"/>
          <w:spacing w:val="6"/>
          <w:sz w:val="28"/>
          <w:szCs w:val="28"/>
        </w:rPr>
        <w:t>ы</w:t>
      </w:r>
      <w:r w:rsidR="001C3698" w:rsidRPr="00687732">
        <w:rPr>
          <w:rFonts w:ascii="Times New Roman" w:hAnsi="Times New Roman" w:cs="Times New Roman"/>
          <w:spacing w:val="6"/>
          <w:sz w:val="28"/>
          <w:szCs w:val="28"/>
        </w:rPr>
        <w:t>сокими показателями ИМТ и процента жира в теле</w:t>
      </w:r>
      <w:bookmarkEnd w:id="5"/>
      <w:r w:rsidR="008F095A" w:rsidRPr="00687732">
        <w:rPr>
          <w:rFonts w:ascii="Times New Roman" w:hAnsi="Times New Roman" w:cs="Times New Roman"/>
          <w:spacing w:val="6"/>
          <w:sz w:val="28"/>
          <w:szCs w:val="28"/>
        </w:rPr>
        <w:t>.</w:t>
      </w:r>
    </w:p>
    <w:p w14:paraId="35D7633B" w14:textId="35B0EAA9" w:rsidR="004E069A" w:rsidRPr="00687732" w:rsidRDefault="00524511" w:rsidP="00D33237">
      <w:pPr>
        <w:spacing w:after="0" w:line="240" w:lineRule="auto"/>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ab/>
      </w:r>
      <w:r w:rsidR="008724EF">
        <w:rPr>
          <w:rFonts w:ascii="Times New Roman" w:hAnsi="Times New Roman" w:cs="Times New Roman"/>
          <w:spacing w:val="6"/>
          <w:sz w:val="28"/>
          <w:szCs w:val="28"/>
        </w:rPr>
        <w:t xml:space="preserve">3.6. </w:t>
      </w:r>
      <w:r w:rsidR="008E7784" w:rsidRPr="00687732">
        <w:rPr>
          <w:rFonts w:ascii="Times New Roman" w:hAnsi="Times New Roman" w:cs="Times New Roman"/>
          <w:b/>
          <w:bCs/>
          <w:spacing w:val="6"/>
          <w:sz w:val="28"/>
          <w:szCs w:val="28"/>
        </w:rPr>
        <w:t xml:space="preserve">Особенности биохимических показателей крови у жителей низкогорья и </w:t>
      </w:r>
      <w:r w:rsidR="00171D7E" w:rsidRPr="00171D7E">
        <w:rPr>
          <w:rFonts w:ascii="Times New Roman" w:hAnsi="Times New Roman" w:cs="Times New Roman"/>
          <w:b/>
          <w:bCs/>
          <w:spacing w:val="6"/>
          <w:sz w:val="28"/>
          <w:szCs w:val="28"/>
        </w:rPr>
        <w:t xml:space="preserve">среднегорья </w:t>
      </w:r>
      <w:r w:rsidR="008E7784" w:rsidRPr="00687732">
        <w:rPr>
          <w:rFonts w:ascii="Times New Roman" w:hAnsi="Times New Roman" w:cs="Times New Roman"/>
          <w:b/>
          <w:bCs/>
          <w:spacing w:val="6"/>
          <w:sz w:val="28"/>
          <w:szCs w:val="28"/>
        </w:rPr>
        <w:t>с НАЖБП</w:t>
      </w:r>
      <w:r w:rsidR="003345D9" w:rsidRPr="00687732">
        <w:rPr>
          <w:rFonts w:ascii="Times New Roman" w:hAnsi="Times New Roman" w:cs="Times New Roman"/>
          <w:b/>
          <w:bCs/>
          <w:spacing w:val="6"/>
          <w:sz w:val="28"/>
          <w:szCs w:val="28"/>
        </w:rPr>
        <w:t xml:space="preserve"> без и в сочетании с СД2</w:t>
      </w:r>
      <w:r w:rsidR="008E7784" w:rsidRPr="00687732">
        <w:rPr>
          <w:rFonts w:ascii="Times New Roman" w:hAnsi="Times New Roman" w:cs="Times New Roman"/>
          <w:b/>
          <w:bCs/>
          <w:spacing w:val="6"/>
          <w:sz w:val="28"/>
          <w:szCs w:val="28"/>
        </w:rPr>
        <w:t>.</w:t>
      </w:r>
      <w:r w:rsidR="00687732" w:rsidRPr="00687732">
        <w:rPr>
          <w:rFonts w:ascii="Times New Roman" w:hAnsi="Times New Roman" w:cs="Times New Roman"/>
          <w:b/>
          <w:bCs/>
          <w:spacing w:val="6"/>
          <w:sz w:val="28"/>
          <w:szCs w:val="28"/>
        </w:rPr>
        <w:t xml:space="preserve"> </w:t>
      </w:r>
      <w:r w:rsidR="001953FC" w:rsidRPr="00687732">
        <w:rPr>
          <w:rFonts w:ascii="Times New Roman" w:hAnsi="Times New Roman" w:cs="Times New Roman"/>
          <w:spacing w:val="6"/>
          <w:sz w:val="28"/>
          <w:szCs w:val="28"/>
        </w:rPr>
        <w:t>С</w:t>
      </w:r>
      <w:r w:rsidR="000D1EA8" w:rsidRPr="00687732">
        <w:rPr>
          <w:rFonts w:ascii="Times New Roman" w:hAnsi="Times New Roman" w:cs="Times New Roman"/>
          <w:spacing w:val="6"/>
          <w:sz w:val="28"/>
          <w:szCs w:val="28"/>
        </w:rPr>
        <w:t xml:space="preserve">татистически значимых различий биохимических показателей крови у здоровых лиц, жителей низко- и </w:t>
      </w:r>
      <w:r w:rsidR="00171D7E" w:rsidRPr="00171D7E">
        <w:rPr>
          <w:rFonts w:ascii="Times New Roman" w:hAnsi="Times New Roman" w:cs="Times New Roman"/>
          <w:spacing w:val="6"/>
          <w:sz w:val="28"/>
          <w:szCs w:val="28"/>
        </w:rPr>
        <w:t>среднегорья</w:t>
      </w:r>
      <w:r w:rsidR="000D1EA8" w:rsidRPr="00687732">
        <w:rPr>
          <w:rFonts w:ascii="Times New Roman" w:hAnsi="Times New Roman" w:cs="Times New Roman"/>
          <w:spacing w:val="6"/>
          <w:sz w:val="28"/>
          <w:szCs w:val="28"/>
        </w:rPr>
        <w:t xml:space="preserve">, не было. </w:t>
      </w:r>
      <w:r w:rsidR="00D33237" w:rsidRPr="00D33237">
        <w:rPr>
          <w:rFonts w:ascii="Times New Roman" w:hAnsi="Times New Roman" w:cs="Times New Roman"/>
          <w:spacing w:val="6"/>
          <w:sz w:val="28"/>
          <w:szCs w:val="28"/>
        </w:rPr>
        <w:t>НАЖБП у жителей среднегорья характеризуется</w:t>
      </w:r>
      <w:r w:rsidR="006C5CE7">
        <w:rPr>
          <w:rFonts w:ascii="Times New Roman" w:hAnsi="Times New Roman" w:cs="Times New Roman"/>
          <w:spacing w:val="6"/>
          <w:sz w:val="28"/>
          <w:szCs w:val="28"/>
        </w:rPr>
        <w:t xml:space="preserve"> статистически значимо </w:t>
      </w:r>
      <w:r w:rsidR="00D33237" w:rsidRPr="00D33237">
        <w:rPr>
          <w:rFonts w:ascii="Times New Roman" w:hAnsi="Times New Roman" w:cs="Times New Roman"/>
          <w:spacing w:val="6"/>
          <w:sz w:val="28"/>
          <w:szCs w:val="28"/>
        </w:rPr>
        <w:t>низкими показателями общего холестерина, ЛПНП, ТГ. Отличительной особенностью   у жителей среднегорья как с изолированной НАЖБП, так и в сочетании с СД2, является высокий индекс фиброза печени (FIB-4). Также в горных условиях у больных с НАЖБП раньше наблюдаются сдвиги в показателях функции почек</w:t>
      </w:r>
      <w:r w:rsidR="00D33237">
        <w:rPr>
          <w:rFonts w:ascii="Times New Roman" w:hAnsi="Times New Roman" w:cs="Times New Roman"/>
          <w:spacing w:val="6"/>
          <w:sz w:val="28"/>
          <w:szCs w:val="28"/>
        </w:rPr>
        <w:t xml:space="preserve"> (табл</w:t>
      </w:r>
      <w:r w:rsidR="006C5CE7">
        <w:rPr>
          <w:rFonts w:ascii="Times New Roman" w:hAnsi="Times New Roman" w:cs="Times New Roman"/>
          <w:spacing w:val="6"/>
          <w:sz w:val="28"/>
          <w:szCs w:val="28"/>
        </w:rPr>
        <w:t>.</w:t>
      </w:r>
      <w:r w:rsidR="00D33237">
        <w:rPr>
          <w:rFonts w:ascii="Times New Roman" w:hAnsi="Times New Roman" w:cs="Times New Roman"/>
          <w:spacing w:val="6"/>
          <w:sz w:val="28"/>
          <w:szCs w:val="28"/>
        </w:rPr>
        <w:t xml:space="preserve"> </w:t>
      </w:r>
      <w:r w:rsidR="008724EF">
        <w:rPr>
          <w:rFonts w:ascii="Times New Roman" w:hAnsi="Times New Roman" w:cs="Times New Roman"/>
          <w:spacing w:val="6"/>
          <w:sz w:val="28"/>
          <w:szCs w:val="28"/>
        </w:rPr>
        <w:t>3.3</w:t>
      </w:r>
      <w:r w:rsidR="00D33237">
        <w:rPr>
          <w:rFonts w:ascii="Times New Roman" w:hAnsi="Times New Roman" w:cs="Times New Roman"/>
          <w:spacing w:val="6"/>
          <w:sz w:val="28"/>
          <w:szCs w:val="28"/>
        </w:rPr>
        <w:t>)</w:t>
      </w:r>
      <w:r w:rsidR="00D33237" w:rsidRPr="00D33237">
        <w:rPr>
          <w:rFonts w:ascii="Times New Roman" w:hAnsi="Times New Roman" w:cs="Times New Roman"/>
          <w:spacing w:val="6"/>
          <w:sz w:val="28"/>
          <w:szCs w:val="28"/>
        </w:rPr>
        <w:t>.</w:t>
      </w:r>
    </w:p>
    <w:p w14:paraId="23069278" w14:textId="77777777" w:rsidR="00687732" w:rsidRDefault="00687732" w:rsidP="00B9348F">
      <w:pPr>
        <w:spacing w:after="0" w:line="240" w:lineRule="auto"/>
        <w:ind w:firstLine="540"/>
        <w:rPr>
          <w:rFonts w:ascii="Times New Roman" w:hAnsi="Times New Roman" w:cs="Times New Roman"/>
          <w:spacing w:val="6"/>
          <w:sz w:val="28"/>
          <w:szCs w:val="28"/>
        </w:rPr>
      </w:pPr>
    </w:p>
    <w:p w14:paraId="4E2DDCBC" w14:textId="2C243F64" w:rsidR="00BF60D7" w:rsidRPr="00245808" w:rsidRDefault="00BF60D7" w:rsidP="00687732">
      <w:pPr>
        <w:spacing w:after="120" w:line="240" w:lineRule="auto"/>
        <w:jc w:val="both"/>
        <w:rPr>
          <w:rFonts w:ascii="Times New Roman" w:hAnsi="Times New Roman" w:cs="Times New Roman"/>
          <w:sz w:val="28"/>
          <w:szCs w:val="28"/>
        </w:rPr>
      </w:pPr>
      <w:r w:rsidRPr="00245808">
        <w:rPr>
          <w:rFonts w:ascii="Times New Roman" w:hAnsi="Times New Roman" w:cs="Times New Roman"/>
          <w:sz w:val="28"/>
          <w:szCs w:val="28"/>
        </w:rPr>
        <w:lastRenderedPageBreak/>
        <w:t xml:space="preserve">Таблица </w:t>
      </w:r>
      <w:r w:rsidR="008724EF">
        <w:rPr>
          <w:rFonts w:ascii="Times New Roman" w:hAnsi="Times New Roman" w:cs="Times New Roman"/>
          <w:sz w:val="28"/>
          <w:szCs w:val="28"/>
        </w:rPr>
        <w:t>3.3</w:t>
      </w:r>
      <w:r w:rsidR="007A2DAB">
        <w:rPr>
          <w:rFonts w:ascii="Times New Roman" w:hAnsi="Times New Roman" w:cs="Times New Roman"/>
          <w:sz w:val="28"/>
          <w:szCs w:val="28"/>
        </w:rPr>
        <w:t>.</w:t>
      </w:r>
      <w:r w:rsidR="00687732">
        <w:rPr>
          <w:rFonts w:ascii="Times New Roman" w:hAnsi="Times New Roman" w:cs="Times New Roman"/>
          <w:sz w:val="28"/>
          <w:szCs w:val="28"/>
        </w:rPr>
        <w:t xml:space="preserve"> - </w:t>
      </w:r>
      <w:r w:rsidRPr="00245808">
        <w:rPr>
          <w:rFonts w:ascii="Times New Roman" w:hAnsi="Times New Roman" w:cs="Times New Roman"/>
          <w:sz w:val="28"/>
          <w:szCs w:val="28"/>
        </w:rPr>
        <w:t xml:space="preserve">Биохимические показатели крови у больных низкогорья и </w:t>
      </w:r>
      <w:r w:rsidR="00171D7E" w:rsidRPr="00171D7E">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 xml:space="preserve">с НАЖБП с диабетом и без, </w:t>
      </w:r>
      <w:proofErr w:type="spellStart"/>
      <w:r w:rsidRPr="00245808">
        <w:rPr>
          <w:rFonts w:ascii="Times New Roman" w:hAnsi="Times New Roman" w:cs="Times New Roman"/>
          <w:sz w:val="28"/>
          <w:szCs w:val="28"/>
        </w:rPr>
        <w:t>M±m</w:t>
      </w:r>
      <w:proofErr w:type="spell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850"/>
        <w:gridCol w:w="850"/>
        <w:gridCol w:w="851"/>
        <w:gridCol w:w="24"/>
        <w:gridCol w:w="826"/>
        <w:gridCol w:w="850"/>
        <w:gridCol w:w="33"/>
        <w:gridCol w:w="959"/>
        <w:gridCol w:w="851"/>
        <w:gridCol w:w="33"/>
        <w:gridCol w:w="1243"/>
      </w:tblGrid>
      <w:tr w:rsidR="00541A9A" w:rsidRPr="00B30B01" w14:paraId="17C63BBC" w14:textId="77777777" w:rsidTr="00687732">
        <w:tc>
          <w:tcPr>
            <w:tcW w:w="1135" w:type="dxa"/>
            <w:shd w:val="clear" w:color="auto" w:fill="auto"/>
          </w:tcPr>
          <w:p w14:paraId="5079FBA7"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 xml:space="preserve">Показатель </w:t>
            </w:r>
          </w:p>
        </w:tc>
        <w:tc>
          <w:tcPr>
            <w:tcW w:w="1984" w:type="dxa"/>
            <w:gridSpan w:val="2"/>
            <w:shd w:val="clear" w:color="auto" w:fill="EDEDED" w:themeFill="accent3" w:themeFillTint="33"/>
          </w:tcPr>
          <w:p w14:paraId="72B809F6"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Бишкек, </w:t>
            </w:r>
          </w:p>
          <w:p w14:paraId="19630979"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750-800 </w:t>
            </w:r>
            <w:proofErr w:type="spellStart"/>
            <w:r w:rsidRPr="00B30B01">
              <w:rPr>
                <w:rFonts w:ascii="Times New Roman" w:hAnsi="Times New Roman" w:cs="Times New Roman"/>
                <w:b/>
                <w:sz w:val="24"/>
                <w:szCs w:val="24"/>
              </w:rPr>
              <w:t>м.н.у.м</w:t>
            </w:r>
            <w:proofErr w:type="spellEnd"/>
            <w:r w:rsidRPr="00B30B01">
              <w:rPr>
                <w:rFonts w:ascii="Times New Roman" w:hAnsi="Times New Roman" w:cs="Times New Roman"/>
                <w:b/>
                <w:sz w:val="24"/>
                <w:szCs w:val="24"/>
              </w:rPr>
              <w:t>.</w:t>
            </w:r>
          </w:p>
          <w:p w14:paraId="076F180A"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107</w:t>
            </w:r>
            <w:r w:rsidRPr="00B30B01">
              <w:rPr>
                <w:rFonts w:ascii="Times New Roman" w:hAnsi="Times New Roman" w:cs="Times New Roman"/>
                <w:b/>
                <w:sz w:val="24"/>
                <w:szCs w:val="24"/>
              </w:rPr>
              <w:t>)</w:t>
            </w:r>
          </w:p>
        </w:tc>
        <w:tc>
          <w:tcPr>
            <w:tcW w:w="1725" w:type="dxa"/>
            <w:gridSpan w:val="3"/>
            <w:shd w:val="clear" w:color="auto" w:fill="FFF2CC" w:themeFill="accent4" w:themeFillTint="33"/>
          </w:tcPr>
          <w:p w14:paraId="4BF9EA22"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Нарынская </w:t>
            </w:r>
            <w:proofErr w:type="spellStart"/>
            <w:r w:rsidRPr="00B30B01">
              <w:rPr>
                <w:rFonts w:ascii="Times New Roman" w:hAnsi="Times New Roman" w:cs="Times New Roman"/>
                <w:b/>
                <w:sz w:val="24"/>
                <w:szCs w:val="24"/>
              </w:rPr>
              <w:t>обл</w:t>
            </w:r>
            <w:proofErr w:type="spellEnd"/>
            <w:r w:rsidRPr="00B30B01">
              <w:rPr>
                <w:rFonts w:ascii="Times New Roman" w:hAnsi="Times New Roman" w:cs="Times New Roman"/>
                <w:b/>
                <w:sz w:val="24"/>
                <w:szCs w:val="24"/>
              </w:rPr>
              <w:t xml:space="preserve">, </w:t>
            </w:r>
          </w:p>
          <w:p w14:paraId="4D980486"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2046-2300 </w:t>
            </w:r>
            <w:proofErr w:type="spellStart"/>
            <w:r w:rsidRPr="00B30B01">
              <w:rPr>
                <w:rFonts w:ascii="Times New Roman" w:hAnsi="Times New Roman" w:cs="Times New Roman"/>
                <w:b/>
                <w:sz w:val="24"/>
                <w:szCs w:val="24"/>
              </w:rPr>
              <w:t>м.н.у.м</w:t>
            </w:r>
            <w:proofErr w:type="spellEnd"/>
            <w:r w:rsidRPr="00B30B01">
              <w:rPr>
                <w:rFonts w:ascii="Times New Roman" w:hAnsi="Times New Roman" w:cs="Times New Roman"/>
                <w:b/>
                <w:sz w:val="24"/>
                <w:szCs w:val="24"/>
              </w:rPr>
              <w:t xml:space="preserve">. </w:t>
            </w:r>
          </w:p>
          <w:p w14:paraId="5BF27147"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202</w:t>
            </w:r>
            <w:r w:rsidRPr="00B30B01">
              <w:rPr>
                <w:rFonts w:ascii="Times New Roman" w:hAnsi="Times New Roman" w:cs="Times New Roman"/>
                <w:b/>
                <w:sz w:val="24"/>
                <w:szCs w:val="24"/>
              </w:rPr>
              <w:t>)</w:t>
            </w:r>
          </w:p>
        </w:tc>
        <w:tc>
          <w:tcPr>
            <w:tcW w:w="1709" w:type="dxa"/>
            <w:gridSpan w:val="3"/>
            <w:shd w:val="clear" w:color="auto" w:fill="E7E6E6" w:themeFill="background2"/>
          </w:tcPr>
          <w:p w14:paraId="7EF0A082"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Бишкек, </w:t>
            </w:r>
          </w:p>
          <w:p w14:paraId="704A94C2"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750-800 </w:t>
            </w:r>
            <w:proofErr w:type="spellStart"/>
            <w:r w:rsidRPr="00B30B01">
              <w:rPr>
                <w:rFonts w:ascii="Times New Roman" w:hAnsi="Times New Roman" w:cs="Times New Roman"/>
                <w:b/>
                <w:sz w:val="24"/>
                <w:szCs w:val="24"/>
              </w:rPr>
              <w:t>м.н.у.м</w:t>
            </w:r>
            <w:proofErr w:type="spellEnd"/>
            <w:r w:rsidRPr="00B30B01">
              <w:rPr>
                <w:rFonts w:ascii="Times New Roman" w:hAnsi="Times New Roman" w:cs="Times New Roman"/>
                <w:b/>
                <w:sz w:val="24"/>
                <w:szCs w:val="24"/>
              </w:rPr>
              <w:t>.</w:t>
            </w:r>
          </w:p>
          <w:p w14:paraId="7839C84A"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127</w:t>
            </w:r>
            <w:r w:rsidRPr="00B30B01">
              <w:rPr>
                <w:rFonts w:ascii="Times New Roman" w:hAnsi="Times New Roman" w:cs="Times New Roman"/>
                <w:b/>
                <w:sz w:val="24"/>
                <w:szCs w:val="24"/>
              </w:rPr>
              <w:t>)</w:t>
            </w:r>
          </w:p>
        </w:tc>
        <w:tc>
          <w:tcPr>
            <w:tcW w:w="1843" w:type="dxa"/>
            <w:gridSpan w:val="3"/>
            <w:shd w:val="clear" w:color="auto" w:fill="FFF2CC" w:themeFill="accent4" w:themeFillTint="33"/>
          </w:tcPr>
          <w:p w14:paraId="5BC5BBC9"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Нарынская </w:t>
            </w:r>
            <w:proofErr w:type="spellStart"/>
            <w:r w:rsidRPr="00B30B01">
              <w:rPr>
                <w:rFonts w:ascii="Times New Roman" w:hAnsi="Times New Roman" w:cs="Times New Roman"/>
                <w:b/>
                <w:sz w:val="24"/>
                <w:szCs w:val="24"/>
              </w:rPr>
              <w:t>обл</w:t>
            </w:r>
            <w:proofErr w:type="spellEnd"/>
            <w:r w:rsidRPr="00B30B01">
              <w:rPr>
                <w:rFonts w:ascii="Times New Roman" w:hAnsi="Times New Roman" w:cs="Times New Roman"/>
                <w:b/>
                <w:sz w:val="24"/>
                <w:szCs w:val="24"/>
              </w:rPr>
              <w:t xml:space="preserve">, </w:t>
            </w:r>
          </w:p>
          <w:p w14:paraId="4BC2066E"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2046-2300 </w:t>
            </w:r>
            <w:proofErr w:type="spellStart"/>
            <w:r w:rsidRPr="00B30B01">
              <w:rPr>
                <w:rFonts w:ascii="Times New Roman" w:hAnsi="Times New Roman" w:cs="Times New Roman"/>
                <w:b/>
                <w:sz w:val="24"/>
                <w:szCs w:val="24"/>
              </w:rPr>
              <w:t>м.н.у.м</w:t>
            </w:r>
            <w:proofErr w:type="spellEnd"/>
            <w:r w:rsidRPr="00B30B01">
              <w:rPr>
                <w:rFonts w:ascii="Times New Roman" w:hAnsi="Times New Roman" w:cs="Times New Roman"/>
                <w:b/>
                <w:sz w:val="24"/>
                <w:szCs w:val="24"/>
              </w:rPr>
              <w:t xml:space="preserve">. </w:t>
            </w:r>
          </w:p>
          <w:p w14:paraId="6D7D7FD4"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96</w:t>
            </w:r>
            <w:r w:rsidRPr="00B30B01">
              <w:rPr>
                <w:rFonts w:ascii="Times New Roman" w:hAnsi="Times New Roman" w:cs="Times New Roman"/>
                <w:b/>
                <w:sz w:val="24"/>
                <w:szCs w:val="24"/>
              </w:rPr>
              <w:t>)</w:t>
            </w:r>
          </w:p>
        </w:tc>
        <w:tc>
          <w:tcPr>
            <w:tcW w:w="1243" w:type="dxa"/>
            <w:shd w:val="clear" w:color="auto" w:fill="auto"/>
          </w:tcPr>
          <w:p w14:paraId="029DC801"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Уровень</w:t>
            </w:r>
          </w:p>
          <w:p w14:paraId="7A0E75B3"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значимости (р)</w:t>
            </w:r>
          </w:p>
        </w:tc>
      </w:tr>
      <w:tr w:rsidR="00541A9A" w:rsidRPr="00B30B01" w14:paraId="45A4AFF7" w14:textId="77777777" w:rsidTr="00687732">
        <w:tc>
          <w:tcPr>
            <w:tcW w:w="1135" w:type="dxa"/>
            <w:shd w:val="clear" w:color="auto" w:fill="auto"/>
          </w:tcPr>
          <w:p w14:paraId="2AEE4E79" w14:textId="77777777" w:rsidR="00541A9A" w:rsidRPr="00B30B01" w:rsidRDefault="00541A9A" w:rsidP="00B9348F">
            <w:pPr>
              <w:spacing w:after="0" w:line="240" w:lineRule="auto"/>
              <w:rPr>
                <w:rFonts w:ascii="Times New Roman" w:hAnsi="Times New Roman" w:cs="Times New Roman"/>
                <w:b/>
                <w:sz w:val="24"/>
                <w:szCs w:val="24"/>
              </w:rPr>
            </w:pPr>
          </w:p>
        </w:tc>
        <w:tc>
          <w:tcPr>
            <w:tcW w:w="1984" w:type="dxa"/>
            <w:gridSpan w:val="2"/>
            <w:shd w:val="clear" w:color="auto" w:fill="FFF2CC" w:themeFill="accent4" w:themeFillTint="33"/>
          </w:tcPr>
          <w:p w14:paraId="1345541F" w14:textId="77777777" w:rsidR="00541A9A" w:rsidRPr="00B30B01" w:rsidRDefault="00541A9A" w:rsidP="00B9348F">
            <w:pPr>
              <w:tabs>
                <w:tab w:val="left" w:pos="2928"/>
              </w:tabs>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НАЖБП без СД 2</w:t>
            </w:r>
          </w:p>
        </w:tc>
        <w:tc>
          <w:tcPr>
            <w:tcW w:w="1725" w:type="dxa"/>
            <w:gridSpan w:val="3"/>
            <w:shd w:val="clear" w:color="auto" w:fill="FFF2CC" w:themeFill="accent4" w:themeFillTint="33"/>
          </w:tcPr>
          <w:p w14:paraId="65B8ECC5" w14:textId="77777777" w:rsidR="00541A9A" w:rsidRPr="00B30B01" w:rsidRDefault="00541A9A" w:rsidP="00B9348F">
            <w:pPr>
              <w:tabs>
                <w:tab w:val="left" w:pos="2928"/>
              </w:tabs>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НАЖБП без СД 2</w:t>
            </w:r>
          </w:p>
        </w:tc>
        <w:tc>
          <w:tcPr>
            <w:tcW w:w="1709" w:type="dxa"/>
            <w:gridSpan w:val="3"/>
            <w:shd w:val="clear" w:color="auto" w:fill="E7E6E6" w:themeFill="background2"/>
          </w:tcPr>
          <w:p w14:paraId="026034A9"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НАЖБП + СД 2</w:t>
            </w:r>
          </w:p>
        </w:tc>
        <w:tc>
          <w:tcPr>
            <w:tcW w:w="1843" w:type="dxa"/>
            <w:gridSpan w:val="3"/>
            <w:shd w:val="clear" w:color="auto" w:fill="E7E6E6" w:themeFill="background2"/>
          </w:tcPr>
          <w:p w14:paraId="3FD0EADF"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НАЖБП + СД 2</w:t>
            </w:r>
          </w:p>
        </w:tc>
        <w:tc>
          <w:tcPr>
            <w:tcW w:w="1243" w:type="dxa"/>
            <w:shd w:val="clear" w:color="auto" w:fill="auto"/>
          </w:tcPr>
          <w:p w14:paraId="4CCF3EAF" w14:textId="77777777" w:rsidR="00541A9A" w:rsidRPr="00B30B01" w:rsidRDefault="00541A9A" w:rsidP="00B9348F">
            <w:pPr>
              <w:spacing w:after="0" w:line="240" w:lineRule="auto"/>
              <w:rPr>
                <w:rFonts w:ascii="Times New Roman" w:hAnsi="Times New Roman" w:cs="Times New Roman"/>
                <w:b/>
                <w:sz w:val="24"/>
                <w:szCs w:val="24"/>
              </w:rPr>
            </w:pPr>
          </w:p>
        </w:tc>
      </w:tr>
      <w:tr w:rsidR="00541A9A" w:rsidRPr="00B30B01" w14:paraId="164BFA0B" w14:textId="77777777" w:rsidTr="00687732">
        <w:tc>
          <w:tcPr>
            <w:tcW w:w="1135" w:type="dxa"/>
            <w:shd w:val="clear" w:color="auto" w:fill="auto"/>
          </w:tcPr>
          <w:p w14:paraId="59FF8240" w14:textId="77777777" w:rsidR="00541A9A" w:rsidRPr="00B30B01" w:rsidRDefault="00541A9A" w:rsidP="00B9348F">
            <w:pPr>
              <w:spacing w:after="0" w:line="240" w:lineRule="auto"/>
              <w:rPr>
                <w:rFonts w:ascii="Times New Roman" w:hAnsi="Times New Roman" w:cs="Times New Roman"/>
                <w:sz w:val="24"/>
                <w:szCs w:val="24"/>
              </w:rPr>
            </w:pPr>
          </w:p>
        </w:tc>
        <w:tc>
          <w:tcPr>
            <w:tcW w:w="1134" w:type="dxa"/>
            <w:shd w:val="clear" w:color="auto" w:fill="EDEDED" w:themeFill="accent3" w:themeFillTint="33"/>
          </w:tcPr>
          <w:p w14:paraId="3A34C431" w14:textId="77777777" w:rsidR="00541A9A" w:rsidRPr="00B30B01" w:rsidRDefault="00541A9A" w:rsidP="00B9348F">
            <w:pPr>
              <w:spacing w:after="0" w:line="240" w:lineRule="auto"/>
              <w:rPr>
                <w:rFonts w:ascii="Times New Roman" w:hAnsi="Times New Roman" w:cs="Times New Roman"/>
                <w:b/>
                <w:bCs/>
                <w:sz w:val="24"/>
                <w:szCs w:val="24"/>
                <w:lang w:val="en-US"/>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0" w:type="dxa"/>
            <w:shd w:val="clear" w:color="auto" w:fill="EDEDED" w:themeFill="accent3" w:themeFillTint="33"/>
          </w:tcPr>
          <w:p w14:paraId="155757B5"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95% ДИ</w:t>
            </w:r>
          </w:p>
        </w:tc>
        <w:tc>
          <w:tcPr>
            <w:tcW w:w="850" w:type="dxa"/>
            <w:shd w:val="clear" w:color="auto" w:fill="FFF2CC" w:themeFill="accent4" w:themeFillTint="33"/>
          </w:tcPr>
          <w:p w14:paraId="52CC6E4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1" w:type="dxa"/>
            <w:shd w:val="clear" w:color="auto" w:fill="FFF2CC" w:themeFill="accent4" w:themeFillTint="33"/>
          </w:tcPr>
          <w:p w14:paraId="07B07EF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850" w:type="dxa"/>
            <w:gridSpan w:val="2"/>
            <w:shd w:val="clear" w:color="auto" w:fill="E7E6E6" w:themeFill="background2"/>
          </w:tcPr>
          <w:p w14:paraId="1904121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0" w:type="dxa"/>
            <w:shd w:val="clear" w:color="auto" w:fill="E7E6E6" w:themeFill="background2"/>
          </w:tcPr>
          <w:p w14:paraId="4C36CAF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992" w:type="dxa"/>
            <w:gridSpan w:val="2"/>
            <w:shd w:val="clear" w:color="auto" w:fill="FFF2CC" w:themeFill="accent4" w:themeFillTint="33"/>
          </w:tcPr>
          <w:p w14:paraId="6D14E13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1" w:type="dxa"/>
            <w:shd w:val="clear" w:color="auto" w:fill="FFF2CC" w:themeFill="accent4" w:themeFillTint="33"/>
          </w:tcPr>
          <w:p w14:paraId="551198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1276" w:type="dxa"/>
            <w:gridSpan w:val="2"/>
            <w:shd w:val="clear" w:color="auto" w:fill="auto"/>
          </w:tcPr>
          <w:p w14:paraId="1F157C3D" w14:textId="77777777" w:rsidR="00541A9A" w:rsidRPr="00B30B01" w:rsidRDefault="00541A9A" w:rsidP="00B9348F">
            <w:pPr>
              <w:spacing w:after="0" w:line="240" w:lineRule="auto"/>
              <w:rPr>
                <w:rFonts w:ascii="Times New Roman" w:hAnsi="Times New Roman" w:cs="Times New Roman"/>
                <w:sz w:val="24"/>
                <w:szCs w:val="24"/>
              </w:rPr>
            </w:pPr>
          </w:p>
        </w:tc>
      </w:tr>
      <w:tr w:rsidR="00541A9A" w:rsidRPr="00B30B01" w14:paraId="31381EC9" w14:textId="77777777" w:rsidTr="00687732">
        <w:tc>
          <w:tcPr>
            <w:tcW w:w="1135" w:type="dxa"/>
            <w:shd w:val="clear" w:color="auto" w:fill="auto"/>
          </w:tcPr>
          <w:p w14:paraId="7BC42F37" w14:textId="77777777" w:rsidR="00541A9A" w:rsidRPr="00B30B01" w:rsidRDefault="00541A9A" w:rsidP="00B9348F">
            <w:pPr>
              <w:spacing w:after="0" w:line="240" w:lineRule="auto"/>
              <w:jc w:val="center"/>
              <w:rPr>
                <w:rFonts w:ascii="Times New Roman" w:hAnsi="Times New Roman" w:cs="Times New Roman"/>
                <w:sz w:val="24"/>
                <w:szCs w:val="24"/>
              </w:rPr>
            </w:pPr>
          </w:p>
        </w:tc>
        <w:tc>
          <w:tcPr>
            <w:tcW w:w="1984" w:type="dxa"/>
            <w:gridSpan w:val="2"/>
            <w:shd w:val="clear" w:color="auto" w:fill="EDEDED" w:themeFill="accent3" w:themeFillTint="33"/>
          </w:tcPr>
          <w:p w14:paraId="30544C2A"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1</w:t>
            </w:r>
          </w:p>
        </w:tc>
        <w:tc>
          <w:tcPr>
            <w:tcW w:w="1725" w:type="dxa"/>
            <w:gridSpan w:val="3"/>
            <w:shd w:val="clear" w:color="auto" w:fill="FFF2CC" w:themeFill="accent4" w:themeFillTint="33"/>
          </w:tcPr>
          <w:p w14:paraId="2CFAB26A"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2</w:t>
            </w:r>
          </w:p>
        </w:tc>
        <w:tc>
          <w:tcPr>
            <w:tcW w:w="1709" w:type="dxa"/>
            <w:gridSpan w:val="3"/>
            <w:shd w:val="clear" w:color="auto" w:fill="E7E6E6" w:themeFill="background2"/>
          </w:tcPr>
          <w:p w14:paraId="289B471A"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3</w:t>
            </w:r>
          </w:p>
        </w:tc>
        <w:tc>
          <w:tcPr>
            <w:tcW w:w="1843" w:type="dxa"/>
            <w:gridSpan w:val="3"/>
            <w:shd w:val="clear" w:color="auto" w:fill="FFF2CC" w:themeFill="accent4" w:themeFillTint="33"/>
          </w:tcPr>
          <w:p w14:paraId="68038BEE"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4</w:t>
            </w:r>
          </w:p>
        </w:tc>
        <w:tc>
          <w:tcPr>
            <w:tcW w:w="1243" w:type="dxa"/>
            <w:shd w:val="clear" w:color="auto" w:fill="auto"/>
          </w:tcPr>
          <w:p w14:paraId="6B1C2158" w14:textId="77777777" w:rsidR="00541A9A" w:rsidRPr="00B30B01" w:rsidRDefault="00541A9A" w:rsidP="00B9348F">
            <w:pPr>
              <w:spacing w:after="0" w:line="240" w:lineRule="auto"/>
              <w:jc w:val="center"/>
              <w:rPr>
                <w:rFonts w:ascii="Times New Roman" w:hAnsi="Times New Roman" w:cs="Times New Roman"/>
                <w:sz w:val="24"/>
                <w:szCs w:val="24"/>
              </w:rPr>
            </w:pPr>
          </w:p>
        </w:tc>
      </w:tr>
      <w:tr w:rsidR="00541A9A" w:rsidRPr="00B30B01" w14:paraId="47E3D1D1" w14:textId="77777777" w:rsidTr="00687732">
        <w:tc>
          <w:tcPr>
            <w:tcW w:w="1135" w:type="dxa"/>
            <w:shd w:val="clear" w:color="auto" w:fill="auto"/>
          </w:tcPr>
          <w:p w14:paraId="5101DB9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ОХ</w:t>
            </w:r>
          </w:p>
          <w:p w14:paraId="4F50F54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6FDEC06B"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5,21±</w:t>
            </w:r>
          </w:p>
          <w:p w14:paraId="4F88ACFA"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w:t>
            </w:r>
            <w:r w:rsidRPr="00B30B01">
              <w:rPr>
                <w:rFonts w:ascii="Times New Roman" w:hAnsi="Times New Roman" w:cs="Times New Roman"/>
                <w:sz w:val="24"/>
                <w:szCs w:val="24"/>
                <w:lang w:val="en-US"/>
              </w:rPr>
              <w:t>11</w:t>
            </w:r>
          </w:p>
        </w:tc>
        <w:tc>
          <w:tcPr>
            <w:tcW w:w="850" w:type="dxa"/>
            <w:shd w:val="clear" w:color="auto" w:fill="EDEDED" w:themeFill="accent3" w:themeFillTint="33"/>
          </w:tcPr>
          <w:p w14:paraId="4960C01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4</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98</w:t>
            </w:r>
            <w:r w:rsidRPr="00B30B01">
              <w:rPr>
                <w:rFonts w:ascii="Times New Roman" w:hAnsi="Times New Roman" w:cs="Times New Roman"/>
                <w:sz w:val="24"/>
                <w:szCs w:val="24"/>
              </w:rPr>
              <w:t>-5,44</w:t>
            </w:r>
          </w:p>
        </w:tc>
        <w:tc>
          <w:tcPr>
            <w:tcW w:w="850" w:type="dxa"/>
            <w:shd w:val="clear" w:color="auto" w:fill="FFF2CC" w:themeFill="accent4" w:themeFillTint="33"/>
          </w:tcPr>
          <w:p w14:paraId="1FB556CC"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4,53±0,0</w:t>
            </w:r>
            <w:r w:rsidRPr="00B30B01">
              <w:rPr>
                <w:rFonts w:ascii="Times New Roman" w:hAnsi="Times New Roman" w:cs="Times New Roman"/>
                <w:sz w:val="24"/>
                <w:szCs w:val="24"/>
                <w:lang w:val="en-US"/>
              </w:rPr>
              <w:t>8</w:t>
            </w:r>
          </w:p>
        </w:tc>
        <w:tc>
          <w:tcPr>
            <w:tcW w:w="851" w:type="dxa"/>
            <w:shd w:val="clear" w:color="auto" w:fill="FFF2CC" w:themeFill="accent4" w:themeFillTint="33"/>
          </w:tcPr>
          <w:p w14:paraId="0ACF84F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4</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37-</w:t>
            </w:r>
            <w:r w:rsidRPr="00B30B01">
              <w:rPr>
                <w:rFonts w:ascii="Times New Roman" w:hAnsi="Times New Roman" w:cs="Times New Roman"/>
                <w:sz w:val="24"/>
                <w:szCs w:val="24"/>
              </w:rPr>
              <w:t>4,69</w:t>
            </w:r>
          </w:p>
        </w:tc>
        <w:tc>
          <w:tcPr>
            <w:tcW w:w="850" w:type="dxa"/>
            <w:gridSpan w:val="2"/>
            <w:shd w:val="clear" w:color="auto" w:fill="E7E6E6" w:themeFill="background2"/>
          </w:tcPr>
          <w:p w14:paraId="562BA0D6"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5,3±</w:t>
            </w:r>
          </w:p>
          <w:p w14:paraId="62C60DAD"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0,1</w:t>
            </w:r>
            <w:r w:rsidRPr="00B30B01">
              <w:rPr>
                <w:rFonts w:ascii="Times New Roman" w:hAnsi="Times New Roman" w:cs="Times New Roman"/>
                <w:sz w:val="24"/>
                <w:szCs w:val="24"/>
                <w:lang w:val="en-US"/>
              </w:rPr>
              <w:t>2</w:t>
            </w:r>
          </w:p>
        </w:tc>
        <w:tc>
          <w:tcPr>
            <w:tcW w:w="850" w:type="dxa"/>
            <w:shd w:val="clear" w:color="auto" w:fill="E7E6E6" w:themeFill="background2"/>
          </w:tcPr>
          <w:p w14:paraId="6307A12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5</w:t>
            </w:r>
            <w:r w:rsidRPr="00B30B01">
              <w:rPr>
                <w:rFonts w:ascii="Times New Roman" w:hAnsi="Times New Roman" w:cs="Times New Roman"/>
                <w:sz w:val="24"/>
                <w:szCs w:val="24"/>
              </w:rPr>
              <w:t>,05-5,55</w:t>
            </w:r>
          </w:p>
        </w:tc>
        <w:tc>
          <w:tcPr>
            <w:tcW w:w="992" w:type="dxa"/>
            <w:gridSpan w:val="2"/>
            <w:shd w:val="clear" w:color="auto" w:fill="FFF2CC" w:themeFill="accent4" w:themeFillTint="33"/>
          </w:tcPr>
          <w:p w14:paraId="36BF3ACD"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5,2</w:t>
            </w:r>
            <w:r w:rsidRPr="00B30B01">
              <w:rPr>
                <w:rFonts w:ascii="Times New Roman" w:hAnsi="Times New Roman" w:cs="Times New Roman"/>
                <w:sz w:val="24"/>
                <w:szCs w:val="24"/>
                <w:lang w:val="en-US"/>
              </w:rPr>
              <w:t>8</w:t>
            </w:r>
            <w:r w:rsidRPr="00B30B01">
              <w:rPr>
                <w:rFonts w:ascii="Times New Roman" w:hAnsi="Times New Roman" w:cs="Times New Roman"/>
                <w:sz w:val="24"/>
                <w:szCs w:val="24"/>
              </w:rPr>
              <w:t>±</w:t>
            </w:r>
          </w:p>
          <w:p w14:paraId="613FA330"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0,1</w:t>
            </w:r>
            <w:r w:rsidRPr="00B30B01">
              <w:rPr>
                <w:rFonts w:ascii="Times New Roman" w:hAnsi="Times New Roman" w:cs="Times New Roman"/>
                <w:sz w:val="24"/>
                <w:szCs w:val="24"/>
                <w:lang w:val="en-US"/>
              </w:rPr>
              <w:t>3</w:t>
            </w:r>
          </w:p>
        </w:tc>
        <w:tc>
          <w:tcPr>
            <w:tcW w:w="851" w:type="dxa"/>
            <w:shd w:val="clear" w:color="auto" w:fill="FFF2CC" w:themeFill="accent4" w:themeFillTint="33"/>
          </w:tcPr>
          <w:p w14:paraId="616444A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5</w:t>
            </w:r>
            <w:r w:rsidRPr="00B30B01">
              <w:rPr>
                <w:rFonts w:ascii="Times New Roman" w:hAnsi="Times New Roman" w:cs="Times New Roman"/>
                <w:sz w:val="24"/>
                <w:szCs w:val="24"/>
              </w:rPr>
              <w:t>,03-5,54</w:t>
            </w:r>
          </w:p>
        </w:tc>
        <w:tc>
          <w:tcPr>
            <w:tcW w:w="1276" w:type="dxa"/>
            <w:gridSpan w:val="2"/>
            <w:shd w:val="clear" w:color="auto" w:fill="auto"/>
          </w:tcPr>
          <w:p w14:paraId="5EAB6B53"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1-2</w:t>
            </w:r>
            <w:r w:rsidRPr="00B30B01">
              <w:rPr>
                <w:rFonts w:ascii="Times New Roman" w:hAnsi="Times New Roman" w:cs="Times New Roman"/>
                <w:b/>
                <w:bCs/>
                <w:sz w:val="24"/>
                <w:szCs w:val="24"/>
              </w:rPr>
              <w:t xml:space="preserve">&lt;0,001 </w:t>
            </w:r>
          </w:p>
          <w:p w14:paraId="71413E1E" w14:textId="77777777" w:rsidR="00834495"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&lt;0,001</w:t>
            </w:r>
          </w:p>
          <w:p w14:paraId="6EF90579" w14:textId="77777777" w:rsidR="00834495" w:rsidRPr="00B30B01" w:rsidRDefault="00834495"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p w14:paraId="6253E778" w14:textId="77777777" w:rsidR="00541A9A" w:rsidRPr="00B30B01" w:rsidRDefault="00834495"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1-3</w:t>
            </w:r>
            <w:r w:rsidRPr="00B30B01">
              <w:rPr>
                <w:rFonts w:ascii="Times New Roman" w:hAnsi="Times New Roman" w:cs="Times New Roman"/>
                <w:b/>
                <w:sz w:val="24"/>
                <w:szCs w:val="24"/>
              </w:rPr>
              <w:t>&gt;0,05</w:t>
            </w:r>
            <w:r w:rsidR="00541A9A" w:rsidRPr="00B30B01">
              <w:rPr>
                <w:rFonts w:ascii="Times New Roman" w:hAnsi="Times New Roman" w:cs="Times New Roman"/>
                <w:b/>
                <w:sz w:val="24"/>
                <w:szCs w:val="24"/>
              </w:rPr>
              <w:t xml:space="preserve"> </w:t>
            </w:r>
          </w:p>
        </w:tc>
      </w:tr>
      <w:tr w:rsidR="00541A9A" w:rsidRPr="00B30B01" w14:paraId="11045800" w14:textId="77777777" w:rsidTr="00687732">
        <w:tc>
          <w:tcPr>
            <w:tcW w:w="1135" w:type="dxa"/>
            <w:shd w:val="clear" w:color="auto" w:fill="auto"/>
          </w:tcPr>
          <w:p w14:paraId="09F515F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ЛПНП</w:t>
            </w:r>
          </w:p>
          <w:p w14:paraId="1A598DA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789C64CF"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3,5±</w:t>
            </w:r>
          </w:p>
          <w:p w14:paraId="22D43FE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0,16</w:t>
            </w:r>
          </w:p>
        </w:tc>
        <w:tc>
          <w:tcPr>
            <w:tcW w:w="850" w:type="dxa"/>
            <w:shd w:val="clear" w:color="auto" w:fill="EDEDED" w:themeFill="accent3" w:themeFillTint="33"/>
          </w:tcPr>
          <w:p w14:paraId="43A5422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3,13-3,81</w:t>
            </w:r>
          </w:p>
        </w:tc>
        <w:tc>
          <w:tcPr>
            <w:tcW w:w="850" w:type="dxa"/>
            <w:shd w:val="clear" w:color="auto" w:fill="FFF2CC" w:themeFill="accent4" w:themeFillTint="33"/>
          </w:tcPr>
          <w:p w14:paraId="35E706CB"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3,33±0,11</w:t>
            </w:r>
          </w:p>
        </w:tc>
        <w:tc>
          <w:tcPr>
            <w:tcW w:w="851" w:type="dxa"/>
            <w:shd w:val="clear" w:color="auto" w:fill="FFF2CC" w:themeFill="accent4" w:themeFillTint="33"/>
          </w:tcPr>
          <w:p w14:paraId="7AFC578F"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3,11-3,55</w:t>
            </w:r>
          </w:p>
        </w:tc>
        <w:tc>
          <w:tcPr>
            <w:tcW w:w="850" w:type="dxa"/>
            <w:gridSpan w:val="2"/>
            <w:shd w:val="clear" w:color="auto" w:fill="E7E6E6" w:themeFill="background2"/>
          </w:tcPr>
          <w:p w14:paraId="3DB803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3,11±0,16</w:t>
            </w:r>
          </w:p>
        </w:tc>
        <w:tc>
          <w:tcPr>
            <w:tcW w:w="850" w:type="dxa"/>
            <w:shd w:val="clear" w:color="auto" w:fill="E7E6E6" w:themeFill="background2"/>
          </w:tcPr>
          <w:p w14:paraId="576C588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2,78-3,44</w:t>
            </w:r>
          </w:p>
        </w:tc>
        <w:tc>
          <w:tcPr>
            <w:tcW w:w="992" w:type="dxa"/>
            <w:gridSpan w:val="2"/>
            <w:shd w:val="clear" w:color="auto" w:fill="FFF2CC" w:themeFill="accent4" w:themeFillTint="33"/>
          </w:tcPr>
          <w:p w14:paraId="728D81B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2,48±0,22</w:t>
            </w:r>
          </w:p>
        </w:tc>
        <w:tc>
          <w:tcPr>
            <w:tcW w:w="851" w:type="dxa"/>
            <w:shd w:val="clear" w:color="auto" w:fill="FFF2CC" w:themeFill="accent4" w:themeFillTint="33"/>
          </w:tcPr>
          <w:p w14:paraId="39B5622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2,0-2,96</w:t>
            </w:r>
          </w:p>
        </w:tc>
        <w:tc>
          <w:tcPr>
            <w:tcW w:w="1276" w:type="dxa"/>
            <w:gridSpan w:val="2"/>
            <w:shd w:val="clear" w:color="auto" w:fill="auto"/>
          </w:tcPr>
          <w:p w14:paraId="7E835FE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&lt;0,001 Р</w:t>
            </w:r>
            <w:r w:rsidR="00BF60D7" w:rsidRPr="00B30B01">
              <w:rPr>
                <w:rFonts w:ascii="Times New Roman" w:hAnsi="Times New Roman" w:cs="Times New Roman"/>
                <w:b/>
                <w:sz w:val="24"/>
                <w:szCs w:val="24"/>
                <w:vertAlign w:val="subscript"/>
              </w:rPr>
              <w:t>3-4</w:t>
            </w:r>
            <w:r w:rsidRPr="00B30B01">
              <w:rPr>
                <w:rFonts w:ascii="Times New Roman" w:hAnsi="Times New Roman" w:cs="Times New Roman"/>
                <w:b/>
                <w:sz w:val="24"/>
                <w:szCs w:val="24"/>
              </w:rPr>
              <w:t>&lt;0,05</w:t>
            </w:r>
          </w:p>
        </w:tc>
      </w:tr>
      <w:tr w:rsidR="00541A9A" w:rsidRPr="00B30B01" w14:paraId="560E32EF" w14:textId="77777777" w:rsidTr="00687732">
        <w:tc>
          <w:tcPr>
            <w:tcW w:w="1135" w:type="dxa"/>
            <w:shd w:val="clear" w:color="auto" w:fill="auto"/>
          </w:tcPr>
          <w:p w14:paraId="6EB0BB5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ТГ</w:t>
            </w:r>
          </w:p>
          <w:p w14:paraId="0D109D9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5179F2A2"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1,73±</w:t>
            </w:r>
          </w:p>
          <w:p w14:paraId="4E5E0FB6"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w:t>
            </w:r>
            <w:r w:rsidRPr="00B30B01">
              <w:rPr>
                <w:rFonts w:ascii="Times New Roman" w:hAnsi="Times New Roman" w:cs="Times New Roman"/>
                <w:sz w:val="24"/>
                <w:szCs w:val="24"/>
                <w:lang w:val="en-US"/>
              </w:rPr>
              <w:t>09</w:t>
            </w:r>
          </w:p>
        </w:tc>
        <w:tc>
          <w:tcPr>
            <w:tcW w:w="850" w:type="dxa"/>
            <w:shd w:val="clear" w:color="auto" w:fill="EDEDED" w:themeFill="accent3" w:themeFillTint="33"/>
          </w:tcPr>
          <w:p w14:paraId="098D915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1,54-1,92</w:t>
            </w:r>
          </w:p>
        </w:tc>
        <w:tc>
          <w:tcPr>
            <w:tcW w:w="850" w:type="dxa"/>
            <w:shd w:val="clear" w:color="auto" w:fill="FFF2CC" w:themeFill="accent4" w:themeFillTint="33"/>
          </w:tcPr>
          <w:p w14:paraId="170C5586"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1,48±0,07</w:t>
            </w:r>
          </w:p>
        </w:tc>
        <w:tc>
          <w:tcPr>
            <w:tcW w:w="851" w:type="dxa"/>
            <w:shd w:val="clear" w:color="auto" w:fill="FFF2CC" w:themeFill="accent4" w:themeFillTint="33"/>
          </w:tcPr>
          <w:p w14:paraId="4F39B6A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1,33-1,63</w:t>
            </w:r>
          </w:p>
        </w:tc>
        <w:tc>
          <w:tcPr>
            <w:tcW w:w="850" w:type="dxa"/>
            <w:gridSpan w:val="2"/>
            <w:shd w:val="clear" w:color="auto" w:fill="E7E6E6" w:themeFill="background2"/>
          </w:tcPr>
          <w:p w14:paraId="74209DEC"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2,27</w:t>
            </w:r>
            <w:r w:rsidRPr="00B30B01">
              <w:rPr>
                <w:rFonts w:ascii="Times New Roman" w:hAnsi="Times New Roman" w:cs="Times New Roman"/>
                <w:sz w:val="24"/>
                <w:szCs w:val="24"/>
                <w:lang w:val="en-US"/>
              </w:rPr>
              <w:t>±</w:t>
            </w:r>
            <w:r w:rsidRPr="00B30B01">
              <w:rPr>
                <w:rFonts w:ascii="Times New Roman" w:hAnsi="Times New Roman" w:cs="Times New Roman"/>
                <w:sz w:val="24"/>
                <w:szCs w:val="24"/>
              </w:rPr>
              <w:t>0,</w:t>
            </w:r>
            <w:r w:rsidRPr="00B30B01">
              <w:rPr>
                <w:rFonts w:ascii="Times New Roman" w:hAnsi="Times New Roman" w:cs="Times New Roman"/>
                <w:sz w:val="24"/>
                <w:szCs w:val="24"/>
                <w:lang w:val="en-US"/>
              </w:rPr>
              <w:t>18</w:t>
            </w:r>
          </w:p>
        </w:tc>
        <w:tc>
          <w:tcPr>
            <w:tcW w:w="850" w:type="dxa"/>
            <w:shd w:val="clear" w:color="auto" w:fill="E7E6E6" w:themeFill="background2"/>
          </w:tcPr>
          <w:p w14:paraId="2257599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1,91-2,64</w:t>
            </w:r>
          </w:p>
        </w:tc>
        <w:tc>
          <w:tcPr>
            <w:tcW w:w="992" w:type="dxa"/>
            <w:gridSpan w:val="2"/>
            <w:shd w:val="clear" w:color="auto" w:fill="FFF2CC" w:themeFill="accent4" w:themeFillTint="33"/>
          </w:tcPr>
          <w:p w14:paraId="0C152DF5"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1,94±</w:t>
            </w:r>
          </w:p>
          <w:p w14:paraId="2390CEA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0,2</w:t>
            </w:r>
          </w:p>
        </w:tc>
        <w:tc>
          <w:tcPr>
            <w:tcW w:w="851" w:type="dxa"/>
            <w:shd w:val="clear" w:color="auto" w:fill="FFF2CC" w:themeFill="accent4" w:themeFillTint="33"/>
          </w:tcPr>
          <w:p w14:paraId="0554641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1,5-2,37</w:t>
            </w:r>
          </w:p>
        </w:tc>
        <w:tc>
          <w:tcPr>
            <w:tcW w:w="1276" w:type="dxa"/>
            <w:gridSpan w:val="2"/>
            <w:shd w:val="clear" w:color="auto" w:fill="auto"/>
          </w:tcPr>
          <w:p w14:paraId="11907929" w14:textId="77777777" w:rsidR="00BF60D7" w:rsidRPr="00B30B01" w:rsidRDefault="00BF60D7"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1-2</w:t>
            </w:r>
            <w:r w:rsidRPr="00B30B01">
              <w:rPr>
                <w:rFonts w:ascii="Times New Roman" w:hAnsi="Times New Roman" w:cs="Times New Roman"/>
                <w:b/>
                <w:sz w:val="24"/>
                <w:szCs w:val="24"/>
              </w:rPr>
              <w:t>&lt;0,05</w:t>
            </w:r>
          </w:p>
          <w:p w14:paraId="6E84D336"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2-3</w:t>
            </w:r>
            <w:r w:rsidRPr="00B30B01">
              <w:rPr>
                <w:rFonts w:ascii="Times New Roman" w:hAnsi="Times New Roman" w:cs="Times New Roman"/>
                <w:b/>
                <w:sz w:val="24"/>
                <w:szCs w:val="24"/>
              </w:rPr>
              <w:t xml:space="preserve">&lt;0,001 </w:t>
            </w:r>
          </w:p>
          <w:p w14:paraId="78A7BD1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 xml:space="preserve">&lt;0,05 </w:t>
            </w:r>
          </w:p>
        </w:tc>
      </w:tr>
      <w:tr w:rsidR="00541A9A" w:rsidRPr="00B30B01" w14:paraId="261670C9" w14:textId="77777777" w:rsidTr="00687732">
        <w:tc>
          <w:tcPr>
            <w:tcW w:w="1135" w:type="dxa"/>
            <w:shd w:val="clear" w:color="auto" w:fill="auto"/>
          </w:tcPr>
          <w:p w14:paraId="79C4E65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ЛПВП</w:t>
            </w:r>
          </w:p>
          <w:p w14:paraId="11C5B0E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6820A6B2"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w:t>
            </w:r>
            <w:r w:rsidRPr="00B30B01">
              <w:rPr>
                <w:rFonts w:ascii="Times New Roman" w:hAnsi="Times New Roman" w:cs="Times New Roman"/>
                <w:sz w:val="24"/>
                <w:szCs w:val="24"/>
                <w:lang w:val="en-US"/>
              </w:rPr>
              <w:t>5</w:t>
            </w:r>
            <w:r w:rsidRPr="00B30B01">
              <w:rPr>
                <w:rFonts w:ascii="Times New Roman" w:hAnsi="Times New Roman" w:cs="Times New Roman"/>
                <w:sz w:val="24"/>
                <w:szCs w:val="24"/>
              </w:rPr>
              <w:t>±</w:t>
            </w:r>
          </w:p>
          <w:p w14:paraId="47A7E28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0,0</w:t>
            </w:r>
            <w:r w:rsidRPr="00B30B01">
              <w:rPr>
                <w:rFonts w:ascii="Times New Roman" w:hAnsi="Times New Roman" w:cs="Times New Roman"/>
                <w:sz w:val="24"/>
                <w:szCs w:val="24"/>
                <w:lang w:val="en-US"/>
              </w:rPr>
              <w:t>2</w:t>
            </w:r>
          </w:p>
        </w:tc>
        <w:tc>
          <w:tcPr>
            <w:tcW w:w="850" w:type="dxa"/>
            <w:shd w:val="clear" w:color="auto" w:fill="EDEDED" w:themeFill="accent3" w:themeFillTint="33"/>
          </w:tcPr>
          <w:p w14:paraId="0EA9B25B"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lang w:val="en-US"/>
              </w:rPr>
              <w:t>1</w:t>
            </w:r>
            <w:r w:rsidRPr="00B30B01">
              <w:rPr>
                <w:rFonts w:ascii="Times New Roman" w:hAnsi="Times New Roman" w:cs="Times New Roman"/>
                <w:b/>
                <w:bCs/>
                <w:sz w:val="24"/>
                <w:szCs w:val="24"/>
              </w:rPr>
              <w:t>,</w:t>
            </w:r>
            <w:r w:rsidRPr="00B30B01">
              <w:rPr>
                <w:rFonts w:ascii="Times New Roman" w:hAnsi="Times New Roman" w:cs="Times New Roman"/>
                <w:b/>
                <w:bCs/>
                <w:sz w:val="24"/>
                <w:szCs w:val="24"/>
                <w:lang w:val="en-US"/>
              </w:rPr>
              <w:t>0-</w:t>
            </w:r>
            <w:r w:rsidRPr="00B30B01">
              <w:rPr>
                <w:rFonts w:ascii="Times New Roman" w:hAnsi="Times New Roman" w:cs="Times New Roman"/>
                <w:b/>
                <w:bCs/>
                <w:sz w:val="24"/>
                <w:szCs w:val="24"/>
              </w:rPr>
              <w:t>1,1</w:t>
            </w:r>
          </w:p>
        </w:tc>
        <w:tc>
          <w:tcPr>
            <w:tcW w:w="850" w:type="dxa"/>
            <w:shd w:val="clear" w:color="auto" w:fill="FFF2CC" w:themeFill="accent4" w:themeFillTint="33"/>
          </w:tcPr>
          <w:p w14:paraId="1F2BFCB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w:t>
            </w:r>
            <w:r w:rsidRPr="00B30B01">
              <w:rPr>
                <w:rFonts w:ascii="Times New Roman" w:hAnsi="Times New Roman" w:cs="Times New Roman"/>
                <w:sz w:val="24"/>
                <w:szCs w:val="24"/>
                <w:lang w:val="en-US"/>
              </w:rPr>
              <w:t>14</w:t>
            </w:r>
            <w:r w:rsidRPr="00B30B01">
              <w:rPr>
                <w:rFonts w:ascii="Times New Roman" w:hAnsi="Times New Roman" w:cs="Times New Roman"/>
                <w:sz w:val="24"/>
                <w:szCs w:val="24"/>
              </w:rPr>
              <w:t>±0,04</w:t>
            </w:r>
          </w:p>
        </w:tc>
        <w:tc>
          <w:tcPr>
            <w:tcW w:w="851" w:type="dxa"/>
            <w:shd w:val="clear" w:color="auto" w:fill="FFF2CC" w:themeFill="accent4" w:themeFillTint="33"/>
          </w:tcPr>
          <w:p w14:paraId="758AC009"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1,04-1,23</w:t>
            </w:r>
          </w:p>
        </w:tc>
        <w:tc>
          <w:tcPr>
            <w:tcW w:w="850" w:type="dxa"/>
            <w:gridSpan w:val="2"/>
            <w:shd w:val="clear" w:color="auto" w:fill="E7E6E6" w:themeFill="background2"/>
          </w:tcPr>
          <w:p w14:paraId="66F6050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1,3</w:t>
            </w:r>
            <w:r w:rsidRPr="00B30B01">
              <w:rPr>
                <w:rFonts w:ascii="Times New Roman" w:hAnsi="Times New Roman" w:cs="Times New Roman"/>
                <w:sz w:val="24"/>
                <w:szCs w:val="24"/>
                <w:lang w:val="en-US"/>
              </w:rPr>
              <w:t>7</w:t>
            </w:r>
            <w:r w:rsidRPr="00B30B01">
              <w:rPr>
                <w:rFonts w:ascii="Times New Roman" w:hAnsi="Times New Roman" w:cs="Times New Roman"/>
                <w:sz w:val="24"/>
                <w:szCs w:val="24"/>
              </w:rPr>
              <w:t>±0,1</w:t>
            </w:r>
            <w:r w:rsidRPr="00B30B01">
              <w:rPr>
                <w:rFonts w:ascii="Times New Roman" w:hAnsi="Times New Roman" w:cs="Times New Roman"/>
                <w:sz w:val="24"/>
                <w:szCs w:val="24"/>
                <w:lang w:val="en-US"/>
              </w:rPr>
              <w:t>1</w:t>
            </w:r>
          </w:p>
        </w:tc>
        <w:tc>
          <w:tcPr>
            <w:tcW w:w="850" w:type="dxa"/>
            <w:shd w:val="clear" w:color="auto" w:fill="E7E6E6" w:themeFill="background2"/>
          </w:tcPr>
          <w:p w14:paraId="072B4C1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1</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15</w:t>
            </w:r>
            <w:r w:rsidRPr="00B30B01">
              <w:rPr>
                <w:rFonts w:ascii="Times New Roman" w:hAnsi="Times New Roman" w:cs="Times New Roman"/>
                <w:sz w:val="24"/>
                <w:szCs w:val="24"/>
              </w:rPr>
              <w:t>-1,59</w:t>
            </w:r>
          </w:p>
        </w:tc>
        <w:tc>
          <w:tcPr>
            <w:tcW w:w="992" w:type="dxa"/>
            <w:gridSpan w:val="2"/>
            <w:shd w:val="clear" w:color="auto" w:fill="FFF2CC" w:themeFill="accent4" w:themeFillTint="33"/>
          </w:tcPr>
          <w:p w14:paraId="2312B57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w:t>
            </w:r>
            <w:r w:rsidRPr="00B30B01">
              <w:rPr>
                <w:rFonts w:ascii="Times New Roman" w:hAnsi="Times New Roman" w:cs="Times New Roman"/>
                <w:sz w:val="24"/>
                <w:szCs w:val="24"/>
                <w:lang w:val="en-US"/>
              </w:rPr>
              <w:t>69</w:t>
            </w:r>
            <w:r w:rsidRPr="00B30B01">
              <w:rPr>
                <w:rFonts w:ascii="Times New Roman" w:hAnsi="Times New Roman" w:cs="Times New Roman"/>
                <w:sz w:val="24"/>
                <w:szCs w:val="24"/>
              </w:rPr>
              <w:t>±0,28</w:t>
            </w:r>
          </w:p>
        </w:tc>
        <w:tc>
          <w:tcPr>
            <w:tcW w:w="851" w:type="dxa"/>
            <w:shd w:val="clear" w:color="auto" w:fill="FFF2CC" w:themeFill="accent4" w:themeFillTint="33"/>
          </w:tcPr>
          <w:p w14:paraId="1FC88F6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1,08-2,3</w:t>
            </w:r>
          </w:p>
        </w:tc>
        <w:tc>
          <w:tcPr>
            <w:tcW w:w="1276" w:type="dxa"/>
            <w:gridSpan w:val="2"/>
            <w:shd w:val="clear" w:color="auto" w:fill="auto"/>
          </w:tcPr>
          <w:p w14:paraId="6C31BE26"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BF60D7" w:rsidRPr="00B30B01">
              <w:rPr>
                <w:rFonts w:ascii="Times New Roman" w:hAnsi="Times New Roman" w:cs="Times New Roman"/>
                <w:b/>
                <w:bCs/>
                <w:sz w:val="24"/>
                <w:szCs w:val="24"/>
                <w:vertAlign w:val="subscript"/>
              </w:rPr>
              <w:t>1-2</w:t>
            </w:r>
            <w:r w:rsidRPr="00B30B01">
              <w:rPr>
                <w:rFonts w:ascii="Times New Roman" w:hAnsi="Times New Roman" w:cs="Times New Roman"/>
                <w:b/>
                <w:bCs/>
                <w:sz w:val="24"/>
                <w:szCs w:val="24"/>
              </w:rPr>
              <w:t>&lt;0,05</w:t>
            </w:r>
          </w:p>
          <w:p w14:paraId="4B58BB4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lang w:val="en-US"/>
              </w:rPr>
              <w:t>3-4</w:t>
            </w:r>
            <w:r w:rsidR="00BF60D7" w:rsidRPr="00B30B01">
              <w:rPr>
                <w:rFonts w:ascii="Times New Roman" w:hAnsi="Times New Roman" w:cs="Times New Roman"/>
                <w:b/>
                <w:sz w:val="24"/>
                <w:szCs w:val="24"/>
              </w:rPr>
              <w:t>&gt;</w:t>
            </w:r>
            <w:r w:rsidRPr="00B30B01">
              <w:rPr>
                <w:rFonts w:ascii="Times New Roman" w:hAnsi="Times New Roman" w:cs="Times New Roman"/>
                <w:b/>
                <w:sz w:val="24"/>
                <w:szCs w:val="24"/>
              </w:rPr>
              <w:t xml:space="preserve">0,05 </w:t>
            </w:r>
          </w:p>
        </w:tc>
      </w:tr>
      <w:tr w:rsidR="00541A9A" w:rsidRPr="00B30B01" w14:paraId="4A036A39" w14:textId="77777777" w:rsidTr="00687732">
        <w:tc>
          <w:tcPr>
            <w:tcW w:w="1135" w:type="dxa"/>
            <w:shd w:val="clear" w:color="auto" w:fill="auto"/>
          </w:tcPr>
          <w:p w14:paraId="45F1938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АЛТ</w:t>
            </w:r>
          </w:p>
          <w:p w14:paraId="5FB49673" w14:textId="77777777" w:rsidR="00541A9A" w:rsidRPr="00B30B01" w:rsidRDefault="00541A9A" w:rsidP="00B9348F">
            <w:pPr>
              <w:spacing w:after="0" w:line="240" w:lineRule="auto"/>
              <w:rPr>
                <w:rFonts w:ascii="Times New Roman" w:hAnsi="Times New Roman" w:cs="Times New Roman"/>
                <w:sz w:val="24"/>
                <w:szCs w:val="24"/>
              </w:rPr>
            </w:pPr>
            <w:proofErr w:type="spellStart"/>
            <w:r w:rsidRPr="00B30B01">
              <w:rPr>
                <w:rFonts w:ascii="Times New Roman" w:hAnsi="Times New Roman" w:cs="Times New Roman"/>
                <w:sz w:val="24"/>
                <w:szCs w:val="24"/>
              </w:rPr>
              <w:t>Ед</w:t>
            </w:r>
            <w:proofErr w:type="spellEnd"/>
            <w:r w:rsidRPr="00B30B01">
              <w:rPr>
                <w:rFonts w:ascii="Times New Roman" w:hAnsi="Times New Roman" w:cs="Times New Roman"/>
                <w:sz w:val="24"/>
                <w:szCs w:val="24"/>
              </w:rPr>
              <w:t>/л.</w:t>
            </w:r>
          </w:p>
        </w:tc>
        <w:tc>
          <w:tcPr>
            <w:tcW w:w="1134" w:type="dxa"/>
            <w:shd w:val="clear" w:color="auto" w:fill="EDEDED" w:themeFill="accent3" w:themeFillTint="33"/>
          </w:tcPr>
          <w:p w14:paraId="2DFCAAC5"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42,49±</w:t>
            </w:r>
          </w:p>
          <w:p w14:paraId="51301E1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6,49</w:t>
            </w:r>
          </w:p>
        </w:tc>
        <w:tc>
          <w:tcPr>
            <w:tcW w:w="850" w:type="dxa"/>
            <w:shd w:val="clear" w:color="auto" w:fill="EDEDED" w:themeFill="accent3" w:themeFillTint="33"/>
          </w:tcPr>
          <w:p w14:paraId="3DFFEA25"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29,6-55,39</w:t>
            </w:r>
          </w:p>
        </w:tc>
        <w:tc>
          <w:tcPr>
            <w:tcW w:w="850" w:type="dxa"/>
            <w:shd w:val="clear" w:color="auto" w:fill="FFF2CC" w:themeFill="accent4" w:themeFillTint="33"/>
          </w:tcPr>
          <w:p w14:paraId="1DC65C58"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30,51±1,78</w:t>
            </w:r>
          </w:p>
        </w:tc>
        <w:tc>
          <w:tcPr>
            <w:tcW w:w="851" w:type="dxa"/>
            <w:shd w:val="clear" w:color="auto" w:fill="FFF2CC" w:themeFill="accent4" w:themeFillTint="33"/>
          </w:tcPr>
          <w:p w14:paraId="5DD159B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26,98-34,04</w:t>
            </w:r>
          </w:p>
        </w:tc>
        <w:tc>
          <w:tcPr>
            <w:tcW w:w="850" w:type="dxa"/>
            <w:gridSpan w:val="2"/>
            <w:shd w:val="clear" w:color="auto" w:fill="E7E6E6" w:themeFill="background2"/>
          </w:tcPr>
          <w:p w14:paraId="436B685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33,96 ±2,66</w:t>
            </w:r>
          </w:p>
        </w:tc>
        <w:tc>
          <w:tcPr>
            <w:tcW w:w="850" w:type="dxa"/>
            <w:shd w:val="clear" w:color="auto" w:fill="E7E6E6" w:themeFill="background2"/>
          </w:tcPr>
          <w:p w14:paraId="0A8FC26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28,66-39,26</w:t>
            </w:r>
          </w:p>
        </w:tc>
        <w:tc>
          <w:tcPr>
            <w:tcW w:w="992" w:type="dxa"/>
            <w:gridSpan w:val="2"/>
            <w:shd w:val="clear" w:color="auto" w:fill="FFF2CC" w:themeFill="accent4" w:themeFillTint="33"/>
          </w:tcPr>
          <w:p w14:paraId="4821C49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34,35±4,75</w:t>
            </w:r>
          </w:p>
        </w:tc>
        <w:tc>
          <w:tcPr>
            <w:tcW w:w="851" w:type="dxa"/>
            <w:shd w:val="clear" w:color="auto" w:fill="FFF2CC" w:themeFill="accent4" w:themeFillTint="33"/>
          </w:tcPr>
          <w:p w14:paraId="52804A5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24,91-43,8</w:t>
            </w:r>
          </w:p>
        </w:tc>
        <w:tc>
          <w:tcPr>
            <w:tcW w:w="1276" w:type="dxa"/>
            <w:gridSpan w:val="2"/>
            <w:shd w:val="clear" w:color="auto" w:fill="auto"/>
          </w:tcPr>
          <w:p w14:paraId="1EB007BA"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00F4752B" w:rsidRPr="00B30B01">
              <w:rPr>
                <w:rFonts w:ascii="Times New Roman" w:hAnsi="Times New Roman" w:cs="Times New Roman"/>
                <w:b/>
                <w:bCs/>
                <w:sz w:val="24"/>
                <w:szCs w:val="24"/>
                <w:vertAlign w:val="subscript"/>
                <w:lang w:val="en-US"/>
              </w:rPr>
              <w:t>2</w:t>
            </w:r>
            <w:r w:rsidR="00F4752B" w:rsidRPr="00B30B01">
              <w:rPr>
                <w:rFonts w:ascii="Times New Roman" w:hAnsi="Times New Roman" w:cs="Times New Roman"/>
                <w:b/>
                <w:sz w:val="24"/>
                <w:szCs w:val="24"/>
              </w:rPr>
              <w:t xml:space="preserve"> &gt;0,05</w:t>
            </w:r>
          </w:p>
          <w:p w14:paraId="62253F8A"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F4752B" w:rsidRPr="00B30B01" w14:paraId="1132AFEB" w14:textId="77777777" w:rsidTr="00687732">
        <w:tc>
          <w:tcPr>
            <w:tcW w:w="1135" w:type="dxa"/>
            <w:shd w:val="clear" w:color="auto" w:fill="auto"/>
          </w:tcPr>
          <w:p w14:paraId="000EE56D"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АСТ</w:t>
            </w:r>
          </w:p>
          <w:p w14:paraId="56843C78" w14:textId="77777777" w:rsidR="00F4752B" w:rsidRPr="00B30B01" w:rsidRDefault="00F4752B" w:rsidP="00B9348F">
            <w:pPr>
              <w:spacing w:after="0" w:line="240" w:lineRule="auto"/>
              <w:rPr>
                <w:rFonts w:ascii="Times New Roman" w:hAnsi="Times New Roman" w:cs="Times New Roman"/>
                <w:sz w:val="24"/>
                <w:szCs w:val="24"/>
              </w:rPr>
            </w:pPr>
            <w:proofErr w:type="spellStart"/>
            <w:r w:rsidRPr="00B30B01">
              <w:rPr>
                <w:rFonts w:ascii="Times New Roman" w:hAnsi="Times New Roman" w:cs="Times New Roman"/>
                <w:sz w:val="24"/>
                <w:szCs w:val="24"/>
              </w:rPr>
              <w:t>Ед</w:t>
            </w:r>
            <w:proofErr w:type="spellEnd"/>
            <w:r w:rsidRPr="00B30B01">
              <w:rPr>
                <w:rFonts w:ascii="Times New Roman" w:hAnsi="Times New Roman" w:cs="Times New Roman"/>
                <w:sz w:val="24"/>
                <w:szCs w:val="24"/>
              </w:rPr>
              <w:t>/л.</w:t>
            </w:r>
          </w:p>
        </w:tc>
        <w:tc>
          <w:tcPr>
            <w:tcW w:w="1134" w:type="dxa"/>
            <w:shd w:val="clear" w:color="auto" w:fill="EDEDED" w:themeFill="accent3" w:themeFillTint="33"/>
          </w:tcPr>
          <w:p w14:paraId="2A10B870" w14:textId="77777777" w:rsidR="00687732"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36,38±</w:t>
            </w:r>
          </w:p>
          <w:p w14:paraId="5E8076E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4,64</w:t>
            </w:r>
          </w:p>
        </w:tc>
        <w:tc>
          <w:tcPr>
            <w:tcW w:w="850" w:type="dxa"/>
            <w:shd w:val="clear" w:color="auto" w:fill="EDEDED" w:themeFill="accent3" w:themeFillTint="33"/>
          </w:tcPr>
          <w:p w14:paraId="015F64ED"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27,16-45,6</w:t>
            </w:r>
          </w:p>
        </w:tc>
        <w:tc>
          <w:tcPr>
            <w:tcW w:w="850" w:type="dxa"/>
            <w:shd w:val="clear" w:color="auto" w:fill="FFF2CC" w:themeFill="accent4" w:themeFillTint="33"/>
          </w:tcPr>
          <w:p w14:paraId="43AF911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29,52±1,06</w:t>
            </w:r>
          </w:p>
        </w:tc>
        <w:tc>
          <w:tcPr>
            <w:tcW w:w="851" w:type="dxa"/>
            <w:shd w:val="clear" w:color="auto" w:fill="FFF2CC" w:themeFill="accent4" w:themeFillTint="33"/>
          </w:tcPr>
          <w:p w14:paraId="415F0E81"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27,42-31,62</w:t>
            </w:r>
          </w:p>
        </w:tc>
        <w:tc>
          <w:tcPr>
            <w:tcW w:w="850" w:type="dxa"/>
            <w:gridSpan w:val="2"/>
            <w:shd w:val="clear" w:color="auto" w:fill="E7E6E6" w:themeFill="background2"/>
          </w:tcPr>
          <w:p w14:paraId="76BC51A9"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29,57±2,04</w:t>
            </w:r>
          </w:p>
        </w:tc>
        <w:tc>
          <w:tcPr>
            <w:tcW w:w="850" w:type="dxa"/>
            <w:shd w:val="clear" w:color="auto" w:fill="E7E6E6" w:themeFill="background2"/>
          </w:tcPr>
          <w:p w14:paraId="3195C8B1"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25,51-33,64</w:t>
            </w:r>
          </w:p>
        </w:tc>
        <w:tc>
          <w:tcPr>
            <w:tcW w:w="992" w:type="dxa"/>
            <w:gridSpan w:val="2"/>
            <w:shd w:val="clear" w:color="auto" w:fill="FFF2CC" w:themeFill="accent4" w:themeFillTint="33"/>
          </w:tcPr>
          <w:p w14:paraId="5A40F15C"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27,62±1,3</w:t>
            </w:r>
          </w:p>
        </w:tc>
        <w:tc>
          <w:tcPr>
            <w:tcW w:w="851" w:type="dxa"/>
            <w:shd w:val="clear" w:color="auto" w:fill="FFF2CC" w:themeFill="accent4" w:themeFillTint="33"/>
          </w:tcPr>
          <w:p w14:paraId="08784612"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25,03-30,21</w:t>
            </w:r>
          </w:p>
        </w:tc>
        <w:tc>
          <w:tcPr>
            <w:tcW w:w="1276" w:type="dxa"/>
            <w:gridSpan w:val="2"/>
            <w:shd w:val="clear" w:color="auto" w:fill="auto"/>
          </w:tcPr>
          <w:p w14:paraId="0924C662"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Pr="00B30B01">
              <w:rPr>
                <w:rFonts w:ascii="Times New Roman" w:hAnsi="Times New Roman" w:cs="Times New Roman"/>
                <w:b/>
                <w:bCs/>
                <w:sz w:val="24"/>
                <w:szCs w:val="24"/>
                <w:vertAlign w:val="subscript"/>
                <w:lang w:val="en-US"/>
              </w:rPr>
              <w:t>2</w:t>
            </w:r>
            <w:r w:rsidRPr="00B30B01">
              <w:rPr>
                <w:rFonts w:ascii="Times New Roman" w:hAnsi="Times New Roman" w:cs="Times New Roman"/>
                <w:b/>
                <w:sz w:val="24"/>
                <w:szCs w:val="24"/>
              </w:rPr>
              <w:t xml:space="preserve"> &gt;0,05</w:t>
            </w:r>
          </w:p>
          <w:p w14:paraId="62DB46A9"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541A9A" w:rsidRPr="00B30B01" w14:paraId="3AA9B76F" w14:textId="77777777" w:rsidTr="00687732">
        <w:tc>
          <w:tcPr>
            <w:tcW w:w="1135" w:type="dxa"/>
            <w:shd w:val="clear" w:color="auto" w:fill="auto"/>
          </w:tcPr>
          <w:p w14:paraId="60937AC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Глюкоза ммоль/л</w:t>
            </w:r>
          </w:p>
        </w:tc>
        <w:tc>
          <w:tcPr>
            <w:tcW w:w="1134" w:type="dxa"/>
            <w:shd w:val="clear" w:color="auto" w:fill="EDEDED" w:themeFill="accent3" w:themeFillTint="33"/>
          </w:tcPr>
          <w:p w14:paraId="14D9E4CF"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5,19±0,1</w:t>
            </w:r>
            <w:r w:rsidRPr="00B30B01">
              <w:rPr>
                <w:rFonts w:ascii="Times New Roman" w:hAnsi="Times New Roman" w:cs="Times New Roman"/>
                <w:bCs/>
                <w:sz w:val="24"/>
                <w:szCs w:val="24"/>
                <w:lang w:val="en-US"/>
              </w:rPr>
              <w:t>0</w:t>
            </w:r>
          </w:p>
        </w:tc>
        <w:tc>
          <w:tcPr>
            <w:tcW w:w="850" w:type="dxa"/>
            <w:shd w:val="clear" w:color="auto" w:fill="EDEDED" w:themeFill="accent3" w:themeFillTint="33"/>
          </w:tcPr>
          <w:p w14:paraId="062B9BBD"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4,98-5,39</w:t>
            </w:r>
          </w:p>
        </w:tc>
        <w:tc>
          <w:tcPr>
            <w:tcW w:w="850" w:type="dxa"/>
            <w:shd w:val="clear" w:color="auto" w:fill="FFF2CC" w:themeFill="accent4" w:themeFillTint="33"/>
          </w:tcPr>
          <w:p w14:paraId="52026086"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5,12±0,1</w:t>
            </w:r>
            <w:r w:rsidRPr="00B30B01">
              <w:rPr>
                <w:rFonts w:ascii="Times New Roman" w:hAnsi="Times New Roman" w:cs="Times New Roman"/>
                <w:bCs/>
                <w:sz w:val="24"/>
                <w:szCs w:val="24"/>
                <w:lang w:val="en-US"/>
              </w:rPr>
              <w:t>5</w:t>
            </w:r>
          </w:p>
        </w:tc>
        <w:tc>
          <w:tcPr>
            <w:tcW w:w="851" w:type="dxa"/>
            <w:shd w:val="clear" w:color="auto" w:fill="FFF2CC" w:themeFill="accent4" w:themeFillTint="33"/>
          </w:tcPr>
          <w:p w14:paraId="403DDDBB"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4,81-5,43</w:t>
            </w:r>
          </w:p>
        </w:tc>
        <w:tc>
          <w:tcPr>
            <w:tcW w:w="850" w:type="dxa"/>
            <w:gridSpan w:val="2"/>
            <w:shd w:val="clear" w:color="auto" w:fill="E7E6E6" w:themeFill="background2"/>
          </w:tcPr>
          <w:p w14:paraId="20701BBD"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10,33±0,</w:t>
            </w:r>
            <w:r w:rsidRPr="00B30B01">
              <w:rPr>
                <w:rFonts w:ascii="Times New Roman" w:hAnsi="Times New Roman" w:cs="Times New Roman"/>
                <w:bCs/>
                <w:sz w:val="24"/>
                <w:szCs w:val="24"/>
                <w:lang w:val="en-US"/>
              </w:rPr>
              <w:t>37</w:t>
            </w:r>
          </w:p>
        </w:tc>
        <w:tc>
          <w:tcPr>
            <w:tcW w:w="850" w:type="dxa"/>
            <w:shd w:val="clear" w:color="auto" w:fill="E7E6E6" w:themeFill="background2"/>
          </w:tcPr>
          <w:p w14:paraId="07E4DC1C"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9,59-11,07</w:t>
            </w:r>
          </w:p>
        </w:tc>
        <w:tc>
          <w:tcPr>
            <w:tcW w:w="992" w:type="dxa"/>
            <w:gridSpan w:val="2"/>
            <w:shd w:val="clear" w:color="auto" w:fill="FFF2CC" w:themeFill="accent4" w:themeFillTint="33"/>
          </w:tcPr>
          <w:p w14:paraId="71DCC55B"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10,21±0,</w:t>
            </w:r>
            <w:r w:rsidRPr="00B30B01">
              <w:rPr>
                <w:rFonts w:ascii="Times New Roman" w:hAnsi="Times New Roman" w:cs="Times New Roman"/>
                <w:bCs/>
                <w:sz w:val="24"/>
                <w:szCs w:val="24"/>
                <w:lang w:val="en-US"/>
              </w:rPr>
              <w:t>46</w:t>
            </w:r>
          </w:p>
        </w:tc>
        <w:tc>
          <w:tcPr>
            <w:tcW w:w="851" w:type="dxa"/>
            <w:shd w:val="clear" w:color="auto" w:fill="FFF2CC" w:themeFill="accent4" w:themeFillTint="33"/>
          </w:tcPr>
          <w:p w14:paraId="3D8C3430"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9,30-11,13</w:t>
            </w:r>
          </w:p>
        </w:tc>
        <w:tc>
          <w:tcPr>
            <w:tcW w:w="1276" w:type="dxa"/>
            <w:gridSpan w:val="2"/>
            <w:shd w:val="clear" w:color="auto" w:fill="auto"/>
          </w:tcPr>
          <w:p w14:paraId="46BAE04A"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Pr="00B30B01">
              <w:rPr>
                <w:rFonts w:ascii="Times New Roman" w:hAnsi="Times New Roman" w:cs="Times New Roman"/>
                <w:b/>
                <w:bCs/>
                <w:sz w:val="24"/>
                <w:szCs w:val="24"/>
                <w:vertAlign w:val="subscript"/>
                <w:lang w:val="en-US"/>
              </w:rPr>
              <w:t>2</w:t>
            </w:r>
            <w:r w:rsidRPr="00B30B01">
              <w:rPr>
                <w:rFonts w:ascii="Times New Roman" w:hAnsi="Times New Roman" w:cs="Times New Roman"/>
                <w:b/>
                <w:sz w:val="24"/>
                <w:szCs w:val="24"/>
              </w:rPr>
              <w:t xml:space="preserve"> &gt;0,05</w:t>
            </w:r>
          </w:p>
          <w:p w14:paraId="0A3B6255"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p w14:paraId="23381C7D"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2-4</w:t>
            </w:r>
            <w:r w:rsidRPr="00B30B01">
              <w:rPr>
                <w:rFonts w:ascii="Times New Roman" w:hAnsi="Times New Roman" w:cs="Times New Roman"/>
                <w:b/>
                <w:bCs/>
                <w:sz w:val="24"/>
                <w:szCs w:val="24"/>
              </w:rPr>
              <w:t>&gt;0,05</w:t>
            </w:r>
          </w:p>
        </w:tc>
      </w:tr>
      <w:tr w:rsidR="00541A9A" w:rsidRPr="00B30B01" w14:paraId="0113E689" w14:textId="77777777" w:rsidTr="00687732">
        <w:tc>
          <w:tcPr>
            <w:tcW w:w="1135" w:type="dxa"/>
            <w:shd w:val="clear" w:color="auto" w:fill="auto"/>
          </w:tcPr>
          <w:p w14:paraId="1BEEF6D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HbA1c</w:t>
            </w:r>
          </w:p>
          <w:p w14:paraId="3981587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w:t>
            </w:r>
          </w:p>
        </w:tc>
        <w:tc>
          <w:tcPr>
            <w:tcW w:w="1134" w:type="dxa"/>
            <w:shd w:val="clear" w:color="auto" w:fill="EDEDED" w:themeFill="accent3" w:themeFillTint="33"/>
          </w:tcPr>
          <w:p w14:paraId="322AF74A"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5,83±</w:t>
            </w:r>
          </w:p>
          <w:p w14:paraId="355D9E9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0,51</w:t>
            </w:r>
          </w:p>
        </w:tc>
        <w:tc>
          <w:tcPr>
            <w:tcW w:w="850" w:type="dxa"/>
            <w:shd w:val="clear" w:color="auto" w:fill="EDEDED" w:themeFill="accent3" w:themeFillTint="33"/>
          </w:tcPr>
          <w:p w14:paraId="639AA08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4,4-</w:t>
            </w:r>
            <w:r w:rsidRPr="00B30B01">
              <w:rPr>
                <w:rFonts w:ascii="Times New Roman" w:hAnsi="Times New Roman" w:cs="Times New Roman"/>
                <w:sz w:val="24"/>
                <w:szCs w:val="24"/>
                <w:lang w:val="en-US"/>
              </w:rPr>
              <w:t>7</w:t>
            </w:r>
            <w:r w:rsidRPr="00B30B01">
              <w:rPr>
                <w:rFonts w:ascii="Times New Roman" w:hAnsi="Times New Roman" w:cs="Times New Roman"/>
                <w:sz w:val="24"/>
                <w:szCs w:val="24"/>
              </w:rPr>
              <w:t>,25</w:t>
            </w:r>
          </w:p>
        </w:tc>
        <w:tc>
          <w:tcPr>
            <w:tcW w:w="850" w:type="dxa"/>
            <w:shd w:val="clear" w:color="auto" w:fill="FFF2CC" w:themeFill="accent4" w:themeFillTint="33"/>
          </w:tcPr>
          <w:p w14:paraId="3E0C934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5,97±0,34</w:t>
            </w:r>
          </w:p>
        </w:tc>
        <w:tc>
          <w:tcPr>
            <w:tcW w:w="851" w:type="dxa"/>
            <w:shd w:val="clear" w:color="auto" w:fill="FFF2CC" w:themeFill="accent4" w:themeFillTint="33"/>
          </w:tcPr>
          <w:p w14:paraId="037A4AB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4,88-7,06</w:t>
            </w:r>
          </w:p>
        </w:tc>
        <w:tc>
          <w:tcPr>
            <w:tcW w:w="850" w:type="dxa"/>
            <w:gridSpan w:val="2"/>
            <w:shd w:val="clear" w:color="auto" w:fill="E7E6E6" w:themeFill="background2"/>
          </w:tcPr>
          <w:p w14:paraId="0591B62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9,91±0,31</w:t>
            </w:r>
          </w:p>
        </w:tc>
        <w:tc>
          <w:tcPr>
            <w:tcW w:w="850" w:type="dxa"/>
            <w:shd w:val="clear" w:color="auto" w:fill="E7E6E6" w:themeFill="background2"/>
          </w:tcPr>
          <w:p w14:paraId="42060EA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9,28-10,54</w:t>
            </w:r>
          </w:p>
        </w:tc>
        <w:tc>
          <w:tcPr>
            <w:tcW w:w="992" w:type="dxa"/>
            <w:gridSpan w:val="2"/>
            <w:shd w:val="clear" w:color="auto" w:fill="FFF2CC" w:themeFill="accent4" w:themeFillTint="33"/>
          </w:tcPr>
          <w:p w14:paraId="7D6CC24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9,18±0,38</w:t>
            </w:r>
          </w:p>
        </w:tc>
        <w:tc>
          <w:tcPr>
            <w:tcW w:w="851" w:type="dxa"/>
            <w:shd w:val="clear" w:color="auto" w:fill="FFF2CC" w:themeFill="accent4" w:themeFillTint="33"/>
          </w:tcPr>
          <w:p w14:paraId="5066250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8,39-9,96</w:t>
            </w:r>
          </w:p>
        </w:tc>
        <w:tc>
          <w:tcPr>
            <w:tcW w:w="1276" w:type="dxa"/>
            <w:gridSpan w:val="2"/>
            <w:shd w:val="clear" w:color="auto" w:fill="auto"/>
          </w:tcPr>
          <w:p w14:paraId="79A7C539"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1-3</w:t>
            </w:r>
            <w:r w:rsidRPr="00B30B01">
              <w:rPr>
                <w:rFonts w:ascii="Times New Roman" w:hAnsi="Times New Roman" w:cs="Times New Roman"/>
                <w:b/>
                <w:bCs/>
                <w:sz w:val="24"/>
                <w:szCs w:val="24"/>
              </w:rPr>
              <w:t xml:space="preserve">&lt;0,001 </w:t>
            </w:r>
          </w:p>
          <w:p w14:paraId="34461EA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2-4</w:t>
            </w:r>
            <w:r w:rsidRPr="00B30B01">
              <w:rPr>
                <w:rFonts w:ascii="Times New Roman" w:hAnsi="Times New Roman" w:cs="Times New Roman"/>
                <w:b/>
                <w:sz w:val="24"/>
                <w:szCs w:val="24"/>
              </w:rPr>
              <w:t xml:space="preserve">&lt;0,001 </w:t>
            </w:r>
          </w:p>
        </w:tc>
      </w:tr>
      <w:tr w:rsidR="00541A9A" w:rsidRPr="00B30B01" w14:paraId="2D85E7BF" w14:textId="77777777" w:rsidTr="00687732">
        <w:tc>
          <w:tcPr>
            <w:tcW w:w="1135" w:type="dxa"/>
            <w:shd w:val="clear" w:color="auto" w:fill="auto"/>
          </w:tcPr>
          <w:p w14:paraId="737FC9C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 xml:space="preserve">Креатинин </w:t>
            </w:r>
          </w:p>
          <w:p w14:paraId="086C66A8" w14:textId="77777777" w:rsidR="00541A9A" w:rsidRPr="006E29D0" w:rsidRDefault="00541A9A" w:rsidP="006E29D0">
            <w:pPr>
              <w:spacing w:after="0" w:line="240" w:lineRule="auto"/>
              <w:rPr>
                <w:rFonts w:ascii="Times New Roman" w:hAnsi="Times New Roman" w:cs="Times New Roman"/>
                <w:spacing w:val="-6"/>
                <w:sz w:val="24"/>
                <w:szCs w:val="24"/>
              </w:rPr>
            </w:pPr>
            <w:proofErr w:type="spellStart"/>
            <w:r w:rsidRPr="006E29D0">
              <w:rPr>
                <w:rFonts w:ascii="Times New Roman" w:hAnsi="Times New Roman" w:cs="Times New Roman"/>
                <w:spacing w:val="-6"/>
                <w:sz w:val="24"/>
                <w:szCs w:val="24"/>
              </w:rPr>
              <w:t>мкмоль</w:t>
            </w:r>
            <w:proofErr w:type="spellEnd"/>
            <w:r w:rsidRPr="006E29D0">
              <w:rPr>
                <w:rFonts w:ascii="Times New Roman" w:hAnsi="Times New Roman" w:cs="Times New Roman"/>
                <w:spacing w:val="-6"/>
                <w:sz w:val="24"/>
                <w:szCs w:val="24"/>
              </w:rPr>
              <w:t>/л</w:t>
            </w:r>
          </w:p>
        </w:tc>
        <w:tc>
          <w:tcPr>
            <w:tcW w:w="1134" w:type="dxa"/>
            <w:shd w:val="clear" w:color="auto" w:fill="EDEDED" w:themeFill="accent3" w:themeFillTint="33"/>
          </w:tcPr>
          <w:p w14:paraId="41AB0330"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73,58±</w:t>
            </w:r>
          </w:p>
          <w:p w14:paraId="58A61F3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2,54</w:t>
            </w:r>
          </w:p>
        </w:tc>
        <w:tc>
          <w:tcPr>
            <w:tcW w:w="850" w:type="dxa"/>
            <w:shd w:val="clear" w:color="auto" w:fill="EDEDED" w:themeFill="accent3" w:themeFillTint="33"/>
          </w:tcPr>
          <w:p w14:paraId="7807F4C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68,45-78,7</w:t>
            </w:r>
          </w:p>
        </w:tc>
        <w:tc>
          <w:tcPr>
            <w:tcW w:w="850" w:type="dxa"/>
            <w:shd w:val="clear" w:color="auto" w:fill="FFF2CC" w:themeFill="accent4" w:themeFillTint="33"/>
          </w:tcPr>
          <w:p w14:paraId="6445EC1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88,04±3,63</w:t>
            </w:r>
          </w:p>
        </w:tc>
        <w:tc>
          <w:tcPr>
            <w:tcW w:w="851" w:type="dxa"/>
            <w:shd w:val="clear" w:color="auto" w:fill="FFF2CC" w:themeFill="accent4" w:themeFillTint="33"/>
          </w:tcPr>
          <w:p w14:paraId="697F86A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80,71-95,37</w:t>
            </w:r>
          </w:p>
        </w:tc>
        <w:tc>
          <w:tcPr>
            <w:tcW w:w="850" w:type="dxa"/>
            <w:gridSpan w:val="2"/>
            <w:shd w:val="clear" w:color="auto" w:fill="E7E6E6" w:themeFill="background2"/>
          </w:tcPr>
          <w:p w14:paraId="5C5E5D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91,04±5,18</w:t>
            </w:r>
          </w:p>
        </w:tc>
        <w:tc>
          <w:tcPr>
            <w:tcW w:w="850" w:type="dxa"/>
            <w:shd w:val="clear" w:color="auto" w:fill="E7E6E6" w:themeFill="background2"/>
          </w:tcPr>
          <w:p w14:paraId="2B371D93" w14:textId="77777777" w:rsidR="00541A9A" w:rsidRPr="00B30B01" w:rsidRDefault="00541A9A" w:rsidP="006E29D0">
            <w:pPr>
              <w:spacing w:after="0" w:line="240" w:lineRule="auto"/>
              <w:ind w:right="-107"/>
              <w:rPr>
                <w:rFonts w:ascii="Times New Roman" w:hAnsi="Times New Roman" w:cs="Times New Roman"/>
                <w:sz w:val="24"/>
                <w:szCs w:val="24"/>
              </w:rPr>
            </w:pPr>
            <w:r w:rsidRPr="00B30B01">
              <w:rPr>
                <w:rFonts w:ascii="Times New Roman" w:hAnsi="Times New Roman" w:cs="Times New Roman"/>
                <w:sz w:val="24"/>
                <w:szCs w:val="24"/>
              </w:rPr>
              <w:t>80,71-101,37</w:t>
            </w:r>
          </w:p>
        </w:tc>
        <w:tc>
          <w:tcPr>
            <w:tcW w:w="992" w:type="dxa"/>
            <w:gridSpan w:val="2"/>
            <w:shd w:val="clear" w:color="auto" w:fill="FFF2CC" w:themeFill="accent4" w:themeFillTint="33"/>
          </w:tcPr>
          <w:p w14:paraId="7C764AD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92,43±3,9</w:t>
            </w:r>
          </w:p>
        </w:tc>
        <w:tc>
          <w:tcPr>
            <w:tcW w:w="851" w:type="dxa"/>
            <w:shd w:val="clear" w:color="auto" w:fill="FFF2CC" w:themeFill="accent4" w:themeFillTint="33"/>
          </w:tcPr>
          <w:p w14:paraId="61223462" w14:textId="77777777" w:rsidR="00541A9A" w:rsidRPr="00B30B01" w:rsidRDefault="00541A9A" w:rsidP="006E29D0">
            <w:pPr>
              <w:spacing w:after="0" w:line="240" w:lineRule="auto"/>
              <w:ind w:right="-258"/>
              <w:rPr>
                <w:rFonts w:ascii="Times New Roman" w:hAnsi="Times New Roman" w:cs="Times New Roman"/>
                <w:sz w:val="24"/>
                <w:szCs w:val="24"/>
              </w:rPr>
            </w:pPr>
            <w:r w:rsidRPr="00B30B01">
              <w:rPr>
                <w:rFonts w:ascii="Times New Roman" w:hAnsi="Times New Roman" w:cs="Times New Roman"/>
                <w:sz w:val="24"/>
                <w:szCs w:val="24"/>
              </w:rPr>
              <w:t>84,62-100,25</w:t>
            </w:r>
          </w:p>
        </w:tc>
        <w:tc>
          <w:tcPr>
            <w:tcW w:w="1276" w:type="dxa"/>
            <w:gridSpan w:val="2"/>
            <w:shd w:val="clear" w:color="auto" w:fill="auto"/>
          </w:tcPr>
          <w:p w14:paraId="78406D70"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5AB359B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1-3</w:t>
            </w:r>
            <w:r w:rsidRPr="00B30B01">
              <w:rPr>
                <w:rFonts w:ascii="Times New Roman" w:hAnsi="Times New Roman" w:cs="Times New Roman"/>
                <w:b/>
                <w:sz w:val="24"/>
                <w:szCs w:val="24"/>
              </w:rPr>
              <w:t xml:space="preserve">&lt;0,05 </w:t>
            </w:r>
          </w:p>
        </w:tc>
      </w:tr>
      <w:tr w:rsidR="00541A9A" w:rsidRPr="00B30B01" w14:paraId="3C7CBE0E" w14:textId="77777777" w:rsidTr="006E29D0">
        <w:trPr>
          <w:trHeight w:val="335"/>
        </w:trPr>
        <w:tc>
          <w:tcPr>
            <w:tcW w:w="1135" w:type="dxa"/>
            <w:shd w:val="clear" w:color="auto" w:fill="auto"/>
          </w:tcPr>
          <w:p w14:paraId="0518668D"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lang w:val="en-US"/>
              </w:rPr>
              <w:t>FIB-4</w:t>
            </w:r>
          </w:p>
          <w:p w14:paraId="1422F2BC" w14:textId="77777777" w:rsidR="00541A9A" w:rsidRPr="00B30B01" w:rsidRDefault="00541A9A" w:rsidP="00B9348F">
            <w:pPr>
              <w:spacing w:after="0" w:line="240" w:lineRule="auto"/>
              <w:rPr>
                <w:rFonts w:ascii="Times New Roman" w:hAnsi="Times New Roman" w:cs="Times New Roman"/>
                <w:sz w:val="24"/>
                <w:szCs w:val="24"/>
              </w:rPr>
            </w:pPr>
          </w:p>
        </w:tc>
        <w:tc>
          <w:tcPr>
            <w:tcW w:w="1134" w:type="dxa"/>
            <w:shd w:val="clear" w:color="auto" w:fill="EDEDED" w:themeFill="accent3" w:themeFillTint="33"/>
          </w:tcPr>
          <w:p w14:paraId="1BC6E307"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1,0±0,1</w:t>
            </w:r>
          </w:p>
        </w:tc>
        <w:tc>
          <w:tcPr>
            <w:tcW w:w="850" w:type="dxa"/>
            <w:shd w:val="clear" w:color="auto" w:fill="EDEDED" w:themeFill="accent3" w:themeFillTint="33"/>
          </w:tcPr>
          <w:p w14:paraId="3800370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0,79-1,2</w:t>
            </w:r>
          </w:p>
        </w:tc>
        <w:tc>
          <w:tcPr>
            <w:tcW w:w="850" w:type="dxa"/>
            <w:shd w:val="clear" w:color="auto" w:fill="FFF2CC" w:themeFill="accent4" w:themeFillTint="33"/>
          </w:tcPr>
          <w:p w14:paraId="7B4B8C7C"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1,32±0,1</w:t>
            </w:r>
          </w:p>
        </w:tc>
        <w:tc>
          <w:tcPr>
            <w:tcW w:w="851" w:type="dxa"/>
            <w:shd w:val="clear" w:color="auto" w:fill="FFF2CC" w:themeFill="accent4" w:themeFillTint="33"/>
          </w:tcPr>
          <w:p w14:paraId="1C5970CD"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1,12-1,52</w:t>
            </w:r>
          </w:p>
        </w:tc>
        <w:tc>
          <w:tcPr>
            <w:tcW w:w="850" w:type="dxa"/>
            <w:gridSpan w:val="2"/>
            <w:shd w:val="clear" w:color="auto" w:fill="E7E6E6" w:themeFill="background2"/>
          </w:tcPr>
          <w:p w14:paraId="2E4936C6"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1,17±0,08</w:t>
            </w:r>
          </w:p>
        </w:tc>
        <w:tc>
          <w:tcPr>
            <w:tcW w:w="850" w:type="dxa"/>
            <w:shd w:val="clear" w:color="auto" w:fill="E7E6E6" w:themeFill="background2"/>
          </w:tcPr>
          <w:p w14:paraId="49C71CA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1,0-1,33</w:t>
            </w:r>
          </w:p>
        </w:tc>
        <w:tc>
          <w:tcPr>
            <w:tcW w:w="992" w:type="dxa"/>
            <w:gridSpan w:val="2"/>
            <w:shd w:val="clear" w:color="auto" w:fill="FFF2CC" w:themeFill="accent4" w:themeFillTint="33"/>
          </w:tcPr>
          <w:p w14:paraId="76A2FA8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1,32±0,13</w:t>
            </w:r>
          </w:p>
        </w:tc>
        <w:tc>
          <w:tcPr>
            <w:tcW w:w="851" w:type="dxa"/>
            <w:shd w:val="clear" w:color="auto" w:fill="FFF2CC" w:themeFill="accent4" w:themeFillTint="33"/>
          </w:tcPr>
          <w:p w14:paraId="6571C7EF"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1,06-1,59</w:t>
            </w:r>
          </w:p>
        </w:tc>
        <w:tc>
          <w:tcPr>
            <w:tcW w:w="1276" w:type="dxa"/>
            <w:gridSpan w:val="2"/>
            <w:shd w:val="clear" w:color="auto" w:fill="auto"/>
          </w:tcPr>
          <w:p w14:paraId="59101355"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&lt;0,05 </w:t>
            </w:r>
          </w:p>
          <w:p w14:paraId="58C29937"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541A9A" w:rsidRPr="00B30B01" w14:paraId="234CD719" w14:textId="77777777" w:rsidTr="006E29D0">
        <w:trPr>
          <w:trHeight w:val="343"/>
        </w:trPr>
        <w:tc>
          <w:tcPr>
            <w:tcW w:w="1135" w:type="dxa"/>
            <w:shd w:val="clear" w:color="auto" w:fill="auto"/>
            <w:vAlign w:val="bottom"/>
          </w:tcPr>
          <w:p w14:paraId="1893E838" w14:textId="77777777" w:rsidR="00541A9A" w:rsidRPr="00B30B01"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ИЛ-4</w:t>
            </w:r>
          </w:p>
          <w:p w14:paraId="7D406A9B" w14:textId="77777777" w:rsidR="00541A9A" w:rsidRPr="00B30B01" w:rsidRDefault="00541A9A" w:rsidP="006E29D0">
            <w:pPr>
              <w:spacing w:after="0" w:line="240" w:lineRule="auto"/>
              <w:jc w:val="center"/>
              <w:rPr>
                <w:rFonts w:ascii="Times New Roman" w:eastAsia="Times New Roman" w:hAnsi="Times New Roman" w:cs="Times New Roman"/>
                <w:color w:val="000000"/>
                <w:sz w:val="24"/>
                <w:szCs w:val="24"/>
                <w:lang w:eastAsia="ru-RU"/>
              </w:rPr>
            </w:pPr>
            <w:proofErr w:type="spellStart"/>
            <w:r w:rsidRPr="00B30B01">
              <w:rPr>
                <w:rFonts w:ascii="Times New Roman" w:eastAsia="SimSun" w:hAnsi="Times New Roman" w:cs="Times New Roman"/>
                <w:sz w:val="24"/>
                <w:szCs w:val="24"/>
              </w:rPr>
              <w:t>пг</w:t>
            </w:r>
            <w:proofErr w:type="spellEnd"/>
            <w:r w:rsidRPr="00B30B01">
              <w:rPr>
                <w:rFonts w:ascii="Times New Roman" w:eastAsia="SimSun" w:hAnsi="Times New Roman" w:cs="Times New Roman"/>
                <w:sz w:val="24"/>
                <w:szCs w:val="24"/>
              </w:rPr>
              <w:t>/мл</w:t>
            </w:r>
          </w:p>
        </w:tc>
        <w:tc>
          <w:tcPr>
            <w:tcW w:w="1134" w:type="dxa"/>
            <w:shd w:val="clear" w:color="auto" w:fill="EDEDED" w:themeFill="accent3" w:themeFillTint="33"/>
          </w:tcPr>
          <w:p w14:paraId="2B46BA5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1,7±0,19</w:t>
            </w:r>
          </w:p>
        </w:tc>
        <w:tc>
          <w:tcPr>
            <w:tcW w:w="850" w:type="dxa"/>
            <w:shd w:val="clear" w:color="auto" w:fill="EDEDED" w:themeFill="accent3" w:themeFillTint="33"/>
          </w:tcPr>
          <w:p w14:paraId="5367632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-1,32-2,07</w:t>
            </w:r>
          </w:p>
        </w:tc>
        <w:tc>
          <w:tcPr>
            <w:tcW w:w="850" w:type="dxa"/>
            <w:shd w:val="clear" w:color="auto" w:fill="FFF2CC" w:themeFill="accent4" w:themeFillTint="33"/>
          </w:tcPr>
          <w:p w14:paraId="405407A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7,55±0,57</w:t>
            </w:r>
          </w:p>
        </w:tc>
        <w:tc>
          <w:tcPr>
            <w:tcW w:w="851" w:type="dxa"/>
            <w:shd w:val="clear" w:color="auto" w:fill="FFF2CC" w:themeFill="accent4" w:themeFillTint="33"/>
          </w:tcPr>
          <w:p w14:paraId="72B6000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-6,43-8,66</w:t>
            </w:r>
          </w:p>
        </w:tc>
        <w:tc>
          <w:tcPr>
            <w:tcW w:w="850" w:type="dxa"/>
            <w:gridSpan w:val="2"/>
            <w:shd w:val="clear" w:color="auto" w:fill="E7E6E6" w:themeFill="background2"/>
          </w:tcPr>
          <w:p w14:paraId="4B2D255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5,84±0,55</w:t>
            </w:r>
          </w:p>
        </w:tc>
        <w:tc>
          <w:tcPr>
            <w:tcW w:w="850" w:type="dxa"/>
            <w:shd w:val="clear" w:color="auto" w:fill="E7E6E6" w:themeFill="background2"/>
          </w:tcPr>
          <w:p w14:paraId="1DFEC8B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-4,76-6,92</w:t>
            </w:r>
          </w:p>
        </w:tc>
        <w:tc>
          <w:tcPr>
            <w:tcW w:w="992" w:type="dxa"/>
            <w:gridSpan w:val="2"/>
            <w:shd w:val="clear" w:color="auto" w:fill="FFF2CC" w:themeFill="accent4" w:themeFillTint="33"/>
          </w:tcPr>
          <w:p w14:paraId="5267A25F"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8,54±</w:t>
            </w:r>
          </w:p>
          <w:p w14:paraId="6CCCFAB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0,4</w:t>
            </w:r>
          </w:p>
        </w:tc>
        <w:tc>
          <w:tcPr>
            <w:tcW w:w="851" w:type="dxa"/>
            <w:shd w:val="clear" w:color="auto" w:fill="FFF2CC" w:themeFill="accent4" w:themeFillTint="33"/>
          </w:tcPr>
          <w:p w14:paraId="0EBA2C8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-7,75-9,32</w:t>
            </w:r>
          </w:p>
        </w:tc>
        <w:tc>
          <w:tcPr>
            <w:tcW w:w="1276" w:type="dxa"/>
            <w:gridSpan w:val="2"/>
            <w:shd w:val="clear" w:color="auto" w:fill="auto"/>
          </w:tcPr>
          <w:p w14:paraId="174ACA74"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2B45795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&lt;0,001 </w:t>
            </w:r>
          </w:p>
        </w:tc>
      </w:tr>
      <w:tr w:rsidR="00541A9A" w:rsidRPr="00B30B01" w14:paraId="1EFC33AE" w14:textId="77777777" w:rsidTr="006E29D0">
        <w:trPr>
          <w:trHeight w:val="337"/>
        </w:trPr>
        <w:tc>
          <w:tcPr>
            <w:tcW w:w="1135" w:type="dxa"/>
            <w:shd w:val="clear" w:color="auto" w:fill="auto"/>
            <w:vAlign w:val="bottom"/>
          </w:tcPr>
          <w:p w14:paraId="55E4A16A" w14:textId="77777777" w:rsidR="00541A9A" w:rsidRPr="00B30B01"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ФНО-α</w:t>
            </w:r>
          </w:p>
          <w:p w14:paraId="3F11365A" w14:textId="77777777" w:rsidR="00541A9A" w:rsidRPr="00B30B01" w:rsidRDefault="00541A9A" w:rsidP="006E29D0">
            <w:pPr>
              <w:spacing w:after="0" w:line="240" w:lineRule="auto"/>
              <w:jc w:val="center"/>
              <w:rPr>
                <w:rFonts w:ascii="Times New Roman" w:eastAsia="Times New Roman" w:hAnsi="Times New Roman" w:cs="Times New Roman"/>
                <w:color w:val="000000"/>
                <w:sz w:val="24"/>
                <w:szCs w:val="24"/>
                <w:lang w:eastAsia="ru-RU"/>
              </w:rPr>
            </w:pPr>
            <w:proofErr w:type="spellStart"/>
            <w:r w:rsidRPr="00B30B01">
              <w:rPr>
                <w:rFonts w:ascii="Times New Roman" w:eastAsia="SimSun" w:hAnsi="Times New Roman" w:cs="Times New Roman"/>
                <w:sz w:val="24"/>
                <w:szCs w:val="24"/>
              </w:rPr>
              <w:t>пг</w:t>
            </w:r>
            <w:proofErr w:type="spellEnd"/>
            <w:r w:rsidRPr="00B30B01">
              <w:rPr>
                <w:rFonts w:ascii="Times New Roman" w:eastAsia="SimSun" w:hAnsi="Times New Roman" w:cs="Times New Roman"/>
                <w:sz w:val="24"/>
                <w:szCs w:val="24"/>
              </w:rPr>
              <w:t>/мл</w:t>
            </w:r>
          </w:p>
        </w:tc>
        <w:tc>
          <w:tcPr>
            <w:tcW w:w="1134" w:type="dxa"/>
            <w:shd w:val="clear" w:color="auto" w:fill="EDEDED" w:themeFill="accent3" w:themeFillTint="33"/>
          </w:tcPr>
          <w:p w14:paraId="125EE22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3,1±0,26</w:t>
            </w:r>
          </w:p>
        </w:tc>
        <w:tc>
          <w:tcPr>
            <w:tcW w:w="850" w:type="dxa"/>
            <w:shd w:val="clear" w:color="auto" w:fill="EDEDED" w:themeFill="accent3" w:themeFillTint="33"/>
          </w:tcPr>
          <w:p w14:paraId="5D17BD2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-2,59-3,6</w:t>
            </w:r>
          </w:p>
        </w:tc>
        <w:tc>
          <w:tcPr>
            <w:tcW w:w="850" w:type="dxa"/>
            <w:shd w:val="clear" w:color="auto" w:fill="FFF2CC" w:themeFill="accent4" w:themeFillTint="33"/>
          </w:tcPr>
          <w:p w14:paraId="72BF5A3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12,2±0,5</w:t>
            </w:r>
          </w:p>
        </w:tc>
        <w:tc>
          <w:tcPr>
            <w:tcW w:w="851" w:type="dxa"/>
            <w:shd w:val="clear" w:color="auto" w:fill="FFF2CC" w:themeFill="accent4" w:themeFillTint="33"/>
          </w:tcPr>
          <w:p w14:paraId="31F5489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-11,2-13,18</w:t>
            </w:r>
          </w:p>
        </w:tc>
        <w:tc>
          <w:tcPr>
            <w:tcW w:w="850" w:type="dxa"/>
            <w:gridSpan w:val="2"/>
            <w:shd w:val="clear" w:color="auto" w:fill="E7E6E6" w:themeFill="background2"/>
          </w:tcPr>
          <w:p w14:paraId="29EEF43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9,51±1,13</w:t>
            </w:r>
          </w:p>
        </w:tc>
        <w:tc>
          <w:tcPr>
            <w:tcW w:w="850" w:type="dxa"/>
            <w:shd w:val="clear" w:color="auto" w:fill="E7E6E6" w:themeFill="background2"/>
          </w:tcPr>
          <w:p w14:paraId="4F1BCBA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-7,29-11,7</w:t>
            </w:r>
          </w:p>
        </w:tc>
        <w:tc>
          <w:tcPr>
            <w:tcW w:w="992" w:type="dxa"/>
            <w:gridSpan w:val="2"/>
            <w:shd w:val="clear" w:color="auto" w:fill="FFF2CC" w:themeFill="accent4" w:themeFillTint="33"/>
          </w:tcPr>
          <w:p w14:paraId="785FBDA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13,1±0,44</w:t>
            </w:r>
          </w:p>
        </w:tc>
        <w:tc>
          <w:tcPr>
            <w:tcW w:w="851" w:type="dxa"/>
            <w:shd w:val="clear" w:color="auto" w:fill="FFF2CC" w:themeFill="accent4" w:themeFillTint="33"/>
          </w:tcPr>
          <w:p w14:paraId="0BFC55B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-12,2-13,9</w:t>
            </w:r>
          </w:p>
        </w:tc>
        <w:tc>
          <w:tcPr>
            <w:tcW w:w="1276" w:type="dxa"/>
            <w:gridSpan w:val="2"/>
            <w:shd w:val="clear" w:color="auto" w:fill="auto"/>
          </w:tcPr>
          <w:p w14:paraId="6A70117C"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685BA60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&lt;0,001 </w:t>
            </w:r>
          </w:p>
        </w:tc>
      </w:tr>
      <w:tr w:rsidR="00541A9A" w:rsidRPr="00B30B01" w14:paraId="288D558D" w14:textId="77777777" w:rsidTr="00687732">
        <w:tc>
          <w:tcPr>
            <w:tcW w:w="1135" w:type="dxa"/>
            <w:shd w:val="clear" w:color="auto" w:fill="auto"/>
            <w:vAlign w:val="bottom"/>
          </w:tcPr>
          <w:p w14:paraId="4C576058" w14:textId="77777777" w:rsidR="00541A9A"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ЦИ</w:t>
            </w:r>
          </w:p>
          <w:p w14:paraId="4F17EA68" w14:textId="77777777" w:rsidR="006E29D0" w:rsidRPr="00B30B01" w:rsidRDefault="006E29D0" w:rsidP="00B9348F">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EDEDED" w:themeFill="accent3" w:themeFillTint="33"/>
          </w:tcPr>
          <w:p w14:paraId="63887AD6"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1,82±</w:t>
            </w:r>
            <w:r w:rsidRPr="00B30B01">
              <w:rPr>
                <w:rFonts w:ascii="Times New Roman" w:hAnsi="Times New Roman" w:cs="Times New Roman"/>
                <w:sz w:val="24"/>
                <w:szCs w:val="24"/>
                <w:lang w:val="en-US"/>
              </w:rPr>
              <w:t>0</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1</w:t>
            </w:r>
          </w:p>
        </w:tc>
        <w:tc>
          <w:tcPr>
            <w:tcW w:w="850" w:type="dxa"/>
            <w:shd w:val="clear" w:color="auto" w:fill="EDEDED" w:themeFill="accent3" w:themeFillTint="33"/>
          </w:tcPr>
          <w:p w14:paraId="05DD42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-1,62-2,01</w:t>
            </w:r>
          </w:p>
        </w:tc>
        <w:tc>
          <w:tcPr>
            <w:tcW w:w="850" w:type="dxa"/>
            <w:shd w:val="clear" w:color="auto" w:fill="FFF2CC" w:themeFill="accent4" w:themeFillTint="33"/>
          </w:tcPr>
          <w:p w14:paraId="144E064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1,61±0,4</w:t>
            </w:r>
          </w:p>
        </w:tc>
        <w:tc>
          <w:tcPr>
            <w:tcW w:w="851" w:type="dxa"/>
            <w:shd w:val="clear" w:color="auto" w:fill="FFF2CC" w:themeFill="accent4" w:themeFillTint="33"/>
          </w:tcPr>
          <w:p w14:paraId="105334A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-0,82-2,39</w:t>
            </w:r>
          </w:p>
        </w:tc>
        <w:tc>
          <w:tcPr>
            <w:tcW w:w="850" w:type="dxa"/>
            <w:gridSpan w:val="2"/>
            <w:shd w:val="clear" w:color="auto" w:fill="E7E6E6" w:themeFill="background2"/>
          </w:tcPr>
          <w:p w14:paraId="631784E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1,62±</w:t>
            </w:r>
            <w:r w:rsidRPr="00B30B01">
              <w:rPr>
                <w:rFonts w:ascii="Times New Roman" w:hAnsi="Times New Roman" w:cs="Times New Roman"/>
                <w:sz w:val="24"/>
                <w:szCs w:val="24"/>
                <w:lang w:val="en-US"/>
              </w:rPr>
              <w:t>0</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5</w:t>
            </w:r>
          </w:p>
        </w:tc>
        <w:tc>
          <w:tcPr>
            <w:tcW w:w="850" w:type="dxa"/>
            <w:shd w:val="clear" w:color="auto" w:fill="E7E6E6" w:themeFill="background2"/>
          </w:tcPr>
          <w:p w14:paraId="18520EB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-0,64-2,6</w:t>
            </w:r>
          </w:p>
        </w:tc>
        <w:tc>
          <w:tcPr>
            <w:tcW w:w="992" w:type="dxa"/>
            <w:gridSpan w:val="2"/>
            <w:shd w:val="clear" w:color="auto" w:fill="FFF2CC" w:themeFill="accent4" w:themeFillTint="33"/>
          </w:tcPr>
          <w:p w14:paraId="1F0AA3C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1,53±0,3</w:t>
            </w:r>
          </w:p>
        </w:tc>
        <w:tc>
          <w:tcPr>
            <w:tcW w:w="851" w:type="dxa"/>
            <w:shd w:val="clear" w:color="auto" w:fill="FFF2CC" w:themeFill="accent4" w:themeFillTint="33"/>
          </w:tcPr>
          <w:p w14:paraId="7639A5FD"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-0,94-2,12</w:t>
            </w:r>
          </w:p>
        </w:tc>
        <w:tc>
          <w:tcPr>
            <w:tcW w:w="1276" w:type="dxa"/>
            <w:gridSpan w:val="2"/>
            <w:shd w:val="clear" w:color="auto" w:fill="auto"/>
          </w:tcPr>
          <w:p w14:paraId="1CA1CA8E"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&gt;0,05 </w:t>
            </w:r>
          </w:p>
          <w:p w14:paraId="05E475F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&gt;0,05 </w:t>
            </w:r>
          </w:p>
        </w:tc>
      </w:tr>
    </w:tbl>
    <w:p w14:paraId="5117C223" w14:textId="77777777" w:rsidR="006E29D0" w:rsidRPr="006E29D0" w:rsidRDefault="006E29D0" w:rsidP="00B9348F">
      <w:pPr>
        <w:spacing w:after="0" w:line="240" w:lineRule="auto"/>
        <w:ind w:firstLine="540"/>
        <w:jc w:val="both"/>
        <w:rPr>
          <w:rFonts w:ascii="Times New Roman" w:hAnsi="Times New Roman" w:cs="Times New Roman"/>
          <w:sz w:val="14"/>
          <w:szCs w:val="14"/>
        </w:rPr>
      </w:pPr>
    </w:p>
    <w:p w14:paraId="177F903C" w14:textId="77777777" w:rsidR="00C007F1" w:rsidRPr="006E29D0" w:rsidRDefault="008724EF" w:rsidP="006E29D0">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b/>
          <w:bCs/>
          <w:spacing w:val="-6"/>
          <w:sz w:val="28"/>
          <w:szCs w:val="28"/>
        </w:rPr>
        <w:lastRenderedPageBreak/>
        <w:t xml:space="preserve">3.7. </w:t>
      </w:r>
      <w:r w:rsidR="00C007F1" w:rsidRPr="006E29D0">
        <w:rPr>
          <w:rFonts w:ascii="Times New Roman" w:hAnsi="Times New Roman" w:cs="Times New Roman"/>
          <w:b/>
          <w:bCs/>
          <w:spacing w:val="-6"/>
          <w:sz w:val="28"/>
          <w:szCs w:val="28"/>
        </w:rPr>
        <w:t xml:space="preserve">Особенности биохимических показателей крови у жителей низкогорья и </w:t>
      </w:r>
      <w:r w:rsidR="00171D7E" w:rsidRPr="00171D7E">
        <w:rPr>
          <w:rFonts w:ascii="Times New Roman" w:hAnsi="Times New Roman" w:cs="Times New Roman"/>
          <w:b/>
          <w:bCs/>
          <w:spacing w:val="-6"/>
          <w:sz w:val="28"/>
          <w:szCs w:val="28"/>
        </w:rPr>
        <w:t xml:space="preserve">среднегорья </w:t>
      </w:r>
      <w:r w:rsidR="00015B84" w:rsidRPr="006E29D0">
        <w:rPr>
          <w:rFonts w:ascii="Times New Roman" w:hAnsi="Times New Roman" w:cs="Times New Roman"/>
          <w:b/>
          <w:bCs/>
          <w:spacing w:val="-6"/>
          <w:sz w:val="28"/>
          <w:szCs w:val="28"/>
        </w:rPr>
        <w:t xml:space="preserve">с </w:t>
      </w:r>
      <w:r w:rsidR="00C007F1" w:rsidRPr="006E29D0">
        <w:rPr>
          <w:rFonts w:ascii="Times New Roman" w:hAnsi="Times New Roman" w:cs="Times New Roman"/>
          <w:b/>
          <w:bCs/>
          <w:spacing w:val="-6"/>
          <w:sz w:val="28"/>
          <w:szCs w:val="28"/>
        </w:rPr>
        <w:t>НАСГ</w:t>
      </w:r>
      <w:r w:rsidR="00154BDF" w:rsidRPr="006E29D0">
        <w:rPr>
          <w:rFonts w:ascii="Times New Roman" w:hAnsi="Times New Roman" w:cs="Times New Roman"/>
          <w:b/>
          <w:bCs/>
          <w:spacing w:val="-6"/>
          <w:sz w:val="28"/>
          <w:szCs w:val="28"/>
        </w:rPr>
        <w:t xml:space="preserve"> без и в сочетании с СД2</w:t>
      </w:r>
      <w:r w:rsidR="009957BD" w:rsidRPr="006E29D0">
        <w:rPr>
          <w:rFonts w:ascii="Times New Roman" w:hAnsi="Times New Roman" w:cs="Times New Roman"/>
          <w:b/>
          <w:bCs/>
          <w:spacing w:val="-6"/>
          <w:sz w:val="28"/>
          <w:szCs w:val="28"/>
        </w:rPr>
        <w:t xml:space="preserve"> по сравнению с НАЖГ</w:t>
      </w:r>
      <w:r w:rsidR="00C007F1" w:rsidRPr="006E29D0">
        <w:rPr>
          <w:rFonts w:ascii="Times New Roman" w:hAnsi="Times New Roman" w:cs="Times New Roman"/>
          <w:b/>
          <w:bCs/>
          <w:spacing w:val="-6"/>
          <w:sz w:val="28"/>
          <w:szCs w:val="28"/>
        </w:rPr>
        <w:t>.</w:t>
      </w:r>
      <w:r w:rsidR="006E29D0" w:rsidRPr="006E29D0">
        <w:rPr>
          <w:rFonts w:ascii="Times New Roman" w:hAnsi="Times New Roman" w:cs="Times New Roman"/>
          <w:b/>
          <w:bCs/>
          <w:spacing w:val="-6"/>
          <w:sz w:val="28"/>
          <w:szCs w:val="28"/>
        </w:rPr>
        <w:t xml:space="preserve"> </w:t>
      </w:r>
      <w:r w:rsidR="004A1B35" w:rsidRPr="006E29D0">
        <w:rPr>
          <w:rFonts w:ascii="Times New Roman" w:hAnsi="Times New Roman" w:cs="Times New Roman"/>
          <w:spacing w:val="-6"/>
          <w:sz w:val="28"/>
          <w:szCs w:val="28"/>
        </w:rPr>
        <w:t>В связи с трудностью получения согласия на проведение биопсии у исследуемых больных и отсутствием отлаженных методик</w:t>
      </w:r>
      <w:r w:rsidR="000422A6" w:rsidRPr="006E29D0">
        <w:rPr>
          <w:rFonts w:ascii="Times New Roman" w:hAnsi="Times New Roman" w:cs="Times New Roman"/>
          <w:spacing w:val="-6"/>
          <w:sz w:val="28"/>
          <w:szCs w:val="28"/>
        </w:rPr>
        <w:t xml:space="preserve"> на практике</w:t>
      </w:r>
      <w:r w:rsidR="004A1B35" w:rsidRPr="006E29D0">
        <w:rPr>
          <w:rFonts w:ascii="Times New Roman" w:hAnsi="Times New Roman" w:cs="Times New Roman"/>
          <w:spacing w:val="-6"/>
          <w:sz w:val="28"/>
          <w:szCs w:val="28"/>
        </w:rPr>
        <w:t>,</w:t>
      </w:r>
      <w:r w:rsidR="00066223" w:rsidRPr="006E29D0">
        <w:rPr>
          <w:rFonts w:ascii="Times New Roman" w:hAnsi="Times New Roman" w:cs="Times New Roman"/>
          <w:spacing w:val="-6"/>
          <w:sz w:val="28"/>
          <w:szCs w:val="28"/>
        </w:rPr>
        <w:t xml:space="preserve"> стадии НАЖБП условно разграничены по уровню ферментов</w:t>
      </w:r>
      <w:r w:rsidR="000422A6" w:rsidRPr="006E29D0">
        <w:rPr>
          <w:rFonts w:ascii="Times New Roman" w:hAnsi="Times New Roman" w:cs="Times New Roman"/>
          <w:spacing w:val="-6"/>
          <w:sz w:val="28"/>
          <w:szCs w:val="28"/>
        </w:rPr>
        <w:t xml:space="preserve"> печени</w:t>
      </w:r>
      <w:r w:rsidR="00066223" w:rsidRPr="006E29D0">
        <w:rPr>
          <w:rFonts w:ascii="Times New Roman" w:hAnsi="Times New Roman" w:cs="Times New Roman"/>
          <w:spacing w:val="-6"/>
          <w:sz w:val="28"/>
          <w:szCs w:val="28"/>
        </w:rPr>
        <w:t>.</w:t>
      </w:r>
      <w:r w:rsidR="00C007F1" w:rsidRPr="006E29D0">
        <w:rPr>
          <w:rFonts w:ascii="Times New Roman" w:hAnsi="Times New Roman" w:cs="Times New Roman"/>
          <w:spacing w:val="-6"/>
          <w:sz w:val="28"/>
          <w:szCs w:val="28"/>
        </w:rPr>
        <w:t xml:space="preserve">  </w:t>
      </w:r>
    </w:p>
    <w:p w14:paraId="13CD0745" w14:textId="77777777" w:rsidR="00C007F1" w:rsidRPr="006E29D0" w:rsidRDefault="00C007F1" w:rsidP="00B9348F">
      <w:pPr>
        <w:spacing w:after="0" w:line="240" w:lineRule="auto"/>
        <w:ind w:firstLine="708"/>
        <w:jc w:val="both"/>
        <w:rPr>
          <w:rFonts w:ascii="Times New Roman" w:hAnsi="Times New Roman" w:cs="Times New Roman"/>
          <w:spacing w:val="-6"/>
          <w:sz w:val="28"/>
          <w:szCs w:val="28"/>
        </w:rPr>
      </w:pPr>
      <w:r w:rsidRPr="006E29D0">
        <w:rPr>
          <w:rFonts w:ascii="Times New Roman" w:hAnsi="Times New Roman" w:cs="Times New Roman"/>
          <w:spacing w:val="-6"/>
          <w:sz w:val="28"/>
          <w:szCs w:val="28"/>
        </w:rPr>
        <w:t xml:space="preserve">В нашем исследовании повышение специфического печёночного фермента АЛТ выше 40 </w:t>
      </w:r>
      <w:proofErr w:type="spellStart"/>
      <w:r w:rsidRPr="006E29D0">
        <w:rPr>
          <w:rFonts w:ascii="Times New Roman" w:hAnsi="Times New Roman" w:cs="Times New Roman"/>
          <w:spacing w:val="-6"/>
          <w:sz w:val="28"/>
          <w:szCs w:val="28"/>
        </w:rPr>
        <w:t>Ед</w:t>
      </w:r>
      <w:proofErr w:type="spellEnd"/>
      <w:r w:rsidRPr="006E29D0">
        <w:rPr>
          <w:rFonts w:ascii="Times New Roman" w:hAnsi="Times New Roman" w:cs="Times New Roman"/>
          <w:spacing w:val="-6"/>
          <w:sz w:val="28"/>
          <w:szCs w:val="28"/>
        </w:rPr>
        <w:t xml:space="preserve">/л наблюдалось у 29,9% больных с изолированной НАЖБП и 25,5% с СД2, проживающих в условиях низкогорья.  У жителей </w:t>
      </w:r>
      <w:r w:rsidR="00171D7E" w:rsidRPr="00171D7E">
        <w:rPr>
          <w:rFonts w:ascii="Times New Roman" w:hAnsi="Times New Roman" w:cs="Times New Roman"/>
          <w:spacing w:val="-6"/>
          <w:sz w:val="28"/>
          <w:szCs w:val="28"/>
        </w:rPr>
        <w:t>среднегорья</w:t>
      </w:r>
      <w:r w:rsidRPr="006E29D0">
        <w:rPr>
          <w:rFonts w:ascii="Times New Roman" w:hAnsi="Times New Roman" w:cs="Times New Roman"/>
          <w:spacing w:val="-6"/>
          <w:sz w:val="28"/>
          <w:szCs w:val="28"/>
        </w:rPr>
        <w:t xml:space="preserve">, страдающих НАЖБП повышение АЛТ </w:t>
      </w:r>
      <w:r w:rsidR="003401E6" w:rsidRPr="006E29D0">
        <w:rPr>
          <w:rFonts w:ascii="Times New Roman" w:hAnsi="Times New Roman" w:cs="Times New Roman"/>
          <w:spacing w:val="-6"/>
          <w:sz w:val="28"/>
          <w:szCs w:val="28"/>
        </w:rPr>
        <w:t xml:space="preserve">было достоверно ниже и </w:t>
      </w:r>
      <w:r w:rsidRPr="006E29D0">
        <w:rPr>
          <w:rFonts w:ascii="Times New Roman" w:hAnsi="Times New Roman" w:cs="Times New Roman"/>
          <w:spacing w:val="-6"/>
          <w:sz w:val="28"/>
          <w:szCs w:val="28"/>
        </w:rPr>
        <w:t xml:space="preserve">наблюдалось только в 17% случаев, а сочетание с СД2 </w:t>
      </w:r>
      <w:proofErr w:type="spellStart"/>
      <w:r w:rsidRPr="006E29D0">
        <w:rPr>
          <w:rFonts w:ascii="Times New Roman" w:hAnsi="Times New Roman" w:cs="Times New Roman"/>
          <w:spacing w:val="-6"/>
          <w:sz w:val="28"/>
          <w:szCs w:val="28"/>
        </w:rPr>
        <w:t>гиперферментеми</w:t>
      </w:r>
      <w:r w:rsidR="000422A6" w:rsidRPr="006E29D0">
        <w:rPr>
          <w:rFonts w:ascii="Times New Roman" w:hAnsi="Times New Roman" w:cs="Times New Roman"/>
          <w:spacing w:val="-6"/>
          <w:sz w:val="28"/>
          <w:szCs w:val="28"/>
        </w:rPr>
        <w:t>я</w:t>
      </w:r>
      <w:proofErr w:type="spellEnd"/>
      <w:r w:rsidR="000422A6" w:rsidRPr="006E29D0">
        <w:rPr>
          <w:rFonts w:ascii="Times New Roman" w:hAnsi="Times New Roman" w:cs="Times New Roman"/>
          <w:spacing w:val="-6"/>
          <w:sz w:val="28"/>
          <w:szCs w:val="28"/>
        </w:rPr>
        <w:t xml:space="preserve"> выявлена</w:t>
      </w:r>
      <w:r w:rsidRPr="006E29D0">
        <w:rPr>
          <w:rFonts w:ascii="Times New Roman" w:hAnsi="Times New Roman" w:cs="Times New Roman"/>
          <w:spacing w:val="-6"/>
          <w:sz w:val="28"/>
          <w:szCs w:val="28"/>
        </w:rPr>
        <w:t xml:space="preserve"> у 20,2%.</w:t>
      </w:r>
    </w:p>
    <w:p w14:paraId="3B9CA1C2" w14:textId="4ED441AE" w:rsidR="0092161F" w:rsidRPr="006E29D0" w:rsidRDefault="001D18F7" w:rsidP="00B9348F">
      <w:pPr>
        <w:spacing w:after="0" w:line="240" w:lineRule="auto"/>
        <w:ind w:firstLine="708"/>
        <w:jc w:val="both"/>
        <w:rPr>
          <w:rFonts w:ascii="Times New Roman" w:hAnsi="Times New Roman" w:cs="Times New Roman"/>
          <w:spacing w:val="-8"/>
          <w:sz w:val="28"/>
          <w:szCs w:val="28"/>
        </w:rPr>
      </w:pPr>
      <w:r w:rsidRPr="006E29D0">
        <w:rPr>
          <w:rFonts w:ascii="Times New Roman" w:hAnsi="Times New Roman" w:cs="Times New Roman"/>
          <w:spacing w:val="-8"/>
          <w:sz w:val="28"/>
          <w:szCs w:val="28"/>
        </w:rPr>
        <w:t xml:space="preserve">Была найдена положительная очень высокая корреляция АЛТ с ИЛ-4 и ФНО-α </w:t>
      </w:r>
      <w:r w:rsidRPr="006E29D0">
        <w:rPr>
          <w:rFonts w:ascii="Times New Roman" w:eastAsia="SimSun" w:hAnsi="Times New Roman" w:cs="Times New Roman"/>
          <w:spacing w:val="-8"/>
          <w:sz w:val="28"/>
          <w:szCs w:val="28"/>
          <w:lang w:eastAsia="zh-CN"/>
        </w:rPr>
        <w:t>(r = 1,0, p &lt;0</w:t>
      </w:r>
      <w:r w:rsidR="00311342" w:rsidRPr="006E29D0">
        <w:rPr>
          <w:rFonts w:ascii="Times New Roman" w:eastAsia="SimSun" w:hAnsi="Times New Roman" w:cs="Times New Roman"/>
          <w:spacing w:val="-8"/>
          <w:sz w:val="28"/>
          <w:szCs w:val="28"/>
          <w:lang w:eastAsia="zh-CN"/>
        </w:rPr>
        <w:t>,</w:t>
      </w:r>
      <w:r w:rsidRPr="006E29D0">
        <w:rPr>
          <w:rFonts w:ascii="Times New Roman" w:eastAsia="SimSun" w:hAnsi="Times New Roman" w:cs="Times New Roman"/>
          <w:spacing w:val="-8"/>
          <w:sz w:val="28"/>
          <w:szCs w:val="28"/>
          <w:lang w:eastAsia="zh-CN"/>
        </w:rPr>
        <w:t xml:space="preserve">001). </w:t>
      </w:r>
      <w:r w:rsidR="0092161F" w:rsidRPr="006E29D0">
        <w:rPr>
          <w:rFonts w:ascii="Times New Roman" w:eastAsia="SimSun" w:hAnsi="Times New Roman" w:cs="Times New Roman"/>
          <w:spacing w:val="-8"/>
          <w:sz w:val="28"/>
          <w:szCs w:val="28"/>
          <w:lang w:eastAsia="zh-CN"/>
        </w:rPr>
        <w:t>К</w:t>
      </w:r>
      <w:r w:rsidRPr="006E29D0">
        <w:rPr>
          <w:rFonts w:ascii="Times New Roman" w:eastAsia="SimSun" w:hAnsi="Times New Roman" w:cs="Times New Roman"/>
          <w:spacing w:val="-8"/>
          <w:sz w:val="28"/>
          <w:szCs w:val="28"/>
          <w:lang w:eastAsia="zh-CN"/>
        </w:rPr>
        <w:t>орреляция такой же силы была у показателя АСТ с обоими цитокинами. Очень высокую прямую корреляционную связь (r = 1,0, p &lt;0</w:t>
      </w:r>
      <w:r w:rsidR="00311342" w:rsidRPr="006E29D0">
        <w:rPr>
          <w:rFonts w:ascii="Times New Roman" w:eastAsia="SimSun" w:hAnsi="Times New Roman" w:cs="Times New Roman"/>
          <w:spacing w:val="-8"/>
          <w:sz w:val="28"/>
          <w:szCs w:val="28"/>
          <w:lang w:eastAsia="zh-CN"/>
        </w:rPr>
        <w:t>,</w:t>
      </w:r>
      <w:r w:rsidRPr="006E29D0">
        <w:rPr>
          <w:rFonts w:ascii="Times New Roman" w:eastAsia="SimSun" w:hAnsi="Times New Roman" w:cs="Times New Roman"/>
          <w:spacing w:val="-8"/>
          <w:sz w:val="28"/>
          <w:szCs w:val="28"/>
          <w:lang w:eastAsia="zh-CN"/>
        </w:rPr>
        <w:t>001) имели общий холестерин и цитокины (ИЛ-4 и ФНО-α).</w:t>
      </w:r>
      <w:r w:rsidR="00E5572B" w:rsidRPr="006E29D0">
        <w:rPr>
          <w:rFonts w:ascii="Times New Roman" w:eastAsia="SimSun" w:hAnsi="Times New Roman" w:cs="Times New Roman"/>
          <w:spacing w:val="-8"/>
          <w:sz w:val="28"/>
          <w:szCs w:val="28"/>
          <w:lang w:eastAsia="zh-CN"/>
        </w:rPr>
        <w:t xml:space="preserve"> Данные связи отражают важную роль воспаления в патогенезе деградации </w:t>
      </w:r>
      <w:proofErr w:type="spellStart"/>
      <w:r w:rsidR="00E5572B" w:rsidRPr="006E29D0">
        <w:rPr>
          <w:rFonts w:ascii="Times New Roman" w:eastAsia="SimSun" w:hAnsi="Times New Roman" w:cs="Times New Roman"/>
          <w:spacing w:val="-8"/>
          <w:sz w:val="28"/>
          <w:szCs w:val="28"/>
          <w:lang w:eastAsia="zh-CN"/>
        </w:rPr>
        <w:t>гепатоцитов</w:t>
      </w:r>
      <w:proofErr w:type="spellEnd"/>
      <w:r w:rsidR="00E5572B" w:rsidRPr="006E29D0">
        <w:rPr>
          <w:rFonts w:ascii="Times New Roman" w:eastAsia="SimSun" w:hAnsi="Times New Roman" w:cs="Times New Roman"/>
          <w:spacing w:val="-8"/>
          <w:sz w:val="28"/>
          <w:szCs w:val="28"/>
          <w:lang w:eastAsia="zh-CN"/>
        </w:rPr>
        <w:t xml:space="preserve"> и нарушении липидного обмена. </w:t>
      </w:r>
      <w:r w:rsidR="0092161F" w:rsidRPr="006E29D0">
        <w:rPr>
          <w:rFonts w:ascii="Times New Roman" w:hAnsi="Times New Roman" w:cs="Times New Roman"/>
          <w:spacing w:val="-8"/>
          <w:sz w:val="28"/>
          <w:szCs w:val="28"/>
        </w:rPr>
        <w:t xml:space="preserve">Принимая во внимание тот факт, что повышение показателя АЛТ является признаком </w:t>
      </w:r>
      <w:proofErr w:type="spellStart"/>
      <w:r w:rsidR="0092161F" w:rsidRPr="006E29D0">
        <w:rPr>
          <w:rFonts w:ascii="Times New Roman" w:hAnsi="Times New Roman" w:cs="Times New Roman"/>
          <w:spacing w:val="-8"/>
          <w:sz w:val="28"/>
          <w:szCs w:val="28"/>
        </w:rPr>
        <w:t>стеатогепатита</w:t>
      </w:r>
      <w:proofErr w:type="spellEnd"/>
      <w:r w:rsidR="0092161F" w:rsidRPr="006E29D0">
        <w:rPr>
          <w:rFonts w:ascii="Times New Roman" w:hAnsi="Times New Roman" w:cs="Times New Roman"/>
          <w:spacing w:val="-8"/>
          <w:sz w:val="28"/>
          <w:szCs w:val="28"/>
        </w:rPr>
        <w:t xml:space="preserve">, было проведено условное разделение на стадии </w:t>
      </w:r>
      <w:r w:rsidR="006926D8">
        <w:rPr>
          <w:rFonts w:ascii="Times New Roman" w:hAnsi="Times New Roman" w:cs="Times New Roman"/>
          <w:spacing w:val="-8"/>
          <w:sz w:val="28"/>
          <w:szCs w:val="28"/>
        </w:rPr>
        <w:t>неалкогольного жирового гепатоза (</w:t>
      </w:r>
      <w:r w:rsidR="0092161F" w:rsidRPr="006E29D0">
        <w:rPr>
          <w:rFonts w:ascii="Times New Roman" w:hAnsi="Times New Roman" w:cs="Times New Roman"/>
          <w:spacing w:val="-8"/>
          <w:sz w:val="28"/>
          <w:szCs w:val="28"/>
        </w:rPr>
        <w:t>НАЖГ</w:t>
      </w:r>
      <w:r w:rsidR="006926D8">
        <w:rPr>
          <w:rFonts w:ascii="Times New Roman" w:hAnsi="Times New Roman" w:cs="Times New Roman"/>
          <w:spacing w:val="-8"/>
          <w:sz w:val="28"/>
          <w:szCs w:val="28"/>
        </w:rPr>
        <w:t>)</w:t>
      </w:r>
      <w:r w:rsidR="0092161F" w:rsidRPr="006E29D0">
        <w:rPr>
          <w:rFonts w:ascii="Times New Roman" w:hAnsi="Times New Roman" w:cs="Times New Roman"/>
          <w:spacing w:val="-8"/>
          <w:sz w:val="28"/>
          <w:szCs w:val="28"/>
        </w:rPr>
        <w:t xml:space="preserve"> и НАСГ. </w:t>
      </w:r>
    </w:p>
    <w:p w14:paraId="02F65218" w14:textId="171D5E10" w:rsidR="00741499" w:rsidRPr="006E29D0" w:rsidRDefault="0092161F" w:rsidP="00B9348F">
      <w:pPr>
        <w:spacing w:after="0" w:line="240" w:lineRule="auto"/>
        <w:jc w:val="both"/>
        <w:rPr>
          <w:rFonts w:ascii="Times New Roman" w:hAnsi="Times New Roman" w:cs="Times New Roman"/>
          <w:spacing w:val="-6"/>
          <w:sz w:val="28"/>
          <w:szCs w:val="28"/>
        </w:rPr>
      </w:pPr>
      <w:r w:rsidRPr="006E29D0">
        <w:rPr>
          <w:rFonts w:ascii="Times New Roman" w:hAnsi="Times New Roman" w:cs="Times New Roman"/>
          <w:spacing w:val="-6"/>
          <w:sz w:val="28"/>
          <w:szCs w:val="28"/>
        </w:rPr>
        <w:t xml:space="preserve"> </w:t>
      </w:r>
      <w:r w:rsidR="00741499" w:rsidRPr="006E29D0">
        <w:rPr>
          <w:rFonts w:ascii="Times New Roman" w:hAnsi="Times New Roman" w:cs="Times New Roman"/>
          <w:spacing w:val="-6"/>
          <w:sz w:val="28"/>
          <w:szCs w:val="28"/>
        </w:rPr>
        <w:tab/>
      </w:r>
      <w:r w:rsidR="00A62D6A" w:rsidRPr="006E29D0">
        <w:rPr>
          <w:rFonts w:ascii="Times New Roman" w:hAnsi="Times New Roman" w:cs="Times New Roman"/>
          <w:spacing w:val="-6"/>
          <w:sz w:val="28"/>
          <w:szCs w:val="28"/>
          <w:u w:val="single"/>
        </w:rPr>
        <w:t>Н</w:t>
      </w:r>
      <w:r w:rsidR="00314CA9" w:rsidRPr="006E29D0">
        <w:rPr>
          <w:rFonts w:ascii="Times New Roman" w:hAnsi="Times New Roman" w:cs="Times New Roman"/>
          <w:spacing w:val="-6"/>
          <w:sz w:val="28"/>
          <w:szCs w:val="28"/>
          <w:u w:val="single"/>
        </w:rPr>
        <w:t>а стадии НАЖГ</w:t>
      </w:r>
      <w:r w:rsidR="00314CA9" w:rsidRPr="006E29D0">
        <w:rPr>
          <w:rFonts w:ascii="Times New Roman" w:hAnsi="Times New Roman" w:cs="Times New Roman"/>
          <w:spacing w:val="-6"/>
          <w:sz w:val="28"/>
          <w:szCs w:val="28"/>
        </w:rPr>
        <w:t xml:space="preserve"> уровень печеночного фермента АЛТ не выходит за пределы </w:t>
      </w:r>
      <w:proofErr w:type="spellStart"/>
      <w:r w:rsidR="00314CA9" w:rsidRPr="006E29D0">
        <w:rPr>
          <w:rFonts w:ascii="Times New Roman" w:hAnsi="Times New Roman" w:cs="Times New Roman"/>
          <w:spacing w:val="-6"/>
          <w:sz w:val="28"/>
          <w:szCs w:val="28"/>
        </w:rPr>
        <w:t>референ</w:t>
      </w:r>
      <w:r w:rsidR="002C6D8F" w:rsidRPr="006E29D0">
        <w:rPr>
          <w:rFonts w:ascii="Times New Roman" w:hAnsi="Times New Roman" w:cs="Times New Roman"/>
          <w:spacing w:val="-6"/>
          <w:sz w:val="28"/>
          <w:szCs w:val="28"/>
        </w:rPr>
        <w:t>с</w:t>
      </w:r>
      <w:r w:rsidR="00314CA9" w:rsidRPr="006E29D0">
        <w:rPr>
          <w:rFonts w:ascii="Times New Roman" w:hAnsi="Times New Roman" w:cs="Times New Roman"/>
          <w:spacing w:val="-6"/>
          <w:sz w:val="28"/>
          <w:szCs w:val="28"/>
        </w:rPr>
        <w:t>ных</w:t>
      </w:r>
      <w:proofErr w:type="spellEnd"/>
      <w:r w:rsidR="00314CA9" w:rsidRPr="006E29D0">
        <w:rPr>
          <w:rFonts w:ascii="Times New Roman" w:hAnsi="Times New Roman" w:cs="Times New Roman"/>
          <w:spacing w:val="-6"/>
          <w:sz w:val="28"/>
          <w:szCs w:val="28"/>
        </w:rPr>
        <w:t xml:space="preserve"> значений и статистически не отличается от контрольной группы. </w:t>
      </w:r>
      <w:r w:rsidR="002C6D8F" w:rsidRPr="006E29D0">
        <w:rPr>
          <w:rFonts w:ascii="Times New Roman" w:hAnsi="Times New Roman" w:cs="Times New Roman"/>
          <w:spacing w:val="-6"/>
          <w:sz w:val="28"/>
          <w:szCs w:val="28"/>
        </w:rPr>
        <w:t>Достоверно</w:t>
      </w:r>
      <w:r w:rsidR="00314CA9" w:rsidRPr="006E29D0">
        <w:rPr>
          <w:rFonts w:ascii="Times New Roman" w:hAnsi="Times New Roman" w:cs="Times New Roman"/>
          <w:spacing w:val="-6"/>
          <w:sz w:val="28"/>
          <w:szCs w:val="28"/>
        </w:rPr>
        <w:t xml:space="preserve"> значимы высокие цифры АСТ отмечаются у жителей </w:t>
      </w:r>
      <w:r w:rsidR="00D33237">
        <w:rPr>
          <w:rFonts w:ascii="Times New Roman" w:hAnsi="Times New Roman" w:cs="Times New Roman"/>
          <w:spacing w:val="-6"/>
          <w:sz w:val="28"/>
          <w:szCs w:val="28"/>
        </w:rPr>
        <w:t>средне</w:t>
      </w:r>
      <w:r w:rsidR="00314CA9" w:rsidRPr="006E29D0">
        <w:rPr>
          <w:rFonts w:ascii="Times New Roman" w:hAnsi="Times New Roman" w:cs="Times New Roman"/>
          <w:spacing w:val="-6"/>
          <w:sz w:val="28"/>
          <w:szCs w:val="28"/>
        </w:rPr>
        <w:t xml:space="preserve">горья, как в сочетании с СД2, так и без. </w:t>
      </w:r>
      <w:r w:rsidR="002C6D8F" w:rsidRPr="006E29D0">
        <w:rPr>
          <w:rFonts w:ascii="Times New Roman" w:hAnsi="Times New Roman" w:cs="Times New Roman"/>
          <w:spacing w:val="-6"/>
          <w:sz w:val="28"/>
          <w:szCs w:val="28"/>
        </w:rPr>
        <w:t>К</w:t>
      </w:r>
      <w:r w:rsidR="0006658F" w:rsidRPr="006E29D0">
        <w:rPr>
          <w:rFonts w:ascii="Times New Roman" w:hAnsi="Times New Roman" w:cs="Times New Roman"/>
          <w:spacing w:val="-6"/>
          <w:sz w:val="28"/>
          <w:szCs w:val="28"/>
        </w:rPr>
        <w:t xml:space="preserve">оэффициент де </w:t>
      </w:r>
      <w:proofErr w:type="spellStart"/>
      <w:r w:rsidR="0006658F" w:rsidRPr="006E29D0">
        <w:rPr>
          <w:rFonts w:ascii="Times New Roman" w:hAnsi="Times New Roman" w:cs="Times New Roman"/>
          <w:spacing w:val="-6"/>
          <w:sz w:val="28"/>
          <w:szCs w:val="28"/>
        </w:rPr>
        <w:t>Ритиса</w:t>
      </w:r>
      <w:proofErr w:type="spellEnd"/>
      <w:r w:rsidR="00A62D6A" w:rsidRPr="006E29D0">
        <w:rPr>
          <w:rFonts w:ascii="Times New Roman" w:hAnsi="Times New Roman" w:cs="Times New Roman"/>
          <w:spacing w:val="-6"/>
          <w:sz w:val="28"/>
          <w:szCs w:val="28"/>
        </w:rPr>
        <w:t xml:space="preserve"> у</w:t>
      </w:r>
      <w:r w:rsidR="0006658F" w:rsidRPr="006E29D0">
        <w:rPr>
          <w:rFonts w:ascii="Times New Roman" w:hAnsi="Times New Roman" w:cs="Times New Roman"/>
          <w:spacing w:val="-6"/>
          <w:sz w:val="28"/>
          <w:szCs w:val="28"/>
        </w:rPr>
        <w:t xml:space="preserve"> больных с НАЖГ обоих реги</w:t>
      </w:r>
      <w:r w:rsidR="00B75409" w:rsidRPr="006E29D0">
        <w:rPr>
          <w:rFonts w:ascii="Times New Roman" w:hAnsi="Times New Roman" w:cs="Times New Roman"/>
          <w:spacing w:val="-6"/>
          <w:sz w:val="28"/>
          <w:szCs w:val="28"/>
        </w:rPr>
        <w:t>о</w:t>
      </w:r>
      <w:r w:rsidR="0006658F" w:rsidRPr="006E29D0">
        <w:rPr>
          <w:rFonts w:ascii="Times New Roman" w:hAnsi="Times New Roman" w:cs="Times New Roman"/>
          <w:spacing w:val="-6"/>
          <w:sz w:val="28"/>
          <w:szCs w:val="28"/>
        </w:rPr>
        <w:t>нов был в пределах нормы.</w:t>
      </w:r>
      <w:r w:rsidR="00741499" w:rsidRPr="006E29D0">
        <w:rPr>
          <w:rFonts w:ascii="Times New Roman" w:hAnsi="Times New Roman" w:cs="Times New Roman"/>
          <w:spacing w:val="-6"/>
          <w:sz w:val="28"/>
          <w:szCs w:val="28"/>
        </w:rPr>
        <w:t xml:space="preserve"> </w:t>
      </w:r>
    </w:p>
    <w:p w14:paraId="3EB80230" w14:textId="77777777" w:rsidR="00C007F1" w:rsidRPr="006E29D0" w:rsidRDefault="00A62D6A" w:rsidP="00B9348F">
      <w:pPr>
        <w:spacing w:after="0" w:line="240" w:lineRule="auto"/>
        <w:ind w:firstLine="708"/>
        <w:jc w:val="both"/>
        <w:rPr>
          <w:rFonts w:ascii="Times New Roman" w:hAnsi="Times New Roman" w:cs="Times New Roman"/>
          <w:spacing w:val="-6"/>
          <w:sz w:val="28"/>
          <w:szCs w:val="28"/>
        </w:rPr>
      </w:pPr>
      <w:r w:rsidRPr="006E29D0">
        <w:rPr>
          <w:rFonts w:ascii="Times New Roman" w:hAnsi="Times New Roman" w:cs="Times New Roman"/>
          <w:spacing w:val="-6"/>
          <w:sz w:val="28"/>
          <w:szCs w:val="28"/>
        </w:rPr>
        <w:t>Наблюдался</w:t>
      </w:r>
      <w:r w:rsidR="00741499" w:rsidRPr="006E29D0">
        <w:rPr>
          <w:rFonts w:ascii="Times New Roman" w:hAnsi="Times New Roman" w:cs="Times New Roman"/>
          <w:spacing w:val="-6"/>
          <w:sz w:val="28"/>
          <w:szCs w:val="28"/>
        </w:rPr>
        <w:t xml:space="preserve"> постепенный рост значения FIB-4 по мере</w:t>
      </w:r>
      <w:r w:rsidR="004A1B35" w:rsidRPr="006E29D0">
        <w:rPr>
          <w:rFonts w:ascii="Times New Roman" w:hAnsi="Times New Roman" w:cs="Times New Roman"/>
          <w:spacing w:val="-6"/>
          <w:sz w:val="28"/>
          <w:szCs w:val="28"/>
        </w:rPr>
        <w:t xml:space="preserve"> прогрессирования и</w:t>
      </w:r>
      <w:r w:rsidR="00741499" w:rsidRPr="006E29D0">
        <w:rPr>
          <w:rFonts w:ascii="Times New Roman" w:hAnsi="Times New Roman" w:cs="Times New Roman"/>
          <w:spacing w:val="-6"/>
          <w:sz w:val="28"/>
          <w:szCs w:val="28"/>
        </w:rPr>
        <w:t xml:space="preserve"> присоединения </w:t>
      </w:r>
      <w:r w:rsidR="004A1B35" w:rsidRPr="006E29D0">
        <w:rPr>
          <w:rFonts w:ascii="Times New Roman" w:hAnsi="Times New Roman" w:cs="Times New Roman"/>
          <w:spacing w:val="-6"/>
          <w:sz w:val="28"/>
          <w:szCs w:val="28"/>
        </w:rPr>
        <w:t xml:space="preserve">СД2. У жителей низкогорья с НАЖГ отмечается прирост показателя фиброза на 15%, а при сочетании с СД2 на 39%. </w:t>
      </w:r>
      <w:r w:rsidR="00066223" w:rsidRPr="006E29D0">
        <w:rPr>
          <w:rFonts w:ascii="Times New Roman" w:hAnsi="Times New Roman" w:cs="Times New Roman"/>
          <w:spacing w:val="-6"/>
          <w:sz w:val="28"/>
          <w:szCs w:val="28"/>
        </w:rPr>
        <w:t xml:space="preserve">  Обраща</w:t>
      </w:r>
      <w:r w:rsidRPr="006E29D0">
        <w:rPr>
          <w:rFonts w:ascii="Times New Roman" w:hAnsi="Times New Roman" w:cs="Times New Roman"/>
          <w:spacing w:val="-6"/>
          <w:sz w:val="28"/>
          <w:szCs w:val="28"/>
        </w:rPr>
        <w:t>ла</w:t>
      </w:r>
      <w:r w:rsidR="00066223" w:rsidRPr="006E29D0">
        <w:rPr>
          <w:rFonts w:ascii="Times New Roman" w:hAnsi="Times New Roman" w:cs="Times New Roman"/>
          <w:spacing w:val="-6"/>
          <w:sz w:val="28"/>
          <w:szCs w:val="28"/>
        </w:rPr>
        <w:t xml:space="preserve"> на себя внимание   более чем </w:t>
      </w:r>
      <w:r w:rsidR="002F0014" w:rsidRPr="006E29D0">
        <w:rPr>
          <w:rFonts w:ascii="Times New Roman" w:hAnsi="Times New Roman" w:cs="Times New Roman"/>
          <w:spacing w:val="-6"/>
          <w:sz w:val="28"/>
          <w:szCs w:val="28"/>
        </w:rPr>
        <w:t>двукратный</w:t>
      </w:r>
      <w:r w:rsidR="00066223" w:rsidRPr="006E29D0">
        <w:rPr>
          <w:rFonts w:ascii="Times New Roman" w:hAnsi="Times New Roman" w:cs="Times New Roman"/>
          <w:spacing w:val="-6"/>
          <w:sz w:val="28"/>
          <w:szCs w:val="28"/>
        </w:rPr>
        <w:t xml:space="preserve"> прирост FIB-4 у больных с НАЖГ, как изолированной, так и в сочетании с СД2, проживающих в </w:t>
      </w:r>
      <w:r w:rsidR="00171D7E" w:rsidRPr="00171D7E">
        <w:rPr>
          <w:rFonts w:ascii="Times New Roman" w:hAnsi="Times New Roman" w:cs="Times New Roman"/>
          <w:spacing w:val="-6"/>
          <w:sz w:val="28"/>
          <w:szCs w:val="28"/>
        </w:rPr>
        <w:t>среднегорь</w:t>
      </w:r>
      <w:r w:rsidR="00171D7E">
        <w:rPr>
          <w:rFonts w:ascii="Times New Roman" w:hAnsi="Times New Roman" w:cs="Times New Roman"/>
          <w:spacing w:val="-6"/>
          <w:sz w:val="28"/>
          <w:szCs w:val="28"/>
        </w:rPr>
        <w:t>е</w:t>
      </w:r>
      <w:r w:rsidR="00066223" w:rsidRPr="006E29D0">
        <w:rPr>
          <w:rFonts w:ascii="Times New Roman" w:hAnsi="Times New Roman" w:cs="Times New Roman"/>
          <w:spacing w:val="-6"/>
          <w:sz w:val="28"/>
          <w:szCs w:val="28"/>
        </w:rPr>
        <w:t xml:space="preserve">.  </w:t>
      </w:r>
      <w:r w:rsidR="002F0014" w:rsidRPr="006E29D0">
        <w:rPr>
          <w:rFonts w:ascii="Times New Roman" w:hAnsi="Times New Roman" w:cs="Times New Roman"/>
          <w:spacing w:val="-6"/>
          <w:sz w:val="28"/>
          <w:szCs w:val="28"/>
        </w:rPr>
        <w:t>FIB-4 вырос у данных больных на 128% и 110% соответственно.</w:t>
      </w:r>
    </w:p>
    <w:p w14:paraId="3438D05F" w14:textId="77777777" w:rsidR="006E2F65" w:rsidRPr="006E29D0" w:rsidRDefault="009957BD" w:rsidP="00402D33">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pacing w:val="-6"/>
          <w:sz w:val="28"/>
          <w:szCs w:val="28"/>
        </w:rPr>
        <w:t xml:space="preserve">ОХ у горцев, страдающих НАЖГ был статистически значимо ниже по сравнению с жителями низкогорья с аналогичной патологией. Однако присоединение СД2   характеризовалась достоверным приростом ОХ, </w:t>
      </w:r>
      <w:r w:rsidR="006E2F65" w:rsidRPr="006E29D0">
        <w:rPr>
          <w:rFonts w:ascii="Times New Roman" w:hAnsi="Times New Roman" w:cs="Times New Roman"/>
          <w:spacing w:val="-6"/>
          <w:sz w:val="28"/>
          <w:szCs w:val="28"/>
        </w:rPr>
        <w:t>что может</w:t>
      </w:r>
      <w:r w:rsidRPr="006E29D0">
        <w:rPr>
          <w:rFonts w:ascii="Times New Roman" w:hAnsi="Times New Roman" w:cs="Times New Roman"/>
          <w:spacing w:val="-6"/>
          <w:sz w:val="28"/>
          <w:szCs w:val="28"/>
        </w:rPr>
        <w:t xml:space="preserve"> быт подтверждением </w:t>
      </w:r>
      <w:r w:rsidR="006E2F65" w:rsidRPr="006E29D0">
        <w:rPr>
          <w:rFonts w:ascii="Times New Roman" w:hAnsi="Times New Roman" w:cs="Times New Roman"/>
          <w:spacing w:val="-6"/>
          <w:sz w:val="28"/>
          <w:szCs w:val="28"/>
        </w:rPr>
        <w:t>значительного осложняющего влияния СД2 на течение НАЖГ. Темп прогрессирования нарушения почечной фун</w:t>
      </w:r>
      <w:r w:rsidR="00000745" w:rsidRPr="006E29D0">
        <w:rPr>
          <w:rFonts w:ascii="Times New Roman" w:hAnsi="Times New Roman" w:cs="Times New Roman"/>
          <w:spacing w:val="-6"/>
          <w:sz w:val="28"/>
          <w:szCs w:val="28"/>
        </w:rPr>
        <w:t>к</w:t>
      </w:r>
      <w:r w:rsidR="006E2F65" w:rsidRPr="006E29D0">
        <w:rPr>
          <w:rFonts w:ascii="Times New Roman" w:hAnsi="Times New Roman" w:cs="Times New Roman"/>
          <w:spacing w:val="-6"/>
          <w:sz w:val="28"/>
          <w:szCs w:val="28"/>
        </w:rPr>
        <w:t xml:space="preserve">ции, наравне с развитием фиброза, можно </w:t>
      </w:r>
      <w:r w:rsidR="00A62D6A" w:rsidRPr="006E29D0">
        <w:rPr>
          <w:rFonts w:ascii="Times New Roman" w:hAnsi="Times New Roman" w:cs="Times New Roman"/>
          <w:spacing w:val="-6"/>
          <w:sz w:val="28"/>
          <w:szCs w:val="28"/>
        </w:rPr>
        <w:t xml:space="preserve">было </w:t>
      </w:r>
      <w:r w:rsidR="006E2F65" w:rsidRPr="006E29D0">
        <w:rPr>
          <w:rFonts w:ascii="Times New Roman" w:hAnsi="Times New Roman" w:cs="Times New Roman"/>
          <w:spacing w:val="-6"/>
          <w:sz w:val="28"/>
          <w:szCs w:val="28"/>
        </w:rPr>
        <w:t xml:space="preserve">проследить по показателю креатинина сыворотки крови. </w:t>
      </w:r>
      <w:r w:rsidR="006E29D0">
        <w:rPr>
          <w:rFonts w:ascii="Times New Roman" w:hAnsi="Times New Roman" w:cs="Times New Roman"/>
          <w:spacing w:val="-6"/>
          <w:sz w:val="28"/>
          <w:szCs w:val="28"/>
        </w:rPr>
        <w:t xml:space="preserve"> </w:t>
      </w:r>
      <w:r w:rsidR="00000745" w:rsidRPr="006E29D0">
        <w:rPr>
          <w:rFonts w:ascii="Times New Roman" w:hAnsi="Times New Roman" w:cs="Times New Roman"/>
          <w:spacing w:val="-6"/>
          <w:sz w:val="28"/>
          <w:szCs w:val="28"/>
        </w:rPr>
        <w:t xml:space="preserve"> </w:t>
      </w:r>
      <w:r w:rsidR="00A62D6A" w:rsidRPr="006E29D0">
        <w:rPr>
          <w:rFonts w:ascii="Times New Roman" w:hAnsi="Times New Roman" w:cs="Times New Roman"/>
          <w:spacing w:val="-6"/>
          <w:sz w:val="28"/>
          <w:szCs w:val="28"/>
        </w:rPr>
        <w:t>Если</w:t>
      </w:r>
      <w:r w:rsidR="00000745" w:rsidRPr="006E29D0">
        <w:rPr>
          <w:rFonts w:ascii="Times New Roman" w:hAnsi="Times New Roman" w:cs="Times New Roman"/>
          <w:spacing w:val="-6"/>
          <w:sz w:val="28"/>
          <w:szCs w:val="28"/>
        </w:rPr>
        <w:t xml:space="preserve"> </w:t>
      </w:r>
      <w:r w:rsidR="00000745" w:rsidRPr="006E29D0">
        <w:rPr>
          <w:rFonts w:ascii="Times New Roman" w:hAnsi="Times New Roman" w:cs="Times New Roman"/>
          <w:sz w:val="28"/>
          <w:szCs w:val="28"/>
        </w:rPr>
        <w:t xml:space="preserve">у низкогорных пациентов с НАЖГ уровень креатинина на отличался от контрольной группы и только сочетание с СД2 приводило к его повышению на 30%, то жители </w:t>
      </w:r>
      <w:r w:rsidR="00E630BC">
        <w:rPr>
          <w:rFonts w:ascii="Times New Roman" w:hAnsi="Times New Roman" w:cs="Times New Roman"/>
          <w:sz w:val="28"/>
          <w:szCs w:val="28"/>
        </w:rPr>
        <w:t>средне</w:t>
      </w:r>
      <w:r w:rsidR="00000745" w:rsidRPr="006E29D0">
        <w:rPr>
          <w:rFonts w:ascii="Times New Roman" w:hAnsi="Times New Roman" w:cs="Times New Roman"/>
          <w:sz w:val="28"/>
          <w:szCs w:val="28"/>
        </w:rPr>
        <w:t>горья уже на стадии НАЖГ   имели 129% прирост, а присоединение СД2 привела к ещё большему увеличению (на 144%).</w:t>
      </w:r>
    </w:p>
    <w:p w14:paraId="029E8A55" w14:textId="7824AF03" w:rsidR="00402D33" w:rsidRDefault="00A62D6A" w:rsidP="00B9348F">
      <w:pPr>
        <w:spacing w:after="0" w:line="240" w:lineRule="auto"/>
        <w:ind w:firstLine="708"/>
        <w:jc w:val="both"/>
        <w:rPr>
          <w:rFonts w:ascii="Times New Roman" w:hAnsi="Times New Roman" w:cs="Times New Roman"/>
          <w:spacing w:val="-8"/>
          <w:sz w:val="28"/>
          <w:szCs w:val="28"/>
        </w:rPr>
      </w:pPr>
      <w:r w:rsidRPr="00141AD7">
        <w:rPr>
          <w:rFonts w:ascii="Times New Roman" w:hAnsi="Times New Roman" w:cs="Times New Roman"/>
          <w:spacing w:val="-8"/>
          <w:sz w:val="28"/>
          <w:szCs w:val="28"/>
          <w:u w:val="single"/>
        </w:rPr>
        <w:lastRenderedPageBreak/>
        <w:t>На</w:t>
      </w:r>
      <w:r w:rsidR="009A280A" w:rsidRPr="00141AD7">
        <w:rPr>
          <w:rFonts w:ascii="Times New Roman" w:hAnsi="Times New Roman" w:cs="Times New Roman"/>
          <w:spacing w:val="-8"/>
          <w:sz w:val="28"/>
          <w:szCs w:val="28"/>
          <w:u w:val="single"/>
        </w:rPr>
        <w:t xml:space="preserve"> стадии НАСГ</w:t>
      </w:r>
      <w:r w:rsidR="009A280A" w:rsidRPr="006E29D0">
        <w:rPr>
          <w:rFonts w:ascii="Times New Roman" w:hAnsi="Times New Roman" w:cs="Times New Roman"/>
          <w:spacing w:val="-8"/>
          <w:sz w:val="28"/>
          <w:szCs w:val="28"/>
        </w:rPr>
        <w:t xml:space="preserve"> отмечается статистически значимый прирост печеночных ферментов АЛТ и АСТ по сравнению с   контролем.  Достоверных различий показателя АЛТ между жителями низкогорья и </w:t>
      </w:r>
      <w:r w:rsidR="00E630BC" w:rsidRPr="00E630BC">
        <w:rPr>
          <w:rFonts w:ascii="Times New Roman" w:hAnsi="Times New Roman" w:cs="Times New Roman"/>
          <w:spacing w:val="-8"/>
          <w:sz w:val="28"/>
          <w:szCs w:val="28"/>
        </w:rPr>
        <w:t xml:space="preserve">среднегорья </w:t>
      </w:r>
      <w:r w:rsidR="009A280A" w:rsidRPr="006E29D0">
        <w:rPr>
          <w:rFonts w:ascii="Times New Roman" w:hAnsi="Times New Roman" w:cs="Times New Roman"/>
          <w:spacing w:val="-8"/>
          <w:sz w:val="28"/>
          <w:szCs w:val="28"/>
        </w:rPr>
        <w:t xml:space="preserve">не было, хотя горцы с НАСГ и СД2 имели более низкие значения.  </w:t>
      </w:r>
      <w:r w:rsidR="0002762C" w:rsidRPr="006E29D0">
        <w:rPr>
          <w:rFonts w:ascii="Times New Roman" w:hAnsi="Times New Roman" w:cs="Times New Roman"/>
          <w:spacing w:val="-8"/>
          <w:sz w:val="28"/>
          <w:szCs w:val="28"/>
        </w:rPr>
        <w:t xml:space="preserve"> В отличие от АЛТ, уровень АСТ у горцев с НАСГ и СД2 был статистически значимо ниже чем у жителей низкогорья</w:t>
      </w:r>
      <w:r w:rsidR="007D1F07" w:rsidRPr="006E29D0">
        <w:rPr>
          <w:rFonts w:ascii="Times New Roman" w:hAnsi="Times New Roman" w:cs="Times New Roman"/>
          <w:spacing w:val="-8"/>
          <w:sz w:val="28"/>
          <w:szCs w:val="28"/>
        </w:rPr>
        <w:t xml:space="preserve"> </w:t>
      </w:r>
      <w:r w:rsidR="007D1F07" w:rsidRPr="006E29D0">
        <w:rPr>
          <w:rFonts w:ascii="Times New Roman" w:hAnsi="Times New Roman" w:cs="Times New Roman"/>
          <w:spacing w:val="-8"/>
          <w:sz w:val="28"/>
          <w:szCs w:val="28"/>
          <w:lang w:val="en-US"/>
        </w:rPr>
        <w:t>c</w:t>
      </w:r>
      <w:r w:rsidR="007D1F07" w:rsidRPr="006E29D0">
        <w:rPr>
          <w:rFonts w:ascii="Times New Roman" w:hAnsi="Times New Roman" w:cs="Times New Roman"/>
          <w:spacing w:val="-8"/>
          <w:sz w:val="28"/>
          <w:szCs w:val="28"/>
        </w:rPr>
        <w:t xml:space="preserve"> </w:t>
      </w:r>
      <w:proofErr w:type="gramStart"/>
      <w:r w:rsidR="007D1F07" w:rsidRPr="006E29D0">
        <w:rPr>
          <w:rFonts w:ascii="Times New Roman" w:hAnsi="Times New Roman" w:cs="Times New Roman"/>
          <w:spacing w:val="-8"/>
          <w:sz w:val="28"/>
          <w:szCs w:val="28"/>
        </w:rPr>
        <w:t>р&lt;</w:t>
      </w:r>
      <w:proofErr w:type="gramEnd"/>
      <w:r w:rsidR="007D1F07" w:rsidRPr="006E29D0">
        <w:rPr>
          <w:rFonts w:ascii="Times New Roman" w:hAnsi="Times New Roman" w:cs="Times New Roman"/>
          <w:spacing w:val="-8"/>
          <w:sz w:val="28"/>
          <w:szCs w:val="28"/>
        </w:rPr>
        <w:t>0,05</w:t>
      </w:r>
      <w:r w:rsidR="0002762C" w:rsidRPr="006E29D0">
        <w:rPr>
          <w:rFonts w:ascii="Times New Roman" w:hAnsi="Times New Roman" w:cs="Times New Roman"/>
          <w:spacing w:val="-8"/>
          <w:sz w:val="28"/>
          <w:szCs w:val="28"/>
        </w:rPr>
        <w:t>.</w:t>
      </w:r>
      <w:r w:rsidR="007D1F07" w:rsidRPr="006E29D0">
        <w:rPr>
          <w:rFonts w:ascii="Times New Roman" w:hAnsi="Times New Roman" w:cs="Times New Roman"/>
          <w:spacing w:val="-8"/>
          <w:sz w:val="28"/>
          <w:szCs w:val="28"/>
        </w:rPr>
        <w:t xml:space="preserve"> </w:t>
      </w:r>
    </w:p>
    <w:p w14:paraId="172D8CBD" w14:textId="77777777" w:rsidR="003C0D94" w:rsidRPr="006E29D0" w:rsidRDefault="003C0D94" w:rsidP="00B9348F">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z w:val="28"/>
          <w:szCs w:val="28"/>
        </w:rPr>
        <w:t xml:space="preserve">На стадии </w:t>
      </w:r>
      <w:proofErr w:type="spellStart"/>
      <w:r w:rsidRPr="006E29D0">
        <w:rPr>
          <w:rFonts w:ascii="Times New Roman" w:hAnsi="Times New Roman" w:cs="Times New Roman"/>
          <w:sz w:val="28"/>
          <w:szCs w:val="28"/>
        </w:rPr>
        <w:t>стеатогепатита</w:t>
      </w:r>
      <w:proofErr w:type="spellEnd"/>
      <w:r w:rsidRPr="006E29D0">
        <w:rPr>
          <w:rFonts w:ascii="Times New Roman" w:hAnsi="Times New Roman" w:cs="Times New Roman"/>
          <w:sz w:val="28"/>
          <w:szCs w:val="28"/>
        </w:rPr>
        <w:t xml:space="preserve"> показатель фиброза печени FIB-4 был значительно высоким по сравнению со стадией НАЖГ. Так в группе больных, проживающих в низкогорье, наблюдается прирост FIB-4 в 1,5 раза, а присоединение СД2 привело к почти двукратному увеличению. </w:t>
      </w:r>
      <w:r w:rsidR="00F0589B" w:rsidRPr="006E29D0">
        <w:rPr>
          <w:rFonts w:ascii="Times New Roman" w:hAnsi="Times New Roman" w:cs="Times New Roman"/>
          <w:sz w:val="28"/>
          <w:szCs w:val="28"/>
        </w:rPr>
        <w:t xml:space="preserve">В отличии </w:t>
      </w:r>
      <w:r w:rsidRPr="006E29D0">
        <w:rPr>
          <w:rFonts w:ascii="Times New Roman" w:hAnsi="Times New Roman" w:cs="Times New Roman"/>
          <w:sz w:val="28"/>
          <w:szCs w:val="28"/>
        </w:rPr>
        <w:t xml:space="preserve">от </w:t>
      </w:r>
      <w:proofErr w:type="spellStart"/>
      <w:r w:rsidRPr="006E29D0">
        <w:rPr>
          <w:rFonts w:ascii="Times New Roman" w:hAnsi="Times New Roman" w:cs="Times New Roman"/>
          <w:sz w:val="28"/>
          <w:szCs w:val="28"/>
        </w:rPr>
        <w:t>низкогорцев</w:t>
      </w:r>
      <w:proofErr w:type="spellEnd"/>
      <w:r w:rsidRPr="006E29D0">
        <w:rPr>
          <w:rFonts w:ascii="Times New Roman" w:hAnsi="Times New Roman" w:cs="Times New Roman"/>
          <w:sz w:val="28"/>
          <w:szCs w:val="28"/>
        </w:rPr>
        <w:t xml:space="preserve">, жители </w:t>
      </w:r>
      <w:r w:rsidR="00D33237" w:rsidRPr="00D33237">
        <w:rPr>
          <w:rFonts w:ascii="Times New Roman" w:hAnsi="Times New Roman" w:cs="Times New Roman"/>
          <w:sz w:val="28"/>
          <w:szCs w:val="28"/>
        </w:rPr>
        <w:t xml:space="preserve">среднегорья </w:t>
      </w:r>
      <w:r w:rsidR="00A62D6A" w:rsidRPr="006E29D0">
        <w:rPr>
          <w:rFonts w:ascii="Times New Roman" w:hAnsi="Times New Roman" w:cs="Times New Roman"/>
          <w:sz w:val="28"/>
          <w:szCs w:val="28"/>
        </w:rPr>
        <w:t>продемонстрировали</w:t>
      </w:r>
      <w:r w:rsidR="00F0589B" w:rsidRPr="006E29D0">
        <w:rPr>
          <w:rFonts w:ascii="Times New Roman" w:hAnsi="Times New Roman" w:cs="Times New Roman"/>
          <w:sz w:val="28"/>
          <w:szCs w:val="28"/>
        </w:rPr>
        <w:t xml:space="preserve"> более чем в 2,5 раза прирост FIB-4 уже на стадии НАСГ, а сочетание с СД2 привело к почти трёхкратному повышению индекса фиброза.</w:t>
      </w:r>
    </w:p>
    <w:p w14:paraId="497CE86F" w14:textId="586200CD" w:rsidR="00A40C45" w:rsidRPr="006E29D0" w:rsidRDefault="00A40C45" w:rsidP="00B9348F">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z w:val="28"/>
          <w:szCs w:val="28"/>
        </w:rPr>
        <w:t>ОХ</w:t>
      </w:r>
      <w:r w:rsidR="005966BD" w:rsidRPr="006E29D0">
        <w:rPr>
          <w:rFonts w:ascii="Times New Roman" w:hAnsi="Times New Roman" w:cs="Times New Roman"/>
          <w:sz w:val="28"/>
          <w:szCs w:val="28"/>
        </w:rPr>
        <w:t xml:space="preserve"> у больных НАСГ, проживающих </w:t>
      </w:r>
      <w:r w:rsidR="006926D8" w:rsidRPr="006E29D0">
        <w:rPr>
          <w:rFonts w:ascii="Times New Roman" w:hAnsi="Times New Roman" w:cs="Times New Roman"/>
          <w:sz w:val="28"/>
          <w:szCs w:val="28"/>
        </w:rPr>
        <w:t xml:space="preserve">в условиях </w:t>
      </w:r>
      <w:r w:rsidR="006926D8" w:rsidRPr="00297CDA">
        <w:rPr>
          <w:rFonts w:ascii="Times New Roman" w:hAnsi="Times New Roman" w:cs="Times New Roman"/>
          <w:sz w:val="28"/>
          <w:szCs w:val="28"/>
        </w:rPr>
        <w:t>среднегорья,</w:t>
      </w:r>
      <w:r w:rsidR="00297CDA" w:rsidRPr="00297CDA">
        <w:rPr>
          <w:rFonts w:ascii="Times New Roman" w:hAnsi="Times New Roman" w:cs="Times New Roman"/>
          <w:sz w:val="28"/>
          <w:szCs w:val="28"/>
        </w:rPr>
        <w:t xml:space="preserve"> </w:t>
      </w:r>
      <w:r w:rsidR="005966BD" w:rsidRPr="006E29D0">
        <w:rPr>
          <w:rFonts w:ascii="Times New Roman" w:hAnsi="Times New Roman" w:cs="Times New Roman"/>
          <w:sz w:val="28"/>
          <w:szCs w:val="28"/>
        </w:rPr>
        <w:t xml:space="preserve">был достоверно низким по сравнению с жителями низкогорья. Аналогичная тенденция наблюдалась и с ЛПНП, где наибольшее различие отмечалось в группе пациентов с СД2. НАСГ в сочетании с СД2 у горцев характеризовался статистически низкими уровнями ТГ с </w:t>
      </w:r>
      <w:proofErr w:type="gramStart"/>
      <w:r w:rsidR="005966BD" w:rsidRPr="006E29D0">
        <w:rPr>
          <w:rFonts w:ascii="Times New Roman" w:hAnsi="Times New Roman" w:cs="Times New Roman"/>
          <w:sz w:val="28"/>
          <w:szCs w:val="28"/>
        </w:rPr>
        <w:t>р&lt;</w:t>
      </w:r>
      <w:proofErr w:type="gramEnd"/>
      <w:r w:rsidR="005966BD" w:rsidRPr="006E29D0">
        <w:rPr>
          <w:rFonts w:ascii="Times New Roman" w:hAnsi="Times New Roman" w:cs="Times New Roman"/>
          <w:sz w:val="28"/>
          <w:szCs w:val="28"/>
        </w:rPr>
        <w:t xml:space="preserve">0,05. </w:t>
      </w:r>
    </w:p>
    <w:p w14:paraId="57EDB686" w14:textId="20224776" w:rsidR="005966BD" w:rsidRPr="006E29D0" w:rsidRDefault="005966BD" w:rsidP="00B9348F">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z w:val="28"/>
          <w:szCs w:val="28"/>
        </w:rPr>
        <w:t>Воспалительный процесс в печени (</w:t>
      </w:r>
      <w:proofErr w:type="spellStart"/>
      <w:r w:rsidRPr="006E29D0">
        <w:rPr>
          <w:rFonts w:ascii="Times New Roman" w:hAnsi="Times New Roman" w:cs="Times New Roman"/>
          <w:sz w:val="28"/>
          <w:szCs w:val="28"/>
        </w:rPr>
        <w:t>стеатогепатит</w:t>
      </w:r>
      <w:proofErr w:type="spellEnd"/>
      <w:r w:rsidRPr="006E29D0">
        <w:rPr>
          <w:rFonts w:ascii="Times New Roman" w:hAnsi="Times New Roman" w:cs="Times New Roman"/>
          <w:sz w:val="28"/>
          <w:szCs w:val="28"/>
        </w:rPr>
        <w:t xml:space="preserve">) </w:t>
      </w:r>
      <w:r w:rsidR="00B75409" w:rsidRPr="006E29D0">
        <w:rPr>
          <w:rFonts w:ascii="Times New Roman" w:hAnsi="Times New Roman" w:cs="Times New Roman"/>
          <w:sz w:val="28"/>
          <w:szCs w:val="28"/>
        </w:rPr>
        <w:t xml:space="preserve">значительно </w:t>
      </w:r>
      <w:r w:rsidRPr="006E29D0">
        <w:rPr>
          <w:rFonts w:ascii="Times New Roman" w:hAnsi="Times New Roman" w:cs="Times New Roman"/>
          <w:sz w:val="28"/>
          <w:szCs w:val="28"/>
        </w:rPr>
        <w:t xml:space="preserve">ускорял темп   прироста креатинина сыворотки крови по сравнению со стадией </w:t>
      </w:r>
      <w:r w:rsidR="00B75409" w:rsidRPr="006E29D0">
        <w:rPr>
          <w:rFonts w:ascii="Times New Roman" w:hAnsi="Times New Roman" w:cs="Times New Roman"/>
          <w:sz w:val="28"/>
          <w:szCs w:val="28"/>
        </w:rPr>
        <w:t>НАЖГ.</w:t>
      </w:r>
      <w:r w:rsidRPr="006E29D0">
        <w:rPr>
          <w:rFonts w:ascii="Times New Roman" w:hAnsi="Times New Roman" w:cs="Times New Roman"/>
          <w:sz w:val="28"/>
          <w:szCs w:val="28"/>
        </w:rPr>
        <w:t xml:space="preserve"> </w:t>
      </w:r>
      <w:r w:rsidR="00B75409" w:rsidRPr="006E29D0">
        <w:rPr>
          <w:rFonts w:ascii="Times New Roman" w:hAnsi="Times New Roman" w:cs="Times New Roman"/>
          <w:sz w:val="28"/>
          <w:szCs w:val="28"/>
        </w:rPr>
        <w:t xml:space="preserve">Если в условиях низкогорья скорость нарушения почечной функции   была такой же как при НАЖГ, то у жителей </w:t>
      </w:r>
      <w:r w:rsidR="00591350">
        <w:rPr>
          <w:rFonts w:ascii="Times New Roman" w:hAnsi="Times New Roman" w:cs="Times New Roman"/>
          <w:sz w:val="28"/>
          <w:szCs w:val="28"/>
        </w:rPr>
        <w:t>средне</w:t>
      </w:r>
      <w:r w:rsidR="00B75409" w:rsidRPr="006E29D0">
        <w:rPr>
          <w:rFonts w:ascii="Times New Roman" w:hAnsi="Times New Roman" w:cs="Times New Roman"/>
          <w:sz w:val="28"/>
          <w:szCs w:val="28"/>
        </w:rPr>
        <w:t>горья уже на стадии НАСГ без СД2 отмечался прирост креатинина   почти в 2,5 раза (на 148%).</w:t>
      </w:r>
    </w:p>
    <w:p w14:paraId="55802877" w14:textId="77777777" w:rsidR="00A62D6A" w:rsidRPr="006E29D0" w:rsidRDefault="00B75409" w:rsidP="00B9348F">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z w:val="28"/>
          <w:szCs w:val="28"/>
        </w:rPr>
        <w:t>Таким образом,</w:t>
      </w:r>
      <w:r w:rsidR="005621A7" w:rsidRPr="006E29D0">
        <w:rPr>
          <w:rFonts w:ascii="Times New Roman" w:hAnsi="Times New Roman" w:cs="Times New Roman"/>
          <w:sz w:val="28"/>
          <w:szCs w:val="28"/>
        </w:rPr>
        <w:t xml:space="preserve"> </w:t>
      </w:r>
      <w:r w:rsidRPr="006E29D0">
        <w:rPr>
          <w:rFonts w:ascii="Times New Roman" w:hAnsi="Times New Roman" w:cs="Times New Roman"/>
          <w:sz w:val="28"/>
          <w:szCs w:val="28"/>
        </w:rPr>
        <w:t xml:space="preserve">осложненная форма НАЖБП - НАСГ у горцев отличается </w:t>
      </w:r>
      <w:r w:rsidR="003C0D94" w:rsidRPr="006E29D0">
        <w:rPr>
          <w:rFonts w:ascii="Times New Roman" w:hAnsi="Times New Roman" w:cs="Times New Roman"/>
          <w:sz w:val="28"/>
          <w:szCs w:val="28"/>
        </w:rPr>
        <w:t>низкими значениями показателей липидного обмена,</w:t>
      </w:r>
      <w:r w:rsidR="005621A7" w:rsidRPr="006E29D0">
        <w:rPr>
          <w:rFonts w:ascii="Times New Roman" w:hAnsi="Times New Roman" w:cs="Times New Roman"/>
          <w:sz w:val="28"/>
          <w:szCs w:val="28"/>
        </w:rPr>
        <w:t xml:space="preserve"> быстрым прогрессированием фиброза печени и снижением почечной функции. </w:t>
      </w:r>
      <w:r w:rsidR="00F3608B" w:rsidRPr="006E29D0">
        <w:rPr>
          <w:rFonts w:ascii="Times New Roman" w:hAnsi="Times New Roman" w:cs="Times New Roman"/>
          <w:sz w:val="28"/>
          <w:szCs w:val="28"/>
        </w:rPr>
        <w:t xml:space="preserve">У жителей </w:t>
      </w:r>
      <w:r w:rsidR="00232BFB" w:rsidRPr="00232BFB">
        <w:rPr>
          <w:rFonts w:ascii="Times New Roman" w:hAnsi="Times New Roman" w:cs="Times New Roman"/>
          <w:sz w:val="28"/>
          <w:szCs w:val="28"/>
        </w:rPr>
        <w:t xml:space="preserve">среднегорья </w:t>
      </w:r>
      <w:r w:rsidR="005621A7" w:rsidRPr="006E29D0">
        <w:rPr>
          <w:rFonts w:ascii="Times New Roman" w:hAnsi="Times New Roman" w:cs="Times New Roman"/>
          <w:sz w:val="28"/>
          <w:szCs w:val="28"/>
        </w:rPr>
        <w:t xml:space="preserve">СД2 значительно усугубляет и ускоряет </w:t>
      </w:r>
      <w:r w:rsidR="00F3608B" w:rsidRPr="006E29D0">
        <w:rPr>
          <w:rFonts w:ascii="Times New Roman" w:hAnsi="Times New Roman" w:cs="Times New Roman"/>
          <w:sz w:val="28"/>
          <w:szCs w:val="28"/>
        </w:rPr>
        <w:t>прогрессирование</w:t>
      </w:r>
      <w:r w:rsidR="005621A7" w:rsidRPr="006E29D0">
        <w:rPr>
          <w:rFonts w:ascii="Times New Roman" w:hAnsi="Times New Roman" w:cs="Times New Roman"/>
          <w:sz w:val="28"/>
          <w:szCs w:val="28"/>
        </w:rPr>
        <w:t xml:space="preserve"> НАСГ.</w:t>
      </w:r>
    </w:p>
    <w:p w14:paraId="309D4BC0" w14:textId="77777777" w:rsidR="00954101" w:rsidRDefault="008724EF" w:rsidP="006E29D0">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3.8. </w:t>
      </w:r>
      <w:r w:rsidR="00FF1948" w:rsidRPr="006E29D0">
        <w:rPr>
          <w:rFonts w:ascii="Times New Roman" w:hAnsi="Times New Roman" w:cs="Times New Roman"/>
          <w:b/>
          <w:bCs/>
          <w:sz w:val="28"/>
          <w:szCs w:val="28"/>
        </w:rPr>
        <w:t xml:space="preserve">Состояние цитокинов и риск развития фиброза у жителей низко и </w:t>
      </w:r>
      <w:r w:rsidR="00954101" w:rsidRPr="00954101">
        <w:rPr>
          <w:rFonts w:ascii="Times New Roman" w:hAnsi="Times New Roman" w:cs="Times New Roman"/>
          <w:b/>
          <w:bCs/>
          <w:sz w:val="28"/>
          <w:szCs w:val="28"/>
        </w:rPr>
        <w:t xml:space="preserve">среднегорья </w:t>
      </w:r>
      <w:r w:rsidR="00FF1948" w:rsidRPr="006E29D0">
        <w:rPr>
          <w:rFonts w:ascii="Times New Roman" w:hAnsi="Times New Roman" w:cs="Times New Roman"/>
          <w:b/>
          <w:bCs/>
          <w:sz w:val="28"/>
          <w:szCs w:val="28"/>
        </w:rPr>
        <w:t>КР с НАЖБП</w:t>
      </w:r>
      <w:r w:rsidR="00C007F1" w:rsidRPr="006E29D0">
        <w:rPr>
          <w:rFonts w:ascii="Times New Roman" w:hAnsi="Times New Roman" w:cs="Times New Roman"/>
          <w:b/>
          <w:bCs/>
          <w:sz w:val="28"/>
          <w:szCs w:val="28"/>
        </w:rPr>
        <w:t>.</w:t>
      </w:r>
      <w:r w:rsidR="006E29D0" w:rsidRPr="006E29D0">
        <w:rPr>
          <w:rFonts w:ascii="Times New Roman" w:hAnsi="Times New Roman" w:cs="Times New Roman"/>
          <w:b/>
          <w:bCs/>
          <w:sz w:val="28"/>
          <w:szCs w:val="28"/>
        </w:rPr>
        <w:t xml:space="preserve"> </w:t>
      </w:r>
    </w:p>
    <w:p w14:paraId="67453DD4" w14:textId="7D4E1E05" w:rsidR="004A00A2" w:rsidRDefault="00EE7C80" w:rsidP="0023592C">
      <w:pPr>
        <w:spacing w:after="0" w:line="240" w:lineRule="auto"/>
        <w:ind w:firstLine="709"/>
        <w:jc w:val="both"/>
        <w:rPr>
          <w:rFonts w:ascii="Times New Roman" w:eastAsia="SimSun" w:hAnsi="Times New Roman" w:cs="Times New Roman"/>
          <w:spacing w:val="-6"/>
          <w:sz w:val="28"/>
          <w:szCs w:val="28"/>
        </w:rPr>
      </w:pPr>
      <w:r w:rsidRPr="006E29D0">
        <w:rPr>
          <w:rFonts w:ascii="Times New Roman" w:hAnsi="Times New Roman" w:cs="Times New Roman"/>
          <w:sz w:val="28"/>
          <w:szCs w:val="28"/>
        </w:rPr>
        <w:t xml:space="preserve">Нами были изучены показатели </w:t>
      </w:r>
      <w:r w:rsidR="006926D8">
        <w:rPr>
          <w:rFonts w:ascii="Times New Roman" w:hAnsi="Times New Roman" w:cs="Times New Roman"/>
          <w:sz w:val="28"/>
          <w:szCs w:val="28"/>
        </w:rPr>
        <w:t>ИЛ</w:t>
      </w:r>
      <w:r w:rsidRPr="006E29D0">
        <w:rPr>
          <w:rFonts w:ascii="Times New Roman" w:hAnsi="Times New Roman" w:cs="Times New Roman"/>
          <w:sz w:val="28"/>
          <w:szCs w:val="28"/>
        </w:rPr>
        <w:t xml:space="preserve">-4 и </w:t>
      </w:r>
      <w:r w:rsidR="006926D8">
        <w:rPr>
          <w:rFonts w:ascii="Times New Roman" w:hAnsi="Times New Roman" w:cs="Times New Roman"/>
          <w:sz w:val="28"/>
          <w:szCs w:val="28"/>
        </w:rPr>
        <w:t>ФНО</w:t>
      </w:r>
      <w:r w:rsidRPr="006E29D0">
        <w:rPr>
          <w:rFonts w:ascii="Times New Roman" w:hAnsi="Times New Roman" w:cs="Times New Roman"/>
          <w:sz w:val="28"/>
          <w:szCs w:val="28"/>
        </w:rPr>
        <w:t xml:space="preserve">-α у </w:t>
      </w:r>
      <w:r w:rsidR="00954101">
        <w:rPr>
          <w:rFonts w:ascii="Times New Roman" w:hAnsi="Times New Roman" w:cs="Times New Roman"/>
          <w:sz w:val="28"/>
          <w:szCs w:val="28"/>
        </w:rPr>
        <w:t>68</w:t>
      </w:r>
      <w:r w:rsidRPr="006E29D0">
        <w:rPr>
          <w:rFonts w:ascii="Times New Roman" w:hAnsi="Times New Roman" w:cs="Times New Roman"/>
          <w:sz w:val="28"/>
          <w:szCs w:val="28"/>
        </w:rPr>
        <w:t xml:space="preserve"> больных с НАЖБП (у -33 лиц, проживающих в условиях низкогорья, у 35- в условиях высокогорья).</w:t>
      </w:r>
      <w:r w:rsidR="002229F5">
        <w:rPr>
          <w:rFonts w:ascii="Times New Roman" w:hAnsi="Times New Roman" w:cs="Times New Roman"/>
          <w:sz w:val="28"/>
          <w:szCs w:val="28"/>
        </w:rPr>
        <w:t xml:space="preserve"> </w:t>
      </w:r>
      <w:r w:rsidR="00A62D6A" w:rsidRPr="006E29D0">
        <w:rPr>
          <w:rFonts w:ascii="Times New Roman" w:hAnsi="Times New Roman" w:cs="Times New Roman"/>
          <w:spacing w:val="-6"/>
          <w:sz w:val="28"/>
          <w:szCs w:val="28"/>
        </w:rPr>
        <w:t>Д</w:t>
      </w:r>
      <w:r w:rsidR="00C007F1" w:rsidRPr="006E29D0">
        <w:rPr>
          <w:rFonts w:ascii="Times New Roman" w:hAnsi="Times New Roman" w:cs="Times New Roman"/>
          <w:spacing w:val="-6"/>
          <w:sz w:val="28"/>
          <w:szCs w:val="28"/>
        </w:rPr>
        <w:t xml:space="preserve">остоверно высокие как про-, так и противовоспалительных цитокинов были выявлены у </w:t>
      </w:r>
      <w:r w:rsidR="00954101">
        <w:rPr>
          <w:rFonts w:ascii="Times New Roman" w:hAnsi="Times New Roman" w:cs="Times New Roman"/>
          <w:spacing w:val="-6"/>
          <w:sz w:val="28"/>
          <w:szCs w:val="28"/>
        </w:rPr>
        <w:t>средне</w:t>
      </w:r>
      <w:r w:rsidR="00C007F1" w:rsidRPr="006E29D0">
        <w:rPr>
          <w:rFonts w:ascii="Times New Roman" w:hAnsi="Times New Roman" w:cs="Times New Roman"/>
          <w:spacing w:val="-6"/>
          <w:sz w:val="28"/>
          <w:szCs w:val="28"/>
        </w:rPr>
        <w:t xml:space="preserve">горной группы больных. Высокие значения ФНО-α коррелировали с приростом </w:t>
      </w:r>
      <w:proofErr w:type="spellStart"/>
      <w:r w:rsidR="00C007F1" w:rsidRPr="006E29D0">
        <w:rPr>
          <w:rFonts w:ascii="Times New Roman" w:hAnsi="Times New Roman" w:cs="Times New Roman"/>
          <w:spacing w:val="-6"/>
          <w:sz w:val="28"/>
          <w:szCs w:val="28"/>
        </w:rPr>
        <w:t>провоспалительного</w:t>
      </w:r>
      <w:proofErr w:type="spellEnd"/>
      <w:r w:rsidR="00C007F1" w:rsidRPr="006E29D0">
        <w:rPr>
          <w:rFonts w:ascii="Times New Roman" w:hAnsi="Times New Roman" w:cs="Times New Roman"/>
          <w:spacing w:val="-6"/>
          <w:sz w:val="28"/>
          <w:szCs w:val="28"/>
        </w:rPr>
        <w:t xml:space="preserve"> цитокина – ИЛ-4 у пациентов с НАЖБП и СД. </w:t>
      </w:r>
      <w:bookmarkStart w:id="6" w:name="_Hlk99364276"/>
      <w:r w:rsidR="00C007F1" w:rsidRPr="006E29D0">
        <w:rPr>
          <w:rFonts w:ascii="Times New Roman" w:eastAsia="SimSun" w:hAnsi="Times New Roman" w:cs="Times New Roman"/>
          <w:spacing w:val="-6"/>
          <w:sz w:val="28"/>
          <w:szCs w:val="28"/>
        </w:rPr>
        <w:t xml:space="preserve">Значения ФНО-α и ИЛ-4 были достоверно выше у жителей </w:t>
      </w:r>
      <w:r w:rsidR="00954101" w:rsidRPr="00954101">
        <w:rPr>
          <w:rFonts w:ascii="Times New Roman" w:eastAsia="SimSun" w:hAnsi="Times New Roman" w:cs="Times New Roman"/>
          <w:spacing w:val="-6"/>
          <w:sz w:val="28"/>
          <w:szCs w:val="28"/>
        </w:rPr>
        <w:t xml:space="preserve">среднегорья </w:t>
      </w:r>
      <w:r w:rsidR="00C007F1" w:rsidRPr="006E29D0">
        <w:rPr>
          <w:rFonts w:ascii="Times New Roman" w:eastAsia="SimSun" w:hAnsi="Times New Roman" w:cs="Times New Roman"/>
          <w:spacing w:val="-6"/>
          <w:sz w:val="28"/>
          <w:szCs w:val="28"/>
        </w:rPr>
        <w:t xml:space="preserve">с НАЖБП в отличие от </w:t>
      </w:r>
      <w:proofErr w:type="spellStart"/>
      <w:r w:rsidR="00C007F1" w:rsidRPr="006E29D0">
        <w:rPr>
          <w:rFonts w:ascii="Times New Roman" w:eastAsia="SimSun" w:hAnsi="Times New Roman" w:cs="Times New Roman"/>
          <w:spacing w:val="-6"/>
          <w:sz w:val="28"/>
          <w:szCs w:val="28"/>
        </w:rPr>
        <w:t>низкогорцев</w:t>
      </w:r>
      <w:proofErr w:type="spellEnd"/>
      <w:r w:rsidR="00C007F1" w:rsidRPr="006E29D0">
        <w:rPr>
          <w:rFonts w:ascii="Times New Roman" w:eastAsia="SimSun" w:hAnsi="Times New Roman" w:cs="Times New Roman"/>
          <w:spacing w:val="-6"/>
          <w:sz w:val="28"/>
          <w:szCs w:val="28"/>
        </w:rPr>
        <w:t xml:space="preserve"> и не зависели от ИМТ </w:t>
      </w:r>
      <w:bookmarkEnd w:id="6"/>
      <w:r w:rsidR="00C007F1" w:rsidRPr="006E29D0">
        <w:rPr>
          <w:rFonts w:ascii="Times New Roman" w:eastAsia="SimSun" w:hAnsi="Times New Roman" w:cs="Times New Roman"/>
          <w:spacing w:val="-6"/>
          <w:sz w:val="28"/>
          <w:szCs w:val="28"/>
        </w:rPr>
        <w:t>(</w:t>
      </w:r>
      <w:proofErr w:type="gramStart"/>
      <w:r w:rsidR="00C007F1" w:rsidRPr="006E29D0">
        <w:rPr>
          <w:rFonts w:ascii="Times New Roman" w:eastAsia="SimSun" w:hAnsi="Times New Roman" w:cs="Times New Roman"/>
          <w:spacing w:val="-6"/>
          <w:sz w:val="28"/>
          <w:szCs w:val="28"/>
        </w:rPr>
        <w:t>р&lt;</w:t>
      </w:r>
      <w:proofErr w:type="gramEnd"/>
      <w:r w:rsidR="00C007F1" w:rsidRPr="006E29D0">
        <w:rPr>
          <w:rFonts w:ascii="Times New Roman" w:eastAsia="SimSun" w:hAnsi="Times New Roman" w:cs="Times New Roman"/>
          <w:spacing w:val="-6"/>
          <w:sz w:val="28"/>
          <w:szCs w:val="28"/>
        </w:rPr>
        <w:t>0,001) (Рис</w:t>
      </w:r>
      <w:r w:rsidR="006E29D0" w:rsidRPr="006E29D0">
        <w:rPr>
          <w:rFonts w:ascii="Times New Roman" w:eastAsia="SimSun" w:hAnsi="Times New Roman" w:cs="Times New Roman"/>
          <w:spacing w:val="-6"/>
          <w:sz w:val="28"/>
          <w:szCs w:val="28"/>
        </w:rPr>
        <w:t xml:space="preserve">унки </w:t>
      </w:r>
      <w:r w:rsidR="008724EF">
        <w:rPr>
          <w:rFonts w:ascii="Times New Roman" w:eastAsia="SimSun" w:hAnsi="Times New Roman" w:cs="Times New Roman"/>
          <w:spacing w:val="-6"/>
          <w:sz w:val="28"/>
          <w:szCs w:val="28"/>
        </w:rPr>
        <w:t>3.13 и 3.14</w:t>
      </w:r>
      <w:r w:rsidR="00C007F1" w:rsidRPr="006E29D0">
        <w:rPr>
          <w:rFonts w:ascii="Times New Roman" w:eastAsia="SimSun" w:hAnsi="Times New Roman" w:cs="Times New Roman"/>
          <w:spacing w:val="-6"/>
          <w:sz w:val="28"/>
          <w:szCs w:val="28"/>
        </w:rPr>
        <w:t xml:space="preserve">). Средние значения цитокинов </w:t>
      </w:r>
      <w:proofErr w:type="spellStart"/>
      <w:r w:rsidR="00C007F1" w:rsidRPr="006E29D0">
        <w:rPr>
          <w:rFonts w:ascii="Times New Roman" w:eastAsia="SimSun" w:hAnsi="Times New Roman" w:cs="Times New Roman"/>
          <w:spacing w:val="-6"/>
          <w:sz w:val="28"/>
          <w:szCs w:val="28"/>
        </w:rPr>
        <w:t>низкогорцев</w:t>
      </w:r>
      <w:proofErr w:type="spellEnd"/>
      <w:r w:rsidR="00C007F1" w:rsidRPr="006E29D0">
        <w:rPr>
          <w:rFonts w:ascii="Times New Roman" w:eastAsia="SimSun" w:hAnsi="Times New Roman" w:cs="Times New Roman"/>
          <w:spacing w:val="-6"/>
          <w:sz w:val="28"/>
          <w:szCs w:val="28"/>
        </w:rPr>
        <w:t xml:space="preserve"> не выходил за пределы референтных значений (ИЛ-4&lt;4 и ФНО-</w:t>
      </w:r>
      <w:proofErr w:type="gramStart"/>
      <w:r w:rsidR="00C007F1" w:rsidRPr="006E29D0">
        <w:rPr>
          <w:rFonts w:ascii="Times New Roman" w:eastAsia="SimSun" w:hAnsi="Times New Roman" w:cs="Times New Roman"/>
          <w:spacing w:val="-6"/>
          <w:sz w:val="28"/>
          <w:szCs w:val="28"/>
        </w:rPr>
        <w:t>α&lt;</w:t>
      </w:r>
      <w:proofErr w:type="gramEnd"/>
      <w:r w:rsidR="00C007F1" w:rsidRPr="006E29D0">
        <w:rPr>
          <w:rFonts w:ascii="Times New Roman" w:eastAsia="SimSun" w:hAnsi="Times New Roman" w:cs="Times New Roman"/>
          <w:spacing w:val="-6"/>
          <w:sz w:val="28"/>
          <w:szCs w:val="28"/>
        </w:rPr>
        <w:t xml:space="preserve">6 </w:t>
      </w:r>
      <w:proofErr w:type="spellStart"/>
      <w:r w:rsidR="00C007F1" w:rsidRPr="006E29D0">
        <w:rPr>
          <w:rFonts w:ascii="Times New Roman" w:eastAsia="SimSun" w:hAnsi="Times New Roman" w:cs="Times New Roman"/>
          <w:spacing w:val="-6"/>
          <w:sz w:val="28"/>
          <w:szCs w:val="28"/>
        </w:rPr>
        <w:t>пг</w:t>
      </w:r>
      <w:proofErr w:type="spellEnd"/>
      <w:r w:rsidR="00C007F1" w:rsidRPr="006E29D0">
        <w:rPr>
          <w:rFonts w:ascii="Times New Roman" w:eastAsia="SimSun" w:hAnsi="Times New Roman" w:cs="Times New Roman"/>
          <w:spacing w:val="-6"/>
          <w:sz w:val="28"/>
          <w:szCs w:val="28"/>
        </w:rPr>
        <w:t xml:space="preserve">/мл).  Однако несмотря на такие различия уровней цитокинов, показатель </w:t>
      </w:r>
      <w:proofErr w:type="spellStart"/>
      <w:r w:rsidR="00C007F1" w:rsidRPr="006E29D0">
        <w:rPr>
          <w:rFonts w:ascii="Times New Roman" w:eastAsia="SimSun" w:hAnsi="Times New Roman" w:cs="Times New Roman"/>
          <w:spacing w:val="-6"/>
          <w:sz w:val="28"/>
          <w:szCs w:val="28"/>
        </w:rPr>
        <w:t>цитокинового</w:t>
      </w:r>
      <w:proofErr w:type="spellEnd"/>
      <w:r w:rsidR="00C007F1" w:rsidRPr="006E29D0">
        <w:rPr>
          <w:rFonts w:ascii="Times New Roman" w:eastAsia="SimSun" w:hAnsi="Times New Roman" w:cs="Times New Roman"/>
          <w:spacing w:val="-6"/>
          <w:sz w:val="28"/>
          <w:szCs w:val="28"/>
        </w:rPr>
        <w:t xml:space="preserve"> индекса, который отражает истинное воспаление, не имел достоверных различий.</w:t>
      </w:r>
    </w:p>
    <w:p w14:paraId="38E2ABCA" w14:textId="77777777" w:rsidR="0023592C" w:rsidRPr="006E29D0" w:rsidRDefault="0023592C" w:rsidP="0023592C">
      <w:pPr>
        <w:spacing w:after="0" w:line="240" w:lineRule="auto"/>
        <w:ind w:firstLine="709"/>
        <w:jc w:val="both"/>
        <w:rPr>
          <w:rFonts w:ascii="Times New Roman" w:eastAsia="SimSun" w:hAnsi="Times New Roman" w:cs="Times New Roman"/>
          <w:spacing w:val="-6"/>
          <w:sz w:val="28"/>
          <w:szCs w:val="28"/>
        </w:rPr>
      </w:pPr>
    </w:p>
    <w:p w14:paraId="6661D6EA" w14:textId="19722A48" w:rsidR="004F5036" w:rsidRPr="00245808" w:rsidRDefault="004F5036" w:rsidP="006926D8">
      <w:pPr>
        <w:spacing w:after="0" w:line="240" w:lineRule="auto"/>
        <w:ind w:firstLine="540"/>
        <w:jc w:val="center"/>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lastRenderedPageBreak/>
        <w:drawing>
          <wp:inline distT="0" distB="0" distL="0" distR="0" wp14:anchorId="39E1C540" wp14:editId="5D4721FB">
            <wp:extent cx="1957892" cy="1957892"/>
            <wp:effectExtent l="0" t="0" r="4445"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1790" cy="1991790"/>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5FE07E7D" wp14:editId="17B4A262">
            <wp:extent cx="2022437" cy="202243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248" cy="2057248"/>
                    </a:xfrm>
                    <a:prstGeom prst="rect">
                      <a:avLst/>
                    </a:prstGeom>
                    <a:noFill/>
                    <a:ln>
                      <a:noFill/>
                    </a:ln>
                  </pic:spPr>
                </pic:pic>
              </a:graphicData>
            </a:graphic>
          </wp:inline>
        </w:drawing>
      </w:r>
    </w:p>
    <w:p w14:paraId="527EB43C" w14:textId="6B7A8CED" w:rsidR="006E29D0" w:rsidRDefault="006E29D0" w:rsidP="006926D8">
      <w:pPr>
        <w:spacing w:after="0" w:line="240" w:lineRule="auto"/>
        <w:ind w:firstLine="540"/>
        <w:jc w:val="center"/>
        <w:rPr>
          <w:rFonts w:ascii="Times New Roman" w:eastAsia="SimSun" w:hAnsi="Times New Roman" w:cs="Times New Roman"/>
          <w:sz w:val="28"/>
          <w:szCs w:val="28"/>
        </w:rPr>
      </w:pPr>
      <w:r w:rsidRPr="00245808">
        <w:rPr>
          <w:rFonts w:ascii="Times New Roman" w:eastAsia="SimSun" w:hAnsi="Times New Roman" w:cs="Times New Roman"/>
          <w:sz w:val="28"/>
          <w:szCs w:val="28"/>
        </w:rPr>
        <w:t>Рис</w:t>
      </w:r>
      <w:r>
        <w:rPr>
          <w:rFonts w:ascii="Times New Roman" w:eastAsia="SimSun" w:hAnsi="Times New Roman" w:cs="Times New Roman"/>
          <w:sz w:val="28"/>
          <w:szCs w:val="28"/>
        </w:rPr>
        <w:t xml:space="preserve">унок </w:t>
      </w:r>
      <w:r w:rsidR="008724EF">
        <w:rPr>
          <w:rFonts w:ascii="Times New Roman" w:eastAsia="SimSun" w:hAnsi="Times New Roman" w:cs="Times New Roman"/>
          <w:sz w:val="28"/>
          <w:szCs w:val="28"/>
        </w:rPr>
        <w:t>3.13</w:t>
      </w:r>
      <w:r>
        <w:rPr>
          <w:rFonts w:ascii="Times New Roman" w:eastAsia="SimSun" w:hAnsi="Times New Roman" w:cs="Times New Roman"/>
          <w:sz w:val="28"/>
          <w:szCs w:val="28"/>
        </w:rPr>
        <w:t xml:space="preserve"> - </w:t>
      </w:r>
      <w:r w:rsidRPr="00245808">
        <w:rPr>
          <w:rFonts w:ascii="Times New Roman" w:eastAsia="SimSun" w:hAnsi="Times New Roman" w:cs="Times New Roman"/>
          <w:sz w:val="28"/>
          <w:szCs w:val="28"/>
        </w:rPr>
        <w:t xml:space="preserve">Концентрации ФНО-α и ИЛ-4 у жителей низкогорья и </w:t>
      </w:r>
      <w:r w:rsidR="00954101" w:rsidRPr="00954101">
        <w:rPr>
          <w:rFonts w:ascii="Times New Roman" w:eastAsia="SimSun" w:hAnsi="Times New Roman" w:cs="Times New Roman"/>
          <w:sz w:val="28"/>
          <w:szCs w:val="28"/>
        </w:rPr>
        <w:t xml:space="preserve">среднегорья </w:t>
      </w:r>
      <w:r w:rsidRPr="00245808">
        <w:rPr>
          <w:rFonts w:ascii="Times New Roman" w:eastAsia="SimSun" w:hAnsi="Times New Roman" w:cs="Times New Roman"/>
          <w:sz w:val="28"/>
          <w:szCs w:val="28"/>
        </w:rPr>
        <w:t xml:space="preserve">с НАЖБП с ИМТ &gt;23, </w:t>
      </w:r>
      <w:proofErr w:type="spellStart"/>
      <w:r w:rsidRPr="00245808">
        <w:rPr>
          <w:rFonts w:ascii="Times New Roman" w:eastAsia="SimSun" w:hAnsi="Times New Roman" w:cs="Times New Roman"/>
          <w:sz w:val="28"/>
          <w:szCs w:val="28"/>
        </w:rPr>
        <w:t>пг</w:t>
      </w:r>
      <w:proofErr w:type="spellEnd"/>
      <w:r w:rsidRPr="00245808">
        <w:rPr>
          <w:rFonts w:ascii="Times New Roman" w:eastAsia="SimSun" w:hAnsi="Times New Roman" w:cs="Times New Roman"/>
          <w:sz w:val="28"/>
          <w:szCs w:val="28"/>
        </w:rPr>
        <w:t>/мл</w:t>
      </w:r>
    </w:p>
    <w:p w14:paraId="1B39F4D4" w14:textId="77777777" w:rsidR="006926D8" w:rsidRDefault="006926D8" w:rsidP="006926D8">
      <w:pPr>
        <w:autoSpaceDE w:val="0"/>
        <w:autoSpaceDN w:val="0"/>
        <w:adjustRightInd w:val="0"/>
        <w:spacing w:after="0" w:line="240" w:lineRule="auto"/>
        <w:jc w:val="center"/>
        <w:rPr>
          <w:rFonts w:ascii="Times New Roman" w:eastAsia="SimSun" w:hAnsi="Times New Roman" w:cs="Times New Roman"/>
          <w:sz w:val="28"/>
          <w:szCs w:val="28"/>
          <w:lang w:eastAsia="zh-CN"/>
        </w:rPr>
      </w:pPr>
    </w:p>
    <w:p w14:paraId="4EA533A2" w14:textId="7F9F3ED2" w:rsidR="004F5036" w:rsidRPr="00245808" w:rsidRDefault="004F5036" w:rsidP="006926D8">
      <w:pPr>
        <w:autoSpaceDE w:val="0"/>
        <w:autoSpaceDN w:val="0"/>
        <w:adjustRightInd w:val="0"/>
        <w:spacing w:after="0" w:line="240" w:lineRule="auto"/>
        <w:jc w:val="center"/>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drawing>
          <wp:inline distT="0" distB="0" distL="0" distR="0" wp14:anchorId="2BAE9B28" wp14:editId="5BD84B59">
            <wp:extent cx="1968649" cy="196864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5005" cy="1975005"/>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14AA2EC9" wp14:editId="44129154">
            <wp:extent cx="1957892" cy="1957892"/>
            <wp:effectExtent l="0" t="0" r="4445"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9288" cy="1969288"/>
                    </a:xfrm>
                    <a:prstGeom prst="rect">
                      <a:avLst/>
                    </a:prstGeom>
                    <a:noFill/>
                    <a:ln>
                      <a:noFill/>
                    </a:ln>
                  </pic:spPr>
                </pic:pic>
              </a:graphicData>
            </a:graphic>
          </wp:inline>
        </w:drawing>
      </w:r>
    </w:p>
    <w:p w14:paraId="32BAAEA9" w14:textId="3E706F18" w:rsidR="006E29D0" w:rsidRPr="00245808" w:rsidRDefault="006E29D0" w:rsidP="006E29D0">
      <w:pPr>
        <w:spacing w:after="0" w:line="240" w:lineRule="auto"/>
        <w:ind w:firstLine="540"/>
        <w:jc w:val="center"/>
        <w:rPr>
          <w:rFonts w:ascii="Times New Roman" w:eastAsia="SimSun" w:hAnsi="Times New Roman" w:cs="Times New Roman"/>
          <w:sz w:val="28"/>
          <w:szCs w:val="28"/>
        </w:rPr>
      </w:pPr>
      <w:r w:rsidRPr="00245808">
        <w:rPr>
          <w:rFonts w:ascii="Times New Roman" w:eastAsia="SimSun" w:hAnsi="Times New Roman" w:cs="Times New Roman"/>
          <w:sz w:val="28"/>
          <w:szCs w:val="28"/>
        </w:rPr>
        <w:t>Рис</w:t>
      </w:r>
      <w:r>
        <w:rPr>
          <w:rFonts w:ascii="Times New Roman" w:eastAsia="SimSun" w:hAnsi="Times New Roman" w:cs="Times New Roman"/>
          <w:sz w:val="28"/>
          <w:szCs w:val="28"/>
        </w:rPr>
        <w:t xml:space="preserve">унок </w:t>
      </w:r>
      <w:r w:rsidR="008724EF">
        <w:rPr>
          <w:rFonts w:ascii="Times New Roman" w:eastAsia="SimSun" w:hAnsi="Times New Roman" w:cs="Times New Roman"/>
          <w:sz w:val="28"/>
          <w:szCs w:val="28"/>
        </w:rPr>
        <w:t>3.14</w:t>
      </w:r>
      <w:r>
        <w:rPr>
          <w:rFonts w:ascii="Times New Roman" w:eastAsia="SimSun" w:hAnsi="Times New Roman" w:cs="Times New Roman"/>
          <w:sz w:val="28"/>
          <w:szCs w:val="28"/>
        </w:rPr>
        <w:t xml:space="preserve"> - </w:t>
      </w:r>
      <w:r w:rsidRPr="00245808">
        <w:rPr>
          <w:rFonts w:ascii="Times New Roman" w:eastAsia="SimSun" w:hAnsi="Times New Roman" w:cs="Times New Roman"/>
          <w:sz w:val="28"/>
          <w:szCs w:val="28"/>
        </w:rPr>
        <w:t xml:space="preserve">Концентрации ФНО-α и ИЛ-4 у жителей низкогорья и </w:t>
      </w:r>
      <w:r w:rsidR="00954101" w:rsidRPr="00954101">
        <w:rPr>
          <w:rFonts w:ascii="Times New Roman" w:eastAsia="SimSun" w:hAnsi="Times New Roman" w:cs="Times New Roman"/>
          <w:sz w:val="28"/>
          <w:szCs w:val="28"/>
        </w:rPr>
        <w:t xml:space="preserve">среднегорья </w:t>
      </w:r>
      <w:r w:rsidRPr="00245808">
        <w:rPr>
          <w:rFonts w:ascii="Times New Roman" w:eastAsia="SimSun" w:hAnsi="Times New Roman" w:cs="Times New Roman"/>
          <w:sz w:val="28"/>
          <w:szCs w:val="28"/>
        </w:rPr>
        <w:t xml:space="preserve">с НАЖБП с ИМТ ≤ 23, </w:t>
      </w:r>
      <w:proofErr w:type="spellStart"/>
      <w:r w:rsidRPr="00245808">
        <w:rPr>
          <w:rFonts w:ascii="Times New Roman" w:eastAsia="SimSun" w:hAnsi="Times New Roman" w:cs="Times New Roman"/>
          <w:sz w:val="28"/>
          <w:szCs w:val="28"/>
        </w:rPr>
        <w:t>пг</w:t>
      </w:r>
      <w:proofErr w:type="spellEnd"/>
      <w:r w:rsidRPr="00245808">
        <w:rPr>
          <w:rFonts w:ascii="Times New Roman" w:eastAsia="SimSun" w:hAnsi="Times New Roman" w:cs="Times New Roman"/>
          <w:sz w:val="28"/>
          <w:szCs w:val="28"/>
        </w:rPr>
        <w:t>/мл</w:t>
      </w:r>
    </w:p>
    <w:p w14:paraId="24A7BC5F" w14:textId="77777777" w:rsidR="002F75A6" w:rsidRDefault="002F75A6" w:rsidP="00B9348F">
      <w:pPr>
        <w:spacing w:after="0" w:line="240" w:lineRule="auto"/>
        <w:ind w:firstLine="540"/>
        <w:jc w:val="both"/>
        <w:rPr>
          <w:rFonts w:ascii="Times New Roman" w:eastAsia="SimSun" w:hAnsi="Times New Roman" w:cs="Times New Roman"/>
          <w:sz w:val="28"/>
          <w:szCs w:val="28"/>
        </w:rPr>
      </w:pPr>
    </w:p>
    <w:p w14:paraId="3ECB56F2" w14:textId="3EA6EB90" w:rsidR="004F5036" w:rsidRPr="00245808" w:rsidRDefault="004F5036" w:rsidP="00B9348F">
      <w:pPr>
        <w:spacing w:after="0" w:line="240" w:lineRule="auto"/>
        <w:ind w:firstLine="540"/>
        <w:jc w:val="both"/>
        <w:rPr>
          <w:rFonts w:ascii="Times New Roman" w:eastAsia="SimSun" w:hAnsi="Times New Roman" w:cs="Times New Roman"/>
          <w:sz w:val="28"/>
          <w:szCs w:val="28"/>
          <w:lang w:eastAsia="zh-CN"/>
        </w:rPr>
      </w:pPr>
      <w:r w:rsidRPr="00245808">
        <w:rPr>
          <w:rFonts w:ascii="Times New Roman" w:eastAsia="SimSun" w:hAnsi="Times New Roman" w:cs="Times New Roman"/>
          <w:sz w:val="28"/>
          <w:szCs w:val="28"/>
        </w:rPr>
        <w:t xml:space="preserve">Как видно на рисунке </w:t>
      </w:r>
      <w:r w:rsidR="008724EF">
        <w:rPr>
          <w:rFonts w:ascii="Times New Roman" w:eastAsia="SimSun" w:hAnsi="Times New Roman" w:cs="Times New Roman"/>
          <w:sz w:val="28"/>
          <w:szCs w:val="28"/>
        </w:rPr>
        <w:t>3.15</w:t>
      </w:r>
      <w:r w:rsidRPr="00245808">
        <w:rPr>
          <w:rFonts w:ascii="Times New Roman" w:eastAsia="SimSun" w:hAnsi="Times New Roman" w:cs="Times New Roman"/>
          <w:sz w:val="28"/>
          <w:szCs w:val="28"/>
        </w:rPr>
        <w:t xml:space="preserve">, концентрации как про-, так и противовоспалительных цитокинов возрастала с увеличением индекса фиброза </w:t>
      </w:r>
      <w:r w:rsidR="004A00A2">
        <w:rPr>
          <w:rFonts w:ascii="Times New Roman" w:eastAsia="SimSun" w:hAnsi="Times New Roman" w:cs="Times New Roman"/>
          <w:sz w:val="28"/>
          <w:szCs w:val="28"/>
        </w:rPr>
        <w:t>(</w:t>
      </w:r>
      <w:r w:rsidR="004A00A2" w:rsidRPr="00245808">
        <w:rPr>
          <w:rFonts w:ascii="Times New Roman" w:eastAsia="SimSun" w:hAnsi="Times New Roman" w:cs="Times New Roman"/>
          <w:sz w:val="28"/>
          <w:szCs w:val="28"/>
          <w:lang w:val="en-US"/>
        </w:rPr>
        <w:t>BARD</w:t>
      </w:r>
      <w:r w:rsidR="004A00A2">
        <w:rPr>
          <w:rFonts w:ascii="Times New Roman" w:eastAsia="SimSun" w:hAnsi="Times New Roman" w:cs="Times New Roman"/>
          <w:sz w:val="28"/>
          <w:szCs w:val="28"/>
        </w:rPr>
        <w:t xml:space="preserve">) </w:t>
      </w:r>
      <w:r w:rsidRPr="00245808">
        <w:rPr>
          <w:rFonts w:ascii="Times New Roman" w:eastAsia="SimSun" w:hAnsi="Times New Roman" w:cs="Times New Roman"/>
          <w:sz w:val="28"/>
          <w:szCs w:val="28"/>
        </w:rPr>
        <w:t>печени. Значение ЦИ также отражала активацию воспаления.</w:t>
      </w:r>
    </w:p>
    <w:p w14:paraId="19D35BAE" w14:textId="77777777" w:rsidR="004F5036" w:rsidRPr="00245808" w:rsidRDefault="004F5036" w:rsidP="00B9348F">
      <w:pPr>
        <w:autoSpaceDE w:val="0"/>
        <w:autoSpaceDN w:val="0"/>
        <w:adjustRightInd w:val="0"/>
        <w:spacing w:after="0" w:line="240" w:lineRule="auto"/>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drawing>
          <wp:inline distT="0" distB="0" distL="0" distR="0" wp14:anchorId="0403E699" wp14:editId="24B22DA3">
            <wp:extent cx="1906905" cy="19069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245808">
        <w:rPr>
          <w:rFonts w:ascii="Times New Roman" w:eastAsia="SimSun" w:hAnsi="Times New Roman" w:cs="Times New Roman"/>
          <w:sz w:val="28"/>
          <w:szCs w:val="28"/>
        </w:rPr>
        <w:t xml:space="preserve"> </w:t>
      </w:r>
      <w:r w:rsidRPr="00245808">
        <w:rPr>
          <w:rFonts w:ascii="Times New Roman" w:eastAsia="SimSun" w:hAnsi="Times New Roman" w:cs="Times New Roman"/>
          <w:noProof/>
          <w:sz w:val="28"/>
          <w:szCs w:val="28"/>
          <w:lang w:eastAsia="ru-RU"/>
        </w:rPr>
        <w:drawing>
          <wp:inline distT="0" distB="0" distL="0" distR="0" wp14:anchorId="628D8694" wp14:editId="6A70B6BA">
            <wp:extent cx="1916430" cy="1916430"/>
            <wp:effectExtent l="0" t="0" r="762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6430" cy="1916430"/>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011EEB0B" wp14:editId="1A2BC6F0">
            <wp:extent cx="1893346" cy="189334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98" cy="1898098"/>
                    </a:xfrm>
                    <a:prstGeom prst="rect">
                      <a:avLst/>
                    </a:prstGeom>
                    <a:noFill/>
                    <a:ln>
                      <a:noFill/>
                    </a:ln>
                  </pic:spPr>
                </pic:pic>
              </a:graphicData>
            </a:graphic>
          </wp:inline>
        </w:drawing>
      </w:r>
    </w:p>
    <w:p w14:paraId="5C70ECEA" w14:textId="7F588608" w:rsidR="006E29D0" w:rsidRPr="00245808" w:rsidRDefault="006E29D0" w:rsidP="006E29D0">
      <w:pPr>
        <w:spacing w:after="0" w:line="240" w:lineRule="auto"/>
        <w:ind w:firstLine="540"/>
        <w:jc w:val="center"/>
        <w:rPr>
          <w:rFonts w:ascii="Times New Roman" w:eastAsia="SimSun" w:hAnsi="Times New Roman" w:cs="Times New Roman"/>
          <w:sz w:val="28"/>
          <w:szCs w:val="28"/>
        </w:rPr>
      </w:pPr>
      <w:r w:rsidRPr="00245808">
        <w:rPr>
          <w:rFonts w:ascii="Times New Roman" w:eastAsia="SimSun" w:hAnsi="Times New Roman" w:cs="Times New Roman"/>
          <w:sz w:val="28"/>
          <w:szCs w:val="28"/>
        </w:rPr>
        <w:t>Рис</w:t>
      </w:r>
      <w:r>
        <w:rPr>
          <w:rFonts w:ascii="Times New Roman" w:eastAsia="SimSun" w:hAnsi="Times New Roman" w:cs="Times New Roman"/>
          <w:sz w:val="28"/>
          <w:szCs w:val="28"/>
        </w:rPr>
        <w:t xml:space="preserve">унок </w:t>
      </w:r>
      <w:r w:rsidR="008724EF">
        <w:rPr>
          <w:rFonts w:ascii="Times New Roman" w:eastAsia="SimSun" w:hAnsi="Times New Roman" w:cs="Times New Roman"/>
          <w:sz w:val="28"/>
          <w:szCs w:val="28"/>
        </w:rPr>
        <w:t>3.15</w:t>
      </w:r>
      <w:r>
        <w:rPr>
          <w:rFonts w:ascii="Times New Roman" w:eastAsia="SimSun" w:hAnsi="Times New Roman" w:cs="Times New Roman"/>
          <w:sz w:val="28"/>
          <w:szCs w:val="28"/>
        </w:rPr>
        <w:t xml:space="preserve"> - </w:t>
      </w:r>
      <w:r w:rsidRPr="00245808">
        <w:rPr>
          <w:rFonts w:ascii="Times New Roman" w:eastAsia="SimSun" w:hAnsi="Times New Roman" w:cs="Times New Roman"/>
          <w:sz w:val="28"/>
          <w:szCs w:val="28"/>
        </w:rPr>
        <w:t>Концентрации ФНО-α (</w:t>
      </w:r>
      <w:proofErr w:type="spellStart"/>
      <w:r w:rsidRPr="00245808">
        <w:rPr>
          <w:rFonts w:ascii="Times New Roman" w:eastAsia="SimSun" w:hAnsi="Times New Roman" w:cs="Times New Roman"/>
          <w:sz w:val="28"/>
          <w:szCs w:val="28"/>
        </w:rPr>
        <w:t>пг</w:t>
      </w:r>
      <w:proofErr w:type="spellEnd"/>
      <w:r w:rsidRPr="00245808">
        <w:rPr>
          <w:rFonts w:ascii="Times New Roman" w:eastAsia="SimSun" w:hAnsi="Times New Roman" w:cs="Times New Roman"/>
          <w:sz w:val="28"/>
          <w:szCs w:val="28"/>
        </w:rPr>
        <w:t>/мл), ИЛ-4 (</w:t>
      </w:r>
      <w:proofErr w:type="spellStart"/>
      <w:r w:rsidRPr="00245808">
        <w:rPr>
          <w:rFonts w:ascii="Times New Roman" w:eastAsia="SimSun" w:hAnsi="Times New Roman" w:cs="Times New Roman"/>
          <w:sz w:val="28"/>
          <w:szCs w:val="28"/>
        </w:rPr>
        <w:t>пг</w:t>
      </w:r>
      <w:proofErr w:type="spellEnd"/>
      <w:r w:rsidRPr="00245808">
        <w:rPr>
          <w:rFonts w:ascii="Times New Roman" w:eastAsia="SimSun" w:hAnsi="Times New Roman" w:cs="Times New Roman"/>
          <w:sz w:val="28"/>
          <w:szCs w:val="28"/>
        </w:rPr>
        <w:t xml:space="preserve">/мл) и значение </w:t>
      </w:r>
      <w:proofErr w:type="spellStart"/>
      <w:r w:rsidRPr="00245808">
        <w:rPr>
          <w:rFonts w:ascii="Times New Roman" w:eastAsia="SimSun" w:hAnsi="Times New Roman" w:cs="Times New Roman"/>
          <w:sz w:val="28"/>
          <w:szCs w:val="28"/>
        </w:rPr>
        <w:t>цитокинового</w:t>
      </w:r>
      <w:proofErr w:type="spellEnd"/>
      <w:r w:rsidRPr="00245808">
        <w:rPr>
          <w:rFonts w:ascii="Times New Roman" w:eastAsia="SimSun" w:hAnsi="Times New Roman" w:cs="Times New Roman"/>
          <w:sz w:val="28"/>
          <w:szCs w:val="28"/>
        </w:rPr>
        <w:t xml:space="preserve"> индекса (ЦИ) в зависимости от шкалы фиброза </w:t>
      </w:r>
      <w:r w:rsidRPr="00245808">
        <w:rPr>
          <w:rFonts w:ascii="Times New Roman" w:eastAsia="SimSun" w:hAnsi="Times New Roman" w:cs="Times New Roman"/>
          <w:sz w:val="28"/>
          <w:szCs w:val="28"/>
          <w:lang w:val="en-US"/>
        </w:rPr>
        <w:t>BARD</w:t>
      </w:r>
    </w:p>
    <w:p w14:paraId="76437161" w14:textId="77777777" w:rsidR="0023592C" w:rsidRDefault="0023592C" w:rsidP="00B9348F">
      <w:pPr>
        <w:spacing w:after="0" w:line="240" w:lineRule="auto"/>
        <w:ind w:firstLine="540"/>
        <w:jc w:val="both"/>
        <w:rPr>
          <w:rFonts w:ascii="Times New Roman" w:eastAsia="SimSun" w:hAnsi="Times New Roman" w:cs="Times New Roman"/>
          <w:sz w:val="28"/>
          <w:szCs w:val="28"/>
          <w:lang w:eastAsia="zh-CN"/>
        </w:rPr>
      </w:pPr>
    </w:p>
    <w:p w14:paraId="29CC06F9" w14:textId="721E6E2D" w:rsidR="004F5036" w:rsidRPr="00245808" w:rsidRDefault="004F5036" w:rsidP="00B9348F">
      <w:pPr>
        <w:spacing w:after="0" w:line="240" w:lineRule="auto"/>
        <w:ind w:firstLine="540"/>
        <w:jc w:val="both"/>
        <w:rPr>
          <w:rFonts w:ascii="Times New Roman" w:eastAsia="SimSun" w:hAnsi="Times New Roman" w:cs="Times New Roman"/>
          <w:sz w:val="28"/>
          <w:szCs w:val="28"/>
        </w:rPr>
      </w:pPr>
      <w:r w:rsidRPr="00245808">
        <w:rPr>
          <w:rFonts w:ascii="Times New Roman" w:eastAsia="SimSun" w:hAnsi="Times New Roman" w:cs="Times New Roman"/>
          <w:sz w:val="28"/>
          <w:szCs w:val="28"/>
          <w:lang w:eastAsia="zh-CN"/>
        </w:rPr>
        <w:t>ИМТ не коррелировал с уровнями про- и противовоспалительных цитокинов. Напротив, отмечена прямая корреляция между ОТ и ФНО-a, ЦИ, АЛТ с p &lt;0.05</w:t>
      </w:r>
      <w:r w:rsidR="00295CB2" w:rsidRPr="00245808">
        <w:rPr>
          <w:rFonts w:ascii="Times New Roman" w:eastAsia="SimSun" w:hAnsi="Times New Roman" w:cs="Times New Roman"/>
          <w:sz w:val="28"/>
          <w:szCs w:val="28"/>
          <w:lang w:eastAsia="zh-CN"/>
        </w:rPr>
        <w:t>, что указывает на то, что именно висцеральный жир является источником образования цитокинов.</w:t>
      </w:r>
      <w:r w:rsidR="0023592C">
        <w:rPr>
          <w:rFonts w:ascii="Times New Roman" w:eastAsia="SimSun" w:hAnsi="Times New Roman" w:cs="Times New Roman"/>
          <w:sz w:val="28"/>
          <w:szCs w:val="28"/>
          <w:lang w:eastAsia="zh-CN"/>
        </w:rPr>
        <w:t xml:space="preserve"> </w:t>
      </w:r>
      <w:r w:rsidR="00B30B01">
        <w:rPr>
          <w:rFonts w:ascii="Times New Roman" w:eastAsia="SimSun" w:hAnsi="Times New Roman" w:cs="Times New Roman"/>
          <w:sz w:val="28"/>
          <w:szCs w:val="28"/>
        </w:rPr>
        <w:t>А</w:t>
      </w:r>
      <w:r w:rsidRPr="00245808">
        <w:rPr>
          <w:rFonts w:ascii="Times New Roman" w:eastAsia="SimSun" w:hAnsi="Times New Roman" w:cs="Times New Roman"/>
          <w:sz w:val="28"/>
          <w:szCs w:val="28"/>
        </w:rPr>
        <w:t xml:space="preserve">ктивация цитокинов сопровождалась нарушением липидного спектра. Превалирование воспаления в виде роста </w:t>
      </w:r>
      <w:r w:rsidR="0023592C">
        <w:rPr>
          <w:rFonts w:ascii="Times New Roman" w:eastAsia="SimSun" w:hAnsi="Times New Roman" w:cs="Times New Roman"/>
          <w:sz w:val="28"/>
          <w:szCs w:val="28"/>
        </w:rPr>
        <w:t>ЦИ</w:t>
      </w:r>
      <w:r w:rsidRPr="00245808">
        <w:rPr>
          <w:rFonts w:ascii="Times New Roman" w:eastAsia="SimSun" w:hAnsi="Times New Roman" w:cs="Times New Roman"/>
          <w:sz w:val="28"/>
          <w:szCs w:val="28"/>
        </w:rPr>
        <w:t xml:space="preserve"> прямо и положительно коррелировало с уровнями ОХ и ЛПНП с p &lt;0.05.</w:t>
      </w:r>
      <w:r w:rsidR="00FE52F5" w:rsidRPr="00245808">
        <w:rPr>
          <w:rFonts w:ascii="Times New Roman" w:hAnsi="Times New Roman" w:cs="Times New Roman"/>
          <w:sz w:val="28"/>
          <w:szCs w:val="28"/>
        </w:rPr>
        <w:t xml:space="preserve"> </w:t>
      </w:r>
    </w:p>
    <w:p w14:paraId="13343FA6" w14:textId="77777777" w:rsidR="004F5036" w:rsidRDefault="002D3E49" w:rsidP="00B9348F">
      <w:pPr>
        <w:spacing w:after="0" w:line="240" w:lineRule="auto"/>
        <w:ind w:firstLine="708"/>
        <w:jc w:val="both"/>
        <w:rPr>
          <w:rFonts w:ascii="Times New Roman" w:eastAsia="SimSun" w:hAnsi="Times New Roman" w:cs="Times New Roman"/>
          <w:bCs/>
          <w:sz w:val="28"/>
          <w:szCs w:val="28"/>
        </w:rPr>
      </w:pPr>
      <w:r w:rsidRPr="00245808">
        <w:rPr>
          <w:rFonts w:ascii="Times New Roman" w:eastAsia="SimSun" w:hAnsi="Times New Roman" w:cs="Times New Roman"/>
          <w:bCs/>
          <w:sz w:val="28"/>
          <w:szCs w:val="28"/>
        </w:rPr>
        <w:t xml:space="preserve">Таким образом, </w:t>
      </w:r>
      <w:r w:rsidR="000440A2" w:rsidRPr="00245808">
        <w:rPr>
          <w:rFonts w:ascii="Times New Roman" w:eastAsia="SimSun" w:hAnsi="Times New Roman" w:cs="Times New Roman"/>
          <w:bCs/>
          <w:sz w:val="28"/>
          <w:szCs w:val="28"/>
        </w:rPr>
        <w:t xml:space="preserve">проведенное исследование подтверждает, что именно висцеральный жир является источником образования цитокинов и развитию воспаления в печени, что объясняется прямой </w:t>
      </w:r>
      <w:r w:rsidRPr="00245808">
        <w:rPr>
          <w:rFonts w:ascii="Times New Roman" w:eastAsia="SimSun" w:hAnsi="Times New Roman" w:cs="Times New Roman"/>
          <w:bCs/>
          <w:sz w:val="28"/>
          <w:szCs w:val="28"/>
        </w:rPr>
        <w:t>корреляция между ОТ</w:t>
      </w:r>
      <w:r w:rsidR="000440A2" w:rsidRPr="00245808">
        <w:rPr>
          <w:rFonts w:ascii="Times New Roman" w:eastAsia="SimSun" w:hAnsi="Times New Roman" w:cs="Times New Roman"/>
          <w:bCs/>
          <w:sz w:val="28"/>
          <w:szCs w:val="28"/>
        </w:rPr>
        <w:t xml:space="preserve">, АЛТ, </w:t>
      </w:r>
      <w:r w:rsidRPr="00245808">
        <w:rPr>
          <w:rFonts w:ascii="Times New Roman" w:eastAsia="SimSun" w:hAnsi="Times New Roman" w:cs="Times New Roman"/>
          <w:bCs/>
          <w:sz w:val="28"/>
          <w:szCs w:val="28"/>
        </w:rPr>
        <w:t>ФНО-a</w:t>
      </w:r>
      <w:r w:rsidR="000440A2" w:rsidRPr="00245808">
        <w:rPr>
          <w:rFonts w:ascii="Times New Roman" w:eastAsia="SimSun" w:hAnsi="Times New Roman" w:cs="Times New Roman"/>
          <w:bCs/>
          <w:sz w:val="28"/>
          <w:szCs w:val="28"/>
        </w:rPr>
        <w:t xml:space="preserve"> и</w:t>
      </w:r>
      <w:r w:rsidRPr="00245808">
        <w:rPr>
          <w:rFonts w:ascii="Times New Roman" w:eastAsia="SimSun" w:hAnsi="Times New Roman" w:cs="Times New Roman"/>
          <w:bCs/>
          <w:sz w:val="28"/>
          <w:szCs w:val="28"/>
        </w:rPr>
        <w:t xml:space="preserve"> ЦИ</w:t>
      </w:r>
      <w:r w:rsidR="000440A2" w:rsidRPr="00245808">
        <w:rPr>
          <w:rFonts w:ascii="Times New Roman" w:eastAsia="SimSun" w:hAnsi="Times New Roman" w:cs="Times New Roman"/>
          <w:bCs/>
          <w:sz w:val="28"/>
          <w:szCs w:val="28"/>
        </w:rPr>
        <w:t>.</w:t>
      </w:r>
      <w:r w:rsidRPr="00245808">
        <w:rPr>
          <w:rFonts w:ascii="Times New Roman" w:eastAsia="SimSun" w:hAnsi="Times New Roman" w:cs="Times New Roman"/>
          <w:bCs/>
          <w:sz w:val="28"/>
          <w:szCs w:val="28"/>
        </w:rPr>
        <w:t xml:space="preserve"> </w:t>
      </w:r>
    </w:p>
    <w:p w14:paraId="567A77D4" w14:textId="77777777" w:rsidR="003978D3" w:rsidRPr="00245808" w:rsidRDefault="008724EF" w:rsidP="006E29D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3.9. </w:t>
      </w:r>
      <w:r w:rsidR="008E7784" w:rsidRPr="00245808">
        <w:rPr>
          <w:rFonts w:ascii="Times New Roman" w:hAnsi="Times New Roman" w:cs="Times New Roman"/>
          <w:b/>
          <w:bCs/>
          <w:sz w:val="28"/>
          <w:szCs w:val="28"/>
        </w:rPr>
        <w:t xml:space="preserve">Оценка риска развития фиброза </w:t>
      </w:r>
      <w:r w:rsidR="00295CB2" w:rsidRPr="00245808">
        <w:rPr>
          <w:rFonts w:ascii="Times New Roman" w:hAnsi="Times New Roman" w:cs="Times New Roman"/>
          <w:b/>
          <w:bCs/>
          <w:sz w:val="28"/>
          <w:szCs w:val="28"/>
        </w:rPr>
        <w:t xml:space="preserve">печени </w:t>
      </w:r>
      <w:r w:rsidR="008E7784" w:rsidRPr="00245808">
        <w:rPr>
          <w:rFonts w:ascii="Times New Roman" w:hAnsi="Times New Roman" w:cs="Times New Roman"/>
          <w:b/>
          <w:bCs/>
          <w:sz w:val="28"/>
          <w:szCs w:val="28"/>
        </w:rPr>
        <w:t xml:space="preserve">у жителей </w:t>
      </w:r>
      <w:r w:rsidR="00954101" w:rsidRPr="00954101">
        <w:rPr>
          <w:rFonts w:ascii="Times New Roman" w:hAnsi="Times New Roman" w:cs="Times New Roman"/>
          <w:b/>
          <w:bCs/>
          <w:sz w:val="28"/>
          <w:szCs w:val="28"/>
        </w:rPr>
        <w:t xml:space="preserve">среднегорья </w:t>
      </w:r>
      <w:r w:rsidR="008E7784" w:rsidRPr="00245808">
        <w:rPr>
          <w:rFonts w:ascii="Times New Roman" w:hAnsi="Times New Roman" w:cs="Times New Roman"/>
          <w:b/>
          <w:bCs/>
          <w:sz w:val="28"/>
          <w:szCs w:val="28"/>
        </w:rPr>
        <w:t>с НАЖБП.</w:t>
      </w:r>
      <w:r w:rsidR="006E29D0">
        <w:rPr>
          <w:rFonts w:ascii="Times New Roman" w:hAnsi="Times New Roman" w:cs="Times New Roman"/>
          <w:b/>
          <w:bCs/>
          <w:sz w:val="28"/>
          <w:szCs w:val="28"/>
        </w:rPr>
        <w:t xml:space="preserve"> </w:t>
      </w:r>
      <w:r w:rsidR="003C1E65">
        <w:rPr>
          <w:rFonts w:ascii="Times New Roman" w:hAnsi="Times New Roman" w:cs="Times New Roman"/>
          <w:sz w:val="28"/>
          <w:szCs w:val="28"/>
        </w:rPr>
        <w:t>Н</w:t>
      </w:r>
      <w:r w:rsidR="00AF07B3" w:rsidRPr="00245808">
        <w:rPr>
          <w:rFonts w:ascii="Times New Roman" w:eastAsia="SimSun" w:hAnsi="Times New Roman" w:cs="Times New Roman"/>
          <w:sz w:val="28"/>
          <w:szCs w:val="28"/>
          <w:lang w:eastAsia="zh-CN"/>
        </w:rPr>
        <w:t>ами был проведен множественный линейный регрессионный анализ</w:t>
      </w:r>
      <w:r w:rsidR="003978D3" w:rsidRPr="00245808">
        <w:rPr>
          <w:rFonts w:ascii="Times New Roman" w:hAnsi="Times New Roman" w:cs="Times New Roman"/>
          <w:sz w:val="28"/>
          <w:szCs w:val="28"/>
        </w:rPr>
        <w:t xml:space="preserve"> (</w:t>
      </w:r>
      <w:r w:rsidR="003978D3" w:rsidRPr="00245808">
        <w:rPr>
          <w:rFonts w:ascii="Times New Roman" w:hAnsi="Times New Roman" w:cs="Times New Roman"/>
          <w:sz w:val="28"/>
          <w:szCs w:val="28"/>
          <w:lang w:val="en-US"/>
        </w:rPr>
        <w:t>stepwise</w:t>
      </w:r>
      <w:r w:rsidR="003978D3" w:rsidRPr="00245808">
        <w:rPr>
          <w:rFonts w:ascii="Times New Roman" w:hAnsi="Times New Roman" w:cs="Times New Roman"/>
          <w:sz w:val="28"/>
          <w:szCs w:val="28"/>
        </w:rPr>
        <w:t xml:space="preserve">) </w:t>
      </w:r>
      <w:r w:rsidR="00BF4793" w:rsidRPr="00245808">
        <w:rPr>
          <w:rFonts w:ascii="Times New Roman" w:hAnsi="Times New Roman" w:cs="Times New Roman"/>
          <w:sz w:val="28"/>
          <w:szCs w:val="28"/>
        </w:rPr>
        <w:t xml:space="preserve">для выяснения вклада ОТ, ожирения, наличия СД2 и местности проживания на показатель </w:t>
      </w:r>
      <w:r w:rsidR="00BF4793" w:rsidRPr="00245808">
        <w:rPr>
          <w:rFonts w:ascii="Times New Roman" w:hAnsi="Times New Roman" w:cs="Times New Roman"/>
          <w:sz w:val="28"/>
          <w:szCs w:val="28"/>
          <w:lang w:val="en-US"/>
        </w:rPr>
        <w:t>FIB</w:t>
      </w:r>
      <w:r w:rsidR="00BF4793" w:rsidRPr="00245808">
        <w:rPr>
          <w:rFonts w:ascii="Times New Roman" w:hAnsi="Times New Roman" w:cs="Times New Roman"/>
          <w:sz w:val="28"/>
          <w:szCs w:val="28"/>
        </w:rPr>
        <w:t xml:space="preserve">-4. </w:t>
      </w:r>
      <w:r w:rsidR="00AF07B3" w:rsidRPr="00245808">
        <w:rPr>
          <w:rFonts w:ascii="Times New Roman" w:hAnsi="Times New Roman" w:cs="Times New Roman"/>
          <w:sz w:val="28"/>
          <w:szCs w:val="28"/>
        </w:rPr>
        <w:t>По данным анализа</w:t>
      </w:r>
      <w:r w:rsidR="003F1F3A" w:rsidRPr="00245808">
        <w:rPr>
          <w:rFonts w:ascii="Times New Roman" w:hAnsi="Times New Roman" w:cs="Times New Roman"/>
          <w:sz w:val="28"/>
          <w:szCs w:val="28"/>
        </w:rPr>
        <w:t xml:space="preserve"> ОТ, ожирение и наличие СД2 </w:t>
      </w:r>
      <w:r w:rsidR="003978D3" w:rsidRPr="00245808">
        <w:rPr>
          <w:rFonts w:ascii="Times New Roman" w:hAnsi="Times New Roman" w:cs="Times New Roman"/>
          <w:sz w:val="28"/>
          <w:szCs w:val="28"/>
        </w:rPr>
        <w:t xml:space="preserve">были полностью исключены и не влияли на показатель </w:t>
      </w:r>
      <w:r w:rsidR="003978D3" w:rsidRPr="00245808">
        <w:rPr>
          <w:rFonts w:ascii="Times New Roman" w:hAnsi="Times New Roman" w:cs="Times New Roman"/>
          <w:sz w:val="28"/>
          <w:szCs w:val="28"/>
          <w:lang w:val="en-US"/>
        </w:rPr>
        <w:t>FIB</w:t>
      </w:r>
      <w:r w:rsidR="003978D3" w:rsidRPr="00245808">
        <w:rPr>
          <w:rFonts w:ascii="Times New Roman" w:hAnsi="Times New Roman" w:cs="Times New Roman"/>
          <w:sz w:val="28"/>
          <w:szCs w:val="28"/>
        </w:rPr>
        <w:t>-4</w:t>
      </w:r>
      <w:r w:rsidR="00AF07B3" w:rsidRPr="00245808">
        <w:rPr>
          <w:rFonts w:ascii="Times New Roman" w:hAnsi="Times New Roman" w:cs="Times New Roman"/>
          <w:sz w:val="28"/>
          <w:szCs w:val="28"/>
        </w:rPr>
        <w:t>, а р</w:t>
      </w:r>
      <w:r w:rsidR="003978D3" w:rsidRPr="00245808">
        <w:rPr>
          <w:rFonts w:ascii="Times New Roman" w:hAnsi="Times New Roman" w:cs="Times New Roman"/>
          <w:sz w:val="28"/>
          <w:szCs w:val="28"/>
        </w:rPr>
        <w:t>егион проживания</w:t>
      </w:r>
      <w:r w:rsidR="00AF07B3" w:rsidRPr="00245808">
        <w:rPr>
          <w:rFonts w:ascii="Times New Roman" w:hAnsi="Times New Roman" w:cs="Times New Roman"/>
          <w:sz w:val="28"/>
          <w:szCs w:val="28"/>
        </w:rPr>
        <w:t xml:space="preserve">, в данном случае </w:t>
      </w:r>
      <w:r w:rsidR="00954101" w:rsidRPr="00954101">
        <w:rPr>
          <w:rFonts w:ascii="Times New Roman" w:hAnsi="Times New Roman" w:cs="Times New Roman"/>
          <w:sz w:val="28"/>
          <w:szCs w:val="28"/>
        </w:rPr>
        <w:t>среднегорь</w:t>
      </w:r>
      <w:r w:rsidR="00954101">
        <w:rPr>
          <w:rFonts w:ascii="Times New Roman" w:hAnsi="Times New Roman" w:cs="Times New Roman"/>
          <w:sz w:val="28"/>
          <w:szCs w:val="28"/>
        </w:rPr>
        <w:t>е</w:t>
      </w:r>
      <w:r w:rsidR="00AF07B3" w:rsidRPr="00245808">
        <w:rPr>
          <w:rFonts w:ascii="Times New Roman" w:hAnsi="Times New Roman" w:cs="Times New Roman"/>
          <w:sz w:val="28"/>
          <w:szCs w:val="28"/>
        </w:rPr>
        <w:t xml:space="preserve">, </w:t>
      </w:r>
      <w:r w:rsidR="003978D3" w:rsidRPr="00245808">
        <w:rPr>
          <w:rFonts w:ascii="Times New Roman" w:hAnsi="Times New Roman" w:cs="Times New Roman"/>
          <w:sz w:val="28"/>
          <w:szCs w:val="28"/>
        </w:rPr>
        <w:t xml:space="preserve">влиял на риск фиброза с </w:t>
      </w:r>
      <w:proofErr w:type="gramStart"/>
      <w:r w:rsidR="003978D3" w:rsidRPr="00245808">
        <w:rPr>
          <w:rFonts w:ascii="Times New Roman" w:hAnsi="Times New Roman" w:cs="Times New Roman"/>
          <w:sz w:val="28"/>
          <w:szCs w:val="28"/>
          <w:lang w:val="en-US"/>
        </w:rPr>
        <w:t>p</w:t>
      </w:r>
      <w:r w:rsidR="003978D3" w:rsidRPr="00245808">
        <w:rPr>
          <w:rFonts w:ascii="Times New Roman" w:hAnsi="Times New Roman" w:cs="Times New Roman"/>
          <w:sz w:val="28"/>
          <w:szCs w:val="28"/>
        </w:rPr>
        <w:t>&lt;</w:t>
      </w:r>
      <w:proofErr w:type="gramEnd"/>
      <w:r w:rsidR="003978D3" w:rsidRPr="00245808">
        <w:rPr>
          <w:rFonts w:ascii="Times New Roman" w:hAnsi="Times New Roman" w:cs="Times New Roman"/>
          <w:sz w:val="28"/>
          <w:szCs w:val="28"/>
        </w:rPr>
        <w:t xml:space="preserve">0,05. </w:t>
      </w:r>
    </w:p>
    <w:p w14:paraId="7C000F04" w14:textId="77777777" w:rsidR="006926D8" w:rsidRDefault="003978D3" w:rsidP="006926D8">
      <w:pPr>
        <w:spacing w:after="0" w:line="240" w:lineRule="auto"/>
        <w:jc w:val="both"/>
        <w:rPr>
          <w:rFonts w:ascii="Times New Roman" w:hAnsi="Times New Roman" w:cs="Times New Roman"/>
          <w:sz w:val="28"/>
          <w:szCs w:val="28"/>
        </w:rPr>
      </w:pPr>
      <w:r w:rsidRPr="00245808">
        <w:rPr>
          <w:rFonts w:ascii="Times New Roman" w:hAnsi="Times New Roman" w:cs="Times New Roman"/>
          <w:sz w:val="28"/>
          <w:szCs w:val="28"/>
        </w:rPr>
        <w:t>Далее было рассчитано отношение шансов, где в качестве контрольной группы были взяты больные с НАЖБП, проживающие в низкогорье</w:t>
      </w:r>
      <w:r w:rsidR="005C7E46">
        <w:rPr>
          <w:rFonts w:ascii="Times New Roman" w:hAnsi="Times New Roman" w:cs="Times New Roman"/>
          <w:sz w:val="28"/>
          <w:szCs w:val="28"/>
        </w:rPr>
        <w:t xml:space="preserve">. </w:t>
      </w:r>
      <w:r w:rsidR="00C43421" w:rsidRPr="00245808">
        <w:rPr>
          <w:rFonts w:ascii="Times New Roman" w:hAnsi="Times New Roman" w:cs="Times New Roman"/>
          <w:sz w:val="28"/>
          <w:szCs w:val="28"/>
        </w:rPr>
        <w:t>Было установлено, что ОШ = 4,109 с 95% ДИ 2,35-7,18.</w:t>
      </w:r>
      <w:r w:rsidR="005C7E46" w:rsidRPr="005C7E46">
        <w:t xml:space="preserve"> </w:t>
      </w:r>
      <w:r w:rsidR="005C7E46">
        <w:t xml:space="preserve"> </w:t>
      </w:r>
      <w:r w:rsidR="00C63A0A" w:rsidRPr="00245808">
        <w:rPr>
          <w:rFonts w:ascii="Times New Roman" w:hAnsi="Times New Roman" w:cs="Times New Roman"/>
          <w:sz w:val="28"/>
          <w:szCs w:val="28"/>
        </w:rPr>
        <w:t>Показатели отношения шансов подтвердил</w:t>
      </w:r>
      <w:r w:rsidR="00C43421" w:rsidRPr="00245808">
        <w:rPr>
          <w:rFonts w:ascii="Times New Roman" w:hAnsi="Times New Roman" w:cs="Times New Roman"/>
          <w:sz w:val="28"/>
          <w:szCs w:val="28"/>
        </w:rPr>
        <w:t xml:space="preserve"> вывод, что </w:t>
      </w:r>
      <w:bookmarkStart w:id="7" w:name="_Hlk124171205"/>
      <w:r w:rsidR="00C43421" w:rsidRPr="00245808">
        <w:rPr>
          <w:rFonts w:ascii="Times New Roman" w:hAnsi="Times New Roman" w:cs="Times New Roman"/>
          <w:sz w:val="28"/>
          <w:szCs w:val="28"/>
        </w:rPr>
        <w:t xml:space="preserve">проживание в </w:t>
      </w:r>
      <w:r w:rsidR="00954101">
        <w:rPr>
          <w:rFonts w:ascii="Times New Roman" w:hAnsi="Times New Roman" w:cs="Times New Roman"/>
          <w:sz w:val="28"/>
          <w:szCs w:val="28"/>
        </w:rPr>
        <w:t xml:space="preserve">горных </w:t>
      </w:r>
      <w:r w:rsidR="00C43421" w:rsidRPr="00245808">
        <w:rPr>
          <w:rFonts w:ascii="Times New Roman" w:hAnsi="Times New Roman" w:cs="Times New Roman"/>
          <w:sz w:val="28"/>
          <w:szCs w:val="28"/>
        </w:rPr>
        <w:t xml:space="preserve">условиях </w:t>
      </w:r>
      <w:r w:rsidR="00D97834" w:rsidRPr="00245808">
        <w:rPr>
          <w:rFonts w:ascii="Times New Roman" w:hAnsi="Times New Roman" w:cs="Times New Roman"/>
          <w:sz w:val="28"/>
          <w:szCs w:val="28"/>
        </w:rPr>
        <w:t>увеличивает риск</w:t>
      </w:r>
      <w:r w:rsidR="00C43421" w:rsidRPr="00245808">
        <w:rPr>
          <w:rFonts w:ascii="Times New Roman" w:hAnsi="Times New Roman" w:cs="Times New Roman"/>
          <w:sz w:val="28"/>
          <w:szCs w:val="28"/>
        </w:rPr>
        <w:t xml:space="preserve"> развития фиброза печени. </w:t>
      </w:r>
      <w:bookmarkEnd w:id="7"/>
    </w:p>
    <w:p w14:paraId="34BF4260" w14:textId="02D8E0EB" w:rsidR="00974FC2" w:rsidRDefault="008724EF" w:rsidP="006926D8">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3.10. </w:t>
      </w:r>
      <w:r w:rsidR="008E7784" w:rsidRPr="00245808">
        <w:rPr>
          <w:rFonts w:ascii="Times New Roman" w:hAnsi="Times New Roman" w:cs="Times New Roman"/>
          <w:b/>
          <w:bCs/>
          <w:sz w:val="28"/>
          <w:szCs w:val="28"/>
        </w:rPr>
        <w:t xml:space="preserve">Особенности энергетического обмена у жителей низкогорья и </w:t>
      </w:r>
      <w:r w:rsidR="00954101" w:rsidRPr="00954101">
        <w:rPr>
          <w:rFonts w:ascii="Times New Roman" w:hAnsi="Times New Roman" w:cs="Times New Roman"/>
          <w:b/>
          <w:bCs/>
          <w:sz w:val="28"/>
          <w:szCs w:val="28"/>
        </w:rPr>
        <w:t xml:space="preserve">среднегорья </w:t>
      </w:r>
      <w:r w:rsidR="008E7784" w:rsidRPr="00245808">
        <w:rPr>
          <w:rFonts w:ascii="Times New Roman" w:hAnsi="Times New Roman" w:cs="Times New Roman"/>
          <w:b/>
          <w:bCs/>
          <w:sz w:val="28"/>
          <w:szCs w:val="28"/>
        </w:rPr>
        <w:t>при НАЖБП и сахарном диабете 2 типа.</w:t>
      </w:r>
      <w:r w:rsidR="006E29D0">
        <w:rPr>
          <w:rFonts w:ascii="Times New Roman" w:hAnsi="Times New Roman" w:cs="Times New Roman"/>
          <w:b/>
          <w:bCs/>
          <w:sz w:val="28"/>
          <w:szCs w:val="28"/>
        </w:rPr>
        <w:t xml:space="preserve"> </w:t>
      </w:r>
      <w:r w:rsidR="005C7E46">
        <w:rPr>
          <w:rFonts w:ascii="Times New Roman" w:hAnsi="Times New Roman" w:cs="Times New Roman"/>
          <w:sz w:val="28"/>
          <w:szCs w:val="28"/>
        </w:rPr>
        <w:t>Били изучены показатели</w:t>
      </w:r>
      <w:r w:rsidR="005D6114" w:rsidRPr="00245808">
        <w:rPr>
          <w:rFonts w:ascii="Times New Roman" w:hAnsi="Times New Roman" w:cs="Times New Roman"/>
          <w:sz w:val="28"/>
          <w:szCs w:val="28"/>
        </w:rPr>
        <w:t xml:space="preserve"> </w:t>
      </w:r>
      <w:proofErr w:type="spellStart"/>
      <w:r w:rsidR="008329C8">
        <w:rPr>
          <w:rFonts w:ascii="Times New Roman" w:hAnsi="Times New Roman" w:cs="Times New Roman"/>
          <w:sz w:val="28"/>
          <w:szCs w:val="28"/>
        </w:rPr>
        <w:t>цитозольного</w:t>
      </w:r>
      <w:proofErr w:type="spellEnd"/>
      <w:r w:rsidR="008329C8">
        <w:rPr>
          <w:rFonts w:ascii="Times New Roman" w:hAnsi="Times New Roman" w:cs="Times New Roman"/>
          <w:sz w:val="28"/>
          <w:szCs w:val="28"/>
        </w:rPr>
        <w:t xml:space="preserve"> </w:t>
      </w:r>
      <w:r w:rsidR="00E07FB0" w:rsidRPr="00245808">
        <w:rPr>
          <w:rFonts w:ascii="Times New Roman" w:hAnsi="Times New Roman" w:cs="Times New Roman"/>
          <w:sz w:val="28"/>
          <w:szCs w:val="28"/>
        </w:rPr>
        <w:t xml:space="preserve">АТФ во всех исследуемых группах. </w:t>
      </w:r>
      <w:r w:rsidR="0023592C">
        <w:rPr>
          <w:rFonts w:ascii="Times New Roman" w:hAnsi="Times New Roman" w:cs="Times New Roman"/>
          <w:sz w:val="28"/>
          <w:szCs w:val="28"/>
        </w:rPr>
        <w:t>К</w:t>
      </w:r>
      <w:r w:rsidR="00E07FB0" w:rsidRPr="00245808">
        <w:rPr>
          <w:rFonts w:ascii="Times New Roman" w:hAnsi="Times New Roman" w:cs="Times New Roman"/>
          <w:sz w:val="28"/>
          <w:szCs w:val="28"/>
        </w:rPr>
        <w:t>онтрольная группа горцев отличалась достоверно высокими цифрами АТФ (Рис</w:t>
      </w:r>
      <w:r w:rsidR="006E29D0">
        <w:rPr>
          <w:rFonts w:ascii="Times New Roman" w:hAnsi="Times New Roman" w:cs="Times New Roman"/>
          <w:sz w:val="28"/>
          <w:szCs w:val="28"/>
        </w:rPr>
        <w:t>унок</w:t>
      </w:r>
      <w:r w:rsidR="00E07FB0" w:rsidRPr="00245808">
        <w:rPr>
          <w:rFonts w:ascii="Times New Roman" w:hAnsi="Times New Roman" w:cs="Times New Roman"/>
          <w:sz w:val="28"/>
          <w:szCs w:val="28"/>
        </w:rPr>
        <w:t xml:space="preserve"> </w:t>
      </w:r>
      <w:r>
        <w:rPr>
          <w:rFonts w:ascii="Times New Roman" w:hAnsi="Times New Roman" w:cs="Times New Roman"/>
          <w:sz w:val="28"/>
          <w:szCs w:val="28"/>
        </w:rPr>
        <w:t>3.1</w:t>
      </w:r>
      <w:r w:rsidR="00962C96">
        <w:rPr>
          <w:rFonts w:ascii="Times New Roman" w:hAnsi="Times New Roman" w:cs="Times New Roman"/>
          <w:sz w:val="28"/>
          <w:szCs w:val="28"/>
        </w:rPr>
        <w:t>7</w:t>
      </w:r>
      <w:r w:rsidR="00E07FB0" w:rsidRPr="00245808">
        <w:rPr>
          <w:rFonts w:ascii="Times New Roman" w:hAnsi="Times New Roman" w:cs="Times New Roman"/>
          <w:sz w:val="28"/>
          <w:szCs w:val="28"/>
        </w:rPr>
        <w:t xml:space="preserve">). </w:t>
      </w:r>
      <w:r w:rsidR="00962C96">
        <w:rPr>
          <w:rFonts w:ascii="Times New Roman" w:hAnsi="Times New Roman" w:cs="Times New Roman"/>
          <w:sz w:val="28"/>
          <w:szCs w:val="28"/>
        </w:rPr>
        <w:t>И</w:t>
      </w:r>
      <w:r w:rsidR="006E7D6E" w:rsidRPr="00245808">
        <w:rPr>
          <w:rFonts w:ascii="Times New Roman" w:hAnsi="Times New Roman" w:cs="Times New Roman"/>
          <w:sz w:val="28"/>
          <w:szCs w:val="28"/>
        </w:rPr>
        <w:t xml:space="preserve">нтересным и требующим детального изучения явился прирост </w:t>
      </w:r>
      <w:r w:rsidR="00A223A8" w:rsidRPr="00245808">
        <w:rPr>
          <w:rFonts w:ascii="Times New Roman" w:hAnsi="Times New Roman" w:cs="Times New Roman"/>
          <w:sz w:val="28"/>
          <w:szCs w:val="28"/>
        </w:rPr>
        <w:t xml:space="preserve">уровня </w:t>
      </w:r>
      <w:proofErr w:type="spellStart"/>
      <w:r w:rsidR="00A223A8" w:rsidRPr="00245808">
        <w:rPr>
          <w:rFonts w:ascii="Times New Roman" w:hAnsi="Times New Roman" w:cs="Times New Roman"/>
          <w:sz w:val="28"/>
          <w:szCs w:val="28"/>
        </w:rPr>
        <w:t>цитозольного</w:t>
      </w:r>
      <w:proofErr w:type="spellEnd"/>
      <w:r w:rsidR="006E7D6E" w:rsidRPr="00245808">
        <w:rPr>
          <w:rFonts w:ascii="Times New Roman" w:hAnsi="Times New Roman" w:cs="Times New Roman"/>
          <w:sz w:val="28"/>
          <w:szCs w:val="28"/>
        </w:rPr>
        <w:t xml:space="preserve"> АТФ в группе низкогорных больных с НАЖБП,</w:t>
      </w:r>
      <w:r w:rsidR="0023592C">
        <w:rPr>
          <w:rFonts w:ascii="Times New Roman" w:hAnsi="Times New Roman" w:cs="Times New Roman"/>
          <w:sz w:val="28"/>
          <w:szCs w:val="28"/>
        </w:rPr>
        <w:t xml:space="preserve"> </w:t>
      </w:r>
      <w:r w:rsidR="006E7D6E" w:rsidRPr="00245808">
        <w:rPr>
          <w:rFonts w:ascii="Times New Roman" w:hAnsi="Times New Roman" w:cs="Times New Roman"/>
          <w:sz w:val="28"/>
          <w:szCs w:val="28"/>
        </w:rPr>
        <w:t xml:space="preserve">с дальнейшим его </w:t>
      </w:r>
      <w:r w:rsidR="0023592C" w:rsidRPr="00245808">
        <w:rPr>
          <w:rFonts w:ascii="Times New Roman" w:hAnsi="Times New Roman" w:cs="Times New Roman"/>
          <w:sz w:val="28"/>
          <w:szCs w:val="28"/>
        </w:rPr>
        <w:t>повышением у</w:t>
      </w:r>
      <w:r w:rsidR="006E7D6E" w:rsidRPr="00245808">
        <w:rPr>
          <w:rFonts w:ascii="Times New Roman" w:hAnsi="Times New Roman" w:cs="Times New Roman"/>
          <w:sz w:val="28"/>
          <w:szCs w:val="28"/>
        </w:rPr>
        <w:t xml:space="preserve"> больных с СД2. Тогда как у жителей </w:t>
      </w:r>
      <w:r w:rsidR="00954101" w:rsidRPr="00954101">
        <w:rPr>
          <w:rFonts w:ascii="Times New Roman" w:hAnsi="Times New Roman" w:cs="Times New Roman"/>
          <w:sz w:val="28"/>
          <w:szCs w:val="28"/>
        </w:rPr>
        <w:t xml:space="preserve">среднегорья </w:t>
      </w:r>
      <w:r w:rsidR="006E7D6E" w:rsidRPr="00245808">
        <w:rPr>
          <w:rFonts w:ascii="Times New Roman" w:hAnsi="Times New Roman" w:cs="Times New Roman"/>
          <w:sz w:val="28"/>
          <w:szCs w:val="28"/>
        </w:rPr>
        <w:t xml:space="preserve">статистически незначимый прирост у больных с НАЖБП </w:t>
      </w:r>
      <w:r w:rsidR="0023592C" w:rsidRPr="00245808">
        <w:rPr>
          <w:rFonts w:ascii="Times New Roman" w:hAnsi="Times New Roman" w:cs="Times New Roman"/>
          <w:sz w:val="28"/>
          <w:szCs w:val="28"/>
        </w:rPr>
        <w:t>сменялся снижением</w:t>
      </w:r>
      <w:r w:rsidR="006E7D6E" w:rsidRPr="00245808">
        <w:rPr>
          <w:rFonts w:ascii="Times New Roman" w:hAnsi="Times New Roman" w:cs="Times New Roman"/>
          <w:sz w:val="28"/>
          <w:szCs w:val="28"/>
        </w:rPr>
        <w:t xml:space="preserve"> </w:t>
      </w:r>
      <w:proofErr w:type="spellStart"/>
      <w:r w:rsidR="006E7D6E" w:rsidRPr="00245808">
        <w:rPr>
          <w:rFonts w:ascii="Times New Roman" w:hAnsi="Times New Roman" w:cs="Times New Roman"/>
          <w:sz w:val="28"/>
          <w:szCs w:val="28"/>
        </w:rPr>
        <w:t>цитозольного</w:t>
      </w:r>
      <w:proofErr w:type="spellEnd"/>
      <w:r w:rsidR="006E7D6E" w:rsidRPr="00245808">
        <w:rPr>
          <w:rFonts w:ascii="Times New Roman" w:hAnsi="Times New Roman" w:cs="Times New Roman"/>
          <w:sz w:val="28"/>
          <w:szCs w:val="28"/>
        </w:rPr>
        <w:t xml:space="preserve"> АТФ у больных с СД2 (рис</w:t>
      </w:r>
      <w:r w:rsidR="006E29D0">
        <w:rPr>
          <w:rFonts w:ascii="Times New Roman" w:hAnsi="Times New Roman" w:cs="Times New Roman"/>
          <w:sz w:val="28"/>
          <w:szCs w:val="28"/>
        </w:rPr>
        <w:t>унки</w:t>
      </w:r>
      <w:r w:rsidR="006E7D6E" w:rsidRPr="00245808">
        <w:rPr>
          <w:rFonts w:ascii="Times New Roman" w:hAnsi="Times New Roman" w:cs="Times New Roman"/>
          <w:sz w:val="28"/>
          <w:szCs w:val="28"/>
        </w:rPr>
        <w:t xml:space="preserve"> </w:t>
      </w:r>
      <w:r>
        <w:rPr>
          <w:rFonts w:ascii="Times New Roman" w:hAnsi="Times New Roman" w:cs="Times New Roman"/>
          <w:sz w:val="28"/>
          <w:szCs w:val="28"/>
        </w:rPr>
        <w:t>3.17</w:t>
      </w:r>
      <w:r w:rsidR="00605737" w:rsidRPr="00245808">
        <w:rPr>
          <w:rFonts w:ascii="Times New Roman" w:hAnsi="Times New Roman" w:cs="Times New Roman"/>
          <w:sz w:val="28"/>
          <w:szCs w:val="28"/>
        </w:rPr>
        <w:t xml:space="preserve"> и </w:t>
      </w:r>
      <w:r>
        <w:rPr>
          <w:rFonts w:ascii="Times New Roman" w:hAnsi="Times New Roman" w:cs="Times New Roman"/>
          <w:sz w:val="28"/>
          <w:szCs w:val="28"/>
        </w:rPr>
        <w:t>3.18</w:t>
      </w:r>
      <w:r w:rsidR="006E7D6E" w:rsidRPr="00245808">
        <w:rPr>
          <w:rFonts w:ascii="Times New Roman" w:hAnsi="Times New Roman" w:cs="Times New Roman"/>
          <w:sz w:val="28"/>
          <w:szCs w:val="28"/>
        </w:rPr>
        <w:t>).</w:t>
      </w:r>
      <w:r w:rsidR="0020503C">
        <w:rPr>
          <w:rFonts w:ascii="Times New Roman" w:hAnsi="Times New Roman" w:cs="Times New Roman"/>
          <w:sz w:val="28"/>
          <w:szCs w:val="28"/>
        </w:rPr>
        <w:t xml:space="preserve"> </w:t>
      </w:r>
    </w:p>
    <w:p w14:paraId="28623059" w14:textId="77777777" w:rsidR="00970064" w:rsidRDefault="00970064" w:rsidP="006E29D0">
      <w:pPr>
        <w:spacing w:before="120" w:after="0" w:line="240" w:lineRule="auto"/>
        <w:jc w:val="center"/>
        <w:rPr>
          <w:rFonts w:ascii="Times New Roman" w:hAnsi="Times New Roman" w:cs="Times New Roman"/>
          <w:sz w:val="28"/>
          <w:szCs w:val="28"/>
        </w:rPr>
      </w:pPr>
      <w:r w:rsidRPr="008D7DF9">
        <w:rPr>
          <w:rFonts w:ascii="Times New Roman" w:hAnsi="Times New Roman" w:cs="Times New Roman"/>
          <w:noProof/>
          <w:lang w:eastAsia="ru-RU"/>
        </w:rPr>
        <w:lastRenderedPageBreak/>
        <w:drawing>
          <wp:inline distT="0" distB="0" distL="0" distR="0" wp14:anchorId="1C7B92AC" wp14:editId="10C7B18D">
            <wp:extent cx="2387753" cy="271092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2179" cy="2750013"/>
                    </a:xfrm>
                    <a:prstGeom prst="rect">
                      <a:avLst/>
                    </a:prstGeom>
                    <a:noFill/>
                    <a:ln>
                      <a:noFill/>
                    </a:ln>
                  </pic:spPr>
                </pic:pic>
              </a:graphicData>
            </a:graphic>
          </wp:inline>
        </w:drawing>
      </w:r>
    </w:p>
    <w:p w14:paraId="59E58725" w14:textId="5C4D1EB6" w:rsidR="00DF6E6B" w:rsidRDefault="006E29D0" w:rsidP="00970064">
      <w:pPr>
        <w:spacing w:before="120" w:after="0" w:line="240" w:lineRule="auto"/>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8724EF">
        <w:rPr>
          <w:rFonts w:ascii="Times New Roman" w:hAnsi="Times New Roman" w:cs="Times New Roman"/>
          <w:sz w:val="28"/>
          <w:szCs w:val="28"/>
        </w:rPr>
        <w:t>3.17</w:t>
      </w:r>
      <w:r w:rsidR="00970064" w:rsidRPr="00970064">
        <w:rPr>
          <w:rFonts w:ascii="Times New Roman" w:hAnsi="Times New Roman" w:cs="Times New Roman"/>
          <w:sz w:val="28"/>
          <w:szCs w:val="28"/>
        </w:rPr>
        <w:t xml:space="preserve">– </w:t>
      </w:r>
      <w:r w:rsidR="0023592C">
        <w:rPr>
          <w:rFonts w:ascii="Times New Roman" w:hAnsi="Times New Roman" w:cs="Times New Roman"/>
          <w:sz w:val="28"/>
          <w:szCs w:val="28"/>
        </w:rPr>
        <w:t>Уровень</w:t>
      </w:r>
      <w:r w:rsidR="00970064" w:rsidRPr="00970064">
        <w:rPr>
          <w:rFonts w:ascii="Times New Roman" w:hAnsi="Times New Roman" w:cs="Times New Roman"/>
          <w:sz w:val="28"/>
          <w:szCs w:val="28"/>
        </w:rPr>
        <w:t xml:space="preserve"> </w:t>
      </w:r>
      <w:proofErr w:type="spellStart"/>
      <w:r w:rsidR="00970064" w:rsidRPr="00970064">
        <w:rPr>
          <w:rFonts w:ascii="Times New Roman" w:hAnsi="Times New Roman" w:cs="Times New Roman"/>
          <w:sz w:val="28"/>
          <w:szCs w:val="28"/>
        </w:rPr>
        <w:t>цитозольного</w:t>
      </w:r>
      <w:proofErr w:type="spellEnd"/>
      <w:r w:rsidR="00970064" w:rsidRPr="00970064">
        <w:rPr>
          <w:rFonts w:ascii="Times New Roman" w:hAnsi="Times New Roman" w:cs="Times New Roman"/>
          <w:sz w:val="28"/>
          <w:szCs w:val="28"/>
        </w:rPr>
        <w:t xml:space="preserve"> АТФ у ж</w:t>
      </w:r>
      <w:r w:rsidR="00DF6E6B">
        <w:rPr>
          <w:rFonts w:ascii="Times New Roman" w:hAnsi="Times New Roman" w:cs="Times New Roman"/>
          <w:sz w:val="28"/>
          <w:szCs w:val="28"/>
        </w:rPr>
        <w:t>ителей низкой и умеренной высот</w:t>
      </w:r>
    </w:p>
    <w:p w14:paraId="4DD5A393" w14:textId="77777777" w:rsidR="006926D8" w:rsidRDefault="00DF6E6B" w:rsidP="006926D8">
      <w:pPr>
        <w:spacing w:before="120" w:after="0" w:line="240" w:lineRule="auto"/>
        <w:ind w:left="1416"/>
        <w:rPr>
          <w:rFonts w:ascii="Times New Roman" w:hAnsi="Times New Roman" w:cs="Times New Roman"/>
          <w:i/>
          <w:sz w:val="20"/>
          <w:szCs w:val="28"/>
        </w:rPr>
      </w:pPr>
      <w:r w:rsidRPr="00DF6E6B">
        <w:rPr>
          <w:rFonts w:ascii="Times New Roman" w:hAnsi="Times New Roman" w:cs="Times New Roman"/>
          <w:i/>
          <w:sz w:val="20"/>
          <w:szCs w:val="28"/>
        </w:rPr>
        <w:t>Примечани</w:t>
      </w:r>
      <w:r w:rsidR="006926D8">
        <w:rPr>
          <w:rFonts w:ascii="Times New Roman" w:hAnsi="Times New Roman" w:cs="Times New Roman"/>
          <w:i/>
          <w:sz w:val="20"/>
          <w:szCs w:val="28"/>
        </w:rPr>
        <w:t>я</w:t>
      </w:r>
      <w:r w:rsidRPr="00DF6E6B">
        <w:rPr>
          <w:rFonts w:ascii="Times New Roman" w:hAnsi="Times New Roman" w:cs="Times New Roman"/>
          <w:i/>
          <w:sz w:val="20"/>
          <w:szCs w:val="28"/>
        </w:rPr>
        <w:t xml:space="preserve">: </w:t>
      </w:r>
    </w:p>
    <w:p w14:paraId="41DB2D0D" w14:textId="77777777" w:rsidR="006926D8" w:rsidRPr="006926D8" w:rsidRDefault="006926D8" w:rsidP="006926D8">
      <w:pPr>
        <w:pStyle w:val="a3"/>
        <w:numPr>
          <w:ilvl w:val="0"/>
          <w:numId w:val="40"/>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&lt;0.05</w:t>
      </w:r>
    </w:p>
    <w:p w14:paraId="7807D466" w14:textId="77777777" w:rsidR="006926D8" w:rsidRPr="006926D8" w:rsidRDefault="006926D8" w:rsidP="006926D8">
      <w:pPr>
        <w:pStyle w:val="a3"/>
        <w:numPr>
          <w:ilvl w:val="0"/>
          <w:numId w:val="40"/>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&lt;0.01</w:t>
      </w:r>
    </w:p>
    <w:p w14:paraId="73CBB53B" w14:textId="77777777" w:rsidR="006926D8" w:rsidRPr="006926D8" w:rsidRDefault="006926D8" w:rsidP="006926D8">
      <w:pPr>
        <w:pStyle w:val="a3"/>
        <w:numPr>
          <w:ilvl w:val="0"/>
          <w:numId w:val="40"/>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&lt;0.001</w:t>
      </w:r>
    </w:p>
    <w:p w14:paraId="2CFAA285" w14:textId="68F4A0E0" w:rsidR="006926D8" w:rsidRDefault="00970064" w:rsidP="006926D8">
      <w:pPr>
        <w:pStyle w:val="a3"/>
        <w:numPr>
          <w:ilvl w:val="0"/>
          <w:numId w:val="40"/>
        </w:numPr>
        <w:spacing w:before="120" w:after="0" w:line="240" w:lineRule="auto"/>
        <w:rPr>
          <w:rFonts w:ascii="Times New Roman" w:hAnsi="Times New Roman" w:cs="Times New Roman"/>
          <w:i/>
          <w:sz w:val="20"/>
          <w:szCs w:val="28"/>
        </w:rPr>
      </w:pPr>
      <w:proofErr w:type="spellStart"/>
      <w:r w:rsidRPr="006926D8">
        <w:rPr>
          <w:rFonts w:ascii="Times New Roman" w:hAnsi="Times New Roman" w:cs="Times New Roman"/>
          <w:i/>
          <w:sz w:val="20"/>
          <w:szCs w:val="28"/>
        </w:rPr>
        <w:t>Ct</w:t>
      </w:r>
      <w:proofErr w:type="spellEnd"/>
      <w:r w:rsidRPr="006926D8">
        <w:rPr>
          <w:rFonts w:ascii="Times New Roman" w:hAnsi="Times New Roman" w:cs="Times New Roman"/>
          <w:i/>
          <w:sz w:val="20"/>
          <w:szCs w:val="28"/>
        </w:rPr>
        <w:t xml:space="preserve"> – контроль </w:t>
      </w:r>
    </w:p>
    <w:p w14:paraId="08E12ECE" w14:textId="4AD1B3EE" w:rsidR="006926D8" w:rsidRDefault="00970064" w:rsidP="006926D8">
      <w:pPr>
        <w:pStyle w:val="a3"/>
        <w:numPr>
          <w:ilvl w:val="0"/>
          <w:numId w:val="40"/>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НАЖБП без сахарного диабета 2-го типа</w:t>
      </w:r>
    </w:p>
    <w:p w14:paraId="557E74DA" w14:textId="0EDAD8B0" w:rsidR="006E29D0" w:rsidRDefault="00970064" w:rsidP="006926D8">
      <w:pPr>
        <w:pStyle w:val="a3"/>
        <w:numPr>
          <w:ilvl w:val="0"/>
          <w:numId w:val="40"/>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DM – НАЖБП при СД 2-го типа</w:t>
      </w:r>
      <w:r w:rsidR="001F1094">
        <w:rPr>
          <w:rFonts w:ascii="Times New Roman" w:hAnsi="Times New Roman" w:cs="Times New Roman"/>
          <w:i/>
          <w:sz w:val="20"/>
          <w:szCs w:val="28"/>
        </w:rPr>
        <w:t>.</w:t>
      </w:r>
    </w:p>
    <w:p w14:paraId="6D921D09" w14:textId="1970E120" w:rsidR="0023592C" w:rsidRDefault="0023592C" w:rsidP="0023592C">
      <w:pPr>
        <w:pStyle w:val="a3"/>
        <w:spacing w:before="120" w:after="0" w:line="240" w:lineRule="auto"/>
        <w:ind w:left="1776"/>
        <w:rPr>
          <w:rFonts w:ascii="Times New Roman" w:hAnsi="Times New Roman" w:cs="Times New Roman"/>
          <w:i/>
          <w:sz w:val="20"/>
          <w:szCs w:val="28"/>
        </w:rPr>
      </w:pPr>
    </w:p>
    <w:p w14:paraId="437F18BC" w14:textId="77777777" w:rsidR="00E07FB0" w:rsidRPr="00245808" w:rsidRDefault="00970064" w:rsidP="006E29D0">
      <w:pPr>
        <w:spacing w:after="0" w:line="240" w:lineRule="auto"/>
        <w:jc w:val="center"/>
        <w:rPr>
          <w:rFonts w:ascii="Times New Roman" w:hAnsi="Times New Roman" w:cs="Times New Roman"/>
          <w:sz w:val="28"/>
          <w:szCs w:val="28"/>
        </w:rPr>
      </w:pPr>
      <w:r w:rsidRPr="008D7DF9">
        <w:rPr>
          <w:rFonts w:ascii="Times New Roman" w:hAnsi="Times New Roman" w:cs="Times New Roman"/>
          <w:noProof/>
          <w:lang w:eastAsia="ru-RU"/>
        </w:rPr>
        <w:drawing>
          <wp:inline distT="0" distB="0" distL="0" distR="0" wp14:anchorId="3723113F" wp14:editId="687CB68F">
            <wp:extent cx="3577588" cy="2065469"/>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3693" cy="2120954"/>
                    </a:xfrm>
                    <a:prstGeom prst="rect">
                      <a:avLst/>
                    </a:prstGeom>
                    <a:noFill/>
                    <a:ln>
                      <a:noFill/>
                    </a:ln>
                  </pic:spPr>
                </pic:pic>
              </a:graphicData>
            </a:graphic>
          </wp:inline>
        </w:drawing>
      </w:r>
    </w:p>
    <w:p w14:paraId="7DE4C986" w14:textId="77777777" w:rsidR="00970064" w:rsidRPr="00970064" w:rsidRDefault="006E29D0" w:rsidP="00970064">
      <w:pPr>
        <w:spacing w:after="0" w:line="240" w:lineRule="auto"/>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8724EF">
        <w:rPr>
          <w:rFonts w:ascii="Times New Roman" w:hAnsi="Times New Roman" w:cs="Times New Roman"/>
          <w:sz w:val="28"/>
          <w:szCs w:val="28"/>
        </w:rPr>
        <w:t>3.18</w:t>
      </w:r>
      <w:r>
        <w:rPr>
          <w:rFonts w:ascii="Times New Roman" w:hAnsi="Times New Roman" w:cs="Times New Roman"/>
          <w:sz w:val="28"/>
          <w:szCs w:val="28"/>
        </w:rPr>
        <w:t xml:space="preserve"> –</w:t>
      </w:r>
      <w:r w:rsidR="00AD4221">
        <w:rPr>
          <w:rFonts w:ascii="Times New Roman" w:hAnsi="Times New Roman" w:cs="Times New Roman"/>
          <w:sz w:val="28"/>
          <w:szCs w:val="28"/>
        </w:rPr>
        <w:t xml:space="preserve"> </w:t>
      </w:r>
      <w:r w:rsidR="00970064" w:rsidRPr="00970064">
        <w:rPr>
          <w:rFonts w:ascii="Times New Roman" w:hAnsi="Times New Roman" w:cs="Times New Roman"/>
          <w:sz w:val="28"/>
          <w:szCs w:val="28"/>
        </w:rPr>
        <w:t xml:space="preserve">Тенденция </w:t>
      </w:r>
      <w:proofErr w:type="spellStart"/>
      <w:r w:rsidR="00970064" w:rsidRPr="00970064">
        <w:rPr>
          <w:rFonts w:ascii="Times New Roman" w:hAnsi="Times New Roman" w:cs="Times New Roman"/>
          <w:sz w:val="28"/>
          <w:szCs w:val="28"/>
        </w:rPr>
        <w:t>цитозольного</w:t>
      </w:r>
      <w:proofErr w:type="spellEnd"/>
      <w:r w:rsidR="00970064" w:rsidRPr="00970064">
        <w:rPr>
          <w:rFonts w:ascii="Times New Roman" w:hAnsi="Times New Roman" w:cs="Times New Roman"/>
          <w:sz w:val="28"/>
          <w:szCs w:val="28"/>
        </w:rPr>
        <w:t xml:space="preserve"> АТФ у жителей низкогорья </w:t>
      </w:r>
    </w:p>
    <w:p w14:paraId="4D1402BB" w14:textId="2C8DC415" w:rsidR="00DF6E6B" w:rsidRDefault="00DF6E6B" w:rsidP="00DF6E6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высокогорья</w:t>
      </w:r>
    </w:p>
    <w:p w14:paraId="267745D8" w14:textId="77777777" w:rsidR="0023592C" w:rsidRDefault="00970064" w:rsidP="0023592C">
      <w:pPr>
        <w:spacing w:before="120" w:after="0" w:line="240" w:lineRule="auto"/>
        <w:ind w:left="1416"/>
        <w:rPr>
          <w:rFonts w:ascii="Times New Roman" w:hAnsi="Times New Roman" w:cs="Times New Roman"/>
          <w:i/>
          <w:sz w:val="20"/>
          <w:szCs w:val="28"/>
        </w:rPr>
      </w:pPr>
      <w:r w:rsidRPr="00970064">
        <w:rPr>
          <w:rFonts w:ascii="Times New Roman" w:hAnsi="Times New Roman" w:cs="Times New Roman"/>
          <w:sz w:val="28"/>
          <w:szCs w:val="28"/>
        </w:rPr>
        <w:t xml:space="preserve"> </w:t>
      </w:r>
      <w:r w:rsidR="0023592C" w:rsidRPr="00DF6E6B">
        <w:rPr>
          <w:rFonts w:ascii="Times New Roman" w:hAnsi="Times New Roman" w:cs="Times New Roman"/>
          <w:i/>
          <w:sz w:val="20"/>
          <w:szCs w:val="28"/>
        </w:rPr>
        <w:t>Примечани</w:t>
      </w:r>
      <w:r w:rsidR="0023592C">
        <w:rPr>
          <w:rFonts w:ascii="Times New Roman" w:hAnsi="Times New Roman" w:cs="Times New Roman"/>
          <w:i/>
          <w:sz w:val="20"/>
          <w:szCs w:val="28"/>
        </w:rPr>
        <w:t>я</w:t>
      </w:r>
      <w:r w:rsidR="0023592C" w:rsidRPr="00DF6E6B">
        <w:rPr>
          <w:rFonts w:ascii="Times New Roman" w:hAnsi="Times New Roman" w:cs="Times New Roman"/>
          <w:i/>
          <w:sz w:val="20"/>
          <w:szCs w:val="28"/>
        </w:rPr>
        <w:t xml:space="preserve">: </w:t>
      </w:r>
    </w:p>
    <w:p w14:paraId="48BF29C3" w14:textId="77777777" w:rsidR="0023592C" w:rsidRPr="006926D8" w:rsidRDefault="0023592C" w:rsidP="0023592C">
      <w:pPr>
        <w:pStyle w:val="a3"/>
        <w:numPr>
          <w:ilvl w:val="0"/>
          <w:numId w:val="41"/>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&lt;0.05</w:t>
      </w:r>
    </w:p>
    <w:p w14:paraId="68B203D1" w14:textId="77777777" w:rsidR="0023592C" w:rsidRPr="006926D8" w:rsidRDefault="0023592C" w:rsidP="0023592C">
      <w:pPr>
        <w:pStyle w:val="a3"/>
        <w:numPr>
          <w:ilvl w:val="0"/>
          <w:numId w:val="41"/>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&lt;0.01</w:t>
      </w:r>
    </w:p>
    <w:p w14:paraId="10494AEF" w14:textId="77777777" w:rsidR="0023592C" w:rsidRPr="006926D8" w:rsidRDefault="0023592C" w:rsidP="0023592C">
      <w:pPr>
        <w:pStyle w:val="a3"/>
        <w:numPr>
          <w:ilvl w:val="0"/>
          <w:numId w:val="41"/>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&lt;0.001</w:t>
      </w:r>
    </w:p>
    <w:p w14:paraId="66CC7CC7" w14:textId="77777777" w:rsidR="0023592C" w:rsidRDefault="0023592C" w:rsidP="0023592C">
      <w:pPr>
        <w:pStyle w:val="a3"/>
        <w:numPr>
          <w:ilvl w:val="0"/>
          <w:numId w:val="41"/>
        </w:numPr>
        <w:spacing w:before="120" w:after="0" w:line="240" w:lineRule="auto"/>
        <w:rPr>
          <w:rFonts w:ascii="Times New Roman" w:hAnsi="Times New Roman" w:cs="Times New Roman"/>
          <w:i/>
          <w:sz w:val="20"/>
          <w:szCs w:val="28"/>
        </w:rPr>
      </w:pPr>
      <w:proofErr w:type="spellStart"/>
      <w:r w:rsidRPr="006926D8">
        <w:rPr>
          <w:rFonts w:ascii="Times New Roman" w:hAnsi="Times New Roman" w:cs="Times New Roman"/>
          <w:i/>
          <w:sz w:val="20"/>
          <w:szCs w:val="28"/>
        </w:rPr>
        <w:t>Ct</w:t>
      </w:r>
      <w:proofErr w:type="spellEnd"/>
      <w:r w:rsidRPr="006926D8">
        <w:rPr>
          <w:rFonts w:ascii="Times New Roman" w:hAnsi="Times New Roman" w:cs="Times New Roman"/>
          <w:i/>
          <w:sz w:val="20"/>
          <w:szCs w:val="28"/>
        </w:rPr>
        <w:t xml:space="preserve"> – контроль </w:t>
      </w:r>
    </w:p>
    <w:p w14:paraId="4DDBC2D9" w14:textId="77777777" w:rsidR="0023592C" w:rsidRDefault="0023592C" w:rsidP="0023592C">
      <w:pPr>
        <w:pStyle w:val="a3"/>
        <w:numPr>
          <w:ilvl w:val="0"/>
          <w:numId w:val="41"/>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НАЖБП без сахарного диабета 2-го типа</w:t>
      </w:r>
    </w:p>
    <w:p w14:paraId="02CECF89" w14:textId="02AF018B" w:rsidR="0023592C" w:rsidRPr="006926D8" w:rsidRDefault="0023592C" w:rsidP="0023592C">
      <w:pPr>
        <w:pStyle w:val="a3"/>
        <w:numPr>
          <w:ilvl w:val="0"/>
          <w:numId w:val="41"/>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DM – НАЖБП при СД 2-го типа</w:t>
      </w:r>
      <w:r w:rsidR="001F1094">
        <w:rPr>
          <w:rFonts w:ascii="Times New Roman" w:hAnsi="Times New Roman" w:cs="Times New Roman"/>
          <w:i/>
          <w:sz w:val="20"/>
          <w:szCs w:val="28"/>
        </w:rPr>
        <w:t>.</w:t>
      </w:r>
    </w:p>
    <w:p w14:paraId="5A805224" w14:textId="09935386" w:rsidR="00714026" w:rsidRPr="00245808" w:rsidRDefault="00714026" w:rsidP="00D2011C">
      <w:pPr>
        <w:spacing w:after="0" w:line="240" w:lineRule="auto"/>
        <w:ind w:firstLine="567"/>
        <w:jc w:val="both"/>
        <w:rPr>
          <w:rFonts w:ascii="Times New Roman" w:eastAsia="SimSun" w:hAnsi="Times New Roman" w:cs="Times New Roman"/>
          <w:sz w:val="28"/>
          <w:szCs w:val="28"/>
        </w:rPr>
      </w:pPr>
      <w:r w:rsidRPr="00245808">
        <w:rPr>
          <w:rFonts w:ascii="Times New Roman" w:eastAsia="SimSun" w:hAnsi="Times New Roman" w:cs="Times New Roman"/>
          <w:sz w:val="28"/>
          <w:szCs w:val="28"/>
        </w:rPr>
        <w:lastRenderedPageBreak/>
        <w:t xml:space="preserve">Для того, чтобы выяснить изменяется ли содержание </w:t>
      </w:r>
      <w:proofErr w:type="spellStart"/>
      <w:r w:rsidRPr="00245808">
        <w:rPr>
          <w:rFonts w:ascii="Times New Roman" w:eastAsia="SimSun" w:hAnsi="Times New Roman" w:cs="Times New Roman"/>
          <w:sz w:val="28"/>
          <w:szCs w:val="28"/>
        </w:rPr>
        <w:t>цитозольного</w:t>
      </w:r>
      <w:proofErr w:type="spellEnd"/>
      <w:r w:rsidRPr="00245808">
        <w:rPr>
          <w:rFonts w:ascii="Times New Roman" w:eastAsia="SimSun" w:hAnsi="Times New Roman" w:cs="Times New Roman"/>
          <w:sz w:val="28"/>
          <w:szCs w:val="28"/>
        </w:rPr>
        <w:t xml:space="preserve"> АТФ в зависимости от стадии НАЖБП, нами проведен анализ показателя АТФ при НАЖГ и НАСГ. В группу НАСГ вошли пациенты с уровнями АЛТ выше нормы. Как видно из табл</w:t>
      </w:r>
      <w:r w:rsidR="00D2011C">
        <w:rPr>
          <w:rFonts w:ascii="Times New Roman" w:eastAsia="SimSun" w:hAnsi="Times New Roman" w:cs="Times New Roman"/>
          <w:sz w:val="28"/>
          <w:szCs w:val="28"/>
        </w:rPr>
        <w:t>.</w:t>
      </w:r>
      <w:r w:rsidRPr="00245808">
        <w:rPr>
          <w:rFonts w:ascii="Times New Roman" w:eastAsia="SimSun" w:hAnsi="Times New Roman" w:cs="Times New Roman"/>
          <w:sz w:val="28"/>
          <w:szCs w:val="28"/>
        </w:rPr>
        <w:t xml:space="preserve"> </w:t>
      </w:r>
      <w:r w:rsidR="00BC4C29">
        <w:rPr>
          <w:rFonts w:ascii="Times New Roman" w:eastAsia="SimSun" w:hAnsi="Times New Roman" w:cs="Times New Roman"/>
          <w:sz w:val="28"/>
          <w:szCs w:val="28"/>
        </w:rPr>
        <w:t>3</w:t>
      </w:r>
      <w:r w:rsidR="003E1CF4">
        <w:rPr>
          <w:rFonts w:ascii="Times New Roman" w:eastAsia="SimSun" w:hAnsi="Times New Roman" w:cs="Times New Roman"/>
          <w:sz w:val="28"/>
          <w:szCs w:val="28"/>
        </w:rPr>
        <w:t>.13</w:t>
      </w:r>
      <w:r w:rsidRPr="00245808">
        <w:rPr>
          <w:rFonts w:ascii="Times New Roman" w:eastAsia="SimSun" w:hAnsi="Times New Roman" w:cs="Times New Roman"/>
          <w:sz w:val="28"/>
          <w:szCs w:val="28"/>
        </w:rPr>
        <w:t xml:space="preserve">, воспаление в печени приводило к снижению энергетического показателя почти во всех исследуемых группах, однако статистически значимое падение наблюдалось только в группе </w:t>
      </w:r>
      <w:proofErr w:type="spellStart"/>
      <w:r w:rsidRPr="00245808">
        <w:rPr>
          <w:rFonts w:ascii="Times New Roman" w:eastAsia="SimSun" w:hAnsi="Times New Roman" w:cs="Times New Roman"/>
          <w:sz w:val="28"/>
          <w:szCs w:val="28"/>
        </w:rPr>
        <w:t>низкогорцев</w:t>
      </w:r>
      <w:proofErr w:type="spellEnd"/>
      <w:r w:rsidRPr="00245808">
        <w:rPr>
          <w:rFonts w:ascii="Times New Roman" w:eastAsia="SimSun" w:hAnsi="Times New Roman" w:cs="Times New Roman"/>
          <w:sz w:val="28"/>
          <w:szCs w:val="28"/>
        </w:rPr>
        <w:t xml:space="preserve"> с НАСГ в сочетании с СД2.</w:t>
      </w:r>
    </w:p>
    <w:p w14:paraId="2E5A8E78" w14:textId="77777777" w:rsidR="004C1BDD" w:rsidRDefault="004C1BDD" w:rsidP="00D2011C">
      <w:pPr>
        <w:spacing w:after="0" w:line="240" w:lineRule="auto"/>
        <w:ind w:firstLine="567"/>
        <w:jc w:val="both"/>
        <w:rPr>
          <w:rFonts w:ascii="Times New Roman" w:eastAsia="SimSun" w:hAnsi="Times New Roman" w:cs="Times New Roman"/>
          <w:sz w:val="28"/>
          <w:szCs w:val="28"/>
        </w:rPr>
      </w:pPr>
    </w:p>
    <w:p w14:paraId="07DC0998" w14:textId="02E53623" w:rsidR="00BC4C29" w:rsidRPr="00BC4C29" w:rsidRDefault="00BC4C29" w:rsidP="00D2011C">
      <w:pPr>
        <w:spacing w:after="0" w:line="240" w:lineRule="auto"/>
        <w:ind w:firstLine="567"/>
        <w:jc w:val="both"/>
        <w:rPr>
          <w:rFonts w:ascii="Times New Roman" w:eastAsia="SimSun" w:hAnsi="Times New Roman" w:cs="Times New Roman"/>
          <w:sz w:val="28"/>
          <w:szCs w:val="28"/>
        </w:rPr>
      </w:pPr>
      <w:r w:rsidRPr="00BC4C29">
        <w:rPr>
          <w:rFonts w:ascii="Times New Roman" w:eastAsia="SimSun" w:hAnsi="Times New Roman" w:cs="Times New Roman"/>
          <w:sz w:val="28"/>
          <w:szCs w:val="28"/>
        </w:rPr>
        <w:t xml:space="preserve">Таблица </w:t>
      </w:r>
      <w:r w:rsidR="003E1CF4">
        <w:rPr>
          <w:rFonts w:ascii="Times New Roman" w:eastAsia="SimSun" w:hAnsi="Times New Roman" w:cs="Times New Roman"/>
          <w:sz w:val="28"/>
          <w:szCs w:val="28"/>
        </w:rPr>
        <w:t>3.1</w:t>
      </w:r>
      <w:r w:rsidRPr="00BC4C29">
        <w:rPr>
          <w:rFonts w:ascii="Times New Roman" w:eastAsia="SimSun" w:hAnsi="Times New Roman" w:cs="Times New Roman"/>
          <w:sz w:val="28"/>
          <w:szCs w:val="28"/>
        </w:rPr>
        <w:t>3</w:t>
      </w:r>
      <w:r w:rsidR="004C1BDD">
        <w:rPr>
          <w:rFonts w:ascii="Times New Roman" w:eastAsia="SimSun" w:hAnsi="Times New Roman" w:cs="Times New Roman"/>
          <w:sz w:val="28"/>
          <w:szCs w:val="28"/>
        </w:rPr>
        <w:t>.</w:t>
      </w:r>
      <w:r w:rsidRPr="00BC4C29">
        <w:rPr>
          <w:rFonts w:ascii="Times New Roman" w:eastAsia="SimSun" w:hAnsi="Times New Roman" w:cs="Times New Roman"/>
          <w:sz w:val="28"/>
          <w:szCs w:val="28"/>
        </w:rPr>
        <w:t xml:space="preserve"> – Уровни </w:t>
      </w:r>
      <w:proofErr w:type="spellStart"/>
      <w:r w:rsidRPr="00BC4C29">
        <w:rPr>
          <w:rFonts w:ascii="Times New Roman" w:eastAsia="SimSun" w:hAnsi="Times New Roman" w:cs="Times New Roman"/>
          <w:sz w:val="28"/>
          <w:szCs w:val="28"/>
        </w:rPr>
        <w:t>цитозольного</w:t>
      </w:r>
      <w:proofErr w:type="spellEnd"/>
      <w:r w:rsidRPr="00BC4C29">
        <w:rPr>
          <w:rFonts w:ascii="Times New Roman" w:eastAsia="SimSun" w:hAnsi="Times New Roman" w:cs="Times New Roman"/>
          <w:sz w:val="28"/>
          <w:szCs w:val="28"/>
        </w:rPr>
        <w:t xml:space="preserve"> АТФ у лиц с НАЖГ и НАСГ,</w:t>
      </w:r>
    </w:p>
    <w:p w14:paraId="12FBC568" w14:textId="63185C73" w:rsidR="00BC4C29" w:rsidRPr="008D7DF9" w:rsidRDefault="00BC4C29" w:rsidP="00D2011C">
      <w:pPr>
        <w:spacing w:after="0" w:line="240" w:lineRule="auto"/>
        <w:ind w:firstLine="567"/>
        <w:jc w:val="both"/>
        <w:rPr>
          <w:rFonts w:ascii="Times New Roman" w:eastAsia="SimSun" w:hAnsi="Times New Roman" w:cs="Times New Roman"/>
          <w:sz w:val="24"/>
          <w:szCs w:val="24"/>
        </w:rPr>
      </w:pPr>
      <w:r w:rsidRPr="00BC4C29">
        <w:rPr>
          <w:rFonts w:ascii="Times New Roman" w:eastAsia="SimSun" w:hAnsi="Times New Roman" w:cs="Times New Roman"/>
          <w:sz w:val="28"/>
          <w:szCs w:val="28"/>
        </w:rPr>
        <w:t xml:space="preserve">проживающих в условиях низкогорья и среднегорья, </w:t>
      </w:r>
      <w:r w:rsidRPr="00BC4C29">
        <w:rPr>
          <w:rFonts w:ascii="Times New Roman" w:hAnsi="Times New Roman" w:cs="Times New Roman"/>
          <w:sz w:val="28"/>
          <w:szCs w:val="28"/>
        </w:rPr>
        <w:t>µM</w:t>
      </w:r>
      <w:r w:rsidRPr="00BC4C29">
        <w:rPr>
          <w:rFonts w:ascii="Times New Roman" w:eastAsia="Times New Roman" w:hAnsi="Times New Roman" w:cs="Times New Roman"/>
          <w:b/>
          <w:bCs/>
          <w:color w:val="000000"/>
          <w:sz w:val="28"/>
          <w:szCs w:val="28"/>
          <w:lang w:eastAsia="ru-RU"/>
        </w:rPr>
        <w:t>,</w:t>
      </w:r>
      <w:r w:rsidRPr="00BC4C29">
        <w:rPr>
          <w:rFonts w:ascii="Times New Roman" w:eastAsia="SimSun" w:hAnsi="Times New Roman" w:cs="Times New Roman"/>
          <w:sz w:val="28"/>
          <w:szCs w:val="28"/>
        </w:rPr>
        <w:t xml:space="preserve"> (M ± m)</w:t>
      </w:r>
    </w:p>
    <w:tbl>
      <w:tblPr>
        <w:tblW w:w="92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67"/>
        <w:gridCol w:w="2268"/>
        <w:gridCol w:w="1984"/>
        <w:gridCol w:w="1568"/>
      </w:tblGrid>
      <w:tr w:rsidR="00BC4C29" w:rsidRPr="00BC4C29" w14:paraId="70E9C802" w14:textId="77777777" w:rsidTr="00952DE0">
        <w:trPr>
          <w:trHeight w:val="457"/>
        </w:trPr>
        <w:tc>
          <w:tcPr>
            <w:tcW w:w="2835" w:type="dxa"/>
            <w:vMerge w:val="restart"/>
          </w:tcPr>
          <w:p w14:paraId="5FD0D203" w14:textId="77777777" w:rsidR="00BC4C29" w:rsidRPr="00BC4C29" w:rsidRDefault="00BC4C29" w:rsidP="00BC4C29">
            <w:pPr>
              <w:spacing w:after="0"/>
              <w:ind w:firstLine="164"/>
              <w:rPr>
                <w:rFonts w:ascii="Times New Roman" w:hAnsi="Times New Roman" w:cs="Times New Roman"/>
                <w:b/>
                <w:sz w:val="24"/>
                <w:szCs w:val="24"/>
              </w:rPr>
            </w:pPr>
            <w:r w:rsidRPr="00BC4C29">
              <w:rPr>
                <w:rFonts w:ascii="Times New Roman" w:hAnsi="Times New Roman" w:cs="Times New Roman"/>
                <w:b/>
                <w:sz w:val="24"/>
                <w:szCs w:val="24"/>
              </w:rPr>
              <w:t>Группы</w:t>
            </w:r>
          </w:p>
        </w:tc>
        <w:tc>
          <w:tcPr>
            <w:tcW w:w="567" w:type="dxa"/>
            <w:vMerge w:val="restart"/>
          </w:tcPr>
          <w:p w14:paraId="6915B5DF" w14:textId="77777777" w:rsidR="00BC4C29" w:rsidRPr="00BC4C29" w:rsidRDefault="00BC4C29" w:rsidP="00BC4C29">
            <w:pPr>
              <w:spacing w:after="0"/>
              <w:ind w:firstLine="164"/>
              <w:rPr>
                <w:rFonts w:ascii="Times New Roman" w:hAnsi="Times New Roman" w:cs="Times New Roman"/>
                <w:b/>
                <w:sz w:val="24"/>
                <w:szCs w:val="24"/>
              </w:rPr>
            </w:pPr>
          </w:p>
        </w:tc>
        <w:tc>
          <w:tcPr>
            <w:tcW w:w="2268" w:type="dxa"/>
          </w:tcPr>
          <w:p w14:paraId="00EF24BA" w14:textId="77777777" w:rsidR="00BC4C29" w:rsidRPr="00BC4C29" w:rsidRDefault="00BC4C29" w:rsidP="00BC4C29">
            <w:pPr>
              <w:spacing w:after="0"/>
              <w:ind w:firstLine="164"/>
              <w:jc w:val="center"/>
              <w:rPr>
                <w:rFonts w:ascii="Times New Roman" w:hAnsi="Times New Roman" w:cs="Times New Roman"/>
                <w:b/>
                <w:sz w:val="24"/>
                <w:szCs w:val="24"/>
              </w:rPr>
            </w:pPr>
            <w:r w:rsidRPr="00BC4C29">
              <w:rPr>
                <w:rFonts w:ascii="Times New Roman" w:hAnsi="Times New Roman" w:cs="Times New Roman"/>
                <w:b/>
                <w:sz w:val="24"/>
                <w:szCs w:val="24"/>
              </w:rPr>
              <w:t>НАЖГ</w:t>
            </w:r>
          </w:p>
        </w:tc>
        <w:tc>
          <w:tcPr>
            <w:tcW w:w="1984" w:type="dxa"/>
          </w:tcPr>
          <w:p w14:paraId="71609895" w14:textId="77777777" w:rsidR="00BC4C29" w:rsidRPr="00BC4C29" w:rsidRDefault="00BC4C29" w:rsidP="00BC4C29">
            <w:pPr>
              <w:spacing w:after="0"/>
              <w:ind w:firstLine="164"/>
              <w:jc w:val="center"/>
              <w:rPr>
                <w:rFonts w:ascii="Times New Roman" w:hAnsi="Times New Roman" w:cs="Times New Roman"/>
                <w:b/>
                <w:sz w:val="24"/>
                <w:szCs w:val="24"/>
              </w:rPr>
            </w:pPr>
            <w:r w:rsidRPr="00BC4C29">
              <w:rPr>
                <w:rFonts w:ascii="Times New Roman" w:hAnsi="Times New Roman" w:cs="Times New Roman"/>
                <w:b/>
                <w:sz w:val="24"/>
                <w:szCs w:val="24"/>
              </w:rPr>
              <w:t>НАСГ</w:t>
            </w:r>
          </w:p>
        </w:tc>
        <w:tc>
          <w:tcPr>
            <w:tcW w:w="1568" w:type="dxa"/>
            <w:vMerge w:val="restart"/>
          </w:tcPr>
          <w:p w14:paraId="21CA81FF" w14:textId="77777777" w:rsidR="00BC4C29" w:rsidRPr="00BC4C29" w:rsidRDefault="00BC4C29" w:rsidP="00BC4C29">
            <w:pPr>
              <w:spacing w:after="0"/>
              <w:ind w:firstLine="164"/>
              <w:jc w:val="center"/>
              <w:rPr>
                <w:rFonts w:ascii="Times New Roman" w:hAnsi="Times New Roman" w:cs="Times New Roman"/>
                <w:b/>
                <w:sz w:val="24"/>
                <w:szCs w:val="24"/>
                <w:lang w:val="en-US"/>
              </w:rPr>
            </w:pPr>
            <w:r w:rsidRPr="00BC4C29">
              <w:rPr>
                <w:rFonts w:ascii="Times New Roman" w:hAnsi="Times New Roman" w:cs="Times New Roman"/>
                <w:b/>
                <w:sz w:val="24"/>
                <w:szCs w:val="24"/>
              </w:rPr>
              <w:t>Значение, p</w:t>
            </w:r>
          </w:p>
        </w:tc>
      </w:tr>
      <w:tr w:rsidR="00BC4C29" w:rsidRPr="00BC4C29" w14:paraId="04BABAAC" w14:textId="77777777" w:rsidTr="00952DE0">
        <w:trPr>
          <w:trHeight w:val="382"/>
        </w:trPr>
        <w:tc>
          <w:tcPr>
            <w:tcW w:w="2835" w:type="dxa"/>
            <w:vMerge/>
          </w:tcPr>
          <w:p w14:paraId="53AAF3A7" w14:textId="77777777" w:rsidR="00BC4C29" w:rsidRPr="00BC4C29" w:rsidRDefault="00BC4C29" w:rsidP="00DF6E6B">
            <w:pPr>
              <w:spacing w:after="0"/>
              <w:ind w:firstLine="164"/>
              <w:jc w:val="both"/>
              <w:rPr>
                <w:rFonts w:ascii="Times New Roman" w:hAnsi="Times New Roman" w:cs="Times New Roman"/>
                <w:bCs/>
                <w:sz w:val="24"/>
                <w:szCs w:val="24"/>
              </w:rPr>
            </w:pPr>
          </w:p>
        </w:tc>
        <w:tc>
          <w:tcPr>
            <w:tcW w:w="567" w:type="dxa"/>
            <w:vMerge/>
          </w:tcPr>
          <w:p w14:paraId="6052427B" w14:textId="77777777" w:rsidR="00BC4C29" w:rsidRPr="00BC4C29" w:rsidRDefault="00BC4C29" w:rsidP="00DF6E6B">
            <w:pPr>
              <w:spacing w:after="0"/>
              <w:ind w:firstLine="164"/>
              <w:jc w:val="both"/>
              <w:rPr>
                <w:rFonts w:ascii="Times New Roman" w:hAnsi="Times New Roman" w:cs="Times New Roman"/>
                <w:bCs/>
                <w:sz w:val="24"/>
                <w:szCs w:val="24"/>
              </w:rPr>
            </w:pPr>
          </w:p>
        </w:tc>
        <w:tc>
          <w:tcPr>
            <w:tcW w:w="2268" w:type="dxa"/>
          </w:tcPr>
          <w:p w14:paraId="4ECD4957" w14:textId="77777777" w:rsidR="00BC4C29" w:rsidRPr="00BC4C29" w:rsidRDefault="00BC4C29" w:rsidP="00DF6E6B">
            <w:pPr>
              <w:spacing w:after="0"/>
              <w:ind w:firstLine="164"/>
              <w:jc w:val="center"/>
              <w:rPr>
                <w:rFonts w:ascii="Times New Roman" w:hAnsi="Times New Roman" w:cs="Times New Roman"/>
                <w:bCs/>
                <w:sz w:val="24"/>
                <w:szCs w:val="24"/>
              </w:rPr>
            </w:pPr>
            <w:r w:rsidRPr="00BC4C29">
              <w:rPr>
                <w:rFonts w:ascii="Times New Roman" w:hAnsi="Times New Roman" w:cs="Times New Roman"/>
                <w:bCs/>
                <w:sz w:val="24"/>
                <w:szCs w:val="24"/>
              </w:rPr>
              <w:t>1</w:t>
            </w:r>
          </w:p>
        </w:tc>
        <w:tc>
          <w:tcPr>
            <w:tcW w:w="1984" w:type="dxa"/>
          </w:tcPr>
          <w:p w14:paraId="34837495" w14:textId="77777777" w:rsidR="00BC4C29" w:rsidRPr="00BC4C29" w:rsidRDefault="00BC4C29" w:rsidP="00DF6E6B">
            <w:pPr>
              <w:spacing w:after="0"/>
              <w:ind w:firstLine="164"/>
              <w:jc w:val="center"/>
              <w:rPr>
                <w:rFonts w:ascii="Times New Roman" w:hAnsi="Times New Roman" w:cs="Times New Roman"/>
                <w:bCs/>
                <w:sz w:val="24"/>
                <w:szCs w:val="24"/>
              </w:rPr>
            </w:pPr>
            <w:r w:rsidRPr="00BC4C29">
              <w:rPr>
                <w:rFonts w:ascii="Times New Roman" w:hAnsi="Times New Roman" w:cs="Times New Roman"/>
                <w:bCs/>
                <w:sz w:val="24"/>
                <w:szCs w:val="24"/>
              </w:rPr>
              <w:t>2</w:t>
            </w:r>
          </w:p>
        </w:tc>
        <w:tc>
          <w:tcPr>
            <w:tcW w:w="1568" w:type="dxa"/>
            <w:vMerge/>
          </w:tcPr>
          <w:p w14:paraId="321C5A23" w14:textId="77777777" w:rsidR="00BC4C29" w:rsidRPr="00BC4C29" w:rsidRDefault="00BC4C29" w:rsidP="00DF6E6B">
            <w:pPr>
              <w:spacing w:after="0"/>
              <w:ind w:firstLine="164"/>
              <w:jc w:val="both"/>
              <w:rPr>
                <w:rFonts w:ascii="Times New Roman" w:hAnsi="Times New Roman" w:cs="Times New Roman"/>
                <w:b/>
                <w:bCs/>
                <w:sz w:val="24"/>
                <w:szCs w:val="24"/>
              </w:rPr>
            </w:pPr>
          </w:p>
        </w:tc>
      </w:tr>
      <w:tr w:rsidR="00BC4C29" w:rsidRPr="00BC4C29" w14:paraId="3DC9695B" w14:textId="77777777" w:rsidTr="00952DE0">
        <w:tc>
          <w:tcPr>
            <w:tcW w:w="2835" w:type="dxa"/>
          </w:tcPr>
          <w:p w14:paraId="0A9816AE"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Контроль низкогорье</w:t>
            </w:r>
          </w:p>
          <w:p w14:paraId="07AABB8D"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 = 20)</w:t>
            </w:r>
          </w:p>
        </w:tc>
        <w:tc>
          <w:tcPr>
            <w:tcW w:w="567" w:type="dxa"/>
          </w:tcPr>
          <w:p w14:paraId="3BE9B563" w14:textId="77777777" w:rsidR="00BC4C29" w:rsidRPr="00BC4C29" w:rsidRDefault="00BC4C29" w:rsidP="00DF6E6B">
            <w:pPr>
              <w:tabs>
                <w:tab w:val="left" w:pos="286"/>
              </w:tabs>
              <w:spacing w:after="0" w:line="360" w:lineRule="auto"/>
              <w:ind w:firstLine="164"/>
              <w:rPr>
                <w:rFonts w:ascii="Times New Roman" w:hAnsi="Times New Roman" w:cs="Times New Roman"/>
                <w:b/>
                <w:bCs/>
                <w:sz w:val="24"/>
                <w:szCs w:val="24"/>
              </w:rPr>
            </w:pPr>
            <w:r w:rsidRPr="00BC4C29">
              <w:rPr>
                <w:rFonts w:ascii="Times New Roman" w:hAnsi="Times New Roman" w:cs="Times New Roman"/>
                <w:b/>
                <w:bCs/>
                <w:sz w:val="24"/>
                <w:szCs w:val="24"/>
              </w:rPr>
              <w:t>1</w:t>
            </w:r>
          </w:p>
        </w:tc>
        <w:tc>
          <w:tcPr>
            <w:tcW w:w="2268" w:type="dxa"/>
          </w:tcPr>
          <w:p w14:paraId="0FE07467" w14:textId="77777777" w:rsidR="00BC4C29" w:rsidRPr="00BC4C29" w:rsidRDefault="00BC4C29" w:rsidP="00DF6E6B">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0,43 ± 0,03</w:t>
            </w:r>
          </w:p>
        </w:tc>
        <w:tc>
          <w:tcPr>
            <w:tcW w:w="1984" w:type="dxa"/>
          </w:tcPr>
          <w:p w14:paraId="30DE5A4D" w14:textId="77777777" w:rsidR="00BC4C29" w:rsidRPr="00BC4C29" w:rsidRDefault="00BC4C29" w:rsidP="00DF6E6B">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0,43±0,03</w:t>
            </w:r>
          </w:p>
        </w:tc>
        <w:tc>
          <w:tcPr>
            <w:tcW w:w="1568" w:type="dxa"/>
          </w:tcPr>
          <w:p w14:paraId="5D3B0F5E" w14:textId="77777777" w:rsidR="00BC4C29" w:rsidRPr="00BC4C29" w:rsidRDefault="00BC4C29" w:rsidP="00DF6E6B">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tc>
      </w:tr>
      <w:tr w:rsidR="00BC4C29" w:rsidRPr="00BC4C29" w14:paraId="6D046134" w14:textId="77777777" w:rsidTr="00952DE0">
        <w:tc>
          <w:tcPr>
            <w:tcW w:w="2835" w:type="dxa"/>
          </w:tcPr>
          <w:p w14:paraId="702C3739" w14:textId="3BBEB3A0"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НАЖБП</w:t>
            </w:r>
            <w:r w:rsidR="00D2011C">
              <w:rPr>
                <w:rFonts w:ascii="Times New Roman" w:hAnsi="Times New Roman" w:cs="Times New Roman"/>
                <w:bCs/>
                <w:sz w:val="24"/>
                <w:szCs w:val="24"/>
              </w:rPr>
              <w:t xml:space="preserve"> </w:t>
            </w:r>
            <w:r w:rsidRPr="00BC4C29">
              <w:rPr>
                <w:rFonts w:ascii="Times New Roman" w:hAnsi="Times New Roman" w:cs="Times New Roman"/>
                <w:bCs/>
                <w:sz w:val="24"/>
                <w:szCs w:val="24"/>
              </w:rPr>
              <w:t>низкогорье</w:t>
            </w:r>
          </w:p>
          <w:p w14:paraId="6B4F73ED"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(n=29)</w:t>
            </w:r>
          </w:p>
        </w:tc>
        <w:tc>
          <w:tcPr>
            <w:tcW w:w="567" w:type="dxa"/>
          </w:tcPr>
          <w:p w14:paraId="621F2C6E"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2</w:t>
            </w:r>
          </w:p>
        </w:tc>
        <w:tc>
          <w:tcPr>
            <w:tcW w:w="2268" w:type="dxa"/>
          </w:tcPr>
          <w:p w14:paraId="60F85000"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0,58±0,04</w:t>
            </w:r>
          </w:p>
        </w:tc>
        <w:tc>
          <w:tcPr>
            <w:tcW w:w="1984" w:type="dxa"/>
          </w:tcPr>
          <w:p w14:paraId="3121FA40" w14:textId="77777777" w:rsidR="00BC4C29" w:rsidRPr="00BC4C29" w:rsidRDefault="00BC4C29" w:rsidP="00DF6E6B">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0,44±0,07</w:t>
            </w:r>
          </w:p>
        </w:tc>
        <w:tc>
          <w:tcPr>
            <w:tcW w:w="1568" w:type="dxa"/>
          </w:tcPr>
          <w:p w14:paraId="7F8A3274" w14:textId="77777777" w:rsidR="00BC4C29" w:rsidRPr="00BC4C29" w:rsidRDefault="00BC4C29" w:rsidP="00DF6E6B">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73BE77BC" w14:textId="77777777" w:rsidR="00BC4C29" w:rsidRPr="00BC4C29" w:rsidRDefault="00BC4C29" w:rsidP="00DF6E6B">
            <w:pPr>
              <w:spacing w:after="0"/>
              <w:ind w:firstLine="164"/>
              <w:rPr>
                <w:rFonts w:ascii="Times New Roman" w:hAnsi="Times New Roman" w:cs="Times New Roman"/>
                <w:sz w:val="24"/>
                <w:szCs w:val="24"/>
                <w:lang w:val="en-US"/>
              </w:rPr>
            </w:pPr>
          </w:p>
        </w:tc>
      </w:tr>
      <w:tr w:rsidR="00BC4C29" w:rsidRPr="00BC4C29" w14:paraId="784CE1FB" w14:textId="77777777" w:rsidTr="00952DE0">
        <w:tc>
          <w:tcPr>
            <w:tcW w:w="2835" w:type="dxa"/>
          </w:tcPr>
          <w:p w14:paraId="381B7181" w14:textId="059577F0" w:rsidR="00BC4C29" w:rsidRPr="00BC4C29" w:rsidRDefault="00BC4C29" w:rsidP="004C1BDD">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НАЖБП+СД2 низкогорье</w:t>
            </w:r>
            <w:r w:rsidR="004C1BDD">
              <w:rPr>
                <w:rFonts w:ascii="Times New Roman" w:hAnsi="Times New Roman" w:cs="Times New Roman"/>
                <w:bCs/>
                <w:sz w:val="24"/>
                <w:szCs w:val="24"/>
              </w:rPr>
              <w:t xml:space="preserve"> </w:t>
            </w:r>
            <w:r w:rsidRPr="00BC4C29">
              <w:rPr>
                <w:rFonts w:ascii="Times New Roman" w:hAnsi="Times New Roman" w:cs="Times New Roman"/>
                <w:bCs/>
                <w:sz w:val="24"/>
                <w:szCs w:val="24"/>
              </w:rPr>
              <w:t>(n=25)</w:t>
            </w:r>
          </w:p>
        </w:tc>
        <w:tc>
          <w:tcPr>
            <w:tcW w:w="567" w:type="dxa"/>
          </w:tcPr>
          <w:p w14:paraId="0FDE39D5"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3</w:t>
            </w:r>
          </w:p>
        </w:tc>
        <w:tc>
          <w:tcPr>
            <w:tcW w:w="2268" w:type="dxa"/>
          </w:tcPr>
          <w:p w14:paraId="5B5D5D4B"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0,87±0,05</w:t>
            </w:r>
          </w:p>
        </w:tc>
        <w:tc>
          <w:tcPr>
            <w:tcW w:w="1984" w:type="dxa"/>
          </w:tcPr>
          <w:p w14:paraId="27D0F9F0" w14:textId="77777777" w:rsidR="00BC4C29" w:rsidRPr="00BC4C29" w:rsidRDefault="00BC4C29" w:rsidP="00DF6E6B">
            <w:pPr>
              <w:spacing w:after="0"/>
              <w:ind w:firstLine="164"/>
              <w:rPr>
                <w:rFonts w:ascii="Times New Roman" w:hAnsi="Times New Roman" w:cs="Times New Roman"/>
                <w:sz w:val="24"/>
                <w:szCs w:val="24"/>
                <w:lang w:val="en-US"/>
              </w:rPr>
            </w:pPr>
            <w:r w:rsidRPr="00BC4C29">
              <w:rPr>
                <w:rFonts w:ascii="Times New Roman" w:hAnsi="Times New Roman" w:cs="Times New Roman"/>
                <w:sz w:val="24"/>
                <w:szCs w:val="24"/>
              </w:rPr>
              <w:t>0,57±0,</w:t>
            </w:r>
            <w:r w:rsidRPr="00BC4C29">
              <w:rPr>
                <w:rFonts w:ascii="Times New Roman" w:hAnsi="Times New Roman" w:cs="Times New Roman"/>
                <w:sz w:val="24"/>
                <w:szCs w:val="24"/>
                <w:lang w:val="en-US"/>
              </w:rPr>
              <w:t>13</w:t>
            </w:r>
          </w:p>
        </w:tc>
        <w:tc>
          <w:tcPr>
            <w:tcW w:w="1568" w:type="dxa"/>
          </w:tcPr>
          <w:p w14:paraId="1711310D" w14:textId="77777777" w:rsidR="00BC4C29" w:rsidRPr="00BC4C29" w:rsidRDefault="00BC4C29" w:rsidP="00DF6E6B">
            <w:pPr>
              <w:spacing w:after="0" w:line="360" w:lineRule="auto"/>
              <w:ind w:firstLine="164"/>
              <w:rPr>
                <w:rFonts w:ascii="Times New Roman" w:hAnsi="Times New Roman" w:cs="Times New Roman"/>
                <w:b/>
                <w:bCs/>
                <w:sz w:val="24"/>
                <w:szCs w:val="24"/>
                <w:lang w:val="en-US"/>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rPr>
              <w:t xml:space="preserve">2 </w:t>
            </w:r>
            <w:proofErr w:type="gramStart"/>
            <w:r w:rsidRPr="00BC4C29">
              <w:rPr>
                <w:rFonts w:ascii="Times New Roman" w:hAnsi="Times New Roman" w:cs="Times New Roman"/>
                <w:b/>
                <w:bCs/>
                <w:sz w:val="24"/>
                <w:szCs w:val="24"/>
              </w:rPr>
              <w:t>&lt; 0</w:t>
            </w:r>
            <w:proofErr w:type="gramEnd"/>
            <w:r w:rsidRPr="00BC4C29">
              <w:rPr>
                <w:rFonts w:ascii="Times New Roman" w:hAnsi="Times New Roman" w:cs="Times New Roman"/>
                <w:b/>
                <w:bCs/>
                <w:sz w:val="24"/>
                <w:szCs w:val="24"/>
              </w:rPr>
              <w:t>,0</w:t>
            </w:r>
            <w:r w:rsidRPr="00BC4C29">
              <w:rPr>
                <w:rFonts w:ascii="Times New Roman" w:hAnsi="Times New Roman" w:cs="Times New Roman"/>
                <w:b/>
                <w:bCs/>
                <w:sz w:val="24"/>
                <w:szCs w:val="24"/>
                <w:lang w:val="en-US"/>
              </w:rPr>
              <w:t>5</w:t>
            </w:r>
          </w:p>
          <w:p w14:paraId="0993706E" w14:textId="77777777" w:rsidR="00BC4C29" w:rsidRPr="00BC4C29" w:rsidRDefault="00BC4C29" w:rsidP="00DF6E6B">
            <w:pPr>
              <w:spacing w:after="0"/>
              <w:ind w:firstLine="164"/>
              <w:rPr>
                <w:rFonts w:ascii="Times New Roman" w:hAnsi="Times New Roman" w:cs="Times New Roman"/>
                <w:sz w:val="24"/>
                <w:szCs w:val="24"/>
              </w:rPr>
            </w:pPr>
          </w:p>
        </w:tc>
      </w:tr>
      <w:tr w:rsidR="00BC4C29" w:rsidRPr="00BC4C29" w14:paraId="6D304EFC" w14:textId="77777777" w:rsidTr="00952DE0">
        <w:tc>
          <w:tcPr>
            <w:tcW w:w="2835" w:type="dxa"/>
          </w:tcPr>
          <w:p w14:paraId="388658F7" w14:textId="08D22A43"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Контроль</w:t>
            </w:r>
            <w:r w:rsidR="00952DE0">
              <w:rPr>
                <w:rFonts w:ascii="Times New Roman" w:hAnsi="Times New Roman" w:cs="Times New Roman"/>
                <w:bCs/>
                <w:sz w:val="24"/>
                <w:szCs w:val="24"/>
              </w:rPr>
              <w:t xml:space="preserve"> в</w:t>
            </w:r>
            <w:r w:rsidRPr="00BC4C29">
              <w:rPr>
                <w:rFonts w:ascii="Times New Roman" w:hAnsi="Times New Roman" w:cs="Times New Roman"/>
                <w:bCs/>
                <w:sz w:val="24"/>
                <w:szCs w:val="24"/>
              </w:rPr>
              <w:t>ысокогорье</w:t>
            </w:r>
          </w:p>
          <w:p w14:paraId="150FBC19"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(n=20)</w:t>
            </w:r>
          </w:p>
        </w:tc>
        <w:tc>
          <w:tcPr>
            <w:tcW w:w="567" w:type="dxa"/>
          </w:tcPr>
          <w:p w14:paraId="17AFBFAF"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4</w:t>
            </w:r>
          </w:p>
        </w:tc>
        <w:tc>
          <w:tcPr>
            <w:tcW w:w="2268" w:type="dxa"/>
          </w:tcPr>
          <w:p w14:paraId="4C5963AE"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0,65±0,04</w:t>
            </w:r>
          </w:p>
        </w:tc>
        <w:tc>
          <w:tcPr>
            <w:tcW w:w="1984" w:type="dxa"/>
          </w:tcPr>
          <w:p w14:paraId="1C51F283"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0,65±0,04</w:t>
            </w:r>
          </w:p>
        </w:tc>
        <w:tc>
          <w:tcPr>
            <w:tcW w:w="1568" w:type="dxa"/>
          </w:tcPr>
          <w:p w14:paraId="0ED15F70" w14:textId="77777777" w:rsidR="00BC4C29" w:rsidRPr="00BC4C29" w:rsidRDefault="00BC4C29" w:rsidP="00DF6E6B">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114708FB" w14:textId="77777777" w:rsidR="00BC4C29" w:rsidRPr="00BC4C29" w:rsidRDefault="00BC4C29" w:rsidP="00DF6E6B">
            <w:pPr>
              <w:spacing w:after="0"/>
              <w:ind w:firstLine="164"/>
              <w:jc w:val="both"/>
              <w:rPr>
                <w:rFonts w:ascii="Times New Roman" w:hAnsi="Times New Roman" w:cs="Times New Roman"/>
                <w:sz w:val="24"/>
                <w:szCs w:val="24"/>
              </w:rPr>
            </w:pPr>
          </w:p>
        </w:tc>
      </w:tr>
      <w:tr w:rsidR="00BC4C29" w:rsidRPr="00BC4C29" w14:paraId="68421D2B" w14:textId="77777777" w:rsidTr="00952DE0">
        <w:tc>
          <w:tcPr>
            <w:tcW w:w="2835" w:type="dxa"/>
          </w:tcPr>
          <w:p w14:paraId="1B9411FC" w14:textId="42270AB9"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НАЖБП</w:t>
            </w:r>
            <w:r w:rsidR="00952DE0">
              <w:rPr>
                <w:rFonts w:ascii="Times New Roman" w:hAnsi="Times New Roman" w:cs="Times New Roman"/>
                <w:bCs/>
                <w:sz w:val="24"/>
                <w:szCs w:val="24"/>
              </w:rPr>
              <w:t xml:space="preserve"> </w:t>
            </w:r>
            <w:r w:rsidRPr="00BC4C29">
              <w:rPr>
                <w:rFonts w:ascii="Times New Roman" w:hAnsi="Times New Roman" w:cs="Times New Roman"/>
                <w:bCs/>
                <w:sz w:val="24"/>
                <w:szCs w:val="24"/>
              </w:rPr>
              <w:t>высокогорье</w:t>
            </w:r>
          </w:p>
          <w:p w14:paraId="1A82BB67"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(n=27)</w:t>
            </w:r>
          </w:p>
        </w:tc>
        <w:tc>
          <w:tcPr>
            <w:tcW w:w="567" w:type="dxa"/>
          </w:tcPr>
          <w:p w14:paraId="245C2381"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5</w:t>
            </w:r>
          </w:p>
        </w:tc>
        <w:tc>
          <w:tcPr>
            <w:tcW w:w="2268" w:type="dxa"/>
          </w:tcPr>
          <w:p w14:paraId="7DCAD178"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0,75±0,06</w:t>
            </w:r>
          </w:p>
        </w:tc>
        <w:tc>
          <w:tcPr>
            <w:tcW w:w="1984" w:type="dxa"/>
          </w:tcPr>
          <w:p w14:paraId="68D2DEFA" w14:textId="77777777" w:rsidR="00BC4C29" w:rsidRPr="00BC4C29" w:rsidRDefault="00BC4C29" w:rsidP="00DF6E6B">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0,81±0,2</w:t>
            </w:r>
          </w:p>
        </w:tc>
        <w:tc>
          <w:tcPr>
            <w:tcW w:w="1568" w:type="dxa"/>
          </w:tcPr>
          <w:p w14:paraId="7CC11CB8" w14:textId="77777777" w:rsidR="00BC4C29" w:rsidRPr="00BC4C29" w:rsidRDefault="00BC4C29" w:rsidP="00DF6E6B">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1777C15F" w14:textId="77777777" w:rsidR="00BC4C29" w:rsidRPr="00BC4C29" w:rsidRDefault="00BC4C29" w:rsidP="00DF6E6B">
            <w:pPr>
              <w:spacing w:after="0"/>
              <w:ind w:firstLine="164"/>
              <w:rPr>
                <w:rFonts w:ascii="Times New Roman" w:hAnsi="Times New Roman" w:cs="Times New Roman"/>
                <w:sz w:val="24"/>
                <w:szCs w:val="24"/>
              </w:rPr>
            </w:pPr>
          </w:p>
        </w:tc>
      </w:tr>
      <w:tr w:rsidR="00BC4C29" w:rsidRPr="00BC4C29" w14:paraId="6FE14BDE" w14:textId="77777777" w:rsidTr="00952DE0">
        <w:tc>
          <w:tcPr>
            <w:tcW w:w="2835" w:type="dxa"/>
          </w:tcPr>
          <w:p w14:paraId="2273E0E7" w14:textId="3AF1C929" w:rsidR="00BC4C29" w:rsidRPr="00BC4C29" w:rsidRDefault="00BC4C29" w:rsidP="004C1BDD">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НАЖБП+СД2 высокогорье</w:t>
            </w:r>
            <w:r w:rsidR="004C1BDD">
              <w:rPr>
                <w:rFonts w:ascii="Times New Roman" w:hAnsi="Times New Roman" w:cs="Times New Roman"/>
                <w:bCs/>
                <w:sz w:val="24"/>
                <w:szCs w:val="24"/>
              </w:rPr>
              <w:t xml:space="preserve"> </w:t>
            </w:r>
            <w:r w:rsidRPr="00BC4C29">
              <w:rPr>
                <w:rFonts w:ascii="Times New Roman" w:hAnsi="Times New Roman" w:cs="Times New Roman"/>
                <w:bCs/>
                <w:sz w:val="24"/>
                <w:szCs w:val="24"/>
              </w:rPr>
              <w:t>(n=18)</w:t>
            </w:r>
          </w:p>
        </w:tc>
        <w:tc>
          <w:tcPr>
            <w:tcW w:w="567" w:type="dxa"/>
          </w:tcPr>
          <w:p w14:paraId="5287D057"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6</w:t>
            </w:r>
          </w:p>
        </w:tc>
        <w:tc>
          <w:tcPr>
            <w:tcW w:w="2268" w:type="dxa"/>
          </w:tcPr>
          <w:p w14:paraId="3F506BF4"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0,41±0,02</w:t>
            </w:r>
          </w:p>
        </w:tc>
        <w:tc>
          <w:tcPr>
            <w:tcW w:w="1984" w:type="dxa"/>
          </w:tcPr>
          <w:p w14:paraId="0B4A3B06" w14:textId="77777777" w:rsidR="00BC4C29" w:rsidRPr="00BC4C29" w:rsidRDefault="00BC4C29" w:rsidP="00DF6E6B">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0,37±0,06</w:t>
            </w:r>
          </w:p>
        </w:tc>
        <w:tc>
          <w:tcPr>
            <w:tcW w:w="1568" w:type="dxa"/>
          </w:tcPr>
          <w:p w14:paraId="39C6FE51" w14:textId="77777777" w:rsidR="00BC4C29" w:rsidRPr="00BC4C29" w:rsidRDefault="00BC4C29" w:rsidP="00DF6E6B">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2217388D" w14:textId="77777777" w:rsidR="00BC4C29" w:rsidRPr="00BC4C29" w:rsidRDefault="00BC4C29" w:rsidP="00DF6E6B">
            <w:pPr>
              <w:spacing w:after="0"/>
              <w:ind w:firstLine="164"/>
              <w:rPr>
                <w:rFonts w:ascii="Times New Roman" w:hAnsi="Times New Roman" w:cs="Times New Roman"/>
                <w:sz w:val="24"/>
                <w:szCs w:val="24"/>
              </w:rPr>
            </w:pPr>
          </w:p>
        </w:tc>
      </w:tr>
      <w:tr w:rsidR="00BC4C29" w:rsidRPr="00BC4C29" w14:paraId="69F84476" w14:textId="77777777" w:rsidTr="00952DE0">
        <w:tc>
          <w:tcPr>
            <w:tcW w:w="2835" w:type="dxa"/>
          </w:tcPr>
          <w:p w14:paraId="31286AE7"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 xml:space="preserve">Значение, </w:t>
            </w:r>
            <w:r w:rsidRPr="00BC4C29">
              <w:rPr>
                <w:rFonts w:ascii="Times New Roman" w:hAnsi="Times New Roman" w:cs="Times New Roman"/>
                <w:sz w:val="24"/>
                <w:szCs w:val="24"/>
              </w:rPr>
              <w:t>р</w:t>
            </w:r>
          </w:p>
        </w:tc>
        <w:tc>
          <w:tcPr>
            <w:tcW w:w="567" w:type="dxa"/>
          </w:tcPr>
          <w:p w14:paraId="7699DF14" w14:textId="77777777" w:rsidR="00BC4C29" w:rsidRPr="00BC4C29" w:rsidRDefault="00BC4C29" w:rsidP="00DF6E6B">
            <w:pPr>
              <w:tabs>
                <w:tab w:val="left" w:pos="286"/>
              </w:tabs>
              <w:spacing w:after="0" w:line="360" w:lineRule="auto"/>
              <w:ind w:firstLine="164"/>
              <w:rPr>
                <w:rFonts w:ascii="Times New Roman" w:hAnsi="Times New Roman" w:cs="Times New Roman"/>
                <w:b/>
                <w:bCs/>
                <w:sz w:val="24"/>
                <w:szCs w:val="24"/>
              </w:rPr>
            </w:pPr>
          </w:p>
        </w:tc>
        <w:tc>
          <w:tcPr>
            <w:tcW w:w="2268" w:type="dxa"/>
          </w:tcPr>
          <w:p w14:paraId="08100731"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lang w:val="en-US"/>
              </w:rPr>
              <w:t>&lt;</w:t>
            </w:r>
            <w:r w:rsidRPr="00BC4C29">
              <w:rPr>
                <w:rFonts w:ascii="Times New Roman" w:hAnsi="Times New Roman" w:cs="Times New Roman"/>
                <w:b/>
                <w:bCs/>
                <w:sz w:val="24"/>
                <w:szCs w:val="24"/>
              </w:rPr>
              <w:t>0,001</w:t>
            </w:r>
          </w:p>
          <w:p w14:paraId="69F09F44"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2-3</w:t>
            </w:r>
            <w:r w:rsidRPr="00BC4C29">
              <w:rPr>
                <w:rFonts w:ascii="Times New Roman" w:hAnsi="Times New Roman" w:cs="Times New Roman"/>
                <w:b/>
                <w:bCs/>
                <w:sz w:val="24"/>
                <w:szCs w:val="24"/>
              </w:rPr>
              <w:t>&lt;0,001</w:t>
            </w:r>
          </w:p>
          <w:p w14:paraId="4F1AE3F2"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2-5</w:t>
            </w:r>
            <w:r w:rsidRPr="00BC4C29">
              <w:rPr>
                <w:rFonts w:ascii="Times New Roman" w:hAnsi="Times New Roman" w:cs="Times New Roman"/>
                <w:b/>
                <w:bCs/>
                <w:sz w:val="24"/>
                <w:szCs w:val="24"/>
              </w:rPr>
              <w:t xml:space="preserve">&lt;0,05 </w:t>
            </w:r>
          </w:p>
          <w:p w14:paraId="55A79880"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3</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&lt;0,001</w:t>
            </w:r>
          </w:p>
          <w:p w14:paraId="19923B52" w14:textId="77777777" w:rsidR="00BC4C29" w:rsidRPr="00BC4C29" w:rsidRDefault="00BC4C29" w:rsidP="00DF6E6B">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5-6</w:t>
            </w:r>
            <w:r w:rsidRPr="00BC4C29">
              <w:rPr>
                <w:rFonts w:ascii="Times New Roman" w:hAnsi="Times New Roman" w:cs="Times New Roman"/>
                <w:b/>
                <w:bCs/>
                <w:sz w:val="24"/>
                <w:szCs w:val="24"/>
              </w:rPr>
              <w:t>&lt;0,001</w:t>
            </w:r>
          </w:p>
          <w:p w14:paraId="19FA83F2"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2</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3AA49582" w14:textId="77777777" w:rsidR="00BC4C29" w:rsidRPr="00BC4C29" w:rsidRDefault="00BC4C29" w:rsidP="00DF6E6B">
            <w:pPr>
              <w:spacing w:after="0" w:line="240" w:lineRule="exact"/>
              <w:ind w:firstLine="164"/>
              <w:rPr>
                <w:rFonts w:ascii="Times New Roman" w:hAnsi="Times New Roman" w:cs="Times New Roman"/>
                <w:b/>
                <w:bCs/>
                <w:sz w:val="24"/>
                <w:szCs w:val="24"/>
                <w:lang w:val="en-US"/>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rPr>
              <w:t>3</w:t>
            </w:r>
            <w:r w:rsidRPr="00BC4C29">
              <w:rPr>
                <w:rFonts w:ascii="Times New Roman" w:hAnsi="Times New Roman" w:cs="Times New Roman"/>
                <w:b/>
                <w:bCs/>
                <w:sz w:val="24"/>
                <w:szCs w:val="24"/>
              </w:rPr>
              <w:t>&lt;0,0</w:t>
            </w:r>
            <w:r w:rsidRPr="00BC4C29">
              <w:rPr>
                <w:rFonts w:ascii="Times New Roman" w:hAnsi="Times New Roman" w:cs="Times New Roman"/>
                <w:b/>
                <w:bCs/>
                <w:sz w:val="24"/>
                <w:szCs w:val="24"/>
                <w:lang w:val="en-US"/>
              </w:rPr>
              <w:t>5</w:t>
            </w:r>
          </w:p>
          <w:p w14:paraId="570877B7"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4</w:t>
            </w:r>
            <w:r w:rsidRPr="00BC4C29">
              <w:rPr>
                <w:rFonts w:ascii="Times New Roman" w:hAnsi="Times New Roman" w:cs="Times New Roman"/>
                <w:sz w:val="24"/>
                <w:szCs w:val="24"/>
                <w:vertAlign w:val="subscript"/>
              </w:rPr>
              <w:t>-5</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7AE57900" w14:textId="77777777" w:rsidR="00BC4C29" w:rsidRPr="00BC4C29" w:rsidRDefault="00BC4C29" w:rsidP="00DF6E6B">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&lt;0,05</w:t>
            </w:r>
          </w:p>
        </w:tc>
        <w:tc>
          <w:tcPr>
            <w:tcW w:w="1984" w:type="dxa"/>
          </w:tcPr>
          <w:p w14:paraId="505FE6D1"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rPr>
              <w:t>&lt;0,0</w:t>
            </w:r>
            <w:r w:rsidRPr="00BC4C29">
              <w:rPr>
                <w:rFonts w:ascii="Times New Roman" w:hAnsi="Times New Roman" w:cs="Times New Roman"/>
                <w:b/>
                <w:bCs/>
                <w:sz w:val="24"/>
                <w:szCs w:val="24"/>
                <w:lang w:val="en-US"/>
              </w:rPr>
              <w:t>01</w:t>
            </w:r>
            <w:r w:rsidRPr="00BC4C29">
              <w:rPr>
                <w:rFonts w:ascii="Times New Roman" w:hAnsi="Times New Roman" w:cs="Times New Roman"/>
                <w:b/>
                <w:bCs/>
                <w:sz w:val="24"/>
                <w:szCs w:val="24"/>
              </w:rPr>
              <w:t xml:space="preserve"> </w:t>
            </w:r>
          </w:p>
          <w:p w14:paraId="0A26B679" w14:textId="77777777" w:rsidR="00BC4C29" w:rsidRPr="00BC4C29" w:rsidRDefault="00BC4C29" w:rsidP="00DF6E6B">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2-3</w:t>
            </w:r>
            <w:r w:rsidRPr="00BC4C29">
              <w:rPr>
                <w:rFonts w:ascii="Times New Roman" w:hAnsi="Times New Roman" w:cs="Times New Roman"/>
                <w:sz w:val="24"/>
                <w:szCs w:val="24"/>
              </w:rPr>
              <w:t>&gt;0,05</w:t>
            </w:r>
          </w:p>
          <w:p w14:paraId="0A32EB92" w14:textId="77777777" w:rsidR="00BC4C29" w:rsidRPr="00BC4C29" w:rsidRDefault="00BC4C29" w:rsidP="00DF6E6B">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2-5</w:t>
            </w:r>
            <w:r w:rsidRPr="00BC4C29">
              <w:rPr>
                <w:rFonts w:ascii="Times New Roman" w:hAnsi="Times New Roman" w:cs="Times New Roman"/>
                <w:sz w:val="24"/>
                <w:szCs w:val="24"/>
                <w:vertAlign w:val="subscript"/>
              </w:rPr>
              <w:t>&gt;</w:t>
            </w:r>
            <w:r w:rsidRPr="00BC4C29">
              <w:rPr>
                <w:rFonts w:ascii="Times New Roman" w:hAnsi="Times New Roman" w:cs="Times New Roman"/>
                <w:sz w:val="24"/>
                <w:szCs w:val="24"/>
              </w:rPr>
              <w:t xml:space="preserve">0,05 </w:t>
            </w:r>
          </w:p>
          <w:p w14:paraId="5E83E893" w14:textId="77777777" w:rsidR="00BC4C29" w:rsidRPr="00BC4C29" w:rsidRDefault="00BC4C29" w:rsidP="00DF6E6B">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3</w:t>
            </w:r>
            <w:r w:rsidRPr="00BC4C29">
              <w:rPr>
                <w:rFonts w:ascii="Times New Roman" w:hAnsi="Times New Roman" w:cs="Times New Roman"/>
                <w:sz w:val="24"/>
                <w:szCs w:val="24"/>
                <w:vertAlign w:val="subscript"/>
              </w:rPr>
              <w:t>-6</w:t>
            </w:r>
            <w:r w:rsidRPr="00BC4C29">
              <w:rPr>
                <w:rFonts w:ascii="Times New Roman" w:hAnsi="Times New Roman" w:cs="Times New Roman"/>
                <w:sz w:val="24"/>
                <w:szCs w:val="24"/>
              </w:rPr>
              <w:t xml:space="preserve">&gt;0,05 </w:t>
            </w:r>
          </w:p>
          <w:p w14:paraId="057E3383" w14:textId="77777777" w:rsidR="00BC4C29" w:rsidRPr="00BC4C29" w:rsidRDefault="00BC4C29" w:rsidP="00DF6E6B">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5-6</w:t>
            </w:r>
            <w:r w:rsidRPr="00BC4C29">
              <w:rPr>
                <w:rFonts w:ascii="Times New Roman" w:hAnsi="Times New Roman" w:cs="Times New Roman"/>
                <w:b/>
                <w:bCs/>
                <w:sz w:val="24"/>
                <w:szCs w:val="24"/>
              </w:rPr>
              <w:t>&lt;0,05</w:t>
            </w:r>
          </w:p>
          <w:p w14:paraId="558ACF7A"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2</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49465F93"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3</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2BCD6597"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4</w:t>
            </w:r>
            <w:r w:rsidRPr="00BC4C29">
              <w:rPr>
                <w:rFonts w:ascii="Times New Roman" w:hAnsi="Times New Roman" w:cs="Times New Roman"/>
                <w:sz w:val="24"/>
                <w:szCs w:val="24"/>
                <w:vertAlign w:val="subscript"/>
              </w:rPr>
              <w:t>-5</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01BF2DDF" w14:textId="77777777" w:rsidR="00BC4C29" w:rsidRPr="00BC4C29" w:rsidRDefault="00BC4C29" w:rsidP="00DF6E6B">
            <w:pPr>
              <w:spacing w:after="0" w:line="240" w:lineRule="exact"/>
              <w:ind w:firstLine="164"/>
              <w:rPr>
                <w:rFonts w:ascii="Times New Roman" w:hAnsi="Times New Roman" w:cs="Times New Roman"/>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&lt;0,001</w:t>
            </w:r>
          </w:p>
        </w:tc>
        <w:tc>
          <w:tcPr>
            <w:tcW w:w="1568" w:type="dxa"/>
          </w:tcPr>
          <w:p w14:paraId="1E4F7996" w14:textId="77777777" w:rsidR="00BC4C29" w:rsidRPr="00BC4C29" w:rsidRDefault="00BC4C29" w:rsidP="00DF6E6B">
            <w:pPr>
              <w:spacing w:after="0" w:line="360" w:lineRule="auto"/>
              <w:ind w:firstLine="164"/>
              <w:rPr>
                <w:rFonts w:ascii="Times New Roman" w:hAnsi="Times New Roman" w:cs="Times New Roman"/>
                <w:b/>
                <w:bCs/>
                <w:sz w:val="24"/>
                <w:szCs w:val="24"/>
              </w:rPr>
            </w:pPr>
          </w:p>
        </w:tc>
      </w:tr>
    </w:tbl>
    <w:p w14:paraId="3AE67704" w14:textId="77777777" w:rsidR="00AA13FE" w:rsidRPr="006B7B0B" w:rsidRDefault="00AA13FE" w:rsidP="00B9348F">
      <w:pPr>
        <w:spacing w:after="0" w:line="240" w:lineRule="auto"/>
        <w:ind w:firstLine="540"/>
        <w:jc w:val="both"/>
        <w:rPr>
          <w:rFonts w:ascii="Times New Roman" w:hAnsi="Times New Roman" w:cs="Times New Roman"/>
          <w:spacing w:val="4"/>
          <w:sz w:val="28"/>
          <w:szCs w:val="28"/>
        </w:rPr>
      </w:pPr>
      <w:r w:rsidRPr="006B7B0B">
        <w:rPr>
          <w:rFonts w:ascii="Times New Roman" w:hAnsi="Times New Roman" w:cs="Times New Roman"/>
          <w:spacing w:val="4"/>
          <w:sz w:val="28"/>
          <w:szCs w:val="28"/>
        </w:rPr>
        <w:t xml:space="preserve">Была найдена прямая корреляционная связь средней силы уровня </w:t>
      </w:r>
      <w:proofErr w:type="spellStart"/>
      <w:r w:rsidRPr="006B7B0B">
        <w:rPr>
          <w:rFonts w:ascii="Times New Roman" w:hAnsi="Times New Roman" w:cs="Times New Roman"/>
          <w:spacing w:val="4"/>
          <w:sz w:val="28"/>
          <w:szCs w:val="28"/>
        </w:rPr>
        <w:t>цитозольного</w:t>
      </w:r>
      <w:proofErr w:type="spellEnd"/>
      <w:r w:rsidRPr="006B7B0B">
        <w:rPr>
          <w:rFonts w:ascii="Times New Roman" w:hAnsi="Times New Roman" w:cs="Times New Roman"/>
          <w:spacing w:val="4"/>
          <w:sz w:val="28"/>
          <w:szCs w:val="28"/>
        </w:rPr>
        <w:t xml:space="preserve"> АТФ крови и ИЛ-4 (</w:t>
      </w:r>
      <w:r w:rsidRPr="006B7B0B">
        <w:rPr>
          <w:rFonts w:ascii="Times New Roman" w:eastAsia="SimSun" w:hAnsi="Times New Roman" w:cs="Times New Roman"/>
          <w:spacing w:val="4"/>
          <w:sz w:val="28"/>
          <w:szCs w:val="28"/>
        </w:rPr>
        <w:t xml:space="preserve">r = 0,548, </w:t>
      </w:r>
      <w:r w:rsidRPr="006B7B0B">
        <w:rPr>
          <w:rFonts w:ascii="Times New Roman" w:eastAsia="SimSun" w:hAnsi="Times New Roman" w:cs="Times New Roman"/>
          <w:spacing w:val="4"/>
          <w:sz w:val="28"/>
          <w:szCs w:val="28"/>
          <w:lang w:val="en-US"/>
        </w:rPr>
        <w:t>p</w:t>
      </w:r>
      <w:r w:rsidRPr="006B7B0B">
        <w:rPr>
          <w:rFonts w:ascii="Times New Roman" w:eastAsia="SimSun" w:hAnsi="Times New Roman" w:cs="Times New Roman"/>
          <w:spacing w:val="4"/>
          <w:sz w:val="28"/>
          <w:szCs w:val="28"/>
        </w:rPr>
        <w:t xml:space="preserve">=0,034), что может свидетельствовать о зависимости противовоспалительного эффекта </w:t>
      </w:r>
      <w:proofErr w:type="spellStart"/>
      <w:r w:rsidRPr="006B7B0B">
        <w:rPr>
          <w:rFonts w:ascii="Times New Roman" w:eastAsia="SimSun" w:hAnsi="Times New Roman" w:cs="Times New Roman"/>
          <w:spacing w:val="4"/>
          <w:sz w:val="28"/>
          <w:szCs w:val="28"/>
        </w:rPr>
        <w:t>цитокинового</w:t>
      </w:r>
      <w:proofErr w:type="spellEnd"/>
      <w:r w:rsidRPr="006B7B0B">
        <w:rPr>
          <w:rFonts w:ascii="Times New Roman" w:eastAsia="SimSun" w:hAnsi="Times New Roman" w:cs="Times New Roman"/>
          <w:spacing w:val="4"/>
          <w:sz w:val="28"/>
          <w:szCs w:val="28"/>
        </w:rPr>
        <w:t xml:space="preserve"> звена от уровня эне</w:t>
      </w:r>
      <w:r w:rsidR="00646AE6" w:rsidRPr="006B7B0B">
        <w:rPr>
          <w:rFonts w:ascii="Times New Roman" w:eastAsia="SimSun" w:hAnsi="Times New Roman" w:cs="Times New Roman"/>
          <w:spacing w:val="4"/>
          <w:sz w:val="28"/>
          <w:szCs w:val="28"/>
        </w:rPr>
        <w:t>р</w:t>
      </w:r>
      <w:r w:rsidRPr="006B7B0B">
        <w:rPr>
          <w:rFonts w:ascii="Times New Roman" w:eastAsia="SimSun" w:hAnsi="Times New Roman" w:cs="Times New Roman"/>
          <w:spacing w:val="4"/>
          <w:sz w:val="28"/>
          <w:szCs w:val="28"/>
        </w:rPr>
        <w:t>гообеспечения.</w:t>
      </w:r>
    </w:p>
    <w:p w14:paraId="3670B197" w14:textId="5A9CD016" w:rsidR="002D3E49" w:rsidRPr="006B7B0B" w:rsidRDefault="002D3E49" w:rsidP="00B9348F">
      <w:pPr>
        <w:spacing w:after="0" w:line="240" w:lineRule="auto"/>
        <w:ind w:firstLine="540"/>
        <w:jc w:val="both"/>
        <w:rPr>
          <w:rFonts w:ascii="Times New Roman" w:hAnsi="Times New Roman" w:cs="Times New Roman"/>
          <w:spacing w:val="4"/>
          <w:sz w:val="28"/>
          <w:szCs w:val="28"/>
        </w:rPr>
      </w:pPr>
      <w:r w:rsidRPr="006B7B0B">
        <w:rPr>
          <w:rFonts w:ascii="Times New Roman" w:hAnsi="Times New Roman" w:cs="Times New Roman"/>
          <w:spacing w:val="4"/>
          <w:sz w:val="28"/>
          <w:szCs w:val="28"/>
        </w:rPr>
        <w:t xml:space="preserve">Таким образом, </w:t>
      </w:r>
      <w:r w:rsidR="009D1270" w:rsidRPr="006B7B0B">
        <w:rPr>
          <w:rFonts w:ascii="Times New Roman" w:hAnsi="Times New Roman" w:cs="Times New Roman"/>
          <w:spacing w:val="4"/>
          <w:sz w:val="28"/>
          <w:szCs w:val="28"/>
        </w:rPr>
        <w:t xml:space="preserve">здоровые </w:t>
      </w:r>
      <w:r w:rsidR="00BC4C29">
        <w:rPr>
          <w:rFonts w:ascii="Times New Roman" w:hAnsi="Times New Roman" w:cs="Times New Roman"/>
          <w:spacing w:val="4"/>
          <w:sz w:val="28"/>
          <w:szCs w:val="28"/>
        </w:rPr>
        <w:t>горцы</w:t>
      </w:r>
      <w:r w:rsidR="009D1270" w:rsidRPr="006B7B0B">
        <w:rPr>
          <w:rFonts w:ascii="Times New Roman" w:hAnsi="Times New Roman" w:cs="Times New Roman"/>
          <w:spacing w:val="4"/>
          <w:sz w:val="28"/>
          <w:szCs w:val="28"/>
        </w:rPr>
        <w:t xml:space="preserve"> имеют статистически значим</w:t>
      </w:r>
      <w:r w:rsidR="00DA4846" w:rsidRPr="006B7B0B">
        <w:rPr>
          <w:rFonts w:ascii="Times New Roman" w:hAnsi="Times New Roman" w:cs="Times New Roman"/>
          <w:spacing w:val="4"/>
          <w:sz w:val="28"/>
          <w:szCs w:val="28"/>
        </w:rPr>
        <w:t>ый</w:t>
      </w:r>
      <w:r w:rsidR="009D1270" w:rsidRPr="006B7B0B">
        <w:rPr>
          <w:rFonts w:ascii="Times New Roman" w:hAnsi="Times New Roman" w:cs="Times New Roman"/>
          <w:spacing w:val="4"/>
          <w:sz w:val="28"/>
          <w:szCs w:val="28"/>
        </w:rPr>
        <w:t xml:space="preserve"> высок</w:t>
      </w:r>
      <w:r w:rsidR="00DA4846" w:rsidRPr="006B7B0B">
        <w:rPr>
          <w:rFonts w:ascii="Times New Roman" w:hAnsi="Times New Roman" w:cs="Times New Roman"/>
          <w:spacing w:val="4"/>
          <w:sz w:val="28"/>
          <w:szCs w:val="28"/>
        </w:rPr>
        <w:t xml:space="preserve">ий уровень </w:t>
      </w:r>
      <w:proofErr w:type="spellStart"/>
      <w:r w:rsidR="009D1270" w:rsidRPr="006B7B0B">
        <w:rPr>
          <w:rFonts w:ascii="Times New Roman" w:hAnsi="Times New Roman" w:cs="Times New Roman"/>
          <w:spacing w:val="4"/>
          <w:sz w:val="28"/>
          <w:szCs w:val="28"/>
        </w:rPr>
        <w:t>цитозольного</w:t>
      </w:r>
      <w:proofErr w:type="spellEnd"/>
      <w:r w:rsidR="009D1270" w:rsidRPr="006B7B0B">
        <w:rPr>
          <w:rFonts w:ascii="Times New Roman" w:hAnsi="Times New Roman" w:cs="Times New Roman"/>
          <w:spacing w:val="4"/>
          <w:sz w:val="28"/>
          <w:szCs w:val="28"/>
        </w:rPr>
        <w:t xml:space="preserve"> АТФ в крови</w:t>
      </w:r>
      <w:r w:rsidR="00DA4846" w:rsidRPr="006B7B0B">
        <w:rPr>
          <w:rFonts w:ascii="Times New Roman" w:hAnsi="Times New Roman" w:cs="Times New Roman"/>
          <w:spacing w:val="4"/>
          <w:sz w:val="28"/>
          <w:szCs w:val="28"/>
        </w:rPr>
        <w:t xml:space="preserve">. </w:t>
      </w:r>
      <w:r w:rsidR="009D1270" w:rsidRPr="006B7B0B">
        <w:rPr>
          <w:rFonts w:ascii="Times New Roman" w:hAnsi="Times New Roman" w:cs="Times New Roman"/>
          <w:spacing w:val="4"/>
          <w:sz w:val="28"/>
          <w:szCs w:val="28"/>
        </w:rPr>
        <w:t xml:space="preserve">НАЖБП </w:t>
      </w:r>
      <w:r w:rsidR="00BC4C29">
        <w:rPr>
          <w:rFonts w:ascii="Times New Roman" w:hAnsi="Times New Roman" w:cs="Times New Roman"/>
          <w:spacing w:val="4"/>
          <w:sz w:val="28"/>
          <w:szCs w:val="28"/>
        </w:rPr>
        <w:t xml:space="preserve">жителей </w:t>
      </w:r>
      <w:r w:rsidR="004C1BDD">
        <w:rPr>
          <w:rFonts w:ascii="Times New Roman" w:hAnsi="Times New Roman" w:cs="Times New Roman"/>
          <w:spacing w:val="4"/>
          <w:sz w:val="28"/>
          <w:szCs w:val="28"/>
        </w:rPr>
        <w:t>обоих регионов</w:t>
      </w:r>
      <w:r w:rsidR="009D1270" w:rsidRPr="006B7B0B">
        <w:rPr>
          <w:rFonts w:ascii="Times New Roman" w:hAnsi="Times New Roman" w:cs="Times New Roman"/>
          <w:spacing w:val="4"/>
          <w:sz w:val="28"/>
          <w:szCs w:val="28"/>
        </w:rPr>
        <w:t xml:space="preserve"> </w:t>
      </w:r>
      <w:r w:rsidR="00367630" w:rsidRPr="006B7B0B">
        <w:rPr>
          <w:rFonts w:ascii="Times New Roman" w:hAnsi="Times New Roman" w:cs="Times New Roman"/>
          <w:spacing w:val="4"/>
          <w:sz w:val="28"/>
          <w:szCs w:val="28"/>
        </w:rPr>
        <w:t>характеризуется</w:t>
      </w:r>
      <w:r w:rsidR="009D1270" w:rsidRPr="006B7B0B">
        <w:rPr>
          <w:rFonts w:ascii="Times New Roman" w:hAnsi="Times New Roman" w:cs="Times New Roman"/>
          <w:spacing w:val="4"/>
          <w:sz w:val="28"/>
          <w:szCs w:val="28"/>
        </w:rPr>
        <w:t xml:space="preserve"> приростом уровня АТФ в крови</w:t>
      </w:r>
      <w:r w:rsidR="00DA4846" w:rsidRPr="006B7B0B">
        <w:rPr>
          <w:rFonts w:ascii="Times New Roman" w:hAnsi="Times New Roman" w:cs="Times New Roman"/>
          <w:spacing w:val="4"/>
          <w:sz w:val="28"/>
          <w:szCs w:val="28"/>
        </w:rPr>
        <w:t xml:space="preserve"> по сравнению с контролем</w:t>
      </w:r>
      <w:r w:rsidR="009D1270" w:rsidRPr="006B7B0B">
        <w:rPr>
          <w:rFonts w:ascii="Times New Roman" w:hAnsi="Times New Roman" w:cs="Times New Roman"/>
          <w:spacing w:val="4"/>
          <w:sz w:val="28"/>
          <w:szCs w:val="28"/>
        </w:rPr>
        <w:t xml:space="preserve">, </w:t>
      </w:r>
      <w:r w:rsidR="009D1270" w:rsidRPr="006B7B0B">
        <w:rPr>
          <w:rFonts w:ascii="Times New Roman" w:hAnsi="Times New Roman" w:cs="Times New Roman"/>
          <w:spacing w:val="4"/>
          <w:sz w:val="28"/>
          <w:szCs w:val="28"/>
        </w:rPr>
        <w:lastRenderedPageBreak/>
        <w:t>однако сочетание с СД2 имеет разнонаправленную тенденцию</w:t>
      </w:r>
      <w:r w:rsidR="004C1BDD">
        <w:rPr>
          <w:rFonts w:ascii="Times New Roman" w:hAnsi="Times New Roman" w:cs="Times New Roman"/>
          <w:spacing w:val="4"/>
          <w:sz w:val="28"/>
          <w:szCs w:val="28"/>
        </w:rPr>
        <w:t>.</w:t>
      </w:r>
      <w:r w:rsidR="009D1270" w:rsidRPr="006B7B0B">
        <w:rPr>
          <w:rFonts w:ascii="Times New Roman" w:hAnsi="Times New Roman" w:cs="Times New Roman"/>
          <w:spacing w:val="4"/>
          <w:sz w:val="28"/>
          <w:szCs w:val="28"/>
        </w:rPr>
        <w:t xml:space="preserve"> </w:t>
      </w:r>
      <w:r w:rsidR="00BD07A0" w:rsidRPr="006B7B0B">
        <w:rPr>
          <w:rFonts w:ascii="Times New Roman" w:hAnsi="Times New Roman" w:cs="Times New Roman"/>
          <w:spacing w:val="4"/>
          <w:sz w:val="28"/>
          <w:szCs w:val="28"/>
        </w:rPr>
        <w:t xml:space="preserve">Активность противовоспалительных цитокинов при НАЖБП прямо пропорционально уровню АТФ крови. </w:t>
      </w:r>
    </w:p>
    <w:p w14:paraId="1C59BF3B" w14:textId="77777777" w:rsidR="00BC4C29" w:rsidRDefault="00175B82" w:rsidP="006B7B0B">
      <w:pPr>
        <w:spacing w:after="0" w:line="240" w:lineRule="auto"/>
        <w:ind w:firstLine="709"/>
        <w:jc w:val="both"/>
        <w:rPr>
          <w:rFonts w:ascii="Times New Roman" w:hAnsi="Times New Roman" w:cs="Times New Roman"/>
          <w:b/>
          <w:spacing w:val="6"/>
          <w:sz w:val="28"/>
          <w:szCs w:val="28"/>
        </w:rPr>
      </w:pPr>
      <w:r>
        <w:rPr>
          <w:rFonts w:ascii="Times New Roman" w:hAnsi="Times New Roman" w:cs="Times New Roman"/>
          <w:b/>
          <w:spacing w:val="6"/>
          <w:sz w:val="28"/>
          <w:szCs w:val="28"/>
        </w:rPr>
        <w:t xml:space="preserve">3.11. </w:t>
      </w:r>
      <w:r w:rsidR="008E7784" w:rsidRPr="006B7B0B">
        <w:rPr>
          <w:rFonts w:ascii="Times New Roman" w:hAnsi="Times New Roman" w:cs="Times New Roman"/>
          <w:b/>
          <w:spacing w:val="6"/>
          <w:sz w:val="28"/>
          <w:szCs w:val="28"/>
        </w:rPr>
        <w:t xml:space="preserve">Оценка эффективности лечения крови больных с НАЖБП и СД 2 типа </w:t>
      </w:r>
      <w:proofErr w:type="spellStart"/>
      <w:r w:rsidR="008E7784" w:rsidRPr="006B7B0B">
        <w:rPr>
          <w:rFonts w:ascii="Times New Roman" w:hAnsi="Times New Roman" w:cs="Times New Roman"/>
          <w:b/>
          <w:spacing w:val="6"/>
          <w:sz w:val="28"/>
          <w:szCs w:val="28"/>
        </w:rPr>
        <w:t>эмпаглифлозином</w:t>
      </w:r>
      <w:proofErr w:type="spellEnd"/>
      <w:r w:rsidR="008E7784" w:rsidRPr="006B7B0B">
        <w:rPr>
          <w:rFonts w:ascii="Times New Roman" w:hAnsi="Times New Roman" w:cs="Times New Roman"/>
          <w:b/>
          <w:spacing w:val="6"/>
          <w:sz w:val="28"/>
          <w:szCs w:val="28"/>
        </w:rPr>
        <w:t xml:space="preserve"> по содержанию </w:t>
      </w:r>
      <w:proofErr w:type="spellStart"/>
      <w:r w:rsidR="008E7784" w:rsidRPr="006B7B0B">
        <w:rPr>
          <w:rFonts w:ascii="Times New Roman" w:hAnsi="Times New Roman" w:cs="Times New Roman"/>
          <w:b/>
          <w:spacing w:val="6"/>
          <w:sz w:val="28"/>
          <w:szCs w:val="28"/>
        </w:rPr>
        <w:t>цитозольного</w:t>
      </w:r>
      <w:proofErr w:type="spellEnd"/>
      <w:r w:rsidR="008E7784" w:rsidRPr="006B7B0B">
        <w:rPr>
          <w:rFonts w:ascii="Times New Roman" w:hAnsi="Times New Roman" w:cs="Times New Roman"/>
          <w:b/>
          <w:spacing w:val="6"/>
          <w:sz w:val="28"/>
          <w:szCs w:val="28"/>
        </w:rPr>
        <w:t xml:space="preserve"> АТФ </w:t>
      </w:r>
      <w:r w:rsidR="00BC4C29" w:rsidRPr="00BC4C29">
        <w:rPr>
          <w:rFonts w:ascii="Times New Roman" w:hAnsi="Times New Roman" w:cs="Times New Roman"/>
          <w:b/>
          <w:i/>
          <w:iCs/>
          <w:spacing w:val="6"/>
          <w:sz w:val="28"/>
          <w:szCs w:val="28"/>
          <w:lang w:val="en-US"/>
        </w:rPr>
        <w:t>ex</w:t>
      </w:r>
      <w:r w:rsidR="00BC4C29" w:rsidRPr="00BC4C29">
        <w:rPr>
          <w:rFonts w:ascii="Times New Roman" w:hAnsi="Times New Roman" w:cs="Times New Roman"/>
          <w:b/>
          <w:i/>
          <w:iCs/>
          <w:spacing w:val="6"/>
          <w:sz w:val="28"/>
          <w:szCs w:val="28"/>
        </w:rPr>
        <w:t xml:space="preserve"> </w:t>
      </w:r>
      <w:r w:rsidR="00BC4C29" w:rsidRPr="00BC4C29">
        <w:rPr>
          <w:rFonts w:ascii="Times New Roman" w:hAnsi="Times New Roman" w:cs="Times New Roman"/>
          <w:b/>
          <w:i/>
          <w:iCs/>
          <w:spacing w:val="6"/>
          <w:sz w:val="28"/>
          <w:szCs w:val="28"/>
          <w:lang w:val="en-US"/>
        </w:rPr>
        <w:t>vivo</w:t>
      </w:r>
      <w:r w:rsidR="008E7784" w:rsidRPr="006B7B0B">
        <w:rPr>
          <w:rFonts w:ascii="Times New Roman" w:hAnsi="Times New Roman" w:cs="Times New Roman"/>
          <w:b/>
          <w:spacing w:val="6"/>
          <w:sz w:val="28"/>
          <w:szCs w:val="28"/>
        </w:rPr>
        <w:t>.</w:t>
      </w:r>
      <w:r w:rsidR="006B7B0B" w:rsidRPr="006B7B0B">
        <w:rPr>
          <w:rFonts w:ascii="Times New Roman" w:hAnsi="Times New Roman" w:cs="Times New Roman"/>
          <w:b/>
          <w:spacing w:val="6"/>
          <w:sz w:val="28"/>
          <w:szCs w:val="28"/>
        </w:rPr>
        <w:t xml:space="preserve"> </w:t>
      </w:r>
    </w:p>
    <w:p w14:paraId="2B7A03FD" w14:textId="5227407E" w:rsidR="002A5708" w:rsidRPr="006B7B0B" w:rsidRDefault="00E46C0E" w:rsidP="004C1BDD">
      <w:pPr>
        <w:spacing w:after="0" w:line="240" w:lineRule="auto"/>
        <w:ind w:firstLine="709"/>
        <w:jc w:val="both"/>
        <w:rPr>
          <w:rFonts w:ascii="Times New Roman" w:hAnsi="Times New Roman" w:cs="Times New Roman"/>
          <w:spacing w:val="4"/>
          <w:sz w:val="28"/>
          <w:szCs w:val="28"/>
        </w:rPr>
      </w:pPr>
      <w:r w:rsidRPr="006B7B0B">
        <w:rPr>
          <w:rFonts w:ascii="Times New Roman" w:hAnsi="Times New Roman" w:cs="Times New Roman"/>
          <w:bCs/>
          <w:spacing w:val="6"/>
          <w:sz w:val="28"/>
          <w:szCs w:val="28"/>
        </w:rPr>
        <w:t xml:space="preserve">Нами проведен анализ прироста </w:t>
      </w:r>
      <w:proofErr w:type="spellStart"/>
      <w:r w:rsidRPr="006B7B0B">
        <w:rPr>
          <w:rFonts w:ascii="Times New Roman" w:hAnsi="Times New Roman" w:cs="Times New Roman"/>
          <w:bCs/>
          <w:spacing w:val="6"/>
          <w:sz w:val="28"/>
          <w:szCs w:val="28"/>
        </w:rPr>
        <w:t>цитозольного</w:t>
      </w:r>
      <w:proofErr w:type="spellEnd"/>
      <w:r w:rsidRPr="006B7B0B">
        <w:rPr>
          <w:rFonts w:ascii="Times New Roman" w:hAnsi="Times New Roman" w:cs="Times New Roman"/>
          <w:bCs/>
          <w:spacing w:val="6"/>
          <w:sz w:val="28"/>
          <w:szCs w:val="28"/>
        </w:rPr>
        <w:t xml:space="preserve"> АТФ у пациентов исследуемых групп с использованием </w:t>
      </w:r>
      <w:proofErr w:type="spellStart"/>
      <w:r w:rsidRPr="006B7B0B">
        <w:rPr>
          <w:rFonts w:ascii="Times New Roman" w:hAnsi="Times New Roman" w:cs="Times New Roman"/>
          <w:bCs/>
          <w:spacing w:val="6"/>
          <w:sz w:val="28"/>
          <w:szCs w:val="28"/>
        </w:rPr>
        <w:t>эмпаглифлазина</w:t>
      </w:r>
      <w:proofErr w:type="spellEnd"/>
      <w:r w:rsidRPr="006B7B0B">
        <w:rPr>
          <w:rFonts w:ascii="Times New Roman" w:hAnsi="Times New Roman" w:cs="Times New Roman"/>
          <w:bCs/>
          <w:spacing w:val="6"/>
          <w:sz w:val="28"/>
          <w:szCs w:val="28"/>
        </w:rPr>
        <w:t xml:space="preserve"> в различных дозировках: 10,0; 1,0 и 0,1 </w:t>
      </w:r>
      <w:r w:rsidRPr="006B7B0B">
        <w:rPr>
          <w:rFonts w:ascii="Times New Roman" w:eastAsia="Times New Roman" w:hAnsi="Times New Roman" w:cs="Times New Roman"/>
          <w:spacing w:val="6"/>
          <w:sz w:val="28"/>
          <w:szCs w:val="28"/>
          <w:lang w:eastAsia="ru-RU"/>
        </w:rPr>
        <w:t>µM</w:t>
      </w:r>
      <w:r w:rsidR="005C14DD">
        <w:rPr>
          <w:rFonts w:ascii="Times New Roman" w:eastAsia="Times New Roman" w:hAnsi="Times New Roman" w:cs="Times New Roman"/>
          <w:spacing w:val="6"/>
          <w:sz w:val="28"/>
          <w:szCs w:val="28"/>
          <w:lang w:eastAsia="ru-RU"/>
        </w:rPr>
        <w:t xml:space="preserve"> (рисунок </w:t>
      </w:r>
      <w:r w:rsidR="00C52F12">
        <w:rPr>
          <w:rFonts w:ascii="Times New Roman" w:eastAsia="Times New Roman" w:hAnsi="Times New Roman" w:cs="Times New Roman"/>
          <w:spacing w:val="6"/>
          <w:sz w:val="28"/>
          <w:szCs w:val="28"/>
          <w:lang w:eastAsia="ru-RU"/>
        </w:rPr>
        <w:t>3.</w:t>
      </w:r>
      <w:r w:rsidR="00DD0C68">
        <w:rPr>
          <w:rFonts w:ascii="Times New Roman" w:eastAsia="Times New Roman" w:hAnsi="Times New Roman" w:cs="Times New Roman"/>
          <w:spacing w:val="6"/>
          <w:sz w:val="28"/>
          <w:szCs w:val="28"/>
          <w:lang w:eastAsia="ru-RU"/>
        </w:rPr>
        <w:t>2</w:t>
      </w:r>
      <w:r w:rsidR="0098740B">
        <w:rPr>
          <w:rFonts w:ascii="Times New Roman" w:eastAsia="Times New Roman" w:hAnsi="Times New Roman" w:cs="Times New Roman"/>
          <w:spacing w:val="6"/>
          <w:sz w:val="28"/>
          <w:szCs w:val="28"/>
          <w:lang w:eastAsia="ru-RU"/>
        </w:rPr>
        <w:t>2</w:t>
      </w:r>
      <w:r w:rsidR="005C14DD">
        <w:rPr>
          <w:rFonts w:ascii="Times New Roman" w:eastAsia="Times New Roman" w:hAnsi="Times New Roman" w:cs="Times New Roman"/>
          <w:spacing w:val="6"/>
          <w:sz w:val="28"/>
          <w:szCs w:val="28"/>
          <w:lang w:eastAsia="ru-RU"/>
        </w:rPr>
        <w:t>)</w:t>
      </w:r>
      <w:r w:rsidR="001C394A" w:rsidRPr="006B7B0B">
        <w:rPr>
          <w:rFonts w:ascii="Times New Roman" w:hAnsi="Times New Roman" w:cs="Times New Roman"/>
          <w:spacing w:val="6"/>
          <w:sz w:val="28"/>
          <w:szCs w:val="28"/>
        </w:rPr>
        <w:t xml:space="preserve">. </w:t>
      </w:r>
      <w:r w:rsidR="00261524" w:rsidRPr="006B7B0B">
        <w:rPr>
          <w:rFonts w:ascii="Times New Roman" w:hAnsi="Times New Roman" w:cs="Times New Roman"/>
          <w:spacing w:val="6"/>
          <w:sz w:val="28"/>
          <w:szCs w:val="28"/>
        </w:rPr>
        <w:t xml:space="preserve">Применение низких дозировок </w:t>
      </w:r>
      <w:proofErr w:type="spellStart"/>
      <w:r w:rsidR="00261524" w:rsidRPr="006B7B0B">
        <w:rPr>
          <w:rFonts w:ascii="Times New Roman" w:hAnsi="Times New Roman" w:cs="Times New Roman"/>
          <w:spacing w:val="6"/>
          <w:sz w:val="28"/>
          <w:szCs w:val="28"/>
        </w:rPr>
        <w:t>эмпаглифлозина</w:t>
      </w:r>
      <w:proofErr w:type="spellEnd"/>
      <w:r w:rsidR="00261524" w:rsidRPr="006B7B0B">
        <w:rPr>
          <w:rFonts w:ascii="Times New Roman" w:hAnsi="Times New Roman" w:cs="Times New Roman"/>
          <w:spacing w:val="6"/>
          <w:sz w:val="28"/>
          <w:szCs w:val="28"/>
        </w:rPr>
        <w:t xml:space="preserve"> </w:t>
      </w:r>
      <w:r w:rsidR="00CA5C52" w:rsidRPr="006B7B0B">
        <w:rPr>
          <w:rFonts w:ascii="Times New Roman" w:hAnsi="Times New Roman" w:cs="Times New Roman"/>
          <w:spacing w:val="6"/>
          <w:sz w:val="28"/>
          <w:szCs w:val="28"/>
        </w:rPr>
        <w:t xml:space="preserve">независимо от дозировки приводило к увеличению уровня </w:t>
      </w:r>
      <w:proofErr w:type="spellStart"/>
      <w:r w:rsidR="00CA5C52" w:rsidRPr="006B7B0B">
        <w:rPr>
          <w:rFonts w:ascii="Times New Roman" w:hAnsi="Times New Roman" w:cs="Times New Roman"/>
          <w:spacing w:val="6"/>
          <w:sz w:val="28"/>
          <w:szCs w:val="28"/>
        </w:rPr>
        <w:t>цитозольного</w:t>
      </w:r>
      <w:proofErr w:type="spellEnd"/>
      <w:r w:rsidR="00CA5C52" w:rsidRPr="006B7B0B">
        <w:rPr>
          <w:rFonts w:ascii="Times New Roman" w:hAnsi="Times New Roman" w:cs="Times New Roman"/>
          <w:spacing w:val="6"/>
          <w:sz w:val="28"/>
          <w:szCs w:val="28"/>
        </w:rPr>
        <w:t xml:space="preserve"> АТФ крови как в контрольной группе, так и при НАЖБП и СД2 у жителей </w:t>
      </w:r>
      <w:r w:rsidR="00A35209">
        <w:rPr>
          <w:rFonts w:ascii="Times New Roman" w:hAnsi="Times New Roman" w:cs="Times New Roman"/>
          <w:spacing w:val="6"/>
          <w:sz w:val="28"/>
          <w:szCs w:val="28"/>
        </w:rPr>
        <w:t>среднегорья</w:t>
      </w:r>
      <w:r w:rsidR="00CA5C52" w:rsidRPr="006B7B0B">
        <w:rPr>
          <w:rFonts w:ascii="Times New Roman" w:hAnsi="Times New Roman" w:cs="Times New Roman"/>
          <w:spacing w:val="6"/>
          <w:sz w:val="28"/>
          <w:szCs w:val="28"/>
        </w:rPr>
        <w:t xml:space="preserve"> и низкогорья. Контрольная группа</w:t>
      </w:r>
      <w:r w:rsidR="00693BBC" w:rsidRPr="006B7B0B">
        <w:rPr>
          <w:rFonts w:ascii="Times New Roman" w:hAnsi="Times New Roman" w:cs="Times New Roman"/>
          <w:spacing w:val="6"/>
          <w:sz w:val="28"/>
          <w:szCs w:val="28"/>
        </w:rPr>
        <w:t xml:space="preserve"> </w:t>
      </w:r>
      <w:proofErr w:type="spellStart"/>
      <w:r w:rsidR="00693BBC" w:rsidRPr="006B7B0B">
        <w:rPr>
          <w:rFonts w:ascii="Times New Roman" w:hAnsi="Times New Roman" w:cs="Times New Roman"/>
          <w:spacing w:val="6"/>
          <w:sz w:val="28"/>
          <w:szCs w:val="28"/>
        </w:rPr>
        <w:t>низкогорцев</w:t>
      </w:r>
      <w:proofErr w:type="spellEnd"/>
      <w:r w:rsidR="00CA5C52" w:rsidRPr="006B7B0B">
        <w:rPr>
          <w:rFonts w:ascii="Times New Roman" w:hAnsi="Times New Roman" w:cs="Times New Roman"/>
          <w:spacing w:val="6"/>
          <w:sz w:val="28"/>
          <w:szCs w:val="28"/>
        </w:rPr>
        <w:t xml:space="preserve"> демонстрировала лучший ответ </w:t>
      </w:r>
      <w:r w:rsidR="00693BBC" w:rsidRPr="006B7B0B">
        <w:rPr>
          <w:rFonts w:ascii="Times New Roman" w:hAnsi="Times New Roman" w:cs="Times New Roman"/>
          <w:spacing w:val="6"/>
          <w:sz w:val="28"/>
          <w:szCs w:val="28"/>
        </w:rPr>
        <w:t xml:space="preserve">уже на низкой дозировке </w:t>
      </w:r>
      <w:proofErr w:type="spellStart"/>
      <w:r w:rsidR="00693BBC" w:rsidRPr="006B7B0B">
        <w:rPr>
          <w:rFonts w:ascii="Times New Roman" w:hAnsi="Times New Roman" w:cs="Times New Roman"/>
          <w:spacing w:val="6"/>
          <w:sz w:val="28"/>
          <w:szCs w:val="28"/>
        </w:rPr>
        <w:t>эмпаглифлозина</w:t>
      </w:r>
      <w:proofErr w:type="spellEnd"/>
      <w:r w:rsidR="00693BBC" w:rsidRPr="006B7B0B">
        <w:rPr>
          <w:rFonts w:ascii="Times New Roman" w:hAnsi="Times New Roman" w:cs="Times New Roman"/>
          <w:spacing w:val="6"/>
          <w:sz w:val="28"/>
          <w:szCs w:val="28"/>
        </w:rPr>
        <w:t xml:space="preserve"> (0,1µM), тогда как </w:t>
      </w:r>
      <w:r w:rsidR="00A35209">
        <w:rPr>
          <w:rFonts w:ascii="Times New Roman" w:hAnsi="Times New Roman" w:cs="Times New Roman"/>
          <w:spacing w:val="6"/>
          <w:sz w:val="28"/>
          <w:szCs w:val="28"/>
        </w:rPr>
        <w:t>средне</w:t>
      </w:r>
      <w:r w:rsidR="00693BBC" w:rsidRPr="006B7B0B">
        <w:rPr>
          <w:rFonts w:ascii="Times New Roman" w:hAnsi="Times New Roman" w:cs="Times New Roman"/>
          <w:spacing w:val="6"/>
          <w:sz w:val="28"/>
          <w:szCs w:val="28"/>
        </w:rPr>
        <w:t xml:space="preserve">горная контрольная группа лучше реагировала на высокие дозировки (10µM). Пациенты с НАЖБП, проживающие в низкогорье, также давали лучший прирост уровня АТФ на </w:t>
      </w:r>
      <w:r w:rsidR="002A5708" w:rsidRPr="006B7B0B">
        <w:rPr>
          <w:rFonts w:ascii="Times New Roman" w:hAnsi="Times New Roman" w:cs="Times New Roman"/>
          <w:spacing w:val="6"/>
          <w:sz w:val="28"/>
          <w:szCs w:val="28"/>
        </w:rPr>
        <w:t xml:space="preserve">0,1µM </w:t>
      </w:r>
      <w:proofErr w:type="spellStart"/>
      <w:r w:rsidR="00693BBC" w:rsidRPr="006B7B0B">
        <w:rPr>
          <w:rFonts w:ascii="Times New Roman" w:hAnsi="Times New Roman" w:cs="Times New Roman"/>
          <w:spacing w:val="6"/>
          <w:sz w:val="28"/>
          <w:szCs w:val="28"/>
        </w:rPr>
        <w:t>эмпаглифлозина</w:t>
      </w:r>
      <w:proofErr w:type="spellEnd"/>
      <w:r w:rsidR="00693BBC" w:rsidRPr="006B7B0B">
        <w:rPr>
          <w:rFonts w:ascii="Times New Roman" w:hAnsi="Times New Roman" w:cs="Times New Roman"/>
          <w:spacing w:val="6"/>
          <w:sz w:val="28"/>
          <w:szCs w:val="28"/>
        </w:rPr>
        <w:t xml:space="preserve">. По мере присоединения СД2, требуется высокие дозы (10µM). </w:t>
      </w:r>
      <w:r w:rsidR="002A5708" w:rsidRPr="006B7B0B">
        <w:rPr>
          <w:rFonts w:ascii="Times New Roman" w:hAnsi="Times New Roman" w:cs="Times New Roman"/>
          <w:spacing w:val="4"/>
          <w:sz w:val="28"/>
          <w:szCs w:val="28"/>
        </w:rPr>
        <w:t xml:space="preserve">Жители </w:t>
      </w:r>
      <w:r w:rsidR="00A35209" w:rsidRPr="00A35209">
        <w:rPr>
          <w:rFonts w:ascii="Times New Roman" w:hAnsi="Times New Roman" w:cs="Times New Roman"/>
          <w:spacing w:val="4"/>
          <w:sz w:val="28"/>
          <w:szCs w:val="28"/>
        </w:rPr>
        <w:t xml:space="preserve">среднегорья </w:t>
      </w:r>
      <w:r w:rsidR="002A5708" w:rsidRPr="006B7B0B">
        <w:rPr>
          <w:rFonts w:ascii="Times New Roman" w:hAnsi="Times New Roman" w:cs="Times New Roman"/>
          <w:spacing w:val="4"/>
          <w:sz w:val="28"/>
          <w:szCs w:val="28"/>
        </w:rPr>
        <w:t xml:space="preserve">с НАЖБП лучший прирост АТФ демонстрируют на 1,0µM, тогда как </w:t>
      </w:r>
      <w:r w:rsidR="00666FF0" w:rsidRPr="006B7B0B">
        <w:rPr>
          <w:rFonts w:ascii="Times New Roman" w:hAnsi="Times New Roman" w:cs="Times New Roman"/>
          <w:spacing w:val="4"/>
          <w:sz w:val="28"/>
          <w:szCs w:val="28"/>
        </w:rPr>
        <w:t xml:space="preserve">СД2 как бы увеличивают чувствительность рецепторов к </w:t>
      </w:r>
      <w:proofErr w:type="spellStart"/>
      <w:r w:rsidR="00666FF0" w:rsidRPr="006B7B0B">
        <w:rPr>
          <w:rFonts w:ascii="Times New Roman" w:hAnsi="Times New Roman" w:cs="Times New Roman"/>
          <w:spacing w:val="4"/>
          <w:sz w:val="28"/>
          <w:szCs w:val="28"/>
        </w:rPr>
        <w:t>глифл</w:t>
      </w:r>
      <w:r w:rsidR="007E0C2C" w:rsidRPr="006B7B0B">
        <w:rPr>
          <w:rFonts w:ascii="Times New Roman" w:hAnsi="Times New Roman" w:cs="Times New Roman"/>
          <w:spacing w:val="4"/>
          <w:sz w:val="28"/>
          <w:szCs w:val="28"/>
        </w:rPr>
        <w:t>о</w:t>
      </w:r>
      <w:r w:rsidR="00666FF0" w:rsidRPr="006B7B0B">
        <w:rPr>
          <w:rFonts w:ascii="Times New Roman" w:hAnsi="Times New Roman" w:cs="Times New Roman"/>
          <w:spacing w:val="4"/>
          <w:sz w:val="28"/>
          <w:szCs w:val="28"/>
        </w:rPr>
        <w:t>зинам</w:t>
      </w:r>
      <w:proofErr w:type="spellEnd"/>
      <w:r w:rsidR="00666FF0" w:rsidRPr="006B7B0B">
        <w:rPr>
          <w:rFonts w:ascii="Times New Roman" w:hAnsi="Times New Roman" w:cs="Times New Roman"/>
          <w:spacing w:val="4"/>
          <w:sz w:val="28"/>
          <w:szCs w:val="28"/>
        </w:rPr>
        <w:t xml:space="preserve"> и лучше реагируют на низкую дозу (0,1µM).</w:t>
      </w:r>
    </w:p>
    <w:p w14:paraId="1E74A100" w14:textId="22739B6F" w:rsidR="00BB6279" w:rsidRDefault="004C1BDD" w:rsidP="0098740B">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М</w:t>
      </w:r>
      <w:r w:rsidR="006B7B0B" w:rsidRPr="006B7B0B">
        <w:rPr>
          <w:rFonts w:ascii="Times New Roman" w:hAnsi="Times New Roman" w:cs="Times New Roman"/>
          <w:spacing w:val="4"/>
          <w:sz w:val="28"/>
          <w:szCs w:val="28"/>
        </w:rPr>
        <w:t xml:space="preserve">ожно проследить, что у здоровых жителей </w:t>
      </w:r>
      <w:r w:rsidR="00A35209" w:rsidRPr="00A35209">
        <w:rPr>
          <w:rFonts w:ascii="Times New Roman" w:hAnsi="Times New Roman" w:cs="Times New Roman"/>
          <w:spacing w:val="4"/>
          <w:sz w:val="28"/>
          <w:szCs w:val="28"/>
        </w:rPr>
        <w:t xml:space="preserve">среднегорья </w:t>
      </w:r>
      <w:r w:rsidR="006B7B0B" w:rsidRPr="006B7B0B">
        <w:rPr>
          <w:rFonts w:ascii="Times New Roman" w:hAnsi="Times New Roman" w:cs="Times New Roman"/>
          <w:spacing w:val="4"/>
          <w:sz w:val="28"/>
          <w:szCs w:val="28"/>
        </w:rPr>
        <w:t xml:space="preserve">по мере увеличения дозы </w:t>
      </w:r>
      <w:proofErr w:type="spellStart"/>
      <w:r w:rsidR="006B7B0B" w:rsidRPr="006B7B0B">
        <w:rPr>
          <w:rFonts w:ascii="Times New Roman" w:hAnsi="Times New Roman" w:cs="Times New Roman"/>
          <w:spacing w:val="4"/>
          <w:sz w:val="28"/>
          <w:szCs w:val="28"/>
        </w:rPr>
        <w:t>эмпаглифлозина</w:t>
      </w:r>
      <w:proofErr w:type="spellEnd"/>
      <w:r w:rsidR="006B7B0B" w:rsidRPr="006B7B0B">
        <w:rPr>
          <w:rFonts w:ascii="Times New Roman" w:hAnsi="Times New Roman" w:cs="Times New Roman"/>
          <w:spacing w:val="4"/>
          <w:sz w:val="28"/>
          <w:szCs w:val="28"/>
        </w:rPr>
        <w:t xml:space="preserve"> наблюдается меньший размах АТФ, говорящий о повышении чувствительности к препарату по сравнению с </w:t>
      </w:r>
      <w:proofErr w:type="spellStart"/>
      <w:r w:rsidR="006B7B0B" w:rsidRPr="006B7B0B">
        <w:rPr>
          <w:rFonts w:ascii="Times New Roman" w:hAnsi="Times New Roman" w:cs="Times New Roman"/>
          <w:spacing w:val="4"/>
          <w:sz w:val="28"/>
          <w:szCs w:val="28"/>
        </w:rPr>
        <w:t>низкогорцами</w:t>
      </w:r>
      <w:proofErr w:type="spellEnd"/>
      <w:r w:rsidR="006B7B0B" w:rsidRPr="006B7B0B">
        <w:rPr>
          <w:rFonts w:ascii="Times New Roman" w:hAnsi="Times New Roman" w:cs="Times New Roman"/>
          <w:spacing w:val="4"/>
          <w:sz w:val="28"/>
          <w:szCs w:val="28"/>
        </w:rPr>
        <w:t>.</w:t>
      </w:r>
      <w:bookmarkStart w:id="8" w:name="_Hlk160571797"/>
      <w:r w:rsidR="0098740B">
        <w:rPr>
          <w:rFonts w:ascii="Times New Roman" w:hAnsi="Times New Roman" w:cs="Times New Roman"/>
          <w:sz w:val="28"/>
          <w:szCs w:val="28"/>
        </w:rPr>
        <w:t xml:space="preserve"> </w:t>
      </w:r>
      <w:r w:rsidR="00BB6279" w:rsidRPr="00245808">
        <w:rPr>
          <w:rFonts w:ascii="Times New Roman" w:hAnsi="Times New Roman" w:cs="Times New Roman"/>
          <w:sz w:val="28"/>
          <w:szCs w:val="28"/>
        </w:rPr>
        <w:t>Рисун</w:t>
      </w:r>
      <w:r w:rsidR="00C52F12">
        <w:rPr>
          <w:rFonts w:ascii="Times New Roman" w:hAnsi="Times New Roman" w:cs="Times New Roman"/>
          <w:sz w:val="28"/>
          <w:szCs w:val="28"/>
        </w:rPr>
        <w:t xml:space="preserve">ок 3.22 </w:t>
      </w:r>
      <w:r w:rsidR="00BB6279" w:rsidRPr="00245808">
        <w:rPr>
          <w:rFonts w:ascii="Times New Roman" w:hAnsi="Times New Roman" w:cs="Times New Roman"/>
          <w:sz w:val="28"/>
          <w:szCs w:val="28"/>
        </w:rPr>
        <w:t>демонстриру</w:t>
      </w:r>
      <w:r w:rsidR="00C52F12">
        <w:rPr>
          <w:rFonts w:ascii="Times New Roman" w:hAnsi="Times New Roman" w:cs="Times New Roman"/>
          <w:sz w:val="28"/>
          <w:szCs w:val="28"/>
        </w:rPr>
        <w:t>е</w:t>
      </w:r>
      <w:r w:rsidR="00BB6279" w:rsidRPr="00245808">
        <w:rPr>
          <w:rFonts w:ascii="Times New Roman" w:hAnsi="Times New Roman" w:cs="Times New Roman"/>
          <w:sz w:val="28"/>
          <w:szCs w:val="28"/>
        </w:rPr>
        <w:t>т</w:t>
      </w:r>
      <w:r w:rsidR="0098740B">
        <w:rPr>
          <w:rFonts w:ascii="Times New Roman" w:hAnsi="Times New Roman" w:cs="Times New Roman"/>
          <w:sz w:val="28"/>
          <w:szCs w:val="28"/>
        </w:rPr>
        <w:t xml:space="preserve"> также</w:t>
      </w:r>
      <w:r w:rsidR="00BB6279" w:rsidRPr="00245808">
        <w:rPr>
          <w:rFonts w:ascii="Times New Roman" w:hAnsi="Times New Roman" w:cs="Times New Roman"/>
          <w:sz w:val="28"/>
          <w:szCs w:val="28"/>
        </w:rPr>
        <w:t xml:space="preserve"> низкую дистрибуцию уровня </w:t>
      </w:r>
      <w:proofErr w:type="spellStart"/>
      <w:r w:rsidR="00BB6279" w:rsidRPr="00245808">
        <w:rPr>
          <w:rFonts w:ascii="Times New Roman" w:hAnsi="Times New Roman" w:cs="Times New Roman"/>
          <w:sz w:val="28"/>
          <w:szCs w:val="28"/>
        </w:rPr>
        <w:t>цитозольного</w:t>
      </w:r>
      <w:proofErr w:type="spellEnd"/>
      <w:r w:rsidR="00BB6279" w:rsidRPr="00245808">
        <w:rPr>
          <w:rFonts w:ascii="Times New Roman" w:hAnsi="Times New Roman" w:cs="Times New Roman"/>
          <w:sz w:val="28"/>
          <w:szCs w:val="28"/>
        </w:rPr>
        <w:t xml:space="preserve"> АТФ крови у жителей </w:t>
      </w:r>
      <w:r w:rsidR="005C14DD">
        <w:rPr>
          <w:rFonts w:ascii="Times New Roman" w:hAnsi="Times New Roman" w:cs="Times New Roman"/>
          <w:sz w:val="28"/>
          <w:szCs w:val="28"/>
        </w:rPr>
        <w:t>среднегорья</w:t>
      </w:r>
      <w:r w:rsidR="00BB6279" w:rsidRPr="00245808">
        <w:rPr>
          <w:rFonts w:ascii="Times New Roman" w:hAnsi="Times New Roman" w:cs="Times New Roman"/>
          <w:sz w:val="28"/>
          <w:szCs w:val="28"/>
        </w:rPr>
        <w:t xml:space="preserve"> при СД2. </w:t>
      </w:r>
    </w:p>
    <w:p w14:paraId="7B512FA6" w14:textId="77777777" w:rsidR="006B7B0B" w:rsidRPr="006B7B0B" w:rsidRDefault="006B7B0B" w:rsidP="00B9348F">
      <w:pPr>
        <w:tabs>
          <w:tab w:val="left" w:pos="949"/>
        </w:tabs>
        <w:spacing w:after="0" w:line="240" w:lineRule="auto"/>
        <w:jc w:val="both"/>
        <w:rPr>
          <w:rFonts w:ascii="Times New Roman" w:hAnsi="Times New Roman" w:cs="Times New Roman"/>
          <w:sz w:val="12"/>
          <w:szCs w:val="12"/>
        </w:rPr>
      </w:pPr>
    </w:p>
    <w:p w14:paraId="749DEB69" w14:textId="77777777" w:rsidR="00C52F12" w:rsidRPr="008D7DF9" w:rsidRDefault="00C52F12" w:rsidP="00C52F12">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4"/>
          <w:szCs w:val="24"/>
          <w:lang w:val="de-CH" w:eastAsia="ar-SA"/>
        </w:rPr>
      </w:pPr>
    </w:p>
    <w:p w14:paraId="695D21F0" w14:textId="77777777" w:rsidR="00C52F12" w:rsidRPr="008D7DF9" w:rsidRDefault="00C52F12" w:rsidP="00C52F12">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4"/>
          <w:szCs w:val="24"/>
          <w:lang w:eastAsia="ar-SA"/>
        </w:rPr>
      </w:pPr>
      <w:r w:rsidRPr="008D7DF9">
        <w:rPr>
          <w:rFonts w:ascii="Times New Roman" w:hAnsi="Times New Roman" w:cs="Times New Roman"/>
          <w:bCs/>
          <w:noProof/>
          <w:lang w:eastAsia="ru-RU"/>
        </w:rPr>
        <w:drawing>
          <wp:inline distT="0" distB="0" distL="0" distR="0" wp14:anchorId="7141B7B5" wp14:editId="02CB36CE">
            <wp:extent cx="2883877" cy="2101850"/>
            <wp:effectExtent l="0" t="0" r="0" b="0"/>
            <wp:docPr id="86"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49525" t="-200" r="2441" b="51419"/>
                    <a:stretch/>
                  </pic:blipFill>
                  <pic:spPr bwMode="auto">
                    <a:xfrm>
                      <a:off x="0" y="0"/>
                      <a:ext cx="2887943" cy="2104814"/>
                    </a:xfrm>
                    <a:prstGeom prst="rect">
                      <a:avLst/>
                    </a:prstGeom>
                    <a:ln>
                      <a:noFill/>
                    </a:ln>
                    <a:extLst>
                      <a:ext uri="{53640926-AAD7-44D8-BBD7-CCE9431645EC}">
                        <a14:shadowObscured xmlns:a14="http://schemas.microsoft.com/office/drawing/2010/main"/>
                      </a:ext>
                    </a:extLst>
                  </pic:spPr>
                </pic:pic>
              </a:graphicData>
            </a:graphic>
          </wp:inline>
        </w:drawing>
      </w:r>
      <w:r w:rsidRPr="008D7DF9">
        <w:rPr>
          <w:rFonts w:ascii="Times New Roman" w:hAnsi="Times New Roman" w:cs="Times New Roman"/>
          <w:bCs/>
          <w:noProof/>
          <w:lang w:eastAsia="ru-RU"/>
        </w:rPr>
        <w:drawing>
          <wp:inline distT="0" distB="0" distL="0" distR="0" wp14:anchorId="6803EFE3" wp14:editId="3CDB3A25">
            <wp:extent cx="2793442" cy="2069107"/>
            <wp:effectExtent l="0" t="0" r="0" b="0"/>
            <wp:docPr id="87"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335" t="47178" r="51975" b="3848"/>
                    <a:stretch/>
                  </pic:blipFill>
                  <pic:spPr bwMode="auto">
                    <a:xfrm>
                      <a:off x="0" y="0"/>
                      <a:ext cx="2795388" cy="2070548"/>
                    </a:xfrm>
                    <a:prstGeom prst="rect">
                      <a:avLst/>
                    </a:prstGeom>
                    <a:ln>
                      <a:noFill/>
                    </a:ln>
                    <a:extLst>
                      <a:ext uri="{53640926-AAD7-44D8-BBD7-CCE9431645EC}">
                        <a14:shadowObscured xmlns:a14="http://schemas.microsoft.com/office/drawing/2010/main"/>
                      </a:ext>
                    </a:extLst>
                  </pic:spPr>
                </pic:pic>
              </a:graphicData>
            </a:graphic>
          </wp:inline>
        </w:drawing>
      </w:r>
      <w:r w:rsidRPr="008D7DF9">
        <w:rPr>
          <w:rFonts w:ascii="Times New Roman" w:hAnsi="Times New Roman" w:cs="Times New Roman"/>
          <w:bCs/>
          <w:noProof/>
          <w:lang w:eastAsia="ru-RU"/>
        </w:rPr>
        <w:lastRenderedPageBreak/>
        <w:drawing>
          <wp:inline distT="0" distB="0" distL="0" distR="0" wp14:anchorId="547470C5" wp14:editId="0768318B">
            <wp:extent cx="2893926" cy="2110705"/>
            <wp:effectExtent l="0" t="0" r="0" b="0"/>
            <wp:docPr id="88"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50194" t="48173" r="3122" b="4647"/>
                    <a:stretch/>
                  </pic:blipFill>
                  <pic:spPr bwMode="auto">
                    <a:xfrm>
                      <a:off x="0" y="0"/>
                      <a:ext cx="2896700" cy="2112729"/>
                    </a:xfrm>
                    <a:prstGeom prst="rect">
                      <a:avLst/>
                    </a:prstGeom>
                    <a:ln>
                      <a:noFill/>
                    </a:ln>
                    <a:extLst>
                      <a:ext uri="{53640926-AAD7-44D8-BBD7-CCE9431645EC}">
                        <a14:shadowObscured xmlns:a14="http://schemas.microsoft.com/office/drawing/2010/main"/>
                      </a:ext>
                    </a:extLst>
                  </pic:spPr>
                </pic:pic>
              </a:graphicData>
            </a:graphic>
          </wp:inline>
        </w:drawing>
      </w:r>
    </w:p>
    <w:p w14:paraId="558ECA08" w14:textId="3C96631C" w:rsidR="00C52F12" w:rsidRPr="00012FA6" w:rsidRDefault="00C52F12" w:rsidP="00C52F12">
      <w:pPr>
        <w:spacing w:after="0" w:line="240" w:lineRule="auto"/>
        <w:ind w:firstLine="567"/>
        <w:jc w:val="center"/>
        <w:rPr>
          <w:rFonts w:ascii="Times New Roman" w:hAnsi="Times New Roman" w:cs="Times New Roman"/>
          <w:bCs/>
          <w:sz w:val="28"/>
          <w:szCs w:val="28"/>
        </w:rPr>
      </w:pPr>
      <w:r w:rsidRPr="00012FA6">
        <w:rPr>
          <w:rFonts w:ascii="Times New Roman" w:eastAsia="Times New Roman" w:hAnsi="Times New Roman" w:cs="Times New Roman"/>
          <w:bCs/>
          <w:color w:val="000000" w:themeColor="text1"/>
          <w:sz w:val="28"/>
          <w:szCs w:val="28"/>
          <w:lang w:eastAsia="ar-SA"/>
        </w:rPr>
        <w:t xml:space="preserve">Рисунок 3.22 – </w:t>
      </w:r>
      <w:r w:rsidR="00952DE0" w:rsidRPr="00012FA6">
        <w:rPr>
          <w:rFonts w:ascii="Times New Roman" w:eastAsia="Times New Roman" w:hAnsi="Times New Roman" w:cs="Times New Roman"/>
          <w:bCs/>
          <w:color w:val="000000" w:themeColor="text1"/>
          <w:sz w:val="28"/>
          <w:szCs w:val="28"/>
          <w:lang w:eastAsia="ar-SA"/>
        </w:rPr>
        <w:t>Дистрибуция</w:t>
      </w:r>
      <w:r w:rsidRPr="00012FA6">
        <w:rPr>
          <w:rFonts w:ascii="Times New Roman" w:eastAsia="Times New Roman" w:hAnsi="Times New Roman" w:cs="Times New Roman"/>
          <w:bCs/>
          <w:color w:val="000000" w:themeColor="text1"/>
          <w:sz w:val="28"/>
          <w:szCs w:val="28"/>
          <w:lang w:eastAsia="ar-SA"/>
        </w:rPr>
        <w:t xml:space="preserve"> </w:t>
      </w:r>
      <w:proofErr w:type="spellStart"/>
      <w:r w:rsidRPr="00012FA6">
        <w:rPr>
          <w:rFonts w:ascii="Times New Roman" w:eastAsia="Times New Roman" w:hAnsi="Times New Roman" w:cs="Times New Roman"/>
          <w:bCs/>
          <w:color w:val="000000" w:themeColor="text1"/>
          <w:sz w:val="28"/>
          <w:szCs w:val="28"/>
          <w:lang w:eastAsia="ar-SA"/>
        </w:rPr>
        <w:t>цитозольного</w:t>
      </w:r>
      <w:proofErr w:type="spellEnd"/>
      <w:r w:rsidRPr="00012FA6">
        <w:rPr>
          <w:rFonts w:ascii="Times New Roman" w:eastAsia="Times New Roman" w:hAnsi="Times New Roman" w:cs="Times New Roman"/>
          <w:bCs/>
          <w:color w:val="000000" w:themeColor="text1"/>
          <w:sz w:val="28"/>
          <w:szCs w:val="28"/>
          <w:lang w:eastAsia="ar-SA"/>
        </w:rPr>
        <w:t xml:space="preserve"> АТФ в контрольных группах низкого</w:t>
      </w:r>
      <w:r w:rsidR="00952DE0" w:rsidRPr="00012FA6">
        <w:rPr>
          <w:rFonts w:ascii="Times New Roman" w:eastAsia="Times New Roman" w:hAnsi="Times New Roman" w:cs="Times New Roman"/>
          <w:bCs/>
          <w:color w:val="000000" w:themeColor="text1"/>
          <w:sz w:val="28"/>
          <w:szCs w:val="28"/>
          <w:lang w:eastAsia="ar-SA"/>
        </w:rPr>
        <w:t>рья</w:t>
      </w:r>
      <w:r w:rsidR="00012FA6">
        <w:rPr>
          <w:rFonts w:ascii="Times New Roman" w:eastAsia="Times New Roman" w:hAnsi="Times New Roman" w:cs="Times New Roman"/>
          <w:bCs/>
          <w:color w:val="000000" w:themeColor="text1"/>
          <w:sz w:val="28"/>
          <w:szCs w:val="28"/>
          <w:lang w:eastAsia="ar-SA"/>
        </w:rPr>
        <w:t xml:space="preserve"> </w:t>
      </w:r>
      <w:r w:rsidRPr="00012FA6">
        <w:rPr>
          <w:rFonts w:ascii="Times New Roman" w:eastAsia="Times New Roman" w:hAnsi="Times New Roman" w:cs="Times New Roman"/>
          <w:bCs/>
          <w:color w:val="000000" w:themeColor="text1"/>
          <w:sz w:val="28"/>
          <w:szCs w:val="28"/>
          <w:lang w:eastAsia="ar-SA"/>
        </w:rPr>
        <w:t xml:space="preserve">и среднегорья с применением </w:t>
      </w:r>
      <w:proofErr w:type="spellStart"/>
      <w:r w:rsidRPr="00012FA6">
        <w:rPr>
          <w:rFonts w:ascii="Times New Roman" w:eastAsia="Times New Roman" w:hAnsi="Times New Roman" w:cs="Times New Roman"/>
          <w:bCs/>
          <w:color w:val="000000" w:themeColor="text1"/>
          <w:sz w:val="28"/>
          <w:szCs w:val="28"/>
          <w:lang w:eastAsia="ar-SA"/>
        </w:rPr>
        <w:t>эмпаглифлазина</w:t>
      </w:r>
      <w:proofErr w:type="spellEnd"/>
      <w:r w:rsidRPr="00012FA6">
        <w:rPr>
          <w:rFonts w:ascii="Times New Roman" w:eastAsia="Times New Roman" w:hAnsi="Times New Roman" w:cs="Times New Roman"/>
          <w:bCs/>
          <w:color w:val="000000" w:themeColor="text1"/>
          <w:sz w:val="28"/>
          <w:szCs w:val="28"/>
          <w:lang w:eastAsia="ar-SA"/>
        </w:rPr>
        <w:t xml:space="preserve"> в разных дозировках: 0,1; 1,0 и 10,0</w:t>
      </w:r>
      <w:r w:rsidR="00952DE0" w:rsidRPr="00012FA6">
        <w:rPr>
          <w:rFonts w:ascii="Times New Roman" w:eastAsia="Times New Roman" w:hAnsi="Times New Roman" w:cs="Times New Roman"/>
          <w:bCs/>
          <w:color w:val="000000" w:themeColor="text1"/>
          <w:sz w:val="28"/>
          <w:szCs w:val="28"/>
          <w:lang w:eastAsia="ar-SA"/>
        </w:rPr>
        <w:t xml:space="preserve"> </w:t>
      </w:r>
      <w:bookmarkStart w:id="9" w:name="_Hlk160800411"/>
      <w:r w:rsidRPr="00012FA6">
        <w:rPr>
          <w:rFonts w:ascii="Times New Roman" w:hAnsi="Times New Roman" w:cs="Times New Roman"/>
          <w:bCs/>
          <w:sz w:val="28"/>
          <w:szCs w:val="28"/>
        </w:rPr>
        <w:t>µM</w:t>
      </w:r>
      <w:bookmarkEnd w:id="9"/>
    </w:p>
    <w:bookmarkEnd w:id="8"/>
    <w:p w14:paraId="0F3BDC2B" w14:textId="77777777" w:rsidR="00952DE0" w:rsidRDefault="00952DE0" w:rsidP="00952DE0">
      <w:pPr>
        <w:spacing w:before="120" w:after="0" w:line="240" w:lineRule="auto"/>
        <w:ind w:left="1416"/>
        <w:rPr>
          <w:rFonts w:ascii="Times New Roman" w:hAnsi="Times New Roman" w:cs="Times New Roman"/>
          <w:i/>
          <w:sz w:val="20"/>
          <w:szCs w:val="28"/>
        </w:rPr>
      </w:pPr>
      <w:r w:rsidRPr="00DF6E6B">
        <w:rPr>
          <w:rFonts w:ascii="Times New Roman" w:hAnsi="Times New Roman" w:cs="Times New Roman"/>
          <w:i/>
          <w:sz w:val="20"/>
          <w:szCs w:val="28"/>
        </w:rPr>
        <w:t>Примечани</w:t>
      </w:r>
      <w:r>
        <w:rPr>
          <w:rFonts w:ascii="Times New Roman" w:hAnsi="Times New Roman" w:cs="Times New Roman"/>
          <w:i/>
          <w:sz w:val="20"/>
          <w:szCs w:val="28"/>
        </w:rPr>
        <w:t>я</w:t>
      </w:r>
      <w:r w:rsidRPr="00DF6E6B">
        <w:rPr>
          <w:rFonts w:ascii="Times New Roman" w:hAnsi="Times New Roman" w:cs="Times New Roman"/>
          <w:i/>
          <w:sz w:val="20"/>
          <w:szCs w:val="28"/>
        </w:rPr>
        <w:t xml:space="preserve">: </w:t>
      </w:r>
    </w:p>
    <w:p w14:paraId="067A1FA3" w14:textId="77777777" w:rsidR="00952DE0" w:rsidRPr="006926D8" w:rsidRDefault="00952DE0" w:rsidP="00952DE0">
      <w:pPr>
        <w:pStyle w:val="a3"/>
        <w:numPr>
          <w:ilvl w:val="0"/>
          <w:numId w:val="43"/>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&lt;0.05</w:t>
      </w:r>
    </w:p>
    <w:p w14:paraId="161C64AB" w14:textId="77777777" w:rsidR="00952DE0" w:rsidRPr="006926D8" w:rsidRDefault="00952DE0" w:rsidP="00952DE0">
      <w:pPr>
        <w:pStyle w:val="a3"/>
        <w:numPr>
          <w:ilvl w:val="0"/>
          <w:numId w:val="43"/>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&lt;0.01</w:t>
      </w:r>
    </w:p>
    <w:p w14:paraId="5A4EAD4A" w14:textId="77777777" w:rsidR="00952DE0" w:rsidRPr="006926D8" w:rsidRDefault="00952DE0" w:rsidP="00952DE0">
      <w:pPr>
        <w:pStyle w:val="a3"/>
        <w:numPr>
          <w:ilvl w:val="0"/>
          <w:numId w:val="43"/>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&lt;0.001</w:t>
      </w:r>
    </w:p>
    <w:p w14:paraId="175AE06E" w14:textId="77777777" w:rsidR="00952DE0" w:rsidRDefault="00952DE0" w:rsidP="00952DE0">
      <w:pPr>
        <w:pStyle w:val="a3"/>
        <w:numPr>
          <w:ilvl w:val="0"/>
          <w:numId w:val="43"/>
        </w:numPr>
        <w:spacing w:before="120" w:after="0" w:line="240" w:lineRule="auto"/>
        <w:rPr>
          <w:rFonts w:ascii="Times New Roman" w:hAnsi="Times New Roman" w:cs="Times New Roman"/>
          <w:i/>
          <w:sz w:val="20"/>
          <w:szCs w:val="28"/>
        </w:rPr>
      </w:pPr>
      <w:proofErr w:type="spellStart"/>
      <w:r w:rsidRPr="006926D8">
        <w:rPr>
          <w:rFonts w:ascii="Times New Roman" w:hAnsi="Times New Roman" w:cs="Times New Roman"/>
          <w:i/>
          <w:sz w:val="20"/>
          <w:szCs w:val="28"/>
        </w:rPr>
        <w:t>Ct</w:t>
      </w:r>
      <w:proofErr w:type="spellEnd"/>
      <w:r w:rsidRPr="006926D8">
        <w:rPr>
          <w:rFonts w:ascii="Times New Roman" w:hAnsi="Times New Roman" w:cs="Times New Roman"/>
          <w:i/>
          <w:sz w:val="20"/>
          <w:szCs w:val="28"/>
        </w:rPr>
        <w:t xml:space="preserve"> – контроль </w:t>
      </w:r>
    </w:p>
    <w:p w14:paraId="146088B2" w14:textId="77777777" w:rsidR="00952DE0" w:rsidRDefault="00952DE0" w:rsidP="00952DE0">
      <w:pPr>
        <w:pStyle w:val="a3"/>
        <w:numPr>
          <w:ilvl w:val="0"/>
          <w:numId w:val="43"/>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НАЖБП без сахарного диабета 2-го типа</w:t>
      </w:r>
    </w:p>
    <w:p w14:paraId="5668D8FF" w14:textId="3A91E332" w:rsidR="00952DE0" w:rsidRPr="006926D8" w:rsidRDefault="00952DE0" w:rsidP="00952DE0">
      <w:pPr>
        <w:pStyle w:val="a3"/>
        <w:numPr>
          <w:ilvl w:val="0"/>
          <w:numId w:val="43"/>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DM – НАЖБП при СД 2-го типа</w:t>
      </w:r>
      <w:r w:rsidR="001F1094">
        <w:rPr>
          <w:rFonts w:ascii="Times New Roman" w:hAnsi="Times New Roman" w:cs="Times New Roman"/>
          <w:i/>
          <w:sz w:val="20"/>
          <w:szCs w:val="28"/>
        </w:rPr>
        <w:t>.</w:t>
      </w:r>
    </w:p>
    <w:p w14:paraId="54E8546F" w14:textId="77777777" w:rsidR="00DD0C68" w:rsidRPr="008D7DF9" w:rsidRDefault="00DD0C68" w:rsidP="00C52F12">
      <w:pPr>
        <w:spacing w:after="0" w:line="240" w:lineRule="auto"/>
        <w:ind w:firstLine="567"/>
        <w:jc w:val="center"/>
        <w:rPr>
          <w:rFonts w:ascii="Times New Roman" w:hAnsi="Times New Roman" w:cs="Times New Roman"/>
          <w:noProof/>
        </w:rPr>
      </w:pPr>
    </w:p>
    <w:p w14:paraId="6FFC1417" w14:textId="3F0CFBDE" w:rsidR="00DD0C68" w:rsidRPr="008D7DF9" w:rsidRDefault="00DD0C68" w:rsidP="00DD0C68">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8"/>
          <w:szCs w:val="28"/>
          <w:lang w:eastAsia="ar-SA"/>
        </w:rPr>
      </w:pPr>
      <w:r w:rsidRPr="00DD0C68">
        <w:rPr>
          <w:rFonts w:ascii="Times New Roman" w:eastAsia="Times New Roman" w:hAnsi="Times New Roman" w:cs="Times New Roman"/>
          <w:color w:val="000000" w:themeColor="text1"/>
          <w:sz w:val="28"/>
          <w:szCs w:val="28"/>
          <w:lang w:eastAsia="ar-SA"/>
        </w:rPr>
        <w:t>Таким образом, две популяции при НАЖБП и СД2 типа по-разному реагируют на различные дозы лекарственных препаратов.</w:t>
      </w:r>
    </w:p>
    <w:p w14:paraId="349BBA88" w14:textId="77777777" w:rsidR="00962C96" w:rsidRDefault="00962C96" w:rsidP="008F0384">
      <w:pPr>
        <w:spacing w:after="0" w:line="240" w:lineRule="auto"/>
        <w:ind w:firstLine="567"/>
        <w:rPr>
          <w:rFonts w:ascii="Times New Roman" w:hAnsi="Times New Roman" w:cs="Times New Roman"/>
          <w:b/>
          <w:bCs/>
          <w:sz w:val="28"/>
          <w:szCs w:val="28"/>
        </w:rPr>
      </w:pPr>
    </w:p>
    <w:p w14:paraId="554FB6C4" w14:textId="77777777" w:rsidR="008930A6" w:rsidRPr="00245808" w:rsidRDefault="007F54DE" w:rsidP="008F0384">
      <w:pPr>
        <w:spacing w:after="0" w:line="240" w:lineRule="auto"/>
        <w:ind w:firstLine="567"/>
        <w:rPr>
          <w:rFonts w:ascii="Times New Roman" w:hAnsi="Times New Roman" w:cs="Times New Roman"/>
          <w:b/>
          <w:bCs/>
          <w:sz w:val="28"/>
          <w:szCs w:val="28"/>
        </w:rPr>
      </w:pPr>
      <w:r>
        <w:rPr>
          <w:rFonts w:ascii="Times New Roman" w:hAnsi="Times New Roman" w:cs="Times New Roman"/>
          <w:b/>
          <w:bCs/>
          <w:sz w:val="28"/>
          <w:szCs w:val="28"/>
        </w:rPr>
        <w:t>4. Результаты э</w:t>
      </w:r>
      <w:r w:rsidR="008930A6" w:rsidRPr="00245808">
        <w:rPr>
          <w:rFonts w:ascii="Times New Roman" w:hAnsi="Times New Roman" w:cs="Times New Roman"/>
          <w:b/>
          <w:bCs/>
          <w:sz w:val="28"/>
          <w:szCs w:val="28"/>
        </w:rPr>
        <w:t>кспериментальн</w:t>
      </w:r>
      <w:r>
        <w:rPr>
          <w:rFonts w:ascii="Times New Roman" w:hAnsi="Times New Roman" w:cs="Times New Roman"/>
          <w:b/>
          <w:bCs/>
          <w:sz w:val="28"/>
          <w:szCs w:val="28"/>
        </w:rPr>
        <w:t>ой</w:t>
      </w:r>
      <w:r w:rsidR="008930A6" w:rsidRPr="00245808">
        <w:rPr>
          <w:rFonts w:ascii="Times New Roman" w:hAnsi="Times New Roman" w:cs="Times New Roman"/>
          <w:b/>
          <w:bCs/>
          <w:sz w:val="28"/>
          <w:szCs w:val="28"/>
        </w:rPr>
        <w:t xml:space="preserve"> част</w:t>
      </w:r>
      <w:r>
        <w:rPr>
          <w:rFonts w:ascii="Times New Roman" w:hAnsi="Times New Roman" w:cs="Times New Roman"/>
          <w:b/>
          <w:bCs/>
          <w:sz w:val="28"/>
          <w:szCs w:val="28"/>
        </w:rPr>
        <w:t>и</w:t>
      </w:r>
      <w:r w:rsidR="008930A6" w:rsidRPr="00245808">
        <w:rPr>
          <w:rFonts w:ascii="Times New Roman" w:hAnsi="Times New Roman" w:cs="Times New Roman"/>
          <w:b/>
          <w:bCs/>
          <w:sz w:val="28"/>
          <w:szCs w:val="28"/>
        </w:rPr>
        <w:t>.</w:t>
      </w:r>
    </w:p>
    <w:p w14:paraId="6E23625B" w14:textId="65F2C0E3" w:rsidR="00D3199B" w:rsidRDefault="007F54DE" w:rsidP="008F0384">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4.1. </w:t>
      </w:r>
      <w:r w:rsidR="008930A6" w:rsidRPr="00245808">
        <w:rPr>
          <w:rFonts w:ascii="Times New Roman" w:hAnsi="Times New Roman" w:cs="Times New Roman"/>
          <w:b/>
          <w:bCs/>
          <w:sz w:val="28"/>
          <w:szCs w:val="28"/>
        </w:rPr>
        <w:t xml:space="preserve">Особенности биохимических показателей НАЖБП в условиях </w:t>
      </w:r>
      <w:proofErr w:type="spellStart"/>
      <w:r w:rsidR="008930A6" w:rsidRPr="00245808">
        <w:rPr>
          <w:rFonts w:ascii="Times New Roman" w:hAnsi="Times New Roman" w:cs="Times New Roman"/>
          <w:b/>
          <w:bCs/>
          <w:sz w:val="28"/>
          <w:szCs w:val="28"/>
        </w:rPr>
        <w:t>гипобарической</w:t>
      </w:r>
      <w:proofErr w:type="spellEnd"/>
      <w:r w:rsidR="008930A6" w:rsidRPr="00245808">
        <w:rPr>
          <w:rFonts w:ascii="Times New Roman" w:hAnsi="Times New Roman" w:cs="Times New Roman"/>
          <w:b/>
          <w:bCs/>
          <w:sz w:val="28"/>
          <w:szCs w:val="28"/>
        </w:rPr>
        <w:t xml:space="preserve"> гипоксии.</w:t>
      </w:r>
      <w:r w:rsidR="006B7B0B">
        <w:rPr>
          <w:rFonts w:ascii="Times New Roman" w:hAnsi="Times New Roman" w:cs="Times New Roman"/>
          <w:b/>
          <w:bCs/>
          <w:sz w:val="28"/>
          <w:szCs w:val="28"/>
        </w:rPr>
        <w:t xml:space="preserve"> </w:t>
      </w:r>
      <w:r w:rsidR="0020503C">
        <w:rPr>
          <w:rFonts w:ascii="Times New Roman" w:hAnsi="Times New Roman" w:cs="Times New Roman"/>
          <w:sz w:val="28"/>
          <w:szCs w:val="28"/>
        </w:rPr>
        <w:t>С</w:t>
      </w:r>
      <w:r w:rsidR="008930A6" w:rsidRPr="00245808">
        <w:rPr>
          <w:rFonts w:ascii="Times New Roman" w:hAnsi="Times New Roman" w:cs="Times New Roman"/>
          <w:sz w:val="28"/>
          <w:szCs w:val="28"/>
        </w:rPr>
        <w:t xml:space="preserve">одержание животных на </w:t>
      </w:r>
      <w:r w:rsidR="00862B08" w:rsidRPr="00245808">
        <w:rPr>
          <w:rFonts w:ascii="Times New Roman" w:hAnsi="Times New Roman" w:cs="Times New Roman"/>
          <w:sz w:val="28"/>
          <w:szCs w:val="28"/>
        </w:rPr>
        <w:t>диете</w:t>
      </w:r>
      <w:r w:rsidR="008930A6" w:rsidRPr="00245808">
        <w:rPr>
          <w:rFonts w:ascii="Times New Roman" w:hAnsi="Times New Roman" w:cs="Times New Roman"/>
          <w:sz w:val="28"/>
          <w:szCs w:val="28"/>
        </w:rPr>
        <w:t xml:space="preserve">, </w:t>
      </w:r>
      <w:r w:rsidR="00862B08" w:rsidRPr="00245808">
        <w:rPr>
          <w:rFonts w:ascii="Times New Roman" w:hAnsi="Times New Roman" w:cs="Times New Roman"/>
          <w:sz w:val="28"/>
          <w:szCs w:val="28"/>
        </w:rPr>
        <w:t>богатой</w:t>
      </w:r>
      <w:r w:rsidR="008930A6" w:rsidRPr="00245808">
        <w:rPr>
          <w:rFonts w:ascii="Times New Roman" w:hAnsi="Times New Roman" w:cs="Times New Roman"/>
          <w:sz w:val="28"/>
          <w:szCs w:val="28"/>
        </w:rPr>
        <w:t xml:space="preserve"> фруктозой и жиром</w:t>
      </w:r>
      <w:r w:rsidR="00862B08" w:rsidRPr="00245808">
        <w:rPr>
          <w:rFonts w:ascii="Times New Roman" w:hAnsi="Times New Roman" w:cs="Times New Roman"/>
          <w:sz w:val="28"/>
          <w:szCs w:val="28"/>
        </w:rPr>
        <w:t xml:space="preserve"> (ФЖД)</w:t>
      </w:r>
      <w:r w:rsidR="00E13E69">
        <w:rPr>
          <w:rFonts w:ascii="Times New Roman" w:hAnsi="Times New Roman" w:cs="Times New Roman"/>
          <w:sz w:val="28"/>
          <w:szCs w:val="28"/>
        </w:rPr>
        <w:t xml:space="preserve"> в течение 10 недель</w:t>
      </w:r>
      <w:r w:rsidR="008930A6" w:rsidRPr="00245808">
        <w:rPr>
          <w:rFonts w:ascii="Times New Roman" w:hAnsi="Times New Roman" w:cs="Times New Roman"/>
          <w:sz w:val="28"/>
          <w:szCs w:val="28"/>
        </w:rPr>
        <w:t xml:space="preserve">, в равной степени </w:t>
      </w:r>
      <w:r w:rsidR="00862B08" w:rsidRPr="00245808">
        <w:rPr>
          <w:rFonts w:ascii="Times New Roman" w:hAnsi="Times New Roman" w:cs="Times New Roman"/>
          <w:sz w:val="28"/>
          <w:szCs w:val="28"/>
        </w:rPr>
        <w:t>приводило</w:t>
      </w:r>
      <w:r w:rsidR="008930A6" w:rsidRPr="00245808">
        <w:rPr>
          <w:rFonts w:ascii="Times New Roman" w:hAnsi="Times New Roman" w:cs="Times New Roman"/>
          <w:sz w:val="28"/>
          <w:szCs w:val="28"/>
        </w:rPr>
        <w:t xml:space="preserve"> к подавлению синтетической функции печени</w:t>
      </w:r>
      <w:r w:rsidR="00862B08" w:rsidRPr="00245808">
        <w:rPr>
          <w:rFonts w:ascii="Times New Roman" w:hAnsi="Times New Roman" w:cs="Times New Roman"/>
          <w:sz w:val="28"/>
          <w:szCs w:val="28"/>
        </w:rPr>
        <w:t xml:space="preserve"> как</w:t>
      </w:r>
      <w:r w:rsidR="008930A6" w:rsidRPr="00245808">
        <w:rPr>
          <w:rFonts w:ascii="Times New Roman" w:hAnsi="Times New Roman" w:cs="Times New Roman"/>
          <w:sz w:val="28"/>
          <w:szCs w:val="28"/>
        </w:rPr>
        <w:t xml:space="preserve"> в условиях низкогорья</w:t>
      </w:r>
      <w:r w:rsidR="00862B08" w:rsidRPr="00245808">
        <w:rPr>
          <w:rFonts w:ascii="Times New Roman" w:hAnsi="Times New Roman" w:cs="Times New Roman"/>
          <w:sz w:val="28"/>
          <w:szCs w:val="28"/>
        </w:rPr>
        <w:t>, так</w:t>
      </w:r>
      <w:r w:rsidR="008930A6" w:rsidRPr="00245808">
        <w:rPr>
          <w:rFonts w:ascii="Times New Roman" w:hAnsi="Times New Roman" w:cs="Times New Roman"/>
          <w:sz w:val="28"/>
          <w:szCs w:val="28"/>
        </w:rPr>
        <w:t xml:space="preserve"> и барокамерной гипоксии к 10 неделе</w:t>
      </w:r>
      <w:r w:rsidR="00A95E73" w:rsidRPr="00245808">
        <w:rPr>
          <w:rFonts w:ascii="Times New Roman" w:hAnsi="Times New Roman" w:cs="Times New Roman"/>
          <w:sz w:val="28"/>
          <w:szCs w:val="28"/>
        </w:rPr>
        <w:t>. Уровень общего белка сыворотки крови у животных составлял 5</w:t>
      </w:r>
      <w:r w:rsidR="008930A6" w:rsidRPr="00245808">
        <w:rPr>
          <w:rFonts w:ascii="Times New Roman" w:hAnsi="Times New Roman" w:cs="Times New Roman"/>
          <w:sz w:val="28"/>
          <w:szCs w:val="28"/>
        </w:rPr>
        <w:t xml:space="preserve">7±7,0 </w:t>
      </w:r>
      <w:r w:rsidR="00A95E73" w:rsidRPr="00245808">
        <w:rPr>
          <w:rFonts w:ascii="Times New Roman" w:hAnsi="Times New Roman" w:cs="Times New Roman"/>
          <w:sz w:val="28"/>
          <w:szCs w:val="28"/>
        </w:rPr>
        <w:t>и</w:t>
      </w:r>
      <w:r w:rsidR="008930A6" w:rsidRPr="00245808">
        <w:rPr>
          <w:rFonts w:ascii="Times New Roman" w:hAnsi="Times New Roman" w:cs="Times New Roman"/>
          <w:sz w:val="28"/>
          <w:szCs w:val="28"/>
        </w:rPr>
        <w:t xml:space="preserve"> 57,7±1,8</w:t>
      </w:r>
      <w:r w:rsidR="00102147" w:rsidRPr="00245808">
        <w:rPr>
          <w:rFonts w:ascii="Times New Roman" w:hAnsi="Times New Roman" w:cs="Times New Roman"/>
          <w:sz w:val="28"/>
          <w:szCs w:val="28"/>
        </w:rPr>
        <w:t>,</w:t>
      </w:r>
      <w:r w:rsidR="00A95E73" w:rsidRPr="00245808">
        <w:rPr>
          <w:rFonts w:ascii="Times New Roman" w:hAnsi="Times New Roman" w:cs="Times New Roman"/>
          <w:sz w:val="28"/>
          <w:szCs w:val="28"/>
        </w:rPr>
        <w:t xml:space="preserve"> соответственно</w:t>
      </w:r>
      <w:r w:rsidR="008930A6" w:rsidRPr="00245808">
        <w:rPr>
          <w:rFonts w:ascii="Times New Roman" w:hAnsi="Times New Roman" w:cs="Times New Roman"/>
          <w:sz w:val="28"/>
          <w:szCs w:val="28"/>
        </w:rPr>
        <w:t xml:space="preserve">. </w:t>
      </w:r>
      <w:r w:rsidR="00A95E73" w:rsidRPr="00245808">
        <w:rPr>
          <w:rFonts w:ascii="Times New Roman" w:hAnsi="Times New Roman" w:cs="Times New Roman"/>
          <w:sz w:val="28"/>
          <w:szCs w:val="28"/>
        </w:rPr>
        <w:t>Противоположная картина наблюдалась в пигментном обмене</w:t>
      </w:r>
      <w:r w:rsidR="0020503C">
        <w:rPr>
          <w:rFonts w:ascii="Times New Roman" w:hAnsi="Times New Roman" w:cs="Times New Roman"/>
          <w:sz w:val="28"/>
          <w:szCs w:val="28"/>
        </w:rPr>
        <w:t xml:space="preserve">. </w:t>
      </w:r>
      <w:r w:rsidR="00A95E73" w:rsidRPr="00245808">
        <w:rPr>
          <w:rFonts w:ascii="Times New Roman" w:hAnsi="Times New Roman" w:cs="Times New Roman"/>
          <w:sz w:val="28"/>
          <w:szCs w:val="28"/>
        </w:rPr>
        <w:t xml:space="preserve">Общий билирубин </w:t>
      </w:r>
      <w:r w:rsidR="00102147" w:rsidRPr="00245808">
        <w:rPr>
          <w:rFonts w:ascii="Times New Roman" w:hAnsi="Times New Roman" w:cs="Times New Roman"/>
          <w:sz w:val="28"/>
          <w:szCs w:val="28"/>
        </w:rPr>
        <w:t xml:space="preserve">у животных, подвергшихся барокамерной гипоксии и находящихся </w:t>
      </w:r>
      <w:r w:rsidR="00A95E73" w:rsidRPr="00245808">
        <w:rPr>
          <w:rFonts w:ascii="Times New Roman" w:hAnsi="Times New Roman" w:cs="Times New Roman"/>
          <w:sz w:val="28"/>
          <w:szCs w:val="28"/>
        </w:rPr>
        <w:t xml:space="preserve">на </w:t>
      </w:r>
      <w:r w:rsidR="00862B08" w:rsidRPr="00245808">
        <w:rPr>
          <w:rFonts w:ascii="Times New Roman" w:hAnsi="Times New Roman" w:cs="Times New Roman"/>
          <w:sz w:val="28"/>
          <w:szCs w:val="28"/>
        </w:rPr>
        <w:t>ФЖД в течение от 5 до 10 недель</w:t>
      </w:r>
      <w:r w:rsidR="00A95E73" w:rsidRPr="00245808">
        <w:rPr>
          <w:rFonts w:ascii="Times New Roman" w:hAnsi="Times New Roman" w:cs="Times New Roman"/>
          <w:sz w:val="28"/>
          <w:szCs w:val="28"/>
        </w:rPr>
        <w:t xml:space="preserve">, был значимо выше </w:t>
      </w:r>
      <w:r w:rsidR="00862B08" w:rsidRPr="00245808">
        <w:rPr>
          <w:rFonts w:ascii="Times New Roman" w:hAnsi="Times New Roman" w:cs="Times New Roman"/>
          <w:sz w:val="28"/>
          <w:szCs w:val="28"/>
        </w:rPr>
        <w:t xml:space="preserve">более чем в два раза </w:t>
      </w:r>
      <w:r w:rsidR="00A95E73" w:rsidRPr="00245808">
        <w:rPr>
          <w:rFonts w:ascii="Times New Roman" w:hAnsi="Times New Roman" w:cs="Times New Roman"/>
          <w:sz w:val="28"/>
          <w:szCs w:val="28"/>
        </w:rPr>
        <w:t xml:space="preserve">по сравнению с низкогорными группами на </w:t>
      </w:r>
      <w:r w:rsidR="00862B08" w:rsidRPr="00245808">
        <w:rPr>
          <w:rFonts w:ascii="Times New Roman" w:hAnsi="Times New Roman" w:cs="Times New Roman"/>
          <w:sz w:val="28"/>
          <w:szCs w:val="28"/>
        </w:rPr>
        <w:t>идентичной</w:t>
      </w:r>
      <w:r w:rsidR="00A95E73" w:rsidRPr="00245808">
        <w:rPr>
          <w:rFonts w:ascii="Times New Roman" w:hAnsi="Times New Roman" w:cs="Times New Roman"/>
          <w:sz w:val="28"/>
          <w:szCs w:val="28"/>
        </w:rPr>
        <w:t xml:space="preserve"> диете (</w:t>
      </w:r>
      <w:proofErr w:type="gramStart"/>
      <w:r w:rsidR="00A95E73" w:rsidRPr="00245808">
        <w:rPr>
          <w:rFonts w:ascii="Times New Roman" w:hAnsi="Times New Roman" w:cs="Times New Roman"/>
          <w:sz w:val="28"/>
          <w:szCs w:val="28"/>
        </w:rPr>
        <w:t>р&lt;</w:t>
      </w:r>
      <w:proofErr w:type="gramEnd"/>
      <w:r w:rsidR="00A95E73" w:rsidRPr="00245808">
        <w:rPr>
          <w:rFonts w:ascii="Times New Roman" w:hAnsi="Times New Roman" w:cs="Times New Roman"/>
          <w:sz w:val="28"/>
          <w:szCs w:val="28"/>
        </w:rPr>
        <w:t xml:space="preserve">0,001).  </w:t>
      </w:r>
      <w:r w:rsidR="00AC1D96" w:rsidRPr="00245808">
        <w:rPr>
          <w:rFonts w:ascii="Times New Roman" w:hAnsi="Times New Roman" w:cs="Times New Roman"/>
          <w:sz w:val="28"/>
          <w:szCs w:val="28"/>
        </w:rPr>
        <w:t>Н</w:t>
      </w:r>
      <w:r w:rsidR="008930A6" w:rsidRPr="00245808">
        <w:rPr>
          <w:rFonts w:ascii="Times New Roman" w:hAnsi="Times New Roman" w:cs="Times New Roman"/>
          <w:sz w:val="28"/>
          <w:szCs w:val="28"/>
        </w:rPr>
        <w:t>аблюда</w:t>
      </w:r>
      <w:r w:rsidR="008B0BD2">
        <w:rPr>
          <w:rFonts w:ascii="Times New Roman" w:hAnsi="Times New Roman" w:cs="Times New Roman"/>
          <w:sz w:val="28"/>
          <w:szCs w:val="28"/>
        </w:rPr>
        <w:t>лись</w:t>
      </w:r>
      <w:r w:rsidR="008930A6" w:rsidRPr="00245808">
        <w:rPr>
          <w:rFonts w:ascii="Times New Roman" w:hAnsi="Times New Roman" w:cs="Times New Roman"/>
          <w:sz w:val="28"/>
          <w:szCs w:val="28"/>
        </w:rPr>
        <w:t xml:space="preserve"> статистически значимые низкие показатели АЛТ у животных в условиях барокамеры на 5 и 10 неделе по сравнению с низкогорными животными (</w:t>
      </w:r>
      <w:proofErr w:type="gramStart"/>
      <w:r w:rsidR="008930A6" w:rsidRPr="00245808">
        <w:rPr>
          <w:rFonts w:ascii="Times New Roman" w:hAnsi="Times New Roman" w:cs="Times New Roman"/>
          <w:sz w:val="28"/>
          <w:szCs w:val="28"/>
        </w:rPr>
        <w:t>р&lt;</w:t>
      </w:r>
      <w:proofErr w:type="gramEnd"/>
      <w:r w:rsidR="008930A6" w:rsidRPr="00245808">
        <w:rPr>
          <w:rFonts w:ascii="Times New Roman" w:hAnsi="Times New Roman" w:cs="Times New Roman"/>
          <w:sz w:val="28"/>
          <w:szCs w:val="28"/>
        </w:rPr>
        <w:t xml:space="preserve">0,001). </w:t>
      </w:r>
      <w:r w:rsidR="008B0BD2">
        <w:rPr>
          <w:rFonts w:ascii="Times New Roman" w:hAnsi="Times New Roman" w:cs="Times New Roman"/>
          <w:sz w:val="28"/>
          <w:szCs w:val="28"/>
        </w:rPr>
        <w:t>Обращала вним</w:t>
      </w:r>
      <w:r w:rsidR="00ED4DCA">
        <w:rPr>
          <w:rFonts w:ascii="Times New Roman" w:hAnsi="Times New Roman" w:cs="Times New Roman"/>
          <w:sz w:val="28"/>
          <w:szCs w:val="28"/>
        </w:rPr>
        <w:t>а</w:t>
      </w:r>
      <w:r w:rsidR="008B0BD2">
        <w:rPr>
          <w:rFonts w:ascii="Times New Roman" w:hAnsi="Times New Roman" w:cs="Times New Roman"/>
          <w:sz w:val="28"/>
          <w:szCs w:val="28"/>
        </w:rPr>
        <w:t>ние</w:t>
      </w:r>
      <w:r w:rsidR="008930A6" w:rsidRPr="00245808">
        <w:rPr>
          <w:rFonts w:ascii="Times New Roman" w:hAnsi="Times New Roman" w:cs="Times New Roman"/>
          <w:sz w:val="28"/>
          <w:szCs w:val="28"/>
        </w:rPr>
        <w:t xml:space="preserve"> резкое повышение уровня АЛТ на 5 неделе у животных, содержащихся на ФЖД в условиях низкогорья, тогда как </w:t>
      </w:r>
      <w:bookmarkStart w:id="10" w:name="_Hlk119157530"/>
      <w:r w:rsidR="008930A6" w:rsidRPr="00245808">
        <w:rPr>
          <w:rFonts w:ascii="Times New Roman" w:hAnsi="Times New Roman" w:cs="Times New Roman"/>
          <w:sz w:val="28"/>
          <w:szCs w:val="28"/>
        </w:rPr>
        <w:t>высокогорная группа отличается низким темпом прироста фермента на идентичной диете</w:t>
      </w:r>
      <w:bookmarkEnd w:id="10"/>
      <w:r w:rsidR="008B0BD2">
        <w:rPr>
          <w:rFonts w:ascii="Times New Roman" w:hAnsi="Times New Roman" w:cs="Times New Roman"/>
          <w:sz w:val="28"/>
          <w:szCs w:val="28"/>
        </w:rPr>
        <w:t xml:space="preserve"> (рис</w:t>
      </w:r>
      <w:r w:rsidR="006B7B0B">
        <w:rPr>
          <w:rFonts w:ascii="Times New Roman" w:hAnsi="Times New Roman" w:cs="Times New Roman"/>
          <w:sz w:val="28"/>
          <w:szCs w:val="28"/>
        </w:rPr>
        <w:t>унок</w:t>
      </w:r>
      <w:r w:rsidR="008B0BD2">
        <w:rPr>
          <w:rFonts w:ascii="Times New Roman" w:hAnsi="Times New Roman" w:cs="Times New Roman"/>
          <w:sz w:val="28"/>
          <w:szCs w:val="28"/>
        </w:rPr>
        <w:t xml:space="preserve"> </w:t>
      </w:r>
      <w:r>
        <w:rPr>
          <w:rFonts w:ascii="Times New Roman" w:hAnsi="Times New Roman" w:cs="Times New Roman"/>
          <w:sz w:val="28"/>
          <w:szCs w:val="28"/>
        </w:rPr>
        <w:t>4.2</w:t>
      </w:r>
      <w:r w:rsidR="008B0BD2">
        <w:rPr>
          <w:rFonts w:ascii="Times New Roman" w:hAnsi="Times New Roman" w:cs="Times New Roman"/>
          <w:sz w:val="28"/>
          <w:szCs w:val="28"/>
        </w:rPr>
        <w:t>)</w:t>
      </w:r>
      <w:r w:rsidR="008930A6" w:rsidRPr="00245808">
        <w:rPr>
          <w:rFonts w:ascii="Times New Roman" w:hAnsi="Times New Roman" w:cs="Times New Roman"/>
          <w:sz w:val="28"/>
          <w:szCs w:val="28"/>
        </w:rPr>
        <w:t xml:space="preserve">. </w:t>
      </w:r>
    </w:p>
    <w:p w14:paraId="5E811F23" w14:textId="77777777" w:rsidR="006B7B0B" w:rsidRPr="006B7B0B" w:rsidRDefault="006B7B0B" w:rsidP="006B7B0B">
      <w:pPr>
        <w:tabs>
          <w:tab w:val="center" w:pos="567"/>
          <w:tab w:val="left" w:pos="6765"/>
        </w:tabs>
        <w:spacing w:after="0" w:line="240" w:lineRule="auto"/>
        <w:ind w:firstLine="709"/>
        <w:jc w:val="both"/>
        <w:rPr>
          <w:rFonts w:ascii="Times New Roman" w:hAnsi="Times New Roman" w:cs="Times New Roman"/>
          <w:sz w:val="16"/>
          <w:szCs w:val="16"/>
        </w:rPr>
      </w:pPr>
    </w:p>
    <w:p w14:paraId="1A947914" w14:textId="77777777" w:rsidR="00D3199B" w:rsidRPr="00245808" w:rsidRDefault="00D3199B" w:rsidP="006B7B0B">
      <w:pPr>
        <w:spacing w:after="0" w:line="240" w:lineRule="auto"/>
        <w:ind w:firstLine="708"/>
        <w:jc w:val="center"/>
        <w:rPr>
          <w:rFonts w:ascii="Times New Roman" w:hAnsi="Times New Roman" w:cs="Times New Roman"/>
          <w:sz w:val="28"/>
          <w:szCs w:val="28"/>
        </w:rPr>
      </w:pPr>
      <w:r w:rsidRPr="00245808">
        <w:rPr>
          <w:rFonts w:ascii="Times New Roman" w:hAnsi="Times New Roman" w:cs="Times New Roman"/>
          <w:noProof/>
          <w:sz w:val="28"/>
          <w:szCs w:val="28"/>
          <w:lang w:eastAsia="ru-RU"/>
        </w:rPr>
        <w:lastRenderedPageBreak/>
        <w:drawing>
          <wp:inline distT="0" distB="0" distL="0" distR="0" wp14:anchorId="1DE42A59" wp14:editId="55394CDB">
            <wp:extent cx="3627792" cy="2089449"/>
            <wp:effectExtent l="19050" t="19050" r="10795" b="25400"/>
            <wp:docPr id="55" name="Диаграмма 55">
              <a:extLst xmlns:a="http://schemas.openxmlformats.org/drawingml/2006/main">
                <a:ext uri="{FF2B5EF4-FFF2-40B4-BE49-F238E27FC236}">
                  <a16:creationId xmlns:a16="http://schemas.microsoft.com/office/drawing/2014/main" id="{8D49C41B-4F5C-4033-8942-CEB475E40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DEC365" w14:textId="7CB78B56" w:rsidR="001F1094" w:rsidRDefault="006B7B0B" w:rsidP="006B7B0B">
      <w:pPr>
        <w:spacing w:after="0" w:line="240" w:lineRule="auto"/>
        <w:ind w:firstLine="708"/>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7F54DE">
        <w:rPr>
          <w:rFonts w:ascii="Times New Roman" w:hAnsi="Times New Roman" w:cs="Times New Roman"/>
          <w:sz w:val="28"/>
          <w:szCs w:val="28"/>
        </w:rPr>
        <w:t>4.2</w:t>
      </w:r>
      <w:r>
        <w:rPr>
          <w:rFonts w:ascii="Times New Roman" w:hAnsi="Times New Roman" w:cs="Times New Roman"/>
          <w:sz w:val="28"/>
          <w:szCs w:val="28"/>
        </w:rPr>
        <w:t xml:space="preserve"> - </w:t>
      </w:r>
      <w:r w:rsidRPr="00245808">
        <w:rPr>
          <w:rFonts w:ascii="Times New Roman" w:hAnsi="Times New Roman" w:cs="Times New Roman"/>
          <w:sz w:val="28"/>
          <w:szCs w:val="28"/>
        </w:rPr>
        <w:t>Динамика АЛТ у экспериментальных животных с НАЖБП в условиях низкогорья (</w:t>
      </w:r>
      <w:proofErr w:type="spellStart"/>
      <w:r w:rsidRPr="00245808">
        <w:rPr>
          <w:rFonts w:ascii="Times New Roman" w:hAnsi="Times New Roman" w:cs="Times New Roman"/>
          <w:sz w:val="28"/>
          <w:szCs w:val="28"/>
        </w:rPr>
        <w:t>нг</w:t>
      </w:r>
      <w:proofErr w:type="spellEnd"/>
      <w:r w:rsidRPr="00245808">
        <w:rPr>
          <w:rFonts w:ascii="Times New Roman" w:hAnsi="Times New Roman" w:cs="Times New Roman"/>
          <w:sz w:val="28"/>
          <w:szCs w:val="28"/>
        </w:rPr>
        <w:t>) и климатической барокамеры (</w:t>
      </w:r>
      <w:proofErr w:type="spellStart"/>
      <w:r w:rsidRPr="00245808">
        <w:rPr>
          <w:rFonts w:ascii="Times New Roman" w:hAnsi="Times New Roman" w:cs="Times New Roman"/>
          <w:sz w:val="28"/>
          <w:szCs w:val="28"/>
        </w:rPr>
        <w:t>вг</w:t>
      </w:r>
      <w:proofErr w:type="spellEnd"/>
      <w:r w:rsidRPr="00245808">
        <w:rPr>
          <w:rFonts w:ascii="Times New Roman" w:hAnsi="Times New Roman" w:cs="Times New Roman"/>
          <w:sz w:val="28"/>
          <w:szCs w:val="28"/>
        </w:rPr>
        <w:t>)</w:t>
      </w:r>
    </w:p>
    <w:p w14:paraId="1C55D471" w14:textId="56061AD7" w:rsidR="001F1094" w:rsidRPr="006F01A8" w:rsidRDefault="001F1094" w:rsidP="001F1094">
      <w:pPr>
        <w:spacing w:after="0" w:line="240" w:lineRule="auto"/>
        <w:ind w:left="708" w:firstLine="708"/>
        <w:rPr>
          <w:rFonts w:ascii="Times New Roman" w:hAnsi="Times New Roman" w:cs="Times New Roman"/>
          <w:i/>
          <w:iCs/>
        </w:rPr>
      </w:pPr>
      <w:r w:rsidRPr="006F01A8">
        <w:rPr>
          <w:rFonts w:ascii="Times New Roman" w:hAnsi="Times New Roman" w:cs="Times New Roman"/>
          <w:i/>
          <w:iCs/>
        </w:rPr>
        <w:t>Примечани</w:t>
      </w:r>
      <w:r w:rsidR="006F01A8">
        <w:rPr>
          <w:rFonts w:ascii="Times New Roman" w:hAnsi="Times New Roman" w:cs="Times New Roman"/>
          <w:i/>
          <w:iCs/>
        </w:rPr>
        <w:t>я</w:t>
      </w:r>
      <w:r w:rsidRPr="006F01A8">
        <w:rPr>
          <w:rFonts w:ascii="Times New Roman" w:hAnsi="Times New Roman" w:cs="Times New Roman"/>
          <w:i/>
          <w:iCs/>
        </w:rPr>
        <w:t xml:space="preserve">: </w:t>
      </w:r>
    </w:p>
    <w:p w14:paraId="242C3FF9" w14:textId="078936DB" w:rsidR="001F1094" w:rsidRPr="006F01A8" w:rsidRDefault="006B7B0B" w:rsidP="001F1094">
      <w:pPr>
        <w:pStyle w:val="a3"/>
        <w:numPr>
          <w:ilvl w:val="0"/>
          <w:numId w:val="44"/>
        </w:numPr>
        <w:spacing w:after="0" w:line="240" w:lineRule="auto"/>
        <w:ind w:left="1776"/>
        <w:rPr>
          <w:rFonts w:ascii="Times New Roman" w:hAnsi="Times New Roman" w:cs="Times New Roman"/>
          <w:i/>
          <w:iCs/>
        </w:rPr>
      </w:pPr>
      <w:r w:rsidRPr="006F01A8">
        <w:rPr>
          <w:rFonts w:ascii="Times New Roman" w:hAnsi="Times New Roman" w:cs="Times New Roman"/>
          <w:i/>
          <w:iCs/>
        </w:rPr>
        <w:t>1-контроль</w:t>
      </w:r>
    </w:p>
    <w:p w14:paraId="4FA3CABA" w14:textId="08C8172B" w:rsidR="001F1094" w:rsidRPr="006F01A8" w:rsidRDefault="001F1094" w:rsidP="001F1094">
      <w:pPr>
        <w:pStyle w:val="a3"/>
        <w:numPr>
          <w:ilvl w:val="0"/>
          <w:numId w:val="44"/>
        </w:numPr>
        <w:spacing w:after="0" w:line="240" w:lineRule="auto"/>
        <w:ind w:left="1776"/>
        <w:rPr>
          <w:rFonts w:ascii="Times New Roman" w:hAnsi="Times New Roman" w:cs="Times New Roman"/>
          <w:i/>
          <w:iCs/>
        </w:rPr>
      </w:pPr>
      <w:r w:rsidRPr="006F01A8">
        <w:rPr>
          <w:rFonts w:ascii="Times New Roman" w:hAnsi="Times New Roman" w:cs="Times New Roman"/>
          <w:i/>
          <w:iCs/>
        </w:rPr>
        <w:t xml:space="preserve">2- </w:t>
      </w:r>
      <w:r w:rsidR="006B7B0B" w:rsidRPr="006F01A8">
        <w:rPr>
          <w:rFonts w:ascii="Times New Roman" w:hAnsi="Times New Roman" w:cs="Times New Roman"/>
          <w:i/>
          <w:iCs/>
        </w:rPr>
        <w:t>на 5 неделе</w:t>
      </w:r>
      <w:r w:rsidRPr="006F01A8">
        <w:rPr>
          <w:rFonts w:ascii="Times New Roman" w:hAnsi="Times New Roman" w:cs="Times New Roman"/>
          <w:i/>
          <w:iCs/>
        </w:rPr>
        <w:t xml:space="preserve"> на</w:t>
      </w:r>
      <w:r w:rsidR="006B7B0B" w:rsidRPr="006F01A8">
        <w:rPr>
          <w:rFonts w:ascii="Times New Roman" w:hAnsi="Times New Roman" w:cs="Times New Roman"/>
          <w:i/>
          <w:iCs/>
        </w:rPr>
        <w:t xml:space="preserve"> </w:t>
      </w:r>
      <w:r w:rsidRPr="006F01A8">
        <w:rPr>
          <w:rFonts w:ascii="Times New Roman" w:hAnsi="Times New Roman" w:cs="Times New Roman"/>
          <w:i/>
          <w:iCs/>
        </w:rPr>
        <w:t>диете, богатой фруктозой и жиром</w:t>
      </w:r>
    </w:p>
    <w:p w14:paraId="4CF5B54E" w14:textId="4FBA5669" w:rsidR="006B7B0B" w:rsidRPr="006F01A8" w:rsidRDefault="001F1094" w:rsidP="001F1094">
      <w:pPr>
        <w:pStyle w:val="a3"/>
        <w:numPr>
          <w:ilvl w:val="0"/>
          <w:numId w:val="44"/>
        </w:numPr>
        <w:spacing w:after="0" w:line="240" w:lineRule="auto"/>
        <w:ind w:left="1776"/>
        <w:rPr>
          <w:rFonts w:ascii="Times New Roman" w:hAnsi="Times New Roman" w:cs="Times New Roman"/>
          <w:i/>
          <w:iCs/>
        </w:rPr>
      </w:pPr>
      <w:r w:rsidRPr="006F01A8">
        <w:rPr>
          <w:rFonts w:ascii="Times New Roman" w:hAnsi="Times New Roman" w:cs="Times New Roman"/>
          <w:i/>
          <w:iCs/>
        </w:rPr>
        <w:t xml:space="preserve">3 - </w:t>
      </w:r>
      <w:r w:rsidR="006B7B0B" w:rsidRPr="006F01A8">
        <w:rPr>
          <w:rFonts w:ascii="Times New Roman" w:hAnsi="Times New Roman" w:cs="Times New Roman"/>
          <w:i/>
          <w:iCs/>
        </w:rPr>
        <w:t xml:space="preserve">на 10 неделе </w:t>
      </w:r>
      <w:r w:rsidRPr="006F01A8">
        <w:rPr>
          <w:rFonts w:ascii="Times New Roman" w:hAnsi="Times New Roman" w:cs="Times New Roman"/>
          <w:i/>
          <w:iCs/>
        </w:rPr>
        <w:t>на диете, богатой фруктозой и жиром.</w:t>
      </w:r>
    </w:p>
    <w:p w14:paraId="09393E4A" w14:textId="77777777" w:rsidR="006B7B0B" w:rsidRPr="006F01A8" w:rsidRDefault="006B7B0B" w:rsidP="006B7B0B">
      <w:pPr>
        <w:spacing w:after="0" w:line="240" w:lineRule="auto"/>
        <w:ind w:firstLine="708"/>
        <w:jc w:val="center"/>
        <w:rPr>
          <w:rFonts w:ascii="Times New Roman" w:hAnsi="Times New Roman" w:cs="Times New Roman"/>
        </w:rPr>
      </w:pPr>
    </w:p>
    <w:p w14:paraId="74176543" w14:textId="2A2B672D" w:rsidR="007A28BF" w:rsidRPr="00245808" w:rsidRDefault="008B0BD2" w:rsidP="00B934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8930A6" w:rsidRPr="00245808">
        <w:rPr>
          <w:rFonts w:ascii="Times New Roman" w:hAnsi="Times New Roman" w:cs="Times New Roman"/>
          <w:sz w:val="28"/>
          <w:szCs w:val="28"/>
        </w:rPr>
        <w:t>ров</w:t>
      </w:r>
      <w:r w:rsidR="001B547C" w:rsidRPr="00245808">
        <w:rPr>
          <w:rFonts w:ascii="Times New Roman" w:hAnsi="Times New Roman" w:cs="Times New Roman"/>
          <w:sz w:val="28"/>
          <w:szCs w:val="28"/>
        </w:rPr>
        <w:t>ень</w:t>
      </w:r>
      <w:r w:rsidR="008930A6" w:rsidRPr="00245808">
        <w:rPr>
          <w:rFonts w:ascii="Times New Roman" w:hAnsi="Times New Roman" w:cs="Times New Roman"/>
          <w:sz w:val="28"/>
          <w:szCs w:val="28"/>
        </w:rPr>
        <w:t xml:space="preserve"> АСТ </w:t>
      </w:r>
      <w:r w:rsidR="001B547C" w:rsidRPr="00245808">
        <w:rPr>
          <w:rFonts w:ascii="Times New Roman" w:hAnsi="Times New Roman" w:cs="Times New Roman"/>
          <w:sz w:val="28"/>
          <w:szCs w:val="28"/>
        </w:rPr>
        <w:t>имел</w:t>
      </w:r>
      <w:r w:rsidR="008930A6" w:rsidRPr="00245808">
        <w:rPr>
          <w:rFonts w:ascii="Times New Roman" w:hAnsi="Times New Roman" w:cs="Times New Roman"/>
          <w:sz w:val="28"/>
          <w:szCs w:val="28"/>
        </w:rPr>
        <w:t xml:space="preserve"> аналогичн</w:t>
      </w:r>
      <w:r w:rsidR="001B547C" w:rsidRPr="00245808">
        <w:rPr>
          <w:rFonts w:ascii="Times New Roman" w:hAnsi="Times New Roman" w:cs="Times New Roman"/>
          <w:sz w:val="28"/>
          <w:szCs w:val="28"/>
        </w:rPr>
        <w:t xml:space="preserve">ую </w:t>
      </w:r>
      <w:r w:rsidR="008930A6" w:rsidRPr="00245808">
        <w:rPr>
          <w:rFonts w:ascii="Times New Roman" w:hAnsi="Times New Roman" w:cs="Times New Roman"/>
          <w:sz w:val="28"/>
          <w:szCs w:val="28"/>
        </w:rPr>
        <w:t>тенденци</w:t>
      </w:r>
      <w:r w:rsidR="001B547C" w:rsidRPr="00245808">
        <w:rPr>
          <w:rFonts w:ascii="Times New Roman" w:hAnsi="Times New Roman" w:cs="Times New Roman"/>
          <w:sz w:val="28"/>
          <w:szCs w:val="28"/>
        </w:rPr>
        <w:t>ю</w:t>
      </w:r>
      <w:r w:rsidR="008930A6" w:rsidRPr="00245808">
        <w:rPr>
          <w:rFonts w:ascii="Times New Roman" w:hAnsi="Times New Roman" w:cs="Times New Roman"/>
          <w:sz w:val="28"/>
          <w:szCs w:val="28"/>
        </w:rPr>
        <w:t xml:space="preserve"> к повышению на 5 и 10 неделе </w:t>
      </w:r>
      <w:r w:rsidR="00851A36" w:rsidRPr="00245808">
        <w:rPr>
          <w:rFonts w:ascii="Times New Roman" w:hAnsi="Times New Roman" w:cs="Times New Roman"/>
          <w:sz w:val="28"/>
          <w:szCs w:val="28"/>
        </w:rPr>
        <w:t>ФЖД</w:t>
      </w:r>
      <w:r w:rsidR="008930A6" w:rsidRPr="00245808">
        <w:rPr>
          <w:rFonts w:ascii="Times New Roman" w:hAnsi="Times New Roman" w:cs="Times New Roman"/>
          <w:sz w:val="28"/>
          <w:szCs w:val="28"/>
        </w:rPr>
        <w:t xml:space="preserve">. </w:t>
      </w:r>
      <w:r w:rsidR="00A8716E" w:rsidRPr="00245808">
        <w:rPr>
          <w:rFonts w:ascii="Times New Roman" w:hAnsi="Times New Roman" w:cs="Times New Roman"/>
          <w:sz w:val="28"/>
          <w:szCs w:val="28"/>
        </w:rPr>
        <w:t>Н</w:t>
      </w:r>
      <w:r w:rsidR="008930A6" w:rsidRPr="00245808">
        <w:rPr>
          <w:rFonts w:ascii="Times New Roman" w:hAnsi="Times New Roman" w:cs="Times New Roman"/>
          <w:sz w:val="28"/>
          <w:szCs w:val="28"/>
        </w:rPr>
        <w:t xml:space="preserve">аибольший </w:t>
      </w:r>
      <w:r w:rsidR="00A8716E" w:rsidRPr="00245808">
        <w:rPr>
          <w:rFonts w:ascii="Times New Roman" w:hAnsi="Times New Roman" w:cs="Times New Roman"/>
          <w:sz w:val="28"/>
          <w:szCs w:val="28"/>
        </w:rPr>
        <w:t>прирост</w:t>
      </w:r>
      <w:r w:rsidR="008930A6" w:rsidRPr="00245808">
        <w:rPr>
          <w:rFonts w:ascii="Times New Roman" w:hAnsi="Times New Roman" w:cs="Times New Roman"/>
          <w:sz w:val="28"/>
          <w:szCs w:val="28"/>
        </w:rPr>
        <w:t xml:space="preserve"> </w:t>
      </w:r>
      <w:r w:rsidR="00A8716E" w:rsidRPr="00245808">
        <w:rPr>
          <w:rFonts w:ascii="Times New Roman" w:hAnsi="Times New Roman" w:cs="Times New Roman"/>
          <w:sz w:val="28"/>
          <w:szCs w:val="28"/>
        </w:rPr>
        <w:t xml:space="preserve">АСТ </w:t>
      </w:r>
      <w:r w:rsidR="00851A36" w:rsidRPr="00245808">
        <w:rPr>
          <w:rFonts w:ascii="Times New Roman" w:hAnsi="Times New Roman" w:cs="Times New Roman"/>
          <w:sz w:val="28"/>
          <w:szCs w:val="28"/>
        </w:rPr>
        <w:t xml:space="preserve">у животных </w:t>
      </w:r>
      <w:r w:rsidR="008930A6" w:rsidRPr="00245808">
        <w:rPr>
          <w:rFonts w:ascii="Times New Roman" w:hAnsi="Times New Roman" w:cs="Times New Roman"/>
          <w:sz w:val="28"/>
          <w:szCs w:val="28"/>
        </w:rPr>
        <w:t xml:space="preserve">наблюдался на </w:t>
      </w:r>
      <w:r w:rsidR="00A8716E" w:rsidRPr="00245808">
        <w:rPr>
          <w:rFonts w:ascii="Times New Roman" w:hAnsi="Times New Roman" w:cs="Times New Roman"/>
          <w:sz w:val="28"/>
          <w:szCs w:val="28"/>
        </w:rPr>
        <w:t>10</w:t>
      </w:r>
      <w:r w:rsidR="008930A6" w:rsidRPr="00245808">
        <w:rPr>
          <w:rFonts w:ascii="Times New Roman" w:hAnsi="Times New Roman" w:cs="Times New Roman"/>
          <w:sz w:val="28"/>
          <w:szCs w:val="28"/>
        </w:rPr>
        <w:t xml:space="preserve"> неделе</w:t>
      </w:r>
      <w:r w:rsidR="00851A36" w:rsidRPr="00245808">
        <w:rPr>
          <w:rFonts w:ascii="Times New Roman" w:hAnsi="Times New Roman" w:cs="Times New Roman"/>
          <w:sz w:val="28"/>
          <w:szCs w:val="28"/>
        </w:rPr>
        <w:t xml:space="preserve"> ФЖД</w:t>
      </w:r>
      <w:r w:rsidR="008930A6" w:rsidRPr="00245808">
        <w:rPr>
          <w:rFonts w:ascii="Times New Roman" w:hAnsi="Times New Roman" w:cs="Times New Roman"/>
          <w:sz w:val="28"/>
          <w:szCs w:val="28"/>
        </w:rPr>
        <w:t xml:space="preserve">, </w:t>
      </w:r>
      <w:r w:rsidR="00D5767B" w:rsidRPr="00245808">
        <w:rPr>
          <w:rFonts w:ascii="Times New Roman" w:hAnsi="Times New Roman" w:cs="Times New Roman"/>
          <w:sz w:val="28"/>
          <w:szCs w:val="28"/>
        </w:rPr>
        <w:t>значение</w:t>
      </w:r>
      <w:r w:rsidR="008930A6" w:rsidRPr="00245808">
        <w:rPr>
          <w:rFonts w:ascii="Times New Roman" w:hAnsi="Times New Roman" w:cs="Times New Roman"/>
          <w:sz w:val="28"/>
          <w:szCs w:val="28"/>
        </w:rPr>
        <w:t xml:space="preserve"> которого был </w:t>
      </w:r>
      <w:r w:rsidR="00D5767B" w:rsidRPr="00245808">
        <w:rPr>
          <w:rFonts w:ascii="Times New Roman" w:hAnsi="Times New Roman" w:cs="Times New Roman"/>
          <w:sz w:val="28"/>
          <w:szCs w:val="28"/>
        </w:rPr>
        <w:t>достоверно</w:t>
      </w:r>
      <w:r w:rsidR="008930A6" w:rsidRPr="00245808">
        <w:rPr>
          <w:rFonts w:ascii="Times New Roman" w:hAnsi="Times New Roman" w:cs="Times New Roman"/>
          <w:sz w:val="28"/>
          <w:szCs w:val="28"/>
        </w:rPr>
        <w:t xml:space="preserve"> выше в низкогорной группе (p &lt;0,05).  </w:t>
      </w:r>
      <w:r w:rsidR="00851A36" w:rsidRPr="00245808">
        <w:rPr>
          <w:rFonts w:ascii="Times New Roman" w:hAnsi="Times New Roman" w:cs="Times New Roman"/>
          <w:sz w:val="28"/>
          <w:szCs w:val="28"/>
        </w:rPr>
        <w:t xml:space="preserve">К 10 неделе у </w:t>
      </w:r>
      <w:r w:rsidR="00E13E69" w:rsidRPr="00245808">
        <w:rPr>
          <w:rFonts w:ascii="Times New Roman" w:hAnsi="Times New Roman" w:cs="Times New Roman"/>
          <w:sz w:val="28"/>
          <w:szCs w:val="28"/>
        </w:rPr>
        <w:t xml:space="preserve">низкогорных </w:t>
      </w:r>
      <w:r w:rsidR="00851A36" w:rsidRPr="00245808">
        <w:rPr>
          <w:rFonts w:ascii="Times New Roman" w:hAnsi="Times New Roman" w:cs="Times New Roman"/>
          <w:sz w:val="28"/>
          <w:szCs w:val="28"/>
        </w:rPr>
        <w:t>животных прирост фермента АЛТ составлял 4 нормы, и всего 1,5 нормы у животных, подвергшихся барокамерной гипоксии.</w:t>
      </w:r>
      <w:r>
        <w:rPr>
          <w:rFonts w:ascii="Times New Roman" w:hAnsi="Times New Roman" w:cs="Times New Roman"/>
          <w:sz w:val="28"/>
          <w:szCs w:val="28"/>
        </w:rPr>
        <w:t xml:space="preserve"> </w:t>
      </w:r>
      <w:r w:rsidR="007A28BF" w:rsidRPr="00245808">
        <w:rPr>
          <w:rFonts w:ascii="Times New Roman" w:hAnsi="Times New Roman" w:cs="Times New Roman"/>
          <w:sz w:val="28"/>
          <w:szCs w:val="28"/>
        </w:rPr>
        <w:t>Со стороны углеводного обмена</w:t>
      </w:r>
      <w:r w:rsidR="001F1094">
        <w:rPr>
          <w:rFonts w:ascii="Times New Roman" w:hAnsi="Times New Roman" w:cs="Times New Roman"/>
          <w:sz w:val="28"/>
          <w:szCs w:val="28"/>
        </w:rPr>
        <w:t xml:space="preserve"> </w:t>
      </w:r>
      <w:r w:rsidR="007A28BF" w:rsidRPr="00245808">
        <w:rPr>
          <w:rFonts w:ascii="Times New Roman" w:hAnsi="Times New Roman" w:cs="Times New Roman"/>
          <w:sz w:val="28"/>
          <w:szCs w:val="28"/>
        </w:rPr>
        <w:t xml:space="preserve">статистически значимых различий между основными группами низкогорных и высокогорных животных не наблюдалось. </w:t>
      </w:r>
    </w:p>
    <w:p w14:paraId="4094A703" w14:textId="46A94A3E" w:rsidR="008B0BD2" w:rsidRDefault="00747768" w:rsidP="00B9348F">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 xml:space="preserve">У животных, находящихся в условиях </w:t>
      </w:r>
      <w:r w:rsidR="00FF0963" w:rsidRPr="00245808">
        <w:rPr>
          <w:rFonts w:ascii="Times New Roman" w:hAnsi="Times New Roman" w:cs="Times New Roman"/>
          <w:sz w:val="28"/>
          <w:szCs w:val="28"/>
        </w:rPr>
        <w:t>климатической барокамеры</w:t>
      </w:r>
      <w:r w:rsidRPr="00245808">
        <w:rPr>
          <w:rFonts w:ascii="Times New Roman" w:hAnsi="Times New Roman" w:cs="Times New Roman"/>
          <w:sz w:val="28"/>
          <w:szCs w:val="28"/>
        </w:rPr>
        <w:t>, показатели липидного спектра статистически значимо отличались от низкогорной группы</w:t>
      </w:r>
      <w:r w:rsidR="00D5767B" w:rsidRPr="00245808">
        <w:rPr>
          <w:rFonts w:ascii="Times New Roman" w:hAnsi="Times New Roman" w:cs="Times New Roman"/>
          <w:sz w:val="28"/>
          <w:szCs w:val="28"/>
        </w:rPr>
        <w:t>. В</w:t>
      </w:r>
      <w:r w:rsidR="002557D4" w:rsidRPr="00245808">
        <w:rPr>
          <w:rFonts w:ascii="Times New Roman" w:hAnsi="Times New Roman" w:cs="Times New Roman"/>
          <w:sz w:val="28"/>
          <w:szCs w:val="28"/>
        </w:rPr>
        <w:t xml:space="preserve"> обеих </w:t>
      </w:r>
      <w:r w:rsidR="00D5767B" w:rsidRPr="00245808">
        <w:rPr>
          <w:rFonts w:ascii="Times New Roman" w:hAnsi="Times New Roman" w:cs="Times New Roman"/>
          <w:sz w:val="28"/>
          <w:szCs w:val="28"/>
        </w:rPr>
        <w:t xml:space="preserve">основных </w:t>
      </w:r>
      <w:r w:rsidR="002557D4" w:rsidRPr="00245808">
        <w:rPr>
          <w:rFonts w:ascii="Times New Roman" w:hAnsi="Times New Roman" w:cs="Times New Roman"/>
          <w:sz w:val="28"/>
          <w:szCs w:val="28"/>
        </w:rPr>
        <w:t>группах отмечалось двукратное повышение ОХ</w:t>
      </w:r>
      <w:r w:rsidR="00082DC3" w:rsidRPr="00245808">
        <w:rPr>
          <w:rFonts w:ascii="Times New Roman" w:hAnsi="Times New Roman" w:cs="Times New Roman"/>
          <w:sz w:val="28"/>
          <w:szCs w:val="28"/>
        </w:rPr>
        <w:t xml:space="preserve"> в ответ на </w:t>
      </w:r>
      <w:r w:rsidRPr="00245808">
        <w:rPr>
          <w:rFonts w:ascii="Times New Roman" w:hAnsi="Times New Roman" w:cs="Times New Roman"/>
          <w:sz w:val="28"/>
          <w:szCs w:val="28"/>
        </w:rPr>
        <w:t>рацион</w:t>
      </w:r>
      <w:r w:rsidR="00082DC3" w:rsidRPr="00245808">
        <w:rPr>
          <w:rFonts w:ascii="Times New Roman" w:hAnsi="Times New Roman" w:cs="Times New Roman"/>
          <w:sz w:val="28"/>
          <w:szCs w:val="28"/>
        </w:rPr>
        <w:t>, богатый углеводами и жирами, к</w:t>
      </w:r>
      <w:r w:rsidRPr="00245808">
        <w:rPr>
          <w:rFonts w:ascii="Times New Roman" w:hAnsi="Times New Roman" w:cs="Times New Roman"/>
          <w:sz w:val="28"/>
          <w:szCs w:val="28"/>
        </w:rPr>
        <w:t xml:space="preserve"> </w:t>
      </w:r>
      <w:r w:rsidR="00082DC3" w:rsidRPr="00245808">
        <w:rPr>
          <w:rFonts w:ascii="Times New Roman" w:hAnsi="Times New Roman" w:cs="Times New Roman"/>
          <w:sz w:val="28"/>
          <w:szCs w:val="28"/>
        </w:rPr>
        <w:t>10</w:t>
      </w:r>
      <w:r w:rsidRPr="00245808">
        <w:rPr>
          <w:rFonts w:ascii="Times New Roman" w:hAnsi="Times New Roman" w:cs="Times New Roman"/>
          <w:sz w:val="28"/>
          <w:szCs w:val="28"/>
        </w:rPr>
        <w:t>-й неделе</w:t>
      </w:r>
      <w:r w:rsidR="008B0BD2">
        <w:rPr>
          <w:rFonts w:ascii="Times New Roman" w:hAnsi="Times New Roman" w:cs="Times New Roman"/>
          <w:sz w:val="28"/>
          <w:szCs w:val="28"/>
        </w:rPr>
        <w:t xml:space="preserve">. </w:t>
      </w:r>
      <w:r w:rsidRPr="00245808">
        <w:rPr>
          <w:rFonts w:ascii="Times New Roman" w:hAnsi="Times New Roman" w:cs="Times New Roman"/>
          <w:sz w:val="28"/>
          <w:szCs w:val="28"/>
        </w:rPr>
        <w:t xml:space="preserve">В отличие от других показателей, статистически значимый прирост на 5-й неделе был характерен для ТГ как в условиях низкогорья, так и в условиях барокамерной гипоксии с р &lt;0,001. </w:t>
      </w:r>
      <w:r w:rsidR="004C1BDD">
        <w:rPr>
          <w:rFonts w:ascii="Times New Roman" w:hAnsi="Times New Roman" w:cs="Times New Roman"/>
          <w:sz w:val="28"/>
          <w:szCs w:val="28"/>
        </w:rPr>
        <w:t>П</w:t>
      </w:r>
      <w:r w:rsidR="002557D4" w:rsidRPr="00245808">
        <w:rPr>
          <w:rFonts w:ascii="Times New Roman" w:hAnsi="Times New Roman" w:cs="Times New Roman"/>
          <w:sz w:val="28"/>
          <w:szCs w:val="28"/>
        </w:rPr>
        <w:t xml:space="preserve">о мере нахождения на ФЖД </w:t>
      </w:r>
      <w:r w:rsidRPr="00245808">
        <w:rPr>
          <w:rFonts w:ascii="Times New Roman" w:hAnsi="Times New Roman" w:cs="Times New Roman"/>
          <w:sz w:val="28"/>
          <w:szCs w:val="28"/>
        </w:rPr>
        <w:t xml:space="preserve">в низкогорной группе животных отмечался постепенный рост ОХ, ЛПНП и ТГ, тогда как у животных в условиях </w:t>
      </w:r>
      <w:proofErr w:type="spellStart"/>
      <w:r w:rsidR="002557D4" w:rsidRPr="00245808">
        <w:rPr>
          <w:rFonts w:ascii="Times New Roman" w:hAnsi="Times New Roman" w:cs="Times New Roman"/>
          <w:sz w:val="28"/>
          <w:szCs w:val="28"/>
        </w:rPr>
        <w:t>гипобарической</w:t>
      </w:r>
      <w:proofErr w:type="spellEnd"/>
      <w:r w:rsidR="002557D4" w:rsidRPr="00245808">
        <w:rPr>
          <w:rFonts w:ascii="Times New Roman" w:hAnsi="Times New Roman" w:cs="Times New Roman"/>
          <w:sz w:val="28"/>
          <w:szCs w:val="28"/>
        </w:rPr>
        <w:t xml:space="preserve"> </w:t>
      </w:r>
      <w:r w:rsidRPr="00245808">
        <w:rPr>
          <w:rFonts w:ascii="Times New Roman" w:hAnsi="Times New Roman" w:cs="Times New Roman"/>
          <w:sz w:val="28"/>
          <w:szCs w:val="28"/>
        </w:rPr>
        <w:t xml:space="preserve">гипоксии наибольший рост отмечался на 5-й неделе с тенденцией к уменьшению на 10-й неделе. ЛПВП </w:t>
      </w:r>
      <w:r w:rsidR="00FF13D5" w:rsidRPr="00245808">
        <w:rPr>
          <w:rFonts w:ascii="Times New Roman" w:hAnsi="Times New Roman" w:cs="Times New Roman"/>
          <w:sz w:val="28"/>
          <w:szCs w:val="28"/>
        </w:rPr>
        <w:t xml:space="preserve">у барокамерных животных </w:t>
      </w:r>
      <w:r w:rsidRPr="00245808">
        <w:rPr>
          <w:rFonts w:ascii="Times New Roman" w:hAnsi="Times New Roman" w:cs="Times New Roman"/>
          <w:sz w:val="28"/>
          <w:szCs w:val="28"/>
        </w:rPr>
        <w:t>статистически значимо отличался высокими цифрами как на 5-й неделе, так и на 10-й</w:t>
      </w:r>
      <w:r w:rsidR="00FF13D5" w:rsidRPr="00245808">
        <w:rPr>
          <w:rFonts w:ascii="Times New Roman" w:hAnsi="Times New Roman" w:cs="Times New Roman"/>
          <w:sz w:val="28"/>
          <w:szCs w:val="28"/>
        </w:rPr>
        <w:t xml:space="preserve"> неделях</w:t>
      </w:r>
      <w:r w:rsidRPr="00245808">
        <w:rPr>
          <w:rFonts w:ascii="Times New Roman" w:hAnsi="Times New Roman" w:cs="Times New Roman"/>
          <w:sz w:val="28"/>
          <w:szCs w:val="28"/>
        </w:rPr>
        <w:t>.</w:t>
      </w:r>
      <w:r w:rsidR="000B333D" w:rsidRPr="00245808">
        <w:rPr>
          <w:rFonts w:ascii="Times New Roman" w:hAnsi="Times New Roman" w:cs="Times New Roman"/>
          <w:sz w:val="28"/>
          <w:szCs w:val="28"/>
        </w:rPr>
        <w:t xml:space="preserve"> Найдена статистически значимая связь средней силы между уровнем общего билирубина с АСТ, ОХ и ЛПНП (r = 0,565; r = 0,513; r = 0,521 с р&lt;0,001соотвественно).</w:t>
      </w:r>
    </w:p>
    <w:p w14:paraId="21D7F8AE" w14:textId="77777777" w:rsidR="00C6303E" w:rsidRPr="00245808" w:rsidRDefault="007F54DE" w:rsidP="00C6303E">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4.2. </w:t>
      </w:r>
      <w:r w:rsidR="008B0BD2">
        <w:rPr>
          <w:rFonts w:ascii="Times New Roman" w:hAnsi="Times New Roman" w:cs="Times New Roman"/>
          <w:b/>
          <w:bCs/>
          <w:sz w:val="28"/>
          <w:szCs w:val="28"/>
        </w:rPr>
        <w:t>С</w:t>
      </w:r>
      <w:r w:rsidR="00FF13D5" w:rsidRPr="00B64A1F">
        <w:rPr>
          <w:rFonts w:ascii="Times New Roman" w:hAnsi="Times New Roman" w:cs="Times New Roman"/>
          <w:b/>
          <w:bCs/>
          <w:sz w:val="28"/>
          <w:szCs w:val="28"/>
        </w:rPr>
        <w:t xml:space="preserve">остояние про- и противовоспалительных цитокинов под действием барокамерной </w:t>
      </w:r>
      <w:proofErr w:type="spellStart"/>
      <w:r w:rsidR="00FF13D5" w:rsidRPr="00B64A1F">
        <w:rPr>
          <w:rFonts w:ascii="Times New Roman" w:hAnsi="Times New Roman" w:cs="Times New Roman"/>
          <w:b/>
          <w:bCs/>
          <w:sz w:val="28"/>
          <w:szCs w:val="28"/>
        </w:rPr>
        <w:t>гипобарической</w:t>
      </w:r>
      <w:proofErr w:type="spellEnd"/>
      <w:r w:rsidR="00FF13D5" w:rsidRPr="00B64A1F">
        <w:rPr>
          <w:rFonts w:ascii="Times New Roman" w:hAnsi="Times New Roman" w:cs="Times New Roman"/>
          <w:b/>
          <w:bCs/>
          <w:sz w:val="28"/>
          <w:szCs w:val="28"/>
        </w:rPr>
        <w:t xml:space="preserve"> гипоксии.</w:t>
      </w:r>
      <w:r w:rsidR="006B7B0B">
        <w:rPr>
          <w:rFonts w:ascii="Times New Roman" w:hAnsi="Times New Roman" w:cs="Times New Roman"/>
          <w:b/>
          <w:bCs/>
          <w:sz w:val="28"/>
          <w:szCs w:val="28"/>
        </w:rPr>
        <w:t xml:space="preserve"> </w:t>
      </w:r>
      <w:r w:rsidR="00435D6C">
        <w:rPr>
          <w:rFonts w:ascii="Times New Roman" w:hAnsi="Times New Roman" w:cs="Times New Roman"/>
          <w:sz w:val="28"/>
          <w:szCs w:val="28"/>
        </w:rPr>
        <w:t>К</w:t>
      </w:r>
      <w:r w:rsidR="00FF13D5" w:rsidRPr="00245808">
        <w:rPr>
          <w:rFonts w:ascii="Times New Roman" w:hAnsi="Times New Roman" w:cs="Times New Roman"/>
          <w:sz w:val="28"/>
          <w:szCs w:val="28"/>
        </w:rPr>
        <w:t xml:space="preserve">онтрольная барокамерная группа («КГ 2») имела высокие уровни ИЛ-4 и ФНО-α по </w:t>
      </w:r>
      <w:r w:rsidR="00FF13D5" w:rsidRPr="00245808">
        <w:rPr>
          <w:rFonts w:ascii="Times New Roman" w:hAnsi="Times New Roman" w:cs="Times New Roman"/>
          <w:sz w:val="28"/>
          <w:szCs w:val="28"/>
        </w:rPr>
        <w:lastRenderedPageBreak/>
        <w:t xml:space="preserve">сравнению с контрольной низкогорной группой («КГ 1») с </w:t>
      </w:r>
      <w:proofErr w:type="gramStart"/>
      <w:r w:rsidR="00FF13D5" w:rsidRPr="00245808">
        <w:rPr>
          <w:rFonts w:ascii="Times New Roman" w:hAnsi="Times New Roman" w:cs="Times New Roman"/>
          <w:sz w:val="28"/>
          <w:szCs w:val="28"/>
        </w:rPr>
        <w:t>p&lt;</w:t>
      </w:r>
      <w:proofErr w:type="gramEnd"/>
      <w:r w:rsidR="00FF13D5" w:rsidRPr="00245808">
        <w:rPr>
          <w:rFonts w:ascii="Times New Roman" w:hAnsi="Times New Roman" w:cs="Times New Roman"/>
          <w:sz w:val="28"/>
          <w:szCs w:val="28"/>
        </w:rPr>
        <w:t>0,001</w:t>
      </w:r>
      <w:r w:rsidR="007C6B1B" w:rsidRPr="00245808">
        <w:rPr>
          <w:rFonts w:ascii="Times New Roman" w:hAnsi="Times New Roman" w:cs="Times New Roman"/>
          <w:sz w:val="28"/>
          <w:szCs w:val="28"/>
        </w:rPr>
        <w:t xml:space="preserve"> (рисунок </w:t>
      </w:r>
      <w:r>
        <w:rPr>
          <w:rFonts w:ascii="Times New Roman" w:hAnsi="Times New Roman" w:cs="Times New Roman"/>
          <w:sz w:val="28"/>
          <w:szCs w:val="28"/>
        </w:rPr>
        <w:t>4.3</w:t>
      </w:r>
      <w:r w:rsidR="007C6B1B" w:rsidRPr="00245808">
        <w:rPr>
          <w:rFonts w:ascii="Times New Roman" w:hAnsi="Times New Roman" w:cs="Times New Roman"/>
          <w:sz w:val="28"/>
          <w:szCs w:val="28"/>
        </w:rPr>
        <w:t>)</w:t>
      </w:r>
      <w:r w:rsidR="00FF13D5" w:rsidRPr="00245808">
        <w:rPr>
          <w:rFonts w:ascii="Times New Roman" w:hAnsi="Times New Roman" w:cs="Times New Roman"/>
          <w:sz w:val="28"/>
          <w:szCs w:val="28"/>
        </w:rPr>
        <w:t xml:space="preserve">. </w:t>
      </w:r>
      <w:r w:rsidR="003242A9" w:rsidRPr="00245808">
        <w:rPr>
          <w:rFonts w:ascii="Times New Roman" w:hAnsi="Times New Roman" w:cs="Times New Roman"/>
          <w:sz w:val="28"/>
          <w:szCs w:val="28"/>
        </w:rPr>
        <w:t>Обращает на себя внимание</w:t>
      </w:r>
      <w:r w:rsidR="00092F19" w:rsidRPr="00245808">
        <w:rPr>
          <w:rFonts w:ascii="Times New Roman" w:hAnsi="Times New Roman" w:cs="Times New Roman"/>
          <w:sz w:val="28"/>
          <w:szCs w:val="28"/>
        </w:rPr>
        <w:t xml:space="preserve"> статистически значимо высокие уровни обоих цитокинов у основной группы животных, находящихся под воздействием барокамерной гипоксии. Активность цитокинов у животных, находящихся на ФЖД, на 35 день пребывания на высоте содержание ИЛ-4 увеличилось на 48% с постепенным возвращением к исходным показателям к 10 неделе. Под </w:t>
      </w:r>
      <w:r w:rsidR="003242A9" w:rsidRPr="00245808">
        <w:rPr>
          <w:rFonts w:ascii="Times New Roman" w:hAnsi="Times New Roman" w:cs="Times New Roman"/>
          <w:sz w:val="28"/>
          <w:szCs w:val="28"/>
        </w:rPr>
        <w:t xml:space="preserve">воздействием ФЖД в течение 5 недель, противовоспалительный цитокин ИЛ-4 у низкогорных животных увеличился в два раза, с дальнейшим двукратным увеличением к 10-й неделе. </w:t>
      </w:r>
      <w:r w:rsidR="00F02E20" w:rsidRPr="00245808">
        <w:rPr>
          <w:rFonts w:ascii="Times New Roman" w:hAnsi="Times New Roman" w:cs="Times New Roman"/>
          <w:sz w:val="28"/>
          <w:szCs w:val="28"/>
        </w:rPr>
        <w:t xml:space="preserve">Тенденция активации воспаления в периоды нахождения на ФЖД у групп животных, находящихся на различных высотах, отличалась кардинально. Так, прирост ФНО-α у низкогорной группы был более чем в 2,5 раза каждые 5 недель, тогда как у барокамерных животных к 5-й неделе </w:t>
      </w:r>
      <w:r w:rsidR="005D5670" w:rsidRPr="00245808">
        <w:rPr>
          <w:rFonts w:ascii="Times New Roman" w:hAnsi="Times New Roman" w:cs="Times New Roman"/>
          <w:sz w:val="28"/>
          <w:szCs w:val="28"/>
        </w:rPr>
        <w:t xml:space="preserve">отмечалось увеличение ФНО-α на 68% с обратной регрессией до исходной нормы к 10-й неделе. </w:t>
      </w:r>
      <w:r w:rsidR="00FF13D5" w:rsidRPr="00245808">
        <w:rPr>
          <w:rFonts w:ascii="Times New Roman" w:hAnsi="Times New Roman" w:cs="Times New Roman"/>
          <w:sz w:val="28"/>
          <w:szCs w:val="28"/>
        </w:rPr>
        <w:t xml:space="preserve">Несмотря на статистически значимые высокие показатели ИЛ-4 и ФНО-α у высокогорной группы животных на 5 неделе, к 10 неделе уровни про- и противовоспалительных цитокинов не имели значимых различий от низкогорной группы, находящихся, также, на ФЖД (p&gt;0,05). </w:t>
      </w:r>
      <w:r w:rsidR="005D5670" w:rsidRPr="00245808">
        <w:rPr>
          <w:rFonts w:ascii="Times New Roman" w:hAnsi="Times New Roman" w:cs="Times New Roman"/>
          <w:sz w:val="28"/>
          <w:szCs w:val="28"/>
        </w:rPr>
        <w:t>Таким образом</w:t>
      </w:r>
      <w:r w:rsidR="00FF13D5" w:rsidRPr="00245808">
        <w:rPr>
          <w:rFonts w:ascii="Times New Roman" w:hAnsi="Times New Roman" w:cs="Times New Roman"/>
          <w:sz w:val="28"/>
          <w:szCs w:val="28"/>
        </w:rPr>
        <w:t xml:space="preserve">, кривая изменения цитокинов у животных, испытывающих барокамерную гипоксию, имеет противоположное направление в отличие от низкогорных животных. </w:t>
      </w:r>
      <w:r w:rsidR="00C6303E">
        <w:rPr>
          <w:rFonts w:ascii="Times New Roman" w:hAnsi="Times New Roman" w:cs="Times New Roman"/>
          <w:sz w:val="28"/>
          <w:szCs w:val="28"/>
        </w:rPr>
        <w:t>Наблюдалось</w:t>
      </w:r>
      <w:r w:rsidR="00C6303E" w:rsidRPr="00245808">
        <w:rPr>
          <w:rFonts w:ascii="Times New Roman" w:hAnsi="Times New Roman" w:cs="Times New Roman"/>
          <w:sz w:val="28"/>
          <w:szCs w:val="28"/>
        </w:rPr>
        <w:t xml:space="preserve"> постепенное увеличение ЦИ с 5-й по 10-й недели нахождения на ФЖД у низкогорной группы животных. У животных, находящихся под воздействием </w:t>
      </w:r>
      <w:proofErr w:type="spellStart"/>
      <w:r w:rsidR="00C6303E" w:rsidRPr="00245808">
        <w:rPr>
          <w:rFonts w:ascii="Times New Roman" w:hAnsi="Times New Roman" w:cs="Times New Roman"/>
          <w:sz w:val="28"/>
          <w:szCs w:val="28"/>
        </w:rPr>
        <w:t>гипобарической</w:t>
      </w:r>
      <w:proofErr w:type="spellEnd"/>
      <w:r w:rsidR="00C6303E" w:rsidRPr="00245808">
        <w:rPr>
          <w:rFonts w:ascii="Times New Roman" w:hAnsi="Times New Roman" w:cs="Times New Roman"/>
          <w:sz w:val="28"/>
          <w:szCs w:val="28"/>
        </w:rPr>
        <w:t xml:space="preserve"> гипоксии, наибольшая активность воспаления, в виде увеличения ЦИ, была на 5-й с постепенным снижением к 10-й неделе.</w:t>
      </w:r>
    </w:p>
    <w:p w14:paraId="756BF5D6" w14:textId="77777777" w:rsidR="007C6B1B" w:rsidRPr="00245808" w:rsidRDefault="007C6B1B" w:rsidP="00B9348F">
      <w:pPr>
        <w:autoSpaceDE w:val="0"/>
        <w:autoSpaceDN w:val="0"/>
        <w:adjustRightInd w:val="0"/>
        <w:spacing w:after="0" w:line="240" w:lineRule="auto"/>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12465410" wp14:editId="5E05438C">
            <wp:extent cx="1828800" cy="1828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245808">
        <w:rPr>
          <w:rFonts w:ascii="Times New Roman" w:hAnsi="Times New Roman" w:cs="Times New Roman"/>
          <w:noProof/>
          <w:sz w:val="28"/>
          <w:szCs w:val="28"/>
          <w:lang w:eastAsia="ru-RU"/>
        </w:rPr>
        <w:drawing>
          <wp:inline distT="0" distB="0" distL="0" distR="0" wp14:anchorId="214ED17C" wp14:editId="67C742DC">
            <wp:extent cx="1850316" cy="185031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3360" cy="1873360"/>
                    </a:xfrm>
                    <a:prstGeom prst="rect">
                      <a:avLst/>
                    </a:prstGeom>
                    <a:noFill/>
                    <a:ln>
                      <a:noFill/>
                    </a:ln>
                  </pic:spPr>
                </pic:pic>
              </a:graphicData>
            </a:graphic>
          </wp:inline>
        </w:drawing>
      </w:r>
      <w:r w:rsidRPr="00245808">
        <w:rPr>
          <w:rFonts w:ascii="Times New Roman" w:hAnsi="Times New Roman" w:cs="Times New Roman"/>
          <w:sz w:val="28"/>
          <w:szCs w:val="28"/>
          <w:lang w:eastAsia="ru-RU"/>
        </w:rPr>
        <w:t xml:space="preserve">     </w:t>
      </w:r>
      <w:r w:rsidRPr="00245808">
        <w:rPr>
          <w:rFonts w:ascii="Times New Roman" w:hAnsi="Times New Roman" w:cs="Times New Roman"/>
          <w:noProof/>
          <w:sz w:val="28"/>
          <w:szCs w:val="28"/>
          <w:lang w:eastAsia="ru-RU"/>
        </w:rPr>
        <w:drawing>
          <wp:inline distT="0" distB="0" distL="0" distR="0" wp14:anchorId="625CD054" wp14:editId="1DB121A0">
            <wp:extent cx="1828800" cy="1828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1991" cy="1871991"/>
                    </a:xfrm>
                    <a:prstGeom prst="rect">
                      <a:avLst/>
                    </a:prstGeom>
                    <a:noFill/>
                    <a:ln>
                      <a:noFill/>
                    </a:ln>
                  </pic:spPr>
                </pic:pic>
              </a:graphicData>
            </a:graphic>
          </wp:inline>
        </w:drawing>
      </w:r>
    </w:p>
    <w:p w14:paraId="49C30FA6" w14:textId="25AA3BDD" w:rsidR="00505495" w:rsidRDefault="006B7B0B" w:rsidP="006B7B0B">
      <w:pPr>
        <w:spacing w:after="0" w:line="240" w:lineRule="auto"/>
        <w:jc w:val="center"/>
        <w:rPr>
          <w:rFonts w:ascii="Times New Roman" w:hAnsi="Times New Roman" w:cs="Times New Roman"/>
          <w:sz w:val="28"/>
          <w:szCs w:val="28"/>
        </w:rPr>
      </w:pPr>
      <w:r w:rsidRPr="00245808">
        <w:rPr>
          <w:rFonts w:ascii="Times New Roman" w:hAnsi="Times New Roman" w:cs="Times New Roman"/>
          <w:sz w:val="28"/>
          <w:szCs w:val="28"/>
        </w:rPr>
        <w:t>Рис</w:t>
      </w:r>
      <w:r>
        <w:rPr>
          <w:rFonts w:ascii="Times New Roman" w:hAnsi="Times New Roman" w:cs="Times New Roman"/>
          <w:sz w:val="28"/>
          <w:szCs w:val="28"/>
        </w:rPr>
        <w:t xml:space="preserve">унок </w:t>
      </w:r>
      <w:r w:rsidR="007F54DE">
        <w:rPr>
          <w:rFonts w:ascii="Times New Roman" w:hAnsi="Times New Roman" w:cs="Times New Roman"/>
          <w:sz w:val="28"/>
          <w:szCs w:val="28"/>
        </w:rPr>
        <w:t>4.3</w:t>
      </w:r>
      <w:r>
        <w:rPr>
          <w:rFonts w:ascii="Times New Roman" w:hAnsi="Times New Roman" w:cs="Times New Roman"/>
          <w:sz w:val="28"/>
          <w:szCs w:val="28"/>
        </w:rPr>
        <w:t xml:space="preserve"> - </w:t>
      </w:r>
      <w:r w:rsidRPr="00245808">
        <w:rPr>
          <w:rFonts w:ascii="Times New Roman" w:hAnsi="Times New Roman" w:cs="Times New Roman"/>
          <w:sz w:val="28"/>
          <w:szCs w:val="28"/>
        </w:rPr>
        <w:t xml:space="preserve">Концентрации ИЛ-4, ФНО-α и </w:t>
      </w:r>
      <w:proofErr w:type="spellStart"/>
      <w:r w:rsidRPr="00245808">
        <w:rPr>
          <w:rFonts w:ascii="Times New Roman" w:hAnsi="Times New Roman" w:cs="Times New Roman"/>
          <w:sz w:val="28"/>
          <w:szCs w:val="28"/>
        </w:rPr>
        <w:t>Цитокинового</w:t>
      </w:r>
      <w:proofErr w:type="spellEnd"/>
      <w:r w:rsidRPr="00245808">
        <w:rPr>
          <w:rFonts w:ascii="Times New Roman" w:hAnsi="Times New Roman" w:cs="Times New Roman"/>
          <w:sz w:val="28"/>
          <w:szCs w:val="28"/>
        </w:rPr>
        <w:t xml:space="preserve"> индекса (ЦИ) в экспериментальных группах</w:t>
      </w:r>
    </w:p>
    <w:p w14:paraId="6881B63C" w14:textId="77777777" w:rsidR="006F01A8" w:rsidRDefault="00505495" w:rsidP="006F01A8">
      <w:pPr>
        <w:spacing w:after="0" w:line="240" w:lineRule="auto"/>
        <w:ind w:left="1416"/>
        <w:rPr>
          <w:rFonts w:ascii="Times New Roman" w:hAnsi="Times New Roman" w:cs="Times New Roman"/>
          <w:i/>
          <w:iCs/>
          <w:sz w:val="20"/>
          <w:szCs w:val="20"/>
        </w:rPr>
      </w:pPr>
      <w:r w:rsidRPr="00505495">
        <w:rPr>
          <w:rFonts w:ascii="Times New Roman" w:hAnsi="Times New Roman" w:cs="Times New Roman"/>
          <w:i/>
          <w:iCs/>
          <w:sz w:val="20"/>
          <w:szCs w:val="20"/>
        </w:rPr>
        <w:t>Примечан</w:t>
      </w:r>
      <w:r w:rsidR="006F01A8">
        <w:rPr>
          <w:rFonts w:ascii="Times New Roman" w:hAnsi="Times New Roman" w:cs="Times New Roman"/>
          <w:i/>
          <w:iCs/>
          <w:sz w:val="20"/>
          <w:szCs w:val="20"/>
        </w:rPr>
        <w:t>ия</w:t>
      </w:r>
      <w:r w:rsidRPr="00505495">
        <w:rPr>
          <w:rFonts w:ascii="Times New Roman" w:hAnsi="Times New Roman" w:cs="Times New Roman"/>
          <w:i/>
          <w:iCs/>
          <w:sz w:val="20"/>
          <w:szCs w:val="20"/>
        </w:rPr>
        <w:t xml:space="preserve">: </w:t>
      </w:r>
    </w:p>
    <w:p w14:paraId="6C215381" w14:textId="0AFD4182" w:rsidR="006F01A8" w:rsidRPr="006F01A8" w:rsidRDefault="006B7B0B" w:rsidP="006F01A8">
      <w:pPr>
        <w:pStyle w:val="a3"/>
        <w:numPr>
          <w:ilvl w:val="0"/>
          <w:numId w:val="45"/>
        </w:numPr>
        <w:spacing w:after="0" w:line="240" w:lineRule="auto"/>
        <w:rPr>
          <w:rFonts w:ascii="Times New Roman" w:hAnsi="Times New Roman" w:cs="Times New Roman"/>
          <w:sz w:val="28"/>
          <w:szCs w:val="28"/>
        </w:rPr>
      </w:pPr>
      <w:r w:rsidRPr="006F01A8">
        <w:rPr>
          <w:rFonts w:ascii="Times New Roman" w:hAnsi="Times New Roman" w:cs="Times New Roman"/>
          <w:i/>
          <w:iCs/>
          <w:sz w:val="20"/>
          <w:szCs w:val="20"/>
        </w:rPr>
        <w:t>ОГ</w:t>
      </w:r>
      <w:r w:rsidR="006F01A8">
        <w:rPr>
          <w:rFonts w:ascii="Times New Roman" w:hAnsi="Times New Roman" w:cs="Times New Roman"/>
          <w:i/>
          <w:iCs/>
          <w:sz w:val="20"/>
          <w:szCs w:val="20"/>
        </w:rPr>
        <w:t>1</w:t>
      </w:r>
      <w:r w:rsidRPr="006F01A8">
        <w:rPr>
          <w:rFonts w:ascii="Times New Roman" w:hAnsi="Times New Roman" w:cs="Times New Roman"/>
          <w:i/>
          <w:iCs/>
          <w:sz w:val="20"/>
          <w:szCs w:val="20"/>
        </w:rPr>
        <w:t xml:space="preserve"> и ОГ 2</w:t>
      </w:r>
      <w:r w:rsidR="006F01A8">
        <w:rPr>
          <w:rFonts w:ascii="Times New Roman" w:hAnsi="Times New Roman" w:cs="Times New Roman"/>
          <w:i/>
          <w:iCs/>
          <w:sz w:val="20"/>
          <w:szCs w:val="20"/>
        </w:rPr>
        <w:t xml:space="preserve"> </w:t>
      </w:r>
      <w:r w:rsidRPr="006F01A8">
        <w:rPr>
          <w:rFonts w:ascii="Times New Roman" w:hAnsi="Times New Roman" w:cs="Times New Roman"/>
          <w:i/>
          <w:iCs/>
          <w:sz w:val="20"/>
          <w:szCs w:val="20"/>
        </w:rPr>
        <w:t>– группы на специальной диете на 35-е и 70-е сутки</w:t>
      </w:r>
    </w:p>
    <w:p w14:paraId="5B3C255A" w14:textId="558D6C68" w:rsidR="006B7B0B" w:rsidRPr="006F01A8" w:rsidRDefault="006B7B0B" w:rsidP="006F01A8">
      <w:pPr>
        <w:pStyle w:val="a3"/>
        <w:numPr>
          <w:ilvl w:val="0"/>
          <w:numId w:val="45"/>
        </w:numPr>
        <w:spacing w:after="0" w:line="240" w:lineRule="auto"/>
        <w:rPr>
          <w:rFonts w:ascii="Times New Roman" w:hAnsi="Times New Roman" w:cs="Times New Roman"/>
          <w:sz w:val="28"/>
          <w:szCs w:val="28"/>
        </w:rPr>
      </w:pPr>
      <w:r w:rsidRPr="006F01A8">
        <w:rPr>
          <w:rFonts w:ascii="Times New Roman" w:hAnsi="Times New Roman" w:cs="Times New Roman"/>
          <w:i/>
          <w:iCs/>
          <w:sz w:val="20"/>
          <w:szCs w:val="20"/>
        </w:rPr>
        <w:t>ОГ 3 и ОГ 4 - барокамерные группы на специальной диете на 35-е и 70-е сутки</w:t>
      </w:r>
      <w:r w:rsidRPr="006F01A8">
        <w:rPr>
          <w:rFonts w:ascii="Times New Roman" w:hAnsi="Times New Roman" w:cs="Times New Roman"/>
          <w:sz w:val="28"/>
          <w:szCs w:val="28"/>
        </w:rPr>
        <w:t>.</w:t>
      </w:r>
    </w:p>
    <w:p w14:paraId="2D71C391" w14:textId="77777777" w:rsidR="006B7B0B" w:rsidRDefault="006B7B0B" w:rsidP="00B9348F">
      <w:pPr>
        <w:spacing w:after="0" w:line="240" w:lineRule="auto"/>
        <w:ind w:firstLine="708"/>
        <w:jc w:val="both"/>
        <w:rPr>
          <w:rFonts w:ascii="Times New Roman" w:hAnsi="Times New Roman" w:cs="Times New Roman"/>
          <w:sz w:val="28"/>
          <w:szCs w:val="28"/>
        </w:rPr>
      </w:pPr>
    </w:p>
    <w:p w14:paraId="00684B4D" w14:textId="5A8B1FF8" w:rsidR="007C6B1B" w:rsidRPr="00245808" w:rsidRDefault="007C6B1B"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lastRenderedPageBreak/>
        <w:t>Отмечалась статистически значимая прямая сильная связь между ИЛ-4 и уровнями общего холестерина и ЛПНП, прямая связь средней и умеренной силы с ЛПВП и ТГ. Прямую сильную связь демонстрировал ФНО-α с ЛПНП, прямую связь средней силы с общим холестерином и ЛПВП, прямую умеренную с ТГ</w:t>
      </w:r>
      <w:r w:rsidR="00F52158" w:rsidRPr="00245808">
        <w:rPr>
          <w:rFonts w:ascii="Times New Roman" w:hAnsi="Times New Roman" w:cs="Times New Roman"/>
          <w:sz w:val="28"/>
          <w:szCs w:val="28"/>
        </w:rPr>
        <w:t>.</w:t>
      </w:r>
    </w:p>
    <w:p w14:paraId="3C1D703C" w14:textId="77777777" w:rsidR="00D27831" w:rsidRPr="00245808" w:rsidRDefault="007C6B1B" w:rsidP="006B7B0B">
      <w:pPr>
        <w:spacing w:after="0" w:line="240" w:lineRule="auto"/>
        <w:ind w:firstLine="567"/>
        <w:jc w:val="both"/>
        <w:rPr>
          <w:rFonts w:ascii="Times New Roman" w:hAnsi="Times New Roman" w:cs="Times New Roman"/>
          <w:sz w:val="28"/>
          <w:szCs w:val="28"/>
        </w:rPr>
      </w:pPr>
      <w:r w:rsidRPr="00245808">
        <w:rPr>
          <w:rFonts w:ascii="Times New Roman" w:hAnsi="Times New Roman" w:cs="Times New Roman"/>
          <w:sz w:val="28"/>
          <w:szCs w:val="28"/>
        </w:rPr>
        <w:t xml:space="preserve">Таким образом, </w:t>
      </w:r>
      <w:r w:rsidR="0057105C">
        <w:rPr>
          <w:rFonts w:ascii="Times New Roman" w:hAnsi="Times New Roman" w:cs="Times New Roman"/>
          <w:sz w:val="28"/>
          <w:szCs w:val="28"/>
        </w:rPr>
        <w:t>а</w:t>
      </w:r>
      <w:r w:rsidR="00D27831" w:rsidRPr="00245808">
        <w:rPr>
          <w:rFonts w:ascii="Times New Roman" w:hAnsi="Times New Roman" w:cs="Times New Roman"/>
          <w:sz w:val="28"/>
          <w:szCs w:val="28"/>
        </w:rPr>
        <w:t>ктивность воспаления</w:t>
      </w:r>
      <w:r w:rsidR="0057105C">
        <w:rPr>
          <w:rFonts w:ascii="Times New Roman" w:hAnsi="Times New Roman" w:cs="Times New Roman"/>
          <w:sz w:val="28"/>
          <w:szCs w:val="28"/>
        </w:rPr>
        <w:t xml:space="preserve"> </w:t>
      </w:r>
      <w:r w:rsidR="00D27831" w:rsidRPr="00245808">
        <w:rPr>
          <w:rFonts w:ascii="Times New Roman" w:hAnsi="Times New Roman" w:cs="Times New Roman"/>
          <w:sz w:val="28"/>
          <w:szCs w:val="28"/>
        </w:rPr>
        <w:t xml:space="preserve">на рационе, богатой фруктозой и жиром у животных, подвергающихся действию </w:t>
      </w:r>
      <w:proofErr w:type="spellStart"/>
      <w:r w:rsidR="00D27831" w:rsidRPr="00245808">
        <w:rPr>
          <w:rFonts w:ascii="Times New Roman" w:hAnsi="Times New Roman" w:cs="Times New Roman"/>
          <w:sz w:val="28"/>
          <w:szCs w:val="28"/>
        </w:rPr>
        <w:t>гипобарической</w:t>
      </w:r>
      <w:proofErr w:type="spellEnd"/>
      <w:r w:rsidR="00D27831" w:rsidRPr="00245808">
        <w:rPr>
          <w:rFonts w:ascii="Times New Roman" w:hAnsi="Times New Roman" w:cs="Times New Roman"/>
          <w:sz w:val="28"/>
          <w:szCs w:val="28"/>
        </w:rPr>
        <w:t xml:space="preserve"> гипоксии, ниже. Вероятно, такой ответ связан с феноменом </w:t>
      </w:r>
      <w:proofErr w:type="spellStart"/>
      <w:r w:rsidR="00D27831" w:rsidRPr="00245808">
        <w:rPr>
          <w:rFonts w:ascii="Times New Roman" w:hAnsi="Times New Roman" w:cs="Times New Roman"/>
          <w:sz w:val="28"/>
          <w:szCs w:val="28"/>
        </w:rPr>
        <w:t>гипоэргоза</w:t>
      </w:r>
      <w:proofErr w:type="spellEnd"/>
      <w:r w:rsidR="00D27831" w:rsidRPr="00245808">
        <w:rPr>
          <w:rFonts w:ascii="Times New Roman" w:hAnsi="Times New Roman" w:cs="Times New Roman"/>
          <w:sz w:val="28"/>
          <w:szCs w:val="28"/>
        </w:rPr>
        <w:t xml:space="preserve">. </w:t>
      </w:r>
    </w:p>
    <w:p w14:paraId="50678E88" w14:textId="77777777" w:rsidR="008930A6" w:rsidRDefault="00505495" w:rsidP="006B7B0B">
      <w:pPr>
        <w:spacing w:after="0" w:line="240" w:lineRule="auto"/>
        <w:ind w:firstLine="567"/>
        <w:jc w:val="both"/>
        <w:rPr>
          <w:rFonts w:ascii="Times New Roman" w:eastAsiaTheme="minorEastAsia" w:hAnsi="Times New Roman" w:cs="Times New Roman"/>
          <w:sz w:val="28"/>
          <w:szCs w:val="28"/>
        </w:rPr>
      </w:pPr>
      <w:r>
        <w:rPr>
          <w:rFonts w:ascii="Times New Roman" w:hAnsi="Times New Roman" w:cs="Times New Roman"/>
          <w:b/>
          <w:bCs/>
          <w:sz w:val="28"/>
          <w:szCs w:val="28"/>
        </w:rPr>
        <w:t xml:space="preserve">4.3. </w:t>
      </w:r>
      <w:r w:rsidR="008930A6" w:rsidRPr="00B64A1F">
        <w:rPr>
          <w:rFonts w:ascii="Times New Roman" w:hAnsi="Times New Roman" w:cs="Times New Roman"/>
          <w:b/>
          <w:bCs/>
          <w:sz w:val="28"/>
          <w:szCs w:val="28"/>
        </w:rPr>
        <w:t xml:space="preserve">Изменение микроциркуляторного русла и </w:t>
      </w:r>
      <w:proofErr w:type="spellStart"/>
      <w:r w:rsidR="008930A6" w:rsidRPr="00B64A1F">
        <w:rPr>
          <w:rFonts w:ascii="Times New Roman" w:hAnsi="Times New Roman" w:cs="Times New Roman"/>
          <w:b/>
          <w:bCs/>
          <w:sz w:val="28"/>
          <w:szCs w:val="28"/>
        </w:rPr>
        <w:t>паравазального</w:t>
      </w:r>
      <w:proofErr w:type="spellEnd"/>
      <w:r w:rsidR="008930A6" w:rsidRPr="00B64A1F">
        <w:rPr>
          <w:rFonts w:ascii="Times New Roman" w:hAnsi="Times New Roman" w:cs="Times New Roman"/>
          <w:b/>
          <w:bCs/>
          <w:sz w:val="28"/>
          <w:szCs w:val="28"/>
        </w:rPr>
        <w:t xml:space="preserve"> окружения в печени под действием барокамерной </w:t>
      </w:r>
      <w:proofErr w:type="spellStart"/>
      <w:r w:rsidR="008930A6" w:rsidRPr="00B64A1F">
        <w:rPr>
          <w:rFonts w:ascii="Times New Roman" w:hAnsi="Times New Roman" w:cs="Times New Roman"/>
          <w:b/>
          <w:bCs/>
          <w:sz w:val="28"/>
          <w:szCs w:val="28"/>
        </w:rPr>
        <w:t>гипобарической</w:t>
      </w:r>
      <w:proofErr w:type="spellEnd"/>
      <w:r w:rsidR="008930A6" w:rsidRPr="00B64A1F">
        <w:rPr>
          <w:rFonts w:ascii="Times New Roman" w:hAnsi="Times New Roman" w:cs="Times New Roman"/>
          <w:b/>
          <w:bCs/>
          <w:sz w:val="28"/>
          <w:szCs w:val="28"/>
        </w:rPr>
        <w:t xml:space="preserve"> гипоксии. </w:t>
      </w:r>
      <w:r w:rsidR="008930A6" w:rsidRPr="00245808">
        <w:rPr>
          <w:rFonts w:ascii="Times New Roman" w:eastAsiaTheme="minorEastAsia" w:hAnsi="Times New Roman" w:cs="Times New Roman"/>
          <w:sz w:val="28"/>
          <w:szCs w:val="28"/>
        </w:rPr>
        <w:t xml:space="preserve">Под влиянием барокамерной гипоксии в портальной дольке печени отмечается гиперемия конечных ветвей портального русла, когда форменные элементы, главным образом эритроциты, заполняют просвет сосуда, при этом отмечается плазменное пропитывание сосудистой стенки и </w:t>
      </w:r>
      <w:proofErr w:type="spellStart"/>
      <w:r w:rsidR="008930A6" w:rsidRPr="00245808">
        <w:rPr>
          <w:rFonts w:ascii="Times New Roman" w:eastAsiaTheme="minorEastAsia" w:hAnsi="Times New Roman" w:cs="Times New Roman"/>
          <w:sz w:val="28"/>
          <w:szCs w:val="28"/>
        </w:rPr>
        <w:t>паравазального</w:t>
      </w:r>
      <w:proofErr w:type="spellEnd"/>
      <w:r w:rsidR="008930A6" w:rsidRPr="00245808">
        <w:rPr>
          <w:rFonts w:ascii="Times New Roman" w:eastAsiaTheme="minorEastAsia" w:hAnsi="Times New Roman" w:cs="Times New Roman"/>
          <w:sz w:val="28"/>
          <w:szCs w:val="28"/>
        </w:rPr>
        <w:t xml:space="preserve"> окружения</w:t>
      </w:r>
      <w:r w:rsidR="006D4D8B" w:rsidRPr="00245808">
        <w:rPr>
          <w:rFonts w:ascii="Times New Roman" w:eastAsiaTheme="minorEastAsia" w:hAnsi="Times New Roman" w:cs="Times New Roman"/>
          <w:sz w:val="28"/>
          <w:szCs w:val="28"/>
        </w:rPr>
        <w:t xml:space="preserve">, что </w:t>
      </w:r>
      <w:r w:rsidR="008930A6" w:rsidRPr="00245808">
        <w:rPr>
          <w:rFonts w:ascii="Times New Roman" w:eastAsiaTheme="minorEastAsia" w:hAnsi="Times New Roman" w:cs="Times New Roman"/>
          <w:sz w:val="28"/>
          <w:szCs w:val="28"/>
        </w:rPr>
        <w:t>приводит к нарушению структуры эндотелия</w:t>
      </w:r>
      <w:r w:rsidR="006D4D8B" w:rsidRPr="00245808">
        <w:rPr>
          <w:rFonts w:ascii="Times New Roman" w:eastAsiaTheme="minorEastAsia" w:hAnsi="Times New Roman" w:cs="Times New Roman"/>
          <w:sz w:val="28"/>
          <w:szCs w:val="28"/>
        </w:rPr>
        <w:t xml:space="preserve"> и</w:t>
      </w:r>
      <w:r w:rsidR="008930A6" w:rsidRPr="00245808">
        <w:rPr>
          <w:rFonts w:ascii="Times New Roman" w:eastAsiaTheme="minorEastAsia" w:hAnsi="Times New Roman" w:cs="Times New Roman"/>
          <w:sz w:val="28"/>
          <w:szCs w:val="28"/>
        </w:rPr>
        <w:t xml:space="preserve"> проявляется его </w:t>
      </w:r>
      <w:proofErr w:type="spellStart"/>
      <w:r w:rsidR="008930A6" w:rsidRPr="00245808">
        <w:rPr>
          <w:rFonts w:ascii="Times New Roman" w:eastAsiaTheme="minorEastAsia" w:hAnsi="Times New Roman" w:cs="Times New Roman"/>
          <w:sz w:val="28"/>
          <w:szCs w:val="28"/>
        </w:rPr>
        <w:t>фрагментированием</w:t>
      </w:r>
      <w:proofErr w:type="spellEnd"/>
      <w:r w:rsidR="008930A6" w:rsidRPr="00245808">
        <w:rPr>
          <w:rFonts w:ascii="Times New Roman" w:eastAsiaTheme="minorEastAsia" w:hAnsi="Times New Roman" w:cs="Times New Roman"/>
          <w:sz w:val="28"/>
          <w:szCs w:val="28"/>
        </w:rPr>
        <w:t xml:space="preserve">. Отдельные фрагменты эндотелия оказываются в просвете вены. Элементы мышечной оболочки артериол из-за отека слабо выявляются. В результате последняя выглядит гомогенной. Конечные ветви печеночной артерии </w:t>
      </w:r>
      <w:proofErr w:type="spellStart"/>
      <w:r w:rsidR="008930A6" w:rsidRPr="00245808">
        <w:rPr>
          <w:rFonts w:ascii="Times New Roman" w:eastAsiaTheme="minorEastAsia" w:hAnsi="Times New Roman" w:cs="Times New Roman"/>
          <w:sz w:val="28"/>
          <w:szCs w:val="28"/>
        </w:rPr>
        <w:t>ремоделируются</w:t>
      </w:r>
      <w:proofErr w:type="spellEnd"/>
      <w:r w:rsidR="008930A6" w:rsidRPr="00245808">
        <w:rPr>
          <w:rFonts w:ascii="Times New Roman" w:eastAsiaTheme="minorEastAsia" w:hAnsi="Times New Roman" w:cs="Times New Roman"/>
          <w:sz w:val="28"/>
          <w:szCs w:val="28"/>
        </w:rPr>
        <w:t xml:space="preserve"> неоднозначно: встречаются как полнокровные, так и бескровные экземпляры. Желчные протоки отличаются отечной стенкой и просветлением эпителия. Вокруг триады портальной дольки видны погибшие клетки печени и признаки воспалительной реакции в виде полиморфно</w:t>
      </w:r>
      <w:r w:rsidR="00ED4DCA">
        <w:rPr>
          <w:rFonts w:ascii="Times New Roman" w:eastAsiaTheme="minorEastAsia" w:hAnsi="Times New Roman" w:cs="Times New Roman"/>
          <w:sz w:val="28"/>
          <w:szCs w:val="28"/>
        </w:rPr>
        <w:t xml:space="preserve"> </w:t>
      </w:r>
      <w:r w:rsidR="008930A6" w:rsidRPr="00245808">
        <w:rPr>
          <w:rFonts w:ascii="Times New Roman" w:eastAsiaTheme="minorEastAsia" w:hAnsi="Times New Roman" w:cs="Times New Roman"/>
          <w:sz w:val="28"/>
          <w:szCs w:val="28"/>
        </w:rPr>
        <w:t>клеточной инфильтрации</w:t>
      </w:r>
      <w:r w:rsidR="00E13E69">
        <w:rPr>
          <w:rFonts w:ascii="Times New Roman" w:eastAsiaTheme="minorEastAsia" w:hAnsi="Times New Roman" w:cs="Times New Roman"/>
          <w:sz w:val="28"/>
          <w:szCs w:val="28"/>
        </w:rPr>
        <w:t xml:space="preserve"> (рисунок </w:t>
      </w:r>
      <w:r>
        <w:rPr>
          <w:rFonts w:ascii="Times New Roman" w:eastAsiaTheme="minorEastAsia" w:hAnsi="Times New Roman" w:cs="Times New Roman"/>
          <w:sz w:val="28"/>
          <w:szCs w:val="28"/>
        </w:rPr>
        <w:t>4.5</w:t>
      </w:r>
      <w:r w:rsidR="00E13E69">
        <w:rPr>
          <w:rFonts w:ascii="Times New Roman" w:eastAsiaTheme="minorEastAsia" w:hAnsi="Times New Roman" w:cs="Times New Roman"/>
          <w:sz w:val="28"/>
          <w:szCs w:val="28"/>
        </w:rPr>
        <w:t>)</w:t>
      </w:r>
      <w:r w:rsidR="008930A6" w:rsidRPr="00245808">
        <w:rPr>
          <w:rFonts w:ascii="Times New Roman" w:eastAsiaTheme="minorEastAsia" w:hAnsi="Times New Roman" w:cs="Times New Roman"/>
          <w:sz w:val="28"/>
          <w:szCs w:val="28"/>
        </w:rPr>
        <w:t xml:space="preserve">. </w:t>
      </w:r>
    </w:p>
    <w:p w14:paraId="2FD3CC60" w14:textId="77777777" w:rsidR="00E13E69" w:rsidRDefault="00E13E69" w:rsidP="00E24D8A">
      <w:pPr>
        <w:spacing w:after="0" w:line="240" w:lineRule="auto"/>
        <w:ind w:firstLine="567"/>
        <w:jc w:val="center"/>
        <w:rPr>
          <w:rFonts w:ascii="Times New Roman" w:eastAsiaTheme="minorEastAsia" w:hAnsi="Times New Roman" w:cs="Times New Roman"/>
          <w:sz w:val="28"/>
          <w:szCs w:val="28"/>
        </w:rPr>
      </w:pPr>
      <w:r w:rsidRPr="008D7DF9">
        <w:rPr>
          <w:rFonts w:ascii="Times New Roman" w:eastAsia="Calibri" w:hAnsi="Times New Roman" w:cs="Times New Roman"/>
          <w:noProof/>
          <w:sz w:val="28"/>
          <w:szCs w:val="28"/>
          <w:lang w:eastAsia="ru-RU"/>
        </w:rPr>
        <w:drawing>
          <wp:inline distT="0" distB="0" distL="0" distR="0" wp14:anchorId="2F63BB50" wp14:editId="2D021616">
            <wp:extent cx="2997576" cy="22483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7051" cy="2255454"/>
                    </a:xfrm>
                    <a:prstGeom prst="rect">
                      <a:avLst/>
                    </a:prstGeom>
                    <a:noFill/>
                    <a:ln>
                      <a:noFill/>
                    </a:ln>
                  </pic:spPr>
                </pic:pic>
              </a:graphicData>
            </a:graphic>
          </wp:inline>
        </w:drawing>
      </w:r>
    </w:p>
    <w:p w14:paraId="6B5457F6" w14:textId="77777777" w:rsidR="00E13E69" w:rsidRPr="00505495" w:rsidRDefault="00E13E69" w:rsidP="00505495">
      <w:pPr>
        <w:spacing w:after="0" w:line="240" w:lineRule="auto"/>
        <w:jc w:val="center"/>
        <w:rPr>
          <w:rFonts w:ascii="Times New Roman" w:eastAsia="DengXian" w:hAnsi="Times New Roman" w:cs="Times New Roman"/>
          <w:sz w:val="28"/>
          <w:szCs w:val="28"/>
        </w:rPr>
      </w:pPr>
      <w:r w:rsidRPr="00505495">
        <w:rPr>
          <w:rFonts w:ascii="Times New Roman" w:eastAsia="DengXian" w:hAnsi="Times New Roman" w:cs="Times New Roman"/>
          <w:sz w:val="28"/>
          <w:szCs w:val="28"/>
        </w:rPr>
        <w:t xml:space="preserve">Рисунок </w:t>
      </w:r>
      <w:r w:rsidR="00505495" w:rsidRPr="00505495">
        <w:rPr>
          <w:rFonts w:ascii="Times New Roman" w:eastAsia="DengXian" w:hAnsi="Times New Roman" w:cs="Times New Roman"/>
          <w:sz w:val="28"/>
          <w:szCs w:val="28"/>
        </w:rPr>
        <w:t>4.5</w:t>
      </w:r>
      <w:r w:rsidRPr="00505495">
        <w:rPr>
          <w:rFonts w:ascii="Times New Roman" w:eastAsia="DengXian" w:hAnsi="Times New Roman" w:cs="Times New Roman"/>
          <w:sz w:val="28"/>
          <w:szCs w:val="28"/>
        </w:rPr>
        <w:t xml:space="preserve"> – </w:t>
      </w:r>
      <w:proofErr w:type="spellStart"/>
      <w:r w:rsidRPr="00505495">
        <w:rPr>
          <w:rFonts w:ascii="Times New Roman" w:eastAsia="DengXian" w:hAnsi="Times New Roman" w:cs="Times New Roman"/>
          <w:sz w:val="28"/>
          <w:szCs w:val="28"/>
        </w:rPr>
        <w:t>Полиморфноклеточная</w:t>
      </w:r>
      <w:proofErr w:type="spellEnd"/>
      <w:r w:rsidRPr="00505495">
        <w:rPr>
          <w:rFonts w:ascii="Times New Roman" w:eastAsia="DengXian" w:hAnsi="Times New Roman" w:cs="Times New Roman"/>
          <w:sz w:val="28"/>
          <w:szCs w:val="28"/>
        </w:rPr>
        <w:t xml:space="preserve"> инфильтрация печени крысы, возникшая </w:t>
      </w:r>
    </w:p>
    <w:p w14:paraId="1DBF7773" w14:textId="77777777" w:rsidR="00E13E69" w:rsidRPr="00505495" w:rsidRDefault="00E13E69" w:rsidP="00505495">
      <w:pPr>
        <w:spacing w:after="0" w:line="240" w:lineRule="auto"/>
        <w:jc w:val="center"/>
        <w:rPr>
          <w:rFonts w:ascii="Times New Roman" w:eastAsia="DengXian" w:hAnsi="Times New Roman" w:cs="Times New Roman"/>
          <w:sz w:val="28"/>
          <w:szCs w:val="28"/>
        </w:rPr>
      </w:pPr>
      <w:r w:rsidRPr="00505495">
        <w:rPr>
          <w:rFonts w:ascii="Times New Roman" w:eastAsia="DengXian" w:hAnsi="Times New Roman" w:cs="Times New Roman"/>
          <w:sz w:val="28"/>
          <w:szCs w:val="28"/>
        </w:rPr>
        <w:t xml:space="preserve">под действием барокамерной гипоксии (гематоксилин-эозин. </w:t>
      </w:r>
      <w:proofErr w:type="spellStart"/>
      <w:r w:rsidRPr="00505495">
        <w:rPr>
          <w:rFonts w:ascii="Times New Roman" w:eastAsia="DengXian" w:hAnsi="Times New Roman" w:cs="Times New Roman"/>
          <w:sz w:val="28"/>
          <w:szCs w:val="28"/>
        </w:rPr>
        <w:t>Ув</w:t>
      </w:r>
      <w:proofErr w:type="spellEnd"/>
      <w:r w:rsidRPr="00505495">
        <w:rPr>
          <w:rFonts w:ascii="Times New Roman" w:eastAsia="DengXian" w:hAnsi="Times New Roman" w:cs="Times New Roman"/>
          <w:sz w:val="28"/>
          <w:szCs w:val="28"/>
        </w:rPr>
        <w:t>. 400)</w:t>
      </w:r>
    </w:p>
    <w:p w14:paraId="55562CA6" w14:textId="77777777" w:rsidR="00E13E69" w:rsidRPr="00245808" w:rsidRDefault="00E13E69" w:rsidP="006B7B0B">
      <w:pPr>
        <w:spacing w:after="0" w:line="240" w:lineRule="auto"/>
        <w:ind w:firstLine="567"/>
        <w:jc w:val="both"/>
        <w:rPr>
          <w:rFonts w:ascii="Times New Roman" w:eastAsiaTheme="minorEastAsia" w:hAnsi="Times New Roman" w:cs="Times New Roman"/>
          <w:sz w:val="28"/>
          <w:szCs w:val="28"/>
        </w:rPr>
      </w:pPr>
    </w:p>
    <w:p w14:paraId="65FBCD25" w14:textId="03DDB4CF"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Theme="minorEastAsia" w:hAnsi="Times New Roman" w:cs="Times New Roman"/>
          <w:sz w:val="28"/>
          <w:szCs w:val="28"/>
        </w:rPr>
        <w:tab/>
        <w:t xml:space="preserve">В пределах классической печеночной дольки наблюдаются структурные и морфометрические изменения. Под действием барокамерной </w:t>
      </w:r>
      <w:proofErr w:type="spellStart"/>
      <w:r w:rsidRPr="00245808">
        <w:rPr>
          <w:rFonts w:ascii="Times New Roman" w:eastAsiaTheme="minorEastAsia" w:hAnsi="Times New Roman" w:cs="Times New Roman"/>
          <w:sz w:val="28"/>
          <w:szCs w:val="28"/>
        </w:rPr>
        <w:t>гипобарической</w:t>
      </w:r>
      <w:proofErr w:type="spellEnd"/>
      <w:r w:rsidRPr="00245808">
        <w:rPr>
          <w:rFonts w:ascii="Times New Roman" w:eastAsiaTheme="minorEastAsia" w:hAnsi="Times New Roman" w:cs="Times New Roman"/>
          <w:sz w:val="28"/>
          <w:szCs w:val="28"/>
        </w:rPr>
        <w:t xml:space="preserve"> гипоксии увеличивается площадь </w:t>
      </w:r>
      <w:proofErr w:type="spellStart"/>
      <w:r w:rsidRPr="00245808">
        <w:rPr>
          <w:rFonts w:ascii="Times New Roman" w:eastAsiaTheme="minorEastAsia" w:hAnsi="Times New Roman" w:cs="Times New Roman"/>
          <w:sz w:val="28"/>
          <w:szCs w:val="28"/>
        </w:rPr>
        <w:t>гепатоцитов</w:t>
      </w:r>
      <w:proofErr w:type="spellEnd"/>
      <w:r w:rsidRPr="00245808">
        <w:rPr>
          <w:rFonts w:ascii="Times New Roman" w:eastAsiaTheme="minorEastAsia" w:hAnsi="Times New Roman" w:cs="Times New Roman"/>
          <w:sz w:val="28"/>
          <w:szCs w:val="28"/>
        </w:rPr>
        <w:t xml:space="preserve"> и их ядер (табл</w:t>
      </w:r>
      <w:r w:rsidR="000B6DC7">
        <w:rPr>
          <w:rFonts w:ascii="Times New Roman" w:eastAsiaTheme="minorEastAsia" w:hAnsi="Times New Roman" w:cs="Times New Roman"/>
          <w:sz w:val="28"/>
          <w:szCs w:val="28"/>
        </w:rPr>
        <w:t xml:space="preserve">. </w:t>
      </w:r>
      <w:r w:rsidR="00505495">
        <w:rPr>
          <w:rFonts w:ascii="Times New Roman" w:eastAsiaTheme="minorEastAsia" w:hAnsi="Times New Roman" w:cs="Times New Roman"/>
          <w:sz w:val="28"/>
          <w:szCs w:val="28"/>
        </w:rPr>
        <w:t>4.6</w:t>
      </w:r>
      <w:r w:rsidRPr="00245808">
        <w:rPr>
          <w:rFonts w:ascii="Times New Roman" w:eastAsiaTheme="minorEastAsia" w:hAnsi="Times New Roman" w:cs="Times New Roman"/>
          <w:sz w:val="28"/>
          <w:szCs w:val="28"/>
        </w:rPr>
        <w:t xml:space="preserve">). </w:t>
      </w:r>
      <w:r w:rsidRPr="00245808">
        <w:rPr>
          <w:rFonts w:ascii="Times New Roman" w:eastAsia="Calibri" w:hAnsi="Times New Roman" w:cs="Times New Roman"/>
          <w:sz w:val="28"/>
          <w:szCs w:val="28"/>
        </w:rPr>
        <w:t>Как видно из табл</w:t>
      </w:r>
      <w:r w:rsidR="007B4443">
        <w:rPr>
          <w:rFonts w:ascii="Times New Roman" w:eastAsia="Calibri" w:hAnsi="Times New Roman" w:cs="Times New Roman"/>
          <w:sz w:val="28"/>
          <w:szCs w:val="28"/>
        </w:rPr>
        <w:t xml:space="preserve">. </w:t>
      </w:r>
      <w:r w:rsidR="005C14DD">
        <w:rPr>
          <w:rFonts w:ascii="Times New Roman" w:eastAsia="Calibri" w:hAnsi="Times New Roman" w:cs="Times New Roman"/>
          <w:sz w:val="28"/>
          <w:szCs w:val="28"/>
        </w:rPr>
        <w:t>4</w:t>
      </w:r>
      <w:r w:rsidR="007B4443">
        <w:rPr>
          <w:rFonts w:ascii="Times New Roman" w:eastAsia="Calibri" w:hAnsi="Times New Roman" w:cs="Times New Roman"/>
          <w:sz w:val="28"/>
          <w:szCs w:val="28"/>
        </w:rPr>
        <w:t>.6</w:t>
      </w:r>
      <w:r w:rsidRPr="00245808">
        <w:rPr>
          <w:rFonts w:ascii="Times New Roman" w:eastAsia="Calibri" w:hAnsi="Times New Roman" w:cs="Times New Roman"/>
          <w:sz w:val="28"/>
          <w:szCs w:val="28"/>
        </w:rPr>
        <w:t xml:space="preserve">, под влиянием барокамерной гипоксии происходит увеличение </w:t>
      </w:r>
      <w:r w:rsidRPr="00245808">
        <w:rPr>
          <w:rFonts w:ascii="Times New Roman" w:eastAsia="Calibri" w:hAnsi="Times New Roman" w:cs="Times New Roman"/>
          <w:sz w:val="28"/>
          <w:szCs w:val="28"/>
        </w:rPr>
        <w:lastRenderedPageBreak/>
        <w:t xml:space="preserve">площади </w:t>
      </w:r>
      <w:proofErr w:type="spellStart"/>
      <w:r w:rsidRPr="00245808">
        <w:rPr>
          <w:rFonts w:ascii="Times New Roman" w:eastAsia="Calibri" w:hAnsi="Times New Roman" w:cs="Times New Roman"/>
          <w:sz w:val="28"/>
          <w:szCs w:val="28"/>
        </w:rPr>
        <w:t>гепатоцитов</w:t>
      </w:r>
      <w:proofErr w:type="spellEnd"/>
      <w:r w:rsidRPr="00245808">
        <w:rPr>
          <w:rFonts w:ascii="Times New Roman" w:eastAsia="Calibri" w:hAnsi="Times New Roman" w:cs="Times New Roman"/>
          <w:sz w:val="28"/>
          <w:szCs w:val="28"/>
        </w:rPr>
        <w:t xml:space="preserve"> на 30% (</w:t>
      </w:r>
      <w:proofErr w:type="gramStart"/>
      <w:r w:rsidRPr="0024580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w:t>
      </w:r>
      <w:proofErr w:type="gramEnd"/>
      <w:r w:rsidRPr="00245808">
        <w:rPr>
          <w:rFonts w:ascii="Times New Roman" w:eastAsia="Calibri" w:hAnsi="Times New Roman" w:cs="Times New Roman"/>
          <w:sz w:val="28"/>
          <w:szCs w:val="28"/>
        </w:rPr>
        <w:t>0,05), при этом, ядра клеток печени увеличиваются на 17% (</w:t>
      </w:r>
      <w:r w:rsidRPr="0024580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&lt;0,05) по сравнению с данными, полученными у животных, постоянно обитающих в низкогорье.</w:t>
      </w:r>
    </w:p>
    <w:p w14:paraId="07F9F36A" w14:textId="77777777" w:rsidR="008930A6" w:rsidRPr="00245808" w:rsidRDefault="008930A6" w:rsidP="00B9348F">
      <w:pPr>
        <w:spacing w:after="0" w:line="240" w:lineRule="auto"/>
        <w:rPr>
          <w:rFonts w:ascii="Times New Roman" w:eastAsia="Calibri" w:hAnsi="Times New Roman" w:cs="Times New Roman"/>
          <w:b/>
          <w:sz w:val="28"/>
          <w:szCs w:val="28"/>
        </w:rPr>
      </w:pPr>
    </w:p>
    <w:p w14:paraId="1AFBDD5C" w14:textId="51F23FCF" w:rsidR="008930A6" w:rsidRPr="00E635A7" w:rsidRDefault="008930A6" w:rsidP="00E635A7">
      <w:pPr>
        <w:spacing w:after="0" w:line="240" w:lineRule="auto"/>
        <w:jc w:val="both"/>
        <w:rPr>
          <w:rFonts w:ascii="Times New Roman" w:eastAsia="Calibri" w:hAnsi="Times New Roman" w:cs="Times New Roman"/>
          <w:bCs/>
          <w:sz w:val="28"/>
          <w:szCs w:val="28"/>
        </w:rPr>
      </w:pPr>
      <w:r w:rsidRPr="00E635A7">
        <w:rPr>
          <w:rFonts w:ascii="Times New Roman" w:eastAsia="Calibri" w:hAnsi="Times New Roman" w:cs="Times New Roman"/>
          <w:bCs/>
          <w:sz w:val="28"/>
          <w:szCs w:val="28"/>
        </w:rPr>
        <w:t xml:space="preserve">Таблица </w:t>
      </w:r>
      <w:r w:rsidR="005C14DD">
        <w:rPr>
          <w:rFonts w:ascii="Times New Roman" w:eastAsia="Calibri" w:hAnsi="Times New Roman" w:cs="Times New Roman"/>
          <w:bCs/>
          <w:sz w:val="28"/>
          <w:szCs w:val="28"/>
        </w:rPr>
        <w:t>4</w:t>
      </w:r>
      <w:r w:rsidR="00505495">
        <w:rPr>
          <w:rFonts w:ascii="Times New Roman" w:eastAsia="Calibri" w:hAnsi="Times New Roman" w:cs="Times New Roman"/>
          <w:bCs/>
          <w:sz w:val="28"/>
          <w:szCs w:val="28"/>
        </w:rPr>
        <w:t>.6</w:t>
      </w:r>
      <w:r w:rsidR="002F75A6">
        <w:rPr>
          <w:rFonts w:ascii="Times New Roman" w:eastAsia="Calibri" w:hAnsi="Times New Roman" w:cs="Times New Roman"/>
          <w:bCs/>
          <w:sz w:val="28"/>
          <w:szCs w:val="28"/>
        </w:rPr>
        <w:t>.</w:t>
      </w:r>
      <w:r w:rsidR="00E635A7">
        <w:rPr>
          <w:rFonts w:ascii="Times New Roman" w:eastAsia="Calibri" w:hAnsi="Times New Roman" w:cs="Times New Roman"/>
          <w:bCs/>
          <w:sz w:val="28"/>
          <w:szCs w:val="28"/>
        </w:rPr>
        <w:t xml:space="preserve"> - </w:t>
      </w:r>
      <w:r w:rsidRPr="00E635A7">
        <w:rPr>
          <w:rFonts w:ascii="Times New Roman" w:eastAsia="Calibri" w:hAnsi="Times New Roman" w:cs="Times New Roman"/>
          <w:bCs/>
          <w:sz w:val="28"/>
          <w:szCs w:val="28"/>
        </w:rPr>
        <w:t xml:space="preserve">Изменение морфометрических показателей </w:t>
      </w:r>
      <w:proofErr w:type="spellStart"/>
      <w:r w:rsidRPr="00E635A7">
        <w:rPr>
          <w:rFonts w:ascii="Times New Roman" w:eastAsia="Calibri" w:hAnsi="Times New Roman" w:cs="Times New Roman"/>
          <w:bCs/>
          <w:sz w:val="28"/>
          <w:szCs w:val="28"/>
        </w:rPr>
        <w:t>гепатоцитов</w:t>
      </w:r>
      <w:proofErr w:type="spellEnd"/>
      <w:r w:rsidRPr="00E635A7">
        <w:rPr>
          <w:rFonts w:ascii="Times New Roman" w:eastAsia="Calibri" w:hAnsi="Times New Roman" w:cs="Times New Roman"/>
          <w:bCs/>
          <w:sz w:val="28"/>
          <w:szCs w:val="28"/>
        </w:rPr>
        <w:t xml:space="preserve"> под действием барокамерной гипоксии, </w:t>
      </w:r>
      <w:proofErr w:type="spellStart"/>
      <w:r w:rsidRPr="00E635A7">
        <w:rPr>
          <w:rFonts w:ascii="Times New Roman" w:eastAsia="Calibri" w:hAnsi="Times New Roman" w:cs="Times New Roman"/>
          <w:bCs/>
          <w:sz w:val="28"/>
          <w:szCs w:val="28"/>
        </w:rPr>
        <w:t>M±m</w:t>
      </w:r>
      <w:proofErr w:type="spellEnd"/>
      <w:r w:rsidRPr="00E635A7">
        <w:rPr>
          <w:rFonts w:ascii="Times New Roman" w:eastAsia="Calibri" w:hAnsi="Times New Roman" w:cs="Times New Roman"/>
          <w:bCs/>
          <w:sz w:val="28"/>
          <w:szCs w:val="28"/>
        </w:rPr>
        <w:t>, 95% ДИ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2268"/>
        <w:gridCol w:w="1134"/>
        <w:gridCol w:w="2351"/>
        <w:gridCol w:w="1334"/>
      </w:tblGrid>
      <w:tr w:rsidR="008930A6" w:rsidRPr="00245808" w14:paraId="1E65C2E6" w14:textId="77777777" w:rsidTr="00E635A7">
        <w:tc>
          <w:tcPr>
            <w:tcW w:w="2547" w:type="dxa"/>
          </w:tcPr>
          <w:p w14:paraId="4B67E092"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 xml:space="preserve">Показатель </w:t>
            </w:r>
          </w:p>
        </w:tc>
        <w:tc>
          <w:tcPr>
            <w:tcW w:w="2268" w:type="dxa"/>
          </w:tcPr>
          <w:p w14:paraId="6B1F2C2F"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Площадь</w:t>
            </w:r>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гепатоцита</w:t>
            </w:r>
            <w:proofErr w:type="spellEnd"/>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нм</w:t>
            </w:r>
            <w:proofErr w:type="spellEnd"/>
            <w:r w:rsidRPr="00245808">
              <w:rPr>
                <w:rFonts w:ascii="Times New Roman" w:eastAsia="Calibri" w:hAnsi="Times New Roman" w:cs="Times New Roman"/>
                <w:b/>
                <w:bCs/>
                <w:sz w:val="28"/>
                <w:szCs w:val="28"/>
                <w:vertAlign w:val="superscript"/>
                <w:lang w:val="en-US"/>
              </w:rPr>
              <w:t>2</w:t>
            </w:r>
            <w:r w:rsidRPr="00245808">
              <w:rPr>
                <w:rFonts w:ascii="Times New Roman" w:eastAsia="Calibri" w:hAnsi="Times New Roman" w:cs="Times New Roman"/>
                <w:b/>
                <w:bCs/>
                <w:sz w:val="28"/>
                <w:szCs w:val="28"/>
                <w:lang w:val="en-US"/>
              </w:rPr>
              <w:t>)</w:t>
            </w:r>
          </w:p>
        </w:tc>
        <w:tc>
          <w:tcPr>
            <w:tcW w:w="1134" w:type="dxa"/>
          </w:tcPr>
          <w:p w14:paraId="25EEFD8A"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351" w:type="dxa"/>
          </w:tcPr>
          <w:p w14:paraId="5C81515A"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Объем</w:t>
            </w:r>
            <w:r w:rsidRPr="00245808">
              <w:rPr>
                <w:rFonts w:ascii="Times New Roman" w:eastAsia="Calibri" w:hAnsi="Times New Roman" w:cs="Times New Roman"/>
                <w:b/>
                <w:bCs/>
                <w:sz w:val="28"/>
                <w:szCs w:val="28"/>
                <w:lang w:val="en-US"/>
              </w:rPr>
              <w:t xml:space="preserve"> </w:t>
            </w:r>
            <w:r w:rsidRPr="00245808">
              <w:rPr>
                <w:rFonts w:ascii="Times New Roman" w:eastAsia="Calibri" w:hAnsi="Times New Roman" w:cs="Times New Roman"/>
                <w:b/>
                <w:bCs/>
                <w:sz w:val="28"/>
                <w:szCs w:val="28"/>
              </w:rPr>
              <w:t>ядра</w:t>
            </w:r>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гепатоцита</w:t>
            </w:r>
            <w:proofErr w:type="spellEnd"/>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нм</w:t>
            </w:r>
            <w:proofErr w:type="spellEnd"/>
            <w:r w:rsidRPr="00245808">
              <w:rPr>
                <w:rFonts w:ascii="Times New Roman" w:eastAsia="Calibri" w:hAnsi="Times New Roman" w:cs="Times New Roman"/>
                <w:b/>
                <w:bCs/>
                <w:sz w:val="28"/>
                <w:szCs w:val="28"/>
                <w:vertAlign w:val="superscript"/>
                <w:lang w:val="en-US"/>
              </w:rPr>
              <w:t>3</w:t>
            </w:r>
            <w:r w:rsidRPr="00245808">
              <w:rPr>
                <w:rFonts w:ascii="Times New Roman" w:eastAsia="Calibri" w:hAnsi="Times New Roman" w:cs="Times New Roman"/>
                <w:b/>
                <w:bCs/>
                <w:sz w:val="28"/>
                <w:szCs w:val="28"/>
                <w:lang w:val="en-US"/>
              </w:rPr>
              <w:t>)</w:t>
            </w:r>
          </w:p>
          <w:p w14:paraId="681AC8B4"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p>
        </w:tc>
        <w:tc>
          <w:tcPr>
            <w:tcW w:w="1334" w:type="dxa"/>
          </w:tcPr>
          <w:p w14:paraId="66928784"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10678674" w14:textId="77777777" w:rsidTr="00E635A7">
        <w:tc>
          <w:tcPr>
            <w:tcW w:w="2547" w:type="dxa"/>
            <w:tcBorders>
              <w:top w:val="single" w:sz="4" w:space="0" w:color="auto"/>
            </w:tcBorders>
          </w:tcPr>
          <w:p w14:paraId="40F2B344" w14:textId="77777777" w:rsidR="008930A6" w:rsidRPr="00245808" w:rsidRDefault="008930A6" w:rsidP="00B9348F">
            <w:pPr>
              <w:spacing w:after="0" w:line="240" w:lineRule="auto"/>
              <w:jc w:val="both"/>
              <w:rPr>
                <w:rFonts w:ascii="Times New Roman" w:eastAsia="Calibri" w:hAnsi="Times New Roman" w:cs="Times New Roman"/>
                <w:sz w:val="28"/>
                <w:szCs w:val="28"/>
                <w:lang w:val="en-US"/>
              </w:rPr>
            </w:pPr>
            <w:r w:rsidRPr="00245808">
              <w:rPr>
                <w:rFonts w:ascii="Times New Roman" w:eastAsia="Calibri" w:hAnsi="Times New Roman" w:cs="Times New Roman"/>
                <w:sz w:val="28"/>
                <w:szCs w:val="28"/>
              </w:rPr>
              <w:t xml:space="preserve">Низкогорье </w:t>
            </w:r>
            <w:r w:rsidRPr="00245808">
              <w:rPr>
                <w:rFonts w:ascii="Times New Roman" w:eastAsia="Calibri" w:hAnsi="Times New Roman" w:cs="Times New Roman"/>
                <w:sz w:val="28"/>
                <w:szCs w:val="28"/>
                <w:lang w:val="en-US"/>
              </w:rPr>
              <w:t>(n=</w:t>
            </w:r>
            <w:r w:rsidRPr="00245808">
              <w:rPr>
                <w:rFonts w:ascii="Times New Roman" w:eastAsia="Calibri" w:hAnsi="Times New Roman" w:cs="Times New Roman"/>
                <w:sz w:val="28"/>
                <w:szCs w:val="28"/>
              </w:rPr>
              <w:t>11</w:t>
            </w:r>
            <w:r w:rsidRPr="00245808">
              <w:rPr>
                <w:rFonts w:ascii="Times New Roman" w:eastAsia="Calibri" w:hAnsi="Times New Roman" w:cs="Times New Roman"/>
                <w:sz w:val="28"/>
                <w:szCs w:val="28"/>
                <w:lang w:val="en-US"/>
              </w:rPr>
              <w:t>)</w:t>
            </w:r>
          </w:p>
          <w:p w14:paraId="39D41D02" w14:textId="77777777" w:rsidR="008930A6" w:rsidRPr="00245808" w:rsidRDefault="008930A6" w:rsidP="00B9348F">
            <w:pPr>
              <w:spacing w:after="0" w:line="240" w:lineRule="auto"/>
              <w:jc w:val="both"/>
              <w:rPr>
                <w:rFonts w:ascii="Times New Roman" w:eastAsia="Calibri" w:hAnsi="Times New Roman" w:cs="Times New Roman"/>
                <w:sz w:val="28"/>
                <w:szCs w:val="28"/>
              </w:rPr>
            </w:pPr>
          </w:p>
        </w:tc>
        <w:tc>
          <w:tcPr>
            <w:tcW w:w="2268" w:type="dxa"/>
          </w:tcPr>
          <w:p w14:paraId="19699F6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6472,09±210,5</w:t>
            </w:r>
          </w:p>
        </w:tc>
        <w:tc>
          <w:tcPr>
            <w:tcW w:w="1134" w:type="dxa"/>
          </w:tcPr>
          <w:p w14:paraId="04143B4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6059,5-</w:t>
            </w:r>
          </w:p>
          <w:p w14:paraId="17331A5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6884,6</w:t>
            </w:r>
          </w:p>
        </w:tc>
        <w:tc>
          <w:tcPr>
            <w:tcW w:w="2351" w:type="dxa"/>
          </w:tcPr>
          <w:p w14:paraId="1E8645A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10514,49±437,03</w:t>
            </w:r>
          </w:p>
        </w:tc>
        <w:tc>
          <w:tcPr>
            <w:tcW w:w="1334" w:type="dxa"/>
          </w:tcPr>
          <w:p w14:paraId="202A436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9657,9-11371,1</w:t>
            </w:r>
          </w:p>
        </w:tc>
      </w:tr>
      <w:tr w:rsidR="008930A6" w:rsidRPr="00245808" w14:paraId="468ABD09" w14:textId="77777777" w:rsidTr="00E635A7">
        <w:tc>
          <w:tcPr>
            <w:tcW w:w="2547" w:type="dxa"/>
          </w:tcPr>
          <w:p w14:paraId="6E9DDC0A"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Барокамерная гипоксия (</w:t>
            </w:r>
            <w:r w:rsidRPr="00245808">
              <w:rPr>
                <w:rFonts w:ascii="Times New Roman" w:eastAsia="Calibri" w:hAnsi="Times New Roman" w:cs="Times New Roman"/>
                <w:sz w:val="28"/>
                <w:szCs w:val="28"/>
                <w:lang w:val="en-US"/>
              </w:rPr>
              <w:t>n</w:t>
            </w:r>
            <w:r w:rsidRPr="00245808">
              <w:rPr>
                <w:rFonts w:ascii="Times New Roman" w:eastAsia="Calibri" w:hAnsi="Times New Roman" w:cs="Times New Roman"/>
                <w:sz w:val="28"/>
                <w:szCs w:val="28"/>
              </w:rPr>
              <w:t>=11)</w:t>
            </w:r>
          </w:p>
          <w:p w14:paraId="390F6BE9" w14:textId="77777777" w:rsidR="008930A6" w:rsidRPr="00245808" w:rsidRDefault="008930A6" w:rsidP="00B9348F">
            <w:pPr>
              <w:spacing w:after="0" w:line="240" w:lineRule="auto"/>
              <w:jc w:val="both"/>
              <w:rPr>
                <w:rFonts w:ascii="Times New Roman" w:eastAsia="Calibri" w:hAnsi="Times New Roman" w:cs="Times New Roman"/>
                <w:sz w:val="28"/>
                <w:szCs w:val="28"/>
              </w:rPr>
            </w:pPr>
          </w:p>
        </w:tc>
        <w:tc>
          <w:tcPr>
            <w:tcW w:w="2268" w:type="dxa"/>
          </w:tcPr>
          <w:p w14:paraId="1FABA24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8416,7±290,88**</w:t>
            </w:r>
          </w:p>
        </w:tc>
        <w:tc>
          <w:tcPr>
            <w:tcW w:w="1134" w:type="dxa"/>
          </w:tcPr>
          <w:p w14:paraId="167D9FCA"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7846,6-</w:t>
            </w:r>
          </w:p>
          <w:p w14:paraId="6C67D6F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8986,8</w:t>
            </w:r>
          </w:p>
        </w:tc>
        <w:tc>
          <w:tcPr>
            <w:tcW w:w="2351" w:type="dxa"/>
          </w:tcPr>
          <w:p w14:paraId="66AF49C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12318,68±431,17**</w:t>
            </w:r>
          </w:p>
        </w:tc>
        <w:tc>
          <w:tcPr>
            <w:tcW w:w="1334" w:type="dxa"/>
          </w:tcPr>
          <w:p w14:paraId="6DAE350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11473,6-</w:t>
            </w:r>
          </w:p>
          <w:p w14:paraId="4F35304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13163,7</w:t>
            </w:r>
          </w:p>
        </w:tc>
      </w:tr>
    </w:tbl>
    <w:p w14:paraId="5382CB8C" w14:textId="77777777" w:rsidR="008930A6" w:rsidRPr="00505495" w:rsidRDefault="008930A6" w:rsidP="00E635A7">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bCs/>
          <w:i/>
          <w:iCs/>
        </w:rPr>
        <w:t>Примечание:</w:t>
      </w:r>
      <w:r w:rsidRPr="00505495">
        <w:rPr>
          <w:rFonts w:ascii="Times New Roman" w:eastAsia="Calibri" w:hAnsi="Times New Roman" w:cs="Times New Roman"/>
          <w:i/>
          <w:iCs/>
        </w:rPr>
        <w:t xml:space="preserve"> Значения достоверны в группе животных с барокамерной гипоксией в сравнении с аналогичными результатами в низкогорье (р≤0,05).</w:t>
      </w:r>
    </w:p>
    <w:p w14:paraId="6194FE58" w14:textId="77777777" w:rsidR="007B4443" w:rsidRDefault="007B4443" w:rsidP="00B9348F">
      <w:pPr>
        <w:spacing w:after="0" w:line="240" w:lineRule="auto"/>
        <w:ind w:firstLine="709"/>
        <w:jc w:val="both"/>
        <w:rPr>
          <w:rFonts w:ascii="Times New Roman" w:eastAsia="Calibri" w:hAnsi="Times New Roman" w:cs="Times New Roman"/>
          <w:spacing w:val="4"/>
          <w:sz w:val="28"/>
          <w:szCs w:val="28"/>
        </w:rPr>
      </w:pPr>
    </w:p>
    <w:p w14:paraId="162EA106" w14:textId="1CA7848E" w:rsidR="0063595E" w:rsidRDefault="008930A6" w:rsidP="00B9348F">
      <w:pPr>
        <w:spacing w:after="0" w:line="240" w:lineRule="auto"/>
        <w:ind w:firstLine="709"/>
        <w:jc w:val="both"/>
        <w:rPr>
          <w:rFonts w:ascii="Times New Roman" w:hAnsi="Times New Roman" w:cs="Times New Roman"/>
          <w:spacing w:val="4"/>
          <w:sz w:val="28"/>
          <w:szCs w:val="28"/>
        </w:rPr>
      </w:pPr>
      <w:r w:rsidRPr="00E635A7">
        <w:rPr>
          <w:rFonts w:ascii="Times New Roman" w:eastAsia="Calibri" w:hAnsi="Times New Roman" w:cs="Times New Roman"/>
          <w:spacing w:val="4"/>
          <w:sz w:val="28"/>
          <w:szCs w:val="28"/>
        </w:rPr>
        <w:t xml:space="preserve">Такая </w:t>
      </w:r>
      <w:proofErr w:type="spellStart"/>
      <w:r w:rsidRPr="00E635A7">
        <w:rPr>
          <w:rFonts w:ascii="Times New Roman" w:eastAsia="Calibri" w:hAnsi="Times New Roman" w:cs="Times New Roman"/>
          <w:spacing w:val="4"/>
          <w:sz w:val="28"/>
          <w:szCs w:val="28"/>
        </w:rPr>
        <w:t>дискоординация</w:t>
      </w:r>
      <w:proofErr w:type="spellEnd"/>
      <w:r w:rsidRPr="00E635A7">
        <w:rPr>
          <w:rFonts w:ascii="Times New Roman" w:eastAsia="Calibri" w:hAnsi="Times New Roman" w:cs="Times New Roman"/>
          <w:spacing w:val="4"/>
          <w:sz w:val="28"/>
          <w:szCs w:val="28"/>
        </w:rPr>
        <w:t xml:space="preserve"> степени увеличения площади </w:t>
      </w:r>
      <w:proofErr w:type="spellStart"/>
      <w:r w:rsidRPr="00E635A7">
        <w:rPr>
          <w:rFonts w:ascii="Times New Roman" w:eastAsia="Calibri" w:hAnsi="Times New Roman" w:cs="Times New Roman"/>
          <w:spacing w:val="4"/>
          <w:sz w:val="28"/>
          <w:szCs w:val="28"/>
        </w:rPr>
        <w:t>гепатоцитов</w:t>
      </w:r>
      <w:proofErr w:type="spellEnd"/>
      <w:r w:rsidRPr="00E635A7">
        <w:rPr>
          <w:rFonts w:ascii="Times New Roman" w:eastAsia="Calibri" w:hAnsi="Times New Roman" w:cs="Times New Roman"/>
          <w:spacing w:val="4"/>
          <w:sz w:val="28"/>
          <w:szCs w:val="28"/>
        </w:rPr>
        <w:t xml:space="preserve"> и их ядер скорее всего связана с отеком, а не с гипертрофией клеток. Мало того, встречаются </w:t>
      </w:r>
      <w:proofErr w:type="spellStart"/>
      <w:r w:rsidRPr="00E635A7">
        <w:rPr>
          <w:rFonts w:ascii="Times New Roman" w:eastAsia="Calibri" w:hAnsi="Times New Roman" w:cs="Times New Roman"/>
          <w:spacing w:val="4"/>
          <w:sz w:val="28"/>
          <w:szCs w:val="28"/>
        </w:rPr>
        <w:t>микрокариоциты</w:t>
      </w:r>
      <w:proofErr w:type="spellEnd"/>
      <w:r w:rsidRPr="00E635A7">
        <w:rPr>
          <w:rFonts w:ascii="Times New Roman" w:eastAsia="Calibri" w:hAnsi="Times New Roman" w:cs="Times New Roman"/>
          <w:spacing w:val="4"/>
          <w:sz w:val="28"/>
          <w:szCs w:val="28"/>
        </w:rPr>
        <w:t xml:space="preserve"> наряду с </w:t>
      </w:r>
      <w:proofErr w:type="spellStart"/>
      <w:r w:rsidRPr="00E635A7">
        <w:rPr>
          <w:rFonts w:ascii="Times New Roman" w:eastAsia="Calibri" w:hAnsi="Times New Roman" w:cs="Times New Roman"/>
          <w:spacing w:val="4"/>
          <w:sz w:val="28"/>
          <w:szCs w:val="28"/>
        </w:rPr>
        <w:t>макроцитами</w:t>
      </w:r>
      <w:proofErr w:type="spellEnd"/>
      <w:r w:rsidRPr="00E635A7">
        <w:rPr>
          <w:rFonts w:ascii="Times New Roman" w:eastAsia="Calibri" w:hAnsi="Times New Roman" w:cs="Times New Roman"/>
          <w:spacing w:val="4"/>
          <w:sz w:val="28"/>
          <w:szCs w:val="28"/>
        </w:rPr>
        <w:t xml:space="preserve">. В отдельных печеночных дольках появляются кровоизлияния, связанные с нарушением стенки </w:t>
      </w:r>
      <w:proofErr w:type="spellStart"/>
      <w:r w:rsidRPr="00E635A7">
        <w:rPr>
          <w:rFonts w:ascii="Times New Roman" w:eastAsia="Calibri" w:hAnsi="Times New Roman" w:cs="Times New Roman"/>
          <w:spacing w:val="4"/>
          <w:sz w:val="28"/>
          <w:szCs w:val="28"/>
        </w:rPr>
        <w:t>синусоидов</w:t>
      </w:r>
      <w:proofErr w:type="spellEnd"/>
      <w:r w:rsidRPr="00E635A7">
        <w:rPr>
          <w:rFonts w:ascii="Times New Roman" w:eastAsia="Calibri" w:hAnsi="Times New Roman" w:cs="Times New Roman"/>
          <w:spacing w:val="4"/>
          <w:sz w:val="28"/>
          <w:szCs w:val="28"/>
        </w:rPr>
        <w:t xml:space="preserve">. На этом фоне набухшие и отечные клетки печени сдавливают синусоиды, что приводит в свою очередь к циркуляторной гипоксии органа. Регистрируется </w:t>
      </w:r>
      <w:r w:rsidRPr="00E635A7">
        <w:rPr>
          <w:rFonts w:ascii="Times New Roman" w:hAnsi="Times New Roman" w:cs="Times New Roman"/>
          <w:spacing w:val="4"/>
          <w:sz w:val="28"/>
          <w:szCs w:val="28"/>
        </w:rPr>
        <w:t xml:space="preserve">наличие большого числа гигантских </w:t>
      </w:r>
      <w:proofErr w:type="spellStart"/>
      <w:r w:rsidRPr="00E635A7">
        <w:rPr>
          <w:rFonts w:ascii="Times New Roman" w:hAnsi="Times New Roman" w:cs="Times New Roman"/>
          <w:spacing w:val="4"/>
          <w:sz w:val="28"/>
          <w:szCs w:val="28"/>
        </w:rPr>
        <w:t>гепатоцитов</w:t>
      </w:r>
      <w:proofErr w:type="spellEnd"/>
      <w:r w:rsidRPr="00E635A7">
        <w:rPr>
          <w:rFonts w:ascii="Times New Roman" w:hAnsi="Times New Roman" w:cs="Times New Roman"/>
          <w:spacing w:val="4"/>
          <w:sz w:val="28"/>
          <w:szCs w:val="28"/>
        </w:rPr>
        <w:t>, содержащих более одного ядра и большое количество ядрышек (</w:t>
      </w:r>
      <w:r w:rsidR="00E13E69">
        <w:rPr>
          <w:rFonts w:ascii="Times New Roman" w:hAnsi="Times New Roman" w:cs="Times New Roman"/>
          <w:spacing w:val="4"/>
          <w:sz w:val="28"/>
          <w:szCs w:val="28"/>
        </w:rPr>
        <w:t xml:space="preserve">рисунок </w:t>
      </w:r>
      <w:r w:rsidR="00505495">
        <w:rPr>
          <w:rFonts w:ascii="Times New Roman" w:hAnsi="Times New Roman" w:cs="Times New Roman"/>
          <w:spacing w:val="4"/>
          <w:sz w:val="28"/>
          <w:szCs w:val="28"/>
        </w:rPr>
        <w:t>4.6</w:t>
      </w:r>
      <w:r w:rsidRPr="00E635A7">
        <w:rPr>
          <w:rFonts w:ascii="Times New Roman" w:hAnsi="Times New Roman" w:cs="Times New Roman"/>
          <w:spacing w:val="4"/>
          <w:sz w:val="28"/>
          <w:szCs w:val="28"/>
        </w:rPr>
        <w:t xml:space="preserve">). </w:t>
      </w:r>
    </w:p>
    <w:p w14:paraId="15E42B57" w14:textId="77777777" w:rsidR="00E13E69" w:rsidRDefault="00E13E69" w:rsidP="00A223A8">
      <w:pPr>
        <w:spacing w:after="0" w:line="240" w:lineRule="auto"/>
        <w:ind w:firstLine="709"/>
        <w:jc w:val="center"/>
        <w:rPr>
          <w:rFonts w:ascii="Times New Roman" w:hAnsi="Times New Roman" w:cs="Times New Roman"/>
          <w:spacing w:val="4"/>
          <w:sz w:val="28"/>
          <w:szCs w:val="28"/>
        </w:rPr>
      </w:pPr>
      <w:r w:rsidRPr="008D7DF9">
        <w:rPr>
          <w:rFonts w:ascii="Times New Roman" w:eastAsia="Times New Roman" w:hAnsi="Times New Roman" w:cs="Times New Roman"/>
          <w:noProof/>
          <w:sz w:val="28"/>
          <w:szCs w:val="28"/>
          <w:lang w:eastAsia="ru-RU"/>
        </w:rPr>
        <w:drawing>
          <wp:inline distT="0" distB="0" distL="0" distR="0" wp14:anchorId="7A456F67" wp14:editId="54CFBDD3">
            <wp:extent cx="3098202" cy="2386453"/>
            <wp:effectExtent l="0" t="0" r="6985" b="0"/>
            <wp:docPr id="14" name="Рисунок 14" descr="C:\Users\user\AppData\Local\Temp\x10sct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x10sctmp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771" cy="2399216"/>
                    </a:xfrm>
                    <a:prstGeom prst="rect">
                      <a:avLst/>
                    </a:prstGeom>
                    <a:noFill/>
                    <a:ln>
                      <a:noFill/>
                    </a:ln>
                  </pic:spPr>
                </pic:pic>
              </a:graphicData>
            </a:graphic>
          </wp:inline>
        </w:drawing>
      </w:r>
    </w:p>
    <w:p w14:paraId="6D5F5902" w14:textId="77777777" w:rsidR="00E13E69" w:rsidRPr="00E24D8A" w:rsidRDefault="00E13E69" w:rsidP="00505495">
      <w:pPr>
        <w:spacing w:after="0" w:line="240" w:lineRule="auto"/>
        <w:jc w:val="center"/>
        <w:rPr>
          <w:rFonts w:ascii="Times New Roman" w:eastAsia="Calibri" w:hAnsi="Times New Roman" w:cs="Times New Roman"/>
          <w:sz w:val="26"/>
          <w:szCs w:val="26"/>
        </w:rPr>
      </w:pPr>
      <w:r w:rsidRPr="00505495">
        <w:rPr>
          <w:rFonts w:ascii="Times New Roman" w:eastAsia="Calibri" w:hAnsi="Times New Roman" w:cs="Times New Roman"/>
          <w:sz w:val="28"/>
          <w:szCs w:val="28"/>
        </w:rPr>
        <w:t xml:space="preserve">Рисунок </w:t>
      </w:r>
      <w:r w:rsidR="00505495" w:rsidRPr="00505495">
        <w:rPr>
          <w:rFonts w:ascii="Times New Roman" w:eastAsia="Calibri" w:hAnsi="Times New Roman" w:cs="Times New Roman"/>
          <w:sz w:val="28"/>
          <w:szCs w:val="28"/>
        </w:rPr>
        <w:t>4.6</w:t>
      </w:r>
      <w:r w:rsidRPr="00505495">
        <w:rPr>
          <w:rFonts w:ascii="Times New Roman" w:eastAsia="Calibri" w:hAnsi="Times New Roman" w:cs="Times New Roman"/>
          <w:sz w:val="28"/>
          <w:szCs w:val="28"/>
        </w:rPr>
        <w:t xml:space="preserve"> – </w:t>
      </w:r>
      <w:proofErr w:type="spellStart"/>
      <w:r w:rsidRPr="00505495">
        <w:rPr>
          <w:rFonts w:ascii="Times New Roman" w:eastAsia="Calibri" w:hAnsi="Times New Roman" w:cs="Times New Roman"/>
          <w:sz w:val="28"/>
          <w:szCs w:val="28"/>
        </w:rPr>
        <w:t>Многоплоидность</w:t>
      </w:r>
      <w:proofErr w:type="spellEnd"/>
      <w:r w:rsidRPr="00505495">
        <w:rPr>
          <w:rFonts w:ascii="Times New Roman" w:eastAsia="Calibri" w:hAnsi="Times New Roman" w:cs="Times New Roman"/>
          <w:sz w:val="28"/>
          <w:szCs w:val="28"/>
        </w:rPr>
        <w:t xml:space="preserve"> ядер </w:t>
      </w:r>
      <w:proofErr w:type="spellStart"/>
      <w:r w:rsidRPr="00505495">
        <w:rPr>
          <w:rFonts w:ascii="Times New Roman" w:eastAsia="Calibri" w:hAnsi="Times New Roman" w:cs="Times New Roman"/>
          <w:sz w:val="28"/>
          <w:szCs w:val="28"/>
        </w:rPr>
        <w:t>гепатоцитов</w:t>
      </w:r>
      <w:proofErr w:type="spellEnd"/>
      <w:r w:rsidRPr="00505495">
        <w:rPr>
          <w:rFonts w:ascii="Times New Roman" w:eastAsia="Calibri" w:hAnsi="Times New Roman" w:cs="Times New Roman"/>
          <w:sz w:val="28"/>
          <w:szCs w:val="28"/>
        </w:rPr>
        <w:t xml:space="preserve"> (</w:t>
      </w:r>
      <w:proofErr w:type="spellStart"/>
      <w:r w:rsidRPr="00E24D8A">
        <w:rPr>
          <w:rFonts w:ascii="Times New Roman" w:eastAsia="Calibri" w:hAnsi="Times New Roman" w:cs="Times New Roman"/>
          <w:sz w:val="26"/>
          <w:szCs w:val="26"/>
        </w:rPr>
        <w:t>гемотоксилин</w:t>
      </w:r>
      <w:proofErr w:type="spellEnd"/>
      <w:r w:rsidRPr="00E24D8A">
        <w:rPr>
          <w:rFonts w:ascii="Times New Roman" w:eastAsia="Calibri" w:hAnsi="Times New Roman" w:cs="Times New Roman"/>
          <w:sz w:val="26"/>
          <w:szCs w:val="26"/>
        </w:rPr>
        <w:t xml:space="preserve">-эозин. </w:t>
      </w:r>
      <w:proofErr w:type="spellStart"/>
      <w:r w:rsidRPr="00E24D8A">
        <w:rPr>
          <w:rFonts w:ascii="Times New Roman" w:eastAsia="Calibri" w:hAnsi="Times New Roman" w:cs="Times New Roman"/>
          <w:sz w:val="26"/>
          <w:szCs w:val="26"/>
        </w:rPr>
        <w:t>Ув</w:t>
      </w:r>
      <w:proofErr w:type="spellEnd"/>
      <w:r w:rsidRPr="00E24D8A">
        <w:rPr>
          <w:rFonts w:ascii="Times New Roman" w:eastAsia="Calibri" w:hAnsi="Times New Roman" w:cs="Times New Roman"/>
          <w:sz w:val="26"/>
          <w:szCs w:val="26"/>
        </w:rPr>
        <w:t>. 600)</w:t>
      </w:r>
    </w:p>
    <w:p w14:paraId="7DE6889A" w14:textId="77777777" w:rsidR="00E24D8A" w:rsidRDefault="00E24D8A" w:rsidP="003C5FBB">
      <w:pPr>
        <w:spacing w:after="0" w:line="240" w:lineRule="auto"/>
        <w:ind w:firstLine="709"/>
        <w:jc w:val="both"/>
        <w:rPr>
          <w:rFonts w:ascii="Times New Roman" w:hAnsi="Times New Roman" w:cs="Times New Roman"/>
          <w:spacing w:val="4"/>
          <w:sz w:val="28"/>
          <w:szCs w:val="28"/>
        </w:rPr>
      </w:pPr>
    </w:p>
    <w:p w14:paraId="101364EC" w14:textId="0C6F6CF3" w:rsidR="008930A6" w:rsidRPr="00E635A7" w:rsidRDefault="008930A6" w:rsidP="003C5FBB">
      <w:pPr>
        <w:spacing w:after="0" w:line="240" w:lineRule="auto"/>
        <w:ind w:firstLine="709"/>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lastRenderedPageBreak/>
        <w:t xml:space="preserve">35-дневная прерывистая барокамерная </w:t>
      </w:r>
      <w:proofErr w:type="spellStart"/>
      <w:r w:rsidRPr="00E635A7">
        <w:rPr>
          <w:rFonts w:ascii="Times New Roman" w:hAnsi="Times New Roman" w:cs="Times New Roman"/>
          <w:spacing w:val="4"/>
          <w:sz w:val="28"/>
          <w:szCs w:val="28"/>
        </w:rPr>
        <w:t>гипобарическая</w:t>
      </w:r>
      <w:proofErr w:type="spellEnd"/>
      <w:r w:rsidRPr="00E635A7">
        <w:rPr>
          <w:rFonts w:ascii="Times New Roman" w:hAnsi="Times New Roman" w:cs="Times New Roman"/>
          <w:spacing w:val="4"/>
          <w:sz w:val="28"/>
          <w:szCs w:val="28"/>
        </w:rPr>
        <w:t xml:space="preserve"> гипоксия вызывает гиперемию, начиная с долевых и заканчивая терминальными ветвями воротной вены. </w:t>
      </w:r>
    </w:p>
    <w:p w14:paraId="135E2703" w14:textId="77777777" w:rsidR="008610EF" w:rsidRPr="00E635A7" w:rsidRDefault="008930A6" w:rsidP="008610EF">
      <w:pPr>
        <w:spacing w:after="0" w:line="240" w:lineRule="auto"/>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tab/>
      </w:r>
      <w:r w:rsidR="00E13E69">
        <w:rPr>
          <w:rFonts w:ascii="Times New Roman" w:hAnsi="Times New Roman" w:cs="Times New Roman"/>
          <w:spacing w:val="4"/>
          <w:sz w:val="28"/>
          <w:szCs w:val="28"/>
        </w:rPr>
        <w:t>О</w:t>
      </w:r>
      <w:r w:rsidRPr="00E635A7">
        <w:rPr>
          <w:rFonts w:ascii="Times New Roman" w:hAnsi="Times New Roman" w:cs="Times New Roman"/>
          <w:spacing w:val="4"/>
          <w:sz w:val="28"/>
          <w:szCs w:val="28"/>
        </w:rPr>
        <w:t xml:space="preserve">тмечается гипертрофия стенки терминальных ветвей воротной вены. Примечательно, что гипертрофия стенки не сопровождается сужением просвета, который, напротив, расширен. В таких венах наблюдается гравитационное расслоение крови, что указывает на снижение линейной скорости кровотока. Характерной чертой </w:t>
      </w:r>
      <w:proofErr w:type="spellStart"/>
      <w:r w:rsidRPr="00E635A7">
        <w:rPr>
          <w:rFonts w:ascii="Times New Roman" w:hAnsi="Times New Roman" w:cs="Times New Roman"/>
          <w:spacing w:val="4"/>
          <w:sz w:val="28"/>
          <w:szCs w:val="28"/>
        </w:rPr>
        <w:t>паравазального</w:t>
      </w:r>
      <w:proofErr w:type="spellEnd"/>
      <w:r w:rsidRPr="00E635A7">
        <w:rPr>
          <w:rFonts w:ascii="Times New Roman" w:hAnsi="Times New Roman" w:cs="Times New Roman"/>
          <w:spacing w:val="4"/>
          <w:sz w:val="28"/>
          <w:szCs w:val="28"/>
        </w:rPr>
        <w:t xml:space="preserve"> окружения выступает пролиферация желчных протоков</w:t>
      </w:r>
      <w:r w:rsidR="00423319">
        <w:rPr>
          <w:rFonts w:ascii="Times New Roman" w:hAnsi="Times New Roman" w:cs="Times New Roman"/>
          <w:spacing w:val="4"/>
          <w:sz w:val="28"/>
          <w:szCs w:val="28"/>
        </w:rPr>
        <w:t xml:space="preserve"> (рисунок </w:t>
      </w:r>
      <w:r w:rsidR="00505495">
        <w:rPr>
          <w:rFonts w:ascii="Times New Roman" w:hAnsi="Times New Roman" w:cs="Times New Roman"/>
          <w:spacing w:val="4"/>
          <w:sz w:val="28"/>
          <w:szCs w:val="28"/>
        </w:rPr>
        <w:t>4.9</w:t>
      </w:r>
      <w:r w:rsidR="00423319">
        <w:rPr>
          <w:rFonts w:ascii="Times New Roman" w:hAnsi="Times New Roman" w:cs="Times New Roman"/>
          <w:spacing w:val="4"/>
          <w:sz w:val="28"/>
          <w:szCs w:val="28"/>
        </w:rPr>
        <w:t>)</w:t>
      </w:r>
      <w:r w:rsidRPr="00E635A7">
        <w:rPr>
          <w:rFonts w:ascii="Times New Roman" w:hAnsi="Times New Roman" w:cs="Times New Roman"/>
          <w:spacing w:val="4"/>
          <w:sz w:val="28"/>
          <w:szCs w:val="28"/>
        </w:rPr>
        <w:t>.</w:t>
      </w:r>
      <w:r w:rsidR="0063595E" w:rsidRPr="00E635A7">
        <w:rPr>
          <w:rFonts w:ascii="Times New Roman" w:hAnsi="Times New Roman" w:cs="Times New Roman"/>
          <w:spacing w:val="4"/>
          <w:sz w:val="28"/>
          <w:szCs w:val="28"/>
        </w:rPr>
        <w:t xml:space="preserve"> </w:t>
      </w:r>
      <w:r w:rsidRPr="00E635A7">
        <w:rPr>
          <w:rFonts w:ascii="Times New Roman" w:hAnsi="Times New Roman" w:cs="Times New Roman"/>
          <w:spacing w:val="4"/>
          <w:sz w:val="28"/>
          <w:szCs w:val="28"/>
        </w:rPr>
        <w:t xml:space="preserve">Их в составе триады печени насчитывается до 5-6, тогда как в норме их количество не превышает 3-4 экземпляров. Можно предположить, что это детерминировано гиперфункцией </w:t>
      </w:r>
      <w:proofErr w:type="spellStart"/>
      <w:r w:rsidRPr="00E635A7">
        <w:rPr>
          <w:rFonts w:ascii="Times New Roman" w:hAnsi="Times New Roman" w:cs="Times New Roman"/>
          <w:spacing w:val="4"/>
          <w:sz w:val="28"/>
          <w:szCs w:val="28"/>
        </w:rPr>
        <w:t>гепатоцитов</w:t>
      </w:r>
      <w:proofErr w:type="spellEnd"/>
      <w:r w:rsidRPr="00E635A7">
        <w:rPr>
          <w:rFonts w:ascii="Times New Roman" w:hAnsi="Times New Roman" w:cs="Times New Roman"/>
          <w:spacing w:val="4"/>
          <w:sz w:val="28"/>
          <w:szCs w:val="28"/>
        </w:rPr>
        <w:t xml:space="preserve"> в условиях, когда в портальное русло печени поступает большое количество крови по селезеночной вене. </w:t>
      </w:r>
      <w:r w:rsidR="008610EF" w:rsidRPr="00E635A7">
        <w:rPr>
          <w:rFonts w:ascii="Times New Roman" w:hAnsi="Times New Roman" w:cs="Times New Roman"/>
          <w:spacing w:val="4"/>
          <w:sz w:val="28"/>
          <w:szCs w:val="28"/>
        </w:rPr>
        <w:t xml:space="preserve">Обращает на себя внимание изобилие крупных клеток </w:t>
      </w:r>
      <w:proofErr w:type="spellStart"/>
      <w:r w:rsidR="008610EF" w:rsidRPr="00E635A7">
        <w:rPr>
          <w:rFonts w:ascii="Times New Roman" w:hAnsi="Times New Roman" w:cs="Times New Roman"/>
          <w:spacing w:val="4"/>
          <w:sz w:val="28"/>
          <w:szCs w:val="28"/>
        </w:rPr>
        <w:t>Купфера</w:t>
      </w:r>
      <w:proofErr w:type="spellEnd"/>
      <w:r w:rsidR="008610EF" w:rsidRPr="00E635A7">
        <w:rPr>
          <w:rFonts w:ascii="Times New Roman" w:hAnsi="Times New Roman" w:cs="Times New Roman"/>
          <w:spacing w:val="4"/>
          <w:sz w:val="28"/>
          <w:szCs w:val="28"/>
        </w:rPr>
        <w:t xml:space="preserve">. </w:t>
      </w:r>
    </w:p>
    <w:p w14:paraId="2CE1BA7A" w14:textId="77777777" w:rsidR="00423319" w:rsidRDefault="00423319" w:rsidP="00A223A8">
      <w:pPr>
        <w:spacing w:after="0" w:line="240" w:lineRule="auto"/>
        <w:jc w:val="center"/>
        <w:rPr>
          <w:rFonts w:ascii="Times New Roman" w:hAnsi="Times New Roman" w:cs="Times New Roman"/>
          <w:spacing w:val="4"/>
          <w:sz w:val="28"/>
          <w:szCs w:val="28"/>
        </w:rPr>
      </w:pPr>
      <w:r w:rsidRPr="008D7DF9">
        <w:rPr>
          <w:rFonts w:ascii="Times New Roman" w:eastAsia="Times New Roman" w:hAnsi="Times New Roman" w:cs="Times New Roman"/>
          <w:noProof/>
          <w:sz w:val="28"/>
          <w:szCs w:val="28"/>
          <w:lang w:eastAsia="ru-RU"/>
        </w:rPr>
        <w:drawing>
          <wp:inline distT="0" distB="0" distL="0" distR="0" wp14:anchorId="40B227C9" wp14:editId="7578216F">
            <wp:extent cx="2418065" cy="3812082"/>
            <wp:effectExtent l="7620" t="0" r="0" b="0"/>
            <wp:docPr id="2" name="Рисунок 2" descr="C:\Users\user\AppData\Local\Temp\x10sct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x10sctmp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433860" cy="3836983"/>
                    </a:xfrm>
                    <a:prstGeom prst="rect">
                      <a:avLst/>
                    </a:prstGeom>
                    <a:noFill/>
                    <a:ln>
                      <a:noFill/>
                    </a:ln>
                  </pic:spPr>
                </pic:pic>
              </a:graphicData>
            </a:graphic>
          </wp:inline>
        </w:drawing>
      </w:r>
    </w:p>
    <w:p w14:paraId="6ABBA360" w14:textId="77777777" w:rsidR="00423319" w:rsidRPr="00505495" w:rsidRDefault="00423319" w:rsidP="00505495">
      <w:pPr>
        <w:spacing w:after="0" w:line="240" w:lineRule="auto"/>
        <w:jc w:val="center"/>
        <w:rPr>
          <w:rFonts w:ascii="Times New Roman" w:eastAsia="Calibri" w:hAnsi="Times New Roman" w:cs="Times New Roman"/>
          <w:sz w:val="28"/>
          <w:szCs w:val="28"/>
        </w:rPr>
      </w:pPr>
      <w:r w:rsidRPr="00505495">
        <w:rPr>
          <w:rFonts w:ascii="Times New Roman" w:eastAsia="Calibri" w:hAnsi="Times New Roman" w:cs="Times New Roman"/>
          <w:sz w:val="28"/>
          <w:szCs w:val="28"/>
        </w:rPr>
        <w:t xml:space="preserve">Рисунок </w:t>
      </w:r>
      <w:r w:rsidR="00505495" w:rsidRPr="00505495">
        <w:rPr>
          <w:rFonts w:ascii="Times New Roman" w:eastAsia="Calibri" w:hAnsi="Times New Roman" w:cs="Times New Roman"/>
          <w:sz w:val="28"/>
          <w:szCs w:val="28"/>
        </w:rPr>
        <w:t>4.9</w:t>
      </w:r>
      <w:r w:rsidRPr="00505495">
        <w:rPr>
          <w:rFonts w:ascii="Times New Roman" w:eastAsia="Calibri" w:hAnsi="Times New Roman" w:cs="Times New Roman"/>
          <w:sz w:val="28"/>
          <w:szCs w:val="28"/>
        </w:rPr>
        <w:t xml:space="preserve"> – Трубчатая система у ворот печени. </w:t>
      </w:r>
    </w:p>
    <w:p w14:paraId="3B777789" w14:textId="77777777" w:rsidR="00423319" w:rsidRPr="00505495" w:rsidRDefault="00423319" w:rsidP="00505495">
      <w:pPr>
        <w:spacing w:after="0" w:line="240" w:lineRule="auto"/>
        <w:jc w:val="center"/>
        <w:rPr>
          <w:rFonts w:ascii="Times New Roman" w:eastAsia="Calibri" w:hAnsi="Times New Roman" w:cs="Times New Roman"/>
          <w:sz w:val="28"/>
          <w:szCs w:val="28"/>
        </w:rPr>
      </w:pPr>
      <w:r w:rsidRPr="00505495">
        <w:rPr>
          <w:rFonts w:ascii="Times New Roman" w:eastAsia="Calibri" w:hAnsi="Times New Roman" w:cs="Times New Roman"/>
          <w:sz w:val="28"/>
          <w:szCs w:val="28"/>
        </w:rPr>
        <w:t xml:space="preserve">Пролиферация желчных протоков (гематоксилин-эозин. </w:t>
      </w:r>
      <w:proofErr w:type="spellStart"/>
      <w:r w:rsidRPr="00505495">
        <w:rPr>
          <w:rFonts w:ascii="Times New Roman" w:eastAsia="Calibri" w:hAnsi="Times New Roman" w:cs="Times New Roman"/>
          <w:sz w:val="28"/>
          <w:szCs w:val="28"/>
        </w:rPr>
        <w:t>Ув</w:t>
      </w:r>
      <w:proofErr w:type="spellEnd"/>
      <w:r w:rsidRPr="00505495">
        <w:rPr>
          <w:rFonts w:ascii="Times New Roman" w:eastAsia="Calibri" w:hAnsi="Times New Roman" w:cs="Times New Roman"/>
          <w:sz w:val="28"/>
          <w:szCs w:val="28"/>
        </w:rPr>
        <w:t>. 400)</w:t>
      </w:r>
    </w:p>
    <w:p w14:paraId="71319E8E" w14:textId="77777777" w:rsidR="00423319" w:rsidRPr="00E635A7" w:rsidRDefault="00423319" w:rsidP="00B9348F">
      <w:pPr>
        <w:spacing w:after="0" w:line="240" w:lineRule="auto"/>
        <w:jc w:val="both"/>
        <w:rPr>
          <w:rFonts w:ascii="Times New Roman" w:hAnsi="Times New Roman" w:cs="Times New Roman"/>
          <w:spacing w:val="4"/>
          <w:sz w:val="28"/>
          <w:szCs w:val="28"/>
        </w:rPr>
      </w:pPr>
    </w:p>
    <w:p w14:paraId="6DF27083" w14:textId="0FCB213D" w:rsidR="008930A6" w:rsidRDefault="008930A6" w:rsidP="00423319">
      <w:pPr>
        <w:spacing w:after="0" w:line="240" w:lineRule="auto"/>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tab/>
        <w:t xml:space="preserve"> </w:t>
      </w:r>
      <w:bookmarkStart w:id="11" w:name="_Hlk131337711"/>
      <w:r w:rsidRPr="00E635A7">
        <w:rPr>
          <w:rFonts w:ascii="Times New Roman" w:hAnsi="Times New Roman" w:cs="Times New Roman"/>
          <w:bCs/>
          <w:spacing w:val="4"/>
          <w:sz w:val="28"/>
          <w:szCs w:val="28"/>
        </w:rPr>
        <w:t>Таким образом, действие барокамерной гипоксии на микроциркуляторное</w:t>
      </w:r>
      <w:r w:rsidRPr="00E635A7">
        <w:rPr>
          <w:rFonts w:ascii="Times New Roman" w:hAnsi="Times New Roman" w:cs="Times New Roman"/>
          <w:spacing w:val="4"/>
          <w:sz w:val="28"/>
          <w:szCs w:val="28"/>
        </w:rPr>
        <w:t xml:space="preserve"> русло печени проявляется централизацией кровообращения с феноменом перемежающейся активности функционирующих структур с </w:t>
      </w:r>
      <w:proofErr w:type="spellStart"/>
      <w:r w:rsidRPr="00E635A7">
        <w:rPr>
          <w:rFonts w:ascii="Times New Roman" w:hAnsi="Times New Roman" w:cs="Times New Roman"/>
          <w:spacing w:val="4"/>
          <w:sz w:val="28"/>
          <w:szCs w:val="28"/>
        </w:rPr>
        <w:t>ремоделированием</w:t>
      </w:r>
      <w:proofErr w:type="spellEnd"/>
      <w:r w:rsidRPr="00E635A7">
        <w:rPr>
          <w:rFonts w:ascii="Times New Roman" w:hAnsi="Times New Roman" w:cs="Times New Roman"/>
          <w:spacing w:val="4"/>
          <w:sz w:val="28"/>
          <w:szCs w:val="28"/>
        </w:rPr>
        <w:t xml:space="preserve"> сосудистой стенки, заключающейся в отечной трансформации </w:t>
      </w:r>
      <w:proofErr w:type="spellStart"/>
      <w:r w:rsidRPr="00E635A7">
        <w:rPr>
          <w:rFonts w:ascii="Times New Roman" w:hAnsi="Times New Roman" w:cs="Times New Roman"/>
          <w:spacing w:val="4"/>
          <w:sz w:val="28"/>
          <w:szCs w:val="28"/>
        </w:rPr>
        <w:t>медии</w:t>
      </w:r>
      <w:proofErr w:type="spellEnd"/>
      <w:r w:rsidRPr="00E635A7">
        <w:rPr>
          <w:rFonts w:ascii="Times New Roman" w:hAnsi="Times New Roman" w:cs="Times New Roman"/>
          <w:spacing w:val="4"/>
          <w:sz w:val="28"/>
          <w:szCs w:val="28"/>
        </w:rPr>
        <w:t xml:space="preserve"> артериол с сепарацией крови в просвете и плазменным пропитыванием стенки. В условиях барокамерной гипоксии происходит увеличение площади </w:t>
      </w:r>
      <w:proofErr w:type="spellStart"/>
      <w:r w:rsidRPr="00E635A7">
        <w:rPr>
          <w:rFonts w:ascii="Times New Roman" w:hAnsi="Times New Roman" w:cs="Times New Roman"/>
          <w:spacing w:val="4"/>
          <w:sz w:val="28"/>
          <w:szCs w:val="28"/>
        </w:rPr>
        <w:t>гепатоцитов</w:t>
      </w:r>
      <w:proofErr w:type="spellEnd"/>
      <w:r w:rsidRPr="00E635A7">
        <w:rPr>
          <w:rFonts w:ascii="Times New Roman" w:hAnsi="Times New Roman" w:cs="Times New Roman"/>
          <w:spacing w:val="4"/>
          <w:sz w:val="28"/>
          <w:szCs w:val="28"/>
        </w:rPr>
        <w:t xml:space="preserve"> и объема их ядер на 30 % и 17 % соответственно, что обуславливает сдавление </w:t>
      </w:r>
      <w:proofErr w:type="spellStart"/>
      <w:r w:rsidRPr="00E635A7">
        <w:rPr>
          <w:rFonts w:ascii="Times New Roman" w:hAnsi="Times New Roman" w:cs="Times New Roman"/>
          <w:spacing w:val="4"/>
          <w:sz w:val="28"/>
          <w:szCs w:val="28"/>
        </w:rPr>
        <w:t>синусоидов</w:t>
      </w:r>
      <w:proofErr w:type="spellEnd"/>
      <w:r w:rsidRPr="00E635A7">
        <w:rPr>
          <w:rFonts w:ascii="Times New Roman" w:hAnsi="Times New Roman" w:cs="Times New Roman"/>
          <w:spacing w:val="4"/>
          <w:sz w:val="28"/>
          <w:szCs w:val="28"/>
        </w:rPr>
        <w:t xml:space="preserve"> печени с развитием вторичной циркуляторной гипоксии.</w:t>
      </w:r>
    </w:p>
    <w:bookmarkEnd w:id="11"/>
    <w:p w14:paraId="08D34FEC" w14:textId="202736AC" w:rsidR="008930A6" w:rsidRPr="00E635A7" w:rsidRDefault="008F0384" w:rsidP="008F0384">
      <w:pPr>
        <w:tabs>
          <w:tab w:val="left" w:pos="567"/>
        </w:tabs>
        <w:spacing w:after="0" w:line="240" w:lineRule="auto"/>
        <w:ind w:firstLine="567"/>
        <w:jc w:val="both"/>
        <w:rPr>
          <w:rFonts w:ascii="Times New Roman" w:hAnsi="Times New Roman" w:cs="Times New Roman"/>
          <w:b/>
          <w:bCs/>
          <w:spacing w:val="4"/>
          <w:sz w:val="28"/>
          <w:szCs w:val="28"/>
        </w:rPr>
      </w:pPr>
      <w:r>
        <w:rPr>
          <w:rFonts w:ascii="Times New Roman" w:hAnsi="Times New Roman" w:cs="Times New Roman"/>
          <w:b/>
          <w:bCs/>
          <w:spacing w:val="4"/>
          <w:sz w:val="28"/>
          <w:szCs w:val="28"/>
        </w:rPr>
        <w:tab/>
      </w:r>
      <w:r w:rsidR="00505495">
        <w:rPr>
          <w:rFonts w:ascii="Times New Roman" w:hAnsi="Times New Roman" w:cs="Times New Roman"/>
          <w:b/>
          <w:bCs/>
          <w:spacing w:val="4"/>
          <w:sz w:val="28"/>
          <w:szCs w:val="28"/>
        </w:rPr>
        <w:t xml:space="preserve">4.4. </w:t>
      </w:r>
      <w:r w:rsidR="008930A6" w:rsidRPr="00E635A7">
        <w:rPr>
          <w:rFonts w:ascii="Times New Roman" w:hAnsi="Times New Roman" w:cs="Times New Roman"/>
          <w:b/>
          <w:bCs/>
          <w:spacing w:val="4"/>
          <w:sz w:val="28"/>
          <w:szCs w:val="28"/>
        </w:rPr>
        <w:t xml:space="preserve">Влияние </w:t>
      </w:r>
      <w:proofErr w:type="spellStart"/>
      <w:r w:rsidR="008930A6" w:rsidRPr="00E635A7">
        <w:rPr>
          <w:rFonts w:ascii="Times New Roman" w:hAnsi="Times New Roman" w:cs="Times New Roman"/>
          <w:b/>
          <w:bCs/>
          <w:spacing w:val="4"/>
          <w:sz w:val="28"/>
          <w:szCs w:val="28"/>
        </w:rPr>
        <w:t>гипобарической</w:t>
      </w:r>
      <w:proofErr w:type="spellEnd"/>
      <w:r w:rsidR="008930A6" w:rsidRPr="00E635A7">
        <w:rPr>
          <w:rFonts w:ascii="Times New Roman" w:hAnsi="Times New Roman" w:cs="Times New Roman"/>
          <w:b/>
          <w:bCs/>
          <w:spacing w:val="4"/>
          <w:sz w:val="28"/>
          <w:szCs w:val="28"/>
        </w:rPr>
        <w:t xml:space="preserve"> барокамерной гипоксии на состояние </w:t>
      </w:r>
      <w:proofErr w:type="spellStart"/>
      <w:r w:rsidR="008930A6" w:rsidRPr="00E635A7">
        <w:rPr>
          <w:rFonts w:ascii="Times New Roman" w:hAnsi="Times New Roman" w:cs="Times New Roman"/>
          <w:b/>
          <w:bCs/>
          <w:spacing w:val="4"/>
          <w:sz w:val="28"/>
          <w:szCs w:val="28"/>
        </w:rPr>
        <w:t>гепатоцитов</w:t>
      </w:r>
      <w:proofErr w:type="spellEnd"/>
      <w:r w:rsidR="008930A6" w:rsidRPr="00E635A7">
        <w:rPr>
          <w:rFonts w:ascii="Times New Roman" w:hAnsi="Times New Roman" w:cs="Times New Roman"/>
          <w:b/>
          <w:bCs/>
          <w:spacing w:val="4"/>
          <w:sz w:val="28"/>
          <w:szCs w:val="28"/>
        </w:rPr>
        <w:t xml:space="preserve"> крыс с неалкогольной жировой дистрофией печени</w:t>
      </w:r>
      <w:r w:rsidR="00E635A7" w:rsidRPr="00E635A7">
        <w:rPr>
          <w:rFonts w:ascii="Times New Roman" w:hAnsi="Times New Roman" w:cs="Times New Roman"/>
          <w:b/>
          <w:bCs/>
          <w:spacing w:val="4"/>
          <w:sz w:val="28"/>
          <w:szCs w:val="28"/>
        </w:rPr>
        <w:t xml:space="preserve">. </w:t>
      </w:r>
      <w:r w:rsidR="008930A6" w:rsidRPr="00E635A7">
        <w:rPr>
          <w:rFonts w:ascii="Times New Roman" w:hAnsi="Times New Roman" w:cs="Times New Roman"/>
          <w:spacing w:val="4"/>
          <w:sz w:val="28"/>
          <w:szCs w:val="28"/>
        </w:rPr>
        <w:t xml:space="preserve">Среди </w:t>
      </w:r>
      <w:r w:rsidR="008930A6" w:rsidRPr="00E635A7">
        <w:rPr>
          <w:rFonts w:ascii="Times New Roman" w:hAnsi="Times New Roman" w:cs="Times New Roman"/>
          <w:spacing w:val="4"/>
          <w:sz w:val="28"/>
          <w:szCs w:val="28"/>
        </w:rPr>
        <w:lastRenderedPageBreak/>
        <w:t>животных, находящихся 70 суток на ФЖД в сочетании с действием барокамерной гипоксии, падеж животных составил 16%, а в группе контроля – 7%.</w:t>
      </w:r>
      <w:r w:rsidR="00E635A7" w:rsidRPr="00E635A7">
        <w:rPr>
          <w:rFonts w:ascii="Times New Roman" w:hAnsi="Times New Roman" w:cs="Times New Roman"/>
          <w:spacing w:val="4"/>
          <w:sz w:val="28"/>
          <w:szCs w:val="28"/>
        </w:rPr>
        <w:t xml:space="preserve"> </w:t>
      </w:r>
      <w:r w:rsidR="008930A6" w:rsidRPr="00E635A7">
        <w:rPr>
          <w:rFonts w:ascii="Times New Roman" w:hAnsi="Times New Roman" w:cs="Times New Roman"/>
          <w:spacing w:val="4"/>
          <w:sz w:val="28"/>
          <w:szCs w:val="28"/>
        </w:rPr>
        <w:t>Микроскопически в пределах классической дольки печени у крыс, находящихся ФЖД</w:t>
      </w:r>
      <w:r w:rsidR="00615049" w:rsidRPr="00E635A7">
        <w:rPr>
          <w:rFonts w:ascii="Times New Roman" w:hAnsi="Times New Roman" w:cs="Times New Roman"/>
          <w:spacing w:val="4"/>
          <w:sz w:val="28"/>
          <w:szCs w:val="28"/>
        </w:rPr>
        <w:t xml:space="preserve"> в условиях низкогорья</w:t>
      </w:r>
      <w:r w:rsidR="008930A6" w:rsidRPr="00E635A7">
        <w:rPr>
          <w:rFonts w:ascii="Times New Roman" w:hAnsi="Times New Roman" w:cs="Times New Roman"/>
          <w:spacing w:val="4"/>
          <w:sz w:val="28"/>
          <w:szCs w:val="28"/>
        </w:rPr>
        <w:t xml:space="preserve">, на 35-е сутки эксперимента отмечаются нарушения балочного строения с явлениями вакуолизации цитоплазмы </w:t>
      </w:r>
      <w:proofErr w:type="spellStart"/>
      <w:r w:rsidR="008930A6" w:rsidRPr="00E635A7">
        <w:rPr>
          <w:rFonts w:ascii="Times New Roman" w:hAnsi="Times New Roman" w:cs="Times New Roman"/>
          <w:spacing w:val="4"/>
          <w:sz w:val="28"/>
          <w:szCs w:val="28"/>
        </w:rPr>
        <w:t>гепатоцитов</w:t>
      </w:r>
      <w:proofErr w:type="spellEnd"/>
      <w:r w:rsidR="008930A6" w:rsidRPr="00E635A7">
        <w:rPr>
          <w:rFonts w:ascii="Times New Roman" w:hAnsi="Times New Roman" w:cs="Times New Roman"/>
          <w:spacing w:val="4"/>
          <w:sz w:val="28"/>
          <w:szCs w:val="28"/>
        </w:rPr>
        <w:t>, достоверно значимое увеличение их площади на 70% без существенных изменений ядер (табл</w:t>
      </w:r>
      <w:r w:rsidR="007B4443">
        <w:rPr>
          <w:rFonts w:ascii="Times New Roman" w:hAnsi="Times New Roman" w:cs="Times New Roman"/>
          <w:spacing w:val="4"/>
          <w:sz w:val="28"/>
          <w:szCs w:val="28"/>
        </w:rPr>
        <w:t>.</w:t>
      </w:r>
      <w:r w:rsidR="008930A6" w:rsidRPr="00E635A7">
        <w:rPr>
          <w:rFonts w:ascii="Times New Roman" w:hAnsi="Times New Roman" w:cs="Times New Roman"/>
          <w:spacing w:val="4"/>
          <w:sz w:val="28"/>
          <w:szCs w:val="28"/>
        </w:rPr>
        <w:t xml:space="preserve"> </w:t>
      </w:r>
      <w:r w:rsidR="00505495">
        <w:rPr>
          <w:rFonts w:ascii="Times New Roman" w:hAnsi="Times New Roman" w:cs="Times New Roman"/>
          <w:spacing w:val="4"/>
          <w:sz w:val="28"/>
          <w:szCs w:val="28"/>
        </w:rPr>
        <w:t>4.7</w:t>
      </w:r>
      <w:r w:rsidR="008930A6" w:rsidRPr="00E635A7">
        <w:rPr>
          <w:rFonts w:ascii="Times New Roman" w:hAnsi="Times New Roman" w:cs="Times New Roman"/>
          <w:spacing w:val="4"/>
          <w:sz w:val="28"/>
          <w:szCs w:val="28"/>
        </w:rPr>
        <w:t>).</w:t>
      </w:r>
    </w:p>
    <w:p w14:paraId="717D3B63" w14:textId="77777777" w:rsidR="008610EF" w:rsidRDefault="008610EF" w:rsidP="00F2204C">
      <w:pPr>
        <w:spacing w:after="120" w:line="240" w:lineRule="auto"/>
        <w:jc w:val="both"/>
        <w:rPr>
          <w:rFonts w:ascii="Times New Roman" w:eastAsia="Calibri" w:hAnsi="Times New Roman" w:cs="Times New Roman"/>
          <w:bCs/>
          <w:sz w:val="28"/>
          <w:szCs w:val="28"/>
        </w:rPr>
      </w:pPr>
    </w:p>
    <w:p w14:paraId="7FBD0CBB" w14:textId="5586C3FC" w:rsidR="008930A6" w:rsidRPr="00F2204C" w:rsidRDefault="008930A6" w:rsidP="00F2204C">
      <w:pPr>
        <w:spacing w:after="120" w:line="240" w:lineRule="auto"/>
        <w:jc w:val="both"/>
        <w:rPr>
          <w:rFonts w:ascii="Times New Roman" w:eastAsia="Calibri" w:hAnsi="Times New Roman" w:cs="Times New Roman"/>
          <w:bCs/>
          <w:sz w:val="28"/>
          <w:szCs w:val="28"/>
        </w:rPr>
      </w:pPr>
      <w:r w:rsidRPr="00F2204C">
        <w:rPr>
          <w:rFonts w:ascii="Times New Roman" w:eastAsia="Calibri" w:hAnsi="Times New Roman" w:cs="Times New Roman"/>
          <w:bCs/>
          <w:sz w:val="28"/>
          <w:szCs w:val="28"/>
        </w:rPr>
        <w:t xml:space="preserve">Таблица </w:t>
      </w:r>
      <w:r w:rsidR="00505495">
        <w:rPr>
          <w:rFonts w:ascii="Times New Roman" w:eastAsia="Calibri" w:hAnsi="Times New Roman" w:cs="Times New Roman"/>
          <w:bCs/>
          <w:sz w:val="28"/>
          <w:szCs w:val="28"/>
        </w:rPr>
        <w:t>4.7</w:t>
      </w:r>
      <w:r w:rsidR="002F75A6">
        <w:rPr>
          <w:rFonts w:ascii="Times New Roman" w:eastAsia="Calibri" w:hAnsi="Times New Roman" w:cs="Times New Roman"/>
          <w:bCs/>
          <w:sz w:val="28"/>
          <w:szCs w:val="28"/>
        </w:rPr>
        <w:t>.</w:t>
      </w:r>
      <w:r w:rsidR="00F2204C">
        <w:rPr>
          <w:rFonts w:ascii="Times New Roman" w:eastAsia="Calibri" w:hAnsi="Times New Roman" w:cs="Times New Roman"/>
          <w:bCs/>
          <w:sz w:val="28"/>
          <w:szCs w:val="28"/>
        </w:rPr>
        <w:t xml:space="preserve"> - </w:t>
      </w:r>
      <w:r w:rsidRPr="00F2204C">
        <w:rPr>
          <w:rFonts w:ascii="Times New Roman" w:eastAsia="Calibri" w:hAnsi="Times New Roman" w:cs="Times New Roman"/>
          <w:bCs/>
          <w:sz w:val="28"/>
          <w:szCs w:val="28"/>
        </w:rPr>
        <w:t xml:space="preserve">Изменение морфометрических показателей печени у крыс, находящихся на ФЖД </w:t>
      </w:r>
      <w:r w:rsidR="00615049" w:rsidRPr="00F2204C">
        <w:rPr>
          <w:rFonts w:ascii="Times New Roman" w:eastAsia="Calibri" w:hAnsi="Times New Roman" w:cs="Times New Roman"/>
          <w:bCs/>
          <w:sz w:val="28"/>
          <w:szCs w:val="28"/>
        </w:rPr>
        <w:t>в условиях низкогорья</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2610"/>
        <w:gridCol w:w="1301"/>
        <w:gridCol w:w="2610"/>
        <w:gridCol w:w="1353"/>
      </w:tblGrid>
      <w:tr w:rsidR="008930A6" w:rsidRPr="00245808" w14:paraId="08353D84" w14:textId="77777777" w:rsidTr="004F68B2">
        <w:trPr>
          <w:trHeight w:val="800"/>
        </w:trPr>
        <w:tc>
          <w:tcPr>
            <w:tcW w:w="1696" w:type="dxa"/>
          </w:tcPr>
          <w:p w14:paraId="129E6B48"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Группы               </w:t>
            </w:r>
          </w:p>
        </w:tc>
        <w:tc>
          <w:tcPr>
            <w:tcW w:w="2610" w:type="dxa"/>
          </w:tcPr>
          <w:p w14:paraId="62865AAF"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Площадь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301" w:type="dxa"/>
          </w:tcPr>
          <w:p w14:paraId="5751C7E3"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610" w:type="dxa"/>
          </w:tcPr>
          <w:p w14:paraId="776E20E9"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Объем ядра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353" w:type="dxa"/>
          </w:tcPr>
          <w:p w14:paraId="56F1757E"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05062363" w14:textId="77777777" w:rsidTr="00F2204C">
        <w:tc>
          <w:tcPr>
            <w:tcW w:w="1696" w:type="dxa"/>
          </w:tcPr>
          <w:p w14:paraId="7D85A327"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КГ-1</w:t>
            </w:r>
          </w:p>
          <w:p w14:paraId="0AD103D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n=22</w:t>
            </w:r>
            <w:r w:rsidRPr="00245808">
              <w:rPr>
                <w:rFonts w:ascii="Times New Roman" w:eastAsia="Calibri" w:hAnsi="Times New Roman" w:cs="Times New Roman"/>
                <w:sz w:val="28"/>
                <w:szCs w:val="28"/>
              </w:rPr>
              <w:t>)</w:t>
            </w:r>
          </w:p>
        </w:tc>
        <w:tc>
          <w:tcPr>
            <w:tcW w:w="2610" w:type="dxa"/>
          </w:tcPr>
          <w:p w14:paraId="0F8CD52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6472,09±210,5</w:t>
            </w:r>
          </w:p>
        </w:tc>
        <w:tc>
          <w:tcPr>
            <w:tcW w:w="1301" w:type="dxa"/>
          </w:tcPr>
          <w:p w14:paraId="28DAEE2D"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6059,5-</w:t>
            </w:r>
          </w:p>
          <w:p w14:paraId="71EFEB1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6884,6</w:t>
            </w:r>
          </w:p>
        </w:tc>
        <w:tc>
          <w:tcPr>
            <w:tcW w:w="2610" w:type="dxa"/>
          </w:tcPr>
          <w:p w14:paraId="1C1BD5A3"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10514,49±437,03</w:t>
            </w:r>
          </w:p>
        </w:tc>
        <w:tc>
          <w:tcPr>
            <w:tcW w:w="1353" w:type="dxa"/>
          </w:tcPr>
          <w:p w14:paraId="72DF8BE1"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9657,9-11371,1</w:t>
            </w:r>
          </w:p>
        </w:tc>
      </w:tr>
      <w:tr w:rsidR="008930A6" w:rsidRPr="00245808" w14:paraId="31CFE412" w14:textId="77777777" w:rsidTr="00F2204C">
        <w:tc>
          <w:tcPr>
            <w:tcW w:w="1696" w:type="dxa"/>
          </w:tcPr>
          <w:p w14:paraId="57884F20"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ОГ-1</w:t>
            </w:r>
          </w:p>
          <w:p w14:paraId="23506760"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n=38</w:t>
            </w:r>
            <w:r w:rsidRPr="00245808">
              <w:rPr>
                <w:rFonts w:ascii="Times New Roman" w:eastAsia="Calibri" w:hAnsi="Times New Roman" w:cs="Times New Roman"/>
                <w:sz w:val="28"/>
                <w:szCs w:val="28"/>
              </w:rPr>
              <w:t>)</w:t>
            </w:r>
          </w:p>
        </w:tc>
        <w:tc>
          <w:tcPr>
            <w:tcW w:w="2610" w:type="dxa"/>
          </w:tcPr>
          <w:p w14:paraId="5E9AA52A"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11018,57±522,64**</w:t>
            </w:r>
          </w:p>
        </w:tc>
        <w:tc>
          <w:tcPr>
            <w:tcW w:w="1301" w:type="dxa"/>
          </w:tcPr>
          <w:p w14:paraId="6DBF2D8C"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9994,2-</w:t>
            </w:r>
          </w:p>
          <w:p w14:paraId="5A43464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12042,2</w:t>
            </w:r>
          </w:p>
        </w:tc>
        <w:tc>
          <w:tcPr>
            <w:tcW w:w="2610" w:type="dxa"/>
          </w:tcPr>
          <w:p w14:paraId="61EBD35A"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10224,77±652,79</w:t>
            </w:r>
          </w:p>
        </w:tc>
        <w:tc>
          <w:tcPr>
            <w:tcW w:w="1353" w:type="dxa"/>
          </w:tcPr>
          <w:p w14:paraId="2F18216D"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8945,3-</w:t>
            </w:r>
          </w:p>
          <w:p w14:paraId="4BC7247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11504,2</w:t>
            </w:r>
          </w:p>
        </w:tc>
      </w:tr>
      <w:tr w:rsidR="008930A6" w:rsidRPr="00245808" w14:paraId="00263D09" w14:textId="77777777" w:rsidTr="00F2204C">
        <w:tc>
          <w:tcPr>
            <w:tcW w:w="1696" w:type="dxa"/>
          </w:tcPr>
          <w:p w14:paraId="0F6D4868"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ОГ-2</w:t>
            </w:r>
          </w:p>
          <w:p w14:paraId="6E7F644B"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n=27</w:t>
            </w:r>
            <w:r w:rsidRPr="00245808">
              <w:rPr>
                <w:rFonts w:ascii="Times New Roman" w:eastAsia="Calibri" w:hAnsi="Times New Roman" w:cs="Times New Roman"/>
                <w:sz w:val="28"/>
                <w:szCs w:val="28"/>
              </w:rPr>
              <w:t>)</w:t>
            </w:r>
          </w:p>
        </w:tc>
        <w:tc>
          <w:tcPr>
            <w:tcW w:w="2610" w:type="dxa"/>
          </w:tcPr>
          <w:p w14:paraId="2837790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12006,16±575,75***</w:t>
            </w:r>
          </w:p>
        </w:tc>
        <w:tc>
          <w:tcPr>
            <w:tcW w:w="1301" w:type="dxa"/>
          </w:tcPr>
          <w:p w14:paraId="732AA4A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10877,7-</w:t>
            </w:r>
          </w:p>
          <w:p w14:paraId="45FCAEA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13134,6</w:t>
            </w:r>
          </w:p>
        </w:tc>
        <w:tc>
          <w:tcPr>
            <w:tcW w:w="2610" w:type="dxa"/>
          </w:tcPr>
          <w:p w14:paraId="09C632A4"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15832,6±1011,06***</w:t>
            </w:r>
          </w:p>
        </w:tc>
        <w:tc>
          <w:tcPr>
            <w:tcW w:w="1353" w:type="dxa"/>
          </w:tcPr>
          <w:p w14:paraId="1391607F"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13850,9-</w:t>
            </w:r>
          </w:p>
          <w:p w14:paraId="4B2FB457"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17814,2</w:t>
            </w:r>
          </w:p>
        </w:tc>
      </w:tr>
    </w:tbl>
    <w:p w14:paraId="506FD97B" w14:textId="77777777" w:rsidR="008610EF" w:rsidRDefault="008930A6" w:rsidP="008610EF">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Примечани</w:t>
      </w:r>
      <w:r w:rsidR="008610EF">
        <w:rPr>
          <w:rFonts w:ascii="Times New Roman" w:eastAsia="Calibri" w:hAnsi="Times New Roman" w:cs="Times New Roman"/>
          <w:i/>
          <w:iCs/>
        </w:rPr>
        <w:t>я</w:t>
      </w:r>
      <w:r w:rsidRPr="00505495">
        <w:rPr>
          <w:rFonts w:ascii="Times New Roman" w:eastAsia="Calibri" w:hAnsi="Times New Roman" w:cs="Times New Roman"/>
          <w:i/>
          <w:iCs/>
        </w:rPr>
        <w:t>:</w:t>
      </w:r>
    </w:p>
    <w:p w14:paraId="49730FCC" w14:textId="77777777" w:rsidR="008610EF" w:rsidRDefault="008930A6" w:rsidP="008610EF">
      <w:pPr>
        <w:pStyle w:val="a3"/>
        <w:numPr>
          <w:ilvl w:val="0"/>
          <w:numId w:val="46"/>
        </w:numPr>
        <w:spacing w:before="120" w:after="0" w:line="240" w:lineRule="auto"/>
        <w:jc w:val="both"/>
        <w:rPr>
          <w:rFonts w:ascii="Times New Roman" w:eastAsia="Calibri" w:hAnsi="Times New Roman" w:cs="Times New Roman"/>
          <w:i/>
          <w:iCs/>
        </w:rPr>
      </w:pPr>
      <w:r w:rsidRPr="008610EF">
        <w:rPr>
          <w:rFonts w:ascii="Times New Roman" w:eastAsia="Calibri" w:hAnsi="Times New Roman" w:cs="Times New Roman"/>
          <w:i/>
          <w:iCs/>
        </w:rPr>
        <w:t xml:space="preserve"> </w:t>
      </w:r>
      <w:r w:rsidR="008610EF" w:rsidRPr="008610EF">
        <w:rPr>
          <w:rFonts w:ascii="Times New Roman" w:eastAsia="Calibri" w:hAnsi="Times New Roman" w:cs="Times New Roman"/>
          <w:i/>
          <w:iCs/>
        </w:rPr>
        <w:t>**</w:t>
      </w:r>
      <w:proofErr w:type="gramStart"/>
      <w:r w:rsidR="008610EF" w:rsidRPr="008610EF">
        <w:rPr>
          <w:rFonts w:ascii="Times New Roman" w:eastAsia="Calibri" w:hAnsi="Times New Roman" w:cs="Times New Roman"/>
          <w:i/>
          <w:iCs/>
          <w:lang w:val="en-US"/>
        </w:rPr>
        <w:t>P</w:t>
      </w:r>
      <w:r w:rsidR="008610EF" w:rsidRPr="008610EF">
        <w:rPr>
          <w:rFonts w:ascii="Times New Roman" w:eastAsia="Calibri" w:hAnsi="Times New Roman" w:cs="Times New Roman"/>
          <w:i/>
          <w:iCs/>
        </w:rPr>
        <w:t>&lt;</w:t>
      </w:r>
      <w:proofErr w:type="gramEnd"/>
      <w:r w:rsidR="008610EF" w:rsidRPr="008610EF">
        <w:rPr>
          <w:rFonts w:ascii="Times New Roman" w:eastAsia="Calibri" w:hAnsi="Times New Roman" w:cs="Times New Roman"/>
          <w:i/>
          <w:iCs/>
        </w:rPr>
        <w:t>0,05</w:t>
      </w:r>
    </w:p>
    <w:p w14:paraId="6E21C681" w14:textId="77777777" w:rsidR="008610EF" w:rsidRDefault="008610EF" w:rsidP="008610EF">
      <w:pPr>
        <w:pStyle w:val="a3"/>
        <w:numPr>
          <w:ilvl w:val="0"/>
          <w:numId w:val="46"/>
        </w:numPr>
        <w:spacing w:before="120" w:after="0" w:line="240" w:lineRule="auto"/>
        <w:jc w:val="both"/>
        <w:rPr>
          <w:rFonts w:ascii="Times New Roman" w:eastAsia="Calibri" w:hAnsi="Times New Roman" w:cs="Times New Roman"/>
          <w:i/>
          <w:iCs/>
        </w:rPr>
      </w:pPr>
      <w:r w:rsidRPr="008610EF">
        <w:rPr>
          <w:rFonts w:ascii="Times New Roman" w:eastAsia="Calibri" w:hAnsi="Times New Roman" w:cs="Times New Roman"/>
          <w:i/>
          <w:iCs/>
        </w:rPr>
        <w:t xml:space="preserve"> ***</w:t>
      </w:r>
      <w:proofErr w:type="gramStart"/>
      <w:r w:rsidRPr="008610EF">
        <w:rPr>
          <w:rFonts w:ascii="Times New Roman" w:eastAsia="Calibri" w:hAnsi="Times New Roman" w:cs="Times New Roman"/>
          <w:i/>
          <w:iCs/>
          <w:lang w:val="en-US"/>
        </w:rPr>
        <w:t>P</w:t>
      </w:r>
      <w:r w:rsidRPr="008610EF">
        <w:rPr>
          <w:rFonts w:ascii="Times New Roman" w:eastAsia="Calibri" w:hAnsi="Times New Roman" w:cs="Times New Roman"/>
          <w:i/>
          <w:iCs/>
        </w:rPr>
        <w:t>&lt;</w:t>
      </w:r>
      <w:proofErr w:type="gramEnd"/>
      <w:r w:rsidRPr="008610EF">
        <w:rPr>
          <w:rFonts w:ascii="Times New Roman" w:eastAsia="Calibri" w:hAnsi="Times New Roman" w:cs="Times New Roman"/>
          <w:i/>
          <w:iCs/>
        </w:rPr>
        <w:t>0,001</w:t>
      </w:r>
    </w:p>
    <w:p w14:paraId="56002410" w14:textId="1DF1CC4A" w:rsidR="008930A6" w:rsidRPr="008610EF" w:rsidRDefault="008610EF" w:rsidP="008610EF">
      <w:pPr>
        <w:spacing w:before="120" w:after="0" w:line="240" w:lineRule="auto"/>
        <w:ind w:left="709"/>
        <w:jc w:val="both"/>
        <w:rPr>
          <w:rFonts w:ascii="Times New Roman" w:eastAsia="Calibri" w:hAnsi="Times New Roman" w:cs="Times New Roman"/>
          <w:i/>
          <w:iCs/>
        </w:rPr>
      </w:pPr>
      <w:r w:rsidRPr="008610EF">
        <w:rPr>
          <w:rFonts w:ascii="Times New Roman" w:eastAsia="Calibri" w:hAnsi="Times New Roman" w:cs="Times New Roman"/>
          <w:i/>
          <w:iCs/>
        </w:rPr>
        <w:t xml:space="preserve"> </w:t>
      </w:r>
      <w:r w:rsidR="008930A6" w:rsidRPr="008610EF">
        <w:rPr>
          <w:rFonts w:ascii="Times New Roman" w:eastAsia="Calibri" w:hAnsi="Times New Roman" w:cs="Times New Roman"/>
          <w:i/>
          <w:iCs/>
        </w:rPr>
        <w:t xml:space="preserve">Значения достоверны в группе животных на </w:t>
      </w:r>
      <w:proofErr w:type="spellStart"/>
      <w:r>
        <w:rPr>
          <w:rFonts w:ascii="Times New Roman" w:eastAsia="Calibri" w:hAnsi="Times New Roman" w:cs="Times New Roman"/>
          <w:i/>
          <w:iCs/>
        </w:rPr>
        <w:t>фруктозо</w:t>
      </w:r>
      <w:proofErr w:type="spellEnd"/>
      <w:r>
        <w:rPr>
          <w:rFonts w:ascii="Times New Roman" w:eastAsia="Calibri" w:hAnsi="Times New Roman" w:cs="Times New Roman"/>
          <w:i/>
          <w:iCs/>
        </w:rPr>
        <w:t>-</w:t>
      </w:r>
      <w:r w:rsidR="008930A6" w:rsidRPr="008610EF">
        <w:rPr>
          <w:rFonts w:ascii="Times New Roman" w:eastAsia="Calibri" w:hAnsi="Times New Roman" w:cs="Times New Roman"/>
          <w:i/>
          <w:iCs/>
        </w:rPr>
        <w:t>жирной диете в сравнении с контролем</w:t>
      </w:r>
      <w:r>
        <w:rPr>
          <w:rFonts w:ascii="Times New Roman" w:eastAsia="Calibri" w:hAnsi="Times New Roman" w:cs="Times New Roman"/>
          <w:i/>
          <w:iCs/>
        </w:rPr>
        <w:t>.</w:t>
      </w:r>
    </w:p>
    <w:p w14:paraId="5E745094" w14:textId="77777777" w:rsidR="008930A6" w:rsidRPr="0063595E" w:rsidRDefault="008930A6" w:rsidP="00B9348F">
      <w:pPr>
        <w:tabs>
          <w:tab w:val="center" w:pos="4677"/>
          <w:tab w:val="left" w:pos="6765"/>
        </w:tabs>
        <w:spacing w:after="0" w:line="240" w:lineRule="auto"/>
        <w:rPr>
          <w:rFonts w:ascii="Times New Roman" w:hAnsi="Times New Roman" w:cs="Times New Roman"/>
          <w:sz w:val="24"/>
          <w:szCs w:val="24"/>
        </w:rPr>
      </w:pPr>
      <w:r w:rsidRPr="0063595E">
        <w:rPr>
          <w:rFonts w:ascii="Times New Roman" w:hAnsi="Times New Roman" w:cs="Times New Roman"/>
          <w:sz w:val="24"/>
          <w:szCs w:val="24"/>
        </w:rPr>
        <w:tab/>
      </w:r>
    </w:p>
    <w:p w14:paraId="2F443308" w14:textId="77777777" w:rsidR="008930A6" w:rsidRPr="00245808" w:rsidRDefault="008930A6" w:rsidP="00F2204C">
      <w:pPr>
        <w:tabs>
          <w:tab w:val="center" w:pos="4677"/>
          <w:tab w:val="left" w:pos="6765"/>
        </w:tabs>
        <w:spacing w:after="0" w:line="240" w:lineRule="auto"/>
        <w:ind w:firstLine="709"/>
        <w:jc w:val="both"/>
        <w:rPr>
          <w:rFonts w:ascii="Times New Roman" w:eastAsia="Calibri" w:hAnsi="Times New Roman" w:cs="Times New Roman"/>
          <w:sz w:val="28"/>
          <w:szCs w:val="28"/>
        </w:rPr>
      </w:pPr>
      <w:r w:rsidRPr="00245808">
        <w:rPr>
          <w:rFonts w:ascii="Times New Roman" w:hAnsi="Times New Roman" w:cs="Times New Roman"/>
          <w:sz w:val="28"/>
          <w:szCs w:val="28"/>
        </w:rPr>
        <w:t xml:space="preserve">70-му дню эксперимента площадь </w:t>
      </w:r>
      <w:proofErr w:type="spellStart"/>
      <w:r w:rsidRPr="00245808">
        <w:rPr>
          <w:rFonts w:ascii="Times New Roman" w:hAnsi="Times New Roman" w:cs="Times New Roman"/>
          <w:sz w:val="28"/>
          <w:szCs w:val="28"/>
        </w:rPr>
        <w:t>гепатоцитов</w:t>
      </w:r>
      <w:proofErr w:type="spellEnd"/>
      <w:r w:rsidRPr="00245808">
        <w:rPr>
          <w:rFonts w:ascii="Times New Roman" w:hAnsi="Times New Roman" w:cs="Times New Roman"/>
          <w:sz w:val="28"/>
          <w:szCs w:val="28"/>
        </w:rPr>
        <w:t xml:space="preserve"> увеличивается на 85%, а объем ядра – на 50% от исходных значений. Регистрируется выраженная жировая дистрофия </w:t>
      </w:r>
      <w:proofErr w:type="spellStart"/>
      <w:r w:rsidRPr="00245808">
        <w:rPr>
          <w:rFonts w:ascii="Times New Roman" w:hAnsi="Times New Roman" w:cs="Times New Roman"/>
          <w:sz w:val="28"/>
          <w:szCs w:val="28"/>
        </w:rPr>
        <w:t>гепатоцитов</w:t>
      </w:r>
      <w:proofErr w:type="spellEnd"/>
      <w:r w:rsidRPr="00245808">
        <w:rPr>
          <w:rFonts w:ascii="Times New Roman" w:hAnsi="Times New Roman" w:cs="Times New Roman"/>
          <w:sz w:val="28"/>
          <w:szCs w:val="28"/>
        </w:rPr>
        <w:t xml:space="preserve">, а в отдельных участках – некротические повреждения </w:t>
      </w:r>
      <w:proofErr w:type="spellStart"/>
      <w:r w:rsidRPr="00245808">
        <w:rPr>
          <w:rFonts w:ascii="Times New Roman" w:hAnsi="Times New Roman" w:cs="Times New Roman"/>
          <w:sz w:val="28"/>
          <w:szCs w:val="28"/>
        </w:rPr>
        <w:t>гепатоцитов</w:t>
      </w:r>
      <w:proofErr w:type="spellEnd"/>
      <w:r w:rsidRPr="00245808">
        <w:rPr>
          <w:rFonts w:ascii="Times New Roman" w:hAnsi="Times New Roman" w:cs="Times New Roman"/>
          <w:sz w:val="28"/>
          <w:szCs w:val="28"/>
        </w:rPr>
        <w:t>.</w:t>
      </w:r>
      <w:r w:rsidR="0063595E">
        <w:rPr>
          <w:rFonts w:ascii="Times New Roman" w:hAnsi="Times New Roman" w:cs="Times New Roman"/>
          <w:sz w:val="28"/>
          <w:szCs w:val="28"/>
        </w:rPr>
        <w:t xml:space="preserve"> </w:t>
      </w:r>
      <w:r w:rsidRPr="00245808">
        <w:rPr>
          <w:rFonts w:ascii="Times New Roman" w:eastAsia="Calibri" w:hAnsi="Times New Roman" w:cs="Times New Roman"/>
          <w:sz w:val="28"/>
          <w:szCs w:val="28"/>
        </w:rPr>
        <w:t xml:space="preserve">В синусоидах классической печеночной дольки визуализируется сепарация форменных элементов и плазмы с преобладанием плазменного компонента. Строма и </w:t>
      </w:r>
      <w:proofErr w:type="spellStart"/>
      <w:r w:rsidRPr="00245808">
        <w:rPr>
          <w:rFonts w:ascii="Times New Roman" w:eastAsia="Calibri" w:hAnsi="Times New Roman" w:cs="Times New Roman"/>
          <w:sz w:val="28"/>
          <w:szCs w:val="28"/>
        </w:rPr>
        <w:t>межбалочные</w:t>
      </w:r>
      <w:proofErr w:type="spellEnd"/>
      <w:r w:rsidRPr="00245808">
        <w:rPr>
          <w:rFonts w:ascii="Times New Roman" w:eastAsia="Calibri" w:hAnsi="Times New Roman" w:cs="Times New Roman"/>
          <w:sz w:val="28"/>
          <w:szCs w:val="28"/>
        </w:rPr>
        <w:t xml:space="preserve"> пространства отечные.</w:t>
      </w:r>
    </w:p>
    <w:p w14:paraId="666677A5" w14:textId="082CD04D" w:rsidR="008930A6" w:rsidRPr="00245808" w:rsidRDefault="008930A6" w:rsidP="00B9348F">
      <w:pPr>
        <w:spacing w:after="0" w:line="240" w:lineRule="auto"/>
        <w:ind w:firstLine="709"/>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В условиях барокамерной гипоксии (табл</w:t>
      </w:r>
      <w:r w:rsidR="007B4443">
        <w:rPr>
          <w:rFonts w:ascii="Times New Roman" w:eastAsia="Calibri" w:hAnsi="Times New Roman" w:cs="Times New Roman"/>
          <w:sz w:val="28"/>
          <w:szCs w:val="28"/>
        </w:rPr>
        <w:t>.</w:t>
      </w:r>
      <w:r w:rsidRPr="00245808">
        <w:rPr>
          <w:rFonts w:ascii="Times New Roman" w:eastAsia="Calibri" w:hAnsi="Times New Roman" w:cs="Times New Roman"/>
          <w:sz w:val="28"/>
          <w:szCs w:val="28"/>
        </w:rPr>
        <w:t xml:space="preserve"> </w:t>
      </w:r>
      <w:r w:rsidR="00505495">
        <w:rPr>
          <w:rFonts w:ascii="Times New Roman" w:eastAsia="Calibri" w:hAnsi="Times New Roman" w:cs="Times New Roman"/>
          <w:sz w:val="28"/>
          <w:szCs w:val="28"/>
        </w:rPr>
        <w:t>4.8</w:t>
      </w:r>
      <w:r w:rsidRPr="00245808">
        <w:rPr>
          <w:rFonts w:ascii="Times New Roman" w:eastAsia="Calibri" w:hAnsi="Times New Roman" w:cs="Times New Roman"/>
          <w:sz w:val="28"/>
          <w:szCs w:val="28"/>
        </w:rPr>
        <w:t xml:space="preserve">) у животных на 35-й день эксперимента отмечается увеличение площади </w:t>
      </w:r>
      <w:proofErr w:type="spellStart"/>
      <w:r w:rsidRPr="00245808">
        <w:rPr>
          <w:rFonts w:ascii="Times New Roman" w:eastAsia="Calibri" w:hAnsi="Times New Roman" w:cs="Times New Roman"/>
          <w:sz w:val="28"/>
          <w:szCs w:val="28"/>
        </w:rPr>
        <w:t>гепатоцитов</w:t>
      </w:r>
      <w:proofErr w:type="spellEnd"/>
      <w:r w:rsidRPr="00245808">
        <w:rPr>
          <w:rFonts w:ascii="Times New Roman" w:eastAsia="Calibri" w:hAnsi="Times New Roman" w:cs="Times New Roman"/>
          <w:sz w:val="28"/>
          <w:szCs w:val="28"/>
        </w:rPr>
        <w:t xml:space="preserve"> на 30% (</w:t>
      </w:r>
      <w:proofErr w:type="gramStart"/>
      <w:r w:rsidR="00AD4E6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w:t>
      </w:r>
      <w:proofErr w:type="gramEnd"/>
      <w:r w:rsidRPr="00245808">
        <w:rPr>
          <w:rFonts w:ascii="Times New Roman" w:eastAsia="Calibri" w:hAnsi="Times New Roman" w:cs="Times New Roman"/>
          <w:sz w:val="28"/>
          <w:szCs w:val="28"/>
        </w:rPr>
        <w:t xml:space="preserve">0,05), а объема ядра – на 5%. На 70-е сутки площадь </w:t>
      </w:r>
      <w:proofErr w:type="spellStart"/>
      <w:r w:rsidRPr="00245808">
        <w:rPr>
          <w:rFonts w:ascii="Times New Roman" w:eastAsia="Calibri" w:hAnsi="Times New Roman" w:cs="Times New Roman"/>
          <w:sz w:val="28"/>
          <w:szCs w:val="28"/>
        </w:rPr>
        <w:t>гепатоцитов</w:t>
      </w:r>
      <w:proofErr w:type="spellEnd"/>
      <w:r w:rsidRPr="00245808">
        <w:rPr>
          <w:rFonts w:ascii="Times New Roman" w:eastAsia="Calibri" w:hAnsi="Times New Roman" w:cs="Times New Roman"/>
          <w:sz w:val="28"/>
          <w:szCs w:val="28"/>
        </w:rPr>
        <w:t xml:space="preserve"> увеличивается на 7%, а объем ядра – на 41%</w:t>
      </w:r>
      <w:r w:rsidR="00615049" w:rsidRPr="00245808">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w:t>
      </w:r>
      <w:proofErr w:type="gramStart"/>
      <w:r w:rsidR="00AD4E6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w:t>
      </w:r>
      <w:proofErr w:type="gramEnd"/>
      <w:r w:rsidRPr="00245808">
        <w:rPr>
          <w:rFonts w:ascii="Times New Roman" w:eastAsia="Calibri" w:hAnsi="Times New Roman" w:cs="Times New Roman"/>
          <w:sz w:val="28"/>
          <w:szCs w:val="28"/>
        </w:rPr>
        <w:t xml:space="preserve">0,001) в сравнении с аналогичными показателями контроля. Отмечается наличие безъядерных </w:t>
      </w:r>
      <w:proofErr w:type="spellStart"/>
      <w:r w:rsidRPr="00245808">
        <w:rPr>
          <w:rFonts w:ascii="Times New Roman" w:eastAsia="Calibri" w:hAnsi="Times New Roman" w:cs="Times New Roman"/>
          <w:sz w:val="28"/>
          <w:szCs w:val="28"/>
        </w:rPr>
        <w:t>гепатоци</w:t>
      </w:r>
      <w:r w:rsidR="00ED4DCA">
        <w:rPr>
          <w:rFonts w:ascii="Times New Roman" w:eastAsia="Calibri" w:hAnsi="Times New Roman" w:cs="Times New Roman"/>
          <w:sz w:val="28"/>
          <w:szCs w:val="28"/>
        </w:rPr>
        <w:t>т</w:t>
      </w:r>
      <w:r w:rsidRPr="00245808">
        <w:rPr>
          <w:rFonts w:ascii="Times New Roman" w:eastAsia="Calibri" w:hAnsi="Times New Roman" w:cs="Times New Roman"/>
          <w:sz w:val="28"/>
          <w:szCs w:val="28"/>
        </w:rPr>
        <w:t>ов</w:t>
      </w:r>
      <w:proofErr w:type="spellEnd"/>
      <w:r w:rsidRPr="00245808">
        <w:rPr>
          <w:rFonts w:ascii="Times New Roman" w:eastAsia="Calibri" w:hAnsi="Times New Roman" w:cs="Times New Roman"/>
          <w:sz w:val="28"/>
          <w:szCs w:val="28"/>
        </w:rPr>
        <w:t>.</w:t>
      </w:r>
    </w:p>
    <w:p w14:paraId="0408E88F" w14:textId="77777777" w:rsidR="00F2204C" w:rsidRDefault="00F2204C" w:rsidP="00B9348F">
      <w:pPr>
        <w:spacing w:after="0" w:line="240" w:lineRule="auto"/>
        <w:ind w:firstLine="709"/>
        <w:jc w:val="center"/>
        <w:rPr>
          <w:rFonts w:ascii="Times New Roman" w:eastAsia="Calibri" w:hAnsi="Times New Roman" w:cs="Times New Roman"/>
          <w:b/>
          <w:sz w:val="28"/>
          <w:szCs w:val="28"/>
        </w:rPr>
      </w:pPr>
    </w:p>
    <w:p w14:paraId="64CE73D7" w14:textId="77777777" w:rsidR="008930A6" w:rsidRPr="00F2204C" w:rsidRDefault="008930A6" w:rsidP="00F2204C">
      <w:pPr>
        <w:spacing w:after="120" w:line="240" w:lineRule="auto"/>
        <w:jc w:val="both"/>
        <w:rPr>
          <w:rFonts w:ascii="Times New Roman" w:eastAsia="Calibri" w:hAnsi="Times New Roman" w:cs="Times New Roman"/>
          <w:bCs/>
          <w:sz w:val="28"/>
          <w:szCs w:val="28"/>
        </w:rPr>
      </w:pPr>
      <w:r w:rsidRPr="00F2204C">
        <w:rPr>
          <w:rFonts w:ascii="Times New Roman" w:eastAsia="Calibri" w:hAnsi="Times New Roman" w:cs="Times New Roman"/>
          <w:bCs/>
          <w:sz w:val="28"/>
          <w:szCs w:val="28"/>
        </w:rPr>
        <w:t xml:space="preserve">Таблица </w:t>
      </w:r>
      <w:r w:rsidR="00505495">
        <w:rPr>
          <w:rFonts w:ascii="Times New Roman" w:eastAsia="Calibri" w:hAnsi="Times New Roman" w:cs="Times New Roman"/>
          <w:bCs/>
          <w:sz w:val="28"/>
          <w:szCs w:val="28"/>
        </w:rPr>
        <w:t>4.8</w:t>
      </w:r>
      <w:r w:rsidR="00C226BC" w:rsidRPr="00F2204C">
        <w:rPr>
          <w:rFonts w:ascii="Times New Roman" w:eastAsia="Calibri" w:hAnsi="Times New Roman" w:cs="Times New Roman"/>
          <w:bCs/>
          <w:sz w:val="28"/>
          <w:szCs w:val="28"/>
        </w:rPr>
        <w:t xml:space="preserve">. </w:t>
      </w:r>
      <w:r w:rsidRPr="00F2204C">
        <w:rPr>
          <w:rFonts w:ascii="Times New Roman" w:eastAsia="Calibri" w:hAnsi="Times New Roman" w:cs="Times New Roman"/>
          <w:bCs/>
          <w:sz w:val="28"/>
          <w:szCs w:val="28"/>
        </w:rPr>
        <w:t>Изменение морфометрических показателей печени у крыс, находящихся на ФЖД, подвергшихся барокамерной гипоксии</w:t>
      </w: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214"/>
        <w:gridCol w:w="1385"/>
        <w:gridCol w:w="2610"/>
        <w:gridCol w:w="1485"/>
      </w:tblGrid>
      <w:tr w:rsidR="008930A6" w:rsidRPr="00245808" w14:paraId="2F89395C" w14:textId="77777777" w:rsidTr="004F68B2">
        <w:trPr>
          <w:trHeight w:val="1228"/>
        </w:trPr>
        <w:tc>
          <w:tcPr>
            <w:tcW w:w="1980" w:type="dxa"/>
          </w:tcPr>
          <w:p w14:paraId="5F3EDA4B"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lastRenderedPageBreak/>
              <w:t>Группы</w:t>
            </w:r>
          </w:p>
        </w:tc>
        <w:tc>
          <w:tcPr>
            <w:tcW w:w="2214" w:type="dxa"/>
          </w:tcPr>
          <w:p w14:paraId="09494B43"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Площадь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385" w:type="dxa"/>
          </w:tcPr>
          <w:p w14:paraId="5BD8FEEA"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610" w:type="dxa"/>
          </w:tcPr>
          <w:p w14:paraId="2EB82BFA"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Объем ядра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485" w:type="dxa"/>
          </w:tcPr>
          <w:p w14:paraId="6A7BEEE8"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4498D84B" w14:textId="77777777" w:rsidTr="004F68B2">
        <w:tc>
          <w:tcPr>
            <w:tcW w:w="1980" w:type="dxa"/>
          </w:tcPr>
          <w:p w14:paraId="3E6A5AA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КГ-2</w:t>
            </w:r>
          </w:p>
          <w:p w14:paraId="1124CFE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n=22</w:t>
            </w:r>
            <w:r w:rsidRPr="00245808">
              <w:rPr>
                <w:rFonts w:ascii="Times New Roman" w:eastAsia="Calibri" w:hAnsi="Times New Roman" w:cs="Times New Roman"/>
                <w:sz w:val="28"/>
                <w:szCs w:val="28"/>
              </w:rPr>
              <w:t>)</w:t>
            </w:r>
          </w:p>
        </w:tc>
        <w:tc>
          <w:tcPr>
            <w:tcW w:w="2214" w:type="dxa"/>
          </w:tcPr>
          <w:p w14:paraId="4C478CF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8416,7±290,88**</w:t>
            </w:r>
          </w:p>
        </w:tc>
        <w:tc>
          <w:tcPr>
            <w:tcW w:w="1385" w:type="dxa"/>
          </w:tcPr>
          <w:p w14:paraId="6FF85365"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7846,6-</w:t>
            </w:r>
          </w:p>
          <w:p w14:paraId="24A43E35"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8986,8</w:t>
            </w:r>
          </w:p>
        </w:tc>
        <w:tc>
          <w:tcPr>
            <w:tcW w:w="2610" w:type="dxa"/>
          </w:tcPr>
          <w:p w14:paraId="4BF33C1D"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12318,68±431,17**</w:t>
            </w:r>
          </w:p>
        </w:tc>
        <w:tc>
          <w:tcPr>
            <w:tcW w:w="1485" w:type="dxa"/>
          </w:tcPr>
          <w:p w14:paraId="4D55FB9A"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11473,6-</w:t>
            </w:r>
          </w:p>
          <w:p w14:paraId="76A21F5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13163,7</w:t>
            </w:r>
          </w:p>
        </w:tc>
      </w:tr>
      <w:tr w:rsidR="008930A6" w:rsidRPr="00245808" w14:paraId="6782DBE7" w14:textId="77777777" w:rsidTr="004F68B2">
        <w:tc>
          <w:tcPr>
            <w:tcW w:w="1980" w:type="dxa"/>
          </w:tcPr>
          <w:p w14:paraId="36AE9BF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ОГ-3</w:t>
            </w:r>
          </w:p>
          <w:p w14:paraId="63A27A6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n=47</w:t>
            </w:r>
            <w:r w:rsidRPr="00245808">
              <w:rPr>
                <w:rFonts w:ascii="Times New Roman" w:eastAsia="Calibri" w:hAnsi="Times New Roman" w:cs="Times New Roman"/>
                <w:sz w:val="28"/>
                <w:szCs w:val="28"/>
              </w:rPr>
              <w:t>)</w:t>
            </w:r>
          </w:p>
        </w:tc>
        <w:tc>
          <w:tcPr>
            <w:tcW w:w="2214" w:type="dxa"/>
          </w:tcPr>
          <w:p w14:paraId="6B3F485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10930,8±535,5**</w:t>
            </w:r>
          </w:p>
        </w:tc>
        <w:tc>
          <w:tcPr>
            <w:tcW w:w="1385" w:type="dxa"/>
          </w:tcPr>
          <w:p w14:paraId="75C719E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9881,2-11980,4</w:t>
            </w:r>
          </w:p>
        </w:tc>
        <w:tc>
          <w:tcPr>
            <w:tcW w:w="2610" w:type="dxa"/>
          </w:tcPr>
          <w:p w14:paraId="7239AD2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12958,99±655,01</w:t>
            </w:r>
          </w:p>
        </w:tc>
        <w:tc>
          <w:tcPr>
            <w:tcW w:w="1485" w:type="dxa"/>
          </w:tcPr>
          <w:p w14:paraId="29B3885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11675,2-14242,8</w:t>
            </w:r>
          </w:p>
        </w:tc>
      </w:tr>
      <w:tr w:rsidR="008930A6" w:rsidRPr="00245808" w14:paraId="55F6DF80" w14:textId="77777777" w:rsidTr="004F68B2">
        <w:tc>
          <w:tcPr>
            <w:tcW w:w="1980" w:type="dxa"/>
          </w:tcPr>
          <w:p w14:paraId="223B2CBF"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ОГ-4</w:t>
            </w:r>
          </w:p>
          <w:p w14:paraId="5330709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n=35</w:t>
            </w:r>
            <w:r w:rsidRPr="00245808">
              <w:rPr>
                <w:rFonts w:ascii="Times New Roman" w:eastAsia="Calibri" w:hAnsi="Times New Roman" w:cs="Times New Roman"/>
                <w:sz w:val="28"/>
                <w:szCs w:val="28"/>
              </w:rPr>
              <w:t>)</w:t>
            </w:r>
          </w:p>
        </w:tc>
        <w:tc>
          <w:tcPr>
            <w:tcW w:w="2214" w:type="dxa"/>
          </w:tcPr>
          <w:p w14:paraId="045BCBC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9057,76±371,6</w:t>
            </w:r>
          </w:p>
        </w:tc>
        <w:tc>
          <w:tcPr>
            <w:tcW w:w="1385" w:type="dxa"/>
          </w:tcPr>
          <w:p w14:paraId="50A4C431"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8329,4-9786,1</w:t>
            </w:r>
          </w:p>
        </w:tc>
        <w:tc>
          <w:tcPr>
            <w:tcW w:w="2610" w:type="dxa"/>
          </w:tcPr>
          <w:p w14:paraId="5C07692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17396,86±743,26***</w:t>
            </w:r>
          </w:p>
        </w:tc>
        <w:tc>
          <w:tcPr>
            <w:tcW w:w="1485" w:type="dxa"/>
          </w:tcPr>
          <w:p w14:paraId="235A302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15940,0-18853,6</w:t>
            </w:r>
          </w:p>
        </w:tc>
      </w:tr>
    </w:tbl>
    <w:p w14:paraId="12211412" w14:textId="77777777" w:rsidR="008610EF" w:rsidRDefault="008610EF" w:rsidP="008610EF">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Примечани</w:t>
      </w:r>
      <w:r>
        <w:rPr>
          <w:rFonts w:ascii="Times New Roman" w:eastAsia="Calibri" w:hAnsi="Times New Roman" w:cs="Times New Roman"/>
          <w:i/>
          <w:iCs/>
        </w:rPr>
        <w:t>я</w:t>
      </w:r>
      <w:r w:rsidRPr="00505495">
        <w:rPr>
          <w:rFonts w:ascii="Times New Roman" w:eastAsia="Calibri" w:hAnsi="Times New Roman" w:cs="Times New Roman"/>
          <w:i/>
          <w:iCs/>
        </w:rPr>
        <w:t>:</w:t>
      </w:r>
    </w:p>
    <w:p w14:paraId="1A0BC345" w14:textId="77777777" w:rsidR="008610EF" w:rsidRDefault="008610EF" w:rsidP="009B5015">
      <w:pPr>
        <w:pStyle w:val="a3"/>
        <w:numPr>
          <w:ilvl w:val="0"/>
          <w:numId w:val="47"/>
        </w:numPr>
        <w:spacing w:before="120" w:after="0" w:line="240" w:lineRule="auto"/>
        <w:jc w:val="both"/>
        <w:rPr>
          <w:rFonts w:ascii="Times New Roman" w:eastAsia="Calibri" w:hAnsi="Times New Roman" w:cs="Times New Roman"/>
          <w:i/>
          <w:iCs/>
        </w:rPr>
      </w:pPr>
      <w:r w:rsidRPr="008610EF">
        <w:rPr>
          <w:rFonts w:ascii="Times New Roman" w:eastAsia="Calibri" w:hAnsi="Times New Roman" w:cs="Times New Roman"/>
          <w:i/>
          <w:iCs/>
        </w:rPr>
        <w:t xml:space="preserve"> **</w:t>
      </w:r>
      <w:proofErr w:type="gramStart"/>
      <w:r w:rsidRPr="008610EF">
        <w:rPr>
          <w:rFonts w:ascii="Times New Roman" w:eastAsia="Calibri" w:hAnsi="Times New Roman" w:cs="Times New Roman"/>
          <w:i/>
          <w:iCs/>
          <w:lang w:val="en-US"/>
        </w:rPr>
        <w:t>P</w:t>
      </w:r>
      <w:r w:rsidRPr="008610EF">
        <w:rPr>
          <w:rFonts w:ascii="Times New Roman" w:eastAsia="Calibri" w:hAnsi="Times New Roman" w:cs="Times New Roman"/>
          <w:i/>
          <w:iCs/>
        </w:rPr>
        <w:t>&lt;</w:t>
      </w:r>
      <w:proofErr w:type="gramEnd"/>
      <w:r w:rsidRPr="008610EF">
        <w:rPr>
          <w:rFonts w:ascii="Times New Roman" w:eastAsia="Calibri" w:hAnsi="Times New Roman" w:cs="Times New Roman"/>
          <w:i/>
          <w:iCs/>
        </w:rPr>
        <w:t>0,05</w:t>
      </w:r>
    </w:p>
    <w:p w14:paraId="504EE18B" w14:textId="77777777" w:rsidR="008610EF" w:rsidRDefault="008610EF" w:rsidP="009B5015">
      <w:pPr>
        <w:pStyle w:val="a3"/>
        <w:numPr>
          <w:ilvl w:val="0"/>
          <w:numId w:val="47"/>
        </w:numPr>
        <w:spacing w:before="120" w:after="0" w:line="240" w:lineRule="auto"/>
        <w:jc w:val="both"/>
        <w:rPr>
          <w:rFonts w:ascii="Times New Roman" w:eastAsia="Calibri" w:hAnsi="Times New Roman" w:cs="Times New Roman"/>
          <w:i/>
          <w:iCs/>
        </w:rPr>
      </w:pPr>
      <w:r w:rsidRPr="008610EF">
        <w:rPr>
          <w:rFonts w:ascii="Times New Roman" w:eastAsia="Calibri" w:hAnsi="Times New Roman" w:cs="Times New Roman"/>
          <w:i/>
          <w:iCs/>
        </w:rPr>
        <w:t xml:space="preserve"> ***</w:t>
      </w:r>
      <w:proofErr w:type="gramStart"/>
      <w:r w:rsidRPr="008610EF">
        <w:rPr>
          <w:rFonts w:ascii="Times New Roman" w:eastAsia="Calibri" w:hAnsi="Times New Roman" w:cs="Times New Roman"/>
          <w:i/>
          <w:iCs/>
          <w:lang w:val="en-US"/>
        </w:rPr>
        <w:t>P</w:t>
      </w:r>
      <w:r w:rsidRPr="008610EF">
        <w:rPr>
          <w:rFonts w:ascii="Times New Roman" w:eastAsia="Calibri" w:hAnsi="Times New Roman" w:cs="Times New Roman"/>
          <w:i/>
          <w:iCs/>
        </w:rPr>
        <w:t>&lt;</w:t>
      </w:r>
      <w:proofErr w:type="gramEnd"/>
      <w:r w:rsidRPr="008610EF">
        <w:rPr>
          <w:rFonts w:ascii="Times New Roman" w:eastAsia="Calibri" w:hAnsi="Times New Roman" w:cs="Times New Roman"/>
          <w:i/>
          <w:iCs/>
        </w:rPr>
        <w:t>0,001</w:t>
      </w:r>
    </w:p>
    <w:p w14:paraId="7D2F632A" w14:textId="77777777" w:rsidR="008610EF" w:rsidRPr="008610EF" w:rsidRDefault="008610EF" w:rsidP="008610EF">
      <w:pPr>
        <w:spacing w:before="120" w:after="0" w:line="240" w:lineRule="auto"/>
        <w:ind w:left="709"/>
        <w:jc w:val="both"/>
        <w:rPr>
          <w:rFonts w:ascii="Times New Roman" w:eastAsia="Calibri" w:hAnsi="Times New Roman" w:cs="Times New Roman"/>
          <w:i/>
          <w:iCs/>
        </w:rPr>
      </w:pPr>
      <w:r w:rsidRPr="008610EF">
        <w:rPr>
          <w:rFonts w:ascii="Times New Roman" w:eastAsia="Calibri" w:hAnsi="Times New Roman" w:cs="Times New Roman"/>
          <w:i/>
          <w:iCs/>
        </w:rPr>
        <w:t xml:space="preserve"> Значения достоверны в группе животных на </w:t>
      </w:r>
      <w:proofErr w:type="spellStart"/>
      <w:r>
        <w:rPr>
          <w:rFonts w:ascii="Times New Roman" w:eastAsia="Calibri" w:hAnsi="Times New Roman" w:cs="Times New Roman"/>
          <w:i/>
          <w:iCs/>
        </w:rPr>
        <w:t>фруктозо</w:t>
      </w:r>
      <w:proofErr w:type="spellEnd"/>
      <w:r>
        <w:rPr>
          <w:rFonts w:ascii="Times New Roman" w:eastAsia="Calibri" w:hAnsi="Times New Roman" w:cs="Times New Roman"/>
          <w:i/>
          <w:iCs/>
        </w:rPr>
        <w:t>-</w:t>
      </w:r>
      <w:r w:rsidRPr="008610EF">
        <w:rPr>
          <w:rFonts w:ascii="Times New Roman" w:eastAsia="Calibri" w:hAnsi="Times New Roman" w:cs="Times New Roman"/>
          <w:i/>
          <w:iCs/>
        </w:rPr>
        <w:t>жирной диете в сравнении с контролем</w:t>
      </w:r>
      <w:r>
        <w:rPr>
          <w:rFonts w:ascii="Times New Roman" w:eastAsia="Calibri" w:hAnsi="Times New Roman" w:cs="Times New Roman"/>
          <w:i/>
          <w:iCs/>
        </w:rPr>
        <w:t>.</w:t>
      </w:r>
    </w:p>
    <w:p w14:paraId="5A4ACFEE" w14:textId="77777777" w:rsidR="008930A6"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 xml:space="preserve">Микроциркуляторное русло печени в ОГ-4 характеризуется </w:t>
      </w:r>
      <w:proofErr w:type="spellStart"/>
      <w:r w:rsidRPr="00245808">
        <w:rPr>
          <w:rFonts w:ascii="Times New Roman" w:eastAsia="Calibri" w:hAnsi="Times New Roman" w:cs="Times New Roman"/>
          <w:sz w:val="28"/>
          <w:szCs w:val="28"/>
        </w:rPr>
        <w:t>гиперкапилляризацией</w:t>
      </w:r>
      <w:proofErr w:type="spellEnd"/>
      <w:r w:rsidRPr="00245808">
        <w:rPr>
          <w:rFonts w:ascii="Times New Roman" w:eastAsia="Calibri" w:hAnsi="Times New Roman" w:cs="Times New Roman"/>
          <w:sz w:val="28"/>
          <w:szCs w:val="28"/>
        </w:rPr>
        <w:t xml:space="preserve"> и полнокровием; признаками реологических нарушений в виде </w:t>
      </w:r>
      <w:proofErr w:type="spellStart"/>
      <w:r w:rsidRPr="00245808">
        <w:rPr>
          <w:rFonts w:ascii="Times New Roman" w:eastAsia="Calibri" w:hAnsi="Times New Roman" w:cs="Times New Roman"/>
          <w:sz w:val="28"/>
          <w:szCs w:val="28"/>
        </w:rPr>
        <w:t>сладжирования</w:t>
      </w:r>
      <w:proofErr w:type="spellEnd"/>
      <w:r w:rsidRPr="00245808">
        <w:rPr>
          <w:rFonts w:ascii="Times New Roman" w:eastAsia="Calibri" w:hAnsi="Times New Roman" w:cs="Times New Roman"/>
          <w:sz w:val="28"/>
          <w:szCs w:val="28"/>
        </w:rPr>
        <w:t xml:space="preserve"> форменных элементов крови</w:t>
      </w:r>
      <w:r w:rsidR="00423319">
        <w:rPr>
          <w:rFonts w:ascii="Times New Roman" w:eastAsia="Calibri" w:hAnsi="Times New Roman" w:cs="Times New Roman"/>
          <w:sz w:val="28"/>
          <w:szCs w:val="28"/>
        </w:rPr>
        <w:t xml:space="preserve"> (рисунок </w:t>
      </w:r>
      <w:r w:rsidR="00505495">
        <w:rPr>
          <w:rFonts w:ascii="Times New Roman" w:eastAsia="Calibri" w:hAnsi="Times New Roman" w:cs="Times New Roman"/>
          <w:sz w:val="28"/>
          <w:szCs w:val="28"/>
        </w:rPr>
        <w:t>4.14</w:t>
      </w:r>
      <w:r w:rsidR="00423319">
        <w:rPr>
          <w:rFonts w:ascii="Times New Roman" w:eastAsia="Calibri" w:hAnsi="Times New Roman" w:cs="Times New Roman"/>
          <w:sz w:val="28"/>
          <w:szCs w:val="28"/>
        </w:rPr>
        <w:t>)</w:t>
      </w:r>
      <w:r w:rsidR="0063595E">
        <w:rPr>
          <w:rFonts w:ascii="Times New Roman" w:eastAsia="Calibri" w:hAnsi="Times New Roman" w:cs="Times New Roman"/>
          <w:sz w:val="28"/>
          <w:szCs w:val="28"/>
        </w:rPr>
        <w:t>.</w:t>
      </w:r>
      <w:r w:rsidRPr="00245808">
        <w:rPr>
          <w:rFonts w:ascii="Times New Roman" w:eastAsia="Calibri" w:hAnsi="Times New Roman" w:cs="Times New Roman"/>
          <w:sz w:val="28"/>
          <w:szCs w:val="28"/>
        </w:rPr>
        <w:t xml:space="preserve"> </w:t>
      </w:r>
    </w:p>
    <w:p w14:paraId="0317C697" w14:textId="77777777" w:rsidR="00423319" w:rsidRPr="008D7DF9" w:rsidRDefault="00423319" w:rsidP="00423319">
      <w:pPr>
        <w:spacing w:after="0" w:line="360" w:lineRule="auto"/>
        <w:rPr>
          <w:rFonts w:ascii="Times New Roman" w:eastAsia="Calibri" w:hAnsi="Times New Roman" w:cs="Times New Roman"/>
          <w:sz w:val="24"/>
          <w:szCs w:val="24"/>
        </w:rPr>
      </w:pPr>
    </w:p>
    <w:p w14:paraId="422A3C43" w14:textId="77777777" w:rsidR="00423319" w:rsidRPr="008D7DF9" w:rsidRDefault="00423319" w:rsidP="00423319">
      <w:pPr>
        <w:spacing w:after="0" w:line="360" w:lineRule="auto"/>
        <w:jc w:val="center"/>
        <w:rPr>
          <w:rFonts w:ascii="Times New Roman" w:eastAsia="Times New Roman" w:hAnsi="Times New Roman" w:cs="Times New Roman"/>
          <w:sz w:val="24"/>
          <w:szCs w:val="24"/>
          <w:lang w:eastAsia="ru-RU"/>
        </w:rPr>
      </w:pPr>
      <w:r w:rsidRPr="008D7DF9">
        <w:rPr>
          <w:rFonts w:ascii="Times New Roman" w:eastAsia="Times New Roman" w:hAnsi="Times New Roman" w:cs="Times New Roman"/>
          <w:noProof/>
          <w:sz w:val="24"/>
          <w:szCs w:val="24"/>
          <w:lang w:eastAsia="ru-RU"/>
        </w:rPr>
        <w:drawing>
          <wp:inline distT="0" distB="0" distL="0" distR="0" wp14:anchorId="46879D9F" wp14:editId="72D9C4A1">
            <wp:extent cx="3062493" cy="2388783"/>
            <wp:effectExtent l="0" t="0" r="5080" b="0"/>
            <wp:docPr id="90" name="Рисунок 90" descr="C:\Users\user\AppData\Local\Temp\x10s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x10sctm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2132" cy="2396302"/>
                    </a:xfrm>
                    <a:prstGeom prst="rect">
                      <a:avLst/>
                    </a:prstGeom>
                    <a:noFill/>
                    <a:ln>
                      <a:noFill/>
                    </a:ln>
                  </pic:spPr>
                </pic:pic>
              </a:graphicData>
            </a:graphic>
          </wp:inline>
        </w:drawing>
      </w:r>
    </w:p>
    <w:p w14:paraId="6956B307" w14:textId="77777777" w:rsidR="00423319" w:rsidRPr="00505495" w:rsidRDefault="00423319" w:rsidP="00423319">
      <w:pPr>
        <w:spacing w:after="0" w:line="276" w:lineRule="auto"/>
        <w:jc w:val="center"/>
        <w:rPr>
          <w:rFonts w:ascii="Times New Roman" w:eastAsia="Calibri" w:hAnsi="Times New Roman" w:cs="Times New Roman"/>
          <w:sz w:val="28"/>
          <w:szCs w:val="28"/>
        </w:rPr>
      </w:pPr>
      <w:r w:rsidRPr="00505495">
        <w:rPr>
          <w:rFonts w:ascii="Times New Roman" w:eastAsia="Calibri" w:hAnsi="Times New Roman" w:cs="Times New Roman"/>
          <w:sz w:val="28"/>
          <w:szCs w:val="28"/>
        </w:rPr>
        <w:t xml:space="preserve">Рисунок </w:t>
      </w:r>
      <w:r w:rsidR="00505495" w:rsidRPr="00505495">
        <w:rPr>
          <w:rFonts w:ascii="Times New Roman" w:eastAsia="Calibri" w:hAnsi="Times New Roman" w:cs="Times New Roman"/>
          <w:sz w:val="28"/>
          <w:szCs w:val="28"/>
        </w:rPr>
        <w:t>4.14</w:t>
      </w:r>
      <w:r w:rsidRPr="00505495">
        <w:rPr>
          <w:rFonts w:ascii="Times New Roman" w:eastAsia="Calibri" w:hAnsi="Times New Roman" w:cs="Times New Roman"/>
          <w:b/>
          <w:sz w:val="28"/>
          <w:szCs w:val="28"/>
        </w:rPr>
        <w:t xml:space="preserve"> –</w:t>
      </w:r>
      <w:r w:rsidRPr="00505495">
        <w:rPr>
          <w:rFonts w:ascii="Times New Roman" w:eastAsia="Calibri" w:hAnsi="Times New Roman" w:cs="Times New Roman"/>
          <w:sz w:val="28"/>
          <w:szCs w:val="28"/>
        </w:rPr>
        <w:t xml:space="preserve"> </w:t>
      </w:r>
      <w:proofErr w:type="spellStart"/>
      <w:r w:rsidRPr="00505495">
        <w:rPr>
          <w:rFonts w:ascii="Times New Roman" w:eastAsia="Calibri" w:hAnsi="Times New Roman" w:cs="Times New Roman"/>
          <w:sz w:val="28"/>
          <w:szCs w:val="28"/>
        </w:rPr>
        <w:t>Гиперкапилляризация</w:t>
      </w:r>
      <w:proofErr w:type="spellEnd"/>
      <w:r w:rsidRPr="00505495">
        <w:rPr>
          <w:rFonts w:ascii="Times New Roman" w:eastAsia="Calibri" w:hAnsi="Times New Roman" w:cs="Times New Roman"/>
          <w:sz w:val="28"/>
          <w:szCs w:val="28"/>
        </w:rPr>
        <w:t xml:space="preserve"> и полнокровие сосудов печени, </w:t>
      </w:r>
    </w:p>
    <w:p w14:paraId="3E1EF879" w14:textId="77777777" w:rsidR="00423319" w:rsidRPr="00505495" w:rsidRDefault="00423319" w:rsidP="00423319">
      <w:pPr>
        <w:spacing w:after="0" w:line="276" w:lineRule="auto"/>
        <w:jc w:val="center"/>
        <w:rPr>
          <w:rFonts w:ascii="Times New Roman" w:eastAsia="Calibri" w:hAnsi="Times New Roman" w:cs="Times New Roman"/>
          <w:sz w:val="28"/>
          <w:szCs w:val="28"/>
        </w:rPr>
      </w:pPr>
      <w:proofErr w:type="spellStart"/>
      <w:r w:rsidRPr="00505495">
        <w:rPr>
          <w:rFonts w:ascii="Times New Roman" w:eastAsia="Calibri" w:hAnsi="Times New Roman" w:cs="Times New Roman"/>
          <w:sz w:val="28"/>
          <w:szCs w:val="28"/>
        </w:rPr>
        <w:t>сладжирование</w:t>
      </w:r>
      <w:proofErr w:type="spellEnd"/>
      <w:r w:rsidRPr="00505495">
        <w:rPr>
          <w:rFonts w:ascii="Times New Roman" w:eastAsia="Calibri" w:hAnsi="Times New Roman" w:cs="Times New Roman"/>
          <w:sz w:val="28"/>
          <w:szCs w:val="28"/>
        </w:rPr>
        <w:t xml:space="preserve"> эритроцитов по типу монетных столбиков </w:t>
      </w:r>
    </w:p>
    <w:p w14:paraId="452F0722" w14:textId="77777777" w:rsidR="00423319" w:rsidRPr="00505495" w:rsidRDefault="00423319" w:rsidP="00423319">
      <w:pPr>
        <w:spacing w:after="0" w:line="276" w:lineRule="auto"/>
        <w:jc w:val="center"/>
        <w:rPr>
          <w:rFonts w:ascii="Times New Roman" w:eastAsia="Calibri" w:hAnsi="Times New Roman" w:cs="Times New Roman"/>
          <w:sz w:val="28"/>
          <w:szCs w:val="28"/>
        </w:rPr>
      </w:pPr>
      <w:r w:rsidRPr="00505495">
        <w:rPr>
          <w:rFonts w:ascii="Times New Roman" w:eastAsia="Calibri" w:hAnsi="Times New Roman" w:cs="Times New Roman"/>
          <w:sz w:val="28"/>
          <w:szCs w:val="28"/>
        </w:rPr>
        <w:t>(</w:t>
      </w:r>
      <w:proofErr w:type="spellStart"/>
      <w:r w:rsidRPr="00505495">
        <w:rPr>
          <w:rFonts w:ascii="Times New Roman" w:eastAsia="Calibri" w:hAnsi="Times New Roman" w:cs="Times New Roman"/>
          <w:sz w:val="28"/>
          <w:szCs w:val="28"/>
        </w:rPr>
        <w:t>гемотоксилин</w:t>
      </w:r>
      <w:proofErr w:type="spellEnd"/>
      <w:r w:rsidRPr="00505495">
        <w:rPr>
          <w:rFonts w:ascii="Times New Roman" w:eastAsia="Calibri" w:hAnsi="Times New Roman" w:cs="Times New Roman"/>
          <w:sz w:val="28"/>
          <w:szCs w:val="28"/>
        </w:rPr>
        <w:t xml:space="preserve">-эозин. </w:t>
      </w:r>
      <w:proofErr w:type="spellStart"/>
      <w:r w:rsidRPr="00505495">
        <w:rPr>
          <w:rFonts w:ascii="Times New Roman" w:eastAsia="Calibri" w:hAnsi="Times New Roman" w:cs="Times New Roman"/>
          <w:sz w:val="28"/>
          <w:szCs w:val="28"/>
        </w:rPr>
        <w:t>Ув</w:t>
      </w:r>
      <w:proofErr w:type="spellEnd"/>
      <w:r w:rsidRPr="00505495">
        <w:rPr>
          <w:rFonts w:ascii="Times New Roman" w:eastAsia="Calibri" w:hAnsi="Times New Roman" w:cs="Times New Roman"/>
          <w:sz w:val="28"/>
          <w:szCs w:val="28"/>
        </w:rPr>
        <w:t>. 400)</w:t>
      </w:r>
    </w:p>
    <w:p w14:paraId="383180A3" w14:textId="6FA3CEBC" w:rsidR="008930A6" w:rsidRDefault="0063595E" w:rsidP="00B9348F">
      <w:pPr>
        <w:spacing w:after="0" w:line="240" w:lineRule="auto"/>
        <w:ind w:firstLine="709"/>
        <w:jc w:val="both"/>
        <w:rPr>
          <w:rFonts w:ascii="Times New Roman" w:eastAsia="Calibri" w:hAnsi="Times New Roman" w:cs="Times New Roman"/>
          <w:sz w:val="28"/>
          <w:szCs w:val="28"/>
        </w:rPr>
      </w:pPr>
      <w:r w:rsidRPr="0063595E">
        <w:rPr>
          <w:rFonts w:ascii="Times New Roman" w:eastAsia="Calibri" w:hAnsi="Times New Roman" w:cs="Times New Roman"/>
          <w:bCs/>
          <w:sz w:val="28"/>
          <w:szCs w:val="28"/>
        </w:rPr>
        <w:t>Как видно из табл</w:t>
      </w:r>
      <w:r w:rsidR="008610EF">
        <w:rPr>
          <w:rFonts w:ascii="Times New Roman" w:eastAsia="Calibri" w:hAnsi="Times New Roman" w:cs="Times New Roman"/>
          <w:bCs/>
          <w:sz w:val="28"/>
          <w:szCs w:val="28"/>
        </w:rPr>
        <w:t xml:space="preserve">. </w:t>
      </w:r>
      <w:r w:rsidR="00505495">
        <w:rPr>
          <w:rFonts w:ascii="Times New Roman" w:eastAsia="Calibri" w:hAnsi="Times New Roman" w:cs="Times New Roman"/>
          <w:bCs/>
          <w:sz w:val="28"/>
          <w:szCs w:val="28"/>
        </w:rPr>
        <w:t>4.</w:t>
      </w:r>
      <w:r w:rsidR="008610EF">
        <w:rPr>
          <w:rFonts w:ascii="Times New Roman" w:eastAsia="Calibri" w:hAnsi="Times New Roman" w:cs="Times New Roman"/>
          <w:bCs/>
          <w:sz w:val="28"/>
          <w:szCs w:val="28"/>
        </w:rPr>
        <w:t>9</w:t>
      </w:r>
      <w:r w:rsidRPr="0063595E">
        <w:rPr>
          <w:rFonts w:ascii="Times New Roman" w:eastAsia="Calibri" w:hAnsi="Times New Roman" w:cs="Times New Roman"/>
          <w:bCs/>
          <w:sz w:val="28"/>
          <w:szCs w:val="28"/>
        </w:rPr>
        <w:t>, у</w:t>
      </w:r>
      <w:r w:rsidR="008930A6" w:rsidRPr="00245808">
        <w:rPr>
          <w:rFonts w:ascii="Times New Roman" w:eastAsia="Calibri" w:hAnsi="Times New Roman" w:cs="Times New Roman"/>
          <w:sz w:val="28"/>
          <w:szCs w:val="28"/>
        </w:rPr>
        <w:t xml:space="preserve"> животных, которые в течение 35-и суток находились на ФЖД и при этом подвергались действию барокамерной гипоксии отмечается увеличение объема ядра на 26% (</w:t>
      </w:r>
      <w:proofErr w:type="gramStart"/>
      <w:r w:rsidR="00AD4E68">
        <w:rPr>
          <w:rFonts w:ascii="Times New Roman" w:eastAsia="Calibri" w:hAnsi="Times New Roman" w:cs="Times New Roman"/>
          <w:sz w:val="28"/>
          <w:szCs w:val="28"/>
          <w:lang w:val="en-US"/>
        </w:rPr>
        <w:t>p</w:t>
      </w:r>
      <w:r w:rsidR="008930A6" w:rsidRPr="00245808">
        <w:rPr>
          <w:rFonts w:ascii="Times New Roman" w:eastAsia="Calibri" w:hAnsi="Times New Roman" w:cs="Times New Roman"/>
          <w:sz w:val="28"/>
          <w:szCs w:val="28"/>
        </w:rPr>
        <w:t>&lt;</w:t>
      </w:r>
      <w:proofErr w:type="gramEnd"/>
      <w:r w:rsidR="008930A6" w:rsidRPr="00245808">
        <w:rPr>
          <w:rFonts w:ascii="Times New Roman" w:eastAsia="Calibri" w:hAnsi="Times New Roman" w:cs="Times New Roman"/>
          <w:sz w:val="28"/>
          <w:szCs w:val="28"/>
        </w:rPr>
        <w:t xml:space="preserve">0,05), и тенденция к снижению площади </w:t>
      </w:r>
      <w:proofErr w:type="spellStart"/>
      <w:r w:rsidR="008930A6" w:rsidRPr="00245808">
        <w:rPr>
          <w:rFonts w:ascii="Times New Roman" w:eastAsia="Calibri" w:hAnsi="Times New Roman" w:cs="Times New Roman"/>
          <w:sz w:val="28"/>
          <w:szCs w:val="28"/>
        </w:rPr>
        <w:t>гепатоцита</w:t>
      </w:r>
      <w:proofErr w:type="spellEnd"/>
      <w:r w:rsidR="008930A6" w:rsidRPr="00245808">
        <w:rPr>
          <w:rFonts w:ascii="Times New Roman" w:eastAsia="Calibri" w:hAnsi="Times New Roman" w:cs="Times New Roman"/>
          <w:sz w:val="28"/>
          <w:szCs w:val="28"/>
        </w:rPr>
        <w:t xml:space="preserve">. </w:t>
      </w:r>
    </w:p>
    <w:p w14:paraId="5E20CC86" w14:textId="77777777" w:rsidR="004F68B2" w:rsidRPr="00245808" w:rsidRDefault="004F68B2" w:rsidP="00B9348F">
      <w:pPr>
        <w:spacing w:after="0" w:line="240" w:lineRule="auto"/>
        <w:ind w:firstLine="709"/>
        <w:jc w:val="both"/>
        <w:rPr>
          <w:rFonts w:ascii="Times New Roman" w:eastAsia="Calibri" w:hAnsi="Times New Roman" w:cs="Times New Roman"/>
          <w:sz w:val="28"/>
          <w:szCs w:val="28"/>
        </w:rPr>
      </w:pPr>
    </w:p>
    <w:p w14:paraId="2B530C52" w14:textId="2E1987F2" w:rsidR="008930A6" w:rsidRPr="004F68B2" w:rsidRDefault="008930A6" w:rsidP="004F68B2">
      <w:pPr>
        <w:spacing w:after="120" w:line="240" w:lineRule="auto"/>
        <w:jc w:val="both"/>
        <w:rPr>
          <w:rFonts w:ascii="Times New Roman" w:eastAsia="Calibri" w:hAnsi="Times New Roman" w:cs="Times New Roman"/>
          <w:bCs/>
          <w:sz w:val="28"/>
          <w:szCs w:val="28"/>
        </w:rPr>
      </w:pPr>
      <w:r w:rsidRPr="004F68B2">
        <w:rPr>
          <w:rFonts w:ascii="Times New Roman" w:eastAsia="Calibri" w:hAnsi="Times New Roman" w:cs="Times New Roman"/>
          <w:bCs/>
          <w:sz w:val="28"/>
          <w:szCs w:val="28"/>
        </w:rPr>
        <w:lastRenderedPageBreak/>
        <w:t xml:space="preserve">Таблица </w:t>
      </w:r>
      <w:r w:rsidR="00505495">
        <w:rPr>
          <w:rFonts w:ascii="Times New Roman" w:eastAsia="Calibri" w:hAnsi="Times New Roman" w:cs="Times New Roman"/>
          <w:bCs/>
          <w:sz w:val="28"/>
          <w:szCs w:val="28"/>
        </w:rPr>
        <w:t>4.</w:t>
      </w:r>
      <w:r w:rsidR="0036026D">
        <w:rPr>
          <w:rFonts w:ascii="Times New Roman" w:eastAsia="Calibri" w:hAnsi="Times New Roman" w:cs="Times New Roman"/>
          <w:bCs/>
          <w:sz w:val="28"/>
          <w:szCs w:val="28"/>
        </w:rPr>
        <w:t>9</w:t>
      </w:r>
      <w:r w:rsidR="002F75A6">
        <w:rPr>
          <w:rFonts w:ascii="Times New Roman" w:eastAsia="Calibri" w:hAnsi="Times New Roman" w:cs="Times New Roman"/>
          <w:bCs/>
          <w:sz w:val="28"/>
          <w:szCs w:val="28"/>
        </w:rPr>
        <w:t>.</w:t>
      </w:r>
      <w:r w:rsidR="004F68B2">
        <w:rPr>
          <w:rFonts w:ascii="Times New Roman" w:eastAsia="Calibri" w:hAnsi="Times New Roman" w:cs="Times New Roman"/>
          <w:bCs/>
          <w:sz w:val="28"/>
          <w:szCs w:val="28"/>
        </w:rPr>
        <w:t xml:space="preserve"> - </w:t>
      </w:r>
      <w:r w:rsidRPr="004F68B2">
        <w:rPr>
          <w:rFonts w:ascii="Times New Roman" w:eastAsia="Calibri" w:hAnsi="Times New Roman" w:cs="Times New Roman"/>
          <w:bCs/>
          <w:sz w:val="28"/>
          <w:szCs w:val="28"/>
        </w:rPr>
        <w:t xml:space="preserve">Сравнительный анализ морфометрических показателей </w:t>
      </w:r>
      <w:proofErr w:type="spellStart"/>
      <w:r w:rsidRPr="004F68B2">
        <w:rPr>
          <w:rFonts w:ascii="Times New Roman" w:eastAsia="Calibri" w:hAnsi="Times New Roman" w:cs="Times New Roman"/>
          <w:bCs/>
          <w:sz w:val="28"/>
          <w:szCs w:val="28"/>
        </w:rPr>
        <w:t>гепатоцитов</w:t>
      </w:r>
      <w:proofErr w:type="spellEnd"/>
      <w:r w:rsidRPr="004F68B2">
        <w:rPr>
          <w:rFonts w:ascii="Times New Roman" w:eastAsia="Calibri" w:hAnsi="Times New Roman" w:cs="Times New Roman"/>
          <w:bCs/>
          <w:sz w:val="28"/>
          <w:szCs w:val="28"/>
        </w:rPr>
        <w:t xml:space="preserve"> на ФЖД у крыс низкогорья и барокамерной гипоксии на 35-е сутки (</w:t>
      </w:r>
      <w:proofErr w:type="spellStart"/>
      <w:r w:rsidRPr="004F68B2">
        <w:rPr>
          <w:rFonts w:ascii="Times New Roman" w:eastAsia="Calibri" w:hAnsi="Times New Roman" w:cs="Times New Roman"/>
          <w:bCs/>
          <w:sz w:val="28"/>
          <w:szCs w:val="28"/>
        </w:rPr>
        <w:t>нм</w:t>
      </w:r>
      <w:proofErr w:type="spellEnd"/>
      <w:r w:rsidRPr="004F68B2">
        <w:rPr>
          <w:rFonts w:ascii="Times New Roman" w:eastAsia="Calibri" w:hAnsi="Times New Roman" w:cs="Times New Roman"/>
          <w:bCs/>
          <w:sz w:val="28"/>
          <w:szCs w:val="28"/>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0"/>
        <w:gridCol w:w="1371"/>
        <w:gridCol w:w="1701"/>
        <w:gridCol w:w="17"/>
        <w:gridCol w:w="1967"/>
        <w:gridCol w:w="2268"/>
      </w:tblGrid>
      <w:tr w:rsidR="008930A6" w:rsidRPr="00245808" w14:paraId="29F2A3E4" w14:textId="77777777" w:rsidTr="004F68B2">
        <w:trPr>
          <w:trHeight w:val="408"/>
        </w:trPr>
        <w:tc>
          <w:tcPr>
            <w:tcW w:w="2310" w:type="dxa"/>
            <w:vMerge w:val="restart"/>
            <w:tcBorders>
              <w:left w:val="single" w:sz="4" w:space="0" w:color="auto"/>
              <w:tr2bl w:val="single" w:sz="4" w:space="0" w:color="auto"/>
            </w:tcBorders>
          </w:tcPr>
          <w:p w14:paraId="2C0C5EE3"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Условия опыта</w:t>
            </w:r>
          </w:p>
          <w:p w14:paraId="71A0EDAC" w14:textId="77777777" w:rsidR="008930A6" w:rsidRPr="00245808" w:rsidRDefault="008930A6" w:rsidP="004F68B2">
            <w:pPr>
              <w:spacing w:after="0" w:line="240" w:lineRule="auto"/>
              <w:ind w:left="452"/>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                                  Показатели  </w:t>
            </w:r>
          </w:p>
        </w:tc>
        <w:tc>
          <w:tcPr>
            <w:tcW w:w="3089" w:type="dxa"/>
            <w:gridSpan w:val="3"/>
            <w:tcBorders>
              <w:bottom w:val="single" w:sz="4" w:space="0" w:color="auto"/>
            </w:tcBorders>
          </w:tcPr>
          <w:p w14:paraId="45CADD10"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Низкогорье</w:t>
            </w:r>
          </w:p>
        </w:tc>
        <w:tc>
          <w:tcPr>
            <w:tcW w:w="4235" w:type="dxa"/>
            <w:gridSpan w:val="2"/>
            <w:tcBorders>
              <w:bottom w:val="single" w:sz="4" w:space="0" w:color="auto"/>
            </w:tcBorders>
          </w:tcPr>
          <w:p w14:paraId="128F9924"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Барокамера</w:t>
            </w:r>
          </w:p>
        </w:tc>
      </w:tr>
      <w:tr w:rsidR="008930A6" w:rsidRPr="00245808" w14:paraId="3EDA8743" w14:textId="77777777" w:rsidTr="004F68B2">
        <w:trPr>
          <w:trHeight w:val="548"/>
        </w:trPr>
        <w:tc>
          <w:tcPr>
            <w:tcW w:w="2310" w:type="dxa"/>
            <w:vMerge/>
            <w:tcBorders>
              <w:left w:val="single" w:sz="4" w:space="0" w:color="auto"/>
              <w:bottom w:val="single" w:sz="4" w:space="0" w:color="auto"/>
              <w:tr2bl w:val="single" w:sz="4" w:space="0" w:color="auto"/>
            </w:tcBorders>
          </w:tcPr>
          <w:p w14:paraId="5C8622F0" w14:textId="77777777" w:rsidR="008930A6" w:rsidRPr="00245808" w:rsidRDefault="008930A6" w:rsidP="00B9348F">
            <w:pPr>
              <w:spacing w:after="0" w:line="240" w:lineRule="auto"/>
              <w:jc w:val="both"/>
              <w:rPr>
                <w:rFonts w:ascii="Times New Roman" w:eastAsia="Calibri" w:hAnsi="Times New Roman" w:cs="Times New Roman"/>
                <w:b/>
                <w:sz w:val="28"/>
                <w:szCs w:val="28"/>
              </w:rPr>
            </w:pPr>
          </w:p>
        </w:tc>
        <w:tc>
          <w:tcPr>
            <w:tcW w:w="1371" w:type="dxa"/>
            <w:tcBorders>
              <w:top w:val="single" w:sz="4" w:space="0" w:color="auto"/>
              <w:right w:val="single" w:sz="4" w:space="0" w:color="auto"/>
            </w:tcBorders>
          </w:tcPr>
          <w:p w14:paraId="20F74B79"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КГ-1</w:t>
            </w:r>
          </w:p>
        </w:tc>
        <w:tc>
          <w:tcPr>
            <w:tcW w:w="1701" w:type="dxa"/>
            <w:tcBorders>
              <w:top w:val="single" w:sz="4" w:space="0" w:color="auto"/>
              <w:left w:val="single" w:sz="4" w:space="0" w:color="auto"/>
            </w:tcBorders>
          </w:tcPr>
          <w:p w14:paraId="4A172537"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ОГ-1</w:t>
            </w:r>
          </w:p>
        </w:tc>
        <w:tc>
          <w:tcPr>
            <w:tcW w:w="1984" w:type="dxa"/>
            <w:gridSpan w:val="2"/>
            <w:tcBorders>
              <w:top w:val="single" w:sz="4" w:space="0" w:color="auto"/>
              <w:right w:val="single" w:sz="4" w:space="0" w:color="auto"/>
            </w:tcBorders>
          </w:tcPr>
          <w:p w14:paraId="74FB9B06"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КГ-2</w:t>
            </w:r>
          </w:p>
        </w:tc>
        <w:tc>
          <w:tcPr>
            <w:tcW w:w="2268" w:type="dxa"/>
            <w:tcBorders>
              <w:top w:val="single" w:sz="4" w:space="0" w:color="auto"/>
              <w:left w:val="single" w:sz="4" w:space="0" w:color="auto"/>
            </w:tcBorders>
          </w:tcPr>
          <w:p w14:paraId="73773288"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ОГ-3</w:t>
            </w:r>
          </w:p>
        </w:tc>
      </w:tr>
      <w:tr w:rsidR="008930A6" w:rsidRPr="00245808" w14:paraId="1E58246E" w14:textId="77777777" w:rsidTr="00BB67ED">
        <w:tc>
          <w:tcPr>
            <w:tcW w:w="2310" w:type="dxa"/>
            <w:tcBorders>
              <w:top w:val="single" w:sz="4" w:space="0" w:color="auto"/>
            </w:tcBorders>
          </w:tcPr>
          <w:p w14:paraId="6083F8EB"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Площадь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371" w:type="dxa"/>
            <w:tcBorders>
              <w:right w:val="single" w:sz="4" w:space="0" w:color="auto"/>
            </w:tcBorders>
          </w:tcPr>
          <w:p w14:paraId="41F1389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210,5</w:t>
            </w:r>
          </w:p>
        </w:tc>
        <w:tc>
          <w:tcPr>
            <w:tcW w:w="1701" w:type="dxa"/>
            <w:tcBorders>
              <w:left w:val="single" w:sz="4" w:space="0" w:color="auto"/>
            </w:tcBorders>
          </w:tcPr>
          <w:p w14:paraId="5E1413C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11018,57±</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522,6</w:t>
            </w:r>
          </w:p>
        </w:tc>
        <w:tc>
          <w:tcPr>
            <w:tcW w:w="1984" w:type="dxa"/>
            <w:gridSpan w:val="2"/>
            <w:tcBorders>
              <w:right w:val="single" w:sz="4" w:space="0" w:color="auto"/>
            </w:tcBorders>
          </w:tcPr>
          <w:p w14:paraId="434791DC" w14:textId="77777777" w:rsidR="008930A6" w:rsidRPr="004F68B2" w:rsidRDefault="008930A6" w:rsidP="004F68B2">
            <w:pPr>
              <w:spacing w:after="0" w:line="240" w:lineRule="auto"/>
              <w:ind w:left="-114" w:right="-244"/>
              <w:rPr>
                <w:rFonts w:ascii="Times New Roman" w:eastAsia="Calibri" w:hAnsi="Times New Roman" w:cs="Times New Roman"/>
                <w:spacing w:val="-8"/>
                <w:sz w:val="28"/>
                <w:szCs w:val="28"/>
              </w:rPr>
            </w:pPr>
            <w:r w:rsidRPr="004F68B2">
              <w:rPr>
                <w:rFonts w:ascii="Times New Roman" w:eastAsia="Calibri" w:hAnsi="Times New Roman" w:cs="Times New Roman"/>
                <w:spacing w:val="-8"/>
                <w:sz w:val="28"/>
                <w:szCs w:val="28"/>
              </w:rPr>
              <w:t>8416,7±290,8**</w:t>
            </w:r>
          </w:p>
        </w:tc>
        <w:tc>
          <w:tcPr>
            <w:tcW w:w="2268" w:type="dxa"/>
            <w:tcBorders>
              <w:left w:val="single" w:sz="4" w:space="0" w:color="auto"/>
            </w:tcBorders>
          </w:tcPr>
          <w:p w14:paraId="2BB37339"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10930,8±535,5</w:t>
            </w:r>
          </w:p>
        </w:tc>
      </w:tr>
      <w:tr w:rsidR="008930A6" w:rsidRPr="00245808" w14:paraId="48D9BA3E" w14:textId="77777777" w:rsidTr="00BB67ED">
        <w:tc>
          <w:tcPr>
            <w:tcW w:w="2310" w:type="dxa"/>
          </w:tcPr>
          <w:p w14:paraId="367A57D1"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Объем ядра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371" w:type="dxa"/>
            <w:tcBorders>
              <w:right w:val="single" w:sz="4" w:space="0" w:color="auto"/>
            </w:tcBorders>
          </w:tcPr>
          <w:p w14:paraId="0E87CE30" w14:textId="77777777" w:rsidR="008930A6" w:rsidRPr="00245808" w:rsidRDefault="008930A6" w:rsidP="00B9348F">
            <w:pPr>
              <w:spacing w:after="0" w:line="240" w:lineRule="auto"/>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w:t>
            </w:r>
          </w:p>
        </w:tc>
        <w:tc>
          <w:tcPr>
            <w:tcW w:w="1701" w:type="dxa"/>
            <w:tcBorders>
              <w:left w:val="single" w:sz="4" w:space="0" w:color="auto"/>
            </w:tcBorders>
          </w:tcPr>
          <w:p w14:paraId="0AFDB213"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10224,77±</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652,7</w:t>
            </w:r>
          </w:p>
        </w:tc>
        <w:tc>
          <w:tcPr>
            <w:tcW w:w="1984" w:type="dxa"/>
            <w:gridSpan w:val="2"/>
            <w:tcBorders>
              <w:right w:val="single" w:sz="4" w:space="0" w:color="auto"/>
            </w:tcBorders>
          </w:tcPr>
          <w:p w14:paraId="41A543F1" w14:textId="77777777" w:rsidR="008930A6" w:rsidRPr="004F68B2" w:rsidRDefault="008930A6" w:rsidP="004F68B2">
            <w:pPr>
              <w:spacing w:after="0" w:line="240" w:lineRule="auto"/>
              <w:ind w:left="-114" w:right="-244"/>
              <w:rPr>
                <w:rFonts w:ascii="Times New Roman" w:eastAsia="Calibri" w:hAnsi="Times New Roman" w:cs="Times New Roman"/>
                <w:spacing w:val="-8"/>
                <w:sz w:val="28"/>
                <w:szCs w:val="28"/>
              </w:rPr>
            </w:pPr>
            <w:r w:rsidRPr="004F68B2">
              <w:rPr>
                <w:rFonts w:ascii="Times New Roman" w:eastAsia="Calibri" w:hAnsi="Times New Roman" w:cs="Times New Roman"/>
                <w:spacing w:val="-8"/>
                <w:sz w:val="28"/>
                <w:szCs w:val="28"/>
              </w:rPr>
              <w:t>12318,68±431,2**</w:t>
            </w:r>
          </w:p>
        </w:tc>
        <w:tc>
          <w:tcPr>
            <w:tcW w:w="2268" w:type="dxa"/>
            <w:tcBorders>
              <w:left w:val="single" w:sz="4" w:space="0" w:color="auto"/>
            </w:tcBorders>
          </w:tcPr>
          <w:p w14:paraId="7C2C4180" w14:textId="77777777" w:rsidR="008930A6" w:rsidRPr="004F68B2" w:rsidRDefault="008930A6" w:rsidP="004F68B2">
            <w:pPr>
              <w:spacing w:after="0" w:line="240" w:lineRule="auto"/>
              <w:ind w:right="-115"/>
              <w:rPr>
                <w:rFonts w:ascii="Times New Roman" w:eastAsia="Calibri" w:hAnsi="Times New Roman" w:cs="Times New Roman"/>
                <w:b/>
                <w:spacing w:val="-12"/>
                <w:sz w:val="28"/>
                <w:szCs w:val="28"/>
              </w:rPr>
            </w:pPr>
            <w:r w:rsidRPr="004F68B2">
              <w:rPr>
                <w:rFonts w:ascii="Times New Roman" w:eastAsia="Calibri" w:hAnsi="Times New Roman" w:cs="Times New Roman"/>
                <w:spacing w:val="-12"/>
                <w:sz w:val="28"/>
                <w:szCs w:val="28"/>
              </w:rPr>
              <w:t>12958,99±655,0**</w:t>
            </w:r>
          </w:p>
        </w:tc>
      </w:tr>
    </w:tbl>
    <w:p w14:paraId="63CAC858" w14:textId="77777777" w:rsidR="008930A6" w:rsidRPr="00505495" w:rsidRDefault="008930A6" w:rsidP="00B9348F">
      <w:pPr>
        <w:spacing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Примечание: **</w:t>
      </w:r>
      <w:proofErr w:type="gramStart"/>
      <w:r w:rsidRPr="00505495">
        <w:rPr>
          <w:rFonts w:ascii="Times New Roman" w:eastAsia="Calibri" w:hAnsi="Times New Roman" w:cs="Times New Roman"/>
          <w:i/>
          <w:iCs/>
          <w:lang w:val="en-US"/>
        </w:rPr>
        <w:t>P</w:t>
      </w:r>
      <w:r w:rsidRPr="00505495">
        <w:rPr>
          <w:rFonts w:ascii="Times New Roman" w:eastAsia="Calibri" w:hAnsi="Times New Roman" w:cs="Times New Roman"/>
          <w:i/>
          <w:iCs/>
        </w:rPr>
        <w:t>&lt;</w:t>
      </w:r>
      <w:proofErr w:type="gramEnd"/>
      <w:r w:rsidRPr="00505495">
        <w:rPr>
          <w:rFonts w:ascii="Times New Roman" w:eastAsia="Calibri" w:hAnsi="Times New Roman" w:cs="Times New Roman"/>
          <w:i/>
          <w:iCs/>
        </w:rPr>
        <w:t>0,05. Различия достоверны у животных, подвергшихся подъему в барокамере по сравнению с низкогорной серией.</w:t>
      </w:r>
    </w:p>
    <w:p w14:paraId="7574C06A" w14:textId="77777777" w:rsidR="008930A6" w:rsidRPr="00245808" w:rsidRDefault="008930A6" w:rsidP="00B9348F">
      <w:pPr>
        <w:spacing w:after="0" w:line="240" w:lineRule="auto"/>
        <w:ind w:firstLine="709"/>
        <w:jc w:val="both"/>
        <w:rPr>
          <w:rFonts w:ascii="Times New Roman" w:eastAsia="Calibri" w:hAnsi="Times New Roman" w:cs="Times New Roman"/>
          <w:b/>
          <w:noProof/>
          <w:sz w:val="28"/>
          <w:szCs w:val="28"/>
          <w:lang w:eastAsia="ru-RU"/>
        </w:rPr>
      </w:pPr>
    </w:p>
    <w:p w14:paraId="1B06AAA8" w14:textId="09B0391A" w:rsidR="008930A6" w:rsidRPr="00245808" w:rsidRDefault="008930A6" w:rsidP="00B9348F">
      <w:pPr>
        <w:spacing w:after="0" w:line="240" w:lineRule="auto"/>
        <w:ind w:firstLine="709"/>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На 70-е сутки сочетанного действия ФЖД и барокамерной гипоксии (табл</w:t>
      </w:r>
      <w:r w:rsidR="008610EF">
        <w:rPr>
          <w:rFonts w:ascii="Times New Roman" w:eastAsia="Calibri" w:hAnsi="Times New Roman" w:cs="Times New Roman"/>
          <w:sz w:val="28"/>
          <w:szCs w:val="28"/>
        </w:rPr>
        <w:t>.</w:t>
      </w:r>
      <w:r w:rsidRPr="00245808">
        <w:rPr>
          <w:rFonts w:ascii="Times New Roman" w:eastAsia="Calibri" w:hAnsi="Times New Roman" w:cs="Times New Roman"/>
          <w:sz w:val="28"/>
          <w:szCs w:val="28"/>
        </w:rPr>
        <w:t xml:space="preserve"> </w:t>
      </w:r>
      <w:r w:rsidR="00DE1711">
        <w:rPr>
          <w:rFonts w:ascii="Times New Roman" w:eastAsia="Calibri" w:hAnsi="Times New Roman" w:cs="Times New Roman"/>
          <w:sz w:val="28"/>
          <w:szCs w:val="28"/>
        </w:rPr>
        <w:t>4.</w:t>
      </w:r>
      <w:r w:rsidR="008610EF">
        <w:rPr>
          <w:rFonts w:ascii="Times New Roman" w:eastAsia="Calibri" w:hAnsi="Times New Roman" w:cs="Times New Roman"/>
          <w:sz w:val="28"/>
          <w:szCs w:val="28"/>
        </w:rPr>
        <w:t>10</w:t>
      </w:r>
      <w:r w:rsidRPr="00245808">
        <w:rPr>
          <w:rFonts w:ascii="Times New Roman" w:eastAsia="Calibri" w:hAnsi="Times New Roman" w:cs="Times New Roman"/>
          <w:sz w:val="28"/>
          <w:szCs w:val="28"/>
        </w:rPr>
        <w:t xml:space="preserve">) площадь </w:t>
      </w:r>
      <w:proofErr w:type="spellStart"/>
      <w:r w:rsidRPr="00245808">
        <w:rPr>
          <w:rFonts w:ascii="Times New Roman" w:eastAsia="Calibri" w:hAnsi="Times New Roman" w:cs="Times New Roman"/>
          <w:sz w:val="28"/>
          <w:szCs w:val="28"/>
        </w:rPr>
        <w:t>гепатоцитов</w:t>
      </w:r>
      <w:proofErr w:type="spellEnd"/>
      <w:r w:rsidRPr="00245808">
        <w:rPr>
          <w:rFonts w:ascii="Times New Roman" w:eastAsia="Calibri" w:hAnsi="Times New Roman" w:cs="Times New Roman"/>
          <w:sz w:val="28"/>
          <w:szCs w:val="28"/>
        </w:rPr>
        <w:t xml:space="preserve"> снижается на 25% (</w:t>
      </w:r>
      <w:proofErr w:type="gramStart"/>
      <w:r w:rsidRPr="0024580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w:t>
      </w:r>
      <w:proofErr w:type="gramEnd"/>
      <w:r w:rsidRPr="00245808">
        <w:rPr>
          <w:rFonts w:ascii="Times New Roman" w:eastAsia="Calibri" w:hAnsi="Times New Roman" w:cs="Times New Roman"/>
          <w:sz w:val="28"/>
          <w:szCs w:val="28"/>
        </w:rPr>
        <w:t xml:space="preserve">0,001),  объем ядра имеет тенденцию к увеличению. </w:t>
      </w:r>
    </w:p>
    <w:p w14:paraId="69CDA427" w14:textId="77777777" w:rsidR="004F68B2" w:rsidRDefault="004F68B2" w:rsidP="00B9348F">
      <w:pPr>
        <w:spacing w:after="0" w:line="240" w:lineRule="auto"/>
        <w:ind w:firstLine="709"/>
        <w:rPr>
          <w:rFonts w:ascii="Times New Roman" w:eastAsia="Calibri" w:hAnsi="Times New Roman" w:cs="Times New Roman"/>
          <w:b/>
          <w:sz w:val="28"/>
          <w:szCs w:val="28"/>
        </w:rPr>
      </w:pPr>
    </w:p>
    <w:p w14:paraId="111F640E" w14:textId="0E009E76" w:rsidR="008930A6" w:rsidRPr="004F68B2" w:rsidRDefault="008930A6" w:rsidP="004F68B2">
      <w:pPr>
        <w:spacing w:after="0" w:line="240" w:lineRule="auto"/>
        <w:jc w:val="both"/>
        <w:rPr>
          <w:rFonts w:ascii="Times New Roman" w:eastAsia="Calibri" w:hAnsi="Times New Roman" w:cs="Times New Roman"/>
          <w:bCs/>
          <w:sz w:val="28"/>
          <w:szCs w:val="28"/>
        </w:rPr>
      </w:pPr>
      <w:r w:rsidRPr="004F68B2">
        <w:rPr>
          <w:rFonts w:ascii="Times New Roman" w:eastAsia="Calibri" w:hAnsi="Times New Roman" w:cs="Times New Roman"/>
          <w:bCs/>
          <w:sz w:val="28"/>
          <w:szCs w:val="28"/>
        </w:rPr>
        <w:t xml:space="preserve">Таблица </w:t>
      </w:r>
      <w:r w:rsidR="00505495">
        <w:rPr>
          <w:rFonts w:ascii="Times New Roman" w:eastAsia="Calibri" w:hAnsi="Times New Roman" w:cs="Times New Roman"/>
          <w:bCs/>
          <w:sz w:val="28"/>
          <w:szCs w:val="28"/>
        </w:rPr>
        <w:t>4.</w:t>
      </w:r>
      <w:r w:rsidR="008610EF">
        <w:rPr>
          <w:rFonts w:ascii="Times New Roman" w:eastAsia="Calibri" w:hAnsi="Times New Roman" w:cs="Times New Roman"/>
          <w:bCs/>
          <w:sz w:val="28"/>
          <w:szCs w:val="28"/>
        </w:rPr>
        <w:t>10</w:t>
      </w:r>
      <w:r w:rsidR="002F75A6">
        <w:rPr>
          <w:rFonts w:ascii="Times New Roman" w:eastAsia="Calibri" w:hAnsi="Times New Roman" w:cs="Times New Roman"/>
          <w:bCs/>
          <w:sz w:val="28"/>
          <w:szCs w:val="28"/>
        </w:rPr>
        <w:t xml:space="preserve">. </w:t>
      </w:r>
      <w:r w:rsidR="004F68B2">
        <w:rPr>
          <w:rFonts w:ascii="Times New Roman" w:eastAsia="Calibri" w:hAnsi="Times New Roman" w:cs="Times New Roman"/>
          <w:bCs/>
          <w:sz w:val="28"/>
          <w:szCs w:val="28"/>
        </w:rPr>
        <w:t xml:space="preserve">- </w:t>
      </w:r>
      <w:r w:rsidRPr="004F68B2">
        <w:rPr>
          <w:rFonts w:ascii="Times New Roman" w:eastAsia="Calibri" w:hAnsi="Times New Roman" w:cs="Times New Roman"/>
          <w:bCs/>
          <w:sz w:val="28"/>
          <w:szCs w:val="28"/>
        </w:rPr>
        <w:t xml:space="preserve">Сравнительный анализ морфометрических показателей </w:t>
      </w:r>
      <w:proofErr w:type="spellStart"/>
      <w:r w:rsidRPr="004F68B2">
        <w:rPr>
          <w:rFonts w:ascii="Times New Roman" w:eastAsia="Calibri" w:hAnsi="Times New Roman" w:cs="Times New Roman"/>
          <w:bCs/>
          <w:sz w:val="28"/>
          <w:szCs w:val="28"/>
        </w:rPr>
        <w:t>гепатоцитов</w:t>
      </w:r>
      <w:proofErr w:type="spellEnd"/>
      <w:r w:rsidRPr="004F68B2">
        <w:rPr>
          <w:rFonts w:ascii="Times New Roman" w:eastAsia="Calibri" w:hAnsi="Times New Roman" w:cs="Times New Roman"/>
          <w:bCs/>
          <w:sz w:val="28"/>
          <w:szCs w:val="28"/>
        </w:rPr>
        <w:t xml:space="preserve"> на ФЖД диете у крыс низкогорья и барокамерной гипоксии на 70-е сутки (</w:t>
      </w:r>
      <w:proofErr w:type="spellStart"/>
      <w:r w:rsidRPr="004F68B2">
        <w:rPr>
          <w:rFonts w:ascii="Times New Roman" w:eastAsia="Calibri" w:hAnsi="Times New Roman" w:cs="Times New Roman"/>
          <w:bCs/>
          <w:sz w:val="28"/>
          <w:szCs w:val="28"/>
        </w:rPr>
        <w:t>нм</w:t>
      </w:r>
      <w:proofErr w:type="spellEnd"/>
      <w:r w:rsidRPr="004F68B2">
        <w:rPr>
          <w:rFonts w:ascii="Times New Roman" w:eastAsia="Calibri" w:hAnsi="Times New Roman" w:cs="Times New Roman"/>
          <w:bCs/>
          <w:sz w:val="28"/>
          <w:szCs w:val="28"/>
        </w:rPr>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417"/>
        <w:gridCol w:w="1276"/>
        <w:gridCol w:w="2268"/>
        <w:gridCol w:w="2126"/>
      </w:tblGrid>
      <w:tr w:rsidR="008930A6" w:rsidRPr="00245808" w14:paraId="09E61CCA" w14:textId="77777777" w:rsidTr="00BB67ED">
        <w:trPr>
          <w:trHeight w:val="376"/>
        </w:trPr>
        <w:tc>
          <w:tcPr>
            <w:tcW w:w="2552" w:type="dxa"/>
            <w:vMerge w:val="restart"/>
            <w:tcBorders>
              <w:left w:val="single" w:sz="4" w:space="0" w:color="auto"/>
              <w:tr2bl w:val="single" w:sz="4" w:space="0" w:color="auto"/>
            </w:tcBorders>
          </w:tcPr>
          <w:p w14:paraId="7C4E3889"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Условия </w:t>
            </w:r>
          </w:p>
          <w:p w14:paraId="5FDBDC99"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опыта</w:t>
            </w:r>
          </w:p>
          <w:p w14:paraId="10AACB1A" w14:textId="77777777" w:rsidR="008930A6" w:rsidRPr="00245808" w:rsidRDefault="008930A6" w:rsidP="00BB67ED">
            <w:pPr>
              <w:spacing w:after="0" w:line="240" w:lineRule="auto"/>
              <w:ind w:left="748"/>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Показатели  </w:t>
            </w:r>
          </w:p>
        </w:tc>
        <w:tc>
          <w:tcPr>
            <w:tcW w:w="2693" w:type="dxa"/>
            <w:gridSpan w:val="2"/>
            <w:tcBorders>
              <w:bottom w:val="single" w:sz="4" w:space="0" w:color="auto"/>
            </w:tcBorders>
          </w:tcPr>
          <w:p w14:paraId="033E5F0B"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Низкогорье</w:t>
            </w:r>
          </w:p>
        </w:tc>
        <w:tc>
          <w:tcPr>
            <w:tcW w:w="4394" w:type="dxa"/>
            <w:gridSpan w:val="2"/>
            <w:tcBorders>
              <w:bottom w:val="single" w:sz="4" w:space="0" w:color="auto"/>
            </w:tcBorders>
          </w:tcPr>
          <w:p w14:paraId="0AD0DE20"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Барокамера</w:t>
            </w:r>
          </w:p>
        </w:tc>
      </w:tr>
      <w:tr w:rsidR="008930A6" w:rsidRPr="00245808" w14:paraId="3BF37494" w14:textId="77777777" w:rsidTr="00BB67ED">
        <w:trPr>
          <w:trHeight w:val="591"/>
        </w:trPr>
        <w:tc>
          <w:tcPr>
            <w:tcW w:w="2552" w:type="dxa"/>
            <w:vMerge/>
            <w:tcBorders>
              <w:left w:val="single" w:sz="4" w:space="0" w:color="auto"/>
              <w:bottom w:val="single" w:sz="4" w:space="0" w:color="auto"/>
              <w:tr2bl w:val="single" w:sz="4" w:space="0" w:color="auto"/>
            </w:tcBorders>
          </w:tcPr>
          <w:p w14:paraId="5BEB2D77" w14:textId="77777777" w:rsidR="008930A6" w:rsidRPr="00245808" w:rsidRDefault="008930A6" w:rsidP="00B9348F">
            <w:pPr>
              <w:spacing w:after="0" w:line="240" w:lineRule="auto"/>
              <w:jc w:val="both"/>
              <w:rPr>
                <w:rFonts w:ascii="Times New Roman" w:eastAsia="Calibri" w:hAnsi="Times New Roman" w:cs="Times New Roman"/>
                <w:b/>
                <w:sz w:val="28"/>
                <w:szCs w:val="28"/>
              </w:rPr>
            </w:pPr>
          </w:p>
        </w:tc>
        <w:tc>
          <w:tcPr>
            <w:tcW w:w="1417" w:type="dxa"/>
            <w:tcBorders>
              <w:top w:val="single" w:sz="4" w:space="0" w:color="auto"/>
              <w:right w:val="single" w:sz="4" w:space="0" w:color="auto"/>
            </w:tcBorders>
          </w:tcPr>
          <w:p w14:paraId="683C12BC"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КГ-1</w:t>
            </w:r>
          </w:p>
        </w:tc>
        <w:tc>
          <w:tcPr>
            <w:tcW w:w="1276" w:type="dxa"/>
            <w:tcBorders>
              <w:top w:val="single" w:sz="4" w:space="0" w:color="auto"/>
              <w:left w:val="single" w:sz="4" w:space="0" w:color="auto"/>
            </w:tcBorders>
          </w:tcPr>
          <w:p w14:paraId="63A7ADCE"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ОГ-2</w:t>
            </w:r>
          </w:p>
        </w:tc>
        <w:tc>
          <w:tcPr>
            <w:tcW w:w="2268" w:type="dxa"/>
            <w:tcBorders>
              <w:top w:val="single" w:sz="4" w:space="0" w:color="auto"/>
              <w:right w:val="single" w:sz="4" w:space="0" w:color="auto"/>
            </w:tcBorders>
          </w:tcPr>
          <w:p w14:paraId="32C3AD2D"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КГ-2</w:t>
            </w:r>
          </w:p>
        </w:tc>
        <w:tc>
          <w:tcPr>
            <w:tcW w:w="2126" w:type="dxa"/>
            <w:tcBorders>
              <w:top w:val="single" w:sz="4" w:space="0" w:color="auto"/>
              <w:left w:val="single" w:sz="4" w:space="0" w:color="auto"/>
            </w:tcBorders>
          </w:tcPr>
          <w:p w14:paraId="17D75C0F"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ОГ-4</w:t>
            </w:r>
          </w:p>
        </w:tc>
      </w:tr>
      <w:tr w:rsidR="008930A6" w:rsidRPr="00245808" w14:paraId="6345CA07" w14:textId="77777777" w:rsidTr="00BB67ED">
        <w:tc>
          <w:tcPr>
            <w:tcW w:w="2552" w:type="dxa"/>
            <w:tcBorders>
              <w:top w:val="single" w:sz="4" w:space="0" w:color="auto"/>
            </w:tcBorders>
          </w:tcPr>
          <w:p w14:paraId="05CC3666"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Площадь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417" w:type="dxa"/>
            <w:tcBorders>
              <w:right w:val="single" w:sz="4" w:space="0" w:color="auto"/>
            </w:tcBorders>
          </w:tcPr>
          <w:p w14:paraId="064F985D"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6472,1</w:t>
            </w:r>
            <w:proofErr w:type="gramStart"/>
            <w:r w:rsidRPr="00245808">
              <w:rPr>
                <w:rFonts w:ascii="Times New Roman" w:eastAsia="Calibri" w:hAnsi="Times New Roman" w:cs="Times New Roman"/>
                <w:sz w:val="28"/>
                <w:szCs w:val="28"/>
              </w:rPr>
              <w:t>±</w:t>
            </w:r>
            <w:r w:rsidR="00BB67ED">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210</w:t>
            </w:r>
            <w:proofErr w:type="gramEnd"/>
            <w:r w:rsidRPr="00245808">
              <w:rPr>
                <w:rFonts w:ascii="Times New Roman" w:eastAsia="Calibri" w:hAnsi="Times New Roman" w:cs="Times New Roman"/>
                <w:sz w:val="28"/>
                <w:szCs w:val="28"/>
              </w:rPr>
              <w:t>,5</w:t>
            </w:r>
          </w:p>
        </w:tc>
        <w:tc>
          <w:tcPr>
            <w:tcW w:w="1276" w:type="dxa"/>
            <w:tcBorders>
              <w:left w:val="single" w:sz="4" w:space="0" w:color="auto"/>
            </w:tcBorders>
          </w:tcPr>
          <w:p w14:paraId="3694C8D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12006,1±575,7</w:t>
            </w:r>
          </w:p>
        </w:tc>
        <w:tc>
          <w:tcPr>
            <w:tcW w:w="2268" w:type="dxa"/>
            <w:tcBorders>
              <w:right w:val="single" w:sz="4" w:space="0" w:color="auto"/>
            </w:tcBorders>
          </w:tcPr>
          <w:p w14:paraId="04E94AD4" w14:textId="77777777" w:rsidR="008930A6" w:rsidRPr="00BB67ED" w:rsidRDefault="008930A6" w:rsidP="00B9348F">
            <w:pPr>
              <w:spacing w:after="0" w:line="240" w:lineRule="auto"/>
              <w:rPr>
                <w:rFonts w:ascii="Times New Roman" w:eastAsia="Calibri" w:hAnsi="Times New Roman" w:cs="Times New Roman"/>
                <w:spacing w:val="-6"/>
                <w:sz w:val="28"/>
                <w:szCs w:val="28"/>
                <w:lang w:val="en-US"/>
              </w:rPr>
            </w:pPr>
            <w:r w:rsidRPr="00BB67ED">
              <w:rPr>
                <w:rFonts w:ascii="Times New Roman" w:eastAsia="Calibri" w:hAnsi="Times New Roman" w:cs="Times New Roman"/>
                <w:spacing w:val="-6"/>
                <w:sz w:val="28"/>
                <w:szCs w:val="28"/>
              </w:rPr>
              <w:t>8416,7±290,8</w:t>
            </w:r>
            <w:r w:rsidRPr="00BB67ED">
              <w:rPr>
                <w:rFonts w:ascii="Times New Roman" w:eastAsia="Calibri" w:hAnsi="Times New Roman" w:cs="Times New Roman"/>
                <w:spacing w:val="-6"/>
                <w:sz w:val="28"/>
                <w:szCs w:val="28"/>
                <w:lang w:val="en-US"/>
              </w:rPr>
              <w:t>**</w:t>
            </w:r>
          </w:p>
        </w:tc>
        <w:tc>
          <w:tcPr>
            <w:tcW w:w="2126" w:type="dxa"/>
            <w:tcBorders>
              <w:left w:val="single" w:sz="4" w:space="0" w:color="auto"/>
            </w:tcBorders>
          </w:tcPr>
          <w:p w14:paraId="04E86A61" w14:textId="77777777" w:rsidR="008930A6" w:rsidRPr="00BB67ED" w:rsidRDefault="008930A6" w:rsidP="00B9348F">
            <w:pPr>
              <w:spacing w:after="0" w:line="240" w:lineRule="auto"/>
              <w:rPr>
                <w:rFonts w:ascii="Times New Roman" w:eastAsia="Calibri" w:hAnsi="Times New Roman" w:cs="Times New Roman"/>
                <w:b/>
                <w:spacing w:val="-6"/>
                <w:sz w:val="28"/>
                <w:szCs w:val="28"/>
              </w:rPr>
            </w:pPr>
            <w:r w:rsidRPr="00BB67ED">
              <w:rPr>
                <w:rFonts w:ascii="Times New Roman" w:eastAsia="Calibri" w:hAnsi="Times New Roman" w:cs="Times New Roman"/>
                <w:spacing w:val="-6"/>
                <w:sz w:val="28"/>
                <w:szCs w:val="28"/>
              </w:rPr>
              <w:t>9057,7±371,6***</w:t>
            </w:r>
          </w:p>
        </w:tc>
      </w:tr>
      <w:tr w:rsidR="008930A6" w:rsidRPr="00245808" w14:paraId="0AED6F42" w14:textId="77777777" w:rsidTr="00BB67ED">
        <w:tc>
          <w:tcPr>
            <w:tcW w:w="2552" w:type="dxa"/>
          </w:tcPr>
          <w:p w14:paraId="076450A1"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Объем ядра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417" w:type="dxa"/>
            <w:tcBorders>
              <w:right w:val="single" w:sz="4" w:space="0" w:color="auto"/>
            </w:tcBorders>
          </w:tcPr>
          <w:p w14:paraId="2E75DB0D" w14:textId="77777777" w:rsidR="008930A6" w:rsidRPr="00245808" w:rsidRDefault="008930A6" w:rsidP="00B9348F">
            <w:pPr>
              <w:spacing w:after="0" w:line="240" w:lineRule="auto"/>
              <w:rPr>
                <w:rFonts w:ascii="Times New Roman" w:eastAsia="Calibri" w:hAnsi="Times New Roman" w:cs="Times New Roman"/>
                <w:sz w:val="28"/>
                <w:szCs w:val="28"/>
              </w:rPr>
            </w:pPr>
            <w:r w:rsidRPr="00245808">
              <w:rPr>
                <w:rFonts w:ascii="Times New Roman" w:eastAsia="Calibri" w:hAnsi="Times New Roman" w:cs="Times New Roman"/>
                <w:sz w:val="28"/>
                <w:szCs w:val="28"/>
              </w:rPr>
              <w:t>10514,5±437,0</w:t>
            </w:r>
          </w:p>
        </w:tc>
        <w:tc>
          <w:tcPr>
            <w:tcW w:w="1276" w:type="dxa"/>
            <w:tcBorders>
              <w:left w:val="single" w:sz="4" w:space="0" w:color="auto"/>
            </w:tcBorders>
          </w:tcPr>
          <w:p w14:paraId="7A613BCA"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15832,6±1011,0</w:t>
            </w:r>
          </w:p>
        </w:tc>
        <w:tc>
          <w:tcPr>
            <w:tcW w:w="2268" w:type="dxa"/>
            <w:tcBorders>
              <w:right w:val="single" w:sz="4" w:space="0" w:color="auto"/>
            </w:tcBorders>
          </w:tcPr>
          <w:p w14:paraId="7F3FABD1" w14:textId="77777777" w:rsidR="008930A6" w:rsidRPr="00BB67ED" w:rsidRDefault="008930A6" w:rsidP="00B9348F">
            <w:pPr>
              <w:spacing w:after="0" w:line="240" w:lineRule="auto"/>
              <w:rPr>
                <w:rFonts w:ascii="Times New Roman" w:eastAsia="Calibri" w:hAnsi="Times New Roman" w:cs="Times New Roman"/>
                <w:b/>
                <w:spacing w:val="-6"/>
                <w:sz w:val="28"/>
                <w:szCs w:val="28"/>
                <w:lang w:val="en-US"/>
              </w:rPr>
            </w:pPr>
            <w:r w:rsidRPr="00BB67ED">
              <w:rPr>
                <w:rFonts w:ascii="Times New Roman" w:hAnsi="Times New Roman" w:cs="Times New Roman"/>
                <w:spacing w:val="-6"/>
                <w:sz w:val="28"/>
                <w:szCs w:val="28"/>
              </w:rPr>
              <w:t>12318,6±431,17</w:t>
            </w:r>
            <w:r w:rsidRPr="00BB67ED">
              <w:rPr>
                <w:rFonts w:ascii="Times New Roman" w:hAnsi="Times New Roman" w:cs="Times New Roman"/>
                <w:spacing w:val="-6"/>
                <w:sz w:val="28"/>
                <w:szCs w:val="28"/>
                <w:lang w:val="en-US"/>
              </w:rPr>
              <w:t>**</w:t>
            </w:r>
          </w:p>
        </w:tc>
        <w:tc>
          <w:tcPr>
            <w:tcW w:w="2126" w:type="dxa"/>
            <w:tcBorders>
              <w:left w:val="single" w:sz="4" w:space="0" w:color="auto"/>
            </w:tcBorders>
          </w:tcPr>
          <w:p w14:paraId="48AF5F72" w14:textId="77777777" w:rsidR="008930A6" w:rsidRPr="00BB67ED" w:rsidRDefault="008930A6" w:rsidP="00B9348F">
            <w:pPr>
              <w:spacing w:after="0" w:line="240" w:lineRule="auto"/>
              <w:rPr>
                <w:rFonts w:ascii="Times New Roman" w:eastAsia="Calibri" w:hAnsi="Times New Roman" w:cs="Times New Roman"/>
                <w:b/>
                <w:spacing w:val="-6"/>
                <w:sz w:val="28"/>
                <w:szCs w:val="28"/>
              </w:rPr>
            </w:pPr>
            <w:r w:rsidRPr="00BB67ED">
              <w:rPr>
                <w:rFonts w:ascii="Times New Roman" w:eastAsia="Calibri" w:hAnsi="Times New Roman" w:cs="Times New Roman"/>
                <w:spacing w:val="-6"/>
                <w:sz w:val="28"/>
                <w:szCs w:val="28"/>
              </w:rPr>
              <w:t>17396,8±743,2</w:t>
            </w:r>
          </w:p>
        </w:tc>
      </w:tr>
    </w:tbl>
    <w:p w14:paraId="5A9C0F92" w14:textId="4EB4F5D6" w:rsidR="009B5015" w:rsidRDefault="008930A6" w:rsidP="009B5015">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Примечани</w:t>
      </w:r>
      <w:r w:rsidR="009E1DA5">
        <w:rPr>
          <w:rFonts w:ascii="Times New Roman" w:eastAsia="Calibri" w:hAnsi="Times New Roman" w:cs="Times New Roman"/>
          <w:i/>
          <w:iCs/>
        </w:rPr>
        <w:t>я</w:t>
      </w:r>
      <w:r w:rsidRPr="00505495">
        <w:rPr>
          <w:rFonts w:ascii="Times New Roman" w:eastAsia="Calibri" w:hAnsi="Times New Roman" w:cs="Times New Roman"/>
          <w:i/>
          <w:iCs/>
        </w:rPr>
        <w:t>:</w:t>
      </w:r>
    </w:p>
    <w:p w14:paraId="0B7042D0" w14:textId="3C5529B5" w:rsidR="009B5015" w:rsidRPr="009B5015" w:rsidRDefault="009B5015" w:rsidP="009B5015">
      <w:pPr>
        <w:spacing w:before="120" w:after="0" w:line="240" w:lineRule="auto"/>
        <w:ind w:firstLine="709"/>
        <w:jc w:val="both"/>
        <w:rPr>
          <w:rFonts w:ascii="Times New Roman" w:eastAsia="Calibri" w:hAnsi="Times New Roman" w:cs="Times New Roman"/>
          <w:i/>
          <w:iCs/>
        </w:rPr>
      </w:pPr>
      <w:bookmarkStart w:id="12" w:name="_Hlk160802013"/>
      <w:r>
        <w:rPr>
          <w:rFonts w:ascii="Times New Roman" w:eastAsia="Calibri" w:hAnsi="Times New Roman" w:cs="Times New Roman"/>
          <w:i/>
          <w:iCs/>
        </w:rPr>
        <w:t xml:space="preserve">1. </w:t>
      </w:r>
      <w:r w:rsidR="008930A6" w:rsidRPr="00505495">
        <w:rPr>
          <w:rFonts w:ascii="Times New Roman" w:eastAsia="Calibri" w:hAnsi="Times New Roman" w:cs="Times New Roman"/>
          <w:i/>
          <w:iCs/>
        </w:rPr>
        <w:t xml:space="preserve"> </w:t>
      </w:r>
      <w:r w:rsidRPr="009B5015">
        <w:rPr>
          <w:rFonts w:ascii="Times New Roman" w:eastAsia="Calibri" w:hAnsi="Times New Roman" w:cs="Times New Roman"/>
          <w:i/>
          <w:iCs/>
        </w:rPr>
        <w:t>**</w:t>
      </w:r>
      <w:proofErr w:type="gramStart"/>
      <w:r w:rsidRPr="009B5015">
        <w:rPr>
          <w:rFonts w:ascii="Times New Roman" w:eastAsia="Calibri" w:hAnsi="Times New Roman" w:cs="Times New Roman"/>
          <w:i/>
          <w:iCs/>
        </w:rPr>
        <w:t>P&lt;</w:t>
      </w:r>
      <w:proofErr w:type="gramEnd"/>
      <w:r w:rsidRPr="009B5015">
        <w:rPr>
          <w:rFonts w:ascii="Times New Roman" w:eastAsia="Calibri" w:hAnsi="Times New Roman" w:cs="Times New Roman"/>
          <w:i/>
          <w:iCs/>
        </w:rPr>
        <w:t>0,05</w:t>
      </w:r>
    </w:p>
    <w:p w14:paraId="7A16D007" w14:textId="77777777" w:rsidR="009B5015" w:rsidRDefault="009B5015" w:rsidP="009B5015">
      <w:pPr>
        <w:spacing w:before="120" w:after="0" w:line="240" w:lineRule="auto"/>
        <w:ind w:firstLine="709"/>
        <w:jc w:val="both"/>
        <w:rPr>
          <w:rFonts w:ascii="Times New Roman" w:eastAsia="Calibri" w:hAnsi="Times New Roman" w:cs="Times New Roman"/>
          <w:i/>
          <w:iCs/>
        </w:rPr>
      </w:pPr>
      <w:r w:rsidRPr="009B5015">
        <w:rPr>
          <w:rFonts w:ascii="Times New Roman" w:eastAsia="Calibri" w:hAnsi="Times New Roman" w:cs="Times New Roman"/>
          <w:i/>
          <w:iCs/>
        </w:rPr>
        <w:t>2. ***</w:t>
      </w:r>
      <w:proofErr w:type="gramStart"/>
      <w:r w:rsidRPr="009B5015">
        <w:rPr>
          <w:rFonts w:ascii="Times New Roman" w:eastAsia="Calibri" w:hAnsi="Times New Roman" w:cs="Times New Roman"/>
          <w:i/>
          <w:iCs/>
        </w:rPr>
        <w:t>P&lt;</w:t>
      </w:r>
      <w:proofErr w:type="gramEnd"/>
      <w:r w:rsidRPr="009B5015">
        <w:rPr>
          <w:rFonts w:ascii="Times New Roman" w:eastAsia="Calibri" w:hAnsi="Times New Roman" w:cs="Times New Roman"/>
          <w:i/>
          <w:iCs/>
        </w:rPr>
        <w:t>0,001</w:t>
      </w:r>
    </w:p>
    <w:bookmarkEnd w:id="12"/>
    <w:p w14:paraId="51D1FE75" w14:textId="3CFABC4E" w:rsidR="008930A6" w:rsidRPr="00505495" w:rsidRDefault="008930A6" w:rsidP="009B5015">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Различия достоверны у животных, подвергшихся подъему в барокамере по сравнению с низкогорной серией.</w:t>
      </w:r>
    </w:p>
    <w:p w14:paraId="69F0B999" w14:textId="77777777" w:rsidR="004C1BDD" w:rsidRDefault="004C1BDD" w:rsidP="00BB67ED">
      <w:pPr>
        <w:spacing w:after="0" w:line="240" w:lineRule="auto"/>
        <w:ind w:firstLine="708"/>
        <w:jc w:val="both"/>
        <w:rPr>
          <w:rFonts w:ascii="Times New Roman" w:eastAsia="Calibri" w:hAnsi="Times New Roman" w:cs="Times New Roman"/>
          <w:bCs/>
          <w:sz w:val="28"/>
          <w:szCs w:val="28"/>
        </w:rPr>
      </w:pPr>
    </w:p>
    <w:p w14:paraId="41B9B6C2" w14:textId="67921306" w:rsidR="008930A6" w:rsidRPr="00BB67ED" w:rsidRDefault="008930A6" w:rsidP="00BB67ED">
      <w:pPr>
        <w:spacing w:after="0" w:line="240" w:lineRule="auto"/>
        <w:ind w:firstLine="708"/>
        <w:jc w:val="both"/>
        <w:rPr>
          <w:rFonts w:ascii="Times New Roman" w:eastAsia="Calibri" w:hAnsi="Times New Roman" w:cs="Times New Roman"/>
          <w:spacing w:val="-6"/>
          <w:sz w:val="28"/>
          <w:szCs w:val="28"/>
        </w:rPr>
      </w:pPr>
      <w:r w:rsidRPr="00245808">
        <w:rPr>
          <w:rFonts w:ascii="Times New Roman" w:eastAsia="Calibri" w:hAnsi="Times New Roman" w:cs="Times New Roman"/>
          <w:bCs/>
          <w:sz w:val="28"/>
          <w:szCs w:val="28"/>
        </w:rPr>
        <w:t>Таким образом, у</w:t>
      </w:r>
      <w:r w:rsidRPr="00245808">
        <w:rPr>
          <w:rFonts w:ascii="Times New Roman" w:eastAsia="Calibri" w:hAnsi="Times New Roman" w:cs="Times New Roman"/>
          <w:sz w:val="28"/>
          <w:szCs w:val="28"/>
        </w:rPr>
        <w:t xml:space="preserve"> крыс, находящихся на диете, насыщенной фруктозой и жиром, к 35-м суткам эксперимента в </w:t>
      </w:r>
      <w:proofErr w:type="spellStart"/>
      <w:r w:rsidRPr="00245808">
        <w:rPr>
          <w:rFonts w:ascii="Times New Roman" w:eastAsia="Calibri" w:hAnsi="Times New Roman" w:cs="Times New Roman"/>
          <w:sz w:val="28"/>
          <w:szCs w:val="28"/>
        </w:rPr>
        <w:t>гепатоцитах</w:t>
      </w:r>
      <w:proofErr w:type="spellEnd"/>
      <w:r w:rsidRPr="00245808">
        <w:rPr>
          <w:rFonts w:ascii="Times New Roman" w:eastAsia="Calibri" w:hAnsi="Times New Roman" w:cs="Times New Roman"/>
          <w:sz w:val="28"/>
          <w:szCs w:val="28"/>
        </w:rPr>
        <w:t xml:space="preserve"> формируются стойкие </w:t>
      </w:r>
      <w:r w:rsidRPr="00BB67ED">
        <w:rPr>
          <w:rFonts w:ascii="Times New Roman" w:eastAsia="Calibri" w:hAnsi="Times New Roman" w:cs="Times New Roman"/>
          <w:spacing w:val="-6"/>
          <w:sz w:val="28"/>
          <w:szCs w:val="28"/>
        </w:rPr>
        <w:t xml:space="preserve">изменения, характерные для неалкогольной жировой дистрофии печени. В условиях низкогорья, развитие неалкогольной жировой дистрофии печени в эксперименте </w:t>
      </w:r>
      <w:r w:rsidRPr="00BB67ED">
        <w:rPr>
          <w:rFonts w:ascii="Times New Roman" w:eastAsia="Calibri" w:hAnsi="Times New Roman" w:cs="Times New Roman"/>
          <w:spacing w:val="-6"/>
          <w:sz w:val="28"/>
          <w:szCs w:val="28"/>
        </w:rPr>
        <w:lastRenderedPageBreak/>
        <w:t xml:space="preserve">приводит к значительному увеличению площади </w:t>
      </w:r>
      <w:proofErr w:type="spellStart"/>
      <w:r w:rsidRPr="00BB67ED">
        <w:rPr>
          <w:rFonts w:ascii="Times New Roman" w:eastAsia="Calibri" w:hAnsi="Times New Roman" w:cs="Times New Roman"/>
          <w:spacing w:val="-6"/>
          <w:sz w:val="28"/>
          <w:szCs w:val="28"/>
        </w:rPr>
        <w:t>гепатоцитов</w:t>
      </w:r>
      <w:proofErr w:type="spellEnd"/>
      <w:r w:rsidRPr="00BB67ED">
        <w:rPr>
          <w:rFonts w:ascii="Times New Roman" w:eastAsia="Calibri" w:hAnsi="Times New Roman" w:cs="Times New Roman"/>
          <w:spacing w:val="-6"/>
          <w:sz w:val="28"/>
          <w:szCs w:val="28"/>
        </w:rPr>
        <w:t xml:space="preserve"> (на 70% на 35-е сутки и на 85% на 70-е сутки), при этом объем ядер подвергается увеличению на 50% только к 70-м суткам эксперимента. Тогда как барокамерная гипоксия снижает явления клеточной инфильтрации, что выражается отсутствием выраженного увеличения площади </w:t>
      </w:r>
      <w:proofErr w:type="spellStart"/>
      <w:r w:rsidRPr="00BB67ED">
        <w:rPr>
          <w:rFonts w:ascii="Times New Roman" w:eastAsia="Calibri" w:hAnsi="Times New Roman" w:cs="Times New Roman"/>
          <w:spacing w:val="-6"/>
          <w:sz w:val="28"/>
          <w:szCs w:val="28"/>
        </w:rPr>
        <w:t>гепатоцитов</w:t>
      </w:r>
      <w:proofErr w:type="spellEnd"/>
      <w:r w:rsidRPr="00BB67ED">
        <w:rPr>
          <w:rFonts w:ascii="Times New Roman" w:eastAsia="Calibri" w:hAnsi="Times New Roman" w:cs="Times New Roman"/>
          <w:spacing w:val="-6"/>
          <w:sz w:val="28"/>
          <w:szCs w:val="28"/>
        </w:rPr>
        <w:t>, однако объем ядра нарастает на 41%.</w:t>
      </w:r>
    </w:p>
    <w:p w14:paraId="0CA51602" w14:textId="77777777" w:rsidR="00A625BD" w:rsidRDefault="00DE1711" w:rsidP="00A625BD">
      <w:pPr>
        <w:tabs>
          <w:tab w:val="center" w:pos="4677"/>
          <w:tab w:val="left" w:pos="6765"/>
        </w:tabs>
        <w:spacing w:after="0" w:line="240" w:lineRule="auto"/>
        <w:ind w:firstLine="567"/>
        <w:jc w:val="both"/>
        <w:rPr>
          <w:rFonts w:ascii="Times New Roman" w:hAnsi="Times New Roman" w:cs="Times New Roman"/>
          <w:spacing w:val="-6"/>
          <w:sz w:val="28"/>
          <w:szCs w:val="28"/>
        </w:rPr>
      </w:pPr>
      <w:r>
        <w:rPr>
          <w:rFonts w:ascii="Times New Roman" w:hAnsi="Times New Roman" w:cs="Times New Roman"/>
          <w:b/>
          <w:bCs/>
          <w:spacing w:val="-6"/>
          <w:sz w:val="28"/>
          <w:szCs w:val="28"/>
        </w:rPr>
        <w:t xml:space="preserve">4.5. </w:t>
      </w:r>
      <w:r w:rsidR="008930A6" w:rsidRPr="00BB67ED">
        <w:rPr>
          <w:rFonts w:ascii="Times New Roman" w:hAnsi="Times New Roman" w:cs="Times New Roman"/>
          <w:b/>
          <w:bCs/>
          <w:spacing w:val="-6"/>
          <w:sz w:val="28"/>
          <w:szCs w:val="28"/>
        </w:rPr>
        <w:t xml:space="preserve">Результаты применения различных схем лечения жирового гепатоза под действием барокамерной </w:t>
      </w:r>
      <w:proofErr w:type="spellStart"/>
      <w:r w:rsidR="008930A6" w:rsidRPr="00BB67ED">
        <w:rPr>
          <w:rFonts w:ascii="Times New Roman" w:hAnsi="Times New Roman" w:cs="Times New Roman"/>
          <w:b/>
          <w:bCs/>
          <w:spacing w:val="-6"/>
          <w:sz w:val="28"/>
          <w:szCs w:val="28"/>
        </w:rPr>
        <w:t>гипобарической</w:t>
      </w:r>
      <w:proofErr w:type="spellEnd"/>
      <w:r w:rsidR="008930A6" w:rsidRPr="00BB67ED">
        <w:rPr>
          <w:rFonts w:ascii="Times New Roman" w:hAnsi="Times New Roman" w:cs="Times New Roman"/>
          <w:b/>
          <w:bCs/>
          <w:spacing w:val="-6"/>
          <w:sz w:val="28"/>
          <w:szCs w:val="28"/>
        </w:rPr>
        <w:t xml:space="preserve"> гипоксии. </w:t>
      </w:r>
      <w:r w:rsidR="00285622" w:rsidRPr="00BB67ED">
        <w:rPr>
          <w:rFonts w:ascii="Times New Roman" w:hAnsi="Times New Roman" w:cs="Times New Roman"/>
          <w:spacing w:val="-6"/>
          <w:sz w:val="28"/>
          <w:szCs w:val="28"/>
        </w:rPr>
        <w:t>Ж</w:t>
      </w:r>
      <w:r w:rsidR="008930A6" w:rsidRPr="00BB67ED">
        <w:rPr>
          <w:rFonts w:ascii="Times New Roman" w:hAnsi="Times New Roman" w:cs="Times New Roman"/>
          <w:spacing w:val="-6"/>
          <w:sz w:val="28"/>
          <w:szCs w:val="28"/>
        </w:rPr>
        <w:t xml:space="preserve">ивотные при переходе на нормальную диету, как в сочетании с приемом витамина Е или </w:t>
      </w:r>
      <w:proofErr w:type="spellStart"/>
      <w:r w:rsidR="008930A6" w:rsidRPr="00BB67ED">
        <w:rPr>
          <w:rFonts w:ascii="Times New Roman" w:hAnsi="Times New Roman" w:cs="Times New Roman"/>
          <w:spacing w:val="-6"/>
          <w:sz w:val="28"/>
          <w:szCs w:val="28"/>
        </w:rPr>
        <w:t>метформина</w:t>
      </w:r>
      <w:proofErr w:type="spellEnd"/>
      <w:r w:rsidR="008930A6" w:rsidRPr="00BB67ED">
        <w:rPr>
          <w:rFonts w:ascii="Times New Roman" w:hAnsi="Times New Roman" w:cs="Times New Roman"/>
          <w:spacing w:val="-6"/>
          <w:sz w:val="28"/>
          <w:szCs w:val="28"/>
        </w:rPr>
        <w:t xml:space="preserve">, так и на изолированной нормальной диете, независимо от условий нахождения, демонстрируют статистически значимое снижение уровня АЛТ. Такая же тенденция наблюдается и в отношении АСТ. Хотя и отсутствуют статистически значимые различия между разными видами схем лечения между высокогорной и низкогорной группами, наблюдаются сравнительно низкие уровни АЛТ и АСТ в высокогорных группах через 10 недель лечения. </w:t>
      </w:r>
      <w:r w:rsidR="00AC3AAA" w:rsidRPr="00BB67ED">
        <w:rPr>
          <w:rFonts w:ascii="Times New Roman" w:hAnsi="Times New Roman" w:cs="Times New Roman"/>
          <w:spacing w:val="-6"/>
          <w:sz w:val="28"/>
          <w:szCs w:val="28"/>
        </w:rPr>
        <w:tab/>
      </w:r>
    </w:p>
    <w:p w14:paraId="344A114F" w14:textId="77777777" w:rsidR="008930A6" w:rsidRPr="00BB67ED" w:rsidRDefault="00285622" w:rsidP="00A625BD">
      <w:pPr>
        <w:tabs>
          <w:tab w:val="center" w:pos="4677"/>
          <w:tab w:val="left" w:pos="6765"/>
        </w:tabs>
        <w:spacing w:after="0" w:line="240" w:lineRule="auto"/>
        <w:ind w:firstLine="567"/>
        <w:jc w:val="both"/>
        <w:rPr>
          <w:rFonts w:ascii="Times New Roman" w:hAnsi="Times New Roman" w:cs="Times New Roman"/>
          <w:spacing w:val="-6"/>
          <w:sz w:val="28"/>
          <w:szCs w:val="28"/>
        </w:rPr>
      </w:pPr>
      <w:r w:rsidRPr="00BB67ED">
        <w:rPr>
          <w:rFonts w:ascii="Times New Roman" w:hAnsi="Times New Roman" w:cs="Times New Roman"/>
          <w:spacing w:val="-6"/>
          <w:sz w:val="28"/>
          <w:szCs w:val="28"/>
        </w:rPr>
        <w:t>При</w:t>
      </w:r>
      <w:r w:rsidR="008930A6" w:rsidRPr="00BB67ED">
        <w:rPr>
          <w:rFonts w:ascii="Times New Roman" w:hAnsi="Times New Roman" w:cs="Times New Roman"/>
          <w:spacing w:val="-6"/>
          <w:sz w:val="28"/>
          <w:szCs w:val="28"/>
        </w:rPr>
        <w:t xml:space="preserve"> п</w:t>
      </w:r>
      <w:r w:rsidR="008930A6" w:rsidRPr="00BB67ED">
        <w:rPr>
          <w:rFonts w:ascii="Times New Roman" w:hAnsi="Times New Roman" w:cs="Times New Roman"/>
          <w:bCs/>
          <w:spacing w:val="-6"/>
          <w:sz w:val="28"/>
          <w:szCs w:val="28"/>
        </w:rPr>
        <w:t xml:space="preserve">ереходе на здоровую диету, независимо от схем лечения, происходит активная регенерация клеток печени. </w:t>
      </w:r>
      <w:r w:rsidR="008930A6" w:rsidRPr="00BB67ED">
        <w:rPr>
          <w:rFonts w:ascii="Times New Roman" w:hAnsi="Times New Roman" w:cs="Times New Roman"/>
          <w:spacing w:val="-6"/>
          <w:sz w:val="28"/>
          <w:szCs w:val="28"/>
        </w:rPr>
        <w:t>Обраща</w:t>
      </w:r>
      <w:r w:rsidRPr="00BB67ED">
        <w:rPr>
          <w:rFonts w:ascii="Times New Roman" w:hAnsi="Times New Roman" w:cs="Times New Roman"/>
          <w:spacing w:val="-6"/>
          <w:sz w:val="28"/>
          <w:szCs w:val="28"/>
        </w:rPr>
        <w:t>ла</w:t>
      </w:r>
      <w:r w:rsidR="008930A6" w:rsidRPr="00BB67ED">
        <w:rPr>
          <w:rFonts w:ascii="Times New Roman" w:hAnsi="Times New Roman" w:cs="Times New Roman"/>
          <w:spacing w:val="-6"/>
          <w:sz w:val="28"/>
          <w:szCs w:val="28"/>
        </w:rPr>
        <w:t xml:space="preserve"> на себя внимание активация фагоцитарной функции, проявляющийся изобилием клеток </w:t>
      </w:r>
      <w:proofErr w:type="spellStart"/>
      <w:r w:rsidR="008930A6" w:rsidRPr="00BB67ED">
        <w:rPr>
          <w:rFonts w:ascii="Times New Roman" w:hAnsi="Times New Roman" w:cs="Times New Roman"/>
          <w:spacing w:val="-6"/>
          <w:sz w:val="28"/>
          <w:szCs w:val="28"/>
        </w:rPr>
        <w:t>Купфера</w:t>
      </w:r>
      <w:proofErr w:type="spellEnd"/>
      <w:r w:rsidR="008930A6" w:rsidRPr="00BB67ED">
        <w:rPr>
          <w:rFonts w:ascii="Times New Roman" w:hAnsi="Times New Roman" w:cs="Times New Roman"/>
          <w:spacing w:val="-6"/>
          <w:sz w:val="28"/>
          <w:szCs w:val="28"/>
        </w:rPr>
        <w:t xml:space="preserve">.  Увеличение размеров делает их видимыми, что, скорее всего, связано с наполнением цитоплазмы </w:t>
      </w:r>
      <w:proofErr w:type="spellStart"/>
      <w:r w:rsidR="008930A6" w:rsidRPr="00BB67ED">
        <w:rPr>
          <w:rFonts w:ascii="Times New Roman" w:hAnsi="Times New Roman" w:cs="Times New Roman"/>
          <w:spacing w:val="-6"/>
          <w:sz w:val="28"/>
          <w:szCs w:val="28"/>
        </w:rPr>
        <w:t>фагоцитированным</w:t>
      </w:r>
      <w:proofErr w:type="spellEnd"/>
      <w:r w:rsidR="008930A6" w:rsidRPr="00BB67ED">
        <w:rPr>
          <w:rFonts w:ascii="Times New Roman" w:hAnsi="Times New Roman" w:cs="Times New Roman"/>
          <w:spacing w:val="-6"/>
          <w:sz w:val="28"/>
          <w:szCs w:val="28"/>
        </w:rPr>
        <w:t xml:space="preserve"> материалом, но каким именно, сказать трудно. </w:t>
      </w:r>
      <w:r w:rsidR="008930A6" w:rsidRPr="00BB67ED">
        <w:rPr>
          <w:rFonts w:ascii="Times New Roman" w:hAnsi="Times New Roman" w:cs="Times New Roman"/>
          <w:bCs/>
          <w:spacing w:val="-6"/>
          <w:sz w:val="28"/>
          <w:szCs w:val="28"/>
        </w:rPr>
        <w:t xml:space="preserve">В условиях </w:t>
      </w:r>
      <w:proofErr w:type="spellStart"/>
      <w:r w:rsidR="008930A6" w:rsidRPr="00BB67ED">
        <w:rPr>
          <w:rFonts w:ascii="Times New Roman" w:hAnsi="Times New Roman" w:cs="Times New Roman"/>
          <w:bCs/>
          <w:spacing w:val="-6"/>
          <w:sz w:val="28"/>
          <w:szCs w:val="28"/>
        </w:rPr>
        <w:t>гипобарической</w:t>
      </w:r>
      <w:proofErr w:type="spellEnd"/>
      <w:r w:rsidR="008930A6" w:rsidRPr="00BB67ED">
        <w:rPr>
          <w:rFonts w:ascii="Times New Roman" w:hAnsi="Times New Roman" w:cs="Times New Roman"/>
          <w:bCs/>
          <w:spacing w:val="-6"/>
          <w:sz w:val="28"/>
          <w:szCs w:val="28"/>
        </w:rPr>
        <w:t xml:space="preserve"> гипоксии интересным было наблюдать наличие большого количества </w:t>
      </w:r>
      <w:r w:rsidR="008930A6" w:rsidRPr="00BB67ED">
        <w:rPr>
          <w:rFonts w:ascii="Times New Roman" w:hAnsi="Times New Roman" w:cs="Times New Roman"/>
          <w:bCs/>
          <w:spacing w:val="-6"/>
          <w:sz w:val="28"/>
          <w:szCs w:val="28"/>
          <w:lang w:val="en-US"/>
        </w:rPr>
        <w:t>NK</w:t>
      </w:r>
      <w:r w:rsidR="008930A6" w:rsidRPr="00BB67ED">
        <w:rPr>
          <w:rFonts w:ascii="Times New Roman" w:hAnsi="Times New Roman" w:cs="Times New Roman"/>
          <w:bCs/>
          <w:spacing w:val="-6"/>
          <w:sz w:val="28"/>
          <w:szCs w:val="28"/>
        </w:rPr>
        <w:t xml:space="preserve">-клеток, которые могли свидетельствовать о стремительном восстановлении и очищении. </w:t>
      </w:r>
      <w:r w:rsidR="008930A6" w:rsidRPr="00BB67ED">
        <w:rPr>
          <w:rFonts w:ascii="Times New Roman" w:hAnsi="Times New Roman" w:cs="Times New Roman"/>
          <w:spacing w:val="-6"/>
          <w:sz w:val="28"/>
          <w:szCs w:val="28"/>
        </w:rPr>
        <w:t xml:space="preserve">Наравне с репаративными процессами в отдельных печеночных дольках у барокамерных животных сохранялись явления кровоизлияния, связанные с нарушением стенки </w:t>
      </w:r>
      <w:proofErr w:type="spellStart"/>
      <w:r w:rsidR="008930A6" w:rsidRPr="00BB67ED">
        <w:rPr>
          <w:rFonts w:ascii="Times New Roman" w:hAnsi="Times New Roman" w:cs="Times New Roman"/>
          <w:spacing w:val="-6"/>
          <w:sz w:val="28"/>
          <w:szCs w:val="28"/>
        </w:rPr>
        <w:t>синусоидов</w:t>
      </w:r>
      <w:proofErr w:type="spellEnd"/>
      <w:r w:rsidR="008930A6" w:rsidRPr="00BB67ED">
        <w:rPr>
          <w:rFonts w:ascii="Times New Roman" w:hAnsi="Times New Roman" w:cs="Times New Roman"/>
          <w:spacing w:val="-6"/>
          <w:sz w:val="28"/>
          <w:szCs w:val="28"/>
        </w:rPr>
        <w:t xml:space="preserve"> и повышение лейкоцитарной активности.</w:t>
      </w:r>
    </w:p>
    <w:p w14:paraId="1886E196" w14:textId="77777777" w:rsidR="008930A6" w:rsidRPr="00BB67ED" w:rsidRDefault="008930A6" w:rsidP="00BB67ED">
      <w:pPr>
        <w:spacing w:after="0" w:line="240" w:lineRule="auto"/>
        <w:ind w:firstLine="708"/>
        <w:jc w:val="both"/>
        <w:rPr>
          <w:rFonts w:ascii="Times New Roman" w:eastAsia="Calibri" w:hAnsi="Times New Roman" w:cs="Times New Roman"/>
          <w:spacing w:val="-6"/>
          <w:sz w:val="28"/>
          <w:szCs w:val="28"/>
        </w:rPr>
      </w:pPr>
      <w:r w:rsidRPr="00BB67ED">
        <w:rPr>
          <w:rFonts w:ascii="Times New Roman" w:eastAsia="Calibri" w:hAnsi="Times New Roman" w:cs="Times New Roman"/>
          <w:bCs/>
          <w:spacing w:val="-6"/>
          <w:sz w:val="28"/>
          <w:szCs w:val="28"/>
        </w:rPr>
        <w:t>Таким образом, н</w:t>
      </w:r>
      <w:r w:rsidRPr="00BB67ED">
        <w:rPr>
          <w:rFonts w:ascii="Times New Roman" w:eastAsia="Calibri" w:hAnsi="Times New Roman" w:cs="Times New Roman"/>
          <w:spacing w:val="-6"/>
          <w:sz w:val="28"/>
          <w:szCs w:val="28"/>
        </w:rPr>
        <w:t xml:space="preserve">аиболее значимый результат в снижении печеночных ферментов, нормализации показателей липидного обмена и цитокинов наблюдается в группах животных, находящихся на нормальной диете и дополнительно принимавших витамин Е. У крыс, находящихся на здоровой диете через 10 недель в </w:t>
      </w:r>
      <w:proofErr w:type="spellStart"/>
      <w:r w:rsidRPr="00BB67ED">
        <w:rPr>
          <w:rFonts w:ascii="Times New Roman" w:eastAsia="Calibri" w:hAnsi="Times New Roman" w:cs="Times New Roman"/>
          <w:spacing w:val="-6"/>
          <w:sz w:val="28"/>
          <w:szCs w:val="28"/>
        </w:rPr>
        <w:t>гепатоцитах</w:t>
      </w:r>
      <w:proofErr w:type="spellEnd"/>
      <w:r w:rsidRPr="00BB67ED">
        <w:rPr>
          <w:rFonts w:ascii="Times New Roman" w:eastAsia="Calibri" w:hAnsi="Times New Roman" w:cs="Times New Roman"/>
          <w:spacing w:val="-6"/>
          <w:sz w:val="28"/>
          <w:szCs w:val="28"/>
        </w:rPr>
        <w:t xml:space="preserve"> формируются активация фагоцитарной функции, проявляющийся изобилием клеток </w:t>
      </w:r>
      <w:proofErr w:type="spellStart"/>
      <w:r w:rsidRPr="00BB67ED">
        <w:rPr>
          <w:rFonts w:ascii="Times New Roman" w:eastAsia="Calibri" w:hAnsi="Times New Roman" w:cs="Times New Roman"/>
          <w:spacing w:val="-6"/>
          <w:sz w:val="28"/>
          <w:szCs w:val="28"/>
        </w:rPr>
        <w:t>Купфера</w:t>
      </w:r>
      <w:proofErr w:type="spellEnd"/>
      <w:r w:rsidRPr="00BB67ED">
        <w:rPr>
          <w:rFonts w:ascii="Times New Roman" w:eastAsia="Calibri" w:hAnsi="Times New Roman" w:cs="Times New Roman"/>
          <w:spacing w:val="-6"/>
          <w:sz w:val="28"/>
          <w:szCs w:val="28"/>
        </w:rPr>
        <w:t xml:space="preserve">, повышение лейкоцитарной активности, наличие большого количества NK-клеток. </w:t>
      </w:r>
    </w:p>
    <w:p w14:paraId="098901D3" w14:textId="5F6D9018" w:rsidR="00664561" w:rsidRPr="00BB67ED" w:rsidRDefault="0062090C" w:rsidP="00BB67ED">
      <w:pPr>
        <w:spacing w:after="0" w:line="240" w:lineRule="auto"/>
        <w:jc w:val="center"/>
        <w:rPr>
          <w:rFonts w:ascii="Times New Roman" w:hAnsi="Times New Roman" w:cs="Times New Roman"/>
          <w:b/>
          <w:bCs/>
          <w:spacing w:val="-6"/>
          <w:sz w:val="28"/>
          <w:szCs w:val="28"/>
        </w:rPr>
      </w:pPr>
      <w:bookmarkStart w:id="13" w:name="_Hlk130654495"/>
      <w:bookmarkEnd w:id="13"/>
      <w:r>
        <w:rPr>
          <w:rFonts w:ascii="Times New Roman" w:hAnsi="Times New Roman" w:cs="Times New Roman"/>
          <w:b/>
          <w:bCs/>
          <w:spacing w:val="-6"/>
          <w:sz w:val="28"/>
          <w:szCs w:val="28"/>
        </w:rPr>
        <w:t>ЗАКЛЮЧЕНИЕ</w:t>
      </w:r>
      <w:r w:rsidR="00D566EB" w:rsidRPr="00BB67ED">
        <w:rPr>
          <w:rFonts w:ascii="Times New Roman" w:hAnsi="Times New Roman" w:cs="Times New Roman"/>
          <w:b/>
          <w:bCs/>
          <w:spacing w:val="-6"/>
          <w:sz w:val="28"/>
          <w:szCs w:val="28"/>
        </w:rPr>
        <w:t>:</w:t>
      </w:r>
    </w:p>
    <w:p w14:paraId="6817B652"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У лиц, находящихся на стационарном лечении в многопрофильной больнице, отмечается высокая частота встречаемости УЗ-признаков жировой инфильтрации печени (43% - младше 45 лет, 79,1% - старше 45 лет). Среди молодых лиц до 22 лет признаки жировой инфильтрации печени наблюдаются у 28,1%.</w:t>
      </w:r>
    </w:p>
    <w:p w14:paraId="70BA4A3E"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 xml:space="preserve">Среди </w:t>
      </w:r>
      <w:proofErr w:type="spellStart"/>
      <w:r w:rsidRPr="006B4DED">
        <w:rPr>
          <w:rFonts w:ascii="Times New Roman" w:hAnsi="Times New Roman" w:cs="Times New Roman"/>
          <w:spacing w:val="-6"/>
          <w:sz w:val="28"/>
          <w:szCs w:val="28"/>
        </w:rPr>
        <w:t>коморбидной</w:t>
      </w:r>
      <w:proofErr w:type="spellEnd"/>
      <w:r w:rsidRPr="006B4DED">
        <w:rPr>
          <w:rFonts w:ascii="Times New Roman" w:hAnsi="Times New Roman" w:cs="Times New Roman"/>
          <w:spacing w:val="-6"/>
          <w:sz w:val="28"/>
          <w:szCs w:val="28"/>
        </w:rPr>
        <w:t xml:space="preserve"> патологии у жителей </w:t>
      </w:r>
      <w:bookmarkStart w:id="14" w:name="_Hlk158846544"/>
      <w:r w:rsidR="00813FE3">
        <w:rPr>
          <w:rFonts w:ascii="Times New Roman" w:hAnsi="Times New Roman" w:cs="Times New Roman"/>
          <w:spacing w:val="-6"/>
          <w:sz w:val="28"/>
          <w:szCs w:val="28"/>
        </w:rPr>
        <w:t>среднегорья</w:t>
      </w:r>
      <w:r w:rsidRPr="006B4DED">
        <w:rPr>
          <w:rFonts w:ascii="Times New Roman" w:hAnsi="Times New Roman" w:cs="Times New Roman"/>
          <w:spacing w:val="-6"/>
          <w:sz w:val="28"/>
          <w:szCs w:val="28"/>
        </w:rPr>
        <w:t xml:space="preserve"> </w:t>
      </w:r>
      <w:bookmarkEnd w:id="14"/>
      <w:r w:rsidRPr="006B4DED">
        <w:rPr>
          <w:rFonts w:ascii="Times New Roman" w:hAnsi="Times New Roman" w:cs="Times New Roman"/>
          <w:spacing w:val="-6"/>
          <w:sz w:val="28"/>
          <w:szCs w:val="28"/>
        </w:rPr>
        <w:t>с НАЖБП преобладают КБС, АГ, ХОБЛ,</w:t>
      </w:r>
      <w:r w:rsidR="00813FE3">
        <w:rPr>
          <w:rFonts w:ascii="Times New Roman" w:hAnsi="Times New Roman" w:cs="Times New Roman"/>
          <w:spacing w:val="-6"/>
          <w:sz w:val="28"/>
          <w:szCs w:val="28"/>
        </w:rPr>
        <w:t xml:space="preserve"> ХБП</w:t>
      </w:r>
      <w:r w:rsidRPr="006B4DED">
        <w:rPr>
          <w:rFonts w:ascii="Times New Roman" w:hAnsi="Times New Roman" w:cs="Times New Roman"/>
          <w:spacing w:val="-6"/>
          <w:sz w:val="28"/>
          <w:szCs w:val="28"/>
        </w:rPr>
        <w:t xml:space="preserve">. Для больных НАЖБП обоих регионов характерен рацион </w:t>
      </w:r>
      <w:r w:rsidRPr="006B4DED">
        <w:rPr>
          <w:rFonts w:ascii="Times New Roman" w:hAnsi="Times New Roman" w:cs="Times New Roman"/>
          <w:spacing w:val="-6"/>
          <w:sz w:val="28"/>
          <w:szCs w:val="28"/>
        </w:rPr>
        <w:lastRenderedPageBreak/>
        <w:t xml:space="preserve">с высоким содержанием простых углеводов, низким содержание овощей и фруктов, сочетающийся с недостаточной </w:t>
      </w:r>
      <w:r w:rsidR="004C490E">
        <w:rPr>
          <w:rFonts w:ascii="Times New Roman" w:hAnsi="Times New Roman" w:cs="Times New Roman"/>
          <w:spacing w:val="-6"/>
          <w:sz w:val="28"/>
          <w:szCs w:val="28"/>
        </w:rPr>
        <w:t>физической активностью</w:t>
      </w:r>
      <w:r w:rsidRPr="006B4DED">
        <w:rPr>
          <w:rFonts w:ascii="Times New Roman" w:hAnsi="Times New Roman" w:cs="Times New Roman"/>
          <w:spacing w:val="-6"/>
          <w:sz w:val="28"/>
          <w:szCs w:val="28"/>
        </w:rPr>
        <w:t xml:space="preserve">. </w:t>
      </w:r>
    </w:p>
    <w:p w14:paraId="35BF204A" w14:textId="77777777" w:rsidR="006B4DED" w:rsidRPr="00813FE3" w:rsidRDefault="00813FE3" w:rsidP="00813FE3">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813FE3">
        <w:rPr>
          <w:rFonts w:ascii="Times New Roman" w:hAnsi="Times New Roman" w:cs="Times New Roman"/>
          <w:spacing w:val="-6"/>
          <w:sz w:val="28"/>
          <w:szCs w:val="28"/>
        </w:rPr>
        <w:t>У этнических кыргызов фенотип НАЖБП с нормальным весом и у худых встречается от 19,8% до 25,2%, и сочетается с высокими показателями процента жира в теле, где высокая предсказательная способность в отношении развития воспаления и фиброза печени принадлежит ОТ</w:t>
      </w:r>
      <w:r w:rsidR="006B4DED" w:rsidRPr="00813FE3">
        <w:rPr>
          <w:rFonts w:ascii="Times New Roman" w:hAnsi="Times New Roman" w:cs="Times New Roman"/>
          <w:spacing w:val="-6"/>
          <w:sz w:val="28"/>
          <w:szCs w:val="28"/>
        </w:rPr>
        <w:t xml:space="preserve">, которая прямо коррелирует со шкалой фиброза, уровнями </w:t>
      </w:r>
      <w:proofErr w:type="spellStart"/>
      <w:r w:rsidR="006B4DED" w:rsidRPr="00813FE3">
        <w:rPr>
          <w:rFonts w:ascii="Times New Roman" w:hAnsi="Times New Roman" w:cs="Times New Roman"/>
          <w:spacing w:val="-6"/>
          <w:sz w:val="28"/>
          <w:szCs w:val="28"/>
        </w:rPr>
        <w:t>провоспалительных</w:t>
      </w:r>
      <w:proofErr w:type="spellEnd"/>
      <w:r w:rsidR="006B4DED" w:rsidRPr="00813FE3">
        <w:rPr>
          <w:rFonts w:ascii="Times New Roman" w:hAnsi="Times New Roman" w:cs="Times New Roman"/>
          <w:spacing w:val="-6"/>
          <w:sz w:val="28"/>
          <w:szCs w:val="28"/>
        </w:rPr>
        <w:t xml:space="preserve"> цитокинов и АЛТ.</w:t>
      </w:r>
    </w:p>
    <w:p w14:paraId="004682CA"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 xml:space="preserve">НАЖБП у жителей </w:t>
      </w:r>
      <w:r w:rsidR="00813FE3" w:rsidRPr="00813FE3">
        <w:rPr>
          <w:rFonts w:ascii="Times New Roman" w:hAnsi="Times New Roman" w:cs="Times New Roman"/>
          <w:spacing w:val="-6"/>
          <w:sz w:val="28"/>
          <w:szCs w:val="28"/>
        </w:rPr>
        <w:t xml:space="preserve">среднегорья </w:t>
      </w:r>
      <w:r w:rsidRPr="006B4DED">
        <w:rPr>
          <w:rFonts w:ascii="Times New Roman" w:hAnsi="Times New Roman" w:cs="Times New Roman"/>
          <w:spacing w:val="-6"/>
          <w:sz w:val="28"/>
          <w:szCs w:val="28"/>
        </w:rPr>
        <w:t xml:space="preserve">характеризуется низкими показателями общего холестерина, ЛПНП, ТГ, высокими значениями про- и противовоспалительных цитокинов.  Осложненная форма НАЖБП - НАСГ у горцев отличается низкими значениями показателей липидного обмена, быстрым прогрессированием фиброза печени и снижением почечной функции. У жителей </w:t>
      </w:r>
      <w:r w:rsidR="00813FE3" w:rsidRPr="00813FE3">
        <w:rPr>
          <w:rFonts w:ascii="Times New Roman" w:hAnsi="Times New Roman" w:cs="Times New Roman"/>
          <w:spacing w:val="-6"/>
          <w:sz w:val="28"/>
          <w:szCs w:val="28"/>
        </w:rPr>
        <w:t>среднегорья</w:t>
      </w:r>
      <w:r w:rsidRPr="006B4DED">
        <w:rPr>
          <w:rFonts w:ascii="Times New Roman" w:hAnsi="Times New Roman" w:cs="Times New Roman"/>
          <w:spacing w:val="-6"/>
          <w:sz w:val="28"/>
          <w:szCs w:val="28"/>
        </w:rPr>
        <w:t xml:space="preserve"> СД2 значительно усугубляет и ускоряет прогрессирование НАСГ. </w:t>
      </w:r>
    </w:p>
    <w:p w14:paraId="2C1432EF"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 xml:space="preserve">НАЖБП у жителей </w:t>
      </w:r>
      <w:r w:rsidR="00813FE3" w:rsidRPr="00813FE3">
        <w:rPr>
          <w:rFonts w:ascii="Times New Roman" w:hAnsi="Times New Roman" w:cs="Times New Roman"/>
          <w:spacing w:val="-6"/>
          <w:sz w:val="28"/>
          <w:szCs w:val="28"/>
        </w:rPr>
        <w:t xml:space="preserve">среднегорья </w:t>
      </w:r>
      <w:r w:rsidRPr="006B4DED">
        <w:rPr>
          <w:rFonts w:ascii="Times New Roman" w:hAnsi="Times New Roman" w:cs="Times New Roman"/>
          <w:spacing w:val="-6"/>
          <w:sz w:val="28"/>
          <w:szCs w:val="28"/>
        </w:rPr>
        <w:t xml:space="preserve">характеризуется статистически значимыми высокими цифрами </w:t>
      </w:r>
      <w:proofErr w:type="spellStart"/>
      <w:r w:rsidRPr="006B4DED">
        <w:rPr>
          <w:rFonts w:ascii="Times New Roman" w:hAnsi="Times New Roman" w:cs="Times New Roman"/>
          <w:spacing w:val="-6"/>
          <w:sz w:val="28"/>
          <w:szCs w:val="28"/>
        </w:rPr>
        <w:t>провоспалительных</w:t>
      </w:r>
      <w:proofErr w:type="spellEnd"/>
      <w:r w:rsidRPr="006B4DED">
        <w:rPr>
          <w:rFonts w:ascii="Times New Roman" w:hAnsi="Times New Roman" w:cs="Times New Roman"/>
          <w:spacing w:val="-6"/>
          <w:sz w:val="28"/>
          <w:szCs w:val="28"/>
        </w:rPr>
        <w:t xml:space="preserve"> цитокинов, с прямой и положительной корреляцией с уровнями ОХ и </w:t>
      </w:r>
      <w:proofErr w:type="gramStart"/>
      <w:r w:rsidRPr="006B4DED">
        <w:rPr>
          <w:rFonts w:ascii="Times New Roman" w:hAnsi="Times New Roman" w:cs="Times New Roman"/>
          <w:spacing w:val="-6"/>
          <w:sz w:val="28"/>
          <w:szCs w:val="28"/>
        </w:rPr>
        <w:t>ЛПНП</w:t>
      </w:r>
      <w:proofErr w:type="gramEnd"/>
      <w:r w:rsidRPr="006B4DED">
        <w:rPr>
          <w:rFonts w:ascii="Times New Roman" w:hAnsi="Times New Roman" w:cs="Times New Roman"/>
          <w:spacing w:val="-6"/>
          <w:sz w:val="28"/>
          <w:szCs w:val="28"/>
        </w:rPr>
        <w:t xml:space="preserve"> и не-ЛПВП.</w:t>
      </w:r>
    </w:p>
    <w:p w14:paraId="1DF2D378"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 xml:space="preserve">Проживание в условиях </w:t>
      </w:r>
      <w:r w:rsidR="00813FE3" w:rsidRPr="00813FE3">
        <w:rPr>
          <w:rFonts w:ascii="Times New Roman" w:hAnsi="Times New Roman" w:cs="Times New Roman"/>
          <w:spacing w:val="-6"/>
          <w:sz w:val="28"/>
          <w:szCs w:val="28"/>
        </w:rPr>
        <w:t xml:space="preserve">среднегорья </w:t>
      </w:r>
      <w:r w:rsidRPr="006B4DED">
        <w:rPr>
          <w:rFonts w:ascii="Times New Roman" w:hAnsi="Times New Roman" w:cs="Times New Roman"/>
          <w:spacing w:val="-6"/>
          <w:sz w:val="28"/>
          <w:szCs w:val="28"/>
        </w:rPr>
        <w:t xml:space="preserve">увеличивает риск развития фиброза печени. ОШ=4,109 [95% ДИ 2,35-7,18], а сочетание с СД2 приводит к трёхкратному повышению индекса фиброза. </w:t>
      </w:r>
    </w:p>
    <w:p w14:paraId="07A75FE4"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Здоровые горцы отличаются высокими цифрами АТФ.  Уровень </w:t>
      </w:r>
      <w:proofErr w:type="spellStart"/>
      <w:r w:rsidRPr="006B4DED">
        <w:rPr>
          <w:rFonts w:ascii="Times New Roman" w:hAnsi="Times New Roman" w:cs="Times New Roman"/>
          <w:sz w:val="28"/>
          <w:szCs w:val="28"/>
        </w:rPr>
        <w:t>цитозольного</w:t>
      </w:r>
      <w:proofErr w:type="spellEnd"/>
      <w:r w:rsidRPr="006B4DED">
        <w:rPr>
          <w:rFonts w:ascii="Times New Roman" w:hAnsi="Times New Roman" w:cs="Times New Roman"/>
          <w:sz w:val="28"/>
          <w:szCs w:val="28"/>
        </w:rPr>
        <w:t xml:space="preserve"> АТФ в группе низкогорных больных с НАЖБП растет, с дальнейшим его повышением у больных с СД2. У жителей </w:t>
      </w:r>
      <w:r w:rsidR="00813FE3" w:rsidRPr="00813FE3">
        <w:rPr>
          <w:rFonts w:ascii="Times New Roman" w:hAnsi="Times New Roman" w:cs="Times New Roman"/>
          <w:sz w:val="28"/>
          <w:szCs w:val="28"/>
        </w:rPr>
        <w:t xml:space="preserve">среднегорья </w:t>
      </w:r>
      <w:r w:rsidRPr="006B4DED">
        <w:rPr>
          <w:rFonts w:ascii="Times New Roman" w:hAnsi="Times New Roman" w:cs="Times New Roman"/>
          <w:sz w:val="28"/>
          <w:szCs w:val="28"/>
        </w:rPr>
        <w:t xml:space="preserve">статистически незначимый прирост у больных с НАЖБП сменяется снижением </w:t>
      </w:r>
      <w:proofErr w:type="spellStart"/>
      <w:r w:rsidRPr="006B4DED">
        <w:rPr>
          <w:rFonts w:ascii="Times New Roman" w:hAnsi="Times New Roman" w:cs="Times New Roman"/>
          <w:sz w:val="28"/>
          <w:szCs w:val="28"/>
        </w:rPr>
        <w:t>цитозольного</w:t>
      </w:r>
      <w:proofErr w:type="spellEnd"/>
      <w:r w:rsidRPr="006B4DED">
        <w:rPr>
          <w:rFonts w:ascii="Times New Roman" w:hAnsi="Times New Roman" w:cs="Times New Roman"/>
          <w:sz w:val="28"/>
          <w:szCs w:val="28"/>
        </w:rPr>
        <w:t xml:space="preserve"> АТФ при СД2, коррелируя с уровнем противовоспалительных цитокинов.</w:t>
      </w:r>
    </w:p>
    <w:p w14:paraId="3B165145"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У здоровых жителей </w:t>
      </w:r>
      <w:r w:rsidR="00813FE3" w:rsidRPr="00813FE3">
        <w:rPr>
          <w:rFonts w:ascii="Times New Roman" w:hAnsi="Times New Roman" w:cs="Times New Roman"/>
          <w:sz w:val="28"/>
          <w:szCs w:val="28"/>
        </w:rPr>
        <w:t xml:space="preserve">среднегорья </w:t>
      </w:r>
      <w:r w:rsidRPr="006B4DED">
        <w:rPr>
          <w:rFonts w:ascii="Times New Roman" w:hAnsi="Times New Roman" w:cs="Times New Roman"/>
          <w:sz w:val="28"/>
          <w:szCs w:val="28"/>
        </w:rPr>
        <w:t xml:space="preserve">также как при НАЖБП и СД2 отмечается низкая дистрибуция уровня </w:t>
      </w:r>
      <w:proofErr w:type="spellStart"/>
      <w:r w:rsidRPr="006B4DED">
        <w:rPr>
          <w:rFonts w:ascii="Times New Roman" w:hAnsi="Times New Roman" w:cs="Times New Roman"/>
          <w:sz w:val="28"/>
          <w:szCs w:val="28"/>
        </w:rPr>
        <w:t>цитозольного</w:t>
      </w:r>
      <w:proofErr w:type="spellEnd"/>
      <w:r w:rsidRPr="006B4DED">
        <w:rPr>
          <w:rFonts w:ascii="Times New Roman" w:hAnsi="Times New Roman" w:cs="Times New Roman"/>
          <w:sz w:val="28"/>
          <w:szCs w:val="28"/>
        </w:rPr>
        <w:t xml:space="preserve"> АТФ крови, что может свидетельствовать о высокой чувствительности к </w:t>
      </w:r>
      <w:proofErr w:type="spellStart"/>
      <w:r w:rsidRPr="006B4DED">
        <w:rPr>
          <w:rFonts w:ascii="Times New Roman" w:hAnsi="Times New Roman" w:cs="Times New Roman"/>
          <w:sz w:val="28"/>
          <w:szCs w:val="28"/>
        </w:rPr>
        <w:t>эмпаглифлозину</w:t>
      </w:r>
      <w:proofErr w:type="spellEnd"/>
      <w:r w:rsidRPr="006B4DED">
        <w:rPr>
          <w:rFonts w:ascii="Times New Roman" w:hAnsi="Times New Roman" w:cs="Times New Roman"/>
          <w:sz w:val="28"/>
          <w:szCs w:val="28"/>
        </w:rPr>
        <w:t>.</w:t>
      </w:r>
    </w:p>
    <w:p w14:paraId="62389AAF"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Высокогорная группа животных с НАЖБП отличается низким темпом прироста ферментов и более высоким значением </w:t>
      </w:r>
      <w:proofErr w:type="spellStart"/>
      <w:r w:rsidRPr="006B4DED">
        <w:rPr>
          <w:rFonts w:ascii="Times New Roman" w:hAnsi="Times New Roman" w:cs="Times New Roman"/>
          <w:sz w:val="28"/>
          <w:szCs w:val="28"/>
        </w:rPr>
        <w:t>провоспалительных</w:t>
      </w:r>
      <w:proofErr w:type="spellEnd"/>
      <w:r w:rsidRPr="006B4DED">
        <w:rPr>
          <w:rFonts w:ascii="Times New Roman" w:hAnsi="Times New Roman" w:cs="Times New Roman"/>
          <w:sz w:val="28"/>
          <w:szCs w:val="28"/>
        </w:rPr>
        <w:t xml:space="preserve"> цитокинов на рационе, обогащенной фруктозой и жиром.</w:t>
      </w:r>
    </w:p>
    <w:p w14:paraId="30930484"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Действие </w:t>
      </w:r>
      <w:proofErr w:type="spellStart"/>
      <w:r w:rsidRPr="006B4DED">
        <w:rPr>
          <w:rFonts w:ascii="Times New Roman" w:hAnsi="Times New Roman" w:cs="Times New Roman"/>
          <w:sz w:val="28"/>
          <w:szCs w:val="28"/>
        </w:rPr>
        <w:t>гипобарической</w:t>
      </w:r>
      <w:proofErr w:type="spellEnd"/>
      <w:r w:rsidRPr="006B4DED">
        <w:rPr>
          <w:rFonts w:ascii="Times New Roman" w:hAnsi="Times New Roman" w:cs="Times New Roman"/>
          <w:sz w:val="28"/>
          <w:szCs w:val="28"/>
        </w:rPr>
        <w:t xml:space="preserve"> гипоксии на микроциркуляторное русло печени проявляется централизацией кровообращения с феноменом перемежающейся активности функционирующих структур с </w:t>
      </w:r>
      <w:proofErr w:type="spellStart"/>
      <w:r w:rsidRPr="006B4DED">
        <w:rPr>
          <w:rFonts w:ascii="Times New Roman" w:hAnsi="Times New Roman" w:cs="Times New Roman"/>
          <w:sz w:val="28"/>
          <w:szCs w:val="28"/>
        </w:rPr>
        <w:t>ремоделированием</w:t>
      </w:r>
      <w:proofErr w:type="spellEnd"/>
      <w:r w:rsidRPr="006B4DED">
        <w:rPr>
          <w:rFonts w:ascii="Times New Roman" w:hAnsi="Times New Roman" w:cs="Times New Roman"/>
          <w:sz w:val="28"/>
          <w:szCs w:val="28"/>
        </w:rPr>
        <w:t xml:space="preserve"> сосудистой стенки, а в сочетании с высокоуглеводной диетой </w:t>
      </w:r>
      <w:proofErr w:type="spellStart"/>
      <w:r w:rsidRPr="006B4DED">
        <w:rPr>
          <w:rFonts w:ascii="Times New Roman" w:hAnsi="Times New Roman" w:cs="Times New Roman"/>
          <w:sz w:val="28"/>
          <w:szCs w:val="28"/>
        </w:rPr>
        <w:t>гиперкапилляризацией</w:t>
      </w:r>
      <w:proofErr w:type="spellEnd"/>
      <w:r w:rsidRPr="006B4DED">
        <w:rPr>
          <w:rFonts w:ascii="Times New Roman" w:hAnsi="Times New Roman" w:cs="Times New Roman"/>
          <w:sz w:val="28"/>
          <w:szCs w:val="28"/>
        </w:rPr>
        <w:t xml:space="preserve"> и полнокровием, признаками реологических нарушений в виде </w:t>
      </w:r>
      <w:proofErr w:type="spellStart"/>
      <w:r w:rsidRPr="006B4DED">
        <w:rPr>
          <w:rFonts w:ascii="Times New Roman" w:hAnsi="Times New Roman" w:cs="Times New Roman"/>
          <w:sz w:val="28"/>
          <w:szCs w:val="28"/>
        </w:rPr>
        <w:t>сладжирования</w:t>
      </w:r>
      <w:proofErr w:type="spellEnd"/>
      <w:r w:rsidRPr="006B4DED">
        <w:rPr>
          <w:rFonts w:ascii="Times New Roman" w:hAnsi="Times New Roman" w:cs="Times New Roman"/>
          <w:sz w:val="28"/>
          <w:szCs w:val="28"/>
        </w:rPr>
        <w:t xml:space="preserve"> форменных элементов крови.  </w:t>
      </w:r>
    </w:p>
    <w:p w14:paraId="132106BC"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Барокамерная гипоксия снижает явления клеточной инфильтрации у животных при НАЖБП, что выражается отсутствием выраженного увеличения площади </w:t>
      </w:r>
      <w:proofErr w:type="spellStart"/>
      <w:r w:rsidRPr="006B4DED">
        <w:rPr>
          <w:rFonts w:ascii="Times New Roman" w:hAnsi="Times New Roman" w:cs="Times New Roman"/>
          <w:sz w:val="28"/>
          <w:szCs w:val="28"/>
        </w:rPr>
        <w:t>гепатоцитов</w:t>
      </w:r>
      <w:proofErr w:type="spellEnd"/>
      <w:r w:rsidRPr="006B4DED">
        <w:rPr>
          <w:rFonts w:ascii="Times New Roman" w:hAnsi="Times New Roman" w:cs="Times New Roman"/>
          <w:sz w:val="28"/>
          <w:szCs w:val="28"/>
        </w:rPr>
        <w:t>, но нарастанием объема ядра.</w:t>
      </w:r>
    </w:p>
    <w:p w14:paraId="750C1869" w14:textId="77777777" w:rsidR="00BB67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lastRenderedPageBreak/>
        <w:t xml:space="preserve">Наиболее значимый результат в снижении печеночных ферментов, нормализации показателей липидного обмена и цитокинов наблюдается в группах животных со </w:t>
      </w:r>
      <w:proofErr w:type="spellStart"/>
      <w:r w:rsidRPr="006B4DED">
        <w:rPr>
          <w:rFonts w:ascii="Times New Roman" w:hAnsi="Times New Roman" w:cs="Times New Roman"/>
          <w:sz w:val="28"/>
          <w:szCs w:val="28"/>
        </w:rPr>
        <w:t>стеатогепатитом</w:t>
      </w:r>
      <w:proofErr w:type="spellEnd"/>
      <w:r w:rsidRPr="006B4DED">
        <w:rPr>
          <w:rFonts w:ascii="Times New Roman" w:hAnsi="Times New Roman" w:cs="Times New Roman"/>
          <w:sz w:val="28"/>
          <w:szCs w:val="28"/>
        </w:rPr>
        <w:t xml:space="preserve"> в условиях </w:t>
      </w:r>
      <w:proofErr w:type="spellStart"/>
      <w:r w:rsidRPr="006B4DED">
        <w:rPr>
          <w:rFonts w:ascii="Times New Roman" w:hAnsi="Times New Roman" w:cs="Times New Roman"/>
          <w:sz w:val="28"/>
          <w:szCs w:val="28"/>
        </w:rPr>
        <w:t>гипобарической</w:t>
      </w:r>
      <w:proofErr w:type="spellEnd"/>
      <w:r w:rsidRPr="006B4DED">
        <w:rPr>
          <w:rFonts w:ascii="Times New Roman" w:hAnsi="Times New Roman" w:cs="Times New Roman"/>
          <w:sz w:val="28"/>
          <w:szCs w:val="28"/>
        </w:rPr>
        <w:t xml:space="preserve"> гипоксии, пролеченных переходом на нормальную диету и дополнительно принимавших витамин Е.</w:t>
      </w:r>
    </w:p>
    <w:p w14:paraId="6C11643C" w14:textId="77777777" w:rsidR="00481E36" w:rsidRDefault="00481E36" w:rsidP="00BB67ED">
      <w:pPr>
        <w:tabs>
          <w:tab w:val="left" w:pos="1134"/>
        </w:tabs>
        <w:spacing w:after="0" w:line="240" w:lineRule="auto"/>
        <w:ind w:firstLine="709"/>
        <w:jc w:val="center"/>
        <w:rPr>
          <w:rFonts w:ascii="Times New Roman" w:hAnsi="Times New Roman" w:cs="Times New Roman"/>
          <w:b/>
          <w:bCs/>
          <w:sz w:val="28"/>
          <w:szCs w:val="28"/>
        </w:rPr>
      </w:pPr>
      <w:r w:rsidRPr="00481E36">
        <w:rPr>
          <w:rFonts w:ascii="Times New Roman" w:hAnsi="Times New Roman" w:cs="Times New Roman"/>
          <w:b/>
          <w:bCs/>
          <w:sz w:val="28"/>
          <w:szCs w:val="28"/>
        </w:rPr>
        <w:t>ПРАКТИЧЕСКИЕ РЕКОМЕНДАЦИИ</w:t>
      </w:r>
    </w:p>
    <w:p w14:paraId="723F47CE"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1. Всем пациентам с абдоминальным ожирением и ультразвуковыми признаками </w:t>
      </w:r>
      <w:proofErr w:type="spellStart"/>
      <w:r w:rsidRPr="008D7DF9">
        <w:rPr>
          <w:rFonts w:ascii="Times New Roman" w:eastAsia="Calibri" w:hAnsi="Times New Roman" w:cs="Times New Roman"/>
          <w:sz w:val="28"/>
          <w:szCs w:val="28"/>
        </w:rPr>
        <w:t>стеатоза</w:t>
      </w:r>
      <w:proofErr w:type="spellEnd"/>
      <w:r w:rsidRPr="008D7DF9">
        <w:rPr>
          <w:rFonts w:ascii="Times New Roman" w:eastAsia="Calibri" w:hAnsi="Times New Roman" w:cs="Times New Roman"/>
          <w:sz w:val="28"/>
          <w:szCs w:val="28"/>
        </w:rPr>
        <w:t xml:space="preserve"> рекомендовано проведение лабораторных анализов для исключения других заболеваний печени.</w:t>
      </w:r>
    </w:p>
    <w:p w14:paraId="00B2AD57"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2. Обследование больных с НАЖБП, проживающих в условиях высокогорья, должно быть комплексным и обязательно включать оценку </w:t>
      </w:r>
      <w:proofErr w:type="spellStart"/>
      <w:r w:rsidRPr="008D7DF9">
        <w:rPr>
          <w:rFonts w:ascii="Times New Roman" w:eastAsia="Calibri" w:hAnsi="Times New Roman" w:cs="Times New Roman"/>
          <w:sz w:val="28"/>
          <w:szCs w:val="28"/>
        </w:rPr>
        <w:t>коморбидной</w:t>
      </w:r>
      <w:proofErr w:type="spellEnd"/>
      <w:r w:rsidRPr="008D7DF9">
        <w:rPr>
          <w:rFonts w:ascii="Times New Roman" w:eastAsia="Calibri" w:hAnsi="Times New Roman" w:cs="Times New Roman"/>
          <w:sz w:val="28"/>
          <w:szCs w:val="28"/>
        </w:rPr>
        <w:t xml:space="preserve"> патологии таких заболеваний, как КБС, АГ, ХОБЛ, СОАС, ХБП.</w:t>
      </w:r>
    </w:p>
    <w:p w14:paraId="61B08DB0"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3. При диагностике синдрома цитолиза у больных с НАСГ, проживающих в </w:t>
      </w:r>
      <w:r>
        <w:rPr>
          <w:rFonts w:ascii="Times New Roman" w:eastAsia="Calibri" w:hAnsi="Times New Roman" w:cs="Times New Roman"/>
          <w:sz w:val="28"/>
          <w:szCs w:val="28"/>
        </w:rPr>
        <w:t xml:space="preserve">горных </w:t>
      </w:r>
      <w:r w:rsidRPr="008D7DF9">
        <w:rPr>
          <w:rFonts w:ascii="Times New Roman" w:eastAsia="Calibri" w:hAnsi="Times New Roman" w:cs="Times New Roman"/>
          <w:sz w:val="28"/>
          <w:szCs w:val="28"/>
        </w:rPr>
        <w:t>условиях, учитывать низкий темп прироста печеночных ферментов и выраженность воспаления печени.</w:t>
      </w:r>
    </w:p>
    <w:p w14:paraId="4D3883C9"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4. Пациентам с НАЖБП с и без СД2, проживающих в условиях </w:t>
      </w:r>
      <w:r w:rsidRPr="00B84F67">
        <w:rPr>
          <w:rFonts w:ascii="Times New Roman" w:eastAsia="Calibri" w:hAnsi="Times New Roman" w:cs="Times New Roman"/>
          <w:sz w:val="28"/>
          <w:szCs w:val="28"/>
        </w:rPr>
        <w:t>среднегорья</w:t>
      </w:r>
      <w:r w:rsidRPr="008D7DF9">
        <w:rPr>
          <w:rFonts w:ascii="Times New Roman" w:eastAsia="Calibri" w:hAnsi="Times New Roman" w:cs="Times New Roman"/>
          <w:sz w:val="28"/>
          <w:szCs w:val="28"/>
        </w:rPr>
        <w:t xml:space="preserve">, необходима ранняя диагностика риска развития фиброза печени путем использования шкал FIB-4 или </w:t>
      </w:r>
      <w:r w:rsidRPr="008D7DF9">
        <w:rPr>
          <w:rFonts w:ascii="Times New Roman" w:eastAsia="Calibri" w:hAnsi="Times New Roman" w:cs="Times New Roman"/>
          <w:sz w:val="28"/>
          <w:szCs w:val="28"/>
          <w:lang w:val="en-US"/>
        </w:rPr>
        <w:t>BARD</w:t>
      </w:r>
      <w:r w:rsidRPr="008D7DF9">
        <w:rPr>
          <w:rFonts w:ascii="Times New Roman" w:eastAsia="Calibri" w:hAnsi="Times New Roman" w:cs="Times New Roman"/>
          <w:sz w:val="28"/>
          <w:szCs w:val="28"/>
        </w:rPr>
        <w:t>.</w:t>
      </w:r>
    </w:p>
    <w:p w14:paraId="0C249C13"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5. При лечении пациентов с НАЖБП с нормальным или низким весом учитывать высокий процент жира в теле.</w:t>
      </w:r>
    </w:p>
    <w:p w14:paraId="73844783"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6. Для лечения больных с НАЖБП, проживающих в </w:t>
      </w:r>
      <w:r>
        <w:rPr>
          <w:rFonts w:ascii="Times New Roman" w:eastAsia="Calibri" w:hAnsi="Times New Roman" w:cs="Times New Roman"/>
          <w:sz w:val="28"/>
          <w:szCs w:val="28"/>
        </w:rPr>
        <w:t xml:space="preserve">горных </w:t>
      </w:r>
      <w:r w:rsidRPr="008D7DF9">
        <w:rPr>
          <w:rFonts w:ascii="Times New Roman" w:eastAsia="Calibri" w:hAnsi="Times New Roman" w:cs="Times New Roman"/>
          <w:sz w:val="28"/>
          <w:szCs w:val="28"/>
        </w:rPr>
        <w:t xml:space="preserve">условиях, рекомендуется тщательно рассчитывать дозировку </w:t>
      </w:r>
      <w:proofErr w:type="spellStart"/>
      <w:r w:rsidRPr="008D7DF9">
        <w:rPr>
          <w:rFonts w:ascii="Times New Roman" w:eastAsia="Calibri" w:hAnsi="Times New Roman" w:cs="Times New Roman"/>
          <w:sz w:val="28"/>
          <w:szCs w:val="28"/>
        </w:rPr>
        <w:t>сахароснижающих</w:t>
      </w:r>
      <w:proofErr w:type="spellEnd"/>
      <w:r w:rsidRPr="008D7DF9">
        <w:rPr>
          <w:rFonts w:ascii="Times New Roman" w:eastAsia="Calibri" w:hAnsi="Times New Roman" w:cs="Times New Roman"/>
          <w:sz w:val="28"/>
          <w:szCs w:val="28"/>
        </w:rPr>
        <w:t xml:space="preserve"> препаратов в виду высокой чувствительности к ним.</w:t>
      </w:r>
    </w:p>
    <w:p w14:paraId="34B858CA" w14:textId="77777777" w:rsidR="005C04D3" w:rsidRPr="008D7DF9" w:rsidRDefault="005C04D3" w:rsidP="00685FAA">
      <w:pPr>
        <w:spacing w:after="0" w:line="240" w:lineRule="auto"/>
        <w:jc w:val="both"/>
      </w:pPr>
    </w:p>
    <w:p w14:paraId="1F32FBF3" w14:textId="77777777" w:rsidR="00745B69" w:rsidRDefault="003A40C2" w:rsidP="00DE171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СПИСОК ОПУБЛИКОВАННЫХ РАБОТ ПО ТЕМЕ ДИССЕРТАЦИИ</w:t>
      </w:r>
      <w:r w:rsidR="00DE1711">
        <w:rPr>
          <w:rFonts w:ascii="Times New Roman" w:hAnsi="Times New Roman" w:cs="Times New Roman"/>
          <w:b/>
          <w:bCs/>
          <w:sz w:val="28"/>
          <w:szCs w:val="28"/>
        </w:rPr>
        <w:t>:</w:t>
      </w:r>
    </w:p>
    <w:p w14:paraId="01F86675" w14:textId="77777777" w:rsidR="003A40C2" w:rsidRPr="00C80815" w:rsidRDefault="004938D4" w:rsidP="003A2657">
      <w:pPr>
        <w:pStyle w:val="a3"/>
        <w:numPr>
          <w:ilvl w:val="0"/>
          <w:numId w:val="31"/>
        </w:numPr>
        <w:tabs>
          <w:tab w:val="left" w:pos="284"/>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1C1B5A" w:rsidRPr="00C80815">
        <w:rPr>
          <w:rFonts w:ascii="Times New Roman" w:hAnsi="Times New Roman" w:cs="Times New Roman"/>
          <w:sz w:val="27"/>
          <w:szCs w:val="27"/>
        </w:rPr>
        <w:t>Роль про- и противовоспалительных цитокинов в течении неалкогольной жировой болезни печени в условиях высокогорной гипоксии [Текст]</w:t>
      </w:r>
      <w:r w:rsidR="00711A47" w:rsidRPr="00C80815">
        <w:rPr>
          <w:rFonts w:ascii="Times New Roman" w:hAnsi="Times New Roman" w:cs="Times New Roman"/>
          <w:sz w:val="27"/>
          <w:szCs w:val="27"/>
        </w:rPr>
        <w:t xml:space="preserve"> / Н. А. </w:t>
      </w:r>
      <w:proofErr w:type="spellStart"/>
      <w:r w:rsidR="003A40C2" w:rsidRPr="00C80815">
        <w:rPr>
          <w:rFonts w:ascii="Times New Roman" w:hAnsi="Times New Roman" w:cs="Times New Roman"/>
          <w:sz w:val="27"/>
          <w:szCs w:val="27"/>
        </w:rPr>
        <w:t>Токтогулова</w:t>
      </w:r>
      <w:proofErr w:type="spellEnd"/>
      <w:r w:rsidR="00711A47"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w:t>
      </w:r>
      <w:r w:rsidR="00711A47" w:rsidRPr="00C80815">
        <w:rPr>
          <w:rFonts w:ascii="Times New Roman" w:hAnsi="Times New Roman" w:cs="Times New Roman"/>
          <w:sz w:val="27"/>
          <w:szCs w:val="27"/>
        </w:rPr>
        <w:t xml:space="preserve">Р. Б. </w:t>
      </w:r>
      <w:proofErr w:type="spellStart"/>
      <w:r w:rsidR="003A40C2" w:rsidRPr="00C80815">
        <w:rPr>
          <w:rFonts w:ascii="Times New Roman" w:hAnsi="Times New Roman" w:cs="Times New Roman"/>
          <w:sz w:val="27"/>
          <w:szCs w:val="27"/>
        </w:rPr>
        <w:t>Султаналиева</w:t>
      </w:r>
      <w:proofErr w:type="spellEnd"/>
      <w:r w:rsidR="003A40C2" w:rsidRPr="00C80815">
        <w:rPr>
          <w:rFonts w:ascii="Times New Roman" w:hAnsi="Times New Roman" w:cs="Times New Roman"/>
          <w:sz w:val="27"/>
          <w:szCs w:val="27"/>
        </w:rPr>
        <w:t xml:space="preserve">, </w:t>
      </w:r>
      <w:r w:rsidR="00711A47" w:rsidRPr="00C80815">
        <w:rPr>
          <w:rFonts w:ascii="Times New Roman" w:hAnsi="Times New Roman" w:cs="Times New Roman"/>
          <w:sz w:val="27"/>
          <w:szCs w:val="27"/>
        </w:rPr>
        <w:t xml:space="preserve">Р. Р. </w:t>
      </w:r>
      <w:proofErr w:type="spellStart"/>
      <w:r w:rsidR="003A40C2" w:rsidRPr="00C80815">
        <w:rPr>
          <w:rFonts w:ascii="Times New Roman" w:hAnsi="Times New Roman" w:cs="Times New Roman"/>
          <w:sz w:val="27"/>
          <w:szCs w:val="27"/>
        </w:rPr>
        <w:t>Тухватшин</w:t>
      </w:r>
      <w:proofErr w:type="spellEnd"/>
      <w:r w:rsidR="00711A4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Научные исследования в Кыргызской Республике.</w:t>
      </w:r>
      <w:r w:rsidR="00CB2299"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2022. </w:t>
      </w:r>
      <w:r w:rsidR="00CB229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3</w:t>
      </w:r>
      <w:r w:rsidR="00CB229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1</w:t>
      </w:r>
      <w:r w:rsidR="00CB2299" w:rsidRPr="00C80815">
        <w:rPr>
          <w:rFonts w:ascii="Times New Roman" w:hAnsi="Times New Roman" w:cs="Times New Roman"/>
          <w:sz w:val="27"/>
          <w:szCs w:val="27"/>
        </w:rPr>
        <w:t>)</w:t>
      </w:r>
      <w:r w:rsidR="003A40C2" w:rsidRPr="00C80815">
        <w:rPr>
          <w:rFonts w:ascii="Times New Roman" w:hAnsi="Times New Roman" w:cs="Times New Roman"/>
          <w:sz w:val="27"/>
          <w:szCs w:val="27"/>
        </w:rPr>
        <w:t>.</w:t>
      </w:r>
      <w:r w:rsidR="0028646C"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 С. 85-95; То же: [Электронный ресурс]. – Режим доступа:  </w:t>
      </w:r>
      <w:hyperlink r:id="rId36" w:history="1">
        <w:r w:rsidRPr="00C80815">
          <w:rPr>
            <w:rStyle w:val="a5"/>
            <w:rFonts w:ascii="Times New Roman" w:hAnsi="Times New Roman" w:cs="Times New Roman"/>
            <w:sz w:val="27"/>
            <w:szCs w:val="27"/>
          </w:rPr>
          <w:t>https://elibrary.ru/item.asp?id=50088206</w:t>
        </w:r>
      </w:hyperlink>
      <w:r w:rsidRPr="00C80815">
        <w:rPr>
          <w:rFonts w:ascii="Times New Roman" w:hAnsi="Times New Roman" w:cs="Times New Roman"/>
          <w:sz w:val="27"/>
          <w:szCs w:val="27"/>
        </w:rPr>
        <w:t xml:space="preserve"> </w:t>
      </w:r>
    </w:p>
    <w:p w14:paraId="317F4D6D" w14:textId="77777777" w:rsidR="003A40C2" w:rsidRPr="00C80815" w:rsidRDefault="00EB3DD7" w:rsidP="003A2657">
      <w:pPr>
        <w:pStyle w:val="a3"/>
        <w:numPr>
          <w:ilvl w:val="0"/>
          <w:numId w:val="31"/>
        </w:numPr>
        <w:tabs>
          <w:tab w:val="left" w:pos="284"/>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953166" w:rsidRPr="00C80815">
        <w:rPr>
          <w:rFonts w:ascii="Times New Roman" w:hAnsi="Times New Roman" w:cs="Times New Roman"/>
          <w:sz w:val="27"/>
          <w:szCs w:val="27"/>
        </w:rPr>
        <w:t xml:space="preserve">Липидный обмен при неалкогольной жировой болезни печени у больных с различной массой тела в условиях среднегорья [Текст] / </w:t>
      </w:r>
      <w:r w:rsidR="004D091C" w:rsidRPr="00C80815">
        <w:rPr>
          <w:rFonts w:ascii="Times New Roman" w:hAnsi="Times New Roman" w:cs="Times New Roman"/>
          <w:sz w:val="27"/>
          <w:szCs w:val="27"/>
        </w:rPr>
        <w:t xml:space="preserve">Н. А. </w:t>
      </w:r>
      <w:proofErr w:type="spellStart"/>
      <w:r w:rsidR="004D091C" w:rsidRPr="00C80815">
        <w:rPr>
          <w:rFonts w:ascii="Times New Roman" w:hAnsi="Times New Roman" w:cs="Times New Roman"/>
          <w:sz w:val="27"/>
          <w:szCs w:val="27"/>
        </w:rPr>
        <w:t>Токтогулова</w:t>
      </w:r>
      <w:proofErr w:type="spellEnd"/>
      <w:r w:rsidR="004D091C" w:rsidRPr="00C80815">
        <w:rPr>
          <w:rFonts w:ascii="Times New Roman" w:hAnsi="Times New Roman" w:cs="Times New Roman"/>
          <w:sz w:val="27"/>
          <w:szCs w:val="27"/>
        </w:rPr>
        <w:t xml:space="preserve">, Р. Б. </w:t>
      </w:r>
      <w:proofErr w:type="spellStart"/>
      <w:r w:rsidR="004D091C" w:rsidRPr="00C80815">
        <w:rPr>
          <w:rFonts w:ascii="Times New Roman" w:hAnsi="Times New Roman" w:cs="Times New Roman"/>
          <w:sz w:val="27"/>
          <w:szCs w:val="27"/>
        </w:rPr>
        <w:t>Султаналиева</w:t>
      </w:r>
      <w:proofErr w:type="spellEnd"/>
      <w:r w:rsidR="004D091C" w:rsidRPr="00C80815">
        <w:rPr>
          <w:rFonts w:ascii="Times New Roman" w:hAnsi="Times New Roman" w:cs="Times New Roman"/>
          <w:sz w:val="27"/>
          <w:szCs w:val="27"/>
        </w:rPr>
        <w:t xml:space="preserve">, Р. Р. </w:t>
      </w:r>
      <w:proofErr w:type="spellStart"/>
      <w:r w:rsidR="004D091C" w:rsidRPr="00C80815">
        <w:rPr>
          <w:rFonts w:ascii="Times New Roman" w:hAnsi="Times New Roman" w:cs="Times New Roman"/>
          <w:sz w:val="27"/>
          <w:szCs w:val="27"/>
        </w:rPr>
        <w:t>Тухватшин</w:t>
      </w:r>
      <w:proofErr w:type="spellEnd"/>
      <w:r w:rsidR="004D091C" w:rsidRPr="00C80815">
        <w:rPr>
          <w:rFonts w:ascii="Times New Roman" w:hAnsi="Times New Roman" w:cs="Times New Roman"/>
          <w:sz w:val="27"/>
          <w:szCs w:val="27"/>
        </w:rPr>
        <w:t xml:space="preserve"> [и др.] //</w:t>
      </w:r>
      <w:r w:rsidR="003A40C2" w:rsidRPr="00C80815">
        <w:rPr>
          <w:rFonts w:ascii="Times New Roman" w:hAnsi="Times New Roman" w:cs="Times New Roman"/>
          <w:sz w:val="27"/>
          <w:szCs w:val="27"/>
        </w:rPr>
        <w:t xml:space="preserve"> Терапевтический архив. </w:t>
      </w:r>
      <w:r w:rsidR="004D091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2022. </w:t>
      </w:r>
      <w:r w:rsidR="004D091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Т. 94</w:t>
      </w:r>
      <w:r w:rsidR="004D091C"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 12. </w:t>
      </w:r>
      <w:r w:rsidR="0028646C"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С. 1361-1366; То же: [Электронный ресурс]. – Режим доступа:  </w:t>
      </w:r>
      <w:hyperlink r:id="rId37" w:history="1">
        <w:r w:rsidRPr="00C80815">
          <w:rPr>
            <w:rStyle w:val="a5"/>
            <w:rFonts w:ascii="Times New Roman" w:hAnsi="Times New Roman" w:cs="Times New Roman"/>
            <w:sz w:val="27"/>
            <w:szCs w:val="27"/>
          </w:rPr>
          <w:t>https://ter-arkhiv.ru/0040-3660/article/view/81595</w:t>
        </w:r>
      </w:hyperlink>
      <w:r w:rsidRPr="00C80815">
        <w:rPr>
          <w:rFonts w:ascii="Times New Roman" w:hAnsi="Times New Roman" w:cs="Times New Roman"/>
          <w:sz w:val="27"/>
          <w:szCs w:val="27"/>
        </w:rPr>
        <w:t xml:space="preserve"> </w:t>
      </w:r>
    </w:p>
    <w:p w14:paraId="7BCA2DE8" w14:textId="77777777" w:rsidR="002E6B30" w:rsidRPr="00C80815" w:rsidRDefault="00F04188" w:rsidP="003A2657">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7"/>
          <w:szCs w:val="27"/>
          <w:lang w:val="en-US"/>
        </w:rPr>
      </w:pPr>
      <w:proofErr w:type="spellStart"/>
      <w:r w:rsidRPr="00C80815">
        <w:rPr>
          <w:rFonts w:ascii="Times New Roman" w:hAnsi="Times New Roman" w:cs="Times New Roman"/>
          <w:b/>
          <w:sz w:val="27"/>
          <w:szCs w:val="27"/>
          <w:lang w:val="en-US"/>
        </w:rPr>
        <w:t>Toktogulova</w:t>
      </w:r>
      <w:proofErr w:type="spellEnd"/>
      <w:r w:rsidR="005D05C3" w:rsidRPr="00C80815">
        <w:rPr>
          <w:rFonts w:ascii="Times New Roman" w:hAnsi="Times New Roman" w:cs="Times New Roman"/>
          <w:b/>
          <w:sz w:val="27"/>
          <w:szCs w:val="27"/>
          <w:lang w:val="en-US"/>
        </w:rPr>
        <w:t xml:space="preserve">, </w:t>
      </w:r>
      <w:r w:rsidRPr="00C80815">
        <w:rPr>
          <w:rFonts w:ascii="Times New Roman" w:hAnsi="Times New Roman" w:cs="Times New Roman"/>
          <w:b/>
          <w:sz w:val="27"/>
          <w:szCs w:val="27"/>
          <w:lang w:val="en-US"/>
        </w:rPr>
        <w:t>N.</w:t>
      </w:r>
      <w:r w:rsidRPr="00C80815">
        <w:rPr>
          <w:rFonts w:ascii="Times New Roman" w:hAnsi="Times New Roman" w:cs="Times New Roman"/>
          <w:sz w:val="27"/>
          <w:szCs w:val="27"/>
          <w:lang w:val="en-US"/>
        </w:rPr>
        <w:t xml:space="preserve"> </w:t>
      </w:r>
      <w:r w:rsidR="002E6B30" w:rsidRPr="00C80815">
        <w:rPr>
          <w:rFonts w:ascii="Times New Roman" w:hAnsi="Times New Roman" w:cs="Times New Roman"/>
          <w:sz w:val="27"/>
          <w:szCs w:val="27"/>
          <w:lang w:val="en-US"/>
        </w:rPr>
        <w:t xml:space="preserve">Features of Metabolic Associated Fatty Liver Disease in the Central Asian Population in Low and High Altitudes [Text] / N. </w:t>
      </w:r>
      <w:proofErr w:type="spellStart"/>
      <w:r w:rsidR="002E6B30" w:rsidRPr="00C80815">
        <w:rPr>
          <w:rFonts w:ascii="Times New Roman" w:hAnsi="Times New Roman" w:cs="Times New Roman"/>
          <w:sz w:val="27"/>
          <w:szCs w:val="27"/>
          <w:lang w:val="en-US"/>
        </w:rPr>
        <w:t>Toktogulova</w:t>
      </w:r>
      <w:proofErr w:type="spellEnd"/>
      <w:r w:rsidR="002E6B30" w:rsidRPr="00C80815">
        <w:rPr>
          <w:rFonts w:ascii="Times New Roman" w:hAnsi="Times New Roman" w:cs="Times New Roman"/>
          <w:sz w:val="27"/>
          <w:szCs w:val="27"/>
          <w:lang w:val="en-US"/>
        </w:rPr>
        <w:t xml:space="preserve">, M. </w:t>
      </w:r>
      <w:proofErr w:type="spellStart"/>
      <w:r w:rsidR="002E6B30" w:rsidRPr="00C80815">
        <w:rPr>
          <w:rFonts w:ascii="Times New Roman" w:hAnsi="Times New Roman" w:cs="Times New Roman"/>
          <w:sz w:val="27"/>
          <w:szCs w:val="27"/>
          <w:lang w:val="en-US"/>
        </w:rPr>
        <w:t>Breidert</w:t>
      </w:r>
      <w:proofErr w:type="spellEnd"/>
      <w:r w:rsidR="002E6B30" w:rsidRPr="00C80815">
        <w:rPr>
          <w:rFonts w:ascii="Times New Roman" w:hAnsi="Times New Roman" w:cs="Times New Roman"/>
          <w:sz w:val="27"/>
          <w:szCs w:val="27"/>
          <w:lang w:val="en-US"/>
        </w:rPr>
        <w:t xml:space="preserve">, R. </w:t>
      </w:r>
      <w:proofErr w:type="spellStart"/>
      <w:r w:rsidR="002E6B30" w:rsidRPr="00C80815">
        <w:rPr>
          <w:rFonts w:ascii="Times New Roman" w:hAnsi="Times New Roman" w:cs="Times New Roman"/>
          <w:sz w:val="27"/>
          <w:szCs w:val="27"/>
          <w:lang w:val="en-US"/>
        </w:rPr>
        <w:t>Sultanalieva</w:t>
      </w:r>
      <w:proofErr w:type="spellEnd"/>
      <w:r w:rsidR="002E6B30" w:rsidRPr="00C80815">
        <w:rPr>
          <w:rFonts w:ascii="Times New Roman" w:hAnsi="Times New Roman" w:cs="Times New Roman"/>
          <w:sz w:val="27"/>
          <w:szCs w:val="27"/>
          <w:lang w:val="en-US"/>
        </w:rPr>
        <w:t xml:space="preserve"> </w:t>
      </w:r>
      <w:r w:rsidR="002E6B30" w:rsidRPr="00C80815">
        <w:rPr>
          <w:rFonts w:ascii="Times New Roman" w:hAnsi="Times New Roman" w:cs="Times New Roman"/>
          <w:sz w:val="27"/>
          <w:szCs w:val="27"/>
          <w:shd w:val="clear" w:color="auto" w:fill="FFFFFF"/>
          <w:lang w:val="en-US"/>
        </w:rPr>
        <w:t xml:space="preserve">[et al.] </w:t>
      </w:r>
      <w:r w:rsidR="002E6B30" w:rsidRPr="00C80815">
        <w:rPr>
          <w:rFonts w:ascii="Times New Roman" w:hAnsi="Times New Roman" w:cs="Times New Roman"/>
          <w:sz w:val="27"/>
          <w:szCs w:val="27"/>
          <w:lang w:val="en-US"/>
        </w:rPr>
        <w:t>//</w:t>
      </w:r>
      <w:proofErr w:type="spellStart"/>
      <w:r w:rsidR="002E6B30" w:rsidRPr="00C80815">
        <w:rPr>
          <w:rFonts w:ascii="Times New Roman" w:hAnsi="Times New Roman" w:cs="Times New Roman"/>
          <w:sz w:val="27"/>
          <w:szCs w:val="27"/>
          <w:lang w:val="en-US"/>
        </w:rPr>
        <w:t>Gaceta</w:t>
      </w:r>
      <w:proofErr w:type="spellEnd"/>
      <w:r w:rsidR="002E6B30" w:rsidRPr="00C80815">
        <w:rPr>
          <w:rFonts w:ascii="Times New Roman" w:hAnsi="Times New Roman" w:cs="Times New Roman"/>
          <w:sz w:val="27"/>
          <w:szCs w:val="27"/>
          <w:lang w:val="en-US"/>
        </w:rPr>
        <w:t xml:space="preserve"> </w:t>
      </w:r>
      <w:proofErr w:type="spellStart"/>
      <w:r w:rsidR="002E6B30" w:rsidRPr="00C80815">
        <w:rPr>
          <w:rFonts w:ascii="Times New Roman" w:hAnsi="Times New Roman" w:cs="Times New Roman"/>
          <w:sz w:val="27"/>
          <w:szCs w:val="27"/>
          <w:lang w:val="en-US"/>
        </w:rPr>
        <w:t>Médica</w:t>
      </w:r>
      <w:proofErr w:type="spellEnd"/>
      <w:r w:rsidR="002E6B30" w:rsidRPr="00C80815">
        <w:rPr>
          <w:rFonts w:ascii="Times New Roman" w:hAnsi="Times New Roman" w:cs="Times New Roman"/>
          <w:sz w:val="27"/>
          <w:szCs w:val="27"/>
          <w:lang w:val="en-US"/>
        </w:rPr>
        <w:t xml:space="preserve"> de </w:t>
      </w:r>
      <w:r w:rsidRPr="00C80815">
        <w:rPr>
          <w:rFonts w:ascii="Times New Roman" w:hAnsi="Times New Roman" w:cs="Times New Roman"/>
          <w:sz w:val="27"/>
          <w:szCs w:val="27"/>
          <w:lang w:val="en-US"/>
        </w:rPr>
        <w:t>Caracas. – 2022. – Т. 130, №. 4; The same: [Electronic resource]. - Access mode:</w:t>
      </w:r>
      <w:r w:rsidRPr="00C80815">
        <w:rPr>
          <w:sz w:val="27"/>
          <w:szCs w:val="27"/>
          <w:lang w:val="en-US"/>
        </w:rPr>
        <w:t xml:space="preserve"> </w:t>
      </w:r>
      <w:hyperlink r:id="rId38" w:history="1">
        <w:r w:rsidRPr="00C80815">
          <w:rPr>
            <w:rStyle w:val="a5"/>
            <w:rFonts w:ascii="Times New Roman" w:hAnsi="Times New Roman" w:cs="Times New Roman"/>
            <w:sz w:val="27"/>
            <w:szCs w:val="27"/>
            <w:lang w:val="en-US"/>
          </w:rPr>
          <w:t>https://openurl.ebsco.com/EPDB%3Agcd%3A8%3A18057480/detailv2?sid=ebsco%3Aplink%3Ascholar&amp;id=ebsco%3Agcd%3A161044816&amp;crl=c</w:t>
        </w:r>
      </w:hyperlink>
      <w:r w:rsidRPr="00C80815">
        <w:rPr>
          <w:rFonts w:ascii="Times New Roman" w:hAnsi="Times New Roman" w:cs="Times New Roman"/>
          <w:sz w:val="27"/>
          <w:szCs w:val="27"/>
          <w:lang w:val="en-US"/>
        </w:rPr>
        <w:t xml:space="preserve"> </w:t>
      </w:r>
    </w:p>
    <w:p w14:paraId="16500FED" w14:textId="77777777" w:rsidR="003A40C2" w:rsidRPr="00C80815" w:rsidRDefault="005D05C3"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lastRenderedPageBreak/>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4D091C" w:rsidRPr="00C80815">
        <w:rPr>
          <w:rFonts w:ascii="Times New Roman" w:hAnsi="Times New Roman" w:cs="Times New Roman"/>
          <w:sz w:val="27"/>
          <w:szCs w:val="27"/>
        </w:rPr>
        <w:t xml:space="preserve">Эпидемиология неалкогольной жировой болезни печени и связь с метаболическими здоровыми и метаболическими нездоровыми фенотипами ожирения [Текст] / Н. А. </w:t>
      </w:r>
      <w:proofErr w:type="spellStart"/>
      <w:r w:rsidR="004D091C" w:rsidRPr="00C80815">
        <w:rPr>
          <w:rFonts w:ascii="Times New Roman" w:hAnsi="Times New Roman" w:cs="Times New Roman"/>
          <w:sz w:val="27"/>
          <w:szCs w:val="27"/>
        </w:rPr>
        <w:t>Токтогулова</w:t>
      </w:r>
      <w:proofErr w:type="spellEnd"/>
      <w:r w:rsidR="004D091C" w:rsidRPr="00C80815">
        <w:rPr>
          <w:rFonts w:ascii="Times New Roman" w:hAnsi="Times New Roman" w:cs="Times New Roman"/>
          <w:sz w:val="27"/>
          <w:szCs w:val="27"/>
        </w:rPr>
        <w:t xml:space="preserve">, Р. Р. </w:t>
      </w:r>
      <w:proofErr w:type="spellStart"/>
      <w:r w:rsidR="004D091C" w:rsidRPr="00C80815">
        <w:rPr>
          <w:rFonts w:ascii="Times New Roman" w:hAnsi="Times New Roman" w:cs="Times New Roman"/>
          <w:sz w:val="27"/>
          <w:szCs w:val="27"/>
        </w:rPr>
        <w:t>Тухватшин</w:t>
      </w:r>
      <w:proofErr w:type="spellEnd"/>
      <w:r w:rsidR="004D091C" w:rsidRPr="00C80815">
        <w:rPr>
          <w:rFonts w:ascii="Times New Roman" w:hAnsi="Times New Roman" w:cs="Times New Roman"/>
          <w:sz w:val="27"/>
          <w:szCs w:val="27"/>
        </w:rPr>
        <w:t xml:space="preserve">, Б.Р. </w:t>
      </w:r>
      <w:proofErr w:type="spellStart"/>
      <w:r w:rsidR="003A40C2" w:rsidRPr="00C80815">
        <w:rPr>
          <w:rFonts w:ascii="Times New Roman" w:hAnsi="Times New Roman" w:cs="Times New Roman"/>
          <w:sz w:val="27"/>
          <w:szCs w:val="27"/>
        </w:rPr>
        <w:t>Раимов</w:t>
      </w:r>
      <w:proofErr w:type="spellEnd"/>
      <w:r w:rsidR="004D091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Вестник Кыргызско-Российского Славянского университета. </w:t>
      </w:r>
      <w:r w:rsidR="004D091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2022.</w:t>
      </w:r>
      <w:r w:rsidR="004D091C"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Т. 22</w:t>
      </w:r>
      <w:r w:rsidR="004D091C"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 5. </w:t>
      </w:r>
      <w:r w:rsidR="0028646C" w:rsidRPr="00C80815">
        <w:rPr>
          <w:rFonts w:ascii="Times New Roman" w:hAnsi="Times New Roman" w:cs="Times New Roman"/>
          <w:sz w:val="27"/>
          <w:szCs w:val="27"/>
        </w:rPr>
        <w:t xml:space="preserve">– </w:t>
      </w:r>
      <w:r w:rsidRPr="00C80815">
        <w:rPr>
          <w:rFonts w:ascii="Times New Roman" w:hAnsi="Times New Roman" w:cs="Times New Roman"/>
          <w:sz w:val="27"/>
          <w:szCs w:val="27"/>
        </w:rPr>
        <w:t>С. 138-142; То же: [Электронный ресурс]. – Режим доступа:</w:t>
      </w:r>
      <w:r w:rsidRPr="00C80815">
        <w:rPr>
          <w:sz w:val="27"/>
          <w:szCs w:val="27"/>
        </w:rPr>
        <w:t xml:space="preserve"> </w:t>
      </w:r>
      <w:hyperlink r:id="rId39" w:history="1">
        <w:r w:rsidRPr="00C80815">
          <w:rPr>
            <w:rStyle w:val="a5"/>
            <w:rFonts w:ascii="Times New Roman" w:hAnsi="Times New Roman" w:cs="Times New Roman"/>
            <w:sz w:val="27"/>
            <w:szCs w:val="27"/>
          </w:rPr>
          <w:t>http://vestnik.krsu.edu.kg/archive/177/7335</w:t>
        </w:r>
      </w:hyperlink>
      <w:r w:rsidRPr="00C80815">
        <w:rPr>
          <w:rFonts w:ascii="Times New Roman" w:hAnsi="Times New Roman" w:cs="Times New Roman"/>
          <w:sz w:val="27"/>
          <w:szCs w:val="27"/>
        </w:rPr>
        <w:t xml:space="preserve"> </w:t>
      </w:r>
    </w:p>
    <w:p w14:paraId="187FA747" w14:textId="77777777" w:rsidR="003A40C2" w:rsidRPr="00C80815" w:rsidRDefault="00727015"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00900753" w:rsidRPr="00C80815">
        <w:rPr>
          <w:rFonts w:ascii="Times New Roman" w:hAnsi="Times New Roman" w:cs="Times New Roman"/>
          <w:b/>
          <w:sz w:val="27"/>
          <w:szCs w:val="27"/>
        </w:rPr>
        <w:t xml:space="preserve"> </w:t>
      </w:r>
      <w:r w:rsidR="0028646C" w:rsidRPr="00C80815">
        <w:rPr>
          <w:rFonts w:ascii="Times New Roman" w:hAnsi="Times New Roman" w:cs="Times New Roman"/>
          <w:sz w:val="27"/>
          <w:szCs w:val="27"/>
        </w:rPr>
        <w:t xml:space="preserve">Изменение микроциркуляторного русла и </w:t>
      </w:r>
      <w:proofErr w:type="spellStart"/>
      <w:r w:rsidR="0028646C" w:rsidRPr="00C80815">
        <w:rPr>
          <w:rFonts w:ascii="Times New Roman" w:hAnsi="Times New Roman" w:cs="Times New Roman"/>
          <w:sz w:val="27"/>
          <w:szCs w:val="27"/>
        </w:rPr>
        <w:t>паравазального</w:t>
      </w:r>
      <w:proofErr w:type="spellEnd"/>
      <w:r w:rsidR="0028646C" w:rsidRPr="00C80815">
        <w:rPr>
          <w:rFonts w:ascii="Times New Roman" w:hAnsi="Times New Roman" w:cs="Times New Roman"/>
          <w:sz w:val="27"/>
          <w:szCs w:val="27"/>
        </w:rPr>
        <w:t xml:space="preserve"> окружения </w:t>
      </w:r>
      <w:proofErr w:type="spellStart"/>
      <w:r w:rsidR="0028646C" w:rsidRPr="00C80815">
        <w:rPr>
          <w:rFonts w:ascii="Times New Roman" w:hAnsi="Times New Roman" w:cs="Times New Roman"/>
          <w:sz w:val="27"/>
          <w:szCs w:val="27"/>
        </w:rPr>
        <w:t>впечени</w:t>
      </w:r>
      <w:proofErr w:type="spellEnd"/>
      <w:r w:rsidR="0028646C" w:rsidRPr="00C80815">
        <w:rPr>
          <w:rFonts w:ascii="Times New Roman" w:hAnsi="Times New Roman" w:cs="Times New Roman"/>
          <w:sz w:val="27"/>
          <w:szCs w:val="27"/>
        </w:rPr>
        <w:t xml:space="preserve"> под действием барокамерной </w:t>
      </w:r>
      <w:proofErr w:type="spellStart"/>
      <w:r w:rsidR="0028646C" w:rsidRPr="00C80815">
        <w:rPr>
          <w:rFonts w:ascii="Times New Roman" w:hAnsi="Times New Roman" w:cs="Times New Roman"/>
          <w:sz w:val="27"/>
          <w:szCs w:val="27"/>
        </w:rPr>
        <w:t>гипобарической</w:t>
      </w:r>
      <w:proofErr w:type="spellEnd"/>
      <w:r w:rsidR="0028646C" w:rsidRPr="00C80815">
        <w:rPr>
          <w:rFonts w:ascii="Times New Roman" w:hAnsi="Times New Roman" w:cs="Times New Roman"/>
          <w:sz w:val="27"/>
          <w:szCs w:val="27"/>
        </w:rPr>
        <w:t xml:space="preserve"> гипоксии [Текст] / Н.А. </w:t>
      </w:r>
      <w:proofErr w:type="spellStart"/>
      <w:r w:rsidR="003A40C2" w:rsidRPr="00C80815">
        <w:rPr>
          <w:rFonts w:ascii="Times New Roman" w:hAnsi="Times New Roman" w:cs="Times New Roman"/>
          <w:sz w:val="27"/>
          <w:szCs w:val="27"/>
        </w:rPr>
        <w:t>Токтогулова</w:t>
      </w:r>
      <w:proofErr w:type="spellEnd"/>
      <w:r w:rsidR="003A40C2" w:rsidRPr="00C80815">
        <w:rPr>
          <w:rFonts w:ascii="Times New Roman" w:hAnsi="Times New Roman" w:cs="Times New Roman"/>
          <w:sz w:val="27"/>
          <w:szCs w:val="27"/>
        </w:rPr>
        <w:t xml:space="preserve">, </w:t>
      </w:r>
      <w:r w:rsidR="0028646C" w:rsidRPr="00C80815">
        <w:rPr>
          <w:rFonts w:ascii="Times New Roman" w:hAnsi="Times New Roman" w:cs="Times New Roman"/>
          <w:sz w:val="27"/>
          <w:szCs w:val="27"/>
        </w:rPr>
        <w:t xml:space="preserve">Р.Р. </w:t>
      </w:r>
      <w:proofErr w:type="spellStart"/>
      <w:r w:rsidR="003A40C2" w:rsidRPr="00C80815">
        <w:rPr>
          <w:rFonts w:ascii="Times New Roman" w:hAnsi="Times New Roman" w:cs="Times New Roman"/>
          <w:sz w:val="27"/>
          <w:szCs w:val="27"/>
        </w:rPr>
        <w:t>Тухватшин</w:t>
      </w:r>
      <w:proofErr w:type="spellEnd"/>
      <w:r w:rsidR="003A40C2" w:rsidRPr="00C80815">
        <w:rPr>
          <w:rFonts w:ascii="Times New Roman" w:hAnsi="Times New Roman" w:cs="Times New Roman"/>
          <w:sz w:val="27"/>
          <w:szCs w:val="27"/>
        </w:rPr>
        <w:t xml:space="preserve"> </w:t>
      </w:r>
      <w:r w:rsidR="0028646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Вестник Кыргызско-Российского Славянского университета. </w:t>
      </w:r>
      <w:r w:rsidR="0028646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2022. </w:t>
      </w:r>
      <w:r w:rsidR="0028646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Т. 22</w:t>
      </w:r>
      <w:r w:rsidR="0028646C"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 1.</w:t>
      </w:r>
      <w:r w:rsidR="0028646C"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 С. 178-184; То же: [Электронный ресурс]. – Режим доступа: </w:t>
      </w:r>
      <w:hyperlink r:id="rId40" w:history="1">
        <w:r w:rsidRPr="00C80815">
          <w:rPr>
            <w:rStyle w:val="a5"/>
            <w:rFonts w:ascii="Times New Roman" w:hAnsi="Times New Roman" w:cs="Times New Roman"/>
            <w:sz w:val="27"/>
            <w:szCs w:val="27"/>
          </w:rPr>
          <w:t>http://vestnik.krsu.edu.kg/archive/173/7209</w:t>
        </w:r>
      </w:hyperlink>
      <w:r w:rsidRPr="00C80815">
        <w:rPr>
          <w:rFonts w:ascii="Times New Roman" w:hAnsi="Times New Roman" w:cs="Times New Roman"/>
          <w:sz w:val="27"/>
          <w:szCs w:val="27"/>
        </w:rPr>
        <w:t xml:space="preserve"> </w:t>
      </w:r>
    </w:p>
    <w:p w14:paraId="744120C3" w14:textId="77777777" w:rsidR="003A40C2" w:rsidRPr="00C80815" w:rsidRDefault="00900753" w:rsidP="003A2657">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68605C" w:rsidRPr="00C80815">
        <w:rPr>
          <w:rFonts w:ascii="Times New Roman" w:hAnsi="Times New Roman" w:cs="Times New Roman"/>
          <w:sz w:val="27"/>
          <w:szCs w:val="27"/>
        </w:rPr>
        <w:t xml:space="preserve">Влияние </w:t>
      </w:r>
      <w:proofErr w:type="spellStart"/>
      <w:r w:rsidR="0068605C" w:rsidRPr="00C80815">
        <w:rPr>
          <w:rFonts w:ascii="Times New Roman" w:hAnsi="Times New Roman" w:cs="Times New Roman"/>
          <w:sz w:val="27"/>
          <w:szCs w:val="27"/>
        </w:rPr>
        <w:t>гипобарической</w:t>
      </w:r>
      <w:proofErr w:type="spellEnd"/>
      <w:r w:rsidR="0068605C" w:rsidRPr="00C80815">
        <w:rPr>
          <w:rFonts w:ascii="Times New Roman" w:hAnsi="Times New Roman" w:cs="Times New Roman"/>
          <w:sz w:val="27"/>
          <w:szCs w:val="27"/>
        </w:rPr>
        <w:t xml:space="preserve"> барокамерной гипоксии на состояние </w:t>
      </w:r>
      <w:proofErr w:type="spellStart"/>
      <w:r w:rsidR="0068605C" w:rsidRPr="00C80815">
        <w:rPr>
          <w:rFonts w:ascii="Times New Roman" w:hAnsi="Times New Roman" w:cs="Times New Roman"/>
          <w:sz w:val="27"/>
          <w:szCs w:val="27"/>
        </w:rPr>
        <w:t>гепатоцитов</w:t>
      </w:r>
      <w:proofErr w:type="spellEnd"/>
      <w:r w:rsidR="0068605C" w:rsidRPr="00C80815">
        <w:rPr>
          <w:rFonts w:ascii="Times New Roman" w:hAnsi="Times New Roman" w:cs="Times New Roman"/>
          <w:sz w:val="27"/>
          <w:szCs w:val="27"/>
        </w:rPr>
        <w:t xml:space="preserve"> крыс с неалкогольной жировой дистрофии печени [Текст] /</w:t>
      </w:r>
      <w:r w:rsidR="00373F57" w:rsidRPr="00C80815">
        <w:rPr>
          <w:rFonts w:ascii="Times New Roman" w:hAnsi="Times New Roman" w:cs="Times New Roman"/>
          <w:sz w:val="27"/>
          <w:szCs w:val="27"/>
        </w:rPr>
        <w:t xml:space="preserve"> Н.А. </w:t>
      </w:r>
      <w:proofErr w:type="spellStart"/>
      <w:r w:rsidR="003A40C2" w:rsidRPr="00C80815">
        <w:rPr>
          <w:rFonts w:ascii="Times New Roman" w:hAnsi="Times New Roman" w:cs="Times New Roman"/>
          <w:sz w:val="27"/>
          <w:szCs w:val="27"/>
        </w:rPr>
        <w:t>Токтогулова</w:t>
      </w:r>
      <w:proofErr w:type="spellEnd"/>
      <w:r w:rsidR="003A40C2" w:rsidRPr="00C80815">
        <w:rPr>
          <w:rFonts w:ascii="Times New Roman" w:hAnsi="Times New Roman" w:cs="Times New Roman"/>
          <w:sz w:val="27"/>
          <w:szCs w:val="27"/>
        </w:rPr>
        <w:t xml:space="preserve">, </w:t>
      </w:r>
      <w:r w:rsidR="00373F57" w:rsidRPr="00C80815">
        <w:rPr>
          <w:rFonts w:ascii="Times New Roman" w:hAnsi="Times New Roman" w:cs="Times New Roman"/>
          <w:sz w:val="27"/>
          <w:szCs w:val="27"/>
        </w:rPr>
        <w:t xml:space="preserve">Р.Р. </w:t>
      </w:r>
      <w:proofErr w:type="spellStart"/>
      <w:r w:rsidR="003A40C2" w:rsidRPr="00C80815">
        <w:rPr>
          <w:rFonts w:ascii="Times New Roman" w:hAnsi="Times New Roman" w:cs="Times New Roman"/>
          <w:sz w:val="27"/>
          <w:szCs w:val="27"/>
        </w:rPr>
        <w:t>Тухватшин</w:t>
      </w:r>
      <w:proofErr w:type="spellEnd"/>
      <w:r w:rsidR="003A40C2" w:rsidRPr="00C80815">
        <w:rPr>
          <w:rFonts w:ascii="Times New Roman" w:hAnsi="Times New Roman" w:cs="Times New Roman"/>
          <w:sz w:val="27"/>
          <w:szCs w:val="27"/>
        </w:rPr>
        <w:t xml:space="preserve">, </w:t>
      </w:r>
      <w:r w:rsidR="00373F57" w:rsidRPr="00C80815">
        <w:rPr>
          <w:rFonts w:ascii="Times New Roman" w:hAnsi="Times New Roman" w:cs="Times New Roman"/>
          <w:sz w:val="27"/>
          <w:szCs w:val="27"/>
        </w:rPr>
        <w:t xml:space="preserve">М.С. </w:t>
      </w:r>
      <w:r w:rsidR="003A40C2" w:rsidRPr="00C80815">
        <w:rPr>
          <w:rFonts w:ascii="Times New Roman" w:hAnsi="Times New Roman" w:cs="Times New Roman"/>
          <w:sz w:val="27"/>
          <w:szCs w:val="27"/>
        </w:rPr>
        <w:t>Шувалова</w:t>
      </w:r>
      <w:r w:rsidR="00373F5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Бюллетень нау</w:t>
      </w:r>
      <w:r w:rsidR="00373F57" w:rsidRPr="00C80815">
        <w:rPr>
          <w:rFonts w:ascii="Times New Roman" w:hAnsi="Times New Roman" w:cs="Times New Roman"/>
          <w:sz w:val="27"/>
          <w:szCs w:val="27"/>
        </w:rPr>
        <w:t xml:space="preserve">ки и </w:t>
      </w:r>
      <w:r w:rsidR="003A40C2" w:rsidRPr="00C80815">
        <w:rPr>
          <w:rFonts w:ascii="Times New Roman" w:hAnsi="Times New Roman" w:cs="Times New Roman"/>
          <w:sz w:val="27"/>
          <w:szCs w:val="27"/>
        </w:rPr>
        <w:t>практики</w:t>
      </w:r>
      <w:r w:rsidR="00373F57"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w:t>
      </w:r>
      <w:r w:rsidR="00373F57" w:rsidRPr="00C80815">
        <w:rPr>
          <w:rFonts w:ascii="Times New Roman" w:hAnsi="Times New Roman" w:cs="Times New Roman"/>
          <w:sz w:val="27"/>
          <w:szCs w:val="27"/>
        </w:rPr>
        <w:t>– 2022. – Т. 8. – №. 3. – С. 157-166</w:t>
      </w:r>
      <w:r w:rsidRPr="00C80815">
        <w:rPr>
          <w:rFonts w:ascii="Times New Roman" w:hAnsi="Times New Roman" w:cs="Times New Roman"/>
          <w:sz w:val="27"/>
          <w:szCs w:val="27"/>
        </w:rPr>
        <w:t>; То же: [Электронный ресурс]. – Режим доступа:</w:t>
      </w:r>
      <w:r w:rsidR="00CB733E" w:rsidRPr="00C80815">
        <w:rPr>
          <w:sz w:val="27"/>
          <w:szCs w:val="27"/>
        </w:rPr>
        <w:t xml:space="preserve"> </w:t>
      </w:r>
      <w:hyperlink r:id="rId41" w:history="1">
        <w:r w:rsidR="00CB733E" w:rsidRPr="00C80815">
          <w:rPr>
            <w:rStyle w:val="a5"/>
            <w:rFonts w:ascii="Times New Roman" w:hAnsi="Times New Roman" w:cs="Times New Roman"/>
            <w:sz w:val="27"/>
            <w:szCs w:val="27"/>
          </w:rPr>
          <w:t>https://www.bulletennauki.ru/issue/76/</w:t>
        </w:r>
      </w:hyperlink>
      <w:r w:rsidR="00CB733E" w:rsidRPr="00C80815">
        <w:rPr>
          <w:rFonts w:ascii="Times New Roman" w:hAnsi="Times New Roman" w:cs="Times New Roman"/>
          <w:sz w:val="27"/>
          <w:szCs w:val="27"/>
        </w:rPr>
        <w:t xml:space="preserve"> </w:t>
      </w:r>
    </w:p>
    <w:p w14:paraId="0192CE1B" w14:textId="77777777" w:rsidR="001B1143" w:rsidRPr="00C80815" w:rsidRDefault="0043779F"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1B1143" w:rsidRPr="00C80815">
        <w:rPr>
          <w:rFonts w:ascii="Times New Roman" w:hAnsi="Times New Roman" w:cs="Times New Roman"/>
          <w:sz w:val="27"/>
          <w:szCs w:val="27"/>
        </w:rPr>
        <w:t xml:space="preserve">Неалкогольная жировая болезнь печени у больных с различной массой тела на фоне сахарного диабета 2 типа, проживающих в условиях низкогорья и среднегорья [Текст] / Н. А. </w:t>
      </w:r>
      <w:proofErr w:type="spellStart"/>
      <w:r w:rsidR="001B1143" w:rsidRPr="00C80815">
        <w:rPr>
          <w:rFonts w:ascii="Times New Roman" w:hAnsi="Times New Roman" w:cs="Times New Roman"/>
          <w:sz w:val="27"/>
          <w:szCs w:val="27"/>
        </w:rPr>
        <w:t>Токтогулова</w:t>
      </w:r>
      <w:proofErr w:type="spellEnd"/>
      <w:r w:rsidR="001B1143" w:rsidRPr="00C80815">
        <w:rPr>
          <w:rFonts w:ascii="Times New Roman" w:hAnsi="Times New Roman" w:cs="Times New Roman"/>
          <w:sz w:val="27"/>
          <w:szCs w:val="27"/>
        </w:rPr>
        <w:t xml:space="preserve">, Р. Б. </w:t>
      </w:r>
      <w:proofErr w:type="spellStart"/>
      <w:r w:rsidR="001B1143" w:rsidRPr="00C80815">
        <w:rPr>
          <w:rFonts w:ascii="Times New Roman" w:hAnsi="Times New Roman" w:cs="Times New Roman"/>
          <w:sz w:val="27"/>
          <w:szCs w:val="27"/>
        </w:rPr>
        <w:t>Султаналиева</w:t>
      </w:r>
      <w:proofErr w:type="spellEnd"/>
      <w:r w:rsidR="001B1143" w:rsidRPr="00C80815">
        <w:rPr>
          <w:rFonts w:ascii="Times New Roman" w:hAnsi="Times New Roman" w:cs="Times New Roman"/>
          <w:sz w:val="27"/>
          <w:szCs w:val="27"/>
        </w:rPr>
        <w:t xml:space="preserve">, Р. Р. </w:t>
      </w:r>
      <w:proofErr w:type="spellStart"/>
      <w:r w:rsidR="001B1143" w:rsidRPr="00C80815">
        <w:rPr>
          <w:rFonts w:ascii="Times New Roman" w:hAnsi="Times New Roman" w:cs="Times New Roman"/>
          <w:sz w:val="27"/>
          <w:szCs w:val="27"/>
        </w:rPr>
        <w:t>Тухватшин</w:t>
      </w:r>
      <w:proofErr w:type="spellEnd"/>
      <w:r w:rsidR="001B1143"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Бюллетень </w:t>
      </w:r>
      <w:r w:rsidR="001B1143" w:rsidRPr="00C80815">
        <w:rPr>
          <w:rFonts w:ascii="Times New Roman" w:hAnsi="Times New Roman" w:cs="Times New Roman"/>
          <w:sz w:val="27"/>
          <w:szCs w:val="27"/>
        </w:rPr>
        <w:t>науки и практики //</w:t>
      </w:r>
      <w:r w:rsidR="003A40C2" w:rsidRPr="00C80815">
        <w:rPr>
          <w:rFonts w:ascii="Times New Roman" w:hAnsi="Times New Roman" w:cs="Times New Roman"/>
          <w:sz w:val="27"/>
          <w:szCs w:val="27"/>
        </w:rPr>
        <w:t xml:space="preserve"> </w:t>
      </w:r>
      <w:r w:rsidR="001B1143" w:rsidRPr="00C80815">
        <w:rPr>
          <w:rFonts w:ascii="Times New Roman" w:hAnsi="Times New Roman" w:cs="Times New Roman"/>
          <w:sz w:val="27"/>
          <w:szCs w:val="27"/>
        </w:rPr>
        <w:t>– 202</w:t>
      </w:r>
      <w:r w:rsidRPr="00C80815">
        <w:rPr>
          <w:rFonts w:ascii="Times New Roman" w:hAnsi="Times New Roman" w:cs="Times New Roman"/>
          <w:sz w:val="27"/>
          <w:szCs w:val="27"/>
        </w:rPr>
        <w:t xml:space="preserve">2. – Т. 8. – №. 3. – С. 227-241; То же: [Электронный ресурс]. – Режим доступа: </w:t>
      </w:r>
      <w:hyperlink r:id="rId42" w:history="1">
        <w:r w:rsidRPr="00C80815">
          <w:rPr>
            <w:rStyle w:val="a5"/>
            <w:rFonts w:ascii="Times New Roman" w:hAnsi="Times New Roman" w:cs="Times New Roman"/>
            <w:sz w:val="27"/>
            <w:szCs w:val="27"/>
          </w:rPr>
          <w:t>https://www.bulletennauki.ru/issue/76/</w:t>
        </w:r>
      </w:hyperlink>
      <w:r w:rsidRPr="00C80815">
        <w:rPr>
          <w:rFonts w:ascii="Times New Roman" w:hAnsi="Times New Roman" w:cs="Times New Roman"/>
          <w:sz w:val="27"/>
          <w:szCs w:val="27"/>
        </w:rPr>
        <w:t xml:space="preserve"> </w:t>
      </w:r>
    </w:p>
    <w:p w14:paraId="77F99F9F" w14:textId="77777777" w:rsidR="003A40C2" w:rsidRPr="00C80815" w:rsidRDefault="0043779F"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032745" w:rsidRPr="00C80815">
        <w:rPr>
          <w:rFonts w:ascii="Times New Roman" w:hAnsi="Times New Roman" w:cs="Times New Roman"/>
          <w:sz w:val="27"/>
          <w:szCs w:val="27"/>
        </w:rPr>
        <w:t xml:space="preserve">Особенности жирового обмена при неалкогольной жировой болезни печени у больных с различной массой тела в высокогорных условиях </w:t>
      </w:r>
      <w:proofErr w:type="spellStart"/>
      <w:r w:rsidR="00032745" w:rsidRPr="00C80815">
        <w:rPr>
          <w:rFonts w:ascii="Times New Roman" w:hAnsi="Times New Roman" w:cs="Times New Roman"/>
          <w:sz w:val="27"/>
          <w:szCs w:val="27"/>
        </w:rPr>
        <w:t>кыргызстана</w:t>
      </w:r>
      <w:proofErr w:type="spellEnd"/>
      <w:r w:rsidR="00032745" w:rsidRPr="00C80815">
        <w:rPr>
          <w:rFonts w:ascii="Times New Roman" w:hAnsi="Times New Roman" w:cs="Times New Roman"/>
          <w:sz w:val="27"/>
          <w:szCs w:val="27"/>
        </w:rPr>
        <w:t xml:space="preserve"> [Текст] / Н. А. </w:t>
      </w:r>
      <w:proofErr w:type="spellStart"/>
      <w:r w:rsidR="00032745" w:rsidRPr="00C80815">
        <w:rPr>
          <w:rFonts w:ascii="Times New Roman" w:hAnsi="Times New Roman" w:cs="Times New Roman"/>
          <w:sz w:val="27"/>
          <w:szCs w:val="27"/>
        </w:rPr>
        <w:t>Токтогулова</w:t>
      </w:r>
      <w:proofErr w:type="spellEnd"/>
      <w:r w:rsidR="00032745" w:rsidRPr="00C80815">
        <w:rPr>
          <w:rFonts w:ascii="Times New Roman" w:hAnsi="Times New Roman" w:cs="Times New Roman"/>
          <w:sz w:val="27"/>
          <w:szCs w:val="27"/>
        </w:rPr>
        <w:t xml:space="preserve">, Р. Б. </w:t>
      </w:r>
      <w:proofErr w:type="spellStart"/>
      <w:r w:rsidR="00032745" w:rsidRPr="00C80815">
        <w:rPr>
          <w:rFonts w:ascii="Times New Roman" w:hAnsi="Times New Roman" w:cs="Times New Roman"/>
          <w:sz w:val="27"/>
          <w:szCs w:val="27"/>
        </w:rPr>
        <w:t>Султаналиева</w:t>
      </w:r>
      <w:proofErr w:type="spellEnd"/>
      <w:r w:rsidR="00032745" w:rsidRPr="00C80815">
        <w:rPr>
          <w:rFonts w:ascii="Times New Roman" w:hAnsi="Times New Roman" w:cs="Times New Roman"/>
          <w:sz w:val="27"/>
          <w:szCs w:val="27"/>
        </w:rPr>
        <w:t xml:space="preserve">, Р. Р. </w:t>
      </w:r>
      <w:proofErr w:type="spellStart"/>
      <w:r w:rsidR="00032745" w:rsidRPr="00C80815">
        <w:rPr>
          <w:rFonts w:ascii="Times New Roman" w:hAnsi="Times New Roman" w:cs="Times New Roman"/>
          <w:sz w:val="27"/>
          <w:szCs w:val="27"/>
        </w:rPr>
        <w:t>Тухватшин</w:t>
      </w:r>
      <w:proofErr w:type="spellEnd"/>
      <w:r w:rsidR="00032745"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Здравоохранение Кыргызстана. </w:t>
      </w:r>
      <w:r w:rsidR="00032745" w:rsidRPr="00C80815">
        <w:rPr>
          <w:rFonts w:ascii="Times New Roman" w:hAnsi="Times New Roman" w:cs="Times New Roman"/>
          <w:sz w:val="27"/>
          <w:szCs w:val="27"/>
        </w:rPr>
        <w:t>– 2022</w:t>
      </w:r>
      <w:r w:rsidR="003A40C2" w:rsidRPr="00C80815">
        <w:rPr>
          <w:rFonts w:ascii="Times New Roman" w:hAnsi="Times New Roman" w:cs="Times New Roman"/>
          <w:sz w:val="27"/>
          <w:szCs w:val="27"/>
        </w:rPr>
        <w:t xml:space="preserve">. </w:t>
      </w:r>
      <w:r w:rsidR="00032745"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3. </w:t>
      </w:r>
      <w:r w:rsidR="00032745"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С. 34-40; То же: [Электронный ресурс]. – Режим доступа: </w:t>
      </w:r>
      <w:hyperlink r:id="rId43" w:history="1">
        <w:r w:rsidRPr="00C80815">
          <w:rPr>
            <w:rStyle w:val="a5"/>
            <w:rFonts w:ascii="Times New Roman" w:hAnsi="Times New Roman" w:cs="Times New Roman"/>
            <w:sz w:val="27"/>
            <w:szCs w:val="27"/>
          </w:rPr>
          <w:t>https://zdrav.kg/arkhivy/product/view/163/232</w:t>
        </w:r>
      </w:hyperlink>
      <w:r w:rsidRPr="00C80815">
        <w:rPr>
          <w:rFonts w:ascii="Times New Roman" w:hAnsi="Times New Roman" w:cs="Times New Roman"/>
          <w:sz w:val="27"/>
          <w:szCs w:val="27"/>
        </w:rPr>
        <w:t xml:space="preserve"> </w:t>
      </w:r>
    </w:p>
    <w:p w14:paraId="3E6D9159" w14:textId="77777777" w:rsidR="003A40C2" w:rsidRPr="00C80815" w:rsidRDefault="0043779F"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962FC6" w:rsidRPr="00C80815">
        <w:rPr>
          <w:rFonts w:ascii="Times New Roman" w:hAnsi="Times New Roman" w:cs="Times New Roman"/>
          <w:sz w:val="27"/>
          <w:szCs w:val="27"/>
        </w:rPr>
        <w:t xml:space="preserve">К вопросу о дифференциальной диагностике хронических заболеваний </w:t>
      </w:r>
      <w:proofErr w:type="spellStart"/>
      <w:r w:rsidR="00962FC6" w:rsidRPr="00C80815">
        <w:rPr>
          <w:rFonts w:ascii="Times New Roman" w:hAnsi="Times New Roman" w:cs="Times New Roman"/>
          <w:sz w:val="27"/>
          <w:szCs w:val="27"/>
        </w:rPr>
        <w:t>заболеваний</w:t>
      </w:r>
      <w:proofErr w:type="spellEnd"/>
      <w:r w:rsidR="00962FC6" w:rsidRPr="00C80815">
        <w:rPr>
          <w:rFonts w:ascii="Times New Roman" w:hAnsi="Times New Roman" w:cs="Times New Roman"/>
          <w:sz w:val="27"/>
          <w:szCs w:val="27"/>
        </w:rPr>
        <w:t xml:space="preserve"> [Текст] / Н.А. </w:t>
      </w:r>
      <w:proofErr w:type="spellStart"/>
      <w:r w:rsidR="003A40C2" w:rsidRPr="00C80815">
        <w:rPr>
          <w:rFonts w:ascii="Times New Roman" w:hAnsi="Times New Roman" w:cs="Times New Roman"/>
          <w:sz w:val="27"/>
          <w:szCs w:val="27"/>
        </w:rPr>
        <w:t>Токтогулова</w:t>
      </w:r>
      <w:proofErr w:type="spellEnd"/>
      <w:r w:rsidR="003A40C2" w:rsidRPr="00C80815">
        <w:rPr>
          <w:rFonts w:ascii="Times New Roman" w:hAnsi="Times New Roman" w:cs="Times New Roman"/>
          <w:sz w:val="27"/>
          <w:szCs w:val="27"/>
        </w:rPr>
        <w:t xml:space="preserve">, </w:t>
      </w:r>
      <w:r w:rsidR="00962FC6" w:rsidRPr="00C80815">
        <w:rPr>
          <w:rFonts w:ascii="Times New Roman" w:hAnsi="Times New Roman" w:cs="Times New Roman"/>
          <w:sz w:val="27"/>
          <w:szCs w:val="27"/>
        </w:rPr>
        <w:t xml:space="preserve">Т.К. </w:t>
      </w:r>
      <w:r w:rsidR="003A40C2" w:rsidRPr="00C80815">
        <w:rPr>
          <w:rFonts w:ascii="Times New Roman" w:hAnsi="Times New Roman" w:cs="Times New Roman"/>
          <w:sz w:val="27"/>
          <w:szCs w:val="27"/>
        </w:rPr>
        <w:t>Калиев</w:t>
      </w:r>
      <w:r w:rsidR="00962FC6"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Вестник медицины и образования.</w:t>
      </w:r>
      <w:r w:rsidR="00962FC6"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2022. </w:t>
      </w:r>
      <w:r w:rsidR="00962FC6"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1-3.</w:t>
      </w:r>
      <w:r w:rsidR="00962FC6" w:rsidRPr="00C80815">
        <w:rPr>
          <w:rFonts w:ascii="Times New Roman" w:hAnsi="Times New Roman" w:cs="Times New Roman"/>
          <w:sz w:val="27"/>
          <w:szCs w:val="27"/>
        </w:rPr>
        <w:t xml:space="preserve"> – </w:t>
      </w:r>
      <w:r w:rsidRPr="00C80815">
        <w:rPr>
          <w:rFonts w:ascii="Times New Roman" w:hAnsi="Times New Roman" w:cs="Times New Roman"/>
          <w:sz w:val="27"/>
          <w:szCs w:val="27"/>
        </w:rPr>
        <w:t xml:space="preserve">С. 141-153; То же: [Электронный ресурс]. – Режим доступа: </w:t>
      </w:r>
      <w:hyperlink r:id="rId44" w:history="1">
        <w:r w:rsidRPr="00C80815">
          <w:rPr>
            <w:rStyle w:val="a5"/>
            <w:rFonts w:ascii="Times New Roman" w:eastAsia="Times New Roman" w:hAnsi="Times New Roman" w:cs="Times New Roman"/>
            <w:spacing w:val="-1"/>
            <w:sz w:val="27"/>
            <w:szCs w:val="27"/>
          </w:rPr>
          <w:t>https://salymbekov.com/ru/vypusk-3/</w:t>
        </w:r>
      </w:hyperlink>
    </w:p>
    <w:p w14:paraId="0C6DC8A5" w14:textId="77777777" w:rsidR="003A40C2" w:rsidRPr="00C80815" w:rsidRDefault="0043779F" w:rsidP="003A2657">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7"/>
          <w:szCs w:val="27"/>
          <w:lang w:val="en-US"/>
        </w:rPr>
      </w:pPr>
      <w:proofErr w:type="spellStart"/>
      <w:r w:rsidRPr="00C80815">
        <w:rPr>
          <w:rFonts w:ascii="Times New Roman" w:hAnsi="Times New Roman" w:cs="Times New Roman"/>
          <w:b/>
          <w:sz w:val="27"/>
          <w:szCs w:val="27"/>
          <w:lang w:val="en-US"/>
        </w:rPr>
        <w:t>Toktogulova</w:t>
      </w:r>
      <w:proofErr w:type="spellEnd"/>
      <w:r w:rsidRPr="00C80815">
        <w:rPr>
          <w:rFonts w:ascii="Times New Roman" w:hAnsi="Times New Roman" w:cs="Times New Roman"/>
          <w:b/>
          <w:sz w:val="27"/>
          <w:szCs w:val="27"/>
          <w:lang w:val="en-US"/>
        </w:rPr>
        <w:t>, N.</w:t>
      </w:r>
      <w:r w:rsidRPr="00C80815">
        <w:rPr>
          <w:rFonts w:ascii="Times New Roman" w:hAnsi="Times New Roman" w:cs="Times New Roman"/>
          <w:sz w:val="27"/>
          <w:szCs w:val="27"/>
          <w:lang w:val="en-US"/>
        </w:rPr>
        <w:t xml:space="preserve"> </w:t>
      </w:r>
      <w:r w:rsidR="00B91D31" w:rsidRPr="00C80815">
        <w:rPr>
          <w:rFonts w:ascii="Times New Roman" w:hAnsi="Times New Roman" w:cs="Times New Roman"/>
          <w:sz w:val="27"/>
          <w:szCs w:val="27"/>
          <w:lang w:val="en-US"/>
        </w:rPr>
        <w:t xml:space="preserve">Features of metabolic associated fatty liver disease in the Central Asian population in low and high altitude [Text] / N. </w:t>
      </w:r>
      <w:proofErr w:type="spellStart"/>
      <w:r w:rsidR="00B91D31" w:rsidRPr="00C80815">
        <w:rPr>
          <w:rFonts w:ascii="Times New Roman" w:hAnsi="Times New Roman" w:cs="Times New Roman"/>
          <w:sz w:val="27"/>
          <w:szCs w:val="27"/>
          <w:lang w:val="en-US"/>
        </w:rPr>
        <w:t>Toktogulova</w:t>
      </w:r>
      <w:proofErr w:type="spellEnd"/>
      <w:r w:rsidR="00B91D31" w:rsidRPr="00C80815">
        <w:rPr>
          <w:rFonts w:ascii="Times New Roman" w:hAnsi="Times New Roman" w:cs="Times New Roman"/>
          <w:sz w:val="27"/>
          <w:szCs w:val="27"/>
          <w:lang w:val="en-US"/>
        </w:rPr>
        <w:t xml:space="preserve">, M. </w:t>
      </w:r>
      <w:proofErr w:type="spellStart"/>
      <w:r w:rsidR="00B91D31" w:rsidRPr="00C80815">
        <w:rPr>
          <w:rFonts w:ascii="Times New Roman" w:hAnsi="Times New Roman" w:cs="Times New Roman"/>
          <w:sz w:val="27"/>
          <w:szCs w:val="27"/>
          <w:lang w:val="en-US"/>
        </w:rPr>
        <w:t>Breidert</w:t>
      </w:r>
      <w:proofErr w:type="spellEnd"/>
      <w:r w:rsidR="00B91D31" w:rsidRPr="00C80815">
        <w:rPr>
          <w:rFonts w:ascii="Times New Roman" w:hAnsi="Times New Roman" w:cs="Times New Roman"/>
          <w:sz w:val="27"/>
          <w:szCs w:val="27"/>
          <w:lang w:val="en-US"/>
        </w:rPr>
        <w:t xml:space="preserve">, R. </w:t>
      </w:r>
      <w:proofErr w:type="spellStart"/>
      <w:r w:rsidR="00B91D31" w:rsidRPr="00C80815">
        <w:rPr>
          <w:rFonts w:ascii="Times New Roman" w:hAnsi="Times New Roman" w:cs="Times New Roman"/>
          <w:sz w:val="27"/>
          <w:szCs w:val="27"/>
          <w:lang w:val="en-US"/>
        </w:rPr>
        <w:t>Sultanalieva</w:t>
      </w:r>
      <w:proofErr w:type="spellEnd"/>
      <w:r w:rsidR="00B91D31" w:rsidRPr="00C80815">
        <w:rPr>
          <w:rFonts w:ascii="Times New Roman" w:hAnsi="Times New Roman" w:cs="Times New Roman"/>
          <w:sz w:val="27"/>
          <w:szCs w:val="27"/>
          <w:lang w:val="en-US"/>
        </w:rPr>
        <w:t xml:space="preserve"> </w:t>
      </w:r>
      <w:r w:rsidR="00B91D31" w:rsidRPr="00C80815">
        <w:rPr>
          <w:rFonts w:ascii="Times New Roman" w:hAnsi="Times New Roman" w:cs="Times New Roman"/>
          <w:sz w:val="27"/>
          <w:szCs w:val="27"/>
          <w:shd w:val="clear" w:color="auto" w:fill="FFFFFF"/>
          <w:lang w:val="en-US"/>
        </w:rPr>
        <w:t xml:space="preserve">[et al.] </w:t>
      </w:r>
      <w:r w:rsidR="003A40C2" w:rsidRPr="00C80815">
        <w:rPr>
          <w:rFonts w:ascii="Times New Roman" w:hAnsi="Times New Roman" w:cs="Times New Roman"/>
          <w:sz w:val="27"/>
          <w:szCs w:val="27"/>
          <w:lang w:val="en-US"/>
        </w:rPr>
        <w:t>//</w:t>
      </w:r>
      <w:proofErr w:type="spellStart"/>
      <w:r w:rsidR="003A40C2" w:rsidRPr="00C80815">
        <w:rPr>
          <w:rFonts w:ascii="Times New Roman" w:hAnsi="Times New Roman" w:cs="Times New Roman"/>
          <w:sz w:val="27"/>
          <w:szCs w:val="27"/>
          <w:lang w:val="en-US"/>
        </w:rPr>
        <w:t>Zeitschrift</w:t>
      </w:r>
      <w:proofErr w:type="spellEnd"/>
      <w:r w:rsidR="003A40C2" w:rsidRPr="00C80815">
        <w:rPr>
          <w:rFonts w:ascii="Times New Roman" w:hAnsi="Times New Roman" w:cs="Times New Roman"/>
          <w:sz w:val="27"/>
          <w:szCs w:val="27"/>
          <w:lang w:val="en-US"/>
        </w:rPr>
        <w:t xml:space="preserve"> </w:t>
      </w:r>
      <w:proofErr w:type="spellStart"/>
      <w:r w:rsidR="003A40C2" w:rsidRPr="00C80815">
        <w:rPr>
          <w:rFonts w:ascii="Times New Roman" w:hAnsi="Times New Roman" w:cs="Times New Roman"/>
          <w:sz w:val="27"/>
          <w:szCs w:val="27"/>
          <w:lang w:val="en-US"/>
        </w:rPr>
        <w:t>für</w:t>
      </w:r>
      <w:proofErr w:type="spellEnd"/>
      <w:r w:rsidR="003A40C2" w:rsidRPr="00C80815">
        <w:rPr>
          <w:rFonts w:ascii="Times New Roman" w:hAnsi="Times New Roman" w:cs="Times New Roman"/>
          <w:sz w:val="27"/>
          <w:szCs w:val="27"/>
          <w:lang w:val="en-US"/>
        </w:rPr>
        <w:t xml:space="preserve"> </w:t>
      </w:r>
      <w:proofErr w:type="spellStart"/>
      <w:r w:rsidR="003A40C2" w:rsidRPr="00C80815">
        <w:rPr>
          <w:rFonts w:ascii="Times New Roman" w:hAnsi="Times New Roman" w:cs="Times New Roman"/>
          <w:sz w:val="27"/>
          <w:szCs w:val="27"/>
          <w:lang w:val="en-US"/>
        </w:rPr>
        <w:t>Gastroenterologie</w:t>
      </w:r>
      <w:proofErr w:type="spellEnd"/>
      <w:r w:rsidR="003A40C2" w:rsidRPr="00C80815">
        <w:rPr>
          <w:rFonts w:ascii="Times New Roman" w:hAnsi="Times New Roman" w:cs="Times New Roman"/>
          <w:sz w:val="27"/>
          <w:szCs w:val="27"/>
          <w:lang w:val="en-US"/>
        </w:rPr>
        <w:t>. – 2</w:t>
      </w:r>
      <w:r w:rsidRPr="00C80815">
        <w:rPr>
          <w:rFonts w:ascii="Times New Roman" w:hAnsi="Times New Roman" w:cs="Times New Roman"/>
          <w:sz w:val="27"/>
          <w:szCs w:val="27"/>
          <w:lang w:val="en-US"/>
        </w:rPr>
        <w:t>022. – Т. 60. – №08. – С. KA363; The same: [Electronic resource]. - Access mode:</w:t>
      </w:r>
      <w:r w:rsidR="000C003A" w:rsidRPr="00C80815">
        <w:rPr>
          <w:sz w:val="27"/>
          <w:szCs w:val="27"/>
          <w:lang w:val="en-US"/>
        </w:rPr>
        <w:t xml:space="preserve"> </w:t>
      </w:r>
      <w:hyperlink r:id="rId45" w:history="1">
        <w:r w:rsidR="000C003A" w:rsidRPr="00C80815">
          <w:rPr>
            <w:rStyle w:val="a5"/>
            <w:rFonts w:ascii="Times New Roman" w:hAnsi="Times New Roman" w:cs="Times New Roman"/>
            <w:sz w:val="27"/>
            <w:szCs w:val="27"/>
            <w:lang w:val="en-US"/>
          </w:rPr>
          <w:t>https://openurl.ebsco.com/EPDB%3Agcd%3A8%3A18057480/detailv2?sid=ebsco%3Aplink%3Ascholar&amp;id=ebsco%3Agcd%3A161044816&amp;crl=c</w:t>
        </w:r>
      </w:hyperlink>
      <w:r w:rsidR="000C003A" w:rsidRPr="00C80815">
        <w:rPr>
          <w:rFonts w:ascii="Times New Roman" w:hAnsi="Times New Roman" w:cs="Times New Roman"/>
          <w:sz w:val="27"/>
          <w:szCs w:val="27"/>
          <w:lang w:val="en-US"/>
        </w:rPr>
        <w:t xml:space="preserve"> </w:t>
      </w:r>
    </w:p>
    <w:p w14:paraId="6AB71617" w14:textId="71C0482D" w:rsidR="003A40C2" w:rsidRPr="00C80815" w:rsidRDefault="000C003A"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XXVII Международная научно-практическая конференция «</w:t>
      </w:r>
      <w:r w:rsidR="009B5015" w:rsidRPr="00C80815">
        <w:rPr>
          <w:rFonts w:ascii="Times New Roman" w:hAnsi="Times New Roman" w:cs="Times New Roman"/>
          <w:sz w:val="27"/>
          <w:szCs w:val="27"/>
        </w:rPr>
        <w:t>Пожилой больной. Качество жизни</w:t>
      </w:r>
      <w:r w:rsidR="003A40C2" w:rsidRPr="00C80815">
        <w:rPr>
          <w:rFonts w:ascii="Times New Roman" w:hAnsi="Times New Roman" w:cs="Times New Roman"/>
          <w:sz w:val="27"/>
          <w:szCs w:val="27"/>
        </w:rPr>
        <w:t>» 2022</w:t>
      </w:r>
      <w:r w:rsidR="002A3B3F" w:rsidRPr="00C80815">
        <w:rPr>
          <w:rFonts w:ascii="Times New Roman" w:hAnsi="Times New Roman" w:cs="Times New Roman"/>
          <w:sz w:val="27"/>
          <w:szCs w:val="27"/>
        </w:rPr>
        <w:t xml:space="preserve"> год</w:t>
      </w:r>
      <w:r w:rsidR="002B4B98" w:rsidRPr="00C80815">
        <w:rPr>
          <w:rFonts w:ascii="Times New Roman" w:hAnsi="Times New Roman" w:cs="Times New Roman"/>
          <w:sz w:val="27"/>
          <w:szCs w:val="27"/>
        </w:rPr>
        <w:t>.</w:t>
      </w:r>
      <w:r w:rsidR="002B4B98" w:rsidRPr="00C80815">
        <w:rPr>
          <w:sz w:val="27"/>
          <w:szCs w:val="27"/>
        </w:rPr>
        <w:t xml:space="preserve"> </w:t>
      </w:r>
      <w:r w:rsidR="002B4B98" w:rsidRPr="00C80815">
        <w:rPr>
          <w:rFonts w:ascii="Times New Roman" w:hAnsi="Times New Roman" w:cs="Times New Roman"/>
          <w:sz w:val="27"/>
          <w:szCs w:val="27"/>
        </w:rPr>
        <w:t xml:space="preserve">Геронтологическая </w:t>
      </w:r>
      <w:r w:rsidR="002B4B98" w:rsidRPr="00C80815">
        <w:rPr>
          <w:rFonts w:ascii="Times New Roman" w:hAnsi="Times New Roman" w:cs="Times New Roman"/>
          <w:sz w:val="27"/>
          <w:szCs w:val="27"/>
        </w:rPr>
        <w:lastRenderedPageBreak/>
        <w:t>служба в Кыргызской Республике на современном этапе: проблемы и достижения</w:t>
      </w:r>
      <w:r w:rsidR="00A555CB" w:rsidRPr="00C80815">
        <w:rPr>
          <w:rFonts w:ascii="Times New Roman" w:hAnsi="Times New Roman" w:cs="Times New Roman"/>
          <w:sz w:val="27"/>
          <w:szCs w:val="27"/>
        </w:rPr>
        <w:t>.</w:t>
      </w:r>
      <w:r w:rsidR="002A3B3F" w:rsidRPr="00C80815">
        <w:rPr>
          <w:rFonts w:ascii="Times New Roman" w:hAnsi="Times New Roman" w:cs="Times New Roman"/>
          <w:sz w:val="27"/>
          <w:szCs w:val="27"/>
        </w:rPr>
        <w:t xml:space="preserve"> </w:t>
      </w:r>
      <w:r w:rsidR="002B4B98" w:rsidRPr="00C80815">
        <w:rPr>
          <w:rFonts w:ascii="Times New Roman" w:hAnsi="Times New Roman" w:cs="Times New Roman"/>
          <w:sz w:val="27"/>
          <w:szCs w:val="27"/>
        </w:rPr>
        <w:t xml:space="preserve">Особенности течения </w:t>
      </w:r>
      <w:proofErr w:type="spellStart"/>
      <w:r w:rsidR="002B4B98" w:rsidRPr="00C80815">
        <w:rPr>
          <w:rFonts w:ascii="Times New Roman" w:hAnsi="Times New Roman" w:cs="Times New Roman"/>
          <w:sz w:val="27"/>
          <w:szCs w:val="27"/>
        </w:rPr>
        <w:t>метаболически</w:t>
      </w:r>
      <w:proofErr w:type="spellEnd"/>
      <w:r w:rsidR="002B4B98" w:rsidRPr="00C80815">
        <w:rPr>
          <w:rFonts w:ascii="Times New Roman" w:hAnsi="Times New Roman" w:cs="Times New Roman"/>
          <w:sz w:val="27"/>
          <w:szCs w:val="27"/>
        </w:rPr>
        <w:t xml:space="preserve"> ассоциированной жировой болезни печени у пожилых, проживающих в условиях высокогорья </w:t>
      </w:r>
      <w:r w:rsidR="002A3B3F" w:rsidRPr="00C80815">
        <w:rPr>
          <w:rFonts w:ascii="Times New Roman" w:hAnsi="Times New Roman" w:cs="Times New Roman"/>
          <w:sz w:val="27"/>
          <w:szCs w:val="27"/>
        </w:rPr>
        <w:t>[</w:t>
      </w:r>
      <w:r w:rsidR="002A3B3F" w:rsidRPr="00C80815">
        <w:rPr>
          <w:rFonts w:ascii="Times New Roman" w:hAnsi="Times New Roman" w:cs="Times New Roman"/>
          <w:sz w:val="27"/>
          <w:szCs w:val="27"/>
          <w:lang w:val="en-US"/>
        </w:rPr>
        <w:t>Text</w:t>
      </w:r>
      <w:r w:rsidR="002A3B3F" w:rsidRPr="00C80815">
        <w:rPr>
          <w:rFonts w:ascii="Times New Roman" w:hAnsi="Times New Roman" w:cs="Times New Roman"/>
          <w:sz w:val="27"/>
          <w:szCs w:val="27"/>
        </w:rPr>
        <w:t xml:space="preserve">]: тез. </w:t>
      </w:r>
      <w:proofErr w:type="spellStart"/>
      <w:r w:rsidR="002A3B3F" w:rsidRPr="00C80815">
        <w:rPr>
          <w:rFonts w:ascii="Times New Roman" w:hAnsi="Times New Roman" w:cs="Times New Roman"/>
          <w:sz w:val="27"/>
          <w:szCs w:val="27"/>
        </w:rPr>
        <w:t>докл</w:t>
      </w:r>
      <w:proofErr w:type="spellEnd"/>
      <w:r w:rsidR="002A3B3F" w:rsidRPr="00C80815">
        <w:rPr>
          <w:rFonts w:ascii="Times New Roman" w:hAnsi="Times New Roman" w:cs="Times New Roman"/>
          <w:sz w:val="27"/>
          <w:szCs w:val="27"/>
        </w:rPr>
        <w:t>. /</w:t>
      </w:r>
      <w:r w:rsidR="003A40C2" w:rsidRPr="00C80815">
        <w:rPr>
          <w:rFonts w:ascii="Times New Roman" w:hAnsi="Times New Roman" w:cs="Times New Roman"/>
          <w:sz w:val="27"/>
          <w:szCs w:val="27"/>
        </w:rPr>
        <w:t xml:space="preserve"> </w:t>
      </w:r>
      <w:r w:rsidR="00D35A19" w:rsidRPr="00C80815">
        <w:rPr>
          <w:rFonts w:ascii="Times New Roman" w:hAnsi="Times New Roman" w:cs="Times New Roman"/>
          <w:sz w:val="27"/>
          <w:szCs w:val="27"/>
        </w:rPr>
        <w:t xml:space="preserve">Н.А. </w:t>
      </w:r>
      <w:proofErr w:type="spellStart"/>
      <w:r w:rsidR="002B4B98" w:rsidRPr="00C80815">
        <w:rPr>
          <w:rFonts w:ascii="Times New Roman" w:hAnsi="Times New Roman" w:cs="Times New Roman"/>
          <w:sz w:val="27"/>
          <w:szCs w:val="27"/>
        </w:rPr>
        <w:t>Токтогулова</w:t>
      </w:r>
      <w:proofErr w:type="spellEnd"/>
      <w:r w:rsidR="002B4B98" w:rsidRPr="00C80815">
        <w:rPr>
          <w:rFonts w:ascii="Times New Roman" w:hAnsi="Times New Roman" w:cs="Times New Roman"/>
          <w:sz w:val="27"/>
          <w:szCs w:val="27"/>
        </w:rPr>
        <w:t xml:space="preserve">, Р.Б. </w:t>
      </w:r>
      <w:proofErr w:type="spellStart"/>
      <w:r w:rsidR="002B4B98" w:rsidRPr="00C80815">
        <w:rPr>
          <w:rFonts w:ascii="Times New Roman" w:hAnsi="Times New Roman" w:cs="Times New Roman"/>
          <w:sz w:val="27"/>
          <w:szCs w:val="27"/>
        </w:rPr>
        <w:t>Султаналиева</w:t>
      </w:r>
      <w:proofErr w:type="spellEnd"/>
      <w:r w:rsidR="002B4B98"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Клиническая геронтология.</w:t>
      </w:r>
      <w:r w:rsidR="00A555CB"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w:t>
      </w:r>
      <w:r w:rsidRPr="00C80815">
        <w:rPr>
          <w:rFonts w:ascii="Times New Roman" w:hAnsi="Times New Roman" w:cs="Times New Roman"/>
          <w:sz w:val="27"/>
          <w:szCs w:val="27"/>
        </w:rPr>
        <w:t>Т. 28. – № 9-10; То же: [Электронный ресурс]. – Режим доступа:</w:t>
      </w:r>
      <w:r w:rsidRPr="00C80815">
        <w:rPr>
          <w:sz w:val="27"/>
          <w:szCs w:val="27"/>
        </w:rPr>
        <w:t xml:space="preserve"> </w:t>
      </w:r>
      <w:hyperlink r:id="rId46" w:history="1">
        <w:r w:rsidRPr="00C80815">
          <w:rPr>
            <w:rStyle w:val="a5"/>
            <w:rFonts w:ascii="Times New Roman" w:hAnsi="Times New Roman" w:cs="Times New Roman"/>
            <w:sz w:val="27"/>
            <w:szCs w:val="27"/>
          </w:rPr>
          <w:t>https://kg.newdiamed.ru/issue/id414019</w:t>
        </w:r>
      </w:hyperlink>
      <w:r w:rsidRPr="00C80815">
        <w:rPr>
          <w:rFonts w:ascii="Times New Roman" w:hAnsi="Times New Roman" w:cs="Times New Roman"/>
          <w:sz w:val="27"/>
          <w:szCs w:val="27"/>
        </w:rPr>
        <w:t xml:space="preserve"> </w:t>
      </w:r>
    </w:p>
    <w:p w14:paraId="0CD75A62" w14:textId="77777777" w:rsidR="003A40C2" w:rsidRPr="00C80815" w:rsidRDefault="00DB7DBD"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5F3BAF" w:rsidRPr="00C80815">
        <w:rPr>
          <w:rFonts w:ascii="Times New Roman" w:hAnsi="Times New Roman" w:cs="Times New Roman"/>
          <w:sz w:val="27"/>
          <w:szCs w:val="27"/>
        </w:rPr>
        <w:t xml:space="preserve">Распространённость ультразвуковых признаков жирового гепатоза и сочетанных патологий у стационарных больных в Кыргызстане [Текст] / Н.А. </w:t>
      </w:r>
      <w:proofErr w:type="spellStart"/>
      <w:r w:rsidR="003A40C2" w:rsidRPr="00C80815">
        <w:rPr>
          <w:rFonts w:ascii="Times New Roman" w:hAnsi="Times New Roman" w:cs="Times New Roman"/>
          <w:sz w:val="27"/>
          <w:szCs w:val="27"/>
        </w:rPr>
        <w:t>Токтогулова</w:t>
      </w:r>
      <w:proofErr w:type="spellEnd"/>
      <w:r w:rsidR="005F3BAF"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w:t>
      </w:r>
      <w:r w:rsidR="005F3BAF" w:rsidRPr="00C80815">
        <w:rPr>
          <w:rFonts w:ascii="Times New Roman" w:hAnsi="Times New Roman" w:cs="Times New Roman"/>
          <w:sz w:val="27"/>
          <w:szCs w:val="27"/>
        </w:rPr>
        <w:t xml:space="preserve">А.А. </w:t>
      </w:r>
      <w:proofErr w:type="spellStart"/>
      <w:r w:rsidR="003A40C2" w:rsidRPr="00C80815">
        <w:rPr>
          <w:rFonts w:ascii="Times New Roman" w:hAnsi="Times New Roman" w:cs="Times New Roman"/>
          <w:sz w:val="27"/>
          <w:szCs w:val="27"/>
        </w:rPr>
        <w:t>Сыдыкбекова</w:t>
      </w:r>
      <w:proofErr w:type="spellEnd"/>
      <w:r w:rsidR="005F3BAF"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w:t>
      </w:r>
      <w:r w:rsidR="005F3BAF" w:rsidRPr="00C80815">
        <w:rPr>
          <w:rFonts w:ascii="Times New Roman" w:hAnsi="Times New Roman" w:cs="Times New Roman"/>
          <w:sz w:val="27"/>
          <w:szCs w:val="27"/>
        </w:rPr>
        <w:t xml:space="preserve">У.А. </w:t>
      </w:r>
      <w:r w:rsidR="003A40C2" w:rsidRPr="00C80815">
        <w:rPr>
          <w:rFonts w:ascii="Times New Roman" w:hAnsi="Times New Roman" w:cs="Times New Roman"/>
          <w:sz w:val="27"/>
          <w:szCs w:val="27"/>
        </w:rPr>
        <w:t>Сатаров</w:t>
      </w:r>
      <w:r w:rsidR="005F3BAF"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Здравоохранение Кыргызстана. </w:t>
      </w:r>
      <w:r w:rsidR="005F3BAF"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2022. </w:t>
      </w:r>
      <w:r w:rsidR="005F3BAF"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4. </w:t>
      </w:r>
      <w:r w:rsidR="005F3BAF"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С. 67-74; То же: [Электронный ресурс]. – Режим доступа: </w:t>
      </w:r>
      <w:hyperlink r:id="rId47" w:history="1">
        <w:r w:rsidRPr="00C80815">
          <w:rPr>
            <w:rStyle w:val="a5"/>
            <w:rFonts w:ascii="Times New Roman" w:hAnsi="Times New Roman" w:cs="Times New Roman"/>
            <w:sz w:val="27"/>
            <w:szCs w:val="27"/>
          </w:rPr>
          <w:t>https://zdrav.kg/tekushchij-vypusk/product/view/164/262</w:t>
        </w:r>
      </w:hyperlink>
      <w:r w:rsidRPr="00C80815">
        <w:rPr>
          <w:rFonts w:ascii="Times New Roman" w:hAnsi="Times New Roman" w:cs="Times New Roman"/>
          <w:sz w:val="27"/>
          <w:szCs w:val="27"/>
        </w:rPr>
        <w:t xml:space="preserve"> </w:t>
      </w:r>
    </w:p>
    <w:p w14:paraId="3D5C1084" w14:textId="77777777" w:rsidR="003A40C2" w:rsidRPr="00C80815" w:rsidRDefault="007A58F1" w:rsidP="003A2657">
      <w:pPr>
        <w:pStyle w:val="a3"/>
        <w:numPr>
          <w:ilvl w:val="0"/>
          <w:numId w:val="31"/>
        </w:numPr>
        <w:tabs>
          <w:tab w:val="left" w:pos="284"/>
          <w:tab w:val="left" w:pos="426"/>
          <w:tab w:val="left" w:pos="567"/>
          <w:tab w:val="left" w:pos="851"/>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D35A19" w:rsidRPr="00C80815">
        <w:rPr>
          <w:rFonts w:ascii="Times New Roman" w:hAnsi="Times New Roman" w:cs="Times New Roman"/>
          <w:sz w:val="27"/>
          <w:szCs w:val="27"/>
        </w:rPr>
        <w:t xml:space="preserve">Систематический обзор со сравнительным анализом рекомендаций по ведению неалкогольной жировой болезни печени [Текст] / Н.А. </w:t>
      </w:r>
      <w:proofErr w:type="spellStart"/>
      <w:r w:rsidR="00D35A19" w:rsidRPr="00C80815">
        <w:rPr>
          <w:rFonts w:ascii="Times New Roman" w:hAnsi="Times New Roman" w:cs="Times New Roman"/>
          <w:sz w:val="27"/>
          <w:szCs w:val="27"/>
        </w:rPr>
        <w:t>Токтогулова</w:t>
      </w:r>
      <w:proofErr w:type="spellEnd"/>
      <w:r w:rsidR="00D35A19" w:rsidRPr="00C80815">
        <w:rPr>
          <w:rFonts w:ascii="Times New Roman" w:hAnsi="Times New Roman" w:cs="Times New Roman"/>
          <w:sz w:val="27"/>
          <w:szCs w:val="27"/>
        </w:rPr>
        <w:t xml:space="preserve">, Р.Б. </w:t>
      </w:r>
      <w:proofErr w:type="spellStart"/>
      <w:r w:rsidR="00D35A19" w:rsidRPr="00C80815">
        <w:rPr>
          <w:rFonts w:ascii="Times New Roman" w:hAnsi="Times New Roman" w:cs="Times New Roman"/>
          <w:sz w:val="27"/>
          <w:szCs w:val="27"/>
        </w:rPr>
        <w:t>Султаналиева</w:t>
      </w:r>
      <w:proofErr w:type="spellEnd"/>
      <w:r w:rsidR="00D35A1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Вестник Кыргызско-Российского Славянского университета. </w:t>
      </w:r>
      <w:r w:rsidR="00D35A1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2021. </w:t>
      </w:r>
      <w:r w:rsidR="00D35A1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Т. 21. </w:t>
      </w:r>
      <w:r w:rsidR="00D35A1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5. </w:t>
      </w:r>
      <w:r w:rsidR="00D35A19" w:rsidRPr="00C80815">
        <w:rPr>
          <w:rFonts w:ascii="Times New Roman" w:hAnsi="Times New Roman" w:cs="Times New Roman"/>
          <w:sz w:val="27"/>
          <w:szCs w:val="27"/>
        </w:rPr>
        <w:t xml:space="preserve">– </w:t>
      </w:r>
      <w:r w:rsidRPr="00C80815">
        <w:rPr>
          <w:rFonts w:ascii="Times New Roman" w:hAnsi="Times New Roman" w:cs="Times New Roman"/>
          <w:sz w:val="27"/>
          <w:szCs w:val="27"/>
        </w:rPr>
        <w:t>С. 79-86; То же: [Электронный ресурс]. – Режим доступа:</w:t>
      </w:r>
      <w:r w:rsidR="00134EFA" w:rsidRPr="00C80815">
        <w:rPr>
          <w:rFonts w:ascii="Times New Roman" w:hAnsi="Times New Roman" w:cs="Times New Roman"/>
          <w:sz w:val="27"/>
          <w:szCs w:val="27"/>
        </w:rPr>
        <w:t xml:space="preserve"> </w:t>
      </w:r>
      <w:hyperlink r:id="rId48" w:history="1">
        <w:r w:rsidR="00134EFA" w:rsidRPr="00C80815">
          <w:rPr>
            <w:rStyle w:val="a5"/>
            <w:rFonts w:ascii="Times New Roman" w:hAnsi="Times New Roman" w:cs="Times New Roman"/>
            <w:sz w:val="27"/>
            <w:szCs w:val="27"/>
          </w:rPr>
          <w:t>http://vestnik.krsu.edu.kg/archive/165</w:t>
        </w:r>
      </w:hyperlink>
      <w:r w:rsidR="00134EFA" w:rsidRPr="00C80815">
        <w:rPr>
          <w:rFonts w:ascii="Times New Roman" w:hAnsi="Times New Roman" w:cs="Times New Roman"/>
          <w:sz w:val="27"/>
          <w:szCs w:val="27"/>
        </w:rPr>
        <w:t xml:space="preserve"> </w:t>
      </w:r>
    </w:p>
    <w:p w14:paraId="0FF26A61" w14:textId="77777777" w:rsidR="003A40C2" w:rsidRPr="00C80815" w:rsidRDefault="00134EFA" w:rsidP="003A2657">
      <w:pPr>
        <w:pStyle w:val="a3"/>
        <w:numPr>
          <w:ilvl w:val="0"/>
          <w:numId w:val="31"/>
        </w:numPr>
        <w:tabs>
          <w:tab w:val="left" w:pos="284"/>
          <w:tab w:val="left" w:pos="426"/>
          <w:tab w:val="left" w:pos="567"/>
          <w:tab w:val="left" w:pos="709"/>
          <w:tab w:val="left" w:pos="851"/>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557638" w:rsidRPr="00C80815">
        <w:rPr>
          <w:rFonts w:ascii="Times New Roman" w:hAnsi="Times New Roman" w:cs="Times New Roman"/>
          <w:sz w:val="27"/>
          <w:szCs w:val="27"/>
        </w:rPr>
        <w:t xml:space="preserve">Сравнительный анализ и систематический обзор рекомендаций по диагностике неалкогольной жировой болезни печени [Текст] / Н.А. </w:t>
      </w:r>
      <w:proofErr w:type="spellStart"/>
      <w:r w:rsidR="00557638" w:rsidRPr="00C80815">
        <w:rPr>
          <w:rFonts w:ascii="Times New Roman" w:hAnsi="Times New Roman" w:cs="Times New Roman"/>
          <w:sz w:val="27"/>
          <w:szCs w:val="27"/>
        </w:rPr>
        <w:t>Токтогулова</w:t>
      </w:r>
      <w:proofErr w:type="spellEnd"/>
      <w:r w:rsidR="00557638"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Вестник Авиценны. </w:t>
      </w:r>
      <w:r w:rsidR="00557638"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2021. </w:t>
      </w:r>
      <w:r w:rsidR="00557638"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Т. 23. </w:t>
      </w:r>
      <w:r w:rsidR="00557638"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1. </w:t>
      </w:r>
      <w:r w:rsidR="00557638"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С. 107-112; То же: [Электронный ресурс]. – Режим доступа: </w:t>
      </w:r>
      <w:hyperlink r:id="rId49" w:history="1">
        <w:r w:rsidRPr="00C80815">
          <w:rPr>
            <w:rStyle w:val="a5"/>
            <w:rFonts w:ascii="Times New Roman" w:hAnsi="Times New Roman" w:cs="Times New Roman"/>
            <w:sz w:val="27"/>
            <w:szCs w:val="27"/>
          </w:rPr>
          <w:t>https://www.vestnik-avicen-na.tj/en/archive/2021/1/systematic-review-with-comparative-analysis-of-recommen-dations-for-the-diagnosis-of-nonalcoholic-fat/?sphrase_id=154093</w:t>
        </w:r>
      </w:hyperlink>
      <w:r w:rsidRPr="00C80815">
        <w:rPr>
          <w:rFonts w:ascii="Times New Roman" w:hAnsi="Times New Roman" w:cs="Times New Roman"/>
          <w:sz w:val="27"/>
          <w:szCs w:val="27"/>
        </w:rPr>
        <w:t xml:space="preserve"> </w:t>
      </w:r>
    </w:p>
    <w:p w14:paraId="116CD117" w14:textId="77777777" w:rsidR="003A40C2"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lang w:val="en-US"/>
        </w:rPr>
      </w:pPr>
      <w:proofErr w:type="spellStart"/>
      <w:r w:rsidRPr="00C80815">
        <w:rPr>
          <w:rFonts w:ascii="Times New Roman" w:hAnsi="Times New Roman" w:cs="Times New Roman"/>
          <w:b/>
          <w:sz w:val="27"/>
          <w:szCs w:val="27"/>
          <w:lang w:val="en-US"/>
        </w:rPr>
        <w:t>Toktogulova</w:t>
      </w:r>
      <w:proofErr w:type="spellEnd"/>
      <w:r w:rsidRPr="00C80815">
        <w:rPr>
          <w:rFonts w:ascii="Times New Roman" w:hAnsi="Times New Roman" w:cs="Times New Roman"/>
          <w:b/>
          <w:sz w:val="27"/>
          <w:szCs w:val="27"/>
          <w:lang w:val="en-US"/>
        </w:rPr>
        <w:t>, N.</w:t>
      </w:r>
      <w:r w:rsidRPr="00C80815">
        <w:rPr>
          <w:rFonts w:ascii="Times New Roman" w:hAnsi="Times New Roman" w:cs="Times New Roman"/>
          <w:sz w:val="27"/>
          <w:szCs w:val="27"/>
          <w:lang w:val="en-US"/>
        </w:rPr>
        <w:t xml:space="preserve"> </w:t>
      </w:r>
      <w:r w:rsidR="00D50B5B" w:rsidRPr="00C80815">
        <w:rPr>
          <w:rFonts w:ascii="Times New Roman" w:hAnsi="Times New Roman" w:cs="Times New Roman"/>
          <w:sz w:val="27"/>
          <w:szCs w:val="27"/>
          <w:lang w:val="en-US"/>
        </w:rPr>
        <w:t xml:space="preserve">Features of the course of non-alcoholic fatty liver disease in experimental animals at high altitudes [Text] / N. </w:t>
      </w:r>
      <w:proofErr w:type="spellStart"/>
      <w:r w:rsidR="003A40C2" w:rsidRPr="00C80815">
        <w:rPr>
          <w:rFonts w:ascii="Times New Roman" w:hAnsi="Times New Roman" w:cs="Times New Roman"/>
          <w:sz w:val="27"/>
          <w:szCs w:val="27"/>
          <w:lang w:val="en-US"/>
        </w:rPr>
        <w:t>Toktogulova</w:t>
      </w:r>
      <w:proofErr w:type="spellEnd"/>
      <w:r w:rsidR="003A40C2" w:rsidRPr="00C80815">
        <w:rPr>
          <w:rFonts w:ascii="Times New Roman" w:hAnsi="Times New Roman" w:cs="Times New Roman"/>
          <w:sz w:val="27"/>
          <w:szCs w:val="27"/>
          <w:lang w:val="en-US"/>
        </w:rPr>
        <w:t xml:space="preserve">, </w:t>
      </w:r>
      <w:r w:rsidR="00D50B5B" w:rsidRPr="00C80815">
        <w:rPr>
          <w:rFonts w:ascii="Times New Roman" w:hAnsi="Times New Roman" w:cs="Times New Roman"/>
          <w:sz w:val="27"/>
          <w:szCs w:val="27"/>
          <w:lang w:val="en-US"/>
        </w:rPr>
        <w:t xml:space="preserve">R. </w:t>
      </w:r>
      <w:proofErr w:type="spellStart"/>
      <w:r w:rsidR="003A40C2" w:rsidRPr="00C80815">
        <w:rPr>
          <w:rFonts w:ascii="Times New Roman" w:hAnsi="Times New Roman" w:cs="Times New Roman"/>
          <w:sz w:val="27"/>
          <w:szCs w:val="27"/>
          <w:lang w:val="en-US"/>
        </w:rPr>
        <w:t>Tuhvatshin</w:t>
      </w:r>
      <w:proofErr w:type="spellEnd"/>
      <w:r w:rsidR="00D50B5B"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 Open Access Macedonian Journal of Medical Sciences.</w:t>
      </w:r>
      <w:r w:rsidR="00D50B5B" w:rsidRPr="00C80815">
        <w:rPr>
          <w:rFonts w:ascii="Times New Roman" w:hAnsi="Times New Roman" w:cs="Times New Roman"/>
          <w:sz w:val="27"/>
          <w:szCs w:val="27"/>
          <w:lang w:val="en-US"/>
        </w:rPr>
        <w:t xml:space="preserve"> – </w:t>
      </w:r>
      <w:r w:rsidR="003A40C2" w:rsidRPr="00C80815">
        <w:rPr>
          <w:rFonts w:ascii="Times New Roman" w:hAnsi="Times New Roman" w:cs="Times New Roman"/>
          <w:sz w:val="27"/>
          <w:szCs w:val="27"/>
          <w:lang w:val="en-US"/>
        </w:rPr>
        <w:t xml:space="preserve">2021. </w:t>
      </w:r>
      <w:r w:rsidR="00D50B5B"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rPr>
        <w:t>Т</w:t>
      </w:r>
      <w:r w:rsidR="003A40C2" w:rsidRPr="00C80815">
        <w:rPr>
          <w:rFonts w:ascii="Times New Roman" w:hAnsi="Times New Roman" w:cs="Times New Roman"/>
          <w:sz w:val="27"/>
          <w:szCs w:val="27"/>
          <w:lang w:val="en-US"/>
        </w:rPr>
        <w:t xml:space="preserve">. 9. </w:t>
      </w:r>
      <w:r w:rsidR="00D50B5B"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 B. </w:t>
      </w:r>
      <w:r w:rsidR="00D50B5B"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rPr>
        <w:t>С</w:t>
      </w:r>
      <w:r w:rsidRPr="00C80815">
        <w:rPr>
          <w:rFonts w:ascii="Times New Roman" w:hAnsi="Times New Roman" w:cs="Times New Roman"/>
          <w:sz w:val="27"/>
          <w:szCs w:val="27"/>
          <w:lang w:val="en-US"/>
        </w:rPr>
        <w:t>. 1092-1096; The same: [Electronic resource]. - Access mode:</w:t>
      </w:r>
    </w:p>
    <w:p w14:paraId="169E087E" w14:textId="77777777" w:rsidR="003A40C2"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lang w:val="en-US"/>
        </w:rPr>
      </w:pPr>
      <w:proofErr w:type="spellStart"/>
      <w:r w:rsidRPr="00C80815">
        <w:rPr>
          <w:rFonts w:ascii="Times New Roman" w:hAnsi="Times New Roman" w:cs="Times New Roman"/>
          <w:b/>
          <w:sz w:val="27"/>
          <w:szCs w:val="27"/>
          <w:lang w:val="en-US"/>
        </w:rPr>
        <w:t>Toktogulova</w:t>
      </w:r>
      <w:proofErr w:type="spellEnd"/>
      <w:r w:rsidRPr="00C80815">
        <w:rPr>
          <w:rFonts w:ascii="Times New Roman" w:hAnsi="Times New Roman" w:cs="Times New Roman"/>
          <w:b/>
          <w:sz w:val="27"/>
          <w:szCs w:val="27"/>
          <w:lang w:val="en-US"/>
        </w:rPr>
        <w:t>, N.</w:t>
      </w:r>
      <w:r w:rsidRPr="00C80815">
        <w:rPr>
          <w:rFonts w:ascii="Times New Roman" w:hAnsi="Times New Roman" w:cs="Times New Roman"/>
          <w:sz w:val="27"/>
          <w:szCs w:val="27"/>
          <w:lang w:val="en-US"/>
        </w:rPr>
        <w:t xml:space="preserve"> </w:t>
      </w:r>
      <w:r w:rsidR="0072312F" w:rsidRPr="00C80815">
        <w:rPr>
          <w:rFonts w:ascii="Times New Roman" w:hAnsi="Times New Roman" w:cs="Times New Roman"/>
          <w:sz w:val="27"/>
          <w:szCs w:val="27"/>
          <w:lang w:val="en-US"/>
        </w:rPr>
        <w:t xml:space="preserve">Dynamics of pro- and anti-inflammatory cytokines in experimental animals with non-alcoholic fatty liver disease under conditions of hypobaric hypoxia [Text] / N. </w:t>
      </w:r>
      <w:proofErr w:type="spellStart"/>
      <w:r w:rsidR="0072312F" w:rsidRPr="00C80815">
        <w:rPr>
          <w:rFonts w:ascii="Times New Roman" w:hAnsi="Times New Roman" w:cs="Times New Roman"/>
          <w:sz w:val="27"/>
          <w:szCs w:val="27"/>
          <w:lang w:val="en-US"/>
        </w:rPr>
        <w:t>Toktogulova</w:t>
      </w:r>
      <w:proofErr w:type="spellEnd"/>
      <w:r w:rsidR="0072312F" w:rsidRPr="00C80815">
        <w:rPr>
          <w:rFonts w:ascii="Times New Roman" w:hAnsi="Times New Roman" w:cs="Times New Roman"/>
          <w:sz w:val="27"/>
          <w:szCs w:val="27"/>
          <w:lang w:val="en-US"/>
        </w:rPr>
        <w:t xml:space="preserve">, R. </w:t>
      </w:r>
      <w:proofErr w:type="spellStart"/>
      <w:r w:rsidR="0072312F" w:rsidRPr="00C80815">
        <w:rPr>
          <w:rFonts w:ascii="Times New Roman" w:hAnsi="Times New Roman" w:cs="Times New Roman"/>
          <w:sz w:val="27"/>
          <w:szCs w:val="27"/>
          <w:lang w:val="en-US"/>
        </w:rPr>
        <w:t>Tuhvatshin</w:t>
      </w:r>
      <w:proofErr w:type="spellEnd"/>
      <w:r w:rsidR="003A40C2" w:rsidRPr="00C80815">
        <w:rPr>
          <w:rFonts w:ascii="Times New Roman" w:hAnsi="Times New Roman" w:cs="Times New Roman"/>
          <w:sz w:val="27"/>
          <w:szCs w:val="27"/>
          <w:lang w:val="en-US"/>
        </w:rPr>
        <w:t xml:space="preserve">, </w:t>
      </w:r>
      <w:r w:rsidR="0072312F" w:rsidRPr="00C80815">
        <w:rPr>
          <w:rFonts w:ascii="Times New Roman" w:hAnsi="Times New Roman" w:cs="Times New Roman"/>
          <w:sz w:val="27"/>
          <w:szCs w:val="27"/>
          <w:lang w:val="en-US"/>
        </w:rPr>
        <w:t xml:space="preserve">E. </w:t>
      </w:r>
      <w:proofErr w:type="spellStart"/>
      <w:r w:rsidR="003A40C2" w:rsidRPr="00C80815">
        <w:rPr>
          <w:rFonts w:ascii="Times New Roman" w:hAnsi="Times New Roman" w:cs="Times New Roman"/>
          <w:sz w:val="27"/>
          <w:szCs w:val="27"/>
          <w:lang w:val="en-US"/>
        </w:rPr>
        <w:t>Mainazarova</w:t>
      </w:r>
      <w:proofErr w:type="spellEnd"/>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 Open Access Macedonian Journal of Medical Sciences. </w:t>
      </w:r>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2021. </w:t>
      </w:r>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rPr>
        <w:t>Т</w:t>
      </w:r>
      <w:r w:rsidR="003A40C2" w:rsidRPr="00C80815">
        <w:rPr>
          <w:rFonts w:ascii="Times New Roman" w:hAnsi="Times New Roman" w:cs="Times New Roman"/>
          <w:sz w:val="27"/>
          <w:szCs w:val="27"/>
          <w:lang w:val="en-US"/>
        </w:rPr>
        <w:t xml:space="preserve">. 9. </w:t>
      </w:r>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 B. </w:t>
      </w:r>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rPr>
        <w:t>С</w:t>
      </w:r>
      <w:r w:rsidRPr="00C80815">
        <w:rPr>
          <w:rFonts w:ascii="Times New Roman" w:hAnsi="Times New Roman" w:cs="Times New Roman"/>
          <w:sz w:val="27"/>
          <w:szCs w:val="27"/>
          <w:lang w:val="en-US"/>
        </w:rPr>
        <w:t>. 822-826; The same: [Electronic resource]. - Access mode:</w:t>
      </w:r>
      <w:r w:rsidR="00815DC3" w:rsidRPr="00C80815">
        <w:rPr>
          <w:rFonts w:ascii="Times New Roman" w:hAnsi="Times New Roman" w:cs="Times New Roman"/>
          <w:sz w:val="27"/>
          <w:szCs w:val="27"/>
          <w:lang w:val="en-US"/>
        </w:rPr>
        <w:t xml:space="preserve"> </w:t>
      </w:r>
      <w:hyperlink r:id="rId50" w:history="1">
        <w:r w:rsidR="00815DC3" w:rsidRPr="00C80815">
          <w:rPr>
            <w:rStyle w:val="a5"/>
            <w:rFonts w:ascii="Times New Roman" w:hAnsi="Times New Roman" w:cs="Times New Roman"/>
            <w:sz w:val="27"/>
            <w:szCs w:val="27"/>
            <w:lang w:val="en-US"/>
          </w:rPr>
          <w:t>https://oamjms.eu/index.php/mjms/article/view/7016</w:t>
        </w:r>
      </w:hyperlink>
      <w:r w:rsidR="00815DC3" w:rsidRPr="00C80815">
        <w:rPr>
          <w:rFonts w:ascii="Times New Roman" w:hAnsi="Times New Roman" w:cs="Times New Roman"/>
          <w:sz w:val="27"/>
          <w:szCs w:val="27"/>
          <w:lang w:val="en-US"/>
        </w:rPr>
        <w:t xml:space="preserve"> </w:t>
      </w:r>
    </w:p>
    <w:p w14:paraId="47B898E6" w14:textId="77777777" w:rsidR="003A40C2"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100147" w:rsidRPr="00C80815">
        <w:rPr>
          <w:rFonts w:ascii="Times New Roman" w:hAnsi="Times New Roman" w:cs="Times New Roman"/>
          <w:sz w:val="27"/>
          <w:szCs w:val="27"/>
        </w:rPr>
        <w:t xml:space="preserve">Современные аспекты </w:t>
      </w:r>
      <w:proofErr w:type="spellStart"/>
      <w:r w:rsidR="00100147" w:rsidRPr="00C80815">
        <w:rPr>
          <w:rFonts w:ascii="Times New Roman" w:hAnsi="Times New Roman" w:cs="Times New Roman"/>
          <w:sz w:val="27"/>
          <w:szCs w:val="27"/>
        </w:rPr>
        <w:t>этиопатогенеза</w:t>
      </w:r>
      <w:proofErr w:type="spellEnd"/>
      <w:r w:rsidR="00100147" w:rsidRPr="00C80815">
        <w:rPr>
          <w:rFonts w:ascii="Times New Roman" w:hAnsi="Times New Roman" w:cs="Times New Roman"/>
          <w:sz w:val="27"/>
          <w:szCs w:val="27"/>
        </w:rPr>
        <w:t xml:space="preserve"> неалкогольной жировой болезни печени (обзор литературы) [Текст] / Н.А. </w:t>
      </w:r>
      <w:proofErr w:type="spellStart"/>
      <w:r w:rsidR="00100147" w:rsidRPr="00C80815">
        <w:rPr>
          <w:rFonts w:ascii="Times New Roman" w:hAnsi="Times New Roman" w:cs="Times New Roman"/>
          <w:sz w:val="27"/>
          <w:szCs w:val="27"/>
        </w:rPr>
        <w:t>Токтогулова</w:t>
      </w:r>
      <w:proofErr w:type="spellEnd"/>
      <w:r w:rsidR="00100147"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Вестник Кыргызско-Российского Славянского университета. </w:t>
      </w:r>
      <w:r w:rsidR="0010014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2019. </w:t>
      </w:r>
      <w:r w:rsidR="0010014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Т. 19. </w:t>
      </w:r>
      <w:r w:rsidR="0010014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5. </w:t>
      </w:r>
      <w:r w:rsidR="00100147" w:rsidRPr="00C80815">
        <w:rPr>
          <w:rFonts w:ascii="Times New Roman" w:hAnsi="Times New Roman" w:cs="Times New Roman"/>
          <w:sz w:val="27"/>
          <w:szCs w:val="27"/>
        </w:rPr>
        <w:t xml:space="preserve">– </w:t>
      </w:r>
      <w:r w:rsidRPr="00C80815">
        <w:rPr>
          <w:rFonts w:ascii="Times New Roman" w:hAnsi="Times New Roman" w:cs="Times New Roman"/>
          <w:sz w:val="27"/>
          <w:szCs w:val="27"/>
        </w:rPr>
        <w:t>С. 67-72; То же: [Электронный ресурс]. – Режим доступа:</w:t>
      </w:r>
      <w:r w:rsidR="00815DC3" w:rsidRPr="00C80815">
        <w:rPr>
          <w:sz w:val="27"/>
          <w:szCs w:val="27"/>
        </w:rPr>
        <w:t xml:space="preserve"> </w:t>
      </w:r>
      <w:hyperlink r:id="rId51" w:history="1">
        <w:r w:rsidR="00815DC3" w:rsidRPr="00C80815">
          <w:rPr>
            <w:rStyle w:val="a5"/>
            <w:rFonts w:ascii="Times New Roman" w:hAnsi="Times New Roman" w:cs="Times New Roman"/>
            <w:sz w:val="27"/>
            <w:szCs w:val="27"/>
          </w:rPr>
          <w:t>http://vestnik.krsu.edu.kg/archive/21</w:t>
        </w:r>
      </w:hyperlink>
      <w:r w:rsidR="00815DC3" w:rsidRPr="00C80815">
        <w:rPr>
          <w:rFonts w:ascii="Times New Roman" w:hAnsi="Times New Roman" w:cs="Times New Roman"/>
          <w:sz w:val="27"/>
          <w:szCs w:val="27"/>
        </w:rPr>
        <w:t xml:space="preserve"> </w:t>
      </w:r>
    </w:p>
    <w:p w14:paraId="0FCE8234" w14:textId="77777777" w:rsidR="003A40C2"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976E86" w:rsidRPr="00C80815">
        <w:rPr>
          <w:rFonts w:ascii="Times New Roman" w:hAnsi="Times New Roman" w:cs="Times New Roman"/>
          <w:sz w:val="27"/>
          <w:szCs w:val="27"/>
        </w:rPr>
        <w:t xml:space="preserve">Диагностика и лечение неалкогольной жировой болезни печени [Текст] / Н.А. </w:t>
      </w:r>
      <w:proofErr w:type="spellStart"/>
      <w:r w:rsidR="00976E86" w:rsidRPr="00C80815">
        <w:rPr>
          <w:rFonts w:ascii="Times New Roman" w:hAnsi="Times New Roman" w:cs="Times New Roman"/>
          <w:sz w:val="27"/>
          <w:szCs w:val="27"/>
        </w:rPr>
        <w:t>Токтогулова</w:t>
      </w:r>
      <w:proofErr w:type="spellEnd"/>
      <w:r w:rsidR="00976E86" w:rsidRPr="00C80815">
        <w:rPr>
          <w:rFonts w:ascii="Times New Roman" w:hAnsi="Times New Roman" w:cs="Times New Roman"/>
          <w:sz w:val="27"/>
          <w:szCs w:val="27"/>
        </w:rPr>
        <w:t xml:space="preserve">, Р.Б. </w:t>
      </w:r>
      <w:proofErr w:type="spellStart"/>
      <w:r w:rsidR="00976E86" w:rsidRPr="00C80815">
        <w:rPr>
          <w:rFonts w:ascii="Times New Roman" w:hAnsi="Times New Roman" w:cs="Times New Roman"/>
          <w:sz w:val="27"/>
          <w:szCs w:val="27"/>
        </w:rPr>
        <w:t>Султаналиева</w:t>
      </w:r>
      <w:proofErr w:type="spellEnd"/>
      <w:r w:rsidR="00976E86"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Материалы научно-практической конференции «</w:t>
      </w:r>
      <w:proofErr w:type="spellStart"/>
      <w:r w:rsidR="003A40C2" w:rsidRPr="00C80815">
        <w:rPr>
          <w:rFonts w:ascii="Times New Roman" w:hAnsi="Times New Roman" w:cs="Times New Roman"/>
          <w:sz w:val="27"/>
          <w:szCs w:val="27"/>
        </w:rPr>
        <w:t>Миррахимовские</w:t>
      </w:r>
      <w:proofErr w:type="spellEnd"/>
      <w:r w:rsidR="003A40C2" w:rsidRPr="00C80815">
        <w:rPr>
          <w:rFonts w:ascii="Times New Roman" w:hAnsi="Times New Roman" w:cs="Times New Roman"/>
          <w:sz w:val="27"/>
          <w:szCs w:val="27"/>
        </w:rPr>
        <w:t xml:space="preserve"> чтения», посвященной 80-летию АВВМ КР</w:t>
      </w:r>
      <w:r w:rsidR="00976E86"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2021</w:t>
      </w:r>
      <w:r w:rsidR="00976E86" w:rsidRPr="00C80815">
        <w:rPr>
          <w:rFonts w:ascii="Times New Roman" w:hAnsi="Times New Roman" w:cs="Times New Roman"/>
          <w:sz w:val="27"/>
          <w:szCs w:val="27"/>
        </w:rPr>
        <w:t xml:space="preserve">. – </w:t>
      </w:r>
      <w:r w:rsidRPr="00C80815">
        <w:rPr>
          <w:rFonts w:ascii="Times New Roman" w:hAnsi="Times New Roman" w:cs="Times New Roman"/>
          <w:sz w:val="27"/>
          <w:szCs w:val="27"/>
        </w:rPr>
        <w:t>С. 91-100</w:t>
      </w:r>
      <w:r w:rsidR="00815DC3" w:rsidRPr="00C80815">
        <w:rPr>
          <w:rFonts w:ascii="Times New Roman" w:hAnsi="Times New Roman" w:cs="Times New Roman"/>
          <w:sz w:val="27"/>
          <w:szCs w:val="27"/>
        </w:rPr>
        <w:t>.</w:t>
      </w:r>
    </w:p>
    <w:p w14:paraId="0065C5C8" w14:textId="77777777" w:rsidR="0053148B"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b/>
          <w:bCs/>
          <w:sz w:val="27"/>
          <w:szCs w:val="27"/>
        </w:rPr>
      </w:pPr>
      <w:proofErr w:type="spellStart"/>
      <w:r w:rsidRPr="00C80815">
        <w:rPr>
          <w:rFonts w:ascii="Times New Roman" w:hAnsi="Times New Roman" w:cs="Times New Roman"/>
          <w:b/>
          <w:sz w:val="27"/>
          <w:szCs w:val="27"/>
        </w:rPr>
        <w:lastRenderedPageBreak/>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proofErr w:type="spellStart"/>
      <w:r w:rsidR="00BE7840" w:rsidRPr="00C80815">
        <w:rPr>
          <w:rFonts w:ascii="Times New Roman" w:hAnsi="Times New Roman" w:cs="Times New Roman"/>
          <w:sz w:val="27"/>
          <w:szCs w:val="27"/>
        </w:rPr>
        <w:t>Коморбидность</w:t>
      </w:r>
      <w:proofErr w:type="spellEnd"/>
      <w:r w:rsidR="00BE7840" w:rsidRPr="00C80815">
        <w:rPr>
          <w:rFonts w:ascii="Times New Roman" w:hAnsi="Times New Roman" w:cs="Times New Roman"/>
          <w:sz w:val="27"/>
          <w:szCs w:val="27"/>
        </w:rPr>
        <w:t xml:space="preserve"> и сердечно-сосудистый риск у жителей низкогорья и высокогорья </w:t>
      </w:r>
      <w:proofErr w:type="spellStart"/>
      <w:r w:rsidR="00BE7840" w:rsidRPr="00C80815">
        <w:rPr>
          <w:rFonts w:ascii="Times New Roman" w:hAnsi="Times New Roman" w:cs="Times New Roman"/>
          <w:sz w:val="27"/>
          <w:szCs w:val="27"/>
        </w:rPr>
        <w:t>кыргызстана</w:t>
      </w:r>
      <w:proofErr w:type="spellEnd"/>
      <w:r w:rsidR="00BE7840" w:rsidRPr="00C80815">
        <w:rPr>
          <w:rFonts w:ascii="Times New Roman" w:hAnsi="Times New Roman" w:cs="Times New Roman"/>
          <w:sz w:val="27"/>
          <w:szCs w:val="27"/>
        </w:rPr>
        <w:t xml:space="preserve"> с неалкогольной жировой болезнью печени [Текст] / Н.А. </w:t>
      </w:r>
      <w:proofErr w:type="spellStart"/>
      <w:r w:rsidR="00BE7840" w:rsidRPr="00C80815">
        <w:rPr>
          <w:rFonts w:ascii="Times New Roman" w:hAnsi="Times New Roman" w:cs="Times New Roman"/>
          <w:sz w:val="27"/>
          <w:szCs w:val="27"/>
        </w:rPr>
        <w:t>Токтогулова</w:t>
      </w:r>
      <w:proofErr w:type="spellEnd"/>
      <w:r w:rsidR="00BE7840" w:rsidRPr="00C80815">
        <w:rPr>
          <w:rFonts w:ascii="Times New Roman" w:hAnsi="Times New Roman" w:cs="Times New Roman"/>
          <w:sz w:val="27"/>
          <w:szCs w:val="27"/>
        </w:rPr>
        <w:t xml:space="preserve">, Р.Б. </w:t>
      </w:r>
      <w:proofErr w:type="spellStart"/>
      <w:r w:rsidR="00BE7840" w:rsidRPr="00C80815">
        <w:rPr>
          <w:rFonts w:ascii="Times New Roman" w:hAnsi="Times New Roman" w:cs="Times New Roman"/>
          <w:sz w:val="27"/>
          <w:szCs w:val="27"/>
        </w:rPr>
        <w:t>Султаналиева</w:t>
      </w:r>
      <w:proofErr w:type="spellEnd"/>
      <w:r w:rsidR="00BE7840" w:rsidRPr="00C80815">
        <w:rPr>
          <w:rFonts w:ascii="Times New Roman" w:hAnsi="Times New Roman" w:cs="Times New Roman"/>
          <w:sz w:val="27"/>
          <w:szCs w:val="27"/>
        </w:rPr>
        <w:t xml:space="preserve">, В.С. </w:t>
      </w:r>
      <w:proofErr w:type="spellStart"/>
      <w:r w:rsidR="003A40C2" w:rsidRPr="00C80815">
        <w:rPr>
          <w:rFonts w:ascii="Times New Roman" w:hAnsi="Times New Roman" w:cs="Times New Roman"/>
          <w:sz w:val="27"/>
          <w:szCs w:val="27"/>
        </w:rPr>
        <w:t>Тойгомбаева</w:t>
      </w:r>
      <w:proofErr w:type="spellEnd"/>
      <w:r w:rsidR="00BE7840"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Медицина Кыргызстана. </w:t>
      </w:r>
      <w:r w:rsidR="00BE7840"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2022. </w:t>
      </w:r>
      <w:r w:rsidR="00BE7840"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2. </w:t>
      </w:r>
      <w:r w:rsidR="00BE7840" w:rsidRPr="00C80815">
        <w:rPr>
          <w:rFonts w:ascii="Times New Roman" w:hAnsi="Times New Roman" w:cs="Times New Roman"/>
          <w:sz w:val="27"/>
          <w:szCs w:val="27"/>
        </w:rPr>
        <w:t xml:space="preserve">– </w:t>
      </w:r>
      <w:r w:rsidRPr="00C80815">
        <w:rPr>
          <w:rFonts w:ascii="Times New Roman" w:hAnsi="Times New Roman" w:cs="Times New Roman"/>
          <w:sz w:val="27"/>
          <w:szCs w:val="27"/>
        </w:rPr>
        <w:t>С. 32-38; То же: [Электронный ресурс]. – Режим доступа:</w:t>
      </w:r>
      <w:r w:rsidR="00815DC3" w:rsidRPr="00C80815">
        <w:rPr>
          <w:rFonts w:ascii="Times New Roman" w:hAnsi="Times New Roman" w:cs="Times New Roman"/>
          <w:sz w:val="27"/>
          <w:szCs w:val="27"/>
        </w:rPr>
        <w:t xml:space="preserve"> </w:t>
      </w:r>
      <w:hyperlink r:id="rId52" w:history="1">
        <w:r w:rsidR="00815DC3" w:rsidRPr="00C80815">
          <w:rPr>
            <w:rStyle w:val="a5"/>
            <w:rFonts w:ascii="Times New Roman" w:hAnsi="Times New Roman" w:cs="Times New Roman"/>
            <w:sz w:val="27"/>
            <w:szCs w:val="27"/>
          </w:rPr>
          <w:t>https://elibrary.ru/item.asp?id=49859408</w:t>
        </w:r>
      </w:hyperlink>
      <w:r w:rsidR="00815DC3" w:rsidRPr="00C80815">
        <w:rPr>
          <w:rFonts w:ascii="Times New Roman" w:hAnsi="Times New Roman" w:cs="Times New Roman"/>
          <w:sz w:val="27"/>
          <w:szCs w:val="27"/>
        </w:rPr>
        <w:t xml:space="preserve"> </w:t>
      </w:r>
    </w:p>
    <w:p w14:paraId="3E2DBF1C" w14:textId="064FF505" w:rsidR="004C263B" w:rsidRDefault="004C263B" w:rsidP="00817E3D">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r w:rsidRPr="00366211">
        <w:rPr>
          <w:sz w:val="27"/>
          <w:szCs w:val="27"/>
        </w:rPr>
        <w:t xml:space="preserve"> </w:t>
      </w:r>
      <w:proofErr w:type="spellStart"/>
      <w:r w:rsidR="00134EFA" w:rsidRPr="00366211">
        <w:rPr>
          <w:rFonts w:ascii="Times New Roman" w:hAnsi="Times New Roman" w:cs="Times New Roman"/>
          <w:b/>
          <w:sz w:val="27"/>
          <w:szCs w:val="27"/>
        </w:rPr>
        <w:t>Токтогулова</w:t>
      </w:r>
      <w:proofErr w:type="spellEnd"/>
      <w:r w:rsidR="00134EFA" w:rsidRPr="00366211">
        <w:rPr>
          <w:rFonts w:ascii="Times New Roman" w:hAnsi="Times New Roman" w:cs="Times New Roman"/>
          <w:b/>
          <w:sz w:val="27"/>
          <w:szCs w:val="27"/>
        </w:rPr>
        <w:t>, Н. А.</w:t>
      </w:r>
      <w:r w:rsidR="00134EFA" w:rsidRPr="00366211">
        <w:rPr>
          <w:rFonts w:ascii="Times New Roman" w:hAnsi="Times New Roman" w:cs="Times New Roman"/>
          <w:sz w:val="27"/>
          <w:szCs w:val="27"/>
        </w:rPr>
        <w:t xml:space="preserve"> </w:t>
      </w:r>
      <w:r w:rsidR="004F6469" w:rsidRPr="00366211">
        <w:rPr>
          <w:rFonts w:ascii="Times New Roman" w:hAnsi="Times New Roman" w:cs="Times New Roman"/>
          <w:sz w:val="27"/>
          <w:szCs w:val="27"/>
        </w:rPr>
        <w:t>Особенности нарушения функций печени при неалкогольной жировой болезни печени у пожилых с сахарным диабетом 2 типа, проживающих в условиях среднегорья и низкогорья</w:t>
      </w:r>
      <w:r w:rsidRPr="00366211">
        <w:rPr>
          <w:rFonts w:ascii="Times New Roman" w:hAnsi="Times New Roman" w:cs="Times New Roman"/>
          <w:sz w:val="27"/>
          <w:szCs w:val="27"/>
        </w:rPr>
        <w:t xml:space="preserve"> </w:t>
      </w:r>
      <w:r w:rsidR="004F6469" w:rsidRPr="00366211">
        <w:rPr>
          <w:rFonts w:ascii="Times New Roman" w:hAnsi="Times New Roman" w:cs="Times New Roman"/>
          <w:sz w:val="27"/>
          <w:szCs w:val="27"/>
        </w:rPr>
        <w:t xml:space="preserve">[Текст] / Н. А. </w:t>
      </w:r>
      <w:proofErr w:type="spellStart"/>
      <w:r w:rsidR="004F6469" w:rsidRPr="00366211">
        <w:rPr>
          <w:rFonts w:ascii="Times New Roman" w:hAnsi="Times New Roman" w:cs="Times New Roman"/>
          <w:sz w:val="27"/>
          <w:szCs w:val="27"/>
        </w:rPr>
        <w:t>Токтогулова</w:t>
      </w:r>
      <w:proofErr w:type="spellEnd"/>
      <w:r w:rsidR="004F6469" w:rsidRPr="00366211">
        <w:rPr>
          <w:rFonts w:ascii="Times New Roman" w:hAnsi="Times New Roman" w:cs="Times New Roman"/>
          <w:sz w:val="27"/>
          <w:szCs w:val="27"/>
        </w:rPr>
        <w:t xml:space="preserve">, Р. Б. </w:t>
      </w:r>
      <w:proofErr w:type="spellStart"/>
      <w:r w:rsidR="004F6469" w:rsidRPr="00366211">
        <w:rPr>
          <w:rFonts w:ascii="Times New Roman" w:hAnsi="Times New Roman" w:cs="Times New Roman"/>
          <w:sz w:val="27"/>
          <w:szCs w:val="27"/>
        </w:rPr>
        <w:t>Султаналиева</w:t>
      </w:r>
      <w:proofErr w:type="spellEnd"/>
      <w:r w:rsidR="004F6469" w:rsidRPr="00366211">
        <w:rPr>
          <w:rFonts w:ascii="Times New Roman" w:hAnsi="Times New Roman" w:cs="Times New Roman"/>
          <w:sz w:val="27"/>
          <w:szCs w:val="27"/>
        </w:rPr>
        <w:t xml:space="preserve"> // </w:t>
      </w:r>
      <w:r w:rsidRPr="00366211">
        <w:rPr>
          <w:rFonts w:ascii="Times New Roman" w:hAnsi="Times New Roman" w:cs="Times New Roman"/>
          <w:sz w:val="27"/>
          <w:szCs w:val="27"/>
        </w:rPr>
        <w:t xml:space="preserve">Клиническая геронтология. </w:t>
      </w:r>
      <w:r w:rsidR="004F6469" w:rsidRPr="00366211">
        <w:rPr>
          <w:rFonts w:ascii="Times New Roman" w:hAnsi="Times New Roman" w:cs="Times New Roman"/>
          <w:sz w:val="27"/>
          <w:szCs w:val="27"/>
        </w:rPr>
        <w:t xml:space="preserve">– </w:t>
      </w:r>
      <w:r w:rsidRPr="00366211">
        <w:rPr>
          <w:rFonts w:ascii="Times New Roman" w:hAnsi="Times New Roman" w:cs="Times New Roman"/>
          <w:sz w:val="27"/>
          <w:szCs w:val="27"/>
        </w:rPr>
        <w:t xml:space="preserve">2023. </w:t>
      </w:r>
      <w:r w:rsidR="004F6469" w:rsidRPr="00366211">
        <w:rPr>
          <w:rFonts w:ascii="Times New Roman" w:hAnsi="Times New Roman" w:cs="Times New Roman"/>
          <w:sz w:val="27"/>
          <w:szCs w:val="27"/>
        </w:rPr>
        <w:t xml:space="preserve">– </w:t>
      </w:r>
      <w:r w:rsidRPr="00366211">
        <w:rPr>
          <w:rFonts w:ascii="Times New Roman" w:hAnsi="Times New Roman" w:cs="Times New Roman"/>
          <w:sz w:val="27"/>
          <w:szCs w:val="27"/>
        </w:rPr>
        <w:t xml:space="preserve">Т. 29. </w:t>
      </w:r>
      <w:r w:rsidR="004F6469" w:rsidRPr="00366211">
        <w:rPr>
          <w:rFonts w:ascii="Times New Roman" w:hAnsi="Times New Roman" w:cs="Times New Roman"/>
          <w:sz w:val="27"/>
          <w:szCs w:val="27"/>
        </w:rPr>
        <w:t xml:space="preserve">– </w:t>
      </w:r>
      <w:r w:rsidRPr="00366211">
        <w:rPr>
          <w:rFonts w:ascii="Times New Roman" w:hAnsi="Times New Roman" w:cs="Times New Roman"/>
          <w:sz w:val="27"/>
          <w:szCs w:val="27"/>
        </w:rPr>
        <w:t xml:space="preserve">№ 1-2. </w:t>
      </w:r>
      <w:r w:rsidR="004F6469" w:rsidRPr="00366211">
        <w:rPr>
          <w:rFonts w:ascii="Times New Roman" w:hAnsi="Times New Roman" w:cs="Times New Roman"/>
          <w:sz w:val="27"/>
          <w:szCs w:val="27"/>
        </w:rPr>
        <w:t xml:space="preserve">– </w:t>
      </w:r>
      <w:r w:rsidR="00134EFA" w:rsidRPr="00366211">
        <w:rPr>
          <w:rFonts w:ascii="Times New Roman" w:hAnsi="Times New Roman" w:cs="Times New Roman"/>
          <w:sz w:val="27"/>
          <w:szCs w:val="27"/>
        </w:rPr>
        <w:t>С. 8-14; То же: [Электронный ресурс]. – Режим доступа:</w:t>
      </w:r>
      <w:r w:rsidRPr="00366211">
        <w:rPr>
          <w:rFonts w:ascii="Times New Roman" w:hAnsi="Times New Roman" w:cs="Times New Roman"/>
          <w:sz w:val="27"/>
          <w:szCs w:val="27"/>
        </w:rPr>
        <w:tab/>
      </w:r>
      <w:r w:rsidR="00815DC3" w:rsidRPr="00366211">
        <w:rPr>
          <w:rFonts w:ascii="Times New Roman" w:hAnsi="Times New Roman" w:cs="Times New Roman"/>
          <w:sz w:val="27"/>
          <w:szCs w:val="27"/>
        </w:rPr>
        <w:t xml:space="preserve"> </w:t>
      </w:r>
      <w:hyperlink r:id="rId53" w:history="1">
        <w:r w:rsidR="00815DC3" w:rsidRPr="00366211">
          <w:rPr>
            <w:rStyle w:val="a5"/>
            <w:rFonts w:ascii="Times New Roman" w:hAnsi="Times New Roman" w:cs="Times New Roman"/>
            <w:sz w:val="27"/>
            <w:szCs w:val="27"/>
          </w:rPr>
          <w:t>https://kg.newdiamed.ru/issue/id416990/id417014</w:t>
        </w:r>
      </w:hyperlink>
      <w:r w:rsidR="00815DC3" w:rsidRPr="00366211">
        <w:rPr>
          <w:rFonts w:ascii="Times New Roman" w:hAnsi="Times New Roman" w:cs="Times New Roman"/>
          <w:sz w:val="27"/>
          <w:szCs w:val="27"/>
        </w:rPr>
        <w:t xml:space="preserve"> </w:t>
      </w:r>
    </w:p>
    <w:p w14:paraId="7C09681D" w14:textId="7AED5D4E" w:rsidR="004C263B" w:rsidRPr="00366211" w:rsidRDefault="00134EFA" w:rsidP="00CB4A35">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proofErr w:type="spellStart"/>
      <w:r w:rsidRPr="00366211">
        <w:rPr>
          <w:rFonts w:ascii="Times New Roman" w:hAnsi="Times New Roman" w:cs="Times New Roman"/>
          <w:b/>
          <w:sz w:val="27"/>
          <w:szCs w:val="27"/>
        </w:rPr>
        <w:t>Токтогулова</w:t>
      </w:r>
      <w:proofErr w:type="spellEnd"/>
      <w:r w:rsidRPr="00366211">
        <w:rPr>
          <w:rFonts w:ascii="Times New Roman" w:hAnsi="Times New Roman" w:cs="Times New Roman"/>
          <w:b/>
          <w:sz w:val="27"/>
          <w:szCs w:val="27"/>
        </w:rPr>
        <w:t>, Н. А.</w:t>
      </w:r>
      <w:r w:rsidRPr="00366211">
        <w:rPr>
          <w:rFonts w:ascii="Times New Roman" w:hAnsi="Times New Roman" w:cs="Times New Roman"/>
          <w:sz w:val="27"/>
          <w:szCs w:val="27"/>
        </w:rPr>
        <w:t xml:space="preserve"> </w:t>
      </w:r>
      <w:r w:rsidR="00033511" w:rsidRPr="00366211">
        <w:rPr>
          <w:rFonts w:ascii="Times New Roman" w:hAnsi="Times New Roman" w:cs="Times New Roman"/>
          <w:sz w:val="27"/>
          <w:szCs w:val="27"/>
        </w:rPr>
        <w:t xml:space="preserve">Осведомленность врачей о жировом гепатозе [Текст] / А.А. </w:t>
      </w:r>
      <w:r w:rsidR="004C263B" w:rsidRPr="00366211">
        <w:rPr>
          <w:rFonts w:ascii="Times New Roman" w:hAnsi="Times New Roman" w:cs="Times New Roman"/>
          <w:sz w:val="27"/>
          <w:szCs w:val="27"/>
        </w:rPr>
        <w:t xml:space="preserve">Садыкова, </w:t>
      </w:r>
      <w:r w:rsidR="00033511" w:rsidRPr="00366211">
        <w:rPr>
          <w:rFonts w:ascii="Times New Roman" w:hAnsi="Times New Roman" w:cs="Times New Roman"/>
          <w:sz w:val="27"/>
          <w:szCs w:val="27"/>
        </w:rPr>
        <w:t xml:space="preserve">Н.А. </w:t>
      </w:r>
      <w:proofErr w:type="spellStart"/>
      <w:r w:rsidR="004C263B" w:rsidRPr="00366211">
        <w:rPr>
          <w:rFonts w:ascii="Times New Roman" w:hAnsi="Times New Roman" w:cs="Times New Roman"/>
          <w:sz w:val="27"/>
          <w:szCs w:val="27"/>
        </w:rPr>
        <w:t>Токтогулова</w:t>
      </w:r>
      <w:proofErr w:type="spellEnd"/>
      <w:r w:rsidR="004C263B" w:rsidRPr="00366211">
        <w:rPr>
          <w:rFonts w:ascii="Times New Roman" w:hAnsi="Times New Roman" w:cs="Times New Roman"/>
          <w:sz w:val="27"/>
          <w:szCs w:val="27"/>
        </w:rPr>
        <w:t xml:space="preserve">, </w:t>
      </w:r>
      <w:r w:rsidR="00033511" w:rsidRPr="00366211">
        <w:rPr>
          <w:rFonts w:ascii="Times New Roman" w:hAnsi="Times New Roman" w:cs="Times New Roman"/>
          <w:sz w:val="27"/>
          <w:szCs w:val="27"/>
        </w:rPr>
        <w:t xml:space="preserve">С.Т. </w:t>
      </w:r>
      <w:proofErr w:type="spellStart"/>
      <w:r w:rsidR="004C263B" w:rsidRPr="00366211">
        <w:rPr>
          <w:rFonts w:ascii="Times New Roman" w:hAnsi="Times New Roman" w:cs="Times New Roman"/>
          <w:sz w:val="27"/>
          <w:szCs w:val="27"/>
        </w:rPr>
        <w:t>Тобокалова</w:t>
      </w:r>
      <w:proofErr w:type="spellEnd"/>
      <w:r w:rsidR="004C263B" w:rsidRPr="00366211">
        <w:rPr>
          <w:rFonts w:ascii="Times New Roman" w:hAnsi="Times New Roman" w:cs="Times New Roman"/>
          <w:sz w:val="27"/>
          <w:szCs w:val="27"/>
        </w:rPr>
        <w:t xml:space="preserve"> </w:t>
      </w:r>
      <w:r w:rsidR="00033511" w:rsidRPr="00366211">
        <w:rPr>
          <w:rFonts w:ascii="Times New Roman" w:hAnsi="Times New Roman" w:cs="Times New Roman"/>
          <w:sz w:val="27"/>
          <w:szCs w:val="27"/>
        </w:rPr>
        <w:t xml:space="preserve">[и др.] // </w:t>
      </w:r>
      <w:r w:rsidR="004C263B" w:rsidRPr="00366211">
        <w:rPr>
          <w:rFonts w:ascii="Times New Roman" w:hAnsi="Times New Roman" w:cs="Times New Roman"/>
          <w:sz w:val="27"/>
          <w:szCs w:val="27"/>
        </w:rPr>
        <w:t xml:space="preserve">Вестник Ошского государственного университета. </w:t>
      </w:r>
      <w:r w:rsidR="00033511" w:rsidRPr="00366211">
        <w:rPr>
          <w:rFonts w:ascii="Times New Roman" w:hAnsi="Times New Roman" w:cs="Times New Roman"/>
          <w:sz w:val="27"/>
          <w:szCs w:val="27"/>
        </w:rPr>
        <w:t xml:space="preserve">– </w:t>
      </w:r>
      <w:r w:rsidR="004C263B" w:rsidRPr="00366211">
        <w:rPr>
          <w:rFonts w:ascii="Times New Roman" w:hAnsi="Times New Roman" w:cs="Times New Roman"/>
          <w:sz w:val="27"/>
          <w:szCs w:val="27"/>
        </w:rPr>
        <w:t xml:space="preserve">2023. </w:t>
      </w:r>
      <w:r w:rsidR="00033511" w:rsidRPr="00366211">
        <w:rPr>
          <w:rFonts w:ascii="Times New Roman" w:hAnsi="Times New Roman" w:cs="Times New Roman"/>
          <w:sz w:val="27"/>
          <w:szCs w:val="27"/>
        </w:rPr>
        <w:t xml:space="preserve">– </w:t>
      </w:r>
      <w:r w:rsidR="004C263B" w:rsidRPr="00366211">
        <w:rPr>
          <w:rFonts w:ascii="Times New Roman" w:hAnsi="Times New Roman" w:cs="Times New Roman"/>
          <w:sz w:val="27"/>
          <w:szCs w:val="27"/>
        </w:rPr>
        <w:t xml:space="preserve">№ 1. </w:t>
      </w:r>
      <w:r w:rsidR="00033511" w:rsidRPr="00366211">
        <w:rPr>
          <w:rFonts w:ascii="Times New Roman" w:hAnsi="Times New Roman" w:cs="Times New Roman"/>
          <w:sz w:val="27"/>
          <w:szCs w:val="27"/>
        </w:rPr>
        <w:t xml:space="preserve">– </w:t>
      </w:r>
      <w:r w:rsidRPr="00366211">
        <w:rPr>
          <w:rFonts w:ascii="Times New Roman" w:hAnsi="Times New Roman" w:cs="Times New Roman"/>
          <w:sz w:val="27"/>
          <w:szCs w:val="27"/>
        </w:rPr>
        <w:t>С. 22-29; То же: [Электронный ресурс]. – Режим доступа:</w:t>
      </w:r>
      <w:r w:rsidR="004C263B" w:rsidRPr="00366211">
        <w:rPr>
          <w:rFonts w:ascii="Times New Roman" w:hAnsi="Times New Roman" w:cs="Times New Roman"/>
          <w:sz w:val="27"/>
          <w:szCs w:val="27"/>
        </w:rPr>
        <w:tab/>
      </w:r>
      <w:hyperlink r:id="rId54" w:history="1">
        <w:r w:rsidR="00B13405" w:rsidRPr="00366211">
          <w:rPr>
            <w:rStyle w:val="a5"/>
            <w:rFonts w:ascii="Times New Roman" w:hAnsi="Times New Roman" w:cs="Times New Roman"/>
            <w:sz w:val="27"/>
            <w:szCs w:val="27"/>
          </w:rPr>
          <w:t>https://journal.oshsu.kg/index.php/vestnik/issue/view/19</w:t>
        </w:r>
      </w:hyperlink>
      <w:r w:rsidR="00B13405" w:rsidRPr="00366211">
        <w:rPr>
          <w:rFonts w:ascii="Times New Roman" w:hAnsi="Times New Roman" w:cs="Times New Roman"/>
          <w:sz w:val="27"/>
          <w:szCs w:val="27"/>
        </w:rPr>
        <w:t xml:space="preserve"> </w:t>
      </w:r>
    </w:p>
    <w:p w14:paraId="7120DF6F" w14:textId="77777777" w:rsidR="004C263B" w:rsidRPr="00C80815" w:rsidRDefault="004C263B" w:rsidP="003A2657">
      <w:pPr>
        <w:pStyle w:val="a3"/>
        <w:numPr>
          <w:ilvl w:val="0"/>
          <w:numId w:val="31"/>
        </w:numPr>
        <w:tabs>
          <w:tab w:val="left" w:pos="284"/>
          <w:tab w:val="left" w:pos="567"/>
          <w:tab w:val="left" w:pos="709"/>
        </w:tabs>
        <w:spacing w:line="240" w:lineRule="auto"/>
        <w:ind w:left="284" w:firstLine="0"/>
        <w:jc w:val="both"/>
        <w:rPr>
          <w:rFonts w:ascii="Times New Roman" w:hAnsi="Times New Roman" w:cs="Times New Roman"/>
          <w:sz w:val="27"/>
          <w:szCs w:val="27"/>
        </w:rPr>
      </w:pPr>
      <w:r w:rsidRPr="00C80815">
        <w:rPr>
          <w:rFonts w:ascii="Times New Roman" w:hAnsi="Times New Roman" w:cs="Times New Roman"/>
          <w:sz w:val="27"/>
          <w:szCs w:val="27"/>
        </w:rPr>
        <w:t xml:space="preserve">Диагностика и лечение неалкогольной жировой болезни печени: Клиническое руководство [Текст] / [Р. Б. </w:t>
      </w:r>
      <w:proofErr w:type="spellStart"/>
      <w:r w:rsidRPr="00C80815">
        <w:rPr>
          <w:rFonts w:ascii="Times New Roman" w:hAnsi="Times New Roman" w:cs="Times New Roman"/>
          <w:sz w:val="27"/>
          <w:szCs w:val="27"/>
        </w:rPr>
        <w:t>Султаналиева</w:t>
      </w:r>
      <w:proofErr w:type="spellEnd"/>
      <w:r w:rsidRPr="00C80815">
        <w:rPr>
          <w:rFonts w:ascii="Times New Roman" w:hAnsi="Times New Roman" w:cs="Times New Roman"/>
          <w:sz w:val="27"/>
          <w:szCs w:val="27"/>
        </w:rPr>
        <w:t xml:space="preserve">, Н. А. </w:t>
      </w:r>
      <w:proofErr w:type="spellStart"/>
      <w:r w:rsidRPr="00C80815">
        <w:rPr>
          <w:rFonts w:ascii="Times New Roman" w:hAnsi="Times New Roman" w:cs="Times New Roman"/>
          <w:sz w:val="27"/>
          <w:szCs w:val="27"/>
        </w:rPr>
        <w:t>Токтогулова</w:t>
      </w:r>
      <w:proofErr w:type="spellEnd"/>
      <w:r w:rsidRPr="00C80815">
        <w:rPr>
          <w:rFonts w:ascii="Times New Roman" w:hAnsi="Times New Roman" w:cs="Times New Roman"/>
          <w:sz w:val="27"/>
          <w:szCs w:val="27"/>
        </w:rPr>
        <w:t xml:space="preserve">, Р. Р. </w:t>
      </w:r>
      <w:proofErr w:type="spellStart"/>
      <w:r w:rsidRPr="00C80815">
        <w:rPr>
          <w:rFonts w:ascii="Times New Roman" w:hAnsi="Times New Roman" w:cs="Times New Roman"/>
          <w:sz w:val="27"/>
          <w:szCs w:val="27"/>
        </w:rPr>
        <w:t>Тухватшин</w:t>
      </w:r>
      <w:proofErr w:type="spellEnd"/>
      <w:r w:rsidRPr="00C80815">
        <w:rPr>
          <w:rFonts w:ascii="Times New Roman" w:hAnsi="Times New Roman" w:cs="Times New Roman"/>
          <w:sz w:val="27"/>
          <w:szCs w:val="27"/>
        </w:rPr>
        <w:t xml:space="preserve"> и др.]. – Б</w:t>
      </w:r>
      <w:r w:rsidR="00134EFA" w:rsidRPr="00C80815">
        <w:rPr>
          <w:rFonts w:ascii="Times New Roman" w:hAnsi="Times New Roman" w:cs="Times New Roman"/>
          <w:sz w:val="27"/>
          <w:szCs w:val="27"/>
        </w:rPr>
        <w:t>ишкек: Изд-во КРСУ, 2021 – 70 с.</w:t>
      </w:r>
    </w:p>
    <w:p w14:paraId="1528ABC0" w14:textId="77777777" w:rsidR="00685FAA" w:rsidRPr="00C80815" w:rsidRDefault="00BA1EA7" w:rsidP="003A2657">
      <w:pPr>
        <w:pStyle w:val="a3"/>
        <w:numPr>
          <w:ilvl w:val="0"/>
          <w:numId w:val="31"/>
        </w:numPr>
        <w:tabs>
          <w:tab w:val="left" w:pos="284"/>
          <w:tab w:val="left" w:pos="567"/>
          <w:tab w:val="left" w:pos="709"/>
          <w:tab w:val="left" w:pos="1560"/>
        </w:tabs>
        <w:spacing w:after="0" w:line="240" w:lineRule="auto"/>
        <w:ind w:left="284" w:firstLine="0"/>
        <w:jc w:val="both"/>
        <w:rPr>
          <w:rFonts w:ascii="Times New Roman" w:hAnsi="Times New Roman" w:cs="Times New Roman"/>
          <w:sz w:val="27"/>
          <w:szCs w:val="27"/>
        </w:rPr>
      </w:pPr>
      <w:r w:rsidRPr="00C80815">
        <w:rPr>
          <w:rFonts w:ascii="Times New Roman" w:hAnsi="Times New Roman" w:cs="Times New Roman"/>
          <w:sz w:val="27"/>
          <w:szCs w:val="27"/>
        </w:rPr>
        <w:t xml:space="preserve">Пат. 2292. Кыргызская Республика. KG2292 CI 29.07.2022 G09B 23/28. Способ моделирования гипоксической неалкогольной жировой болезни печени [Текст] / Н. А. </w:t>
      </w:r>
      <w:proofErr w:type="spellStart"/>
      <w:r w:rsidRPr="00C80815">
        <w:rPr>
          <w:rFonts w:ascii="Times New Roman" w:hAnsi="Times New Roman" w:cs="Times New Roman"/>
          <w:sz w:val="27"/>
          <w:szCs w:val="27"/>
        </w:rPr>
        <w:t>Токтогулова</w:t>
      </w:r>
      <w:proofErr w:type="spellEnd"/>
      <w:r w:rsidRPr="00C80815">
        <w:rPr>
          <w:rFonts w:ascii="Times New Roman" w:hAnsi="Times New Roman" w:cs="Times New Roman"/>
          <w:sz w:val="27"/>
          <w:szCs w:val="27"/>
        </w:rPr>
        <w:t xml:space="preserve">, Р. Р. </w:t>
      </w:r>
      <w:proofErr w:type="spellStart"/>
      <w:r w:rsidRPr="00C80815">
        <w:rPr>
          <w:rFonts w:ascii="Times New Roman" w:hAnsi="Times New Roman" w:cs="Times New Roman"/>
          <w:sz w:val="27"/>
          <w:szCs w:val="27"/>
        </w:rPr>
        <w:t>Тухватшин</w:t>
      </w:r>
      <w:proofErr w:type="spellEnd"/>
      <w:r w:rsidRPr="00C80815">
        <w:rPr>
          <w:rFonts w:ascii="Times New Roman" w:hAnsi="Times New Roman" w:cs="Times New Roman"/>
          <w:sz w:val="27"/>
          <w:szCs w:val="27"/>
        </w:rPr>
        <w:t xml:space="preserve">; Бишкек. – № 20220008.1; </w:t>
      </w:r>
      <w:proofErr w:type="spellStart"/>
      <w:r w:rsidRPr="00C80815">
        <w:rPr>
          <w:rFonts w:ascii="Times New Roman" w:hAnsi="Times New Roman" w:cs="Times New Roman"/>
          <w:sz w:val="27"/>
          <w:szCs w:val="27"/>
        </w:rPr>
        <w:t>заявл</w:t>
      </w:r>
      <w:proofErr w:type="spellEnd"/>
      <w:r w:rsidRPr="00C80815">
        <w:rPr>
          <w:rFonts w:ascii="Times New Roman" w:hAnsi="Times New Roman" w:cs="Times New Roman"/>
          <w:sz w:val="27"/>
          <w:szCs w:val="27"/>
        </w:rPr>
        <w:t xml:space="preserve">. 01.02.2022; </w:t>
      </w:r>
      <w:proofErr w:type="spellStart"/>
      <w:r w:rsidRPr="00C80815">
        <w:rPr>
          <w:rFonts w:ascii="Times New Roman" w:hAnsi="Times New Roman" w:cs="Times New Roman"/>
          <w:sz w:val="27"/>
          <w:szCs w:val="27"/>
        </w:rPr>
        <w:t>опубл</w:t>
      </w:r>
      <w:proofErr w:type="spellEnd"/>
      <w:r w:rsidRPr="00C80815">
        <w:rPr>
          <w:rFonts w:ascii="Times New Roman" w:hAnsi="Times New Roman" w:cs="Times New Roman"/>
          <w:sz w:val="27"/>
          <w:szCs w:val="27"/>
        </w:rPr>
        <w:t xml:space="preserve">. 29.07.22. </w:t>
      </w:r>
      <w:proofErr w:type="spellStart"/>
      <w:r w:rsidRPr="00C80815">
        <w:rPr>
          <w:rFonts w:ascii="Times New Roman" w:hAnsi="Times New Roman" w:cs="Times New Roman"/>
          <w:sz w:val="27"/>
          <w:szCs w:val="27"/>
        </w:rPr>
        <w:t>Бюл</w:t>
      </w:r>
      <w:proofErr w:type="spellEnd"/>
      <w:r w:rsidRPr="00C80815">
        <w:rPr>
          <w:rFonts w:ascii="Times New Roman" w:hAnsi="Times New Roman" w:cs="Times New Roman"/>
          <w:sz w:val="27"/>
          <w:szCs w:val="27"/>
        </w:rPr>
        <w:t>. № 7. – 12 с.: ил.</w:t>
      </w:r>
      <w:r w:rsidR="00685FAA" w:rsidRPr="00C80815">
        <w:rPr>
          <w:rFonts w:ascii="Times New Roman" w:hAnsi="Times New Roman" w:cs="Times New Roman"/>
          <w:sz w:val="27"/>
          <w:szCs w:val="27"/>
        </w:rPr>
        <w:br w:type="page"/>
      </w:r>
    </w:p>
    <w:p w14:paraId="54519321" w14:textId="22B30CB5" w:rsidR="00462A19" w:rsidRPr="00F84C17" w:rsidRDefault="00462A19" w:rsidP="00462A19">
      <w:pPr>
        <w:jc w:val="both"/>
        <w:rPr>
          <w:rFonts w:ascii="Times New Roman" w:hAnsi="Times New Roman" w:cs="Times New Roman"/>
          <w:sz w:val="28"/>
          <w:szCs w:val="28"/>
        </w:rPr>
      </w:pPr>
      <w:proofErr w:type="spellStart"/>
      <w:r w:rsidRPr="00F84C17">
        <w:rPr>
          <w:rFonts w:ascii="Times New Roman" w:hAnsi="Times New Roman" w:cs="Times New Roman"/>
          <w:b/>
          <w:bCs/>
          <w:sz w:val="28"/>
          <w:szCs w:val="28"/>
        </w:rPr>
        <w:lastRenderedPageBreak/>
        <w:t>Токтогулова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Нургуль</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Асылбековнанын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Кыргызстандын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тоолуу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шартында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боордун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алкоголсуз</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майлуу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оорусунун</w:t>
      </w:r>
      <w:proofErr w:type="spellEnd"/>
      <w:r w:rsidRPr="00F84C17">
        <w:rPr>
          <w:rFonts w:ascii="Times New Roman" w:hAnsi="Times New Roman" w:cs="Times New Roman"/>
          <w:b/>
          <w:bCs/>
          <w:sz w:val="28"/>
          <w:szCs w:val="28"/>
        </w:rPr>
        <w:t xml:space="preserve"> (БАМО) </w:t>
      </w:r>
      <w:proofErr w:type="spellStart"/>
      <w:r w:rsidRPr="00F84C17">
        <w:rPr>
          <w:rFonts w:ascii="Times New Roman" w:hAnsi="Times New Roman" w:cs="Times New Roman"/>
          <w:b/>
          <w:bCs/>
          <w:sz w:val="28"/>
          <w:szCs w:val="28"/>
        </w:rPr>
        <w:t>этиопатогенетикалык</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жана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клиникалык</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өзгөчөлүктөрү</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өнүгүү</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темптери</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деген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темада</w:t>
      </w:r>
      <w:proofErr w:type="spellEnd"/>
      <w:r w:rsidRPr="00F84C17">
        <w:rPr>
          <w:rFonts w:ascii="Times New Roman" w:hAnsi="Times New Roman" w:cs="Times New Roman"/>
          <w:b/>
          <w:bCs/>
          <w:sz w:val="28"/>
          <w:szCs w:val="28"/>
        </w:rPr>
        <w:t xml:space="preserve"> 14.01.04 - ички </w:t>
      </w:r>
      <w:proofErr w:type="spellStart"/>
      <w:r w:rsidRPr="00F84C17">
        <w:rPr>
          <w:rFonts w:ascii="Times New Roman" w:hAnsi="Times New Roman" w:cs="Times New Roman"/>
          <w:b/>
          <w:bCs/>
          <w:sz w:val="28"/>
          <w:szCs w:val="28"/>
        </w:rPr>
        <w:t>оорулар</w:t>
      </w:r>
      <w:proofErr w:type="spellEnd"/>
      <w:r w:rsidRPr="00F84C17">
        <w:rPr>
          <w:rFonts w:ascii="Times New Roman" w:hAnsi="Times New Roman" w:cs="Times New Roman"/>
          <w:b/>
          <w:bCs/>
          <w:sz w:val="28"/>
          <w:szCs w:val="28"/>
        </w:rPr>
        <w:t xml:space="preserve">; 14.03.03 – </w:t>
      </w:r>
      <w:proofErr w:type="spellStart"/>
      <w:r w:rsidRPr="00F84C17">
        <w:rPr>
          <w:rFonts w:ascii="Times New Roman" w:hAnsi="Times New Roman" w:cs="Times New Roman"/>
          <w:b/>
          <w:bCs/>
          <w:sz w:val="28"/>
          <w:szCs w:val="28"/>
        </w:rPr>
        <w:t>патологиялык</w:t>
      </w:r>
      <w:proofErr w:type="spellEnd"/>
      <w:r w:rsidRPr="00F84C17">
        <w:rPr>
          <w:rFonts w:ascii="Times New Roman" w:hAnsi="Times New Roman" w:cs="Times New Roman"/>
          <w:b/>
          <w:bCs/>
          <w:sz w:val="28"/>
          <w:szCs w:val="28"/>
        </w:rPr>
        <w:t xml:space="preserve"> физиология </w:t>
      </w:r>
      <w:proofErr w:type="spellStart"/>
      <w:r w:rsidRPr="00F84C17">
        <w:rPr>
          <w:rFonts w:ascii="Times New Roman" w:hAnsi="Times New Roman" w:cs="Times New Roman"/>
          <w:b/>
          <w:bCs/>
          <w:sz w:val="28"/>
          <w:szCs w:val="28"/>
        </w:rPr>
        <w:t>адистиктиги</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боюнча</w:t>
      </w:r>
      <w:proofErr w:type="spellEnd"/>
      <w:r w:rsidRPr="00F84C17">
        <w:rPr>
          <w:rFonts w:ascii="Times New Roman" w:hAnsi="Times New Roman" w:cs="Times New Roman"/>
          <w:b/>
          <w:bCs/>
          <w:sz w:val="28"/>
          <w:szCs w:val="28"/>
        </w:rPr>
        <w:t xml:space="preserve"> медицина </w:t>
      </w:r>
      <w:proofErr w:type="spellStart"/>
      <w:r w:rsidRPr="00F84C17">
        <w:rPr>
          <w:rFonts w:ascii="Times New Roman" w:hAnsi="Times New Roman" w:cs="Times New Roman"/>
          <w:b/>
          <w:bCs/>
          <w:sz w:val="28"/>
          <w:szCs w:val="28"/>
        </w:rPr>
        <w:t>илимдеринин</w:t>
      </w:r>
      <w:proofErr w:type="spellEnd"/>
      <w:r w:rsidRPr="00F84C17">
        <w:rPr>
          <w:rFonts w:ascii="Times New Roman" w:hAnsi="Times New Roman" w:cs="Times New Roman"/>
          <w:b/>
          <w:bCs/>
          <w:sz w:val="28"/>
          <w:szCs w:val="28"/>
        </w:rPr>
        <w:t xml:space="preserve"> доктору </w:t>
      </w:r>
      <w:proofErr w:type="spellStart"/>
      <w:r w:rsidRPr="00F84C17">
        <w:rPr>
          <w:rFonts w:ascii="Times New Roman" w:hAnsi="Times New Roman" w:cs="Times New Roman"/>
          <w:b/>
          <w:bCs/>
          <w:sz w:val="28"/>
          <w:szCs w:val="28"/>
        </w:rPr>
        <w:t>илимий</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даражасын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үчүн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жазылган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диссертациясыны</w:t>
      </w:r>
      <w:r w:rsidR="00315295">
        <w:rPr>
          <w:rFonts w:ascii="Times New Roman" w:hAnsi="Times New Roman" w:cs="Times New Roman"/>
          <w:b/>
          <w:bCs/>
          <w:sz w:val="28"/>
          <w:szCs w:val="28"/>
        </w:rPr>
        <w:t>н</w:t>
      </w:r>
      <w:proofErr w:type="spellEnd"/>
    </w:p>
    <w:p w14:paraId="58864389" w14:textId="77777777" w:rsidR="00462A19" w:rsidRPr="00F84C17" w:rsidRDefault="00462A19" w:rsidP="00462A19">
      <w:pPr>
        <w:pStyle w:val="a3"/>
        <w:spacing w:after="0" w:line="240" w:lineRule="auto"/>
        <w:ind w:left="0"/>
        <w:jc w:val="center"/>
        <w:rPr>
          <w:rFonts w:ascii="Times New Roman" w:hAnsi="Times New Roman" w:cs="Times New Roman"/>
          <w:b/>
          <w:bCs/>
          <w:sz w:val="27"/>
          <w:szCs w:val="27"/>
        </w:rPr>
      </w:pPr>
      <w:r w:rsidRPr="00F84C17">
        <w:rPr>
          <w:rFonts w:ascii="Times New Roman" w:hAnsi="Times New Roman" w:cs="Times New Roman"/>
          <w:b/>
          <w:bCs/>
          <w:sz w:val="27"/>
          <w:szCs w:val="27"/>
        </w:rPr>
        <w:t>РЕЗЮМЕСИ</w:t>
      </w:r>
    </w:p>
    <w:p w14:paraId="31D9C3D9"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Негизги</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сөздөр</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алкоголсуз</w:t>
      </w:r>
      <w:proofErr w:type="spellEnd"/>
      <w:r w:rsidRPr="00F84C17">
        <w:rPr>
          <w:rFonts w:ascii="Times New Roman" w:hAnsi="Times New Roman" w:cs="Times New Roman"/>
          <w:sz w:val="27"/>
          <w:szCs w:val="27"/>
        </w:rPr>
        <w:t xml:space="preserve"> май </w:t>
      </w:r>
      <w:proofErr w:type="spellStart"/>
      <w:r w:rsidRPr="00F84C17">
        <w:rPr>
          <w:rFonts w:ascii="Times New Roman" w:hAnsi="Times New Roman" w:cs="Times New Roman"/>
          <w:sz w:val="27"/>
          <w:szCs w:val="27"/>
        </w:rPr>
        <w:t>оорусу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майлуу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инфильтрациясы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стеатогепатит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этиопатогенез</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клиникасы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биохимиялык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көрсөткүчтөрү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цитокиндер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АТФ, </w:t>
      </w:r>
      <w:proofErr w:type="spellStart"/>
      <w:r w:rsidRPr="00F84C17">
        <w:rPr>
          <w:rFonts w:ascii="Times New Roman" w:hAnsi="Times New Roman" w:cs="Times New Roman"/>
          <w:sz w:val="27"/>
          <w:szCs w:val="27"/>
        </w:rPr>
        <w:t>эмпаглифлозин</w:t>
      </w:r>
      <w:proofErr w:type="spellEnd"/>
      <w:r w:rsidRPr="00F84C17">
        <w:rPr>
          <w:rFonts w:ascii="Times New Roman" w:hAnsi="Times New Roman" w:cs="Times New Roman"/>
          <w:sz w:val="27"/>
          <w:szCs w:val="27"/>
        </w:rPr>
        <w:t>.</w:t>
      </w:r>
    </w:p>
    <w:p w14:paraId="0A3B36F3"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объектиси</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i/>
          <w:iCs/>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бөлүгүнө</w:t>
      </w:r>
      <w:proofErr w:type="spellEnd"/>
      <w:r w:rsidRPr="00F84C17">
        <w:rPr>
          <w:rFonts w:ascii="Times New Roman" w:hAnsi="Times New Roman" w:cs="Times New Roman"/>
          <w:sz w:val="27"/>
          <w:szCs w:val="27"/>
        </w:rPr>
        <w:t xml:space="preserve"> 6852 УЗИ </w:t>
      </w:r>
      <w:proofErr w:type="spellStart"/>
      <w:r w:rsidRPr="00F84C17">
        <w:rPr>
          <w:rFonts w:ascii="Times New Roman" w:hAnsi="Times New Roman" w:cs="Times New Roman"/>
          <w:sz w:val="27"/>
          <w:szCs w:val="27"/>
        </w:rPr>
        <w:t>кеңсесине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келгендер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733 </w:t>
      </w:r>
      <w:proofErr w:type="spellStart"/>
      <w:r w:rsidRPr="00F84C17">
        <w:rPr>
          <w:rFonts w:ascii="Times New Roman" w:hAnsi="Times New Roman" w:cs="Times New Roman"/>
          <w:sz w:val="27"/>
          <w:szCs w:val="27"/>
        </w:rPr>
        <w:t>бейтап</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кирген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w:t>
      </w:r>
      <w:r w:rsidRPr="00F84C17">
        <w:rPr>
          <w:rFonts w:ascii="Times New Roman" w:hAnsi="Times New Roman" w:cs="Times New Roman"/>
          <w:i/>
          <w:iCs/>
          <w:sz w:val="27"/>
          <w:szCs w:val="27"/>
        </w:rPr>
        <w:t>ксперименталдык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иш</w:t>
      </w:r>
      <w:proofErr w:type="spellEnd"/>
      <w:r w:rsidRPr="00F84C17">
        <w:rPr>
          <w:rFonts w:ascii="Times New Roman" w:hAnsi="Times New Roman" w:cs="Times New Roman"/>
          <w:sz w:val="27"/>
          <w:szCs w:val="27"/>
        </w:rPr>
        <w:t xml:space="preserve"> 191 </w:t>
      </w:r>
      <w:proofErr w:type="spellStart"/>
      <w:r w:rsidRPr="00F84C17">
        <w:rPr>
          <w:rFonts w:ascii="Times New Roman" w:hAnsi="Times New Roman" w:cs="Times New Roman"/>
          <w:sz w:val="27"/>
          <w:szCs w:val="27"/>
        </w:rPr>
        <w:t>тукумдук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келемишке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жүргүзүлгөн</w:t>
      </w:r>
      <w:proofErr w:type="spellEnd"/>
      <w:r w:rsidRPr="00F84C17">
        <w:rPr>
          <w:rFonts w:ascii="Times New Roman" w:hAnsi="Times New Roman" w:cs="Times New Roman"/>
          <w:sz w:val="27"/>
          <w:szCs w:val="27"/>
        </w:rPr>
        <w:t>.</w:t>
      </w:r>
    </w:p>
    <w:p w14:paraId="1CB7B6F6"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предмети</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бийиктикте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гипоксия </w:t>
      </w:r>
      <w:proofErr w:type="spellStart"/>
      <w:r w:rsidRPr="00F84C17">
        <w:rPr>
          <w:rFonts w:ascii="Times New Roman" w:hAnsi="Times New Roman" w:cs="Times New Roman"/>
          <w:sz w:val="27"/>
          <w:szCs w:val="27"/>
        </w:rPr>
        <w:t>шартында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көрсөткүчтөрүнүн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натыйжалары</w:t>
      </w:r>
      <w:proofErr w:type="spellEnd"/>
      <w:r w:rsidRPr="00F84C17">
        <w:rPr>
          <w:rFonts w:ascii="Times New Roman" w:hAnsi="Times New Roman" w:cs="Times New Roman"/>
          <w:sz w:val="27"/>
          <w:szCs w:val="27"/>
        </w:rPr>
        <w:t>.</w:t>
      </w:r>
    </w:p>
    <w:p w14:paraId="4EF2B510"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максаты</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диагностиканы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оптималдаштыруу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стратегиялык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тобокелдиктерди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контролдоо</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оорунун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прогнозуна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берүү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үчүн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Кыргызстандын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шартында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ооруган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адамдардын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бузулушунун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этиопатогенетикалык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лабораториялык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морфологиялык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өзгөчөлүктөрүн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изилдөө</w:t>
      </w:r>
      <w:proofErr w:type="spellEnd"/>
      <w:r w:rsidRPr="00F84C17">
        <w:rPr>
          <w:rFonts w:ascii="Times New Roman" w:hAnsi="Times New Roman" w:cs="Times New Roman"/>
          <w:sz w:val="27"/>
          <w:szCs w:val="27"/>
        </w:rPr>
        <w:t>.</w:t>
      </w:r>
    </w:p>
    <w:p w14:paraId="5018FB68" w14:textId="77777777" w:rsidR="00462A19" w:rsidRPr="00F84C17" w:rsidRDefault="00462A19" w:rsidP="00462A19">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ыкмалары</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патофизиологиялык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антропометриялык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гематологиялык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аспаптык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диагностикалык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статистикалык</w:t>
      </w:r>
      <w:proofErr w:type="spellEnd"/>
      <w:r w:rsidRPr="00F84C17">
        <w:rPr>
          <w:rFonts w:ascii="Times New Roman" w:hAnsi="Times New Roman" w:cs="Times New Roman"/>
          <w:sz w:val="27"/>
          <w:szCs w:val="27"/>
        </w:rPr>
        <w:t>.</w:t>
      </w:r>
    </w:p>
    <w:p w14:paraId="6971A164" w14:textId="77777777" w:rsidR="00462A19" w:rsidRPr="00F84C17" w:rsidRDefault="00462A19" w:rsidP="00462A19">
      <w:pPr>
        <w:spacing w:after="0" w:line="240" w:lineRule="auto"/>
        <w:jc w:val="both"/>
        <w:rPr>
          <w:rFonts w:ascii="Times New Roman" w:hAnsi="Times New Roman" w:cs="Times New Roman"/>
          <w:b/>
          <w:bCs/>
          <w:sz w:val="27"/>
          <w:szCs w:val="27"/>
        </w:rPr>
      </w:pPr>
      <w:proofErr w:type="spellStart"/>
      <w:r w:rsidRPr="00F84C17">
        <w:rPr>
          <w:rFonts w:ascii="Times New Roman" w:hAnsi="Times New Roman" w:cs="Times New Roman"/>
          <w:b/>
          <w:bCs/>
          <w:sz w:val="27"/>
          <w:szCs w:val="27"/>
        </w:rPr>
        <w:t>Изилдөөлөрдөн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алынган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жыйынтыктар</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жана</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алардын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илимий</w:t>
      </w:r>
      <w:proofErr w:type="spellEnd"/>
    </w:p>
    <w:p w14:paraId="474966A6" w14:textId="77777777" w:rsidR="00462A19" w:rsidRPr="00F84C17" w:rsidRDefault="00462A19" w:rsidP="00462A19">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жанылыктары</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Этникалык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кыргыздарда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нормалдуу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салмак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арык БАМО </w:t>
      </w:r>
      <w:proofErr w:type="spellStart"/>
      <w:r w:rsidRPr="00F84C17">
        <w:rPr>
          <w:rFonts w:ascii="Times New Roman" w:hAnsi="Times New Roman" w:cs="Times New Roman"/>
          <w:sz w:val="27"/>
          <w:szCs w:val="27"/>
        </w:rPr>
        <w:t>фенотиби</w:t>
      </w:r>
      <w:proofErr w:type="spellEnd"/>
      <w:r w:rsidRPr="00F84C17">
        <w:rPr>
          <w:rFonts w:ascii="Times New Roman" w:hAnsi="Times New Roman" w:cs="Times New Roman"/>
          <w:sz w:val="27"/>
          <w:szCs w:val="27"/>
        </w:rPr>
        <w:t xml:space="preserve"> 19,8%дан 25,2%ке </w:t>
      </w:r>
      <w:proofErr w:type="spellStart"/>
      <w:r w:rsidRPr="00F84C17">
        <w:rPr>
          <w:rFonts w:ascii="Times New Roman" w:hAnsi="Times New Roman" w:cs="Times New Roman"/>
          <w:sz w:val="27"/>
          <w:szCs w:val="27"/>
        </w:rPr>
        <w:t>чейин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кездешет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дене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майынын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жогорку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пайызы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айкалышат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Белдин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көлөмү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сезгенүүнүн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фиброзунун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өнүгүшүн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алдын</w:t>
      </w:r>
      <w:proofErr w:type="spellEnd"/>
      <w:r w:rsidRPr="00F84C17">
        <w:rPr>
          <w:rFonts w:ascii="Times New Roman" w:hAnsi="Times New Roman" w:cs="Times New Roman"/>
          <w:sz w:val="27"/>
          <w:szCs w:val="27"/>
        </w:rPr>
        <w:t xml:space="preserve"> ала </w:t>
      </w:r>
      <w:proofErr w:type="spellStart"/>
      <w:r w:rsidRPr="00F84C17">
        <w:rPr>
          <w:rFonts w:ascii="Times New Roman" w:hAnsi="Times New Roman" w:cs="Times New Roman"/>
          <w:sz w:val="27"/>
          <w:szCs w:val="27"/>
        </w:rPr>
        <w:t>айтуу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жөндөмдүүлүгүнө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ээ</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БАМОнун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коштолгон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патологиясынын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структурасында</w:t>
      </w:r>
      <w:proofErr w:type="spellEnd"/>
      <w:r w:rsidRPr="00F84C17">
        <w:rPr>
          <w:rFonts w:ascii="Times New Roman" w:hAnsi="Times New Roman" w:cs="Times New Roman"/>
          <w:sz w:val="27"/>
          <w:szCs w:val="27"/>
        </w:rPr>
        <w:t xml:space="preserve"> гипертония, КЖО, ӨОӨО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ӨБО </w:t>
      </w:r>
      <w:proofErr w:type="spellStart"/>
      <w:r w:rsidRPr="00F84C17">
        <w:rPr>
          <w:rFonts w:ascii="Times New Roman" w:hAnsi="Times New Roman" w:cs="Times New Roman"/>
          <w:sz w:val="27"/>
          <w:szCs w:val="27"/>
        </w:rPr>
        <w:t>басымдуулук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кылат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аймактардагы</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жалпы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холестериндин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ТГнин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салыштырмалуу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w:t>
      </w:r>
      <w:proofErr w:type="spellEnd"/>
      <w:r w:rsidRPr="00F84C17">
        <w:rPr>
          <w:rFonts w:ascii="Times New Roman" w:hAnsi="Times New Roman" w:cs="Times New Roman"/>
          <w:sz w:val="27"/>
          <w:szCs w:val="27"/>
        </w:rPr>
        <w:t xml:space="preserve">, ЖТЛ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цитозолдук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АТФтин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жогорку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деңгээли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креатининдин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эрте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көбөйүшү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ферменттеринин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төмөндөшү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сезгенүүгө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каршы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цитокиндердин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активдешүүсү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эмпаглифлозинге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сезгичтиктин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жогорулашы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мүнөздөлөт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БАМОнун</w:t>
      </w:r>
      <w:proofErr w:type="spellEnd"/>
      <w:r w:rsidRPr="00F84C17">
        <w:rPr>
          <w:rFonts w:ascii="Times New Roman" w:hAnsi="Times New Roman" w:cs="Times New Roman"/>
          <w:sz w:val="27"/>
          <w:szCs w:val="27"/>
        </w:rPr>
        <w:t xml:space="preserve"> диабет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айкалышы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фиброзунун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пайда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болушун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кыйла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тездетет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цитозолдук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АТФти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азайтат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гипоксиянын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шарттарында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гепатоциттердин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аянтынын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өсүшүнүн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жоктугу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бирок </w:t>
      </w:r>
      <w:proofErr w:type="spellStart"/>
      <w:r w:rsidRPr="00F84C17">
        <w:rPr>
          <w:rFonts w:ascii="Times New Roman" w:hAnsi="Times New Roman" w:cs="Times New Roman"/>
          <w:sz w:val="27"/>
          <w:szCs w:val="27"/>
        </w:rPr>
        <w:t>ядронун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көлөмүнүн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олуттуу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өсүшү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айырмаланат</w:t>
      </w:r>
      <w:proofErr w:type="spellEnd"/>
      <w:r w:rsidRPr="00F84C17">
        <w:rPr>
          <w:rFonts w:ascii="Times New Roman" w:hAnsi="Times New Roman" w:cs="Times New Roman"/>
          <w:sz w:val="27"/>
          <w:szCs w:val="27"/>
        </w:rPr>
        <w:t>.</w:t>
      </w:r>
    </w:p>
    <w:p w14:paraId="65F3C8AB" w14:textId="77777777" w:rsidR="00462A19" w:rsidRDefault="00462A19" w:rsidP="002D22AC">
      <w:pPr>
        <w:spacing w:after="0" w:line="240" w:lineRule="auto"/>
        <w:jc w:val="both"/>
        <w:rPr>
          <w:rFonts w:ascii="Times New Roman" w:hAnsi="Times New Roman" w:cs="Times New Roman"/>
          <w:b/>
          <w:bCs/>
          <w:sz w:val="28"/>
          <w:szCs w:val="28"/>
        </w:rPr>
      </w:pPr>
      <w:proofErr w:type="spellStart"/>
      <w:r w:rsidRPr="00F84C17">
        <w:rPr>
          <w:rFonts w:ascii="Times New Roman" w:hAnsi="Times New Roman" w:cs="Times New Roman"/>
          <w:b/>
          <w:bCs/>
          <w:sz w:val="27"/>
          <w:szCs w:val="27"/>
        </w:rPr>
        <w:t>Колдонуу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даражасы</w:t>
      </w:r>
      <w:proofErr w:type="spellEnd"/>
      <w:r w:rsidRPr="00F84C17">
        <w:rPr>
          <w:rFonts w:ascii="Times New Roman" w:hAnsi="Times New Roman" w:cs="Times New Roman"/>
          <w:b/>
          <w:bCs/>
          <w:sz w:val="27"/>
          <w:szCs w:val="27"/>
        </w:rPr>
        <w:t xml:space="preserve"> же </w:t>
      </w:r>
      <w:proofErr w:type="spellStart"/>
      <w:r w:rsidRPr="00F84C17">
        <w:rPr>
          <w:rFonts w:ascii="Times New Roman" w:hAnsi="Times New Roman" w:cs="Times New Roman"/>
          <w:b/>
          <w:bCs/>
          <w:sz w:val="27"/>
          <w:szCs w:val="27"/>
        </w:rPr>
        <w:t>пайдалануу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боюнча</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сунуштар</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Иште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камтылган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негизги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корутундулар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сунуштар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күнүмдүк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практикада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окуу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процессинде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илимий</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изилдөөдө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колдонулушу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мүмкүн</w:t>
      </w:r>
      <w:proofErr w:type="spellEnd"/>
      <w:r w:rsidRPr="00F84C17">
        <w:rPr>
          <w:rFonts w:ascii="Times New Roman" w:hAnsi="Times New Roman" w:cs="Times New Roman"/>
          <w:sz w:val="27"/>
          <w:szCs w:val="27"/>
        </w:rPr>
        <w:t>.</w:t>
      </w:r>
      <w:r w:rsidRPr="00F84C17">
        <w:rPr>
          <w:rFonts w:ascii="Times New Roman" w:hAnsi="Times New Roman" w:cs="Times New Roman"/>
          <w:sz w:val="27"/>
          <w:szCs w:val="27"/>
        </w:rPr>
        <w:cr/>
      </w:r>
      <w:r w:rsidRPr="00F84C17">
        <w:rPr>
          <w:rFonts w:ascii="Times New Roman" w:hAnsi="Times New Roman" w:cs="Times New Roman"/>
          <w:sz w:val="27"/>
          <w:szCs w:val="27"/>
        </w:rPr>
        <w:tab/>
      </w:r>
      <w:proofErr w:type="spellStart"/>
      <w:r w:rsidRPr="00F84C17">
        <w:rPr>
          <w:rFonts w:ascii="Times New Roman" w:hAnsi="Times New Roman" w:cs="Times New Roman"/>
          <w:b/>
          <w:bCs/>
          <w:sz w:val="27"/>
          <w:szCs w:val="27"/>
        </w:rPr>
        <w:t>Колдонуучу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тармактары</w:t>
      </w:r>
      <w:proofErr w:type="spellEnd"/>
      <w:r w:rsidRPr="00F84C17">
        <w:rPr>
          <w:rFonts w:ascii="Times New Roman" w:hAnsi="Times New Roman" w:cs="Times New Roman"/>
          <w:b/>
          <w:bCs/>
          <w:sz w:val="27"/>
          <w:szCs w:val="27"/>
        </w:rPr>
        <w:t xml:space="preserve">: </w:t>
      </w:r>
      <w:r w:rsidRPr="00F84C17">
        <w:rPr>
          <w:rFonts w:ascii="Times New Roman" w:hAnsi="Times New Roman" w:cs="Times New Roman"/>
          <w:sz w:val="27"/>
          <w:szCs w:val="27"/>
        </w:rPr>
        <w:t xml:space="preserve">гепатология, </w:t>
      </w:r>
      <w:proofErr w:type="spellStart"/>
      <w:r w:rsidRPr="00F84C17">
        <w:rPr>
          <w:rFonts w:ascii="Times New Roman" w:hAnsi="Times New Roman" w:cs="Times New Roman"/>
          <w:sz w:val="27"/>
          <w:szCs w:val="27"/>
        </w:rPr>
        <w:t>гастроэнтеролгия</w:t>
      </w:r>
      <w:proofErr w:type="spellEnd"/>
      <w:r w:rsidRPr="00F84C17">
        <w:rPr>
          <w:rFonts w:ascii="Times New Roman" w:hAnsi="Times New Roman" w:cs="Times New Roman"/>
          <w:sz w:val="27"/>
          <w:szCs w:val="27"/>
        </w:rPr>
        <w:t>, патофизиология.</w:t>
      </w:r>
      <w:r>
        <w:rPr>
          <w:rFonts w:ascii="Times New Roman" w:hAnsi="Times New Roman" w:cs="Times New Roman"/>
          <w:b/>
          <w:bCs/>
          <w:sz w:val="28"/>
          <w:szCs w:val="28"/>
        </w:rPr>
        <w:br w:type="page"/>
      </w:r>
    </w:p>
    <w:p w14:paraId="54662435" w14:textId="77777777" w:rsidR="005D6253" w:rsidRPr="00685FAA" w:rsidRDefault="005D6253" w:rsidP="00462A19">
      <w:pPr>
        <w:pStyle w:val="a3"/>
        <w:tabs>
          <w:tab w:val="left" w:pos="0"/>
          <w:tab w:val="left" w:pos="709"/>
          <w:tab w:val="left" w:pos="1701"/>
        </w:tabs>
        <w:spacing w:after="0" w:line="240" w:lineRule="auto"/>
        <w:ind w:left="0"/>
        <w:jc w:val="center"/>
        <w:rPr>
          <w:rFonts w:ascii="Times New Roman" w:hAnsi="Times New Roman" w:cs="Times New Roman"/>
          <w:b/>
          <w:bCs/>
          <w:sz w:val="28"/>
          <w:szCs w:val="28"/>
        </w:rPr>
      </w:pPr>
      <w:r w:rsidRPr="00685FAA">
        <w:rPr>
          <w:rFonts w:ascii="Times New Roman" w:hAnsi="Times New Roman" w:cs="Times New Roman"/>
          <w:b/>
          <w:bCs/>
          <w:sz w:val="28"/>
          <w:szCs w:val="28"/>
        </w:rPr>
        <w:lastRenderedPageBreak/>
        <w:t>РЕЗЮМЕ</w:t>
      </w:r>
    </w:p>
    <w:p w14:paraId="6D87E828" w14:textId="5313AC3A" w:rsidR="005D6253" w:rsidRPr="005D6253" w:rsidRDefault="00BB67ED" w:rsidP="00F26D9E">
      <w:pPr>
        <w:pStyle w:val="a3"/>
        <w:spacing w:after="0"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д</w:t>
      </w:r>
      <w:r w:rsidR="005D6253" w:rsidRPr="005D6253">
        <w:rPr>
          <w:rFonts w:ascii="Times New Roman" w:hAnsi="Times New Roman" w:cs="Times New Roman"/>
          <w:b/>
          <w:bCs/>
          <w:sz w:val="28"/>
          <w:szCs w:val="28"/>
        </w:rPr>
        <w:t xml:space="preserve">иссертации </w:t>
      </w:r>
      <w:proofErr w:type="spellStart"/>
      <w:r w:rsidR="005D6253" w:rsidRPr="005D6253">
        <w:rPr>
          <w:rFonts w:ascii="Times New Roman" w:hAnsi="Times New Roman" w:cs="Times New Roman"/>
          <w:b/>
          <w:bCs/>
          <w:sz w:val="28"/>
          <w:szCs w:val="28"/>
        </w:rPr>
        <w:t>Токтогуловой</w:t>
      </w:r>
      <w:proofErr w:type="spellEnd"/>
      <w:r w:rsidR="005D6253" w:rsidRPr="005D6253">
        <w:rPr>
          <w:rFonts w:ascii="Times New Roman" w:hAnsi="Times New Roman" w:cs="Times New Roman"/>
          <w:b/>
          <w:bCs/>
          <w:sz w:val="28"/>
          <w:szCs w:val="28"/>
        </w:rPr>
        <w:t xml:space="preserve"> </w:t>
      </w:r>
      <w:proofErr w:type="spellStart"/>
      <w:r w:rsidR="005D6253" w:rsidRPr="005D6253">
        <w:rPr>
          <w:rFonts w:ascii="Times New Roman" w:hAnsi="Times New Roman" w:cs="Times New Roman"/>
          <w:b/>
          <w:bCs/>
          <w:sz w:val="28"/>
          <w:szCs w:val="28"/>
        </w:rPr>
        <w:t>Нургуль</w:t>
      </w:r>
      <w:proofErr w:type="spellEnd"/>
      <w:r w:rsidR="005D6253" w:rsidRPr="005D6253">
        <w:rPr>
          <w:rFonts w:ascii="Times New Roman" w:hAnsi="Times New Roman" w:cs="Times New Roman"/>
          <w:b/>
          <w:bCs/>
          <w:sz w:val="28"/>
          <w:szCs w:val="28"/>
        </w:rPr>
        <w:t xml:space="preserve"> </w:t>
      </w:r>
      <w:proofErr w:type="spellStart"/>
      <w:r w:rsidR="005D6253" w:rsidRPr="005D6253">
        <w:rPr>
          <w:rFonts w:ascii="Times New Roman" w:hAnsi="Times New Roman" w:cs="Times New Roman"/>
          <w:b/>
          <w:bCs/>
          <w:sz w:val="28"/>
          <w:szCs w:val="28"/>
        </w:rPr>
        <w:t>Асылбековны</w:t>
      </w:r>
      <w:proofErr w:type="spellEnd"/>
      <w:r w:rsidR="005D6253" w:rsidRPr="005D6253">
        <w:rPr>
          <w:rFonts w:ascii="Times New Roman" w:hAnsi="Times New Roman" w:cs="Times New Roman"/>
          <w:b/>
          <w:bCs/>
          <w:sz w:val="28"/>
          <w:szCs w:val="28"/>
        </w:rPr>
        <w:t xml:space="preserve"> на тему «</w:t>
      </w:r>
      <w:proofErr w:type="spellStart"/>
      <w:r w:rsidR="005D6253" w:rsidRPr="005D6253">
        <w:rPr>
          <w:rFonts w:ascii="Times New Roman" w:hAnsi="Times New Roman" w:cs="Times New Roman"/>
          <w:b/>
          <w:bCs/>
          <w:sz w:val="28"/>
          <w:szCs w:val="28"/>
        </w:rPr>
        <w:t>Этиопатогенетические</w:t>
      </w:r>
      <w:proofErr w:type="spellEnd"/>
      <w:r w:rsidR="005D6253" w:rsidRPr="005D6253">
        <w:rPr>
          <w:rFonts w:ascii="Times New Roman" w:hAnsi="Times New Roman" w:cs="Times New Roman"/>
          <w:b/>
          <w:bCs/>
          <w:sz w:val="28"/>
          <w:szCs w:val="28"/>
        </w:rPr>
        <w:t xml:space="preserve"> и клинические особенности, темпы развития неалкогольной жировой болезни печени (НАЖБП) в горных условиях Кыргызстана» на соискание ученой степени доктора медицинских наук по специальностям 14.01.04 – внутренние болезни; 14.03.03 – патологическая физиология</w:t>
      </w:r>
    </w:p>
    <w:p w14:paraId="11E23DBF"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Ключевые слова</w:t>
      </w:r>
      <w:r>
        <w:rPr>
          <w:rFonts w:ascii="Times New Roman" w:hAnsi="Times New Roman" w:cs="Times New Roman"/>
          <w:sz w:val="28"/>
          <w:szCs w:val="28"/>
        </w:rPr>
        <w:t xml:space="preserve">: неалкогольная жировая болезнь печени, </w:t>
      </w:r>
      <w:r w:rsidR="00ED4DCA">
        <w:rPr>
          <w:rFonts w:ascii="Times New Roman" w:hAnsi="Times New Roman" w:cs="Times New Roman"/>
          <w:sz w:val="28"/>
          <w:szCs w:val="28"/>
        </w:rPr>
        <w:t xml:space="preserve">жировая инфильтрация печени, </w:t>
      </w:r>
      <w:proofErr w:type="spellStart"/>
      <w:r>
        <w:rPr>
          <w:rFonts w:ascii="Times New Roman" w:hAnsi="Times New Roman" w:cs="Times New Roman"/>
          <w:sz w:val="28"/>
          <w:szCs w:val="28"/>
        </w:rPr>
        <w:t>стеатогепатит</w:t>
      </w:r>
      <w:proofErr w:type="spellEnd"/>
      <w:r>
        <w:rPr>
          <w:rFonts w:ascii="Times New Roman" w:hAnsi="Times New Roman" w:cs="Times New Roman"/>
          <w:sz w:val="28"/>
          <w:szCs w:val="28"/>
        </w:rPr>
        <w:t>,</w:t>
      </w:r>
      <w:r w:rsidRPr="005D6253">
        <w:rPr>
          <w:rFonts w:ascii="Times New Roman" w:hAnsi="Times New Roman" w:cs="Times New Roman"/>
          <w:sz w:val="28"/>
          <w:szCs w:val="28"/>
        </w:rPr>
        <w:t xml:space="preserve"> </w:t>
      </w:r>
      <w:proofErr w:type="spellStart"/>
      <w:r w:rsidR="00ED4DCA">
        <w:rPr>
          <w:rFonts w:ascii="Times New Roman" w:hAnsi="Times New Roman" w:cs="Times New Roman"/>
          <w:sz w:val="28"/>
          <w:szCs w:val="28"/>
        </w:rPr>
        <w:t>этиопатогенез</w:t>
      </w:r>
      <w:proofErr w:type="spellEnd"/>
      <w:r w:rsidR="00ED4DCA">
        <w:rPr>
          <w:rFonts w:ascii="Times New Roman" w:hAnsi="Times New Roman" w:cs="Times New Roman"/>
          <w:sz w:val="28"/>
          <w:szCs w:val="28"/>
        </w:rPr>
        <w:t xml:space="preserve">, клиника, биохимические параметры, цитокины, </w:t>
      </w:r>
      <w:r>
        <w:rPr>
          <w:rFonts w:ascii="Times New Roman" w:hAnsi="Times New Roman" w:cs="Times New Roman"/>
          <w:sz w:val="28"/>
          <w:szCs w:val="28"/>
        </w:rPr>
        <w:t>высокогорье, АТФ</w:t>
      </w:r>
      <w:r w:rsidR="00ED4DCA">
        <w:rPr>
          <w:rFonts w:ascii="Times New Roman" w:hAnsi="Times New Roman" w:cs="Times New Roman"/>
          <w:sz w:val="28"/>
          <w:szCs w:val="28"/>
        </w:rPr>
        <w:t xml:space="preserve">, </w:t>
      </w:r>
      <w:proofErr w:type="spellStart"/>
      <w:r w:rsidR="00ED4DCA">
        <w:rPr>
          <w:rFonts w:ascii="Times New Roman" w:hAnsi="Times New Roman" w:cs="Times New Roman"/>
          <w:sz w:val="28"/>
          <w:szCs w:val="28"/>
        </w:rPr>
        <w:t>эмпаглифлозин</w:t>
      </w:r>
      <w:proofErr w:type="spellEnd"/>
      <w:r>
        <w:rPr>
          <w:rFonts w:ascii="Times New Roman" w:hAnsi="Times New Roman" w:cs="Times New Roman"/>
          <w:sz w:val="28"/>
          <w:szCs w:val="28"/>
        </w:rPr>
        <w:t>.</w:t>
      </w:r>
    </w:p>
    <w:p w14:paraId="2F677B90"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Объек</w:t>
      </w:r>
      <w:r w:rsidR="003F7F63">
        <w:rPr>
          <w:rFonts w:ascii="Times New Roman" w:hAnsi="Times New Roman" w:cs="Times New Roman"/>
          <w:b/>
          <w:bCs/>
          <w:sz w:val="28"/>
          <w:szCs w:val="28"/>
        </w:rPr>
        <w:t>т</w:t>
      </w:r>
      <w:r w:rsidRPr="00DC0931">
        <w:rPr>
          <w:rFonts w:ascii="Times New Roman" w:hAnsi="Times New Roman" w:cs="Times New Roman"/>
          <w:b/>
          <w:bCs/>
          <w:sz w:val="28"/>
          <w:szCs w:val="28"/>
        </w:rPr>
        <w:t xml:space="preserve"> исследования</w:t>
      </w:r>
      <w:r w:rsidR="005D3947">
        <w:rPr>
          <w:rFonts w:ascii="Times New Roman" w:hAnsi="Times New Roman" w:cs="Times New Roman"/>
          <w:b/>
          <w:bCs/>
          <w:sz w:val="28"/>
          <w:szCs w:val="28"/>
        </w:rPr>
        <w:t xml:space="preserve">: </w:t>
      </w:r>
      <w:r w:rsidR="005D3947" w:rsidRPr="002E1F39">
        <w:rPr>
          <w:rFonts w:ascii="Times New Roman" w:hAnsi="Times New Roman" w:cs="Times New Roman"/>
          <w:i/>
          <w:iCs/>
          <w:sz w:val="28"/>
          <w:szCs w:val="28"/>
        </w:rPr>
        <w:t>Клиническая часть</w:t>
      </w:r>
      <w:r w:rsidR="005D3947">
        <w:rPr>
          <w:rFonts w:ascii="Times New Roman" w:hAnsi="Times New Roman" w:cs="Times New Roman"/>
          <w:sz w:val="28"/>
          <w:szCs w:val="28"/>
        </w:rPr>
        <w:t xml:space="preserve"> включала в себя 6</w:t>
      </w:r>
      <w:r w:rsidR="0024724A">
        <w:rPr>
          <w:rFonts w:ascii="Times New Roman" w:hAnsi="Times New Roman" w:cs="Times New Roman"/>
          <w:sz w:val="28"/>
          <w:szCs w:val="28"/>
        </w:rPr>
        <w:t xml:space="preserve">852 </w:t>
      </w:r>
      <w:r w:rsidR="005D3947">
        <w:rPr>
          <w:rFonts w:ascii="Times New Roman" w:hAnsi="Times New Roman" w:cs="Times New Roman"/>
          <w:sz w:val="28"/>
          <w:szCs w:val="28"/>
        </w:rPr>
        <w:t>посетителей кабинета УЗИ</w:t>
      </w:r>
      <w:r w:rsidR="0024724A">
        <w:rPr>
          <w:rFonts w:ascii="Times New Roman" w:hAnsi="Times New Roman" w:cs="Times New Roman"/>
          <w:sz w:val="28"/>
          <w:szCs w:val="28"/>
        </w:rPr>
        <w:t xml:space="preserve"> и</w:t>
      </w:r>
      <w:r w:rsidR="005D3947" w:rsidRPr="005D3947">
        <w:rPr>
          <w:rFonts w:ascii="Times New Roman" w:hAnsi="Times New Roman" w:cs="Times New Roman"/>
          <w:sz w:val="28"/>
          <w:szCs w:val="28"/>
        </w:rPr>
        <w:t xml:space="preserve"> </w:t>
      </w:r>
      <w:r w:rsidR="005D3947">
        <w:rPr>
          <w:rFonts w:ascii="Times New Roman" w:hAnsi="Times New Roman" w:cs="Times New Roman"/>
          <w:sz w:val="28"/>
          <w:szCs w:val="28"/>
        </w:rPr>
        <w:t>733 пациента с НАЖБП</w:t>
      </w:r>
      <w:r w:rsidR="002E1F39">
        <w:rPr>
          <w:rFonts w:ascii="Times New Roman" w:hAnsi="Times New Roman" w:cs="Times New Roman"/>
          <w:sz w:val="28"/>
          <w:szCs w:val="28"/>
        </w:rPr>
        <w:t>. Э</w:t>
      </w:r>
      <w:r w:rsidRPr="001D173F">
        <w:rPr>
          <w:rFonts w:ascii="Times New Roman" w:hAnsi="Times New Roman" w:cs="Times New Roman"/>
          <w:i/>
          <w:iCs/>
          <w:sz w:val="28"/>
          <w:szCs w:val="28"/>
        </w:rPr>
        <w:t>кспериментальн</w:t>
      </w:r>
      <w:r w:rsidR="002E1F39" w:rsidRPr="001D173F">
        <w:rPr>
          <w:rFonts w:ascii="Times New Roman" w:hAnsi="Times New Roman" w:cs="Times New Roman"/>
          <w:i/>
          <w:iCs/>
          <w:sz w:val="28"/>
          <w:szCs w:val="28"/>
        </w:rPr>
        <w:t>ая</w:t>
      </w:r>
      <w:r w:rsidR="002E1F39">
        <w:rPr>
          <w:rFonts w:ascii="Times New Roman" w:hAnsi="Times New Roman" w:cs="Times New Roman"/>
          <w:sz w:val="28"/>
          <w:szCs w:val="28"/>
        </w:rPr>
        <w:t xml:space="preserve"> работа проделана на</w:t>
      </w:r>
      <w:r>
        <w:rPr>
          <w:rFonts w:ascii="Times New Roman" w:hAnsi="Times New Roman" w:cs="Times New Roman"/>
          <w:sz w:val="28"/>
          <w:szCs w:val="28"/>
        </w:rPr>
        <w:t xml:space="preserve"> </w:t>
      </w:r>
      <w:r w:rsidR="002E1F39">
        <w:rPr>
          <w:rFonts w:ascii="Times New Roman" w:hAnsi="Times New Roman" w:cs="Times New Roman"/>
          <w:sz w:val="28"/>
          <w:szCs w:val="28"/>
        </w:rPr>
        <w:t>1</w:t>
      </w:r>
      <w:r w:rsidR="002E1F39" w:rsidRPr="00245808">
        <w:rPr>
          <w:rFonts w:ascii="Times New Roman" w:hAnsi="Times New Roman" w:cs="Times New Roman"/>
          <w:sz w:val="28"/>
          <w:szCs w:val="28"/>
        </w:rPr>
        <w:t>91 беспородных крыс</w:t>
      </w:r>
      <w:r w:rsidR="002E1F39">
        <w:rPr>
          <w:rFonts w:ascii="Times New Roman" w:hAnsi="Times New Roman" w:cs="Times New Roman"/>
          <w:sz w:val="28"/>
          <w:szCs w:val="28"/>
        </w:rPr>
        <w:t>ах</w:t>
      </w:r>
      <w:r>
        <w:rPr>
          <w:rFonts w:ascii="Times New Roman" w:hAnsi="Times New Roman" w:cs="Times New Roman"/>
          <w:sz w:val="28"/>
          <w:szCs w:val="28"/>
        </w:rPr>
        <w:t>.</w:t>
      </w:r>
    </w:p>
    <w:p w14:paraId="2FFC1F7A" w14:textId="77777777" w:rsidR="0024724A" w:rsidRPr="0024724A" w:rsidRDefault="0024724A" w:rsidP="002E1F39">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Предмет исследования: </w:t>
      </w:r>
      <w:r w:rsidRPr="0024724A">
        <w:rPr>
          <w:rFonts w:ascii="Times New Roman" w:hAnsi="Times New Roman" w:cs="Times New Roman"/>
          <w:sz w:val="28"/>
          <w:szCs w:val="28"/>
        </w:rPr>
        <w:t>результаты показателей печени в условиях низкогорья и горной гипоксии.</w:t>
      </w:r>
    </w:p>
    <w:p w14:paraId="76504ED4" w14:textId="7029D293" w:rsidR="002E1F39" w:rsidRPr="00245808" w:rsidRDefault="002E1F39" w:rsidP="002E1F39">
      <w:pPr>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 xml:space="preserve">Цель </w:t>
      </w:r>
      <w:r w:rsidR="00B75E02">
        <w:rPr>
          <w:rFonts w:ascii="Times New Roman" w:hAnsi="Times New Roman" w:cs="Times New Roman"/>
          <w:b/>
          <w:bCs/>
          <w:sz w:val="28"/>
          <w:szCs w:val="28"/>
        </w:rPr>
        <w:t>работы</w:t>
      </w:r>
      <w:r w:rsidRPr="00245808">
        <w:rPr>
          <w:rFonts w:ascii="Times New Roman" w:hAnsi="Times New Roman" w:cs="Times New Roman"/>
          <w:b/>
          <w:bCs/>
          <w:sz w:val="28"/>
          <w:szCs w:val="28"/>
        </w:rPr>
        <w:t>:</w:t>
      </w:r>
      <w:r w:rsidRPr="00245808">
        <w:rPr>
          <w:rFonts w:ascii="Times New Roman" w:hAnsi="Times New Roman" w:cs="Times New Roman"/>
          <w:sz w:val="28"/>
          <w:szCs w:val="28"/>
        </w:rPr>
        <w:t xml:space="preserve"> изучить </w:t>
      </w:r>
      <w:proofErr w:type="spellStart"/>
      <w:r w:rsidRPr="00245808">
        <w:rPr>
          <w:rFonts w:ascii="Times New Roman" w:hAnsi="Times New Roman" w:cs="Times New Roman"/>
          <w:sz w:val="28"/>
          <w:szCs w:val="28"/>
        </w:rPr>
        <w:t>этиопатогенетически</w:t>
      </w:r>
      <w:r>
        <w:rPr>
          <w:rFonts w:ascii="Times New Roman" w:hAnsi="Times New Roman" w:cs="Times New Roman"/>
          <w:sz w:val="28"/>
          <w:szCs w:val="28"/>
        </w:rPr>
        <w:t>е</w:t>
      </w:r>
      <w:proofErr w:type="spellEnd"/>
      <w:r w:rsidRPr="00245808">
        <w:rPr>
          <w:rFonts w:ascii="Times New Roman" w:hAnsi="Times New Roman" w:cs="Times New Roman"/>
          <w:sz w:val="28"/>
          <w:szCs w:val="28"/>
        </w:rPr>
        <w:t xml:space="preserve">, клинико-лабораторные и морфологические особенности поражения печени у лиц с НАЖБП в горных условиях Кыргызстана </w:t>
      </w:r>
      <w:r>
        <w:rPr>
          <w:rFonts w:ascii="Times New Roman" w:hAnsi="Times New Roman" w:cs="Times New Roman"/>
          <w:sz w:val="28"/>
          <w:szCs w:val="28"/>
        </w:rPr>
        <w:t>для</w:t>
      </w:r>
      <w:r w:rsidRPr="00245808">
        <w:rPr>
          <w:rFonts w:ascii="Times New Roman" w:hAnsi="Times New Roman" w:cs="Times New Roman"/>
          <w:sz w:val="28"/>
          <w:szCs w:val="28"/>
        </w:rPr>
        <w:t xml:space="preserve"> оптимизации диагностики, контроля стратегических рисков и оценки прогноза заболевания.</w:t>
      </w:r>
    </w:p>
    <w:p w14:paraId="01ED0E1C"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Методы исследования</w:t>
      </w:r>
      <w:r>
        <w:rPr>
          <w:rFonts w:ascii="Times New Roman" w:hAnsi="Times New Roman" w:cs="Times New Roman"/>
          <w:sz w:val="28"/>
          <w:szCs w:val="28"/>
        </w:rPr>
        <w:t xml:space="preserve">: патофизиологические, </w:t>
      </w:r>
      <w:r w:rsidR="002E1F39">
        <w:rPr>
          <w:rFonts w:ascii="Times New Roman" w:hAnsi="Times New Roman" w:cs="Times New Roman"/>
          <w:sz w:val="28"/>
          <w:szCs w:val="28"/>
        </w:rPr>
        <w:t xml:space="preserve">антропометрические, </w:t>
      </w:r>
      <w:r>
        <w:rPr>
          <w:rFonts w:ascii="Times New Roman" w:hAnsi="Times New Roman" w:cs="Times New Roman"/>
          <w:sz w:val="28"/>
          <w:szCs w:val="28"/>
        </w:rPr>
        <w:t>гематологические, инструментально-диагностические, статистические.</w:t>
      </w:r>
    </w:p>
    <w:p w14:paraId="7E42FBA5" w14:textId="77777777" w:rsidR="001D173F" w:rsidRPr="001D173F" w:rsidRDefault="003F7F63" w:rsidP="001D173F">
      <w:pPr>
        <w:spacing w:after="0" w:line="240" w:lineRule="auto"/>
        <w:ind w:firstLine="709"/>
        <w:jc w:val="both"/>
        <w:rPr>
          <w:rFonts w:ascii="Times New Roman" w:hAnsi="Times New Roman" w:cs="Times New Roman"/>
          <w:sz w:val="28"/>
          <w:szCs w:val="28"/>
        </w:rPr>
      </w:pPr>
      <w:r w:rsidRPr="003F7F63">
        <w:rPr>
          <w:rFonts w:ascii="Times New Roman" w:hAnsi="Times New Roman" w:cs="Times New Roman"/>
          <w:b/>
          <w:bCs/>
          <w:sz w:val="28"/>
          <w:szCs w:val="28"/>
        </w:rPr>
        <w:t>Полученные результаты и их новизна</w:t>
      </w:r>
      <w:r w:rsidR="005D6253">
        <w:rPr>
          <w:rFonts w:ascii="Times New Roman" w:hAnsi="Times New Roman" w:cs="Times New Roman"/>
          <w:sz w:val="28"/>
          <w:szCs w:val="28"/>
        </w:rPr>
        <w:t xml:space="preserve">: </w:t>
      </w:r>
      <w:r w:rsidR="001D173F" w:rsidRPr="001D173F">
        <w:rPr>
          <w:rFonts w:ascii="Times New Roman" w:hAnsi="Times New Roman" w:cs="Times New Roman"/>
          <w:sz w:val="28"/>
          <w:szCs w:val="28"/>
        </w:rPr>
        <w:t>Определен</w:t>
      </w:r>
      <w:r w:rsidR="001D173F">
        <w:rPr>
          <w:rFonts w:ascii="Times New Roman" w:hAnsi="Times New Roman" w:cs="Times New Roman"/>
          <w:sz w:val="28"/>
          <w:szCs w:val="28"/>
        </w:rPr>
        <w:t>о, что у</w:t>
      </w:r>
      <w:r w:rsidR="001D173F" w:rsidRPr="001D173F">
        <w:rPr>
          <w:rFonts w:ascii="Times New Roman" w:hAnsi="Times New Roman" w:cs="Times New Roman"/>
          <w:sz w:val="28"/>
          <w:szCs w:val="28"/>
        </w:rPr>
        <w:t xml:space="preserve"> этнических кыргызов фенотип НАЖБП с нормальным весом и у худых встречается от 19,8% до 25,2%, и сочетается с высокими показателями процента жира в теле, где высокая предсказательная способность в отношении развития воспаления и фиброза печени принадлежит </w:t>
      </w:r>
      <w:r w:rsidR="0024724A">
        <w:rPr>
          <w:rFonts w:ascii="Times New Roman" w:hAnsi="Times New Roman" w:cs="Times New Roman"/>
          <w:sz w:val="28"/>
          <w:szCs w:val="28"/>
        </w:rPr>
        <w:t>объему талии</w:t>
      </w:r>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w:t>
      </w:r>
      <w:r w:rsidR="001D173F" w:rsidRPr="001D173F">
        <w:rPr>
          <w:rFonts w:ascii="Times New Roman" w:hAnsi="Times New Roman" w:cs="Times New Roman"/>
          <w:sz w:val="28"/>
          <w:szCs w:val="28"/>
        </w:rPr>
        <w:t xml:space="preserve">В структуре </w:t>
      </w:r>
      <w:proofErr w:type="spellStart"/>
      <w:r w:rsidR="001D173F" w:rsidRPr="001D173F">
        <w:rPr>
          <w:rFonts w:ascii="Times New Roman" w:hAnsi="Times New Roman" w:cs="Times New Roman"/>
          <w:sz w:val="28"/>
          <w:szCs w:val="28"/>
        </w:rPr>
        <w:t>коморбидной</w:t>
      </w:r>
      <w:proofErr w:type="spellEnd"/>
      <w:r w:rsidR="001D173F" w:rsidRPr="001D173F">
        <w:rPr>
          <w:rFonts w:ascii="Times New Roman" w:hAnsi="Times New Roman" w:cs="Times New Roman"/>
          <w:sz w:val="28"/>
          <w:szCs w:val="28"/>
        </w:rPr>
        <w:t xml:space="preserve"> патологии НАЖБП, превалирует АГ, КБС, ХОБЛ и </w:t>
      </w:r>
      <w:r w:rsidR="001D173F">
        <w:rPr>
          <w:rFonts w:ascii="Times New Roman" w:hAnsi="Times New Roman" w:cs="Times New Roman"/>
          <w:sz w:val="28"/>
          <w:szCs w:val="28"/>
        </w:rPr>
        <w:t>ХБП</w:t>
      </w:r>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w:t>
      </w:r>
      <w:r w:rsidR="001D173F" w:rsidRPr="001D173F">
        <w:rPr>
          <w:rFonts w:ascii="Times New Roman" w:hAnsi="Times New Roman" w:cs="Times New Roman"/>
          <w:sz w:val="28"/>
          <w:szCs w:val="28"/>
        </w:rPr>
        <w:t xml:space="preserve">НАЖБП у </w:t>
      </w:r>
      <w:r w:rsidR="00365954">
        <w:rPr>
          <w:rFonts w:ascii="Times New Roman" w:hAnsi="Times New Roman" w:cs="Times New Roman"/>
          <w:sz w:val="28"/>
          <w:szCs w:val="28"/>
        </w:rPr>
        <w:t>горцев</w:t>
      </w:r>
      <w:r w:rsidR="001D173F" w:rsidRPr="001D173F">
        <w:rPr>
          <w:rFonts w:ascii="Times New Roman" w:hAnsi="Times New Roman" w:cs="Times New Roman"/>
          <w:sz w:val="28"/>
          <w:szCs w:val="28"/>
        </w:rPr>
        <w:t xml:space="preserve"> характеризуется относительно низкими показателями общего холестерина, ТГ, высокими значениями ЛПВП и </w:t>
      </w:r>
      <w:proofErr w:type="spellStart"/>
      <w:r w:rsidR="001D173F" w:rsidRPr="001D173F">
        <w:rPr>
          <w:rFonts w:ascii="Times New Roman" w:hAnsi="Times New Roman" w:cs="Times New Roman"/>
          <w:sz w:val="28"/>
          <w:szCs w:val="28"/>
        </w:rPr>
        <w:t>цитозольного</w:t>
      </w:r>
      <w:proofErr w:type="spellEnd"/>
      <w:r w:rsidR="001D173F" w:rsidRPr="001D173F">
        <w:rPr>
          <w:rFonts w:ascii="Times New Roman" w:hAnsi="Times New Roman" w:cs="Times New Roman"/>
          <w:sz w:val="28"/>
          <w:szCs w:val="28"/>
        </w:rPr>
        <w:t xml:space="preserve"> АТФ, ранним повышением креатинина, низким темпом прироста печеночных ферментов и активации </w:t>
      </w:r>
      <w:proofErr w:type="spellStart"/>
      <w:r w:rsidR="001D173F" w:rsidRPr="001D173F">
        <w:rPr>
          <w:rFonts w:ascii="Times New Roman" w:hAnsi="Times New Roman" w:cs="Times New Roman"/>
          <w:sz w:val="28"/>
          <w:szCs w:val="28"/>
        </w:rPr>
        <w:t>провоспалительных</w:t>
      </w:r>
      <w:proofErr w:type="spellEnd"/>
      <w:r w:rsidR="001D173F" w:rsidRPr="001D173F">
        <w:rPr>
          <w:rFonts w:ascii="Times New Roman" w:hAnsi="Times New Roman" w:cs="Times New Roman"/>
          <w:sz w:val="28"/>
          <w:szCs w:val="28"/>
        </w:rPr>
        <w:t xml:space="preserve"> цитокинов</w:t>
      </w:r>
      <w:r w:rsidR="0024724A">
        <w:rPr>
          <w:rFonts w:ascii="Times New Roman" w:hAnsi="Times New Roman" w:cs="Times New Roman"/>
          <w:sz w:val="28"/>
          <w:szCs w:val="28"/>
        </w:rPr>
        <w:t>, повышенной чувствительностью к</w:t>
      </w:r>
      <w:r w:rsidR="0024724A" w:rsidRPr="001D173F">
        <w:rPr>
          <w:rFonts w:ascii="Times New Roman" w:hAnsi="Times New Roman" w:cs="Times New Roman"/>
          <w:sz w:val="28"/>
          <w:szCs w:val="28"/>
        </w:rPr>
        <w:t xml:space="preserve"> </w:t>
      </w:r>
      <w:proofErr w:type="spellStart"/>
      <w:r w:rsidR="0024724A" w:rsidRPr="001D173F">
        <w:rPr>
          <w:rFonts w:ascii="Times New Roman" w:hAnsi="Times New Roman" w:cs="Times New Roman"/>
          <w:sz w:val="28"/>
          <w:szCs w:val="28"/>
        </w:rPr>
        <w:t>эмпаглифлозину</w:t>
      </w:r>
      <w:proofErr w:type="spellEnd"/>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С</w:t>
      </w:r>
      <w:r w:rsidR="001D173F" w:rsidRPr="001D173F">
        <w:rPr>
          <w:rFonts w:ascii="Times New Roman" w:hAnsi="Times New Roman" w:cs="Times New Roman"/>
          <w:sz w:val="28"/>
          <w:szCs w:val="28"/>
        </w:rPr>
        <w:t xml:space="preserve">очетание </w:t>
      </w:r>
      <w:r w:rsidR="001D173F">
        <w:rPr>
          <w:rFonts w:ascii="Times New Roman" w:hAnsi="Times New Roman" w:cs="Times New Roman"/>
          <w:sz w:val="28"/>
          <w:szCs w:val="28"/>
        </w:rPr>
        <w:t xml:space="preserve">НАЖБП </w:t>
      </w:r>
      <w:r w:rsidR="001D173F" w:rsidRPr="001D173F">
        <w:rPr>
          <w:rFonts w:ascii="Times New Roman" w:hAnsi="Times New Roman" w:cs="Times New Roman"/>
          <w:sz w:val="28"/>
          <w:szCs w:val="28"/>
        </w:rPr>
        <w:t>с СД2 значительно усугубляет и ускоряет формировани</w:t>
      </w:r>
      <w:r w:rsidR="00365954">
        <w:rPr>
          <w:rFonts w:ascii="Times New Roman" w:hAnsi="Times New Roman" w:cs="Times New Roman"/>
          <w:sz w:val="28"/>
          <w:szCs w:val="28"/>
        </w:rPr>
        <w:t xml:space="preserve">е </w:t>
      </w:r>
      <w:r w:rsidR="001D173F" w:rsidRPr="001D173F">
        <w:rPr>
          <w:rFonts w:ascii="Times New Roman" w:hAnsi="Times New Roman" w:cs="Times New Roman"/>
          <w:sz w:val="28"/>
          <w:szCs w:val="28"/>
        </w:rPr>
        <w:t xml:space="preserve">фиброза печени </w:t>
      </w:r>
      <w:r w:rsidR="00365954">
        <w:rPr>
          <w:rFonts w:ascii="Times New Roman" w:hAnsi="Times New Roman" w:cs="Times New Roman"/>
          <w:sz w:val="28"/>
          <w:szCs w:val="28"/>
        </w:rPr>
        <w:t>и снижает</w:t>
      </w:r>
      <w:r w:rsidR="001D173F" w:rsidRPr="001D173F">
        <w:rPr>
          <w:rFonts w:ascii="Times New Roman" w:hAnsi="Times New Roman" w:cs="Times New Roman"/>
          <w:sz w:val="28"/>
          <w:szCs w:val="28"/>
        </w:rPr>
        <w:t xml:space="preserve"> </w:t>
      </w:r>
      <w:proofErr w:type="spellStart"/>
      <w:r w:rsidR="001D173F" w:rsidRPr="001D173F">
        <w:rPr>
          <w:rFonts w:ascii="Times New Roman" w:hAnsi="Times New Roman" w:cs="Times New Roman"/>
          <w:sz w:val="28"/>
          <w:szCs w:val="28"/>
        </w:rPr>
        <w:t>цитозольно</w:t>
      </w:r>
      <w:r w:rsidR="00365954">
        <w:rPr>
          <w:rFonts w:ascii="Times New Roman" w:hAnsi="Times New Roman" w:cs="Times New Roman"/>
          <w:sz w:val="28"/>
          <w:szCs w:val="28"/>
        </w:rPr>
        <w:t>е</w:t>
      </w:r>
      <w:proofErr w:type="spellEnd"/>
      <w:r w:rsidR="001D173F" w:rsidRPr="001D173F">
        <w:rPr>
          <w:rFonts w:ascii="Times New Roman" w:hAnsi="Times New Roman" w:cs="Times New Roman"/>
          <w:sz w:val="28"/>
          <w:szCs w:val="28"/>
        </w:rPr>
        <w:t xml:space="preserve"> АТФ.</w:t>
      </w:r>
      <w:r w:rsidR="001D173F">
        <w:rPr>
          <w:rFonts w:ascii="Times New Roman" w:hAnsi="Times New Roman" w:cs="Times New Roman"/>
          <w:sz w:val="28"/>
          <w:szCs w:val="28"/>
        </w:rPr>
        <w:t xml:space="preserve"> </w:t>
      </w:r>
      <w:r w:rsidR="00365954">
        <w:rPr>
          <w:rFonts w:ascii="Times New Roman" w:hAnsi="Times New Roman" w:cs="Times New Roman"/>
          <w:sz w:val="28"/>
          <w:szCs w:val="28"/>
        </w:rPr>
        <w:t>НАЖБП в условиях в</w:t>
      </w:r>
      <w:r w:rsidR="001D173F" w:rsidRPr="001D173F">
        <w:rPr>
          <w:rFonts w:ascii="Times New Roman" w:hAnsi="Times New Roman" w:cs="Times New Roman"/>
          <w:sz w:val="28"/>
          <w:szCs w:val="28"/>
        </w:rPr>
        <w:t>ысокогор</w:t>
      </w:r>
      <w:r w:rsidR="00365954">
        <w:rPr>
          <w:rFonts w:ascii="Times New Roman" w:hAnsi="Times New Roman" w:cs="Times New Roman"/>
          <w:sz w:val="28"/>
          <w:szCs w:val="28"/>
        </w:rPr>
        <w:t xml:space="preserve">ной гипоксии </w:t>
      </w:r>
      <w:r w:rsidR="001D173F" w:rsidRPr="001D173F">
        <w:rPr>
          <w:rFonts w:ascii="Times New Roman" w:hAnsi="Times New Roman" w:cs="Times New Roman"/>
          <w:sz w:val="28"/>
          <w:szCs w:val="28"/>
        </w:rPr>
        <w:t xml:space="preserve">выражается отсутствием выраженного увеличения площади </w:t>
      </w:r>
      <w:proofErr w:type="spellStart"/>
      <w:r w:rsidR="001D173F" w:rsidRPr="001D173F">
        <w:rPr>
          <w:rFonts w:ascii="Times New Roman" w:hAnsi="Times New Roman" w:cs="Times New Roman"/>
          <w:sz w:val="28"/>
          <w:szCs w:val="28"/>
        </w:rPr>
        <w:t>гепатоцитов</w:t>
      </w:r>
      <w:proofErr w:type="spellEnd"/>
      <w:r w:rsidR="001D173F" w:rsidRPr="001D173F">
        <w:rPr>
          <w:rFonts w:ascii="Times New Roman" w:hAnsi="Times New Roman" w:cs="Times New Roman"/>
          <w:sz w:val="28"/>
          <w:szCs w:val="28"/>
        </w:rPr>
        <w:t>, но значительным нарастанием объема ядра.</w:t>
      </w:r>
    </w:p>
    <w:p w14:paraId="6ABCE0FA" w14:textId="77777777" w:rsidR="003F7F63" w:rsidRPr="0089066F" w:rsidRDefault="003F7F63" w:rsidP="001D173F">
      <w:pPr>
        <w:pStyle w:val="a3"/>
        <w:spacing w:after="0" w:line="240" w:lineRule="auto"/>
        <w:ind w:left="0" w:firstLine="720"/>
        <w:jc w:val="both"/>
        <w:rPr>
          <w:rFonts w:ascii="Times New Roman" w:hAnsi="Times New Roman" w:cs="Times New Roman"/>
          <w:b/>
          <w:bCs/>
          <w:sz w:val="28"/>
          <w:szCs w:val="28"/>
          <w:lang w:val="en-US"/>
        </w:rPr>
      </w:pPr>
      <w:r w:rsidRPr="0087607D">
        <w:rPr>
          <w:rFonts w:ascii="Times New Roman" w:hAnsi="Times New Roman" w:cs="Times New Roman"/>
          <w:b/>
          <w:bCs/>
          <w:sz w:val="28"/>
          <w:szCs w:val="28"/>
        </w:rPr>
        <w:t>Степень использования или рекомендации по использованию</w:t>
      </w:r>
      <w:r w:rsidR="002E1F39">
        <w:rPr>
          <w:rFonts w:ascii="Times New Roman" w:hAnsi="Times New Roman" w:cs="Times New Roman"/>
          <w:b/>
          <w:bCs/>
          <w:sz w:val="28"/>
          <w:szCs w:val="28"/>
        </w:rPr>
        <w:t xml:space="preserve">. </w:t>
      </w:r>
      <w:r w:rsidR="002E1F39" w:rsidRPr="002E1F39">
        <w:rPr>
          <w:rFonts w:ascii="Times New Roman" w:hAnsi="Times New Roman" w:cs="Times New Roman"/>
          <w:sz w:val="28"/>
          <w:szCs w:val="28"/>
        </w:rPr>
        <w:t xml:space="preserve">Основные выводы и рекомендации, содержащиеся в работе, могут быть использованы в повседневной </w:t>
      </w:r>
      <w:r w:rsidR="002E1F39">
        <w:rPr>
          <w:rFonts w:ascii="Times New Roman" w:hAnsi="Times New Roman" w:cs="Times New Roman"/>
          <w:sz w:val="28"/>
          <w:szCs w:val="28"/>
        </w:rPr>
        <w:t>клинической</w:t>
      </w:r>
      <w:r w:rsidR="002E1F39" w:rsidRPr="002E1F39">
        <w:rPr>
          <w:rFonts w:ascii="Times New Roman" w:hAnsi="Times New Roman" w:cs="Times New Roman"/>
          <w:sz w:val="28"/>
          <w:szCs w:val="28"/>
        </w:rPr>
        <w:t xml:space="preserve"> практике, в образовательном процессе и в научных исследованиях.</w:t>
      </w:r>
      <w:r w:rsidR="002E1F39" w:rsidRPr="002E1F39">
        <w:rPr>
          <w:rFonts w:ascii="Times New Roman" w:hAnsi="Times New Roman" w:cs="Times New Roman"/>
          <w:sz w:val="28"/>
          <w:szCs w:val="28"/>
        </w:rPr>
        <w:cr/>
      </w:r>
      <w:r w:rsidR="002E1F39">
        <w:rPr>
          <w:rFonts w:ascii="Times New Roman" w:hAnsi="Times New Roman" w:cs="Times New Roman"/>
          <w:sz w:val="28"/>
          <w:szCs w:val="28"/>
        </w:rPr>
        <w:tab/>
      </w:r>
      <w:r w:rsidRPr="0087607D">
        <w:rPr>
          <w:rFonts w:ascii="Times New Roman" w:hAnsi="Times New Roman" w:cs="Times New Roman"/>
          <w:b/>
          <w:bCs/>
          <w:sz w:val="28"/>
          <w:szCs w:val="28"/>
        </w:rPr>
        <w:t>Область</w:t>
      </w:r>
      <w:r w:rsidRPr="0089066F">
        <w:rPr>
          <w:rFonts w:ascii="Times New Roman" w:hAnsi="Times New Roman" w:cs="Times New Roman"/>
          <w:b/>
          <w:bCs/>
          <w:sz w:val="28"/>
          <w:szCs w:val="28"/>
          <w:lang w:val="en-US"/>
        </w:rPr>
        <w:t xml:space="preserve"> </w:t>
      </w:r>
      <w:r w:rsidRPr="0087607D">
        <w:rPr>
          <w:rFonts w:ascii="Times New Roman" w:hAnsi="Times New Roman" w:cs="Times New Roman"/>
          <w:b/>
          <w:bCs/>
          <w:sz w:val="28"/>
          <w:szCs w:val="28"/>
        </w:rPr>
        <w:t>применения</w:t>
      </w:r>
      <w:r w:rsidRPr="0089066F">
        <w:rPr>
          <w:rFonts w:ascii="Times New Roman" w:hAnsi="Times New Roman" w:cs="Times New Roman"/>
          <w:b/>
          <w:bCs/>
          <w:sz w:val="28"/>
          <w:szCs w:val="28"/>
          <w:lang w:val="en-US"/>
        </w:rPr>
        <w:t>:</w:t>
      </w:r>
      <w:r w:rsidR="002E1F39" w:rsidRPr="0089066F">
        <w:rPr>
          <w:rFonts w:ascii="Times New Roman" w:hAnsi="Times New Roman" w:cs="Times New Roman"/>
          <w:b/>
          <w:bCs/>
          <w:sz w:val="28"/>
          <w:szCs w:val="28"/>
          <w:lang w:val="en-US"/>
        </w:rPr>
        <w:t xml:space="preserve"> </w:t>
      </w:r>
      <w:r w:rsidR="002E1F39" w:rsidRPr="002E1F39">
        <w:rPr>
          <w:rFonts w:ascii="Times New Roman" w:hAnsi="Times New Roman" w:cs="Times New Roman"/>
          <w:sz w:val="28"/>
          <w:szCs w:val="28"/>
        </w:rPr>
        <w:t>гепатология</w:t>
      </w:r>
      <w:r w:rsidR="002E1F39" w:rsidRPr="0089066F">
        <w:rPr>
          <w:rFonts w:ascii="Times New Roman" w:hAnsi="Times New Roman" w:cs="Times New Roman"/>
          <w:sz w:val="28"/>
          <w:szCs w:val="28"/>
          <w:lang w:val="en-US"/>
        </w:rPr>
        <w:t xml:space="preserve">, </w:t>
      </w:r>
      <w:proofErr w:type="spellStart"/>
      <w:r w:rsidR="002E1F39" w:rsidRPr="002E1F39">
        <w:rPr>
          <w:rFonts w:ascii="Times New Roman" w:hAnsi="Times New Roman" w:cs="Times New Roman"/>
          <w:sz w:val="28"/>
          <w:szCs w:val="28"/>
        </w:rPr>
        <w:t>гастроэнтеролгия</w:t>
      </w:r>
      <w:proofErr w:type="spellEnd"/>
      <w:r w:rsidR="002E1F39" w:rsidRPr="0089066F">
        <w:rPr>
          <w:rFonts w:ascii="Times New Roman" w:hAnsi="Times New Roman" w:cs="Times New Roman"/>
          <w:sz w:val="28"/>
          <w:szCs w:val="28"/>
          <w:lang w:val="en-US"/>
        </w:rPr>
        <w:t xml:space="preserve">, </w:t>
      </w:r>
      <w:r w:rsidR="002E1F39" w:rsidRPr="002E1F39">
        <w:rPr>
          <w:rFonts w:ascii="Times New Roman" w:hAnsi="Times New Roman" w:cs="Times New Roman"/>
          <w:sz w:val="28"/>
          <w:szCs w:val="28"/>
        </w:rPr>
        <w:t>патофизиология</w:t>
      </w:r>
      <w:r w:rsidR="002E1F39" w:rsidRPr="0089066F">
        <w:rPr>
          <w:rFonts w:ascii="Times New Roman" w:hAnsi="Times New Roman" w:cs="Times New Roman"/>
          <w:sz w:val="28"/>
          <w:szCs w:val="28"/>
          <w:lang w:val="en-US"/>
        </w:rPr>
        <w:t>.</w:t>
      </w:r>
    </w:p>
    <w:p w14:paraId="6B0FC749" w14:textId="77777777" w:rsidR="003F7923" w:rsidRPr="003F7923" w:rsidRDefault="00696DB5" w:rsidP="003F7923">
      <w:pPr>
        <w:pStyle w:val="a3"/>
        <w:tabs>
          <w:tab w:val="left" w:pos="0"/>
          <w:tab w:val="left" w:pos="709"/>
          <w:tab w:val="left" w:pos="1701"/>
        </w:tabs>
        <w:spacing w:after="0" w:line="240" w:lineRule="auto"/>
        <w:jc w:val="center"/>
        <w:rPr>
          <w:rFonts w:ascii="Times New Roman" w:hAnsi="Times New Roman" w:cs="Times New Roman"/>
          <w:b/>
          <w:bCs/>
          <w:sz w:val="28"/>
          <w:szCs w:val="28"/>
          <w:lang w:val="en-US"/>
        </w:rPr>
      </w:pPr>
      <w:r w:rsidRPr="003F7923">
        <w:rPr>
          <w:rFonts w:ascii="Times New Roman" w:hAnsi="Times New Roman" w:cs="Times New Roman"/>
          <w:sz w:val="28"/>
          <w:szCs w:val="28"/>
          <w:lang w:val="en-US"/>
        </w:rPr>
        <w:br w:type="page"/>
      </w:r>
      <w:r w:rsidR="003F7923" w:rsidRPr="003F7923">
        <w:rPr>
          <w:rFonts w:ascii="Times New Roman" w:hAnsi="Times New Roman" w:cs="Times New Roman"/>
          <w:b/>
          <w:bCs/>
          <w:sz w:val="28"/>
          <w:szCs w:val="28"/>
          <w:lang w:val="en-US"/>
        </w:rPr>
        <w:lastRenderedPageBreak/>
        <w:t>SUMMARY</w:t>
      </w:r>
    </w:p>
    <w:p w14:paraId="575D2E02" w14:textId="77777777" w:rsidR="00AB4155" w:rsidRPr="003F7923" w:rsidRDefault="003F7923" w:rsidP="003F7923">
      <w:pPr>
        <w:pStyle w:val="a3"/>
        <w:tabs>
          <w:tab w:val="left" w:pos="0"/>
          <w:tab w:val="left" w:pos="709"/>
          <w:tab w:val="left" w:pos="1701"/>
        </w:tabs>
        <w:spacing w:after="0" w:line="240" w:lineRule="auto"/>
        <w:ind w:left="0"/>
        <w:jc w:val="both"/>
        <w:rPr>
          <w:rFonts w:ascii="Times New Roman" w:hAnsi="Times New Roman" w:cs="Times New Roman"/>
          <w:sz w:val="28"/>
          <w:szCs w:val="28"/>
          <w:lang w:val="en-US"/>
        </w:rPr>
      </w:pPr>
      <w:r w:rsidRPr="003F7923">
        <w:rPr>
          <w:rFonts w:ascii="Times New Roman" w:hAnsi="Times New Roman" w:cs="Times New Roman"/>
          <w:b/>
          <w:bCs/>
          <w:sz w:val="28"/>
          <w:szCs w:val="28"/>
          <w:lang w:val="en-US"/>
        </w:rPr>
        <w:t xml:space="preserve">dissertation </w:t>
      </w:r>
      <w:r>
        <w:rPr>
          <w:rFonts w:ascii="Times New Roman" w:hAnsi="Times New Roman" w:cs="Times New Roman"/>
          <w:b/>
          <w:bCs/>
          <w:sz w:val="28"/>
          <w:szCs w:val="28"/>
          <w:lang w:val="en-US"/>
        </w:rPr>
        <w:t>of</w:t>
      </w:r>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Nurgul</w:t>
      </w:r>
      <w:proofErr w:type="spellEnd"/>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Asylbekovna</w:t>
      </w:r>
      <w:proofErr w:type="spellEnd"/>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Toktogulova</w:t>
      </w:r>
      <w:proofErr w:type="spellEnd"/>
      <w:r>
        <w:rPr>
          <w:rFonts w:ascii="Times New Roman" w:hAnsi="Times New Roman" w:cs="Times New Roman"/>
          <w:b/>
          <w:bCs/>
          <w:sz w:val="28"/>
          <w:szCs w:val="28"/>
          <w:lang w:val="en-US"/>
        </w:rPr>
        <w:t xml:space="preserve">: </w:t>
      </w:r>
      <w:r w:rsidRPr="003F7923">
        <w:rPr>
          <w:rFonts w:ascii="Times New Roman" w:hAnsi="Times New Roman" w:cs="Times New Roman"/>
          <w:b/>
          <w:bCs/>
          <w:sz w:val="28"/>
          <w:szCs w:val="28"/>
          <w:lang w:val="en-US"/>
        </w:rPr>
        <w:t>“Etiopathogenetic and clinical features, rates of development of non-alcoholic fatty liver disease (NAFLD) in the mountainous conditions of Kyrgyzstan”</w:t>
      </w:r>
      <w:r>
        <w:rPr>
          <w:rFonts w:ascii="Times New Roman" w:hAnsi="Times New Roman" w:cs="Times New Roman"/>
          <w:b/>
          <w:bCs/>
          <w:sz w:val="28"/>
          <w:szCs w:val="28"/>
          <w:lang w:val="en-US"/>
        </w:rPr>
        <w:t xml:space="preserve">, presented </w:t>
      </w:r>
      <w:r w:rsidRPr="003F7923">
        <w:rPr>
          <w:rFonts w:ascii="Times New Roman" w:hAnsi="Times New Roman" w:cs="Times New Roman"/>
          <w:b/>
          <w:bCs/>
          <w:sz w:val="28"/>
          <w:szCs w:val="28"/>
          <w:lang w:val="en-US"/>
        </w:rPr>
        <w:t xml:space="preserve">for the academic degree of Doctor of Medical Sciences </w:t>
      </w:r>
      <w:r>
        <w:rPr>
          <w:rFonts w:ascii="Times New Roman" w:hAnsi="Times New Roman" w:cs="Times New Roman"/>
          <w:b/>
          <w:bCs/>
          <w:sz w:val="28"/>
          <w:szCs w:val="28"/>
          <w:lang w:val="en-US"/>
        </w:rPr>
        <w:t>at the</w:t>
      </w:r>
      <w:r w:rsidRPr="003F7923">
        <w:rPr>
          <w:rFonts w:ascii="Times New Roman" w:hAnsi="Times New Roman" w:cs="Times New Roman"/>
          <w:b/>
          <w:bCs/>
          <w:sz w:val="28"/>
          <w:szCs w:val="28"/>
          <w:lang w:val="en-US"/>
        </w:rPr>
        <w:t xml:space="preserve"> specialt</w:t>
      </w:r>
      <w:r>
        <w:rPr>
          <w:rFonts w:ascii="Times New Roman" w:hAnsi="Times New Roman" w:cs="Times New Roman"/>
          <w:b/>
          <w:bCs/>
          <w:sz w:val="28"/>
          <w:szCs w:val="28"/>
          <w:lang w:val="en-US"/>
        </w:rPr>
        <w:t>y</w:t>
      </w:r>
      <w:r w:rsidRPr="003F7923">
        <w:rPr>
          <w:rFonts w:ascii="Times New Roman" w:hAnsi="Times New Roman" w:cs="Times New Roman"/>
          <w:b/>
          <w:bCs/>
          <w:sz w:val="28"/>
          <w:szCs w:val="28"/>
          <w:lang w:val="en-US"/>
        </w:rPr>
        <w:t xml:space="preserve"> 14.01.04 - internal diseases; 14.03.03 – pathological physiology</w:t>
      </w:r>
      <w:r>
        <w:rPr>
          <w:rFonts w:ascii="Times New Roman" w:hAnsi="Times New Roman" w:cs="Times New Roman"/>
          <w:b/>
          <w:bCs/>
          <w:sz w:val="28"/>
          <w:szCs w:val="28"/>
          <w:lang w:val="en-US"/>
        </w:rPr>
        <w:t>.</w:t>
      </w:r>
    </w:p>
    <w:p w14:paraId="2CBAF18C" w14:textId="77777777" w:rsidR="00567F6F" w:rsidRPr="0089066F" w:rsidRDefault="00567F6F" w:rsidP="00AB4155">
      <w:pPr>
        <w:pStyle w:val="a3"/>
        <w:spacing w:after="0" w:line="240" w:lineRule="auto"/>
        <w:ind w:left="0" w:firstLine="720"/>
        <w:jc w:val="both"/>
        <w:rPr>
          <w:rFonts w:ascii="Times New Roman" w:hAnsi="Times New Roman" w:cs="Times New Roman"/>
          <w:b/>
          <w:bCs/>
          <w:sz w:val="28"/>
          <w:szCs w:val="28"/>
          <w:lang w:val="en-US"/>
        </w:rPr>
      </w:pPr>
    </w:p>
    <w:p w14:paraId="1AD15424" w14:textId="77777777" w:rsidR="00567F6F" w:rsidRPr="00567F6F" w:rsidRDefault="00567F6F" w:rsidP="00567F6F">
      <w:pPr>
        <w:pStyle w:val="a3"/>
        <w:spacing w:after="0" w:line="240" w:lineRule="auto"/>
        <w:ind w:left="0" w:firstLine="708"/>
        <w:jc w:val="both"/>
        <w:rPr>
          <w:rFonts w:ascii="Times New Roman" w:hAnsi="Times New Roman" w:cs="Times New Roman"/>
          <w:sz w:val="28"/>
          <w:szCs w:val="28"/>
          <w:lang w:val="en-US"/>
        </w:rPr>
      </w:pPr>
      <w:r w:rsidRPr="00567F6F">
        <w:rPr>
          <w:rFonts w:ascii="Times New Roman" w:hAnsi="Times New Roman" w:cs="Times New Roman"/>
          <w:b/>
          <w:bCs/>
          <w:sz w:val="28"/>
          <w:szCs w:val="28"/>
          <w:lang w:val="en-US"/>
        </w:rPr>
        <w:t>Key words:</w:t>
      </w:r>
      <w:r w:rsidRPr="00567F6F">
        <w:rPr>
          <w:rFonts w:ascii="Times New Roman" w:hAnsi="Times New Roman" w:cs="Times New Roman"/>
          <w:sz w:val="28"/>
          <w:szCs w:val="28"/>
          <w:lang w:val="en-US"/>
        </w:rPr>
        <w:t xml:space="preserve"> non-alcoholic fatty liver disease, fatty liver infiltration, steatohepatitis, etiopathogenesis, clinic, biochemical parameters, cytokines, high altitude, ATP, empagliflozin.</w:t>
      </w:r>
    </w:p>
    <w:p w14:paraId="6B95991B" w14:textId="77777777" w:rsidR="00567F6F" w:rsidRPr="00567F6F" w:rsidRDefault="00C234AD"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Object of study:</w:t>
      </w:r>
      <w:r w:rsidR="00567F6F" w:rsidRPr="00567F6F">
        <w:rPr>
          <w:rFonts w:ascii="Times New Roman" w:hAnsi="Times New Roman" w:cs="Times New Roman"/>
          <w:sz w:val="28"/>
          <w:szCs w:val="28"/>
          <w:lang w:val="en-US"/>
        </w:rPr>
        <w:t xml:space="preserve"> The clinical part included 6852 ultrasound office visitors and 733 patients with NAFLD. Experimental work was carried out on 191 outbred rats.</w:t>
      </w:r>
    </w:p>
    <w:p w14:paraId="651F8B34" w14:textId="77777777" w:rsidR="00567F6F" w:rsidRPr="00567F6F" w:rsidRDefault="00567F6F"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Subject of the study:</w:t>
      </w:r>
      <w:r w:rsidRPr="00567F6F">
        <w:rPr>
          <w:rFonts w:ascii="Times New Roman" w:hAnsi="Times New Roman" w:cs="Times New Roman"/>
          <w:sz w:val="28"/>
          <w:szCs w:val="28"/>
          <w:lang w:val="en-US"/>
        </w:rPr>
        <w:t xml:space="preserve"> results of liver parameters in conditions of low altitude and mountain hypoxia.</w:t>
      </w:r>
    </w:p>
    <w:p w14:paraId="062C4766" w14:textId="77777777" w:rsidR="00567F6F" w:rsidRPr="00567F6F" w:rsidRDefault="00C234AD"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Objective of the study:</w:t>
      </w:r>
      <w:r w:rsidR="00567F6F" w:rsidRPr="00567F6F">
        <w:rPr>
          <w:rFonts w:ascii="Times New Roman" w:hAnsi="Times New Roman" w:cs="Times New Roman"/>
          <w:sz w:val="28"/>
          <w:szCs w:val="28"/>
          <w:lang w:val="en-US"/>
        </w:rPr>
        <w:t xml:space="preserve"> to study the etiopathogenetic, clinical, laboratory and morphological features of liver damage in people with NAFLD in the mountainous conditions of Kyrgyzstan to optimize diagnosis, control strategic risks and assess the prognosis of the disease.</w:t>
      </w:r>
    </w:p>
    <w:p w14:paraId="6BBBD10B" w14:textId="77777777" w:rsidR="00AB4155" w:rsidRPr="00C234AD" w:rsidRDefault="00C234AD" w:rsidP="00567F6F">
      <w:pPr>
        <w:pStyle w:val="a3"/>
        <w:spacing w:after="0" w:line="240" w:lineRule="auto"/>
        <w:ind w:left="0" w:firstLine="720"/>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 xml:space="preserve">Research methods: </w:t>
      </w:r>
      <w:r w:rsidRPr="00C234AD">
        <w:rPr>
          <w:rFonts w:ascii="Times New Roman" w:hAnsi="Times New Roman" w:cs="Times New Roman"/>
          <w:sz w:val="28"/>
          <w:szCs w:val="28"/>
          <w:lang w:val="en-US"/>
        </w:rPr>
        <w:t>pathophysiological, anthropometric, hematological, instrumental diagnostic, statistical.</w:t>
      </w:r>
    </w:p>
    <w:p w14:paraId="1F4F8DA8" w14:textId="77777777" w:rsidR="001027BE" w:rsidRDefault="00C234AD" w:rsidP="001027BE">
      <w:pPr>
        <w:spacing w:after="0" w:line="240" w:lineRule="auto"/>
        <w:ind w:firstLine="709"/>
        <w:jc w:val="both"/>
        <w:rPr>
          <w:rFonts w:ascii="Times New Roman" w:hAnsi="Times New Roman" w:cs="Times New Roman"/>
          <w:sz w:val="28"/>
          <w:szCs w:val="28"/>
          <w:lang w:val="en-US"/>
        </w:rPr>
      </w:pPr>
      <w:r w:rsidRPr="001027BE">
        <w:rPr>
          <w:rFonts w:ascii="Times New Roman" w:hAnsi="Times New Roman" w:cs="Times New Roman"/>
          <w:b/>
          <w:bCs/>
          <w:sz w:val="28"/>
          <w:szCs w:val="28"/>
          <w:lang w:val="en-US"/>
        </w:rPr>
        <w:t xml:space="preserve">Results obtained and their novelty: </w:t>
      </w:r>
      <w:r w:rsidR="001027BE" w:rsidRPr="001027BE">
        <w:rPr>
          <w:rFonts w:ascii="Times New Roman" w:hAnsi="Times New Roman" w:cs="Times New Roman"/>
          <w:sz w:val="28"/>
          <w:szCs w:val="28"/>
          <w:lang w:val="en-US"/>
        </w:rPr>
        <w:t>It was determined that among ethnic Kyrgyz, the NAFLD phenotype with normal weight and in thin people occurs from 19.8% to 25.2%, and is combined with high percentages of body fat, where waist size has a high predictive ability for the development of inflammation and liver fibrosis. In the structure of comorbid pathology of NAFLD, hypertension, coronary artery disease, COPD and CKD prevail. NAFLD in highlanders is characterized by relatively low levels of total cholesterol</w:t>
      </w:r>
      <w:r w:rsidR="001027BE">
        <w:rPr>
          <w:rFonts w:ascii="Times New Roman" w:hAnsi="Times New Roman" w:cs="Times New Roman"/>
          <w:sz w:val="28"/>
          <w:szCs w:val="28"/>
          <w:lang w:val="en-US"/>
        </w:rPr>
        <w:t xml:space="preserve"> and</w:t>
      </w:r>
      <w:r w:rsidR="001027BE" w:rsidRPr="001027BE">
        <w:rPr>
          <w:rFonts w:ascii="Times New Roman" w:hAnsi="Times New Roman" w:cs="Times New Roman"/>
          <w:sz w:val="28"/>
          <w:szCs w:val="28"/>
          <w:lang w:val="en-US"/>
        </w:rPr>
        <w:t xml:space="preserve"> TG, high levels of HDL and cytosolic ATP, an early increase in creatinine, a </w:t>
      </w:r>
      <w:r w:rsidR="001027BE">
        <w:rPr>
          <w:rFonts w:ascii="Times New Roman" w:hAnsi="Times New Roman" w:cs="Times New Roman"/>
          <w:sz w:val="28"/>
          <w:szCs w:val="28"/>
          <w:lang w:val="en-US"/>
        </w:rPr>
        <w:t>s</w:t>
      </w:r>
      <w:r w:rsidR="001027BE" w:rsidRPr="001027BE">
        <w:rPr>
          <w:rFonts w:ascii="Times New Roman" w:hAnsi="Times New Roman" w:cs="Times New Roman"/>
          <w:sz w:val="28"/>
          <w:szCs w:val="28"/>
          <w:lang w:val="en-US"/>
        </w:rPr>
        <w:t>low increas</w:t>
      </w:r>
      <w:r w:rsidR="001027BE">
        <w:rPr>
          <w:rFonts w:ascii="Times New Roman" w:hAnsi="Times New Roman" w:cs="Times New Roman"/>
          <w:sz w:val="28"/>
          <w:szCs w:val="28"/>
          <w:lang w:val="en-US"/>
        </w:rPr>
        <w:t>ing</w:t>
      </w:r>
      <w:r w:rsidR="001027BE" w:rsidRPr="001027BE">
        <w:rPr>
          <w:rFonts w:ascii="Times New Roman" w:hAnsi="Times New Roman" w:cs="Times New Roman"/>
          <w:sz w:val="28"/>
          <w:szCs w:val="28"/>
          <w:lang w:val="en-US"/>
        </w:rPr>
        <w:t xml:space="preserve"> </w:t>
      </w:r>
      <w:r w:rsidR="001027BE">
        <w:rPr>
          <w:rFonts w:ascii="Times New Roman" w:hAnsi="Times New Roman" w:cs="Times New Roman"/>
          <w:sz w:val="28"/>
          <w:szCs w:val="28"/>
          <w:lang w:val="en-US"/>
        </w:rPr>
        <w:t>of</w:t>
      </w:r>
      <w:r w:rsidR="001027BE" w:rsidRPr="001027BE">
        <w:rPr>
          <w:rFonts w:ascii="Times New Roman" w:hAnsi="Times New Roman" w:cs="Times New Roman"/>
          <w:sz w:val="28"/>
          <w:szCs w:val="28"/>
          <w:lang w:val="en-US"/>
        </w:rPr>
        <w:t xml:space="preserve"> liver enzymes</w:t>
      </w:r>
      <w:r w:rsidR="001027BE">
        <w:rPr>
          <w:rFonts w:ascii="Times New Roman" w:hAnsi="Times New Roman" w:cs="Times New Roman"/>
          <w:sz w:val="28"/>
          <w:szCs w:val="28"/>
          <w:lang w:val="en-US"/>
        </w:rPr>
        <w:t xml:space="preserve">, </w:t>
      </w:r>
      <w:r w:rsidR="001027BE" w:rsidRPr="001027BE">
        <w:rPr>
          <w:rFonts w:ascii="Times New Roman" w:hAnsi="Times New Roman" w:cs="Times New Roman"/>
          <w:sz w:val="28"/>
          <w:szCs w:val="28"/>
          <w:lang w:val="en-US"/>
        </w:rPr>
        <w:t xml:space="preserve">activation of proinflammatory cytokines and increased sensitivity to empagliflozin. The combination of NAFLD with T2DM significantly aggravates and accelerates the formation of liver fibrosis and reduces cytosolic ATP. NAFLD under conditions of high-altitude hypoxia is expressed by the absence of a pronounced increase in the </w:t>
      </w:r>
      <w:r w:rsidR="001027BE">
        <w:rPr>
          <w:rFonts w:ascii="Times New Roman" w:hAnsi="Times New Roman" w:cs="Times New Roman"/>
          <w:sz w:val="28"/>
          <w:szCs w:val="28"/>
          <w:lang w:val="en-US"/>
        </w:rPr>
        <w:t>size</w:t>
      </w:r>
      <w:r w:rsidR="001027BE" w:rsidRPr="001027BE">
        <w:rPr>
          <w:rFonts w:ascii="Times New Roman" w:hAnsi="Times New Roman" w:cs="Times New Roman"/>
          <w:sz w:val="28"/>
          <w:szCs w:val="28"/>
          <w:lang w:val="en-US"/>
        </w:rPr>
        <w:t xml:space="preserve"> of hepatocytes, but a significant increase in the volume of the nucleus.</w:t>
      </w:r>
    </w:p>
    <w:p w14:paraId="49FA26D8" w14:textId="77777777" w:rsidR="00C234AD" w:rsidRPr="00C234AD" w:rsidRDefault="00C234AD" w:rsidP="001027BE">
      <w:pPr>
        <w:spacing w:after="0" w:line="240" w:lineRule="auto"/>
        <w:ind w:firstLine="709"/>
        <w:jc w:val="both"/>
        <w:rPr>
          <w:rFonts w:ascii="Times New Roman" w:hAnsi="Times New Roman" w:cs="Times New Roman"/>
          <w:b/>
          <w:bCs/>
          <w:sz w:val="28"/>
          <w:szCs w:val="28"/>
          <w:lang w:val="en-US"/>
        </w:rPr>
      </w:pPr>
      <w:r w:rsidRPr="00C234AD">
        <w:rPr>
          <w:rFonts w:ascii="Times New Roman" w:hAnsi="Times New Roman" w:cs="Times New Roman"/>
          <w:b/>
          <w:bCs/>
          <w:sz w:val="28"/>
          <w:szCs w:val="28"/>
          <w:lang w:val="en-US"/>
        </w:rPr>
        <w:t>The degree of use or recommendations for use:</w:t>
      </w:r>
    </w:p>
    <w:p w14:paraId="1CB10AE2" w14:textId="016918FD" w:rsidR="004C1BDD" w:rsidRDefault="001027BE" w:rsidP="00AB4155">
      <w:pPr>
        <w:pStyle w:val="a3"/>
        <w:spacing w:after="0" w:line="240" w:lineRule="auto"/>
        <w:ind w:left="0" w:firstLine="720"/>
        <w:jc w:val="both"/>
        <w:rPr>
          <w:rFonts w:ascii="Times New Roman" w:hAnsi="Times New Roman" w:cs="Times New Roman"/>
          <w:sz w:val="28"/>
          <w:szCs w:val="28"/>
        </w:rPr>
      </w:pPr>
      <w:r w:rsidRPr="001027BE">
        <w:rPr>
          <w:rFonts w:ascii="Times New Roman" w:hAnsi="Times New Roman" w:cs="Times New Roman"/>
          <w:sz w:val="28"/>
          <w:szCs w:val="28"/>
          <w:lang w:val="en-US"/>
        </w:rPr>
        <w:t>The main conclusions and recommendations contained in the work can be used in everyday clinical practice, in the educational process and in scientific research.</w:t>
      </w:r>
      <w:r w:rsidR="00AB4155" w:rsidRPr="001027BE">
        <w:rPr>
          <w:rFonts w:ascii="Times New Roman" w:hAnsi="Times New Roman" w:cs="Times New Roman"/>
          <w:sz w:val="28"/>
          <w:szCs w:val="28"/>
          <w:lang w:val="en-US"/>
        </w:rPr>
        <w:tab/>
      </w:r>
      <w:r w:rsidR="00C234AD" w:rsidRPr="001027BE">
        <w:rPr>
          <w:rFonts w:ascii="Times New Roman" w:hAnsi="Times New Roman" w:cs="Times New Roman"/>
          <w:b/>
          <w:bCs/>
          <w:sz w:val="28"/>
          <w:szCs w:val="28"/>
          <w:lang w:val="en-US"/>
        </w:rPr>
        <w:t>Scope</w:t>
      </w:r>
      <w:r w:rsidR="00AB4155" w:rsidRPr="001027BE">
        <w:rPr>
          <w:rFonts w:ascii="Times New Roman" w:hAnsi="Times New Roman" w:cs="Times New Roman"/>
          <w:b/>
          <w:bCs/>
          <w:sz w:val="28"/>
          <w:szCs w:val="28"/>
          <w:lang w:val="en-US"/>
        </w:rPr>
        <w:t xml:space="preserve">: </w:t>
      </w:r>
      <w:proofErr w:type="spellStart"/>
      <w:r w:rsidRPr="001027BE">
        <w:rPr>
          <w:rFonts w:ascii="Times New Roman" w:hAnsi="Times New Roman" w:cs="Times New Roman"/>
          <w:sz w:val="28"/>
          <w:szCs w:val="28"/>
        </w:rPr>
        <w:t>hepatology</w:t>
      </w:r>
      <w:proofErr w:type="spellEnd"/>
      <w:r w:rsidRPr="001027BE">
        <w:rPr>
          <w:rFonts w:ascii="Times New Roman" w:hAnsi="Times New Roman" w:cs="Times New Roman"/>
          <w:sz w:val="28"/>
          <w:szCs w:val="28"/>
        </w:rPr>
        <w:t xml:space="preserve">, </w:t>
      </w:r>
      <w:proofErr w:type="spellStart"/>
      <w:r w:rsidRPr="001027BE">
        <w:rPr>
          <w:rFonts w:ascii="Times New Roman" w:hAnsi="Times New Roman" w:cs="Times New Roman"/>
          <w:sz w:val="28"/>
          <w:szCs w:val="28"/>
        </w:rPr>
        <w:t>gastroenterology</w:t>
      </w:r>
      <w:proofErr w:type="spellEnd"/>
      <w:r w:rsidRPr="001027BE">
        <w:rPr>
          <w:rFonts w:ascii="Times New Roman" w:hAnsi="Times New Roman" w:cs="Times New Roman"/>
          <w:sz w:val="28"/>
          <w:szCs w:val="28"/>
        </w:rPr>
        <w:t xml:space="preserve">, </w:t>
      </w:r>
      <w:proofErr w:type="spellStart"/>
      <w:r w:rsidRPr="001027BE">
        <w:rPr>
          <w:rFonts w:ascii="Times New Roman" w:hAnsi="Times New Roman" w:cs="Times New Roman"/>
          <w:sz w:val="28"/>
          <w:szCs w:val="28"/>
        </w:rPr>
        <w:t>pathophysiology</w:t>
      </w:r>
      <w:proofErr w:type="spellEnd"/>
      <w:r w:rsidRPr="001027BE">
        <w:rPr>
          <w:rFonts w:ascii="Times New Roman" w:hAnsi="Times New Roman" w:cs="Times New Roman"/>
          <w:sz w:val="28"/>
          <w:szCs w:val="28"/>
        </w:rPr>
        <w:t>.</w:t>
      </w:r>
    </w:p>
    <w:p w14:paraId="37F0504B" w14:textId="77777777" w:rsidR="004C1BDD" w:rsidRDefault="004C1BDD">
      <w:pPr>
        <w:rPr>
          <w:rFonts w:ascii="Times New Roman" w:hAnsi="Times New Roman" w:cs="Times New Roman"/>
          <w:sz w:val="28"/>
          <w:szCs w:val="28"/>
        </w:rPr>
      </w:pPr>
      <w:r>
        <w:rPr>
          <w:rFonts w:ascii="Times New Roman" w:hAnsi="Times New Roman" w:cs="Times New Roman"/>
          <w:sz w:val="28"/>
          <w:szCs w:val="28"/>
        </w:rPr>
        <w:br w:type="page"/>
      </w:r>
    </w:p>
    <w:p w14:paraId="3907F5AF" w14:textId="5C41599E" w:rsidR="003F7F63" w:rsidRPr="00F601D2" w:rsidRDefault="004C1BDD" w:rsidP="004C1BDD">
      <w:pPr>
        <w:pStyle w:val="a3"/>
        <w:spacing w:after="0" w:line="240" w:lineRule="auto"/>
        <w:ind w:left="0" w:firstLine="720"/>
        <w:jc w:val="center"/>
        <w:rPr>
          <w:rFonts w:ascii="Times New Roman" w:hAnsi="Times New Roman" w:cs="Times New Roman"/>
          <w:b/>
          <w:bCs/>
          <w:sz w:val="28"/>
          <w:szCs w:val="28"/>
          <w:lang w:val="en-US"/>
        </w:rPr>
      </w:pPr>
      <w:r w:rsidRPr="00F601D2">
        <w:rPr>
          <w:rFonts w:ascii="Times New Roman" w:hAnsi="Times New Roman" w:cs="Times New Roman"/>
          <w:b/>
          <w:bCs/>
          <w:sz w:val="28"/>
          <w:szCs w:val="28"/>
          <w:lang w:val="en-US"/>
        </w:rPr>
        <w:lastRenderedPageBreak/>
        <w:t>ПЕРЕЧЕНЬ УСЛОВНЫХ ОБОЗНАЧЕНИЙ</w:t>
      </w:r>
    </w:p>
    <w:tbl>
      <w:tblPr>
        <w:tblStyle w:val="af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513"/>
      </w:tblGrid>
      <w:tr w:rsidR="009207BF" w:rsidRPr="00F601D2" w14:paraId="5D73C1D2" w14:textId="77777777" w:rsidTr="0037343A">
        <w:tc>
          <w:tcPr>
            <w:tcW w:w="1980" w:type="dxa"/>
          </w:tcPr>
          <w:p w14:paraId="42059A1D" w14:textId="0878E731" w:rsidR="009207BF" w:rsidRPr="00F601D2" w:rsidRDefault="009207BF" w:rsidP="0037343A">
            <w:pPr>
              <w:spacing w:line="276" w:lineRule="auto"/>
              <w:contextualSpacing/>
              <w:jc w:val="both"/>
              <w:rPr>
                <w:rFonts w:ascii="Times New Roman" w:eastAsia="Calibri" w:hAnsi="Times New Roman" w:cs="Times New Roman"/>
                <w:b/>
                <w:sz w:val="28"/>
                <w:szCs w:val="28"/>
              </w:rPr>
            </w:pPr>
            <w:bookmarkStart w:id="15" w:name="_Hlk160802427"/>
            <w:r w:rsidRPr="00F601D2">
              <w:rPr>
                <w:rFonts w:ascii="Times New Roman" w:eastAsia="Calibri" w:hAnsi="Times New Roman" w:cs="Times New Roman"/>
                <w:sz w:val="28"/>
                <w:szCs w:val="28"/>
              </w:rPr>
              <w:t>А</w:t>
            </w:r>
            <w:r w:rsidR="007B65FF" w:rsidRPr="00F601D2">
              <w:rPr>
                <w:rFonts w:ascii="Times New Roman" w:eastAsia="Calibri" w:hAnsi="Times New Roman" w:cs="Times New Roman"/>
                <w:sz w:val="28"/>
                <w:szCs w:val="28"/>
              </w:rPr>
              <w:t>Г</w:t>
            </w:r>
          </w:p>
        </w:tc>
        <w:tc>
          <w:tcPr>
            <w:tcW w:w="7513" w:type="dxa"/>
          </w:tcPr>
          <w:p w14:paraId="6BF62845" w14:textId="6FE4024B"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артериальн</w:t>
            </w:r>
            <w:r w:rsidR="007B65FF" w:rsidRPr="00F601D2">
              <w:rPr>
                <w:rFonts w:ascii="Times New Roman" w:eastAsia="Calibri" w:hAnsi="Times New Roman" w:cs="Times New Roman"/>
                <w:sz w:val="28"/>
                <w:szCs w:val="28"/>
              </w:rPr>
              <w:t>ая гипертензия</w:t>
            </w:r>
          </w:p>
        </w:tc>
      </w:tr>
      <w:tr w:rsidR="009207BF" w:rsidRPr="00F601D2" w14:paraId="0A566F19" w14:textId="77777777" w:rsidTr="0037343A">
        <w:tc>
          <w:tcPr>
            <w:tcW w:w="1980" w:type="dxa"/>
          </w:tcPr>
          <w:p w14:paraId="6790596B"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АЛТ</w:t>
            </w:r>
          </w:p>
        </w:tc>
        <w:tc>
          <w:tcPr>
            <w:tcW w:w="7513" w:type="dxa"/>
          </w:tcPr>
          <w:p w14:paraId="27C34C64"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аланинаминотрансфераза</w:t>
            </w:r>
          </w:p>
        </w:tc>
      </w:tr>
      <w:tr w:rsidR="009207BF" w:rsidRPr="00F601D2" w14:paraId="29473621" w14:textId="77777777" w:rsidTr="0037343A">
        <w:tc>
          <w:tcPr>
            <w:tcW w:w="1980" w:type="dxa"/>
          </w:tcPr>
          <w:p w14:paraId="30F0D299"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АТФ</w:t>
            </w:r>
          </w:p>
        </w:tc>
        <w:tc>
          <w:tcPr>
            <w:tcW w:w="7513" w:type="dxa"/>
          </w:tcPr>
          <w:p w14:paraId="21CBFA1F"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аденозинтрифосфат</w:t>
            </w:r>
          </w:p>
        </w:tc>
      </w:tr>
      <w:tr w:rsidR="009207BF" w:rsidRPr="00F601D2" w14:paraId="6B02DC2E" w14:textId="77777777" w:rsidTr="0037343A">
        <w:tc>
          <w:tcPr>
            <w:tcW w:w="1980" w:type="dxa"/>
          </w:tcPr>
          <w:p w14:paraId="53401E16"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АСТ</w:t>
            </w:r>
          </w:p>
        </w:tc>
        <w:tc>
          <w:tcPr>
            <w:tcW w:w="7513" w:type="dxa"/>
          </w:tcPr>
          <w:p w14:paraId="5DCF0BC1"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аспарататаминотрансфераза</w:t>
            </w:r>
            <w:proofErr w:type="spellEnd"/>
          </w:p>
        </w:tc>
      </w:tr>
      <w:tr w:rsidR="009207BF" w:rsidRPr="00F601D2" w14:paraId="2DA38E19" w14:textId="77777777" w:rsidTr="0037343A">
        <w:tc>
          <w:tcPr>
            <w:tcW w:w="1980" w:type="dxa"/>
          </w:tcPr>
          <w:p w14:paraId="56ECD603"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ГЦК</w:t>
            </w:r>
          </w:p>
        </w:tc>
        <w:tc>
          <w:tcPr>
            <w:tcW w:w="7513" w:type="dxa"/>
          </w:tcPr>
          <w:p w14:paraId="56DB1438"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гепатоцеллюлярная карцинома</w:t>
            </w:r>
          </w:p>
        </w:tc>
      </w:tr>
      <w:tr w:rsidR="009207BF" w:rsidRPr="00F601D2" w14:paraId="06B5B2D7" w14:textId="77777777" w:rsidTr="0037343A">
        <w:tc>
          <w:tcPr>
            <w:tcW w:w="1980" w:type="dxa"/>
          </w:tcPr>
          <w:p w14:paraId="0F9DDEBE"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ЖКБ</w:t>
            </w:r>
          </w:p>
        </w:tc>
        <w:tc>
          <w:tcPr>
            <w:tcW w:w="7513" w:type="dxa"/>
          </w:tcPr>
          <w:p w14:paraId="3676CD7B"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желчнокаменная болезнь</w:t>
            </w:r>
          </w:p>
        </w:tc>
      </w:tr>
      <w:tr w:rsidR="007B65FF" w:rsidRPr="00F601D2" w14:paraId="4D26238E" w14:textId="77777777" w:rsidTr="0037343A">
        <w:tc>
          <w:tcPr>
            <w:tcW w:w="1980" w:type="dxa"/>
          </w:tcPr>
          <w:p w14:paraId="47DC43AF" w14:textId="524EF3A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ИЛ-4</w:t>
            </w:r>
          </w:p>
        </w:tc>
        <w:tc>
          <w:tcPr>
            <w:tcW w:w="7513" w:type="dxa"/>
          </w:tcPr>
          <w:p w14:paraId="681D7533" w14:textId="4CF3465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интерлейкин 4</w:t>
            </w:r>
          </w:p>
        </w:tc>
      </w:tr>
      <w:tr w:rsidR="009207BF" w:rsidRPr="00F601D2" w14:paraId="36BED5ED" w14:textId="77777777" w:rsidTr="0037343A">
        <w:tc>
          <w:tcPr>
            <w:tcW w:w="1980" w:type="dxa"/>
          </w:tcPr>
          <w:p w14:paraId="3E910278"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ИМТ</w:t>
            </w:r>
          </w:p>
        </w:tc>
        <w:tc>
          <w:tcPr>
            <w:tcW w:w="7513" w:type="dxa"/>
          </w:tcPr>
          <w:p w14:paraId="5C189952"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индекс массы тел</w:t>
            </w:r>
          </w:p>
        </w:tc>
      </w:tr>
      <w:tr w:rsidR="009207BF" w:rsidRPr="00F601D2" w14:paraId="1D12C641" w14:textId="77777777" w:rsidTr="0037343A">
        <w:tc>
          <w:tcPr>
            <w:tcW w:w="1980" w:type="dxa"/>
          </w:tcPr>
          <w:p w14:paraId="2A9AC27E"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ИР</w:t>
            </w:r>
          </w:p>
        </w:tc>
        <w:tc>
          <w:tcPr>
            <w:tcW w:w="7513" w:type="dxa"/>
          </w:tcPr>
          <w:p w14:paraId="0E242E59"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инсулинорезистентность</w:t>
            </w:r>
          </w:p>
        </w:tc>
      </w:tr>
      <w:tr w:rsidR="007B65FF" w:rsidRPr="00F601D2" w14:paraId="5D6B25EE" w14:textId="77777777" w:rsidTr="0037343A">
        <w:tc>
          <w:tcPr>
            <w:tcW w:w="1980" w:type="dxa"/>
          </w:tcPr>
          <w:p w14:paraId="7C4F05C1" w14:textId="5CF6B4EE"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КБС</w:t>
            </w:r>
          </w:p>
        </w:tc>
        <w:tc>
          <w:tcPr>
            <w:tcW w:w="7513" w:type="dxa"/>
          </w:tcPr>
          <w:p w14:paraId="7E9CB8D1" w14:textId="52C1474E"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коронарная болезнь </w:t>
            </w:r>
            <w:r w:rsidR="000A5C7E">
              <w:rPr>
                <w:rFonts w:ascii="Times New Roman" w:eastAsia="Calibri" w:hAnsi="Times New Roman" w:cs="Times New Roman"/>
                <w:sz w:val="28"/>
                <w:szCs w:val="28"/>
              </w:rPr>
              <w:t>сердца</w:t>
            </w:r>
          </w:p>
        </w:tc>
      </w:tr>
      <w:tr w:rsidR="009207BF" w:rsidRPr="00F601D2" w14:paraId="74A4A427" w14:textId="77777777" w:rsidTr="0037343A">
        <w:tc>
          <w:tcPr>
            <w:tcW w:w="1980" w:type="dxa"/>
          </w:tcPr>
          <w:p w14:paraId="744C6EBF"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КГ</w:t>
            </w:r>
          </w:p>
        </w:tc>
        <w:tc>
          <w:tcPr>
            <w:tcW w:w="7513" w:type="dxa"/>
          </w:tcPr>
          <w:p w14:paraId="33418C00"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контрольная группа</w:t>
            </w:r>
          </w:p>
        </w:tc>
      </w:tr>
      <w:tr w:rsidR="009207BF" w:rsidRPr="00F601D2" w14:paraId="49C754BB" w14:textId="77777777" w:rsidTr="0037343A">
        <w:tc>
          <w:tcPr>
            <w:tcW w:w="1980" w:type="dxa"/>
          </w:tcPr>
          <w:p w14:paraId="2E9F6CCC"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КА</w:t>
            </w:r>
          </w:p>
        </w:tc>
        <w:tc>
          <w:tcPr>
            <w:tcW w:w="7513" w:type="dxa"/>
          </w:tcPr>
          <w:p w14:paraId="351D8D6D"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коэффициент </w:t>
            </w:r>
            <w:proofErr w:type="spellStart"/>
            <w:r w:rsidRPr="00F601D2">
              <w:rPr>
                <w:rFonts w:ascii="Times New Roman" w:eastAsia="Calibri" w:hAnsi="Times New Roman" w:cs="Times New Roman"/>
                <w:sz w:val="28"/>
                <w:szCs w:val="28"/>
              </w:rPr>
              <w:t>атерогенности</w:t>
            </w:r>
            <w:proofErr w:type="spellEnd"/>
          </w:p>
        </w:tc>
      </w:tr>
      <w:tr w:rsidR="009207BF" w:rsidRPr="00F601D2" w14:paraId="385F41FF" w14:textId="77777777" w:rsidTr="0037343A">
        <w:tc>
          <w:tcPr>
            <w:tcW w:w="1980" w:type="dxa"/>
          </w:tcPr>
          <w:p w14:paraId="0A6692B6"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ЛПВП</w:t>
            </w:r>
          </w:p>
        </w:tc>
        <w:tc>
          <w:tcPr>
            <w:tcW w:w="7513" w:type="dxa"/>
          </w:tcPr>
          <w:p w14:paraId="1C16F91B"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липопротеиды высокой плотности</w:t>
            </w:r>
          </w:p>
        </w:tc>
      </w:tr>
      <w:tr w:rsidR="009207BF" w:rsidRPr="00F601D2" w14:paraId="309A9E22" w14:textId="77777777" w:rsidTr="0037343A">
        <w:tc>
          <w:tcPr>
            <w:tcW w:w="1980" w:type="dxa"/>
          </w:tcPr>
          <w:p w14:paraId="3973AE87"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ЛПНП</w:t>
            </w:r>
          </w:p>
        </w:tc>
        <w:tc>
          <w:tcPr>
            <w:tcW w:w="7513" w:type="dxa"/>
          </w:tcPr>
          <w:p w14:paraId="25FB312F"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липопротеиды низкой плотности</w:t>
            </w:r>
          </w:p>
        </w:tc>
      </w:tr>
      <w:tr w:rsidR="009207BF" w:rsidRPr="00F601D2" w14:paraId="19023870" w14:textId="77777777" w:rsidTr="0037343A">
        <w:tc>
          <w:tcPr>
            <w:tcW w:w="1980" w:type="dxa"/>
          </w:tcPr>
          <w:p w14:paraId="54A66652"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МС</w:t>
            </w:r>
          </w:p>
        </w:tc>
        <w:tc>
          <w:tcPr>
            <w:tcW w:w="7513" w:type="dxa"/>
          </w:tcPr>
          <w:p w14:paraId="0EB03587"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метаболический синдром</w:t>
            </w:r>
          </w:p>
        </w:tc>
      </w:tr>
      <w:tr w:rsidR="009207BF" w:rsidRPr="00F601D2" w14:paraId="77705953" w14:textId="77777777" w:rsidTr="0037343A">
        <w:tc>
          <w:tcPr>
            <w:tcW w:w="1980" w:type="dxa"/>
          </w:tcPr>
          <w:p w14:paraId="053BE39A"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НАЖБП</w:t>
            </w:r>
          </w:p>
        </w:tc>
        <w:tc>
          <w:tcPr>
            <w:tcW w:w="7513" w:type="dxa"/>
          </w:tcPr>
          <w:p w14:paraId="65974649"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неалкогольная жировая болезнь печени</w:t>
            </w:r>
          </w:p>
        </w:tc>
      </w:tr>
      <w:tr w:rsidR="009207BF" w:rsidRPr="00F601D2" w14:paraId="4669CE5B" w14:textId="77777777" w:rsidTr="0037343A">
        <w:tc>
          <w:tcPr>
            <w:tcW w:w="1980" w:type="dxa"/>
          </w:tcPr>
          <w:p w14:paraId="2C1FBA31"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НАСГ</w:t>
            </w:r>
          </w:p>
        </w:tc>
        <w:tc>
          <w:tcPr>
            <w:tcW w:w="7513" w:type="dxa"/>
          </w:tcPr>
          <w:p w14:paraId="5836B926"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неалкогольный </w:t>
            </w:r>
            <w:proofErr w:type="spellStart"/>
            <w:r w:rsidRPr="00F601D2">
              <w:rPr>
                <w:rFonts w:ascii="Times New Roman" w:eastAsia="Calibri" w:hAnsi="Times New Roman" w:cs="Times New Roman"/>
                <w:sz w:val="28"/>
                <w:szCs w:val="28"/>
              </w:rPr>
              <w:t>стеатогепатит</w:t>
            </w:r>
            <w:proofErr w:type="spellEnd"/>
          </w:p>
        </w:tc>
      </w:tr>
      <w:tr w:rsidR="009207BF" w:rsidRPr="00F601D2" w14:paraId="344B3BEE" w14:textId="77777777" w:rsidTr="0037343A">
        <w:tc>
          <w:tcPr>
            <w:tcW w:w="1980" w:type="dxa"/>
          </w:tcPr>
          <w:p w14:paraId="641E53F2"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НАЖГ</w:t>
            </w:r>
          </w:p>
        </w:tc>
        <w:tc>
          <w:tcPr>
            <w:tcW w:w="7513" w:type="dxa"/>
          </w:tcPr>
          <w:p w14:paraId="7A87516A"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неалкогольный жировой гепатоз</w:t>
            </w:r>
          </w:p>
        </w:tc>
      </w:tr>
      <w:tr w:rsidR="006C7CB6" w:rsidRPr="00F601D2" w14:paraId="11D913BD" w14:textId="77777777" w:rsidTr="0037343A">
        <w:tc>
          <w:tcPr>
            <w:tcW w:w="1980" w:type="dxa"/>
          </w:tcPr>
          <w:p w14:paraId="606A9307" w14:textId="3793A729" w:rsidR="006C7CB6" w:rsidRPr="00F601D2" w:rsidRDefault="006C7CB6" w:rsidP="006C7CB6">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ОГ</w:t>
            </w:r>
          </w:p>
        </w:tc>
        <w:tc>
          <w:tcPr>
            <w:tcW w:w="7513" w:type="dxa"/>
          </w:tcPr>
          <w:p w14:paraId="739763B5" w14:textId="3E8FB894" w:rsidR="006C7CB6" w:rsidRPr="00F601D2" w:rsidRDefault="006C7CB6" w:rsidP="006C7CB6">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основная группа</w:t>
            </w:r>
          </w:p>
        </w:tc>
      </w:tr>
      <w:tr w:rsidR="006C7CB6" w:rsidRPr="00F601D2" w14:paraId="77A3F328" w14:textId="77777777" w:rsidTr="0037343A">
        <w:tc>
          <w:tcPr>
            <w:tcW w:w="1980" w:type="dxa"/>
          </w:tcPr>
          <w:p w14:paraId="3C3D18D7" w14:textId="0149FF7B" w:rsidR="006C7CB6" w:rsidRPr="00F601D2" w:rsidRDefault="006C7CB6" w:rsidP="006C7CB6">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КГ</w:t>
            </w:r>
          </w:p>
        </w:tc>
        <w:tc>
          <w:tcPr>
            <w:tcW w:w="7513" w:type="dxa"/>
          </w:tcPr>
          <w:p w14:paraId="0EEEBBB6" w14:textId="6F72B256" w:rsidR="006C7CB6" w:rsidRPr="00F601D2" w:rsidRDefault="006C7CB6" w:rsidP="006C7CB6">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контрольная группа</w:t>
            </w:r>
          </w:p>
        </w:tc>
      </w:tr>
      <w:tr w:rsidR="009207BF" w:rsidRPr="00F601D2" w14:paraId="539CB0BD" w14:textId="77777777" w:rsidTr="0037343A">
        <w:tc>
          <w:tcPr>
            <w:tcW w:w="1980" w:type="dxa"/>
          </w:tcPr>
          <w:p w14:paraId="1052FDFC"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ОТ</w:t>
            </w:r>
          </w:p>
        </w:tc>
        <w:tc>
          <w:tcPr>
            <w:tcW w:w="7513" w:type="dxa"/>
          </w:tcPr>
          <w:p w14:paraId="5AE66424"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окружность талии</w:t>
            </w:r>
          </w:p>
        </w:tc>
      </w:tr>
      <w:tr w:rsidR="0040396E" w:rsidRPr="00F601D2" w14:paraId="20DEFF2F" w14:textId="77777777" w:rsidTr="0037343A">
        <w:tc>
          <w:tcPr>
            <w:tcW w:w="1980" w:type="dxa"/>
          </w:tcPr>
          <w:p w14:paraId="03C972CB" w14:textId="12C9C52A" w:rsidR="0040396E" w:rsidRPr="00F601D2" w:rsidRDefault="0040396E"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ОХ</w:t>
            </w:r>
          </w:p>
        </w:tc>
        <w:tc>
          <w:tcPr>
            <w:tcW w:w="7513" w:type="dxa"/>
          </w:tcPr>
          <w:p w14:paraId="62458A7E" w14:textId="1B4B8ADC" w:rsidR="0040396E" w:rsidRPr="00F601D2" w:rsidRDefault="0040396E"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общий холестерин</w:t>
            </w:r>
          </w:p>
        </w:tc>
      </w:tr>
      <w:tr w:rsidR="007B65FF" w:rsidRPr="00F601D2" w14:paraId="02B7FB21" w14:textId="77777777" w:rsidTr="0037343A">
        <w:tc>
          <w:tcPr>
            <w:tcW w:w="1980" w:type="dxa"/>
          </w:tcPr>
          <w:p w14:paraId="5C5A0420" w14:textId="01F9F5E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СОАС</w:t>
            </w:r>
          </w:p>
        </w:tc>
        <w:tc>
          <w:tcPr>
            <w:tcW w:w="7513" w:type="dxa"/>
          </w:tcPr>
          <w:p w14:paraId="045D19EB" w14:textId="2B8D6945"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синдром </w:t>
            </w:r>
            <w:proofErr w:type="spellStart"/>
            <w:r w:rsidRPr="00F601D2">
              <w:rPr>
                <w:rFonts w:ascii="Times New Roman" w:eastAsia="Calibri" w:hAnsi="Times New Roman" w:cs="Times New Roman"/>
                <w:sz w:val="28"/>
                <w:szCs w:val="28"/>
              </w:rPr>
              <w:t>обстркутивного</w:t>
            </w:r>
            <w:proofErr w:type="spellEnd"/>
            <w:r w:rsidRPr="00F601D2">
              <w:rPr>
                <w:rFonts w:ascii="Times New Roman" w:eastAsia="Calibri" w:hAnsi="Times New Roman" w:cs="Times New Roman"/>
                <w:sz w:val="28"/>
                <w:szCs w:val="28"/>
              </w:rPr>
              <w:t xml:space="preserve"> апноэ сна</w:t>
            </w:r>
          </w:p>
        </w:tc>
      </w:tr>
      <w:tr w:rsidR="009207BF" w:rsidRPr="00F601D2" w14:paraId="337C230F" w14:textId="77777777" w:rsidTr="0037343A">
        <w:tc>
          <w:tcPr>
            <w:tcW w:w="1980" w:type="dxa"/>
          </w:tcPr>
          <w:p w14:paraId="31C45C8E" w14:textId="25372506"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СД2</w:t>
            </w:r>
          </w:p>
        </w:tc>
        <w:tc>
          <w:tcPr>
            <w:tcW w:w="7513" w:type="dxa"/>
          </w:tcPr>
          <w:p w14:paraId="551F7945"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сахарный диабет 2-го типа</w:t>
            </w:r>
          </w:p>
        </w:tc>
      </w:tr>
      <w:tr w:rsidR="009207BF" w:rsidRPr="00F601D2" w14:paraId="73371442" w14:textId="77777777" w:rsidTr="0037343A">
        <w:tc>
          <w:tcPr>
            <w:tcW w:w="1980" w:type="dxa"/>
          </w:tcPr>
          <w:p w14:paraId="48C4A040"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ССЗ</w:t>
            </w:r>
          </w:p>
        </w:tc>
        <w:tc>
          <w:tcPr>
            <w:tcW w:w="7513" w:type="dxa"/>
          </w:tcPr>
          <w:p w14:paraId="3A448F37"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сердечно-сосудистые заболевания</w:t>
            </w:r>
          </w:p>
        </w:tc>
      </w:tr>
      <w:tr w:rsidR="007B65FF" w:rsidRPr="00F601D2" w14:paraId="70DA9F0C" w14:textId="77777777" w:rsidTr="0037343A">
        <w:tc>
          <w:tcPr>
            <w:tcW w:w="1980" w:type="dxa"/>
          </w:tcPr>
          <w:p w14:paraId="12163E21" w14:textId="6B648C2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СКФ</w:t>
            </w:r>
          </w:p>
        </w:tc>
        <w:tc>
          <w:tcPr>
            <w:tcW w:w="7513" w:type="dxa"/>
          </w:tcPr>
          <w:p w14:paraId="7A5A2F6F" w14:textId="79A4F0A8"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скорость клубочковой фильтрации</w:t>
            </w:r>
          </w:p>
        </w:tc>
      </w:tr>
      <w:tr w:rsidR="009207BF" w:rsidRPr="00F601D2" w14:paraId="02395F9B" w14:textId="77777777" w:rsidTr="0037343A">
        <w:tc>
          <w:tcPr>
            <w:tcW w:w="1980" w:type="dxa"/>
          </w:tcPr>
          <w:p w14:paraId="20CF6409"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ТГ</w:t>
            </w:r>
          </w:p>
        </w:tc>
        <w:tc>
          <w:tcPr>
            <w:tcW w:w="7513" w:type="dxa"/>
          </w:tcPr>
          <w:p w14:paraId="4F3D6ADC"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триглицериды</w:t>
            </w:r>
          </w:p>
        </w:tc>
      </w:tr>
      <w:tr w:rsidR="009207BF" w:rsidRPr="00F601D2" w14:paraId="4B1C6CF1" w14:textId="77777777" w:rsidTr="0037343A">
        <w:tc>
          <w:tcPr>
            <w:tcW w:w="1980" w:type="dxa"/>
          </w:tcPr>
          <w:p w14:paraId="3E6C8A7F"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УЗИ</w:t>
            </w:r>
          </w:p>
        </w:tc>
        <w:tc>
          <w:tcPr>
            <w:tcW w:w="7513" w:type="dxa"/>
          </w:tcPr>
          <w:p w14:paraId="6509FC2E"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ультразвуковое исследование</w:t>
            </w:r>
          </w:p>
        </w:tc>
      </w:tr>
      <w:tr w:rsidR="009207BF" w:rsidRPr="00F601D2" w14:paraId="6003A56C" w14:textId="77777777" w:rsidTr="0037343A">
        <w:tc>
          <w:tcPr>
            <w:tcW w:w="1980" w:type="dxa"/>
          </w:tcPr>
          <w:p w14:paraId="1C8C3989"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ФА</w:t>
            </w:r>
          </w:p>
        </w:tc>
        <w:tc>
          <w:tcPr>
            <w:tcW w:w="7513" w:type="dxa"/>
          </w:tcPr>
          <w:p w14:paraId="4A880A65"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физическая активность </w:t>
            </w:r>
          </w:p>
        </w:tc>
      </w:tr>
      <w:tr w:rsidR="007B65FF" w:rsidRPr="00F601D2" w14:paraId="5B26E0CE" w14:textId="77777777" w:rsidTr="0037343A">
        <w:tc>
          <w:tcPr>
            <w:tcW w:w="1980" w:type="dxa"/>
          </w:tcPr>
          <w:p w14:paraId="2410D41B" w14:textId="3EF2ADDE"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ФНО</w:t>
            </w:r>
          </w:p>
        </w:tc>
        <w:tc>
          <w:tcPr>
            <w:tcW w:w="7513" w:type="dxa"/>
          </w:tcPr>
          <w:p w14:paraId="34A5E3F4" w14:textId="06425D5F"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фактор некроза опухоли</w:t>
            </w:r>
          </w:p>
        </w:tc>
      </w:tr>
      <w:tr w:rsidR="009207BF" w:rsidRPr="00F601D2" w14:paraId="751911BC" w14:textId="77777777" w:rsidTr="0037343A">
        <w:tc>
          <w:tcPr>
            <w:tcW w:w="1980" w:type="dxa"/>
          </w:tcPr>
          <w:p w14:paraId="2EDED9AE"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ФР</w:t>
            </w:r>
          </w:p>
        </w:tc>
        <w:tc>
          <w:tcPr>
            <w:tcW w:w="7513" w:type="dxa"/>
          </w:tcPr>
          <w:p w14:paraId="3651A44E"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фактор риска</w:t>
            </w:r>
          </w:p>
        </w:tc>
      </w:tr>
      <w:tr w:rsidR="007B65FF" w:rsidRPr="00F601D2" w14:paraId="686AF052" w14:textId="77777777" w:rsidTr="0037343A">
        <w:tc>
          <w:tcPr>
            <w:tcW w:w="1980" w:type="dxa"/>
          </w:tcPr>
          <w:p w14:paraId="54624D7C" w14:textId="03B5D1FF"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ХБП</w:t>
            </w:r>
          </w:p>
        </w:tc>
        <w:tc>
          <w:tcPr>
            <w:tcW w:w="7513" w:type="dxa"/>
          </w:tcPr>
          <w:p w14:paraId="5A4371A0" w14:textId="7D2B140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хроническая болезнь почек</w:t>
            </w:r>
          </w:p>
        </w:tc>
      </w:tr>
      <w:tr w:rsidR="0040396E" w:rsidRPr="00F601D2" w14:paraId="468B5E52" w14:textId="77777777" w:rsidTr="0037343A">
        <w:tc>
          <w:tcPr>
            <w:tcW w:w="1980" w:type="dxa"/>
          </w:tcPr>
          <w:p w14:paraId="74753C60" w14:textId="427B71A5" w:rsidR="0040396E" w:rsidRPr="00F601D2" w:rsidRDefault="0040396E"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ХОБЛ</w:t>
            </w:r>
          </w:p>
        </w:tc>
        <w:tc>
          <w:tcPr>
            <w:tcW w:w="7513" w:type="dxa"/>
          </w:tcPr>
          <w:p w14:paraId="509A3260" w14:textId="2E63B2ED" w:rsidR="0040396E" w:rsidRPr="00F601D2" w:rsidRDefault="0040396E"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хроническая обструктивная болезнь легких</w:t>
            </w:r>
          </w:p>
        </w:tc>
      </w:tr>
      <w:bookmarkEnd w:id="15"/>
    </w:tbl>
    <w:p w14:paraId="5217F856" w14:textId="545DD039" w:rsidR="009207BF" w:rsidRPr="006C7CB6" w:rsidRDefault="009207BF" w:rsidP="007B65FF">
      <w:pPr>
        <w:pStyle w:val="a3"/>
        <w:spacing w:after="0" w:line="240" w:lineRule="auto"/>
        <w:ind w:left="0" w:firstLine="720"/>
        <w:jc w:val="center"/>
        <w:rPr>
          <w:rFonts w:ascii="Times New Roman" w:hAnsi="Times New Roman" w:cs="Times New Roman"/>
          <w:b/>
          <w:bCs/>
          <w:sz w:val="27"/>
          <w:szCs w:val="27"/>
        </w:rPr>
      </w:pPr>
    </w:p>
    <w:sectPr w:rsidR="009207BF" w:rsidRPr="006C7CB6" w:rsidSect="0081748D">
      <w:footerReference w:type="default" r:id="rId55"/>
      <w:pgSz w:w="11906" w:h="16838"/>
      <w:pgMar w:top="1560" w:right="1134" w:bottom="226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DCBAF" w14:textId="77777777" w:rsidR="00DC6397" w:rsidRDefault="00DC6397" w:rsidP="00887FA2">
      <w:pPr>
        <w:spacing w:after="0" w:line="240" w:lineRule="auto"/>
      </w:pPr>
      <w:r>
        <w:separator/>
      </w:r>
    </w:p>
  </w:endnote>
  <w:endnote w:type="continuationSeparator" w:id="0">
    <w:p w14:paraId="3807C641" w14:textId="77777777" w:rsidR="00DC6397" w:rsidRDefault="00DC6397" w:rsidP="0088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694814"/>
      <w:docPartObj>
        <w:docPartGallery w:val="Page Numbers (Bottom of Page)"/>
        <w:docPartUnique/>
      </w:docPartObj>
    </w:sdtPr>
    <w:sdtEndPr/>
    <w:sdtContent>
      <w:p w14:paraId="6FCCA471" w14:textId="77777777" w:rsidR="00DF6E6B" w:rsidRDefault="00DF6E6B">
        <w:pPr>
          <w:pStyle w:val="af"/>
          <w:jc w:val="center"/>
        </w:pPr>
        <w:r>
          <w:fldChar w:fldCharType="begin"/>
        </w:r>
        <w:r>
          <w:instrText>PAGE   \* MERGEFORMAT</w:instrText>
        </w:r>
        <w:r>
          <w:fldChar w:fldCharType="separate"/>
        </w:r>
        <w:r w:rsidR="003167B6">
          <w:rPr>
            <w:noProof/>
          </w:rPr>
          <w:t>2</w:t>
        </w:r>
        <w:r>
          <w:fldChar w:fldCharType="end"/>
        </w:r>
      </w:p>
    </w:sdtContent>
  </w:sdt>
  <w:p w14:paraId="18CD7D7D" w14:textId="77777777" w:rsidR="00DF6E6B" w:rsidRDefault="00DF6E6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C0DE8" w14:textId="77777777" w:rsidR="00DC6397" w:rsidRDefault="00DC6397" w:rsidP="00887FA2">
      <w:pPr>
        <w:spacing w:after="0" w:line="240" w:lineRule="auto"/>
      </w:pPr>
      <w:r>
        <w:separator/>
      </w:r>
    </w:p>
  </w:footnote>
  <w:footnote w:type="continuationSeparator" w:id="0">
    <w:p w14:paraId="315364DF" w14:textId="77777777" w:rsidR="00DC6397" w:rsidRDefault="00DC6397" w:rsidP="00887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6pt;height:.6pt;visibility:visible" o:bullet="t">
        <v:imagedata r:id="rId1" o:title=""/>
      </v:shape>
    </w:pict>
  </w:numPicBullet>
  <w:abstractNum w:abstractNumId="0" w15:restartNumberingAfterBreak="0">
    <w:nsid w:val="002B1B14"/>
    <w:multiLevelType w:val="multilevel"/>
    <w:tmpl w:val="10D8B0B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293000"/>
    <w:multiLevelType w:val="hybridMultilevel"/>
    <w:tmpl w:val="D54C5E5E"/>
    <w:lvl w:ilvl="0" w:tplc="258E3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DA1B1B"/>
    <w:multiLevelType w:val="multilevel"/>
    <w:tmpl w:val="470875C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89336E"/>
    <w:multiLevelType w:val="hybridMultilevel"/>
    <w:tmpl w:val="F944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20A79"/>
    <w:multiLevelType w:val="multilevel"/>
    <w:tmpl w:val="D3342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9A31DF"/>
    <w:multiLevelType w:val="hybridMultilevel"/>
    <w:tmpl w:val="ECF62308"/>
    <w:lvl w:ilvl="0" w:tplc="F94C6C72">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47502E7"/>
    <w:multiLevelType w:val="hybridMultilevel"/>
    <w:tmpl w:val="412CCAA8"/>
    <w:lvl w:ilvl="0" w:tplc="4A5CFD7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15:restartNumberingAfterBreak="0">
    <w:nsid w:val="15CE42BF"/>
    <w:multiLevelType w:val="hybridMultilevel"/>
    <w:tmpl w:val="412CCAA8"/>
    <w:lvl w:ilvl="0" w:tplc="4A5CFD7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15:restartNumberingAfterBreak="0">
    <w:nsid w:val="165F7347"/>
    <w:multiLevelType w:val="hybridMultilevel"/>
    <w:tmpl w:val="74D213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777850"/>
    <w:multiLevelType w:val="hybridMultilevel"/>
    <w:tmpl w:val="CAE8D7A8"/>
    <w:lvl w:ilvl="0" w:tplc="0419000F">
      <w:start w:val="1"/>
      <w:numFmt w:val="decimal"/>
      <w:lvlText w:val="%1."/>
      <w:lvlJc w:val="left"/>
      <w:pPr>
        <w:ind w:left="1070" w:hanging="360"/>
      </w:pPr>
      <w:rPr>
        <w:rFonts w:hint="default"/>
        <w:b/>
        <w:i/>
        <w:u w:val="singl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15:restartNumberingAfterBreak="0">
    <w:nsid w:val="18F81170"/>
    <w:multiLevelType w:val="multilevel"/>
    <w:tmpl w:val="43B4A154"/>
    <w:lvl w:ilvl="0">
      <w:start w:val="1"/>
      <w:numFmt w:val="decimal"/>
      <w:lvlText w:val="%1."/>
      <w:lvlJc w:val="left"/>
      <w:pPr>
        <w:ind w:left="1069" w:hanging="360"/>
      </w:pPr>
      <w:rPr>
        <w:rFonts w:hint="default"/>
      </w:rPr>
    </w:lvl>
    <w:lvl w:ilvl="1">
      <w:start w:val="5"/>
      <w:numFmt w:val="decimal"/>
      <w:isLgl/>
      <w:lvlText w:val="%1.%2."/>
      <w:lvlJc w:val="left"/>
      <w:pPr>
        <w:ind w:left="1572" w:hanging="720"/>
      </w:pPr>
      <w:rPr>
        <w:rFonts w:hint="default"/>
        <w:b/>
        <w:bCs w:val="0"/>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19A45EEE"/>
    <w:multiLevelType w:val="hybridMultilevel"/>
    <w:tmpl w:val="880A6B16"/>
    <w:lvl w:ilvl="0" w:tplc="7BFE60D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2D45A5"/>
    <w:multiLevelType w:val="hybridMultilevel"/>
    <w:tmpl w:val="3A007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6E0DF5"/>
    <w:multiLevelType w:val="multilevel"/>
    <w:tmpl w:val="6B143FFA"/>
    <w:lvl w:ilvl="0">
      <w:start w:val="1"/>
      <w:numFmt w:val="decimal"/>
      <w:lvlText w:val="%1."/>
      <w:lvlJc w:val="left"/>
      <w:pPr>
        <w:ind w:left="675" w:hanging="675"/>
      </w:pPr>
      <w:rPr>
        <w:rFonts w:hint="default"/>
      </w:rPr>
    </w:lvl>
    <w:lvl w:ilvl="1">
      <w:start w:val="5"/>
      <w:numFmt w:val="decimal"/>
      <w:lvlText w:val="%1.%2."/>
      <w:lvlJc w:val="left"/>
      <w:pPr>
        <w:ind w:left="933" w:hanging="72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4" w15:restartNumberingAfterBreak="0">
    <w:nsid w:val="280B6956"/>
    <w:multiLevelType w:val="multilevel"/>
    <w:tmpl w:val="C3EA71D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99207FE"/>
    <w:multiLevelType w:val="hybridMultilevel"/>
    <w:tmpl w:val="8EC0FDA4"/>
    <w:lvl w:ilvl="0" w:tplc="6314914E">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285895"/>
    <w:multiLevelType w:val="hybridMultilevel"/>
    <w:tmpl w:val="412CCAA8"/>
    <w:lvl w:ilvl="0" w:tplc="4A5CFD7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 w15:restartNumberingAfterBreak="0">
    <w:nsid w:val="32D557F0"/>
    <w:multiLevelType w:val="multilevel"/>
    <w:tmpl w:val="61E4C7B2"/>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4AE2C95"/>
    <w:multiLevelType w:val="multilevel"/>
    <w:tmpl w:val="08948D3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4FD166E"/>
    <w:multiLevelType w:val="multilevel"/>
    <w:tmpl w:val="5E347B6A"/>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20" w15:restartNumberingAfterBreak="0">
    <w:nsid w:val="3888071E"/>
    <w:multiLevelType w:val="hybridMultilevel"/>
    <w:tmpl w:val="BD1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631905"/>
    <w:multiLevelType w:val="hybridMultilevel"/>
    <w:tmpl w:val="F6E8B49A"/>
    <w:lvl w:ilvl="0" w:tplc="262AA694">
      <w:start w:val="1"/>
      <w:numFmt w:val="decimal"/>
      <w:lvlText w:val="%1."/>
      <w:lvlJc w:val="left"/>
      <w:pPr>
        <w:ind w:left="928" w:hanging="360"/>
      </w:pPr>
      <w:rPr>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70100B"/>
    <w:multiLevelType w:val="multilevel"/>
    <w:tmpl w:val="104A486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34A1FC6"/>
    <w:multiLevelType w:val="hybridMultilevel"/>
    <w:tmpl w:val="4D58897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15:restartNumberingAfterBreak="0">
    <w:nsid w:val="4A420070"/>
    <w:multiLevelType w:val="hybridMultilevel"/>
    <w:tmpl w:val="BD1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C103CD"/>
    <w:multiLevelType w:val="multilevel"/>
    <w:tmpl w:val="056A06F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E0302AE"/>
    <w:multiLevelType w:val="multilevel"/>
    <w:tmpl w:val="F73C3E5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FF12151"/>
    <w:multiLevelType w:val="multilevel"/>
    <w:tmpl w:val="BABAF858"/>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0EB0497"/>
    <w:multiLevelType w:val="hybridMultilevel"/>
    <w:tmpl w:val="94D65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7417E5"/>
    <w:multiLevelType w:val="multilevel"/>
    <w:tmpl w:val="D3342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AB5C83"/>
    <w:multiLevelType w:val="hybridMultilevel"/>
    <w:tmpl w:val="00A41228"/>
    <w:lvl w:ilvl="0" w:tplc="9D568296">
      <w:start w:val="1"/>
      <w:numFmt w:val="decimal"/>
      <w:lvlText w:val="%1."/>
      <w:lvlJc w:val="left"/>
      <w:pPr>
        <w:ind w:left="1070" w:hanging="360"/>
      </w:pPr>
      <w:rPr>
        <w:rFonts w:hint="default"/>
        <w:b/>
        <w:i/>
        <w:u w:val="singl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15:restartNumberingAfterBreak="0">
    <w:nsid w:val="52CC3333"/>
    <w:multiLevelType w:val="hybridMultilevel"/>
    <w:tmpl w:val="412CCAA8"/>
    <w:lvl w:ilvl="0" w:tplc="4A5CFD7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2" w15:restartNumberingAfterBreak="0">
    <w:nsid w:val="53181313"/>
    <w:multiLevelType w:val="multilevel"/>
    <w:tmpl w:val="C28044DC"/>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4D246C4"/>
    <w:multiLevelType w:val="hybridMultilevel"/>
    <w:tmpl w:val="060421FE"/>
    <w:lvl w:ilvl="0" w:tplc="8C5892F0">
      <w:start w:val="1"/>
      <w:numFmt w:val="bullet"/>
      <w:lvlText w:val=""/>
      <w:lvlPicBulletId w:val="0"/>
      <w:lvlJc w:val="left"/>
      <w:pPr>
        <w:tabs>
          <w:tab w:val="num" w:pos="720"/>
        </w:tabs>
        <w:ind w:left="720" w:hanging="360"/>
      </w:pPr>
      <w:rPr>
        <w:rFonts w:ascii="Symbol" w:hAnsi="Symbol" w:hint="default"/>
      </w:rPr>
    </w:lvl>
    <w:lvl w:ilvl="1" w:tplc="9DE01F4E" w:tentative="1">
      <w:start w:val="1"/>
      <w:numFmt w:val="bullet"/>
      <w:lvlText w:val=""/>
      <w:lvlJc w:val="left"/>
      <w:pPr>
        <w:tabs>
          <w:tab w:val="num" w:pos="1440"/>
        </w:tabs>
        <w:ind w:left="1440" w:hanging="360"/>
      </w:pPr>
      <w:rPr>
        <w:rFonts w:ascii="Symbol" w:hAnsi="Symbol" w:hint="default"/>
      </w:rPr>
    </w:lvl>
    <w:lvl w:ilvl="2" w:tplc="7004CAEA" w:tentative="1">
      <w:start w:val="1"/>
      <w:numFmt w:val="bullet"/>
      <w:lvlText w:val=""/>
      <w:lvlJc w:val="left"/>
      <w:pPr>
        <w:tabs>
          <w:tab w:val="num" w:pos="2160"/>
        </w:tabs>
        <w:ind w:left="2160" w:hanging="360"/>
      </w:pPr>
      <w:rPr>
        <w:rFonts w:ascii="Symbol" w:hAnsi="Symbol" w:hint="default"/>
      </w:rPr>
    </w:lvl>
    <w:lvl w:ilvl="3" w:tplc="01661002" w:tentative="1">
      <w:start w:val="1"/>
      <w:numFmt w:val="bullet"/>
      <w:lvlText w:val=""/>
      <w:lvlJc w:val="left"/>
      <w:pPr>
        <w:tabs>
          <w:tab w:val="num" w:pos="2880"/>
        </w:tabs>
        <w:ind w:left="2880" w:hanging="360"/>
      </w:pPr>
      <w:rPr>
        <w:rFonts w:ascii="Symbol" w:hAnsi="Symbol" w:hint="default"/>
      </w:rPr>
    </w:lvl>
    <w:lvl w:ilvl="4" w:tplc="80BADAAA" w:tentative="1">
      <w:start w:val="1"/>
      <w:numFmt w:val="bullet"/>
      <w:lvlText w:val=""/>
      <w:lvlJc w:val="left"/>
      <w:pPr>
        <w:tabs>
          <w:tab w:val="num" w:pos="3600"/>
        </w:tabs>
        <w:ind w:left="3600" w:hanging="360"/>
      </w:pPr>
      <w:rPr>
        <w:rFonts w:ascii="Symbol" w:hAnsi="Symbol" w:hint="default"/>
      </w:rPr>
    </w:lvl>
    <w:lvl w:ilvl="5" w:tplc="42622B9C" w:tentative="1">
      <w:start w:val="1"/>
      <w:numFmt w:val="bullet"/>
      <w:lvlText w:val=""/>
      <w:lvlJc w:val="left"/>
      <w:pPr>
        <w:tabs>
          <w:tab w:val="num" w:pos="4320"/>
        </w:tabs>
        <w:ind w:left="4320" w:hanging="360"/>
      </w:pPr>
      <w:rPr>
        <w:rFonts w:ascii="Symbol" w:hAnsi="Symbol" w:hint="default"/>
      </w:rPr>
    </w:lvl>
    <w:lvl w:ilvl="6" w:tplc="77A6936A" w:tentative="1">
      <w:start w:val="1"/>
      <w:numFmt w:val="bullet"/>
      <w:lvlText w:val=""/>
      <w:lvlJc w:val="left"/>
      <w:pPr>
        <w:tabs>
          <w:tab w:val="num" w:pos="5040"/>
        </w:tabs>
        <w:ind w:left="5040" w:hanging="360"/>
      </w:pPr>
      <w:rPr>
        <w:rFonts w:ascii="Symbol" w:hAnsi="Symbol" w:hint="default"/>
      </w:rPr>
    </w:lvl>
    <w:lvl w:ilvl="7" w:tplc="B2469A08" w:tentative="1">
      <w:start w:val="1"/>
      <w:numFmt w:val="bullet"/>
      <w:lvlText w:val=""/>
      <w:lvlJc w:val="left"/>
      <w:pPr>
        <w:tabs>
          <w:tab w:val="num" w:pos="5760"/>
        </w:tabs>
        <w:ind w:left="5760" w:hanging="360"/>
      </w:pPr>
      <w:rPr>
        <w:rFonts w:ascii="Symbol" w:hAnsi="Symbol" w:hint="default"/>
      </w:rPr>
    </w:lvl>
    <w:lvl w:ilvl="8" w:tplc="AB58BA9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7F76CC4"/>
    <w:multiLevelType w:val="multilevel"/>
    <w:tmpl w:val="E5A0ED0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B2D2702"/>
    <w:multiLevelType w:val="multilevel"/>
    <w:tmpl w:val="5694E58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BEC3564"/>
    <w:multiLevelType w:val="hybridMultilevel"/>
    <w:tmpl w:val="01128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DD804D6"/>
    <w:multiLevelType w:val="hybridMultilevel"/>
    <w:tmpl w:val="4D58897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8" w15:restartNumberingAfterBreak="0">
    <w:nsid w:val="67015206"/>
    <w:multiLevelType w:val="multilevel"/>
    <w:tmpl w:val="1C600B0E"/>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9" w15:restartNumberingAfterBreak="0">
    <w:nsid w:val="69522D07"/>
    <w:multiLevelType w:val="hybridMultilevel"/>
    <w:tmpl w:val="CD04ADF0"/>
    <w:lvl w:ilvl="0" w:tplc="4CC0F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CD20FBE"/>
    <w:multiLevelType w:val="hybridMultilevel"/>
    <w:tmpl w:val="CD04ADF0"/>
    <w:lvl w:ilvl="0" w:tplc="4CC0F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EB31811"/>
    <w:multiLevelType w:val="multilevel"/>
    <w:tmpl w:val="CEA6541C"/>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F33389D"/>
    <w:multiLevelType w:val="hybridMultilevel"/>
    <w:tmpl w:val="8B48B27C"/>
    <w:lvl w:ilvl="0" w:tplc="0E82D602">
      <w:start w:val="1"/>
      <w:numFmt w:val="decimal"/>
      <w:lvlText w:val="%1."/>
      <w:lvlJc w:val="left"/>
      <w:pPr>
        <w:ind w:left="1776" w:hanging="360"/>
      </w:pPr>
      <w:rPr>
        <w:rFonts w:hint="default"/>
        <w:i/>
        <w:sz w:val="20"/>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3" w15:restartNumberingAfterBreak="0">
    <w:nsid w:val="6F5F57F8"/>
    <w:multiLevelType w:val="hybridMultilevel"/>
    <w:tmpl w:val="9AE84DF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413F51"/>
    <w:multiLevelType w:val="hybridMultilevel"/>
    <w:tmpl w:val="F944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045AE1"/>
    <w:multiLevelType w:val="multilevel"/>
    <w:tmpl w:val="5E347B6A"/>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46" w15:restartNumberingAfterBreak="0">
    <w:nsid w:val="7DC7173D"/>
    <w:multiLevelType w:val="hybridMultilevel"/>
    <w:tmpl w:val="FD3A1E30"/>
    <w:lvl w:ilvl="0" w:tplc="2124D3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3"/>
  </w:num>
  <w:num w:numId="2">
    <w:abstractNumId w:val="11"/>
  </w:num>
  <w:num w:numId="3">
    <w:abstractNumId w:val="10"/>
  </w:num>
  <w:num w:numId="4">
    <w:abstractNumId w:val="33"/>
  </w:num>
  <w:num w:numId="5">
    <w:abstractNumId w:val="1"/>
  </w:num>
  <w:num w:numId="6">
    <w:abstractNumId w:val="5"/>
  </w:num>
  <w:num w:numId="7">
    <w:abstractNumId w:val="29"/>
  </w:num>
  <w:num w:numId="8">
    <w:abstractNumId w:val="4"/>
  </w:num>
  <w:num w:numId="9">
    <w:abstractNumId w:val="45"/>
  </w:num>
  <w:num w:numId="10">
    <w:abstractNumId w:val="25"/>
  </w:num>
  <w:num w:numId="11">
    <w:abstractNumId w:val="18"/>
  </w:num>
  <w:num w:numId="12">
    <w:abstractNumId w:val="14"/>
  </w:num>
  <w:num w:numId="13">
    <w:abstractNumId w:val="27"/>
  </w:num>
  <w:num w:numId="14">
    <w:abstractNumId w:val="22"/>
  </w:num>
  <w:num w:numId="15">
    <w:abstractNumId w:val="44"/>
  </w:num>
  <w:num w:numId="16">
    <w:abstractNumId w:val="2"/>
  </w:num>
  <w:num w:numId="17">
    <w:abstractNumId w:val="34"/>
  </w:num>
  <w:num w:numId="18">
    <w:abstractNumId w:val="36"/>
  </w:num>
  <w:num w:numId="19">
    <w:abstractNumId w:val="32"/>
  </w:num>
  <w:num w:numId="20">
    <w:abstractNumId w:val="26"/>
  </w:num>
  <w:num w:numId="21">
    <w:abstractNumId w:val="19"/>
  </w:num>
  <w:num w:numId="22">
    <w:abstractNumId w:val="3"/>
  </w:num>
  <w:num w:numId="23">
    <w:abstractNumId w:val="12"/>
  </w:num>
  <w:num w:numId="24">
    <w:abstractNumId w:val="35"/>
  </w:num>
  <w:num w:numId="25">
    <w:abstractNumId w:val="17"/>
  </w:num>
  <w:num w:numId="26">
    <w:abstractNumId w:val="0"/>
  </w:num>
  <w:num w:numId="27">
    <w:abstractNumId w:val="41"/>
  </w:num>
  <w:num w:numId="28">
    <w:abstractNumId w:val="8"/>
  </w:num>
  <w:num w:numId="29">
    <w:abstractNumId w:val="13"/>
  </w:num>
  <w:num w:numId="30">
    <w:abstractNumId w:val="30"/>
  </w:num>
  <w:num w:numId="31">
    <w:abstractNumId w:val="21"/>
  </w:num>
  <w:num w:numId="32">
    <w:abstractNumId w:val="24"/>
  </w:num>
  <w:num w:numId="33">
    <w:abstractNumId w:val="9"/>
  </w:num>
  <w:num w:numId="34">
    <w:abstractNumId w:val="23"/>
  </w:num>
  <w:num w:numId="35">
    <w:abstractNumId w:val="37"/>
  </w:num>
  <w:num w:numId="36">
    <w:abstractNumId w:val="15"/>
  </w:num>
  <w:num w:numId="37">
    <w:abstractNumId w:val="20"/>
  </w:num>
  <w:num w:numId="38">
    <w:abstractNumId w:val="28"/>
  </w:num>
  <w:num w:numId="39">
    <w:abstractNumId w:val="38"/>
  </w:num>
  <w:num w:numId="40">
    <w:abstractNumId w:val="31"/>
  </w:num>
  <w:num w:numId="41">
    <w:abstractNumId w:val="6"/>
  </w:num>
  <w:num w:numId="42">
    <w:abstractNumId w:val="16"/>
  </w:num>
  <w:num w:numId="43">
    <w:abstractNumId w:val="7"/>
  </w:num>
  <w:num w:numId="44">
    <w:abstractNumId w:val="46"/>
  </w:num>
  <w:num w:numId="45">
    <w:abstractNumId w:val="42"/>
  </w:num>
  <w:num w:numId="46">
    <w:abstractNumId w:val="39"/>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CE"/>
    <w:rsid w:val="00000745"/>
    <w:rsid w:val="000029DE"/>
    <w:rsid w:val="00002AE2"/>
    <w:rsid w:val="0000479E"/>
    <w:rsid w:val="0000507A"/>
    <w:rsid w:val="000103C1"/>
    <w:rsid w:val="00012FA6"/>
    <w:rsid w:val="00014329"/>
    <w:rsid w:val="000148E3"/>
    <w:rsid w:val="00014DD4"/>
    <w:rsid w:val="00015B72"/>
    <w:rsid w:val="00015B84"/>
    <w:rsid w:val="00015F85"/>
    <w:rsid w:val="000161AF"/>
    <w:rsid w:val="00021994"/>
    <w:rsid w:val="000260AE"/>
    <w:rsid w:val="00026D32"/>
    <w:rsid w:val="00026E08"/>
    <w:rsid w:val="0002762C"/>
    <w:rsid w:val="00027B23"/>
    <w:rsid w:val="00030AEE"/>
    <w:rsid w:val="00032745"/>
    <w:rsid w:val="00032773"/>
    <w:rsid w:val="00033511"/>
    <w:rsid w:val="00033806"/>
    <w:rsid w:val="000341A6"/>
    <w:rsid w:val="00034B32"/>
    <w:rsid w:val="00034EC9"/>
    <w:rsid w:val="00034F05"/>
    <w:rsid w:val="000355C1"/>
    <w:rsid w:val="00035839"/>
    <w:rsid w:val="00035ADC"/>
    <w:rsid w:val="0003671E"/>
    <w:rsid w:val="00036DE0"/>
    <w:rsid w:val="000371BD"/>
    <w:rsid w:val="00037DB7"/>
    <w:rsid w:val="00040DF6"/>
    <w:rsid w:val="000418BF"/>
    <w:rsid w:val="00041E51"/>
    <w:rsid w:val="000422A6"/>
    <w:rsid w:val="000437DF"/>
    <w:rsid w:val="000440A2"/>
    <w:rsid w:val="000442C6"/>
    <w:rsid w:val="000465BD"/>
    <w:rsid w:val="000472F7"/>
    <w:rsid w:val="000511B5"/>
    <w:rsid w:val="00051F1C"/>
    <w:rsid w:val="0005314B"/>
    <w:rsid w:val="0005371D"/>
    <w:rsid w:val="00053834"/>
    <w:rsid w:val="00055752"/>
    <w:rsid w:val="00060FCF"/>
    <w:rsid w:val="0006106C"/>
    <w:rsid w:val="0006475F"/>
    <w:rsid w:val="00065F28"/>
    <w:rsid w:val="00066223"/>
    <w:rsid w:val="0006658F"/>
    <w:rsid w:val="00073A79"/>
    <w:rsid w:val="00074190"/>
    <w:rsid w:val="00074762"/>
    <w:rsid w:val="00074B6B"/>
    <w:rsid w:val="00077105"/>
    <w:rsid w:val="00077A34"/>
    <w:rsid w:val="0008084B"/>
    <w:rsid w:val="00081A8F"/>
    <w:rsid w:val="00081C6A"/>
    <w:rsid w:val="00082562"/>
    <w:rsid w:val="00082DC3"/>
    <w:rsid w:val="00083D17"/>
    <w:rsid w:val="00085631"/>
    <w:rsid w:val="00085D47"/>
    <w:rsid w:val="00086B2F"/>
    <w:rsid w:val="00086CEA"/>
    <w:rsid w:val="000901F0"/>
    <w:rsid w:val="00090388"/>
    <w:rsid w:val="00091143"/>
    <w:rsid w:val="00092AA6"/>
    <w:rsid w:val="00092F19"/>
    <w:rsid w:val="0009440C"/>
    <w:rsid w:val="00094807"/>
    <w:rsid w:val="00095FA7"/>
    <w:rsid w:val="000972F0"/>
    <w:rsid w:val="000A05EF"/>
    <w:rsid w:val="000A06AC"/>
    <w:rsid w:val="000A1EE2"/>
    <w:rsid w:val="000A2012"/>
    <w:rsid w:val="000A5C7E"/>
    <w:rsid w:val="000B0286"/>
    <w:rsid w:val="000B02AC"/>
    <w:rsid w:val="000B0F4B"/>
    <w:rsid w:val="000B2447"/>
    <w:rsid w:val="000B2E0C"/>
    <w:rsid w:val="000B32DB"/>
    <w:rsid w:val="000B333D"/>
    <w:rsid w:val="000B3F2C"/>
    <w:rsid w:val="000B62EF"/>
    <w:rsid w:val="000B6DC7"/>
    <w:rsid w:val="000B7A97"/>
    <w:rsid w:val="000C003A"/>
    <w:rsid w:val="000C1252"/>
    <w:rsid w:val="000C32E8"/>
    <w:rsid w:val="000D0586"/>
    <w:rsid w:val="000D05E8"/>
    <w:rsid w:val="000D1747"/>
    <w:rsid w:val="000D1EA8"/>
    <w:rsid w:val="000D2F54"/>
    <w:rsid w:val="000D33E1"/>
    <w:rsid w:val="000D505C"/>
    <w:rsid w:val="000D69C4"/>
    <w:rsid w:val="000D7B10"/>
    <w:rsid w:val="000E1138"/>
    <w:rsid w:val="000E3A76"/>
    <w:rsid w:val="000E5BBC"/>
    <w:rsid w:val="000E6420"/>
    <w:rsid w:val="000E68C6"/>
    <w:rsid w:val="000E747B"/>
    <w:rsid w:val="000F0CC2"/>
    <w:rsid w:val="000F1558"/>
    <w:rsid w:val="000F5E42"/>
    <w:rsid w:val="000F711A"/>
    <w:rsid w:val="000F7A8A"/>
    <w:rsid w:val="00100147"/>
    <w:rsid w:val="0010025D"/>
    <w:rsid w:val="00102147"/>
    <w:rsid w:val="00102408"/>
    <w:rsid w:val="001027BE"/>
    <w:rsid w:val="00102B49"/>
    <w:rsid w:val="001048EB"/>
    <w:rsid w:val="00107A6B"/>
    <w:rsid w:val="001106C5"/>
    <w:rsid w:val="00110AB2"/>
    <w:rsid w:val="00113266"/>
    <w:rsid w:val="00113E61"/>
    <w:rsid w:val="0011620D"/>
    <w:rsid w:val="001208AD"/>
    <w:rsid w:val="001216A2"/>
    <w:rsid w:val="001225A8"/>
    <w:rsid w:val="00122FBB"/>
    <w:rsid w:val="001232AD"/>
    <w:rsid w:val="0012382E"/>
    <w:rsid w:val="0012479D"/>
    <w:rsid w:val="00125773"/>
    <w:rsid w:val="00126DF1"/>
    <w:rsid w:val="0013082D"/>
    <w:rsid w:val="00130CCC"/>
    <w:rsid w:val="00133C3F"/>
    <w:rsid w:val="00133ECD"/>
    <w:rsid w:val="00134EFA"/>
    <w:rsid w:val="001353CE"/>
    <w:rsid w:val="00141AD7"/>
    <w:rsid w:val="001437F1"/>
    <w:rsid w:val="00144438"/>
    <w:rsid w:val="0014570E"/>
    <w:rsid w:val="00145B64"/>
    <w:rsid w:val="001461A3"/>
    <w:rsid w:val="0014623F"/>
    <w:rsid w:val="00150D50"/>
    <w:rsid w:val="00151182"/>
    <w:rsid w:val="00154365"/>
    <w:rsid w:val="00154BDF"/>
    <w:rsid w:val="00161891"/>
    <w:rsid w:val="00162BF7"/>
    <w:rsid w:val="001656F3"/>
    <w:rsid w:val="001658CD"/>
    <w:rsid w:val="0016723E"/>
    <w:rsid w:val="0017048B"/>
    <w:rsid w:val="00171D7E"/>
    <w:rsid w:val="00172654"/>
    <w:rsid w:val="00172E9E"/>
    <w:rsid w:val="00175B82"/>
    <w:rsid w:val="00177014"/>
    <w:rsid w:val="00181C82"/>
    <w:rsid w:val="001823A2"/>
    <w:rsid w:val="001831F3"/>
    <w:rsid w:val="00183907"/>
    <w:rsid w:val="00184BCE"/>
    <w:rsid w:val="00186AC3"/>
    <w:rsid w:val="001914FD"/>
    <w:rsid w:val="0019484E"/>
    <w:rsid w:val="001953FC"/>
    <w:rsid w:val="00195418"/>
    <w:rsid w:val="00196979"/>
    <w:rsid w:val="00196EE8"/>
    <w:rsid w:val="00197EB7"/>
    <w:rsid w:val="001A0FBC"/>
    <w:rsid w:val="001A109F"/>
    <w:rsid w:val="001A31C8"/>
    <w:rsid w:val="001A753C"/>
    <w:rsid w:val="001B00C8"/>
    <w:rsid w:val="001B0AFE"/>
    <w:rsid w:val="001B0FF8"/>
    <w:rsid w:val="001B1143"/>
    <w:rsid w:val="001B1235"/>
    <w:rsid w:val="001B190A"/>
    <w:rsid w:val="001B1DF2"/>
    <w:rsid w:val="001B1E47"/>
    <w:rsid w:val="001B2688"/>
    <w:rsid w:val="001B3E53"/>
    <w:rsid w:val="001B547C"/>
    <w:rsid w:val="001C0683"/>
    <w:rsid w:val="001C1B5A"/>
    <w:rsid w:val="001C2FB0"/>
    <w:rsid w:val="001C3698"/>
    <w:rsid w:val="001C394A"/>
    <w:rsid w:val="001C3B7C"/>
    <w:rsid w:val="001C477B"/>
    <w:rsid w:val="001C5F8F"/>
    <w:rsid w:val="001D173F"/>
    <w:rsid w:val="001D18F7"/>
    <w:rsid w:val="001D2133"/>
    <w:rsid w:val="001D43CB"/>
    <w:rsid w:val="001D4832"/>
    <w:rsid w:val="001D5255"/>
    <w:rsid w:val="001D57CF"/>
    <w:rsid w:val="001D6591"/>
    <w:rsid w:val="001E16A7"/>
    <w:rsid w:val="001E195D"/>
    <w:rsid w:val="001E39AE"/>
    <w:rsid w:val="001F023C"/>
    <w:rsid w:val="001F09D2"/>
    <w:rsid w:val="001F1094"/>
    <w:rsid w:val="001F1FFA"/>
    <w:rsid w:val="001F4990"/>
    <w:rsid w:val="001F4BE8"/>
    <w:rsid w:val="001F539E"/>
    <w:rsid w:val="001F73A0"/>
    <w:rsid w:val="001F76D9"/>
    <w:rsid w:val="002017C6"/>
    <w:rsid w:val="0020437F"/>
    <w:rsid w:val="00204ECE"/>
    <w:rsid w:val="0020503C"/>
    <w:rsid w:val="00205E5F"/>
    <w:rsid w:val="00210811"/>
    <w:rsid w:val="00210E13"/>
    <w:rsid w:val="00211794"/>
    <w:rsid w:val="00211AF4"/>
    <w:rsid w:val="00214249"/>
    <w:rsid w:val="00215B61"/>
    <w:rsid w:val="00222146"/>
    <w:rsid w:val="002229F5"/>
    <w:rsid w:val="00224246"/>
    <w:rsid w:val="00227226"/>
    <w:rsid w:val="0023097F"/>
    <w:rsid w:val="00231A7C"/>
    <w:rsid w:val="00232BFB"/>
    <w:rsid w:val="002337ED"/>
    <w:rsid w:val="00234294"/>
    <w:rsid w:val="00234D0B"/>
    <w:rsid w:val="0023592C"/>
    <w:rsid w:val="00236A5F"/>
    <w:rsid w:val="00241A34"/>
    <w:rsid w:val="002437EC"/>
    <w:rsid w:val="00244259"/>
    <w:rsid w:val="00245808"/>
    <w:rsid w:val="0024724A"/>
    <w:rsid w:val="00250D8E"/>
    <w:rsid w:val="002510E2"/>
    <w:rsid w:val="002518A5"/>
    <w:rsid w:val="00254CB5"/>
    <w:rsid w:val="00254D51"/>
    <w:rsid w:val="0025561C"/>
    <w:rsid w:val="002557D4"/>
    <w:rsid w:val="00260D98"/>
    <w:rsid w:val="00261524"/>
    <w:rsid w:val="00263978"/>
    <w:rsid w:val="00264083"/>
    <w:rsid w:val="00267A94"/>
    <w:rsid w:val="0027034A"/>
    <w:rsid w:val="00272C56"/>
    <w:rsid w:val="00280FEE"/>
    <w:rsid w:val="002812D3"/>
    <w:rsid w:val="0028211F"/>
    <w:rsid w:val="0028266E"/>
    <w:rsid w:val="00285622"/>
    <w:rsid w:val="002862E8"/>
    <w:rsid w:val="0028646C"/>
    <w:rsid w:val="0028732A"/>
    <w:rsid w:val="002879F2"/>
    <w:rsid w:val="00290283"/>
    <w:rsid w:val="00292EE6"/>
    <w:rsid w:val="00295377"/>
    <w:rsid w:val="00295619"/>
    <w:rsid w:val="00295CB2"/>
    <w:rsid w:val="00295F85"/>
    <w:rsid w:val="00296DA0"/>
    <w:rsid w:val="00297CDA"/>
    <w:rsid w:val="002A069B"/>
    <w:rsid w:val="002A3B3F"/>
    <w:rsid w:val="002A47F9"/>
    <w:rsid w:val="002A5708"/>
    <w:rsid w:val="002A64B9"/>
    <w:rsid w:val="002A66E0"/>
    <w:rsid w:val="002A7AE0"/>
    <w:rsid w:val="002B0B05"/>
    <w:rsid w:val="002B33DC"/>
    <w:rsid w:val="002B4B98"/>
    <w:rsid w:val="002B5436"/>
    <w:rsid w:val="002B5B46"/>
    <w:rsid w:val="002C0329"/>
    <w:rsid w:val="002C0900"/>
    <w:rsid w:val="002C2632"/>
    <w:rsid w:val="002C264C"/>
    <w:rsid w:val="002C30EF"/>
    <w:rsid w:val="002C6D8F"/>
    <w:rsid w:val="002D22AC"/>
    <w:rsid w:val="002D3E49"/>
    <w:rsid w:val="002D420A"/>
    <w:rsid w:val="002D626D"/>
    <w:rsid w:val="002D702D"/>
    <w:rsid w:val="002E1041"/>
    <w:rsid w:val="002E1F39"/>
    <w:rsid w:val="002E2411"/>
    <w:rsid w:val="002E257E"/>
    <w:rsid w:val="002E6B30"/>
    <w:rsid w:val="002E6E5A"/>
    <w:rsid w:val="002E78CE"/>
    <w:rsid w:val="002F0014"/>
    <w:rsid w:val="002F103F"/>
    <w:rsid w:val="002F252E"/>
    <w:rsid w:val="002F2641"/>
    <w:rsid w:val="002F3FD1"/>
    <w:rsid w:val="002F4502"/>
    <w:rsid w:val="002F6304"/>
    <w:rsid w:val="002F672B"/>
    <w:rsid w:val="002F7548"/>
    <w:rsid w:val="002F75A6"/>
    <w:rsid w:val="002F78EB"/>
    <w:rsid w:val="00307918"/>
    <w:rsid w:val="00307A75"/>
    <w:rsid w:val="003105C6"/>
    <w:rsid w:val="003106C8"/>
    <w:rsid w:val="003107B0"/>
    <w:rsid w:val="00311342"/>
    <w:rsid w:val="00311435"/>
    <w:rsid w:val="0031147F"/>
    <w:rsid w:val="00311E2F"/>
    <w:rsid w:val="0031249F"/>
    <w:rsid w:val="003125DE"/>
    <w:rsid w:val="0031296C"/>
    <w:rsid w:val="00312ED7"/>
    <w:rsid w:val="0031363D"/>
    <w:rsid w:val="00313888"/>
    <w:rsid w:val="00314823"/>
    <w:rsid w:val="00314CA9"/>
    <w:rsid w:val="00315295"/>
    <w:rsid w:val="00315EE8"/>
    <w:rsid w:val="003167B6"/>
    <w:rsid w:val="003176A3"/>
    <w:rsid w:val="003176ED"/>
    <w:rsid w:val="00320388"/>
    <w:rsid w:val="00321474"/>
    <w:rsid w:val="003226EA"/>
    <w:rsid w:val="00322B1C"/>
    <w:rsid w:val="00322EEA"/>
    <w:rsid w:val="003242A9"/>
    <w:rsid w:val="003242CA"/>
    <w:rsid w:val="0032454D"/>
    <w:rsid w:val="00326397"/>
    <w:rsid w:val="00330FA6"/>
    <w:rsid w:val="003319A0"/>
    <w:rsid w:val="00331C5B"/>
    <w:rsid w:val="00332BCE"/>
    <w:rsid w:val="00333A3E"/>
    <w:rsid w:val="003345D9"/>
    <w:rsid w:val="003365C9"/>
    <w:rsid w:val="00340143"/>
    <w:rsid w:val="003401E6"/>
    <w:rsid w:val="00342669"/>
    <w:rsid w:val="00342B2C"/>
    <w:rsid w:val="00344483"/>
    <w:rsid w:val="00345AE2"/>
    <w:rsid w:val="00345BDD"/>
    <w:rsid w:val="00345F2E"/>
    <w:rsid w:val="00346CC5"/>
    <w:rsid w:val="00347847"/>
    <w:rsid w:val="0035132A"/>
    <w:rsid w:val="0035137E"/>
    <w:rsid w:val="00352514"/>
    <w:rsid w:val="00355630"/>
    <w:rsid w:val="00356C25"/>
    <w:rsid w:val="0035720D"/>
    <w:rsid w:val="0036026D"/>
    <w:rsid w:val="00360CA5"/>
    <w:rsid w:val="0036148B"/>
    <w:rsid w:val="00365954"/>
    <w:rsid w:val="00365F77"/>
    <w:rsid w:val="00366211"/>
    <w:rsid w:val="00366314"/>
    <w:rsid w:val="00367630"/>
    <w:rsid w:val="003718BC"/>
    <w:rsid w:val="00371C48"/>
    <w:rsid w:val="003738AF"/>
    <w:rsid w:val="00373F57"/>
    <w:rsid w:val="00376681"/>
    <w:rsid w:val="003766C6"/>
    <w:rsid w:val="00376BD8"/>
    <w:rsid w:val="003775B5"/>
    <w:rsid w:val="003828E2"/>
    <w:rsid w:val="003874F3"/>
    <w:rsid w:val="00387963"/>
    <w:rsid w:val="0039063B"/>
    <w:rsid w:val="003906F6"/>
    <w:rsid w:val="00390752"/>
    <w:rsid w:val="0039285B"/>
    <w:rsid w:val="00392A51"/>
    <w:rsid w:val="00393AAF"/>
    <w:rsid w:val="00394867"/>
    <w:rsid w:val="0039491D"/>
    <w:rsid w:val="00397873"/>
    <w:rsid w:val="003978D3"/>
    <w:rsid w:val="00397E68"/>
    <w:rsid w:val="003A0074"/>
    <w:rsid w:val="003A11E0"/>
    <w:rsid w:val="003A2657"/>
    <w:rsid w:val="003A2702"/>
    <w:rsid w:val="003A2D45"/>
    <w:rsid w:val="003A40C2"/>
    <w:rsid w:val="003A4B8A"/>
    <w:rsid w:val="003A5A62"/>
    <w:rsid w:val="003A6DEC"/>
    <w:rsid w:val="003A753B"/>
    <w:rsid w:val="003B05D9"/>
    <w:rsid w:val="003B0C1F"/>
    <w:rsid w:val="003B11CD"/>
    <w:rsid w:val="003B20A5"/>
    <w:rsid w:val="003B5F38"/>
    <w:rsid w:val="003B5FE3"/>
    <w:rsid w:val="003C0D94"/>
    <w:rsid w:val="003C0F4F"/>
    <w:rsid w:val="003C1E65"/>
    <w:rsid w:val="003C2DD9"/>
    <w:rsid w:val="003C59D7"/>
    <w:rsid w:val="003C5FBB"/>
    <w:rsid w:val="003C6195"/>
    <w:rsid w:val="003C63E1"/>
    <w:rsid w:val="003D0808"/>
    <w:rsid w:val="003D0E98"/>
    <w:rsid w:val="003D3841"/>
    <w:rsid w:val="003D487D"/>
    <w:rsid w:val="003D74CE"/>
    <w:rsid w:val="003E051F"/>
    <w:rsid w:val="003E1CF4"/>
    <w:rsid w:val="003E3F40"/>
    <w:rsid w:val="003E46E1"/>
    <w:rsid w:val="003E5EE7"/>
    <w:rsid w:val="003E677B"/>
    <w:rsid w:val="003E7849"/>
    <w:rsid w:val="003F1540"/>
    <w:rsid w:val="003F1F3A"/>
    <w:rsid w:val="003F3582"/>
    <w:rsid w:val="003F4F63"/>
    <w:rsid w:val="003F4FEA"/>
    <w:rsid w:val="003F519C"/>
    <w:rsid w:val="003F5542"/>
    <w:rsid w:val="003F5B26"/>
    <w:rsid w:val="003F6491"/>
    <w:rsid w:val="003F7189"/>
    <w:rsid w:val="003F7923"/>
    <w:rsid w:val="003F7F63"/>
    <w:rsid w:val="00402D33"/>
    <w:rsid w:val="0040324F"/>
    <w:rsid w:val="0040367A"/>
    <w:rsid w:val="0040396E"/>
    <w:rsid w:val="004076FB"/>
    <w:rsid w:val="00407A46"/>
    <w:rsid w:val="00410F18"/>
    <w:rsid w:val="00412701"/>
    <w:rsid w:val="00415417"/>
    <w:rsid w:val="00415699"/>
    <w:rsid w:val="0041573E"/>
    <w:rsid w:val="00415FCA"/>
    <w:rsid w:val="00421471"/>
    <w:rsid w:val="004217D3"/>
    <w:rsid w:val="0042295F"/>
    <w:rsid w:val="00422A54"/>
    <w:rsid w:val="00423319"/>
    <w:rsid w:val="00425C6F"/>
    <w:rsid w:val="00426477"/>
    <w:rsid w:val="00431534"/>
    <w:rsid w:val="00432EE0"/>
    <w:rsid w:val="00432F33"/>
    <w:rsid w:val="004347A4"/>
    <w:rsid w:val="00435615"/>
    <w:rsid w:val="00435C09"/>
    <w:rsid w:val="00435D6C"/>
    <w:rsid w:val="004365D6"/>
    <w:rsid w:val="004367BE"/>
    <w:rsid w:val="00436C0E"/>
    <w:rsid w:val="0043778E"/>
    <w:rsid w:val="0043779F"/>
    <w:rsid w:val="00437AC6"/>
    <w:rsid w:val="004417E3"/>
    <w:rsid w:val="00443203"/>
    <w:rsid w:val="00443CC7"/>
    <w:rsid w:val="00444B14"/>
    <w:rsid w:val="00445FBF"/>
    <w:rsid w:val="00446503"/>
    <w:rsid w:val="004466A7"/>
    <w:rsid w:val="00447469"/>
    <w:rsid w:val="00451B51"/>
    <w:rsid w:val="00453E69"/>
    <w:rsid w:val="004543A0"/>
    <w:rsid w:val="00454D42"/>
    <w:rsid w:val="00457667"/>
    <w:rsid w:val="00457BE0"/>
    <w:rsid w:val="004626D0"/>
    <w:rsid w:val="00462751"/>
    <w:rsid w:val="00462840"/>
    <w:rsid w:val="00462A19"/>
    <w:rsid w:val="0046468A"/>
    <w:rsid w:val="00464775"/>
    <w:rsid w:val="00467D28"/>
    <w:rsid w:val="0047015E"/>
    <w:rsid w:val="0047029B"/>
    <w:rsid w:val="00472710"/>
    <w:rsid w:val="0047286A"/>
    <w:rsid w:val="004756AF"/>
    <w:rsid w:val="00481B9B"/>
    <w:rsid w:val="00481E36"/>
    <w:rsid w:val="00482486"/>
    <w:rsid w:val="00483126"/>
    <w:rsid w:val="00483E3C"/>
    <w:rsid w:val="00484862"/>
    <w:rsid w:val="00484B34"/>
    <w:rsid w:val="0048738D"/>
    <w:rsid w:val="00490EA3"/>
    <w:rsid w:val="00492371"/>
    <w:rsid w:val="004938D4"/>
    <w:rsid w:val="004961A9"/>
    <w:rsid w:val="0049703C"/>
    <w:rsid w:val="0049739D"/>
    <w:rsid w:val="00497BA4"/>
    <w:rsid w:val="00497C40"/>
    <w:rsid w:val="004A00A2"/>
    <w:rsid w:val="004A11C2"/>
    <w:rsid w:val="004A1878"/>
    <w:rsid w:val="004A1B35"/>
    <w:rsid w:val="004A3504"/>
    <w:rsid w:val="004A50F1"/>
    <w:rsid w:val="004A5E42"/>
    <w:rsid w:val="004A664F"/>
    <w:rsid w:val="004A69BC"/>
    <w:rsid w:val="004A7357"/>
    <w:rsid w:val="004A7A82"/>
    <w:rsid w:val="004B00BE"/>
    <w:rsid w:val="004B1567"/>
    <w:rsid w:val="004B213F"/>
    <w:rsid w:val="004B34C9"/>
    <w:rsid w:val="004B50AB"/>
    <w:rsid w:val="004B5911"/>
    <w:rsid w:val="004B5FC1"/>
    <w:rsid w:val="004B78B4"/>
    <w:rsid w:val="004C1BDD"/>
    <w:rsid w:val="004C1D68"/>
    <w:rsid w:val="004C263B"/>
    <w:rsid w:val="004C2A8D"/>
    <w:rsid w:val="004C3241"/>
    <w:rsid w:val="004C37D1"/>
    <w:rsid w:val="004C490E"/>
    <w:rsid w:val="004C5A4E"/>
    <w:rsid w:val="004C5B54"/>
    <w:rsid w:val="004C5BB6"/>
    <w:rsid w:val="004C6C0A"/>
    <w:rsid w:val="004C723C"/>
    <w:rsid w:val="004C75DF"/>
    <w:rsid w:val="004D091C"/>
    <w:rsid w:val="004D0BFB"/>
    <w:rsid w:val="004D3787"/>
    <w:rsid w:val="004D388E"/>
    <w:rsid w:val="004D407C"/>
    <w:rsid w:val="004D4506"/>
    <w:rsid w:val="004D54BC"/>
    <w:rsid w:val="004D62AC"/>
    <w:rsid w:val="004D67EF"/>
    <w:rsid w:val="004D78E9"/>
    <w:rsid w:val="004D7E92"/>
    <w:rsid w:val="004D7FA3"/>
    <w:rsid w:val="004E069A"/>
    <w:rsid w:val="004E1E20"/>
    <w:rsid w:val="004E22D2"/>
    <w:rsid w:val="004E25C2"/>
    <w:rsid w:val="004E274F"/>
    <w:rsid w:val="004E59BC"/>
    <w:rsid w:val="004F0B5E"/>
    <w:rsid w:val="004F409D"/>
    <w:rsid w:val="004F464C"/>
    <w:rsid w:val="004F4CEB"/>
    <w:rsid w:val="004F5036"/>
    <w:rsid w:val="004F5C03"/>
    <w:rsid w:val="004F6469"/>
    <w:rsid w:val="004F65A8"/>
    <w:rsid w:val="004F68B2"/>
    <w:rsid w:val="004F79D5"/>
    <w:rsid w:val="005000FE"/>
    <w:rsid w:val="00500C6D"/>
    <w:rsid w:val="00503296"/>
    <w:rsid w:val="005039ED"/>
    <w:rsid w:val="00505169"/>
    <w:rsid w:val="00505495"/>
    <w:rsid w:val="00505D67"/>
    <w:rsid w:val="00506A3F"/>
    <w:rsid w:val="00506FED"/>
    <w:rsid w:val="00507280"/>
    <w:rsid w:val="0050738C"/>
    <w:rsid w:val="00507B36"/>
    <w:rsid w:val="00511BE5"/>
    <w:rsid w:val="00516DAB"/>
    <w:rsid w:val="00517922"/>
    <w:rsid w:val="00520102"/>
    <w:rsid w:val="00524511"/>
    <w:rsid w:val="0052626D"/>
    <w:rsid w:val="00530737"/>
    <w:rsid w:val="0053148B"/>
    <w:rsid w:val="005319AE"/>
    <w:rsid w:val="00532D5B"/>
    <w:rsid w:val="005335BE"/>
    <w:rsid w:val="00533F50"/>
    <w:rsid w:val="00535100"/>
    <w:rsid w:val="0053589C"/>
    <w:rsid w:val="005371C9"/>
    <w:rsid w:val="00537279"/>
    <w:rsid w:val="00537655"/>
    <w:rsid w:val="0053792C"/>
    <w:rsid w:val="00540E87"/>
    <w:rsid w:val="0054101B"/>
    <w:rsid w:val="00541A9A"/>
    <w:rsid w:val="00541E58"/>
    <w:rsid w:val="00543DEE"/>
    <w:rsid w:val="00544679"/>
    <w:rsid w:val="0054782C"/>
    <w:rsid w:val="005502C8"/>
    <w:rsid w:val="005512AF"/>
    <w:rsid w:val="00551BC2"/>
    <w:rsid w:val="005538CB"/>
    <w:rsid w:val="00554494"/>
    <w:rsid w:val="0055625F"/>
    <w:rsid w:val="00557156"/>
    <w:rsid w:val="00557638"/>
    <w:rsid w:val="0055789E"/>
    <w:rsid w:val="0056035E"/>
    <w:rsid w:val="005604ED"/>
    <w:rsid w:val="00560CEF"/>
    <w:rsid w:val="005621A7"/>
    <w:rsid w:val="00562558"/>
    <w:rsid w:val="00563B3C"/>
    <w:rsid w:val="00563E33"/>
    <w:rsid w:val="005641C0"/>
    <w:rsid w:val="00564D80"/>
    <w:rsid w:val="005660B4"/>
    <w:rsid w:val="005661A7"/>
    <w:rsid w:val="00567F6F"/>
    <w:rsid w:val="005703F4"/>
    <w:rsid w:val="00570A89"/>
    <w:rsid w:val="00570B5F"/>
    <w:rsid w:val="0057105C"/>
    <w:rsid w:val="00571C20"/>
    <w:rsid w:val="00572762"/>
    <w:rsid w:val="00572E01"/>
    <w:rsid w:val="00576A8E"/>
    <w:rsid w:val="00577764"/>
    <w:rsid w:val="005809E4"/>
    <w:rsid w:val="00581BBB"/>
    <w:rsid w:val="005828FD"/>
    <w:rsid w:val="0058405C"/>
    <w:rsid w:val="0058451A"/>
    <w:rsid w:val="00586AEE"/>
    <w:rsid w:val="00591350"/>
    <w:rsid w:val="00591F78"/>
    <w:rsid w:val="005922D0"/>
    <w:rsid w:val="0059358D"/>
    <w:rsid w:val="00595219"/>
    <w:rsid w:val="00595D08"/>
    <w:rsid w:val="00595DEF"/>
    <w:rsid w:val="005966BD"/>
    <w:rsid w:val="005970DF"/>
    <w:rsid w:val="00597192"/>
    <w:rsid w:val="00597739"/>
    <w:rsid w:val="005A04B5"/>
    <w:rsid w:val="005A1E56"/>
    <w:rsid w:val="005A2D22"/>
    <w:rsid w:val="005A4376"/>
    <w:rsid w:val="005A758D"/>
    <w:rsid w:val="005A7A9E"/>
    <w:rsid w:val="005B24BF"/>
    <w:rsid w:val="005B6678"/>
    <w:rsid w:val="005C04D3"/>
    <w:rsid w:val="005C04F6"/>
    <w:rsid w:val="005C0E34"/>
    <w:rsid w:val="005C14DD"/>
    <w:rsid w:val="005C159C"/>
    <w:rsid w:val="005C1CA2"/>
    <w:rsid w:val="005C244E"/>
    <w:rsid w:val="005C7145"/>
    <w:rsid w:val="005C7A94"/>
    <w:rsid w:val="005C7D4F"/>
    <w:rsid w:val="005C7E46"/>
    <w:rsid w:val="005D05C3"/>
    <w:rsid w:val="005D1B09"/>
    <w:rsid w:val="005D2A77"/>
    <w:rsid w:val="005D3947"/>
    <w:rsid w:val="005D3DC6"/>
    <w:rsid w:val="005D5670"/>
    <w:rsid w:val="005D6114"/>
    <w:rsid w:val="005D6253"/>
    <w:rsid w:val="005D792A"/>
    <w:rsid w:val="005E0ACC"/>
    <w:rsid w:val="005E0F38"/>
    <w:rsid w:val="005E12C6"/>
    <w:rsid w:val="005E1EF2"/>
    <w:rsid w:val="005E378E"/>
    <w:rsid w:val="005E3FAB"/>
    <w:rsid w:val="005E4697"/>
    <w:rsid w:val="005E6311"/>
    <w:rsid w:val="005E660E"/>
    <w:rsid w:val="005F2645"/>
    <w:rsid w:val="005F3149"/>
    <w:rsid w:val="005F3BAF"/>
    <w:rsid w:val="005F41C8"/>
    <w:rsid w:val="005F6986"/>
    <w:rsid w:val="00600E0F"/>
    <w:rsid w:val="00601F8E"/>
    <w:rsid w:val="00602ECD"/>
    <w:rsid w:val="006045E5"/>
    <w:rsid w:val="0060470A"/>
    <w:rsid w:val="00605737"/>
    <w:rsid w:val="00606E1E"/>
    <w:rsid w:val="006071A4"/>
    <w:rsid w:val="006073C2"/>
    <w:rsid w:val="00614D1A"/>
    <w:rsid w:val="00615049"/>
    <w:rsid w:val="00615FAA"/>
    <w:rsid w:val="006163D0"/>
    <w:rsid w:val="006167E0"/>
    <w:rsid w:val="00617116"/>
    <w:rsid w:val="00617411"/>
    <w:rsid w:val="00617E14"/>
    <w:rsid w:val="00620282"/>
    <w:rsid w:val="0062090C"/>
    <w:rsid w:val="006209BB"/>
    <w:rsid w:val="0062274D"/>
    <w:rsid w:val="00625686"/>
    <w:rsid w:val="006334D2"/>
    <w:rsid w:val="00633D1E"/>
    <w:rsid w:val="0063595E"/>
    <w:rsid w:val="00636875"/>
    <w:rsid w:val="00637384"/>
    <w:rsid w:val="00637B70"/>
    <w:rsid w:val="00640EE3"/>
    <w:rsid w:val="00641ED4"/>
    <w:rsid w:val="0064395A"/>
    <w:rsid w:val="00644367"/>
    <w:rsid w:val="00645851"/>
    <w:rsid w:val="00646AE6"/>
    <w:rsid w:val="00646FAE"/>
    <w:rsid w:val="00651E29"/>
    <w:rsid w:val="006523F8"/>
    <w:rsid w:val="006529B5"/>
    <w:rsid w:val="006548A1"/>
    <w:rsid w:val="00654CE8"/>
    <w:rsid w:val="00654E19"/>
    <w:rsid w:val="00656090"/>
    <w:rsid w:val="0065775C"/>
    <w:rsid w:val="006601A8"/>
    <w:rsid w:val="00660387"/>
    <w:rsid w:val="00660E60"/>
    <w:rsid w:val="006642B5"/>
    <w:rsid w:val="006643AE"/>
    <w:rsid w:val="00664561"/>
    <w:rsid w:val="00666FF0"/>
    <w:rsid w:val="006671B6"/>
    <w:rsid w:val="006707EB"/>
    <w:rsid w:val="006708B9"/>
    <w:rsid w:val="00671205"/>
    <w:rsid w:val="00672DDF"/>
    <w:rsid w:val="00673480"/>
    <w:rsid w:val="00677C9E"/>
    <w:rsid w:val="006808EA"/>
    <w:rsid w:val="00683E16"/>
    <w:rsid w:val="0068470F"/>
    <w:rsid w:val="00685AB7"/>
    <w:rsid w:val="00685B46"/>
    <w:rsid w:val="00685FAA"/>
    <w:rsid w:val="0068605C"/>
    <w:rsid w:val="00687732"/>
    <w:rsid w:val="006912FC"/>
    <w:rsid w:val="006926D8"/>
    <w:rsid w:val="006939EB"/>
    <w:rsid w:val="00693A12"/>
    <w:rsid w:val="00693AA4"/>
    <w:rsid w:val="00693BBC"/>
    <w:rsid w:val="00695938"/>
    <w:rsid w:val="00696DB5"/>
    <w:rsid w:val="006A0935"/>
    <w:rsid w:val="006A0DAB"/>
    <w:rsid w:val="006A102B"/>
    <w:rsid w:val="006A131C"/>
    <w:rsid w:val="006A534A"/>
    <w:rsid w:val="006A6BB7"/>
    <w:rsid w:val="006A6E1E"/>
    <w:rsid w:val="006A7376"/>
    <w:rsid w:val="006B0CEF"/>
    <w:rsid w:val="006B1F2A"/>
    <w:rsid w:val="006B3A01"/>
    <w:rsid w:val="006B45B4"/>
    <w:rsid w:val="006B4963"/>
    <w:rsid w:val="006B4DED"/>
    <w:rsid w:val="006B7B0B"/>
    <w:rsid w:val="006C0430"/>
    <w:rsid w:val="006C1D7C"/>
    <w:rsid w:val="006C2B12"/>
    <w:rsid w:val="006C34F7"/>
    <w:rsid w:val="006C58D6"/>
    <w:rsid w:val="006C58FF"/>
    <w:rsid w:val="006C5CE7"/>
    <w:rsid w:val="006C6681"/>
    <w:rsid w:val="006C69A2"/>
    <w:rsid w:val="006C760C"/>
    <w:rsid w:val="006C7CB6"/>
    <w:rsid w:val="006D029E"/>
    <w:rsid w:val="006D08B0"/>
    <w:rsid w:val="006D17CB"/>
    <w:rsid w:val="006D1A78"/>
    <w:rsid w:val="006D4D8B"/>
    <w:rsid w:val="006D4E01"/>
    <w:rsid w:val="006E1CB4"/>
    <w:rsid w:val="006E29D0"/>
    <w:rsid w:val="006E2F65"/>
    <w:rsid w:val="006E58F0"/>
    <w:rsid w:val="006E6310"/>
    <w:rsid w:val="006E6557"/>
    <w:rsid w:val="006E6BCA"/>
    <w:rsid w:val="006E76DD"/>
    <w:rsid w:val="006E7D6E"/>
    <w:rsid w:val="006F01A8"/>
    <w:rsid w:val="006F0989"/>
    <w:rsid w:val="006F1EF2"/>
    <w:rsid w:val="006F23A8"/>
    <w:rsid w:val="006F2594"/>
    <w:rsid w:val="006F5230"/>
    <w:rsid w:val="006F5879"/>
    <w:rsid w:val="006F6479"/>
    <w:rsid w:val="006F79D4"/>
    <w:rsid w:val="0070029D"/>
    <w:rsid w:val="0070106E"/>
    <w:rsid w:val="00701EF9"/>
    <w:rsid w:val="00702BAD"/>
    <w:rsid w:val="00702F40"/>
    <w:rsid w:val="00704AE3"/>
    <w:rsid w:val="00704AF2"/>
    <w:rsid w:val="00705A4A"/>
    <w:rsid w:val="00705AD7"/>
    <w:rsid w:val="00707F38"/>
    <w:rsid w:val="00707F4F"/>
    <w:rsid w:val="00710801"/>
    <w:rsid w:val="00711941"/>
    <w:rsid w:val="00711A47"/>
    <w:rsid w:val="0071241A"/>
    <w:rsid w:val="00712533"/>
    <w:rsid w:val="00712DF8"/>
    <w:rsid w:val="0071332A"/>
    <w:rsid w:val="00713423"/>
    <w:rsid w:val="00714026"/>
    <w:rsid w:val="00715075"/>
    <w:rsid w:val="007157D3"/>
    <w:rsid w:val="0072312F"/>
    <w:rsid w:val="00727015"/>
    <w:rsid w:val="00730951"/>
    <w:rsid w:val="007314BF"/>
    <w:rsid w:val="00733149"/>
    <w:rsid w:val="0073405D"/>
    <w:rsid w:val="00735E4A"/>
    <w:rsid w:val="00736A58"/>
    <w:rsid w:val="007376E3"/>
    <w:rsid w:val="00737DF3"/>
    <w:rsid w:val="00741499"/>
    <w:rsid w:val="00741687"/>
    <w:rsid w:val="00741FF8"/>
    <w:rsid w:val="0074222C"/>
    <w:rsid w:val="007429B1"/>
    <w:rsid w:val="007434B6"/>
    <w:rsid w:val="00743CBC"/>
    <w:rsid w:val="007446F7"/>
    <w:rsid w:val="00745B69"/>
    <w:rsid w:val="0074669F"/>
    <w:rsid w:val="007469FB"/>
    <w:rsid w:val="00747768"/>
    <w:rsid w:val="0075049A"/>
    <w:rsid w:val="00750CB1"/>
    <w:rsid w:val="00750D2E"/>
    <w:rsid w:val="0075149A"/>
    <w:rsid w:val="00751D78"/>
    <w:rsid w:val="0075265E"/>
    <w:rsid w:val="0075395E"/>
    <w:rsid w:val="0075486B"/>
    <w:rsid w:val="007558BB"/>
    <w:rsid w:val="00755E67"/>
    <w:rsid w:val="00756606"/>
    <w:rsid w:val="00763BA6"/>
    <w:rsid w:val="00765EC4"/>
    <w:rsid w:val="00766154"/>
    <w:rsid w:val="007669AB"/>
    <w:rsid w:val="007671C6"/>
    <w:rsid w:val="007674F6"/>
    <w:rsid w:val="00770ADD"/>
    <w:rsid w:val="00770B7D"/>
    <w:rsid w:val="00770D22"/>
    <w:rsid w:val="00772833"/>
    <w:rsid w:val="0077387B"/>
    <w:rsid w:val="00777185"/>
    <w:rsid w:val="007779B5"/>
    <w:rsid w:val="00777A27"/>
    <w:rsid w:val="007814A3"/>
    <w:rsid w:val="007839C8"/>
    <w:rsid w:val="00784F99"/>
    <w:rsid w:val="00785487"/>
    <w:rsid w:val="0078664A"/>
    <w:rsid w:val="00786DB7"/>
    <w:rsid w:val="00794BC7"/>
    <w:rsid w:val="00797D74"/>
    <w:rsid w:val="007A0A7A"/>
    <w:rsid w:val="007A11DB"/>
    <w:rsid w:val="007A28BF"/>
    <w:rsid w:val="007A2DAB"/>
    <w:rsid w:val="007A3BF9"/>
    <w:rsid w:val="007A4172"/>
    <w:rsid w:val="007A4203"/>
    <w:rsid w:val="007A4DB3"/>
    <w:rsid w:val="007A58F1"/>
    <w:rsid w:val="007A7444"/>
    <w:rsid w:val="007B1336"/>
    <w:rsid w:val="007B3F48"/>
    <w:rsid w:val="007B4443"/>
    <w:rsid w:val="007B65FF"/>
    <w:rsid w:val="007B7243"/>
    <w:rsid w:val="007B7ED3"/>
    <w:rsid w:val="007C31B5"/>
    <w:rsid w:val="007C31DC"/>
    <w:rsid w:val="007C3E6F"/>
    <w:rsid w:val="007C50DB"/>
    <w:rsid w:val="007C6B1B"/>
    <w:rsid w:val="007C755C"/>
    <w:rsid w:val="007D1667"/>
    <w:rsid w:val="007D1DD3"/>
    <w:rsid w:val="007D1F07"/>
    <w:rsid w:val="007D246B"/>
    <w:rsid w:val="007D3692"/>
    <w:rsid w:val="007D4187"/>
    <w:rsid w:val="007D6B59"/>
    <w:rsid w:val="007E07EE"/>
    <w:rsid w:val="007E0C2C"/>
    <w:rsid w:val="007E13CB"/>
    <w:rsid w:val="007E569C"/>
    <w:rsid w:val="007F06B4"/>
    <w:rsid w:val="007F0E68"/>
    <w:rsid w:val="007F0F17"/>
    <w:rsid w:val="007F2E92"/>
    <w:rsid w:val="007F3E51"/>
    <w:rsid w:val="007F42FB"/>
    <w:rsid w:val="007F54DE"/>
    <w:rsid w:val="007F57BD"/>
    <w:rsid w:val="007F5949"/>
    <w:rsid w:val="008013AD"/>
    <w:rsid w:val="00801A0E"/>
    <w:rsid w:val="0080222F"/>
    <w:rsid w:val="00802E6F"/>
    <w:rsid w:val="00803893"/>
    <w:rsid w:val="00804310"/>
    <w:rsid w:val="00805CFE"/>
    <w:rsid w:val="00806485"/>
    <w:rsid w:val="00807912"/>
    <w:rsid w:val="008104BF"/>
    <w:rsid w:val="00811683"/>
    <w:rsid w:val="008118FF"/>
    <w:rsid w:val="00812224"/>
    <w:rsid w:val="00813FE3"/>
    <w:rsid w:val="00814421"/>
    <w:rsid w:val="008147AB"/>
    <w:rsid w:val="00815DC3"/>
    <w:rsid w:val="0081748D"/>
    <w:rsid w:val="00820FDF"/>
    <w:rsid w:val="00821F5D"/>
    <w:rsid w:val="00824181"/>
    <w:rsid w:val="00824DDA"/>
    <w:rsid w:val="00826A1B"/>
    <w:rsid w:val="0083058C"/>
    <w:rsid w:val="00831DFA"/>
    <w:rsid w:val="008329C8"/>
    <w:rsid w:val="008332C5"/>
    <w:rsid w:val="00834361"/>
    <w:rsid w:val="00834495"/>
    <w:rsid w:val="00834FA4"/>
    <w:rsid w:val="00836A59"/>
    <w:rsid w:val="00841A5D"/>
    <w:rsid w:val="00844F71"/>
    <w:rsid w:val="00845567"/>
    <w:rsid w:val="0084686D"/>
    <w:rsid w:val="00850940"/>
    <w:rsid w:val="00851A36"/>
    <w:rsid w:val="00852C0F"/>
    <w:rsid w:val="008538EB"/>
    <w:rsid w:val="00853BB2"/>
    <w:rsid w:val="00854857"/>
    <w:rsid w:val="0085698A"/>
    <w:rsid w:val="008570B6"/>
    <w:rsid w:val="0085735F"/>
    <w:rsid w:val="008610EF"/>
    <w:rsid w:val="008626DD"/>
    <w:rsid w:val="00862B08"/>
    <w:rsid w:val="00862E81"/>
    <w:rsid w:val="0086341D"/>
    <w:rsid w:val="008651A6"/>
    <w:rsid w:val="00871EE8"/>
    <w:rsid w:val="0087224A"/>
    <w:rsid w:val="0087235E"/>
    <w:rsid w:val="008724EF"/>
    <w:rsid w:val="0087277F"/>
    <w:rsid w:val="00874971"/>
    <w:rsid w:val="00875435"/>
    <w:rsid w:val="0087607D"/>
    <w:rsid w:val="00876B0D"/>
    <w:rsid w:val="008806EF"/>
    <w:rsid w:val="00881A96"/>
    <w:rsid w:val="00882169"/>
    <w:rsid w:val="00882BF4"/>
    <w:rsid w:val="00882D7D"/>
    <w:rsid w:val="00884634"/>
    <w:rsid w:val="00885532"/>
    <w:rsid w:val="00885E90"/>
    <w:rsid w:val="00887F1E"/>
    <w:rsid w:val="00887FA2"/>
    <w:rsid w:val="0089066F"/>
    <w:rsid w:val="00892EEB"/>
    <w:rsid w:val="008930A6"/>
    <w:rsid w:val="008943F0"/>
    <w:rsid w:val="0089511E"/>
    <w:rsid w:val="00896C49"/>
    <w:rsid w:val="008A3A20"/>
    <w:rsid w:val="008A5DC5"/>
    <w:rsid w:val="008A6B35"/>
    <w:rsid w:val="008A7636"/>
    <w:rsid w:val="008B0BD2"/>
    <w:rsid w:val="008B5486"/>
    <w:rsid w:val="008B5572"/>
    <w:rsid w:val="008B6F67"/>
    <w:rsid w:val="008C1294"/>
    <w:rsid w:val="008C6DC3"/>
    <w:rsid w:val="008D15D8"/>
    <w:rsid w:val="008D3EDC"/>
    <w:rsid w:val="008D5BF3"/>
    <w:rsid w:val="008D5FAD"/>
    <w:rsid w:val="008D73CE"/>
    <w:rsid w:val="008D7469"/>
    <w:rsid w:val="008D7867"/>
    <w:rsid w:val="008E067A"/>
    <w:rsid w:val="008E1018"/>
    <w:rsid w:val="008E2E58"/>
    <w:rsid w:val="008E64EB"/>
    <w:rsid w:val="008E7784"/>
    <w:rsid w:val="008F0384"/>
    <w:rsid w:val="008F0712"/>
    <w:rsid w:val="008F095A"/>
    <w:rsid w:val="008F0AC3"/>
    <w:rsid w:val="008F29A1"/>
    <w:rsid w:val="008F2D7B"/>
    <w:rsid w:val="008F3CBA"/>
    <w:rsid w:val="008F4329"/>
    <w:rsid w:val="008F500A"/>
    <w:rsid w:val="008F513D"/>
    <w:rsid w:val="008F5F30"/>
    <w:rsid w:val="00900753"/>
    <w:rsid w:val="00900D6C"/>
    <w:rsid w:val="00901DAD"/>
    <w:rsid w:val="00902114"/>
    <w:rsid w:val="00902256"/>
    <w:rsid w:val="00902C9F"/>
    <w:rsid w:val="00905F86"/>
    <w:rsid w:val="00906568"/>
    <w:rsid w:val="00907518"/>
    <w:rsid w:val="00910E5C"/>
    <w:rsid w:val="00912998"/>
    <w:rsid w:val="009162FC"/>
    <w:rsid w:val="0091728B"/>
    <w:rsid w:val="009207BF"/>
    <w:rsid w:val="0092161F"/>
    <w:rsid w:val="009223B7"/>
    <w:rsid w:val="00924BD2"/>
    <w:rsid w:val="00924C11"/>
    <w:rsid w:val="009261A7"/>
    <w:rsid w:val="009262FA"/>
    <w:rsid w:val="0093676D"/>
    <w:rsid w:val="009369D3"/>
    <w:rsid w:val="0094004E"/>
    <w:rsid w:val="00940CD2"/>
    <w:rsid w:val="0094188D"/>
    <w:rsid w:val="00941D98"/>
    <w:rsid w:val="00941FA6"/>
    <w:rsid w:val="00944021"/>
    <w:rsid w:val="0094498C"/>
    <w:rsid w:val="00945573"/>
    <w:rsid w:val="00945637"/>
    <w:rsid w:val="00945E33"/>
    <w:rsid w:val="00945EDC"/>
    <w:rsid w:val="009503AB"/>
    <w:rsid w:val="00950DF1"/>
    <w:rsid w:val="00950EE6"/>
    <w:rsid w:val="00952DE0"/>
    <w:rsid w:val="00953166"/>
    <w:rsid w:val="00954101"/>
    <w:rsid w:val="00954883"/>
    <w:rsid w:val="00956D49"/>
    <w:rsid w:val="00957AB1"/>
    <w:rsid w:val="00962C96"/>
    <w:rsid w:val="00962EB0"/>
    <w:rsid w:val="00962FC6"/>
    <w:rsid w:val="00967DDE"/>
    <w:rsid w:val="00967FBC"/>
    <w:rsid w:val="00970064"/>
    <w:rsid w:val="009744FF"/>
    <w:rsid w:val="00974FC2"/>
    <w:rsid w:val="00976E86"/>
    <w:rsid w:val="00981AEA"/>
    <w:rsid w:val="0098299D"/>
    <w:rsid w:val="00983575"/>
    <w:rsid w:val="00984025"/>
    <w:rsid w:val="0098740B"/>
    <w:rsid w:val="0098740D"/>
    <w:rsid w:val="0099232B"/>
    <w:rsid w:val="009957BD"/>
    <w:rsid w:val="00996EAE"/>
    <w:rsid w:val="009A01D3"/>
    <w:rsid w:val="009A0959"/>
    <w:rsid w:val="009A0B86"/>
    <w:rsid w:val="009A14BB"/>
    <w:rsid w:val="009A1B7E"/>
    <w:rsid w:val="009A280A"/>
    <w:rsid w:val="009A2C9E"/>
    <w:rsid w:val="009A38AC"/>
    <w:rsid w:val="009A50D5"/>
    <w:rsid w:val="009A522A"/>
    <w:rsid w:val="009A58F2"/>
    <w:rsid w:val="009A5AFD"/>
    <w:rsid w:val="009A767E"/>
    <w:rsid w:val="009B00CE"/>
    <w:rsid w:val="009B0EC8"/>
    <w:rsid w:val="009B12C3"/>
    <w:rsid w:val="009B1336"/>
    <w:rsid w:val="009B1C84"/>
    <w:rsid w:val="009B25FD"/>
    <w:rsid w:val="009B4D2E"/>
    <w:rsid w:val="009B5015"/>
    <w:rsid w:val="009B5B3D"/>
    <w:rsid w:val="009B5FE6"/>
    <w:rsid w:val="009B6E25"/>
    <w:rsid w:val="009B7A8A"/>
    <w:rsid w:val="009C23A5"/>
    <w:rsid w:val="009C3B64"/>
    <w:rsid w:val="009C6957"/>
    <w:rsid w:val="009C6ED8"/>
    <w:rsid w:val="009D1270"/>
    <w:rsid w:val="009D1D77"/>
    <w:rsid w:val="009D2714"/>
    <w:rsid w:val="009D58F5"/>
    <w:rsid w:val="009D5F83"/>
    <w:rsid w:val="009D5FCA"/>
    <w:rsid w:val="009D6FEF"/>
    <w:rsid w:val="009D7D7E"/>
    <w:rsid w:val="009E08B3"/>
    <w:rsid w:val="009E1DA5"/>
    <w:rsid w:val="009E25EF"/>
    <w:rsid w:val="009E2A57"/>
    <w:rsid w:val="009E37F7"/>
    <w:rsid w:val="009E3B0E"/>
    <w:rsid w:val="009E44EC"/>
    <w:rsid w:val="009E53ED"/>
    <w:rsid w:val="009E58B1"/>
    <w:rsid w:val="009E5A41"/>
    <w:rsid w:val="009E647A"/>
    <w:rsid w:val="009E70E9"/>
    <w:rsid w:val="009E7F1E"/>
    <w:rsid w:val="009F0A3F"/>
    <w:rsid w:val="009F0AA5"/>
    <w:rsid w:val="009F44EA"/>
    <w:rsid w:val="009F4626"/>
    <w:rsid w:val="009F476D"/>
    <w:rsid w:val="009F6C77"/>
    <w:rsid w:val="00A00B60"/>
    <w:rsid w:val="00A019D8"/>
    <w:rsid w:val="00A02A37"/>
    <w:rsid w:val="00A02A67"/>
    <w:rsid w:val="00A04459"/>
    <w:rsid w:val="00A075BC"/>
    <w:rsid w:val="00A1160D"/>
    <w:rsid w:val="00A118F1"/>
    <w:rsid w:val="00A121BF"/>
    <w:rsid w:val="00A1421B"/>
    <w:rsid w:val="00A211B2"/>
    <w:rsid w:val="00A21BC6"/>
    <w:rsid w:val="00A21CB3"/>
    <w:rsid w:val="00A221BB"/>
    <w:rsid w:val="00A223A8"/>
    <w:rsid w:val="00A241AC"/>
    <w:rsid w:val="00A2708A"/>
    <w:rsid w:val="00A271F9"/>
    <w:rsid w:val="00A30246"/>
    <w:rsid w:val="00A30B5F"/>
    <w:rsid w:val="00A35209"/>
    <w:rsid w:val="00A37D51"/>
    <w:rsid w:val="00A40C45"/>
    <w:rsid w:val="00A41F48"/>
    <w:rsid w:val="00A45703"/>
    <w:rsid w:val="00A45C5D"/>
    <w:rsid w:val="00A45DD0"/>
    <w:rsid w:val="00A45DE2"/>
    <w:rsid w:val="00A46B0E"/>
    <w:rsid w:val="00A46D36"/>
    <w:rsid w:val="00A46EEA"/>
    <w:rsid w:val="00A47431"/>
    <w:rsid w:val="00A50E9B"/>
    <w:rsid w:val="00A51578"/>
    <w:rsid w:val="00A529B1"/>
    <w:rsid w:val="00A542E9"/>
    <w:rsid w:val="00A54F80"/>
    <w:rsid w:val="00A555CB"/>
    <w:rsid w:val="00A558AD"/>
    <w:rsid w:val="00A55FCB"/>
    <w:rsid w:val="00A60574"/>
    <w:rsid w:val="00A6163D"/>
    <w:rsid w:val="00A625BD"/>
    <w:rsid w:val="00A62D6A"/>
    <w:rsid w:val="00A63110"/>
    <w:rsid w:val="00A64CD8"/>
    <w:rsid w:val="00A6540A"/>
    <w:rsid w:val="00A65555"/>
    <w:rsid w:val="00A65A0B"/>
    <w:rsid w:val="00A70042"/>
    <w:rsid w:val="00A71B43"/>
    <w:rsid w:val="00A72792"/>
    <w:rsid w:val="00A72CFD"/>
    <w:rsid w:val="00A77FF8"/>
    <w:rsid w:val="00A8047C"/>
    <w:rsid w:val="00A84FB7"/>
    <w:rsid w:val="00A86784"/>
    <w:rsid w:val="00A86D74"/>
    <w:rsid w:val="00A8716E"/>
    <w:rsid w:val="00A87CCC"/>
    <w:rsid w:val="00A9038B"/>
    <w:rsid w:val="00A90E7F"/>
    <w:rsid w:val="00A911D7"/>
    <w:rsid w:val="00A9146F"/>
    <w:rsid w:val="00A91B69"/>
    <w:rsid w:val="00A922AF"/>
    <w:rsid w:val="00A93441"/>
    <w:rsid w:val="00A942D1"/>
    <w:rsid w:val="00A95B47"/>
    <w:rsid w:val="00A95E73"/>
    <w:rsid w:val="00A96954"/>
    <w:rsid w:val="00A96E9A"/>
    <w:rsid w:val="00AA111E"/>
    <w:rsid w:val="00AA137A"/>
    <w:rsid w:val="00AA13FE"/>
    <w:rsid w:val="00AA2B0C"/>
    <w:rsid w:val="00AA5BDB"/>
    <w:rsid w:val="00AA5D89"/>
    <w:rsid w:val="00AA6294"/>
    <w:rsid w:val="00AA7A5E"/>
    <w:rsid w:val="00AB0CA1"/>
    <w:rsid w:val="00AB19D6"/>
    <w:rsid w:val="00AB1DC5"/>
    <w:rsid w:val="00AB2244"/>
    <w:rsid w:val="00AB357E"/>
    <w:rsid w:val="00AB360D"/>
    <w:rsid w:val="00AB4155"/>
    <w:rsid w:val="00AB577E"/>
    <w:rsid w:val="00AB6AB4"/>
    <w:rsid w:val="00AB7140"/>
    <w:rsid w:val="00AB7A7E"/>
    <w:rsid w:val="00AB7D82"/>
    <w:rsid w:val="00AC06CA"/>
    <w:rsid w:val="00AC1B4A"/>
    <w:rsid w:val="00AC1D5C"/>
    <w:rsid w:val="00AC1D96"/>
    <w:rsid w:val="00AC3AAA"/>
    <w:rsid w:val="00AC3AD1"/>
    <w:rsid w:val="00AC4B11"/>
    <w:rsid w:val="00AC7D87"/>
    <w:rsid w:val="00AD12AF"/>
    <w:rsid w:val="00AD1883"/>
    <w:rsid w:val="00AD3E91"/>
    <w:rsid w:val="00AD3FF3"/>
    <w:rsid w:val="00AD4221"/>
    <w:rsid w:val="00AD4E68"/>
    <w:rsid w:val="00AD5483"/>
    <w:rsid w:val="00AD6CDA"/>
    <w:rsid w:val="00AD79D9"/>
    <w:rsid w:val="00AE143E"/>
    <w:rsid w:val="00AE15F6"/>
    <w:rsid w:val="00AE53DB"/>
    <w:rsid w:val="00AE6EEE"/>
    <w:rsid w:val="00AE77B5"/>
    <w:rsid w:val="00AF07B3"/>
    <w:rsid w:val="00AF143B"/>
    <w:rsid w:val="00AF2510"/>
    <w:rsid w:val="00AF2849"/>
    <w:rsid w:val="00AF4C97"/>
    <w:rsid w:val="00AF53A2"/>
    <w:rsid w:val="00AF64C6"/>
    <w:rsid w:val="00AF6872"/>
    <w:rsid w:val="00AF6BDC"/>
    <w:rsid w:val="00AF74FE"/>
    <w:rsid w:val="00AF7E4F"/>
    <w:rsid w:val="00B02D34"/>
    <w:rsid w:val="00B04295"/>
    <w:rsid w:val="00B05835"/>
    <w:rsid w:val="00B05C6A"/>
    <w:rsid w:val="00B0674F"/>
    <w:rsid w:val="00B1080D"/>
    <w:rsid w:val="00B10E39"/>
    <w:rsid w:val="00B10F3E"/>
    <w:rsid w:val="00B11DB0"/>
    <w:rsid w:val="00B132DB"/>
    <w:rsid w:val="00B13405"/>
    <w:rsid w:val="00B14AD4"/>
    <w:rsid w:val="00B16CBD"/>
    <w:rsid w:val="00B17A68"/>
    <w:rsid w:val="00B204AF"/>
    <w:rsid w:val="00B220F4"/>
    <w:rsid w:val="00B22D82"/>
    <w:rsid w:val="00B23D24"/>
    <w:rsid w:val="00B26172"/>
    <w:rsid w:val="00B27FD8"/>
    <w:rsid w:val="00B30B01"/>
    <w:rsid w:val="00B31286"/>
    <w:rsid w:val="00B32729"/>
    <w:rsid w:val="00B34C0B"/>
    <w:rsid w:val="00B35AAF"/>
    <w:rsid w:val="00B403EE"/>
    <w:rsid w:val="00B43AC4"/>
    <w:rsid w:val="00B45583"/>
    <w:rsid w:val="00B47B15"/>
    <w:rsid w:val="00B51FBC"/>
    <w:rsid w:val="00B522E3"/>
    <w:rsid w:val="00B527D1"/>
    <w:rsid w:val="00B5493A"/>
    <w:rsid w:val="00B56D19"/>
    <w:rsid w:val="00B56FDA"/>
    <w:rsid w:val="00B62A0E"/>
    <w:rsid w:val="00B64497"/>
    <w:rsid w:val="00B64A1F"/>
    <w:rsid w:val="00B667F3"/>
    <w:rsid w:val="00B66FE9"/>
    <w:rsid w:val="00B728BF"/>
    <w:rsid w:val="00B73178"/>
    <w:rsid w:val="00B749AA"/>
    <w:rsid w:val="00B74A98"/>
    <w:rsid w:val="00B75409"/>
    <w:rsid w:val="00B75E02"/>
    <w:rsid w:val="00B80C12"/>
    <w:rsid w:val="00B854A9"/>
    <w:rsid w:val="00B86236"/>
    <w:rsid w:val="00B9036A"/>
    <w:rsid w:val="00B90457"/>
    <w:rsid w:val="00B90641"/>
    <w:rsid w:val="00B91D31"/>
    <w:rsid w:val="00B9337A"/>
    <w:rsid w:val="00B9348F"/>
    <w:rsid w:val="00B93C0A"/>
    <w:rsid w:val="00B940C4"/>
    <w:rsid w:val="00B9462F"/>
    <w:rsid w:val="00B95201"/>
    <w:rsid w:val="00B95C69"/>
    <w:rsid w:val="00B95EA6"/>
    <w:rsid w:val="00B95EFC"/>
    <w:rsid w:val="00B968EC"/>
    <w:rsid w:val="00B974E2"/>
    <w:rsid w:val="00BA0F05"/>
    <w:rsid w:val="00BA1A6E"/>
    <w:rsid w:val="00BA1EA7"/>
    <w:rsid w:val="00BA25BE"/>
    <w:rsid w:val="00BA4937"/>
    <w:rsid w:val="00BA661D"/>
    <w:rsid w:val="00BB0672"/>
    <w:rsid w:val="00BB22D2"/>
    <w:rsid w:val="00BB3C31"/>
    <w:rsid w:val="00BB4852"/>
    <w:rsid w:val="00BB6279"/>
    <w:rsid w:val="00BB67ED"/>
    <w:rsid w:val="00BB68F9"/>
    <w:rsid w:val="00BB6FE3"/>
    <w:rsid w:val="00BB7A8A"/>
    <w:rsid w:val="00BB7FAD"/>
    <w:rsid w:val="00BC30FE"/>
    <w:rsid w:val="00BC4C29"/>
    <w:rsid w:val="00BC5776"/>
    <w:rsid w:val="00BC5783"/>
    <w:rsid w:val="00BC64C6"/>
    <w:rsid w:val="00BD07A0"/>
    <w:rsid w:val="00BD1267"/>
    <w:rsid w:val="00BD1B57"/>
    <w:rsid w:val="00BD2A1F"/>
    <w:rsid w:val="00BD2CD3"/>
    <w:rsid w:val="00BD2D1C"/>
    <w:rsid w:val="00BD3C24"/>
    <w:rsid w:val="00BD4B12"/>
    <w:rsid w:val="00BD4B71"/>
    <w:rsid w:val="00BD59ED"/>
    <w:rsid w:val="00BE0870"/>
    <w:rsid w:val="00BE0A6C"/>
    <w:rsid w:val="00BE1693"/>
    <w:rsid w:val="00BE17A1"/>
    <w:rsid w:val="00BE7840"/>
    <w:rsid w:val="00BF11D4"/>
    <w:rsid w:val="00BF12CE"/>
    <w:rsid w:val="00BF1333"/>
    <w:rsid w:val="00BF1C7B"/>
    <w:rsid w:val="00BF3059"/>
    <w:rsid w:val="00BF3A43"/>
    <w:rsid w:val="00BF3E56"/>
    <w:rsid w:val="00BF40AD"/>
    <w:rsid w:val="00BF4645"/>
    <w:rsid w:val="00BF4793"/>
    <w:rsid w:val="00BF60D7"/>
    <w:rsid w:val="00BF623D"/>
    <w:rsid w:val="00BF676B"/>
    <w:rsid w:val="00BF782E"/>
    <w:rsid w:val="00C007F1"/>
    <w:rsid w:val="00C042DB"/>
    <w:rsid w:val="00C051E2"/>
    <w:rsid w:val="00C07CF0"/>
    <w:rsid w:val="00C10D2C"/>
    <w:rsid w:val="00C11B1E"/>
    <w:rsid w:val="00C12D27"/>
    <w:rsid w:val="00C13268"/>
    <w:rsid w:val="00C1347A"/>
    <w:rsid w:val="00C13A1D"/>
    <w:rsid w:val="00C15EDA"/>
    <w:rsid w:val="00C16B43"/>
    <w:rsid w:val="00C170D2"/>
    <w:rsid w:val="00C2043A"/>
    <w:rsid w:val="00C226BC"/>
    <w:rsid w:val="00C2282D"/>
    <w:rsid w:val="00C234AD"/>
    <w:rsid w:val="00C2704E"/>
    <w:rsid w:val="00C27B5A"/>
    <w:rsid w:val="00C27CB6"/>
    <w:rsid w:val="00C30A75"/>
    <w:rsid w:val="00C313B9"/>
    <w:rsid w:val="00C32ECB"/>
    <w:rsid w:val="00C336CF"/>
    <w:rsid w:val="00C3444F"/>
    <w:rsid w:val="00C34BA8"/>
    <w:rsid w:val="00C40C02"/>
    <w:rsid w:val="00C42470"/>
    <w:rsid w:val="00C424FD"/>
    <w:rsid w:val="00C42F3A"/>
    <w:rsid w:val="00C43421"/>
    <w:rsid w:val="00C43CCB"/>
    <w:rsid w:val="00C44000"/>
    <w:rsid w:val="00C443B2"/>
    <w:rsid w:val="00C44873"/>
    <w:rsid w:val="00C458DB"/>
    <w:rsid w:val="00C51529"/>
    <w:rsid w:val="00C52B2B"/>
    <w:rsid w:val="00C52F12"/>
    <w:rsid w:val="00C530F9"/>
    <w:rsid w:val="00C53906"/>
    <w:rsid w:val="00C55949"/>
    <w:rsid w:val="00C56922"/>
    <w:rsid w:val="00C56C79"/>
    <w:rsid w:val="00C57FB3"/>
    <w:rsid w:val="00C60671"/>
    <w:rsid w:val="00C6237F"/>
    <w:rsid w:val="00C62D7E"/>
    <w:rsid w:val="00C6303E"/>
    <w:rsid w:val="00C63A0A"/>
    <w:rsid w:val="00C64BE3"/>
    <w:rsid w:val="00C676B6"/>
    <w:rsid w:val="00C67A3F"/>
    <w:rsid w:val="00C67F8A"/>
    <w:rsid w:val="00C70D2D"/>
    <w:rsid w:val="00C72BAB"/>
    <w:rsid w:val="00C74804"/>
    <w:rsid w:val="00C77548"/>
    <w:rsid w:val="00C80815"/>
    <w:rsid w:val="00C84351"/>
    <w:rsid w:val="00C8494B"/>
    <w:rsid w:val="00C84B50"/>
    <w:rsid w:val="00C84D14"/>
    <w:rsid w:val="00C85036"/>
    <w:rsid w:val="00C85540"/>
    <w:rsid w:val="00C8562A"/>
    <w:rsid w:val="00C85DB9"/>
    <w:rsid w:val="00C8626A"/>
    <w:rsid w:val="00C909A1"/>
    <w:rsid w:val="00C9231E"/>
    <w:rsid w:val="00C92B24"/>
    <w:rsid w:val="00C92B74"/>
    <w:rsid w:val="00CA115A"/>
    <w:rsid w:val="00CA1C5A"/>
    <w:rsid w:val="00CA1F2F"/>
    <w:rsid w:val="00CA21D8"/>
    <w:rsid w:val="00CA2741"/>
    <w:rsid w:val="00CA57D6"/>
    <w:rsid w:val="00CA59C1"/>
    <w:rsid w:val="00CA5C52"/>
    <w:rsid w:val="00CA607B"/>
    <w:rsid w:val="00CB06D6"/>
    <w:rsid w:val="00CB1F97"/>
    <w:rsid w:val="00CB2299"/>
    <w:rsid w:val="00CB5D0E"/>
    <w:rsid w:val="00CB5D2C"/>
    <w:rsid w:val="00CB686A"/>
    <w:rsid w:val="00CB733E"/>
    <w:rsid w:val="00CB7666"/>
    <w:rsid w:val="00CB7922"/>
    <w:rsid w:val="00CC21B8"/>
    <w:rsid w:val="00CC2333"/>
    <w:rsid w:val="00CC28C8"/>
    <w:rsid w:val="00CC299E"/>
    <w:rsid w:val="00CC33CB"/>
    <w:rsid w:val="00CC41B3"/>
    <w:rsid w:val="00CD0CA9"/>
    <w:rsid w:val="00CD153E"/>
    <w:rsid w:val="00CD207B"/>
    <w:rsid w:val="00CD6BC7"/>
    <w:rsid w:val="00CD6F3B"/>
    <w:rsid w:val="00CD7FB5"/>
    <w:rsid w:val="00CD7FE0"/>
    <w:rsid w:val="00CE1503"/>
    <w:rsid w:val="00CE1BA3"/>
    <w:rsid w:val="00CE1F88"/>
    <w:rsid w:val="00CF17C9"/>
    <w:rsid w:val="00CF185A"/>
    <w:rsid w:val="00CF3299"/>
    <w:rsid w:val="00CF39D1"/>
    <w:rsid w:val="00CF5241"/>
    <w:rsid w:val="00D00DE7"/>
    <w:rsid w:val="00D0107B"/>
    <w:rsid w:val="00D01730"/>
    <w:rsid w:val="00D01FF7"/>
    <w:rsid w:val="00D02789"/>
    <w:rsid w:val="00D02DA0"/>
    <w:rsid w:val="00D03564"/>
    <w:rsid w:val="00D0381B"/>
    <w:rsid w:val="00D05D18"/>
    <w:rsid w:val="00D0768D"/>
    <w:rsid w:val="00D10D06"/>
    <w:rsid w:val="00D10D32"/>
    <w:rsid w:val="00D11BCA"/>
    <w:rsid w:val="00D127DC"/>
    <w:rsid w:val="00D1281E"/>
    <w:rsid w:val="00D142FE"/>
    <w:rsid w:val="00D1681D"/>
    <w:rsid w:val="00D16BF2"/>
    <w:rsid w:val="00D17E2B"/>
    <w:rsid w:val="00D2011C"/>
    <w:rsid w:val="00D2035B"/>
    <w:rsid w:val="00D232BF"/>
    <w:rsid w:val="00D23E52"/>
    <w:rsid w:val="00D246E1"/>
    <w:rsid w:val="00D2481A"/>
    <w:rsid w:val="00D24C0B"/>
    <w:rsid w:val="00D252BF"/>
    <w:rsid w:val="00D26486"/>
    <w:rsid w:val="00D27831"/>
    <w:rsid w:val="00D278CE"/>
    <w:rsid w:val="00D30427"/>
    <w:rsid w:val="00D31253"/>
    <w:rsid w:val="00D3199B"/>
    <w:rsid w:val="00D33237"/>
    <w:rsid w:val="00D347DA"/>
    <w:rsid w:val="00D3495D"/>
    <w:rsid w:val="00D35A19"/>
    <w:rsid w:val="00D37DA0"/>
    <w:rsid w:val="00D40CDE"/>
    <w:rsid w:val="00D42A06"/>
    <w:rsid w:val="00D42E31"/>
    <w:rsid w:val="00D44F29"/>
    <w:rsid w:val="00D47106"/>
    <w:rsid w:val="00D4797A"/>
    <w:rsid w:val="00D50B5B"/>
    <w:rsid w:val="00D52829"/>
    <w:rsid w:val="00D553A6"/>
    <w:rsid w:val="00D55BE3"/>
    <w:rsid w:val="00D566EB"/>
    <w:rsid w:val="00D56B94"/>
    <w:rsid w:val="00D5767B"/>
    <w:rsid w:val="00D5778A"/>
    <w:rsid w:val="00D57BDD"/>
    <w:rsid w:val="00D57CBB"/>
    <w:rsid w:val="00D60495"/>
    <w:rsid w:val="00D65165"/>
    <w:rsid w:val="00D7264D"/>
    <w:rsid w:val="00D7272C"/>
    <w:rsid w:val="00D73C09"/>
    <w:rsid w:val="00D73F56"/>
    <w:rsid w:val="00D74011"/>
    <w:rsid w:val="00D76945"/>
    <w:rsid w:val="00D77472"/>
    <w:rsid w:val="00D8400A"/>
    <w:rsid w:val="00D84FB9"/>
    <w:rsid w:val="00D85A4D"/>
    <w:rsid w:val="00D85AB1"/>
    <w:rsid w:val="00D86C36"/>
    <w:rsid w:val="00D90A69"/>
    <w:rsid w:val="00D9140A"/>
    <w:rsid w:val="00D91649"/>
    <w:rsid w:val="00D91BED"/>
    <w:rsid w:val="00D935A4"/>
    <w:rsid w:val="00D93A54"/>
    <w:rsid w:val="00D9515B"/>
    <w:rsid w:val="00D97834"/>
    <w:rsid w:val="00DA07A6"/>
    <w:rsid w:val="00DA0D80"/>
    <w:rsid w:val="00DA1215"/>
    <w:rsid w:val="00DA2997"/>
    <w:rsid w:val="00DA313F"/>
    <w:rsid w:val="00DA31BF"/>
    <w:rsid w:val="00DA3DF2"/>
    <w:rsid w:val="00DA4846"/>
    <w:rsid w:val="00DA4E11"/>
    <w:rsid w:val="00DA4F0B"/>
    <w:rsid w:val="00DA5F84"/>
    <w:rsid w:val="00DA730A"/>
    <w:rsid w:val="00DB252E"/>
    <w:rsid w:val="00DB283F"/>
    <w:rsid w:val="00DB411E"/>
    <w:rsid w:val="00DB4BCE"/>
    <w:rsid w:val="00DB7DBD"/>
    <w:rsid w:val="00DC02C4"/>
    <w:rsid w:val="00DC0931"/>
    <w:rsid w:val="00DC30B3"/>
    <w:rsid w:val="00DC4B54"/>
    <w:rsid w:val="00DC5309"/>
    <w:rsid w:val="00DC6216"/>
    <w:rsid w:val="00DC6397"/>
    <w:rsid w:val="00DC6E93"/>
    <w:rsid w:val="00DC7548"/>
    <w:rsid w:val="00DC791F"/>
    <w:rsid w:val="00DD0652"/>
    <w:rsid w:val="00DD0C68"/>
    <w:rsid w:val="00DD1CCC"/>
    <w:rsid w:val="00DD2977"/>
    <w:rsid w:val="00DD3E2F"/>
    <w:rsid w:val="00DD5730"/>
    <w:rsid w:val="00DE1711"/>
    <w:rsid w:val="00DE23D1"/>
    <w:rsid w:val="00DE36EA"/>
    <w:rsid w:val="00DE3DF4"/>
    <w:rsid w:val="00DE4B14"/>
    <w:rsid w:val="00DE63B4"/>
    <w:rsid w:val="00DE6601"/>
    <w:rsid w:val="00DE78EF"/>
    <w:rsid w:val="00DE7F24"/>
    <w:rsid w:val="00DF182C"/>
    <w:rsid w:val="00DF19C2"/>
    <w:rsid w:val="00DF5B2E"/>
    <w:rsid w:val="00DF6BC2"/>
    <w:rsid w:val="00DF6E6B"/>
    <w:rsid w:val="00DF7CC4"/>
    <w:rsid w:val="00E01468"/>
    <w:rsid w:val="00E0587D"/>
    <w:rsid w:val="00E06CE3"/>
    <w:rsid w:val="00E073F1"/>
    <w:rsid w:val="00E07728"/>
    <w:rsid w:val="00E07FB0"/>
    <w:rsid w:val="00E10027"/>
    <w:rsid w:val="00E10171"/>
    <w:rsid w:val="00E10EA0"/>
    <w:rsid w:val="00E111F9"/>
    <w:rsid w:val="00E119D5"/>
    <w:rsid w:val="00E11BEE"/>
    <w:rsid w:val="00E12687"/>
    <w:rsid w:val="00E13E69"/>
    <w:rsid w:val="00E14308"/>
    <w:rsid w:val="00E1499A"/>
    <w:rsid w:val="00E16BCD"/>
    <w:rsid w:val="00E20646"/>
    <w:rsid w:val="00E2083B"/>
    <w:rsid w:val="00E21FD6"/>
    <w:rsid w:val="00E22D88"/>
    <w:rsid w:val="00E23BFD"/>
    <w:rsid w:val="00E2403D"/>
    <w:rsid w:val="00E24A42"/>
    <w:rsid w:val="00E24D8A"/>
    <w:rsid w:val="00E2507B"/>
    <w:rsid w:val="00E262A2"/>
    <w:rsid w:val="00E26311"/>
    <w:rsid w:val="00E263E0"/>
    <w:rsid w:val="00E26F75"/>
    <w:rsid w:val="00E27A41"/>
    <w:rsid w:val="00E336E7"/>
    <w:rsid w:val="00E34912"/>
    <w:rsid w:val="00E35FF8"/>
    <w:rsid w:val="00E3667E"/>
    <w:rsid w:val="00E401EC"/>
    <w:rsid w:val="00E420B2"/>
    <w:rsid w:val="00E426E9"/>
    <w:rsid w:val="00E448EF"/>
    <w:rsid w:val="00E46C0E"/>
    <w:rsid w:val="00E47D6F"/>
    <w:rsid w:val="00E52B70"/>
    <w:rsid w:val="00E5572B"/>
    <w:rsid w:val="00E5597E"/>
    <w:rsid w:val="00E565C6"/>
    <w:rsid w:val="00E574C6"/>
    <w:rsid w:val="00E60180"/>
    <w:rsid w:val="00E60C82"/>
    <w:rsid w:val="00E630BC"/>
    <w:rsid w:val="00E635A7"/>
    <w:rsid w:val="00E6522B"/>
    <w:rsid w:val="00E6525B"/>
    <w:rsid w:val="00E65F8C"/>
    <w:rsid w:val="00E66116"/>
    <w:rsid w:val="00E704C2"/>
    <w:rsid w:val="00E70C2E"/>
    <w:rsid w:val="00E725B9"/>
    <w:rsid w:val="00E74BAA"/>
    <w:rsid w:val="00E74C84"/>
    <w:rsid w:val="00E80703"/>
    <w:rsid w:val="00E809EE"/>
    <w:rsid w:val="00E822D1"/>
    <w:rsid w:val="00E82E91"/>
    <w:rsid w:val="00E838A2"/>
    <w:rsid w:val="00E87A95"/>
    <w:rsid w:val="00E91114"/>
    <w:rsid w:val="00E91996"/>
    <w:rsid w:val="00E92D2C"/>
    <w:rsid w:val="00E92D60"/>
    <w:rsid w:val="00E9425B"/>
    <w:rsid w:val="00E947B8"/>
    <w:rsid w:val="00E951E1"/>
    <w:rsid w:val="00E955A1"/>
    <w:rsid w:val="00E957F5"/>
    <w:rsid w:val="00E958D9"/>
    <w:rsid w:val="00E96A91"/>
    <w:rsid w:val="00E96D8B"/>
    <w:rsid w:val="00E96FF4"/>
    <w:rsid w:val="00E97110"/>
    <w:rsid w:val="00EA3620"/>
    <w:rsid w:val="00EA7FC6"/>
    <w:rsid w:val="00EB2043"/>
    <w:rsid w:val="00EB28FD"/>
    <w:rsid w:val="00EB2E79"/>
    <w:rsid w:val="00EB33FF"/>
    <w:rsid w:val="00EB3DD7"/>
    <w:rsid w:val="00EB451C"/>
    <w:rsid w:val="00EB5E87"/>
    <w:rsid w:val="00EB6243"/>
    <w:rsid w:val="00EB62A2"/>
    <w:rsid w:val="00EB63D8"/>
    <w:rsid w:val="00EB6EA6"/>
    <w:rsid w:val="00EB7D3E"/>
    <w:rsid w:val="00EC0EEE"/>
    <w:rsid w:val="00EC1578"/>
    <w:rsid w:val="00EC38C0"/>
    <w:rsid w:val="00EC4B97"/>
    <w:rsid w:val="00EC5719"/>
    <w:rsid w:val="00EC679A"/>
    <w:rsid w:val="00ED1B8B"/>
    <w:rsid w:val="00ED3E12"/>
    <w:rsid w:val="00ED4DCA"/>
    <w:rsid w:val="00EE1E6A"/>
    <w:rsid w:val="00EE2E24"/>
    <w:rsid w:val="00EE2E76"/>
    <w:rsid w:val="00EE4BDB"/>
    <w:rsid w:val="00EE5461"/>
    <w:rsid w:val="00EE5E7B"/>
    <w:rsid w:val="00EE78F6"/>
    <w:rsid w:val="00EE7C80"/>
    <w:rsid w:val="00EF0886"/>
    <w:rsid w:val="00EF251F"/>
    <w:rsid w:val="00EF39A6"/>
    <w:rsid w:val="00EF3BB2"/>
    <w:rsid w:val="00EF59F6"/>
    <w:rsid w:val="00EF62BC"/>
    <w:rsid w:val="00EF6485"/>
    <w:rsid w:val="00F02E20"/>
    <w:rsid w:val="00F04188"/>
    <w:rsid w:val="00F0589B"/>
    <w:rsid w:val="00F06DFC"/>
    <w:rsid w:val="00F11811"/>
    <w:rsid w:val="00F11B4C"/>
    <w:rsid w:val="00F120BD"/>
    <w:rsid w:val="00F125BB"/>
    <w:rsid w:val="00F1309F"/>
    <w:rsid w:val="00F13A6F"/>
    <w:rsid w:val="00F17CD3"/>
    <w:rsid w:val="00F205A9"/>
    <w:rsid w:val="00F2204C"/>
    <w:rsid w:val="00F2317B"/>
    <w:rsid w:val="00F23965"/>
    <w:rsid w:val="00F258F5"/>
    <w:rsid w:val="00F26B47"/>
    <w:rsid w:val="00F26D9E"/>
    <w:rsid w:val="00F27AD0"/>
    <w:rsid w:val="00F27F35"/>
    <w:rsid w:val="00F3101F"/>
    <w:rsid w:val="00F32BDC"/>
    <w:rsid w:val="00F3608B"/>
    <w:rsid w:val="00F367F6"/>
    <w:rsid w:val="00F37B6F"/>
    <w:rsid w:val="00F41784"/>
    <w:rsid w:val="00F41D75"/>
    <w:rsid w:val="00F42612"/>
    <w:rsid w:val="00F42A71"/>
    <w:rsid w:val="00F446FC"/>
    <w:rsid w:val="00F46AF6"/>
    <w:rsid w:val="00F4752B"/>
    <w:rsid w:val="00F50482"/>
    <w:rsid w:val="00F52158"/>
    <w:rsid w:val="00F54137"/>
    <w:rsid w:val="00F5670A"/>
    <w:rsid w:val="00F601D2"/>
    <w:rsid w:val="00F609A7"/>
    <w:rsid w:val="00F628EC"/>
    <w:rsid w:val="00F62999"/>
    <w:rsid w:val="00F6335D"/>
    <w:rsid w:val="00F6340D"/>
    <w:rsid w:val="00F634EA"/>
    <w:rsid w:val="00F637B4"/>
    <w:rsid w:val="00F656D8"/>
    <w:rsid w:val="00F6714D"/>
    <w:rsid w:val="00F67164"/>
    <w:rsid w:val="00F72489"/>
    <w:rsid w:val="00F73BF8"/>
    <w:rsid w:val="00F74C80"/>
    <w:rsid w:val="00F7723A"/>
    <w:rsid w:val="00F815BD"/>
    <w:rsid w:val="00F83EC9"/>
    <w:rsid w:val="00F84098"/>
    <w:rsid w:val="00F84C17"/>
    <w:rsid w:val="00F86E60"/>
    <w:rsid w:val="00F941B0"/>
    <w:rsid w:val="00F9455C"/>
    <w:rsid w:val="00F95ED1"/>
    <w:rsid w:val="00FA0E25"/>
    <w:rsid w:val="00FA286E"/>
    <w:rsid w:val="00FA3803"/>
    <w:rsid w:val="00FA4882"/>
    <w:rsid w:val="00FA600E"/>
    <w:rsid w:val="00FA68AC"/>
    <w:rsid w:val="00FA6D9F"/>
    <w:rsid w:val="00FA77D5"/>
    <w:rsid w:val="00FA7AEF"/>
    <w:rsid w:val="00FB2A14"/>
    <w:rsid w:val="00FB3218"/>
    <w:rsid w:val="00FB3363"/>
    <w:rsid w:val="00FB346B"/>
    <w:rsid w:val="00FB5FC0"/>
    <w:rsid w:val="00FC3D61"/>
    <w:rsid w:val="00FC5FE5"/>
    <w:rsid w:val="00FC754F"/>
    <w:rsid w:val="00FC75B4"/>
    <w:rsid w:val="00FD0ED3"/>
    <w:rsid w:val="00FD1E82"/>
    <w:rsid w:val="00FD3D69"/>
    <w:rsid w:val="00FD68D6"/>
    <w:rsid w:val="00FD7538"/>
    <w:rsid w:val="00FE2E73"/>
    <w:rsid w:val="00FE307C"/>
    <w:rsid w:val="00FE3637"/>
    <w:rsid w:val="00FE52F5"/>
    <w:rsid w:val="00FE5870"/>
    <w:rsid w:val="00FE5E8C"/>
    <w:rsid w:val="00FE7F92"/>
    <w:rsid w:val="00FF0082"/>
    <w:rsid w:val="00FF02C7"/>
    <w:rsid w:val="00FF04E9"/>
    <w:rsid w:val="00FF0963"/>
    <w:rsid w:val="00FF13D5"/>
    <w:rsid w:val="00FF1948"/>
    <w:rsid w:val="00FF1B86"/>
    <w:rsid w:val="00FF1FF8"/>
    <w:rsid w:val="00FF33CB"/>
    <w:rsid w:val="00FF4AD2"/>
    <w:rsid w:val="00FF4FCA"/>
    <w:rsid w:val="00FF6B62"/>
    <w:rsid w:val="00FF70F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A313BC"/>
  <w15:docId w15:val="{703657D1-DFBB-4D7C-B315-E4D0ABB6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CB6"/>
  </w:style>
  <w:style w:type="paragraph" w:styleId="1">
    <w:name w:val="heading 1"/>
    <w:basedOn w:val="a"/>
    <w:next w:val="a"/>
    <w:link w:val="10"/>
    <w:uiPriority w:val="9"/>
    <w:qFormat/>
    <w:rsid w:val="00BB6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557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nhideWhenUsed/>
    <w:qFormat/>
    <w:rsid w:val="00FC5F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D2714"/>
    <w:pPr>
      <w:ind w:left="720"/>
      <w:contextualSpacing/>
    </w:pPr>
  </w:style>
  <w:style w:type="character" w:styleId="a5">
    <w:name w:val="Hyperlink"/>
    <w:basedOn w:val="a0"/>
    <w:uiPriority w:val="99"/>
    <w:unhideWhenUsed/>
    <w:rsid w:val="00222146"/>
    <w:rPr>
      <w:color w:val="0563C1" w:themeColor="hyperlink"/>
      <w:u w:val="single"/>
    </w:rPr>
  </w:style>
  <w:style w:type="character" w:customStyle="1" w:styleId="11">
    <w:name w:val="Неразрешенное упоминание1"/>
    <w:basedOn w:val="a0"/>
    <w:uiPriority w:val="99"/>
    <w:semiHidden/>
    <w:unhideWhenUsed/>
    <w:rsid w:val="00222146"/>
    <w:rPr>
      <w:color w:val="605E5C"/>
      <w:shd w:val="clear" w:color="auto" w:fill="E1DFDD"/>
    </w:rPr>
  </w:style>
  <w:style w:type="character" w:styleId="a6">
    <w:name w:val="annotation reference"/>
    <w:basedOn w:val="a0"/>
    <w:uiPriority w:val="99"/>
    <w:semiHidden/>
    <w:unhideWhenUsed/>
    <w:rsid w:val="00FD68D6"/>
    <w:rPr>
      <w:sz w:val="16"/>
      <w:szCs w:val="16"/>
    </w:rPr>
  </w:style>
  <w:style w:type="paragraph" w:styleId="a7">
    <w:name w:val="annotation text"/>
    <w:basedOn w:val="a"/>
    <w:link w:val="a8"/>
    <w:uiPriority w:val="99"/>
    <w:semiHidden/>
    <w:unhideWhenUsed/>
    <w:rsid w:val="00FD68D6"/>
    <w:pPr>
      <w:spacing w:line="240" w:lineRule="auto"/>
    </w:pPr>
    <w:rPr>
      <w:sz w:val="20"/>
      <w:szCs w:val="20"/>
    </w:rPr>
  </w:style>
  <w:style w:type="character" w:customStyle="1" w:styleId="a8">
    <w:name w:val="Текст примечания Знак"/>
    <w:basedOn w:val="a0"/>
    <w:link w:val="a7"/>
    <w:uiPriority w:val="99"/>
    <w:semiHidden/>
    <w:rsid w:val="00FD68D6"/>
    <w:rPr>
      <w:sz w:val="20"/>
      <w:szCs w:val="20"/>
    </w:rPr>
  </w:style>
  <w:style w:type="paragraph" w:styleId="a9">
    <w:name w:val="annotation subject"/>
    <w:basedOn w:val="a7"/>
    <w:next w:val="a7"/>
    <w:link w:val="aa"/>
    <w:uiPriority w:val="99"/>
    <w:semiHidden/>
    <w:unhideWhenUsed/>
    <w:rsid w:val="00FD68D6"/>
    <w:rPr>
      <w:b/>
      <w:bCs/>
    </w:rPr>
  </w:style>
  <w:style w:type="character" w:customStyle="1" w:styleId="aa">
    <w:name w:val="Тема примечания Знак"/>
    <w:basedOn w:val="a8"/>
    <w:link w:val="a9"/>
    <w:uiPriority w:val="99"/>
    <w:semiHidden/>
    <w:rsid w:val="00FD68D6"/>
    <w:rPr>
      <w:b/>
      <w:bCs/>
      <w:sz w:val="20"/>
      <w:szCs w:val="20"/>
    </w:rPr>
  </w:style>
  <w:style w:type="paragraph" w:styleId="ab">
    <w:name w:val="Balloon Text"/>
    <w:basedOn w:val="a"/>
    <w:link w:val="ac"/>
    <w:uiPriority w:val="99"/>
    <w:semiHidden/>
    <w:unhideWhenUsed/>
    <w:rsid w:val="00FD68D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D68D6"/>
    <w:rPr>
      <w:rFonts w:ascii="Segoe UI" w:hAnsi="Segoe UI" w:cs="Segoe UI"/>
      <w:sz w:val="18"/>
      <w:szCs w:val="18"/>
    </w:rPr>
  </w:style>
  <w:style w:type="paragraph" w:customStyle="1" w:styleId="Text05">
    <w:name w:val="Text_05"/>
    <w:basedOn w:val="5"/>
    <w:rsid w:val="00FC5FE5"/>
    <w:pPr>
      <w:keepNext w:val="0"/>
      <w:keepLines w:val="0"/>
      <w:widowControl w:val="0"/>
      <w:numPr>
        <w:ilvl w:val="12"/>
      </w:numPr>
      <w:suppressAutoHyphens/>
      <w:overflowPunct w:val="0"/>
      <w:autoSpaceDE w:val="0"/>
      <w:autoSpaceDN w:val="0"/>
      <w:adjustRightInd w:val="0"/>
      <w:spacing w:before="80" w:after="40" w:line="240" w:lineRule="auto"/>
      <w:jc w:val="both"/>
      <w:textAlignment w:val="baseline"/>
    </w:pPr>
    <w:rPr>
      <w:rFonts w:ascii="Times New Roman" w:eastAsia="Times New Roman" w:hAnsi="Times New Roman" w:cs="Times New Roman"/>
      <w:color w:val="000000"/>
      <w:sz w:val="24"/>
      <w:lang w:eastAsia="ar-SA"/>
    </w:rPr>
  </w:style>
  <w:style w:type="character" w:customStyle="1" w:styleId="50">
    <w:name w:val="Заголовок 5 Знак"/>
    <w:basedOn w:val="a0"/>
    <w:link w:val="5"/>
    <w:rsid w:val="00FC5FE5"/>
    <w:rPr>
      <w:rFonts w:asciiTheme="majorHAnsi" w:eastAsiaTheme="majorEastAsia" w:hAnsiTheme="majorHAnsi" w:cstheme="majorBidi"/>
      <w:color w:val="2F5496" w:themeColor="accent1" w:themeShade="BF"/>
    </w:rPr>
  </w:style>
  <w:style w:type="paragraph" w:styleId="ad">
    <w:name w:val="header"/>
    <w:basedOn w:val="a"/>
    <w:link w:val="ae"/>
    <w:uiPriority w:val="99"/>
    <w:unhideWhenUsed/>
    <w:rsid w:val="00887FA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7FA2"/>
  </w:style>
  <w:style w:type="paragraph" w:styleId="af">
    <w:name w:val="footer"/>
    <w:basedOn w:val="a"/>
    <w:link w:val="af0"/>
    <w:uiPriority w:val="99"/>
    <w:unhideWhenUsed/>
    <w:rsid w:val="00887FA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FA2"/>
  </w:style>
  <w:style w:type="character" w:customStyle="1" w:styleId="30">
    <w:name w:val="Заголовок 3 Знак"/>
    <w:basedOn w:val="a0"/>
    <w:link w:val="3"/>
    <w:uiPriority w:val="9"/>
    <w:semiHidden/>
    <w:rsid w:val="00055752"/>
    <w:rPr>
      <w:rFonts w:asciiTheme="majorHAnsi" w:eastAsiaTheme="majorEastAsia" w:hAnsiTheme="majorHAnsi" w:cstheme="majorBidi"/>
      <w:color w:val="1F3763" w:themeColor="accent1" w:themeShade="7F"/>
      <w:sz w:val="24"/>
      <w:szCs w:val="24"/>
    </w:rPr>
  </w:style>
  <w:style w:type="character" w:styleId="af1">
    <w:name w:val="Emphasis"/>
    <w:basedOn w:val="a0"/>
    <w:uiPriority w:val="20"/>
    <w:qFormat/>
    <w:rsid w:val="003978D3"/>
    <w:rPr>
      <w:i/>
      <w:iCs/>
    </w:rPr>
  </w:style>
  <w:style w:type="table" w:styleId="af2">
    <w:name w:val="Table Grid"/>
    <w:basedOn w:val="a1"/>
    <w:uiPriority w:val="39"/>
    <w:rsid w:val="00637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basedOn w:val="a0"/>
    <w:link w:val="a3"/>
    <w:uiPriority w:val="34"/>
    <w:rsid w:val="00637B70"/>
  </w:style>
  <w:style w:type="character" w:customStyle="1" w:styleId="10">
    <w:name w:val="Заголовок 1 Знак"/>
    <w:basedOn w:val="a0"/>
    <w:link w:val="1"/>
    <w:uiPriority w:val="9"/>
    <w:rsid w:val="00BB6279"/>
    <w:rPr>
      <w:rFonts w:asciiTheme="majorHAnsi" w:eastAsiaTheme="majorEastAsia" w:hAnsiTheme="majorHAnsi" w:cstheme="majorBidi"/>
      <w:color w:val="2F5496" w:themeColor="accent1" w:themeShade="BF"/>
      <w:sz w:val="32"/>
      <w:szCs w:val="32"/>
    </w:rPr>
  </w:style>
  <w:style w:type="character" w:customStyle="1" w:styleId="2">
    <w:name w:val="Неразрешенное упоминание2"/>
    <w:basedOn w:val="a0"/>
    <w:uiPriority w:val="99"/>
    <w:semiHidden/>
    <w:unhideWhenUsed/>
    <w:rsid w:val="00FF1948"/>
    <w:rPr>
      <w:color w:val="605E5C"/>
      <w:shd w:val="clear" w:color="auto" w:fill="E1DFDD"/>
    </w:rPr>
  </w:style>
  <w:style w:type="character" w:styleId="af3">
    <w:name w:val="line number"/>
    <w:basedOn w:val="a0"/>
    <w:uiPriority w:val="99"/>
    <w:semiHidden/>
    <w:unhideWhenUsed/>
    <w:rsid w:val="00B9348F"/>
  </w:style>
  <w:style w:type="paragraph" w:customStyle="1" w:styleId="12">
    <w:name w:val="Обычный1"/>
    <w:rsid w:val="00AB7D82"/>
    <w:pPr>
      <w:snapToGrid w:val="0"/>
      <w:spacing w:before="100" w:after="100" w:line="240" w:lineRule="auto"/>
    </w:pPr>
    <w:rPr>
      <w:rFonts w:ascii="Times New Roman" w:eastAsia="Times New Roman" w:hAnsi="Times New Roman" w:cs="Times New Roman"/>
      <w:sz w:val="24"/>
      <w:szCs w:val="20"/>
      <w:lang w:eastAsia="ru-RU"/>
    </w:rPr>
  </w:style>
  <w:style w:type="paragraph" w:styleId="af4">
    <w:name w:val="Body Text"/>
    <w:basedOn w:val="a"/>
    <w:link w:val="af5"/>
    <w:uiPriority w:val="99"/>
    <w:unhideWhenUsed/>
    <w:rsid w:val="00FE307C"/>
    <w:pPr>
      <w:spacing w:after="0" w:line="360" w:lineRule="auto"/>
      <w:ind w:firstLine="720"/>
      <w:jc w:val="both"/>
    </w:pPr>
    <w:rPr>
      <w:rFonts w:ascii="Times New Roman" w:eastAsia="Times New Roman" w:hAnsi="Times New Roman" w:cs="Times New Roman"/>
      <w:bCs/>
      <w:sz w:val="28"/>
      <w:szCs w:val="20"/>
      <w:lang w:eastAsia="ru-RU"/>
    </w:rPr>
  </w:style>
  <w:style w:type="character" w:customStyle="1" w:styleId="af5">
    <w:name w:val="Основной текст Знак"/>
    <w:basedOn w:val="a0"/>
    <w:link w:val="af4"/>
    <w:uiPriority w:val="99"/>
    <w:rsid w:val="00FE307C"/>
    <w:rPr>
      <w:rFonts w:ascii="Times New Roman" w:eastAsia="Times New Roman" w:hAnsi="Times New Roman" w:cs="Times New Roman"/>
      <w:bCs/>
      <w:sz w:val="28"/>
      <w:szCs w:val="20"/>
      <w:lang w:eastAsia="ru-RU"/>
    </w:rPr>
  </w:style>
  <w:style w:type="character" w:customStyle="1" w:styleId="31">
    <w:name w:val="Неразрешенное упоминание3"/>
    <w:basedOn w:val="a0"/>
    <w:uiPriority w:val="99"/>
    <w:semiHidden/>
    <w:unhideWhenUsed/>
    <w:rsid w:val="007B1336"/>
    <w:rPr>
      <w:color w:val="605E5C"/>
      <w:shd w:val="clear" w:color="auto" w:fill="E1DFDD"/>
    </w:rPr>
  </w:style>
  <w:style w:type="character" w:styleId="af6">
    <w:name w:val="Unresolved Mention"/>
    <w:basedOn w:val="a0"/>
    <w:uiPriority w:val="99"/>
    <w:semiHidden/>
    <w:unhideWhenUsed/>
    <w:rsid w:val="00366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6562">
      <w:bodyDiv w:val="1"/>
      <w:marLeft w:val="0"/>
      <w:marRight w:val="0"/>
      <w:marTop w:val="0"/>
      <w:marBottom w:val="0"/>
      <w:divBdr>
        <w:top w:val="none" w:sz="0" w:space="0" w:color="auto"/>
        <w:left w:val="none" w:sz="0" w:space="0" w:color="auto"/>
        <w:bottom w:val="none" w:sz="0" w:space="0" w:color="auto"/>
        <w:right w:val="none" w:sz="0" w:space="0" w:color="auto"/>
      </w:divBdr>
    </w:div>
    <w:div w:id="54813761">
      <w:bodyDiv w:val="1"/>
      <w:marLeft w:val="0"/>
      <w:marRight w:val="0"/>
      <w:marTop w:val="0"/>
      <w:marBottom w:val="0"/>
      <w:divBdr>
        <w:top w:val="none" w:sz="0" w:space="0" w:color="auto"/>
        <w:left w:val="none" w:sz="0" w:space="0" w:color="auto"/>
        <w:bottom w:val="none" w:sz="0" w:space="0" w:color="auto"/>
        <w:right w:val="none" w:sz="0" w:space="0" w:color="auto"/>
      </w:divBdr>
    </w:div>
    <w:div w:id="304628643">
      <w:bodyDiv w:val="1"/>
      <w:marLeft w:val="0"/>
      <w:marRight w:val="0"/>
      <w:marTop w:val="0"/>
      <w:marBottom w:val="0"/>
      <w:divBdr>
        <w:top w:val="none" w:sz="0" w:space="0" w:color="auto"/>
        <w:left w:val="none" w:sz="0" w:space="0" w:color="auto"/>
        <w:bottom w:val="none" w:sz="0" w:space="0" w:color="auto"/>
        <w:right w:val="none" w:sz="0" w:space="0" w:color="auto"/>
      </w:divBdr>
      <w:divsChild>
        <w:div w:id="1554345288">
          <w:marLeft w:val="720"/>
          <w:marRight w:val="0"/>
          <w:marTop w:val="0"/>
          <w:marBottom w:val="0"/>
          <w:divBdr>
            <w:top w:val="none" w:sz="0" w:space="0" w:color="auto"/>
            <w:left w:val="none" w:sz="0" w:space="0" w:color="auto"/>
            <w:bottom w:val="none" w:sz="0" w:space="0" w:color="auto"/>
            <w:right w:val="none" w:sz="0" w:space="0" w:color="auto"/>
          </w:divBdr>
        </w:div>
        <w:div w:id="1461144470">
          <w:marLeft w:val="720"/>
          <w:marRight w:val="0"/>
          <w:marTop w:val="0"/>
          <w:marBottom w:val="0"/>
          <w:divBdr>
            <w:top w:val="none" w:sz="0" w:space="0" w:color="auto"/>
            <w:left w:val="none" w:sz="0" w:space="0" w:color="auto"/>
            <w:bottom w:val="none" w:sz="0" w:space="0" w:color="auto"/>
            <w:right w:val="none" w:sz="0" w:space="0" w:color="auto"/>
          </w:divBdr>
        </w:div>
        <w:div w:id="486751688">
          <w:marLeft w:val="720"/>
          <w:marRight w:val="0"/>
          <w:marTop w:val="0"/>
          <w:marBottom w:val="0"/>
          <w:divBdr>
            <w:top w:val="none" w:sz="0" w:space="0" w:color="auto"/>
            <w:left w:val="none" w:sz="0" w:space="0" w:color="auto"/>
            <w:bottom w:val="none" w:sz="0" w:space="0" w:color="auto"/>
            <w:right w:val="none" w:sz="0" w:space="0" w:color="auto"/>
          </w:divBdr>
        </w:div>
        <w:div w:id="1559977182">
          <w:marLeft w:val="720"/>
          <w:marRight w:val="0"/>
          <w:marTop w:val="0"/>
          <w:marBottom w:val="0"/>
          <w:divBdr>
            <w:top w:val="none" w:sz="0" w:space="0" w:color="auto"/>
            <w:left w:val="none" w:sz="0" w:space="0" w:color="auto"/>
            <w:bottom w:val="none" w:sz="0" w:space="0" w:color="auto"/>
            <w:right w:val="none" w:sz="0" w:space="0" w:color="auto"/>
          </w:divBdr>
        </w:div>
        <w:div w:id="1777018526">
          <w:marLeft w:val="720"/>
          <w:marRight w:val="0"/>
          <w:marTop w:val="0"/>
          <w:marBottom w:val="0"/>
          <w:divBdr>
            <w:top w:val="none" w:sz="0" w:space="0" w:color="auto"/>
            <w:left w:val="none" w:sz="0" w:space="0" w:color="auto"/>
            <w:bottom w:val="none" w:sz="0" w:space="0" w:color="auto"/>
            <w:right w:val="none" w:sz="0" w:space="0" w:color="auto"/>
          </w:divBdr>
        </w:div>
        <w:div w:id="1436441807">
          <w:marLeft w:val="720"/>
          <w:marRight w:val="0"/>
          <w:marTop w:val="0"/>
          <w:marBottom w:val="0"/>
          <w:divBdr>
            <w:top w:val="none" w:sz="0" w:space="0" w:color="auto"/>
            <w:left w:val="none" w:sz="0" w:space="0" w:color="auto"/>
            <w:bottom w:val="none" w:sz="0" w:space="0" w:color="auto"/>
            <w:right w:val="none" w:sz="0" w:space="0" w:color="auto"/>
          </w:divBdr>
        </w:div>
      </w:divsChild>
    </w:div>
    <w:div w:id="482813579">
      <w:bodyDiv w:val="1"/>
      <w:marLeft w:val="0"/>
      <w:marRight w:val="0"/>
      <w:marTop w:val="0"/>
      <w:marBottom w:val="0"/>
      <w:divBdr>
        <w:top w:val="none" w:sz="0" w:space="0" w:color="auto"/>
        <w:left w:val="none" w:sz="0" w:space="0" w:color="auto"/>
        <w:bottom w:val="none" w:sz="0" w:space="0" w:color="auto"/>
        <w:right w:val="none" w:sz="0" w:space="0" w:color="auto"/>
      </w:divBdr>
    </w:div>
    <w:div w:id="669797432">
      <w:bodyDiv w:val="1"/>
      <w:marLeft w:val="0"/>
      <w:marRight w:val="0"/>
      <w:marTop w:val="0"/>
      <w:marBottom w:val="0"/>
      <w:divBdr>
        <w:top w:val="none" w:sz="0" w:space="0" w:color="auto"/>
        <w:left w:val="none" w:sz="0" w:space="0" w:color="auto"/>
        <w:bottom w:val="none" w:sz="0" w:space="0" w:color="auto"/>
        <w:right w:val="none" w:sz="0" w:space="0" w:color="auto"/>
      </w:divBdr>
    </w:div>
    <w:div w:id="1210606462">
      <w:bodyDiv w:val="1"/>
      <w:marLeft w:val="0"/>
      <w:marRight w:val="0"/>
      <w:marTop w:val="0"/>
      <w:marBottom w:val="0"/>
      <w:divBdr>
        <w:top w:val="none" w:sz="0" w:space="0" w:color="auto"/>
        <w:left w:val="none" w:sz="0" w:space="0" w:color="auto"/>
        <w:bottom w:val="none" w:sz="0" w:space="0" w:color="auto"/>
        <w:right w:val="none" w:sz="0" w:space="0" w:color="auto"/>
      </w:divBdr>
      <w:divsChild>
        <w:div w:id="911965396">
          <w:marLeft w:val="720"/>
          <w:marRight w:val="0"/>
          <w:marTop w:val="96"/>
          <w:marBottom w:val="60"/>
          <w:divBdr>
            <w:top w:val="none" w:sz="0" w:space="0" w:color="auto"/>
            <w:left w:val="none" w:sz="0" w:space="0" w:color="auto"/>
            <w:bottom w:val="none" w:sz="0" w:space="0" w:color="auto"/>
            <w:right w:val="none" w:sz="0" w:space="0" w:color="auto"/>
          </w:divBdr>
        </w:div>
        <w:div w:id="1114177755">
          <w:marLeft w:val="720"/>
          <w:marRight w:val="0"/>
          <w:marTop w:val="96"/>
          <w:marBottom w:val="60"/>
          <w:divBdr>
            <w:top w:val="none" w:sz="0" w:space="0" w:color="auto"/>
            <w:left w:val="none" w:sz="0" w:space="0" w:color="auto"/>
            <w:bottom w:val="none" w:sz="0" w:space="0" w:color="auto"/>
            <w:right w:val="none" w:sz="0" w:space="0" w:color="auto"/>
          </w:divBdr>
        </w:div>
        <w:div w:id="1461534200">
          <w:marLeft w:val="720"/>
          <w:marRight w:val="0"/>
          <w:marTop w:val="96"/>
          <w:marBottom w:val="60"/>
          <w:divBdr>
            <w:top w:val="none" w:sz="0" w:space="0" w:color="auto"/>
            <w:left w:val="none" w:sz="0" w:space="0" w:color="auto"/>
            <w:bottom w:val="none" w:sz="0" w:space="0" w:color="auto"/>
            <w:right w:val="none" w:sz="0" w:space="0" w:color="auto"/>
          </w:divBdr>
        </w:div>
        <w:div w:id="1473399011">
          <w:marLeft w:val="720"/>
          <w:marRight w:val="0"/>
          <w:marTop w:val="96"/>
          <w:marBottom w:val="60"/>
          <w:divBdr>
            <w:top w:val="none" w:sz="0" w:space="0" w:color="auto"/>
            <w:left w:val="none" w:sz="0" w:space="0" w:color="auto"/>
            <w:bottom w:val="none" w:sz="0" w:space="0" w:color="auto"/>
            <w:right w:val="none" w:sz="0" w:space="0" w:color="auto"/>
          </w:divBdr>
        </w:div>
        <w:div w:id="1667590409">
          <w:marLeft w:val="720"/>
          <w:marRight w:val="0"/>
          <w:marTop w:val="96"/>
          <w:marBottom w:val="60"/>
          <w:divBdr>
            <w:top w:val="none" w:sz="0" w:space="0" w:color="auto"/>
            <w:left w:val="none" w:sz="0" w:space="0" w:color="auto"/>
            <w:bottom w:val="none" w:sz="0" w:space="0" w:color="auto"/>
            <w:right w:val="none" w:sz="0" w:space="0" w:color="auto"/>
          </w:divBdr>
        </w:div>
      </w:divsChild>
    </w:div>
    <w:div w:id="1226144696">
      <w:bodyDiv w:val="1"/>
      <w:marLeft w:val="0"/>
      <w:marRight w:val="0"/>
      <w:marTop w:val="0"/>
      <w:marBottom w:val="0"/>
      <w:divBdr>
        <w:top w:val="none" w:sz="0" w:space="0" w:color="auto"/>
        <w:left w:val="none" w:sz="0" w:space="0" w:color="auto"/>
        <w:bottom w:val="none" w:sz="0" w:space="0" w:color="auto"/>
        <w:right w:val="none" w:sz="0" w:space="0" w:color="auto"/>
      </w:divBdr>
    </w:div>
    <w:div w:id="1289161636">
      <w:bodyDiv w:val="1"/>
      <w:marLeft w:val="0"/>
      <w:marRight w:val="0"/>
      <w:marTop w:val="0"/>
      <w:marBottom w:val="0"/>
      <w:divBdr>
        <w:top w:val="none" w:sz="0" w:space="0" w:color="auto"/>
        <w:left w:val="none" w:sz="0" w:space="0" w:color="auto"/>
        <w:bottom w:val="none" w:sz="0" w:space="0" w:color="auto"/>
        <w:right w:val="none" w:sz="0" w:space="0" w:color="auto"/>
      </w:divBdr>
    </w:div>
    <w:div w:id="209107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3.tiff"/><Relationship Id="rId39" Type="http://schemas.openxmlformats.org/officeDocument/2006/relationships/hyperlink" Target="http://vestnik.krsu.edu.kg/archive/177/7335"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www.bulletennauki.ru/issue/76/" TargetMode="External"/><Relationship Id="rId47" Type="http://schemas.openxmlformats.org/officeDocument/2006/relationships/hyperlink" Target="https://zdrav.kg/tekushchij-vypusk/product/view/164/262" TargetMode="External"/><Relationship Id="rId50" Type="http://schemas.openxmlformats.org/officeDocument/2006/relationships/hyperlink" Target="https://oamjms.eu/index.php/mjms/article/view/7016"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yperlink" Target="https://ter-arkhiv.ru/0040-3660/article/view/81595" TargetMode="External"/><Relationship Id="rId40" Type="http://schemas.openxmlformats.org/officeDocument/2006/relationships/hyperlink" Target="http://vestnik.krsu.edu.kg/archive/173/7209" TargetMode="External"/><Relationship Id="rId45" Type="http://schemas.openxmlformats.org/officeDocument/2006/relationships/hyperlink" Target="https://openurl.ebsco.com/EPDB%3Agcd%3A8%3A18057480/detailv2?sid=ebsco%3Aplink%3Ascholar&amp;id=ebsco%3Agcd%3A161044816&amp;crl=c" TargetMode="External"/><Relationship Id="rId53" Type="http://schemas.openxmlformats.org/officeDocument/2006/relationships/hyperlink" Target="https://kg.newdiamed.ru/issue/id416990/id417014" TargetMode="Externa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zdrav.kg/arkhivy/product/view/163/232" TargetMode="External"/><Relationship Id="rId48" Type="http://schemas.openxmlformats.org/officeDocument/2006/relationships/hyperlink" Target="http://vestnik.krsu.edu.kg/archive/165" TargetMode="External"/><Relationship Id="rId56" Type="http://schemas.openxmlformats.org/officeDocument/2006/relationships/fontTable" Target="fontTable.xml"/><Relationship Id="rId8" Type="http://schemas.openxmlformats.org/officeDocument/2006/relationships/hyperlink" Target="https://vc.vak.kg" TargetMode="External"/><Relationship Id="rId51" Type="http://schemas.openxmlformats.org/officeDocument/2006/relationships/hyperlink" Target="http://vestnik.krsu.edu.kg/archive/21"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2.tiff"/><Relationship Id="rId33" Type="http://schemas.openxmlformats.org/officeDocument/2006/relationships/image" Target="media/image19.png"/><Relationship Id="rId38" Type="http://schemas.openxmlformats.org/officeDocument/2006/relationships/hyperlink" Target="https://openurl.ebsco.com/EPDB%3Agcd%3A8%3A18057480/detailv2?sid=ebsco%3Aplink%3Ascholar&amp;id=ebsco%3Agcd%3A161044816&amp;crl=c" TargetMode="External"/><Relationship Id="rId46" Type="http://schemas.openxmlformats.org/officeDocument/2006/relationships/hyperlink" Target="https://kg.newdiamed.ru/issue/id414019" TargetMode="External"/><Relationship Id="rId20" Type="http://schemas.openxmlformats.org/officeDocument/2006/relationships/image" Target="media/image7.png"/><Relationship Id="rId41" Type="http://schemas.openxmlformats.org/officeDocument/2006/relationships/hyperlink" Target="https://www.bulletennauki.ru/issue/76/" TargetMode="External"/><Relationship Id="rId54" Type="http://schemas.openxmlformats.org/officeDocument/2006/relationships/hyperlink" Target="https://journal.oshsu.kg/index.php/vestnik/issue/view/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chart" Target="charts/chart7.xml"/><Relationship Id="rId36" Type="http://schemas.openxmlformats.org/officeDocument/2006/relationships/hyperlink" Target="https://elibrary.ru/item.asp?id=50088206" TargetMode="External"/><Relationship Id="rId49" Type="http://schemas.openxmlformats.org/officeDocument/2006/relationships/hyperlink" Target="https://www.vestnik-avicen-na.tj/en/archive/2021/1/systematic-review-with-comparative-analysis-of-recommen-dations-for-the-diagnosis-of-nonalcoholic-fat/?sphrase_id=154093" TargetMode="External"/><Relationship Id="rId57" Type="http://schemas.openxmlformats.org/officeDocument/2006/relationships/theme" Target="theme/theme1.xml"/><Relationship Id="rId10" Type="http://schemas.openxmlformats.org/officeDocument/2006/relationships/image" Target="media/image3.svg"/><Relationship Id="rId31" Type="http://schemas.openxmlformats.org/officeDocument/2006/relationships/image" Target="media/image17.png"/><Relationship Id="rId44" Type="http://schemas.openxmlformats.org/officeDocument/2006/relationships/hyperlink" Target="https://salymbekov.com/ru/vypusk-3/" TargetMode="External"/><Relationship Id="rId52" Type="http://schemas.openxmlformats.org/officeDocument/2006/relationships/hyperlink" Target="https://elibrary.ru/item.asp?id=4985940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AFLD%202020\&#1057;&#1090;&#1072;&#1090;&#1080;&#1089;&#1090;&#1080;&#1082;&#1072;\ForrestPlo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bar"/>
        <c:grouping val="clustered"/>
        <c:varyColors val="0"/>
        <c:ser>
          <c:idx val="0"/>
          <c:order val="0"/>
          <c:tx>
            <c:strRef>
              <c:f>Лист10!$B$1</c:f>
              <c:strCache>
                <c:ptCount val="1"/>
                <c:pt idx="0">
                  <c:v>Жировой гепатоз</c:v>
                </c:pt>
              </c:strCache>
            </c:strRef>
          </c:tx>
          <c:spPr>
            <a:solidFill>
              <a:schemeClr val="accent1"/>
            </a:solidFill>
            <a:ln>
              <a:noFill/>
            </a:ln>
            <a:effectLst/>
            <a:sp3d/>
          </c:spPr>
          <c:invertIfNegative val="0"/>
          <c:dLbls>
            <c:dLbl>
              <c:idx val="0"/>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D6-4DE5-BCC7-12A82584910F}"/>
                </c:ext>
              </c:extLst>
            </c:dLbl>
            <c:dLbl>
              <c:idx val="1"/>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D6-4DE5-BCC7-12A82584910F}"/>
                </c:ext>
              </c:extLst>
            </c:dLbl>
            <c:dLbl>
              <c:idx val="2"/>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D6-4DE5-BCC7-12A82584910F}"/>
                </c:ext>
              </c:extLst>
            </c:dLbl>
            <c:dLbl>
              <c:idx val="3"/>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7D6-4DE5-BCC7-12A82584910F}"/>
                </c:ext>
              </c:extLst>
            </c:dLbl>
            <c:dLbl>
              <c:idx val="6"/>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7D6-4DE5-BCC7-12A825849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Лист10!$A$2:$A$9</c:f>
              <c:strCache>
                <c:ptCount val="8"/>
                <c:pt idx="0">
                  <c:v>Хр.Холецистит</c:v>
                </c:pt>
                <c:pt idx="1">
                  <c:v>ЖКБ</c:v>
                </c:pt>
                <c:pt idx="2">
                  <c:v>Хр.Панкреатит</c:v>
                </c:pt>
                <c:pt idx="3">
                  <c:v>Отсутствие ЖП</c:v>
                </c:pt>
                <c:pt idx="4">
                  <c:v>Полип ЖП</c:v>
                </c:pt>
                <c:pt idx="5">
                  <c:v>Холестероз ЖП</c:v>
                </c:pt>
                <c:pt idx="6">
                  <c:v>Пиелонефрит</c:v>
                </c:pt>
                <c:pt idx="7">
                  <c:v>МКД</c:v>
                </c:pt>
              </c:strCache>
            </c:strRef>
          </c:cat>
          <c:val>
            <c:numRef>
              <c:f>Лист10!$B$2:$B$9</c:f>
              <c:numCache>
                <c:formatCode>General</c:formatCode>
                <c:ptCount val="8"/>
                <c:pt idx="0">
                  <c:v>81</c:v>
                </c:pt>
                <c:pt idx="1">
                  <c:v>26.9</c:v>
                </c:pt>
                <c:pt idx="2">
                  <c:v>75.599999999999994</c:v>
                </c:pt>
                <c:pt idx="3">
                  <c:v>3.2</c:v>
                </c:pt>
                <c:pt idx="4">
                  <c:v>6.2</c:v>
                </c:pt>
                <c:pt idx="5">
                  <c:v>5.7</c:v>
                </c:pt>
                <c:pt idx="6">
                  <c:v>49.3</c:v>
                </c:pt>
                <c:pt idx="7">
                  <c:v>68.2</c:v>
                </c:pt>
              </c:numCache>
            </c:numRef>
          </c:val>
          <c:extLst>
            <c:ext xmlns:c16="http://schemas.microsoft.com/office/drawing/2014/chart" uri="{C3380CC4-5D6E-409C-BE32-E72D297353CC}">
              <c16:uniqueId val="{00000008-A7D6-4DE5-BCC7-12A82584910F}"/>
            </c:ext>
          </c:extLst>
        </c:ser>
        <c:ser>
          <c:idx val="1"/>
          <c:order val="1"/>
          <c:tx>
            <c:strRef>
              <c:f>Лист10!$C$1</c:f>
              <c:strCache>
                <c:ptCount val="1"/>
                <c:pt idx="0">
                  <c:v>Печень в норме</c:v>
                </c:pt>
              </c:strCache>
            </c:strRef>
          </c:tx>
          <c:spPr>
            <a:solidFill>
              <a:schemeClr val="accent2"/>
            </a:solidFill>
            <a:ln>
              <a:noFill/>
            </a:ln>
            <a:effectLst/>
            <a:sp3d/>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7D6-4DE5-BCC7-12A82584910F}"/>
                </c:ext>
              </c:extLst>
            </c:dLbl>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7D6-4DE5-BCC7-12A82584910F}"/>
                </c:ext>
              </c:extLst>
            </c:dLbl>
            <c:dLbl>
              <c:idx val="2"/>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7D6-4DE5-BCC7-12A82584910F}"/>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7D6-4DE5-BCC7-12A82584910F}"/>
                </c:ext>
              </c:extLst>
            </c:dLbl>
            <c:dLbl>
              <c:idx val="4"/>
              <c:delete val="1"/>
              <c:extLst>
                <c:ext xmlns:c15="http://schemas.microsoft.com/office/drawing/2012/chart" uri="{CE6537A1-D6FC-4f65-9D91-7224C49458BB}"/>
                <c:ext xmlns:c16="http://schemas.microsoft.com/office/drawing/2014/chart" uri="{C3380CC4-5D6E-409C-BE32-E72D297353CC}">
                  <c16:uniqueId val="{0000000D-A7D6-4DE5-BCC7-12A82584910F}"/>
                </c:ext>
              </c:extLst>
            </c:dLbl>
            <c:dLbl>
              <c:idx val="5"/>
              <c:delete val="1"/>
              <c:extLst>
                <c:ext xmlns:c15="http://schemas.microsoft.com/office/drawing/2012/chart" uri="{CE6537A1-D6FC-4f65-9D91-7224C49458BB}"/>
                <c:ext xmlns:c16="http://schemas.microsoft.com/office/drawing/2014/chart" uri="{C3380CC4-5D6E-409C-BE32-E72D297353CC}">
                  <c16:uniqueId val="{0000000E-A7D6-4DE5-BCC7-12A82584910F}"/>
                </c:ext>
              </c:extLst>
            </c:dLbl>
            <c:dLbl>
              <c:idx val="6"/>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7D6-4DE5-BCC7-12A82584910F}"/>
                </c:ext>
              </c:extLst>
            </c:dLbl>
            <c:dLbl>
              <c:idx val="7"/>
              <c:delete val="1"/>
              <c:extLst>
                <c:ext xmlns:c15="http://schemas.microsoft.com/office/drawing/2012/chart" uri="{CE6537A1-D6FC-4f65-9D91-7224C49458BB}"/>
                <c:ext xmlns:c16="http://schemas.microsoft.com/office/drawing/2014/chart" uri="{C3380CC4-5D6E-409C-BE32-E72D297353CC}">
                  <c16:uniqueId val="{00000010-A7D6-4DE5-BCC7-12A825849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Лист10!$A$2:$A$9</c:f>
              <c:strCache>
                <c:ptCount val="8"/>
                <c:pt idx="0">
                  <c:v>Хр.Холецистит</c:v>
                </c:pt>
                <c:pt idx="1">
                  <c:v>ЖКБ</c:v>
                </c:pt>
                <c:pt idx="2">
                  <c:v>Хр.Панкреатит</c:v>
                </c:pt>
                <c:pt idx="3">
                  <c:v>Отсутствие ЖП</c:v>
                </c:pt>
                <c:pt idx="4">
                  <c:v>Полип ЖП</c:v>
                </c:pt>
                <c:pt idx="5">
                  <c:v>Холестероз ЖП</c:v>
                </c:pt>
                <c:pt idx="6">
                  <c:v>Пиелонефрит</c:v>
                </c:pt>
                <c:pt idx="7">
                  <c:v>МКД</c:v>
                </c:pt>
              </c:strCache>
            </c:strRef>
          </c:cat>
          <c:val>
            <c:numRef>
              <c:f>Лист10!$C$2:$C$9</c:f>
              <c:numCache>
                <c:formatCode>General</c:formatCode>
                <c:ptCount val="8"/>
                <c:pt idx="0">
                  <c:v>75</c:v>
                </c:pt>
                <c:pt idx="1">
                  <c:v>24.6</c:v>
                </c:pt>
                <c:pt idx="2">
                  <c:v>55.9</c:v>
                </c:pt>
                <c:pt idx="3">
                  <c:v>8.5</c:v>
                </c:pt>
                <c:pt idx="4">
                  <c:v>8.5</c:v>
                </c:pt>
                <c:pt idx="5">
                  <c:v>5.9</c:v>
                </c:pt>
                <c:pt idx="6">
                  <c:v>41.2</c:v>
                </c:pt>
                <c:pt idx="7">
                  <c:v>60.3</c:v>
                </c:pt>
              </c:numCache>
            </c:numRef>
          </c:val>
          <c:extLst>
            <c:ext xmlns:c16="http://schemas.microsoft.com/office/drawing/2014/chart" uri="{C3380CC4-5D6E-409C-BE32-E72D297353CC}">
              <c16:uniqueId val="{00000011-A7D6-4DE5-BCC7-12A82584910F}"/>
            </c:ext>
          </c:extLst>
        </c:ser>
        <c:dLbls>
          <c:showLegendKey val="0"/>
          <c:showVal val="0"/>
          <c:showCatName val="0"/>
          <c:showSerName val="0"/>
          <c:showPercent val="0"/>
          <c:showBubbleSize val="0"/>
        </c:dLbls>
        <c:gapWidth val="150"/>
        <c:shape val="box"/>
        <c:axId val="212939904"/>
        <c:axId val="221159424"/>
        <c:axId val="0"/>
      </c:bar3DChart>
      <c:catAx>
        <c:axId val="212939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1159424"/>
        <c:crosses val="autoZero"/>
        <c:auto val="1"/>
        <c:lblAlgn val="ctr"/>
        <c:lblOffset val="100"/>
        <c:noMultiLvlLbl val="0"/>
      </c:catAx>
      <c:valAx>
        <c:axId val="221159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9399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rgbClr val="002060"/>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Лист12!$B$1</c:f>
              <c:strCache>
                <c:ptCount val="1"/>
                <c:pt idx="0">
                  <c:v>младше 45 лет</c:v>
                </c:pt>
              </c:strCache>
            </c:strRef>
          </c:tx>
          <c:spPr>
            <a:solidFill>
              <a:schemeClr val="accent2"/>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Лист12!$A$2:$A$4</c:f>
              <c:strCache>
                <c:ptCount val="3"/>
                <c:pt idx="0">
                  <c:v>I</c:v>
                </c:pt>
                <c:pt idx="1">
                  <c:v>II</c:v>
                </c:pt>
                <c:pt idx="2">
                  <c:v>III</c:v>
                </c:pt>
              </c:strCache>
            </c:strRef>
          </c:cat>
          <c:val>
            <c:numRef>
              <c:f>Лист12!$B$2:$B$4</c:f>
              <c:numCache>
                <c:formatCode>General</c:formatCode>
                <c:ptCount val="3"/>
                <c:pt idx="0">
                  <c:v>66.3</c:v>
                </c:pt>
                <c:pt idx="1">
                  <c:v>24.7</c:v>
                </c:pt>
                <c:pt idx="2">
                  <c:v>9</c:v>
                </c:pt>
              </c:numCache>
            </c:numRef>
          </c:val>
          <c:extLst>
            <c:ext xmlns:c16="http://schemas.microsoft.com/office/drawing/2014/chart" uri="{C3380CC4-5D6E-409C-BE32-E72D297353CC}">
              <c16:uniqueId val="{00000000-8B77-4FA1-AC6B-4ED05B499497}"/>
            </c:ext>
          </c:extLst>
        </c:ser>
        <c:ser>
          <c:idx val="1"/>
          <c:order val="1"/>
          <c:tx>
            <c:strRef>
              <c:f>Лист12!$C$1</c:f>
              <c:strCache>
                <c:ptCount val="1"/>
                <c:pt idx="0">
                  <c:v>старше 45 лет</c:v>
                </c:pt>
              </c:strCache>
            </c:strRef>
          </c:tx>
          <c:spPr>
            <a:solidFill>
              <a:schemeClr val="accent6">
                <a:shade val="76000"/>
              </a:schemeClr>
            </a:solidFill>
            <a:ln>
              <a:noFill/>
            </a:ln>
            <a:effectLst/>
            <a:sp3d/>
          </c:spPr>
          <c:invertIfNegative val="0"/>
          <c:dLbls>
            <c:dLbl>
              <c:idx val="0"/>
              <c:tx>
                <c:rich>
                  <a:bodyPr/>
                  <a:lstStyle/>
                  <a:p>
                    <a:fld id="{09A8CE97-30B0-4674-AF71-BF6760631CED}" type="VALUE">
                      <a:rPr lang="en-US"/>
                      <a:pPr/>
                      <a:t>[ЗНАЧЕНИЕ]</a:t>
                    </a:fld>
                    <a:endParaRPr lang="en-US"/>
                  </a:p>
                  <a:p>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77-4FA1-AC6B-4ED05B499497}"/>
                </c:ext>
              </c:extLst>
            </c:dLbl>
            <c:dLbl>
              <c:idx val="1"/>
              <c:tx>
                <c:rich>
                  <a:bodyPr/>
                  <a:lstStyle/>
                  <a:p>
                    <a:fld id="{4273973A-60D8-4707-86BE-70EF43541DF2}" type="VALUE">
                      <a:rPr lang="en-US"/>
                      <a:pPr/>
                      <a:t>[ЗНАЧЕНИЕ]</a:t>
                    </a:fld>
                    <a:endParaRPr lang="en-US"/>
                  </a:p>
                  <a:p>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77-4FA1-AC6B-4ED05B499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Лист12!$A$2:$A$4</c:f>
              <c:strCache>
                <c:ptCount val="3"/>
                <c:pt idx="0">
                  <c:v>I</c:v>
                </c:pt>
                <c:pt idx="1">
                  <c:v>II</c:v>
                </c:pt>
                <c:pt idx="2">
                  <c:v>III</c:v>
                </c:pt>
              </c:strCache>
            </c:strRef>
          </c:cat>
          <c:val>
            <c:numRef>
              <c:f>Лист12!$C$2:$C$4</c:f>
              <c:numCache>
                <c:formatCode>General</c:formatCode>
                <c:ptCount val="3"/>
                <c:pt idx="0">
                  <c:v>30.5</c:v>
                </c:pt>
                <c:pt idx="1">
                  <c:v>54.7</c:v>
                </c:pt>
                <c:pt idx="2">
                  <c:v>14.8</c:v>
                </c:pt>
              </c:numCache>
            </c:numRef>
          </c:val>
          <c:extLst>
            <c:ext xmlns:c16="http://schemas.microsoft.com/office/drawing/2014/chart" uri="{C3380CC4-5D6E-409C-BE32-E72D297353CC}">
              <c16:uniqueId val="{00000003-8B77-4FA1-AC6B-4ED05B499497}"/>
            </c:ext>
          </c:extLst>
        </c:ser>
        <c:dLbls>
          <c:showLegendKey val="0"/>
          <c:showVal val="0"/>
          <c:showCatName val="0"/>
          <c:showSerName val="0"/>
          <c:showPercent val="0"/>
          <c:showBubbleSize val="0"/>
        </c:dLbls>
        <c:gapWidth val="150"/>
        <c:shape val="box"/>
        <c:axId val="233232640"/>
        <c:axId val="233267200"/>
        <c:axId val="0"/>
      </c:bar3DChart>
      <c:catAx>
        <c:axId val="233232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267200"/>
        <c:crosses val="autoZero"/>
        <c:auto val="1"/>
        <c:lblAlgn val="ctr"/>
        <c:lblOffset val="100"/>
        <c:noMultiLvlLbl val="0"/>
      </c:catAx>
      <c:valAx>
        <c:axId val="23326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23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rgbClr val="002060"/>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Лист1!$B$2</c:f>
              <c:strCache>
                <c:ptCount val="1"/>
                <c:pt idx="0">
                  <c:v>Бишкек</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Норма</c:v>
                </c:pt>
                <c:pt idx="1">
                  <c:v>Избыточный вес</c:v>
                </c:pt>
                <c:pt idx="2">
                  <c:v>I степень</c:v>
                </c:pt>
                <c:pt idx="3">
                  <c:v>II степень</c:v>
                </c:pt>
                <c:pt idx="4">
                  <c:v>III степень</c:v>
                </c:pt>
              </c:strCache>
            </c:strRef>
          </c:cat>
          <c:val>
            <c:numRef>
              <c:f>Лист1!$B$3:$B$7</c:f>
              <c:numCache>
                <c:formatCode>General</c:formatCode>
                <c:ptCount val="5"/>
                <c:pt idx="0">
                  <c:v>19.8</c:v>
                </c:pt>
                <c:pt idx="1">
                  <c:v>31.1</c:v>
                </c:pt>
                <c:pt idx="2">
                  <c:v>35</c:v>
                </c:pt>
                <c:pt idx="3">
                  <c:v>9.4</c:v>
                </c:pt>
                <c:pt idx="4">
                  <c:v>4.7</c:v>
                </c:pt>
              </c:numCache>
            </c:numRef>
          </c:val>
          <c:extLst>
            <c:ext xmlns:c16="http://schemas.microsoft.com/office/drawing/2014/chart" uri="{C3380CC4-5D6E-409C-BE32-E72D297353CC}">
              <c16:uniqueId val="{00000000-31BE-4B4E-AE0B-635E47C348CD}"/>
            </c:ext>
          </c:extLst>
        </c:ser>
        <c:ser>
          <c:idx val="1"/>
          <c:order val="1"/>
          <c:tx>
            <c:strRef>
              <c:f>Лист1!$C$2</c:f>
              <c:strCache>
                <c:ptCount val="1"/>
                <c:pt idx="0">
                  <c:v>Ат-Башы</c:v>
                </c:pt>
              </c:strCache>
            </c:strRef>
          </c:tx>
          <c:spPr>
            <a:solidFill>
              <a:schemeClr val="accent6">
                <a:tint val="77000"/>
              </a:schemeClr>
            </a:solidFill>
            <a:ln>
              <a:noFill/>
            </a:ln>
            <a:effectLst/>
          </c:spPr>
          <c:invertIfNegative val="0"/>
          <c:dLbls>
            <c:spPr>
              <a:noFill/>
              <a:ln w="3175">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Норма</c:v>
                </c:pt>
                <c:pt idx="1">
                  <c:v>Избыточный вес</c:v>
                </c:pt>
                <c:pt idx="2">
                  <c:v>I степень</c:v>
                </c:pt>
                <c:pt idx="3">
                  <c:v>II степень</c:v>
                </c:pt>
                <c:pt idx="4">
                  <c:v>III степень</c:v>
                </c:pt>
              </c:strCache>
            </c:strRef>
          </c:cat>
          <c:val>
            <c:numRef>
              <c:f>Лист1!$C$3:$C$7</c:f>
              <c:numCache>
                <c:formatCode>General</c:formatCode>
                <c:ptCount val="5"/>
                <c:pt idx="0">
                  <c:v>25.2</c:v>
                </c:pt>
                <c:pt idx="1">
                  <c:v>38.200000000000003</c:v>
                </c:pt>
                <c:pt idx="2">
                  <c:v>29.3</c:v>
                </c:pt>
                <c:pt idx="3">
                  <c:v>4.2</c:v>
                </c:pt>
                <c:pt idx="4">
                  <c:v>3.1</c:v>
                </c:pt>
              </c:numCache>
            </c:numRef>
          </c:val>
          <c:extLst>
            <c:ext xmlns:c16="http://schemas.microsoft.com/office/drawing/2014/chart" uri="{C3380CC4-5D6E-409C-BE32-E72D297353CC}">
              <c16:uniqueId val="{00000001-31BE-4B4E-AE0B-635E47C348CD}"/>
            </c:ext>
          </c:extLst>
        </c:ser>
        <c:dLbls>
          <c:showLegendKey val="0"/>
          <c:showVal val="0"/>
          <c:showCatName val="0"/>
          <c:showSerName val="0"/>
          <c:showPercent val="0"/>
          <c:showBubbleSize val="0"/>
        </c:dLbls>
        <c:gapWidth val="219"/>
        <c:overlap val="-27"/>
        <c:axId val="90925312"/>
        <c:axId val="90951680"/>
      </c:barChart>
      <c:catAx>
        <c:axId val="9092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51680"/>
        <c:crosses val="autoZero"/>
        <c:auto val="1"/>
        <c:lblAlgn val="ctr"/>
        <c:lblOffset val="100"/>
        <c:noMultiLvlLbl val="0"/>
      </c:catAx>
      <c:valAx>
        <c:axId val="90951680"/>
        <c:scaling>
          <c:orientation val="minMax"/>
        </c:scaling>
        <c:delete val="0"/>
        <c:axPos val="l"/>
        <c:title>
          <c:tx>
            <c:rich>
              <a:bodyPr/>
              <a:lstStyle/>
              <a:p>
                <a:pPr>
                  <a:defRPr/>
                </a:pPr>
                <a:r>
                  <a:rPr lang="ru-RU"/>
                  <a:t>%</a:t>
                </a:r>
              </a:p>
            </c:rich>
          </c:tx>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253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solidFill>
        <a:srgbClr val="002060"/>
      </a:solidFill>
      <a:prstDash val="solid"/>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Лист1!$B$12</c:f>
              <c:strCache>
                <c:ptCount val="1"/>
                <c:pt idx="0">
                  <c:v>Бишкек</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Лист1!$A$13:$A$17</c:f>
              <c:strCache>
                <c:ptCount val="5"/>
                <c:pt idx="0">
                  <c:v>Норма</c:v>
                </c:pt>
                <c:pt idx="1">
                  <c:v>Избыточный вес</c:v>
                </c:pt>
                <c:pt idx="2">
                  <c:v>I степень</c:v>
                </c:pt>
                <c:pt idx="3">
                  <c:v>II степень</c:v>
                </c:pt>
                <c:pt idx="4">
                  <c:v>III степень</c:v>
                </c:pt>
              </c:strCache>
            </c:strRef>
          </c:cat>
          <c:val>
            <c:numRef>
              <c:f>Лист1!$B$13:$B$17</c:f>
              <c:numCache>
                <c:formatCode>General</c:formatCode>
                <c:ptCount val="5"/>
                <c:pt idx="0">
                  <c:v>9.1999999999999993</c:v>
                </c:pt>
                <c:pt idx="1">
                  <c:v>39.5</c:v>
                </c:pt>
                <c:pt idx="2">
                  <c:v>36.700000000000003</c:v>
                </c:pt>
                <c:pt idx="3">
                  <c:v>12.8</c:v>
                </c:pt>
                <c:pt idx="4">
                  <c:v>1.8</c:v>
                </c:pt>
              </c:numCache>
            </c:numRef>
          </c:val>
          <c:extLst>
            <c:ext xmlns:c16="http://schemas.microsoft.com/office/drawing/2014/chart" uri="{C3380CC4-5D6E-409C-BE32-E72D297353CC}">
              <c16:uniqueId val="{00000000-3249-46F4-835F-430C4B6C9A10}"/>
            </c:ext>
          </c:extLst>
        </c:ser>
        <c:ser>
          <c:idx val="1"/>
          <c:order val="1"/>
          <c:tx>
            <c:strRef>
              <c:f>Лист1!$C$12</c:f>
              <c:strCache>
                <c:ptCount val="1"/>
                <c:pt idx="0">
                  <c:v>Ат-Башы</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Лист1!$A$13:$A$17</c:f>
              <c:strCache>
                <c:ptCount val="5"/>
                <c:pt idx="0">
                  <c:v>Норма</c:v>
                </c:pt>
                <c:pt idx="1">
                  <c:v>Избыточный вес</c:v>
                </c:pt>
                <c:pt idx="2">
                  <c:v>I степень</c:v>
                </c:pt>
                <c:pt idx="3">
                  <c:v>II степень</c:v>
                </c:pt>
                <c:pt idx="4">
                  <c:v>III степень</c:v>
                </c:pt>
              </c:strCache>
            </c:strRef>
          </c:cat>
          <c:val>
            <c:numRef>
              <c:f>Лист1!$C$13:$C$17</c:f>
              <c:numCache>
                <c:formatCode>General</c:formatCode>
                <c:ptCount val="5"/>
                <c:pt idx="0">
                  <c:v>10.1</c:v>
                </c:pt>
                <c:pt idx="1">
                  <c:v>42.7</c:v>
                </c:pt>
                <c:pt idx="2">
                  <c:v>29.2</c:v>
                </c:pt>
                <c:pt idx="3">
                  <c:v>13.5</c:v>
                </c:pt>
                <c:pt idx="4">
                  <c:v>4.5</c:v>
                </c:pt>
              </c:numCache>
            </c:numRef>
          </c:val>
          <c:extLst>
            <c:ext xmlns:c16="http://schemas.microsoft.com/office/drawing/2014/chart" uri="{C3380CC4-5D6E-409C-BE32-E72D297353CC}">
              <c16:uniqueId val="{00000001-3249-46F4-835F-430C4B6C9A10}"/>
            </c:ext>
          </c:extLst>
        </c:ser>
        <c:dLbls>
          <c:showLegendKey val="0"/>
          <c:showVal val="0"/>
          <c:showCatName val="0"/>
          <c:showSerName val="0"/>
          <c:showPercent val="0"/>
          <c:showBubbleSize val="0"/>
        </c:dLbls>
        <c:gapWidth val="219"/>
        <c:overlap val="-27"/>
        <c:axId val="91183360"/>
        <c:axId val="92770304"/>
      </c:barChart>
      <c:catAx>
        <c:axId val="911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770304"/>
        <c:crosses val="autoZero"/>
        <c:auto val="1"/>
        <c:lblAlgn val="ctr"/>
        <c:lblOffset val="100"/>
        <c:noMultiLvlLbl val="0"/>
      </c:catAx>
      <c:valAx>
        <c:axId val="92770304"/>
        <c:scaling>
          <c:orientation val="minMax"/>
        </c:scaling>
        <c:delete val="0"/>
        <c:axPos val="l"/>
        <c:title>
          <c:tx>
            <c:rich>
              <a:bodyPr/>
              <a:lstStyle/>
              <a:p>
                <a:pPr>
                  <a:defRPr/>
                </a:pPr>
                <a:r>
                  <a:rPr lang="ru-RU"/>
                  <a:t>%</a:t>
                </a:r>
              </a:p>
            </c:rich>
          </c:tx>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1833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solidFill>
        <a:srgbClr val="002060"/>
      </a:solidFill>
      <a:prstDash val="solid"/>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Лист8!$B$1</c:f>
              <c:strCache>
                <c:ptCount val="1"/>
                <c:pt idx="0">
                  <c:v>Бишкек </c:v>
                </c:pt>
              </c:strCache>
            </c:strRef>
          </c:tx>
          <c:invertIfNegative val="0"/>
          <c:dLbls>
            <c:spPr>
              <a:noFill/>
              <a:ln w="25400">
                <a:noFill/>
              </a:ln>
            </c:spPr>
            <c:txPr>
              <a:bodyPr wrap="square" lIns="38100" tIns="19050" rIns="38100" bIns="19050" anchor="ctr">
                <a:spAutoFit/>
              </a:bodyPr>
              <a:lstStyle/>
              <a:p>
                <a:pPr>
                  <a:defRPr sz="102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Лист8!$A$2:$A$9</c:f>
              <c:strCache>
                <c:ptCount val="8"/>
                <c:pt idx="0">
                  <c:v>АГ</c:v>
                </c:pt>
                <c:pt idx="1">
                  <c:v>КБС</c:v>
                </c:pt>
                <c:pt idx="2">
                  <c:v>ХОБЛ</c:v>
                </c:pt>
                <c:pt idx="3">
                  <c:v>ЖКБ</c:v>
                </c:pt>
                <c:pt idx="4">
                  <c:v>Ожирение (ИМТ ≥30)</c:v>
                </c:pt>
                <c:pt idx="5">
                  <c:v>СОАС</c:v>
                </c:pt>
                <c:pt idx="6">
                  <c:v>ХБП</c:v>
                </c:pt>
                <c:pt idx="7">
                  <c:v>Гиперхолестеринемия</c:v>
                </c:pt>
              </c:strCache>
            </c:strRef>
          </c:cat>
          <c:val>
            <c:numRef>
              <c:f>Лист8!$B$2:$B$9</c:f>
              <c:numCache>
                <c:formatCode>General</c:formatCode>
                <c:ptCount val="8"/>
                <c:pt idx="0">
                  <c:v>60.7</c:v>
                </c:pt>
                <c:pt idx="1">
                  <c:v>31</c:v>
                </c:pt>
                <c:pt idx="2">
                  <c:v>1.2</c:v>
                </c:pt>
                <c:pt idx="3">
                  <c:v>34.200000000000003</c:v>
                </c:pt>
                <c:pt idx="4">
                  <c:v>51.9</c:v>
                </c:pt>
                <c:pt idx="5">
                  <c:v>13.8</c:v>
                </c:pt>
                <c:pt idx="6">
                  <c:v>17.2</c:v>
                </c:pt>
                <c:pt idx="7">
                  <c:v>61.3</c:v>
                </c:pt>
              </c:numCache>
            </c:numRef>
          </c:val>
          <c:extLst>
            <c:ext xmlns:c16="http://schemas.microsoft.com/office/drawing/2014/chart" uri="{C3380CC4-5D6E-409C-BE32-E72D297353CC}">
              <c16:uniqueId val="{00000000-2DF9-4F1F-B24B-2699190B3258}"/>
            </c:ext>
          </c:extLst>
        </c:ser>
        <c:ser>
          <c:idx val="1"/>
          <c:order val="1"/>
          <c:tx>
            <c:strRef>
              <c:f>Лист8!$C$1</c:f>
              <c:strCache>
                <c:ptCount val="1"/>
                <c:pt idx="0">
                  <c:v>Ат-Башы</c:v>
                </c:pt>
              </c:strCache>
            </c:strRef>
          </c:tx>
          <c:spPr>
            <a:solidFill>
              <a:srgbClr val="FF0000"/>
            </a:solidFill>
          </c:spPr>
          <c:invertIfNegative val="0"/>
          <c:dLbls>
            <c:dLbl>
              <c:idx val="2"/>
              <c:tx>
                <c:rich>
                  <a:bodyPr/>
                  <a:lstStyle/>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11,1</a:t>
                    </a:r>
                  </a:p>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DF9-4F1F-B24B-2699190B3258}"/>
                </c:ext>
              </c:extLst>
            </c:dLbl>
            <c:dLbl>
              <c:idx val="3"/>
              <c:tx>
                <c:rich>
                  <a:bodyPr/>
                  <a:lstStyle/>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18</a:t>
                    </a:r>
                  </a:p>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DF9-4F1F-B24B-2699190B3258}"/>
                </c:ext>
              </c:extLst>
            </c:dLbl>
            <c:dLbl>
              <c:idx val="6"/>
              <c:tx>
                <c:rich>
                  <a:bodyPr/>
                  <a:lstStyle/>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44,3</a:t>
                    </a:r>
                  </a:p>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DF9-4F1F-B24B-2699190B3258}"/>
                </c:ext>
              </c:extLst>
            </c:dLbl>
            <c:dLbl>
              <c:idx val="7"/>
              <c:tx>
                <c:rich>
                  <a:bodyPr/>
                  <a:lstStyle/>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30,2</a:t>
                    </a:r>
                  </a:p>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DF9-4F1F-B24B-2699190B3258}"/>
                </c:ext>
              </c:extLst>
            </c:dLbl>
            <c:spPr>
              <a:noFill/>
              <a:ln w="25400">
                <a:noFill/>
              </a:ln>
            </c:spPr>
            <c:txPr>
              <a:bodyPr wrap="square" lIns="38100" tIns="19050" rIns="38100" bIns="19050" anchor="ctr">
                <a:spAutoFit/>
              </a:bodyPr>
              <a:lstStyle/>
              <a:p>
                <a:pPr>
                  <a:defRPr sz="102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Лист8!$A$2:$A$9</c:f>
              <c:strCache>
                <c:ptCount val="8"/>
                <c:pt idx="0">
                  <c:v>АГ</c:v>
                </c:pt>
                <c:pt idx="1">
                  <c:v>КБС</c:v>
                </c:pt>
                <c:pt idx="2">
                  <c:v>ХОБЛ</c:v>
                </c:pt>
                <c:pt idx="3">
                  <c:v>ЖКБ</c:v>
                </c:pt>
                <c:pt idx="4">
                  <c:v>Ожирение (ИМТ ≥30)</c:v>
                </c:pt>
                <c:pt idx="5">
                  <c:v>СОАС</c:v>
                </c:pt>
                <c:pt idx="6">
                  <c:v>ХБП</c:v>
                </c:pt>
                <c:pt idx="7">
                  <c:v>Гиперхолестеринемия</c:v>
                </c:pt>
              </c:strCache>
            </c:strRef>
          </c:cat>
          <c:val>
            <c:numRef>
              <c:f>Лист8!$C$2:$C$9</c:f>
              <c:numCache>
                <c:formatCode>General</c:formatCode>
                <c:ptCount val="8"/>
                <c:pt idx="0">
                  <c:v>67.7</c:v>
                </c:pt>
                <c:pt idx="1">
                  <c:v>56.5</c:v>
                </c:pt>
                <c:pt idx="2">
                  <c:v>11.1</c:v>
                </c:pt>
                <c:pt idx="3">
                  <c:v>18</c:v>
                </c:pt>
                <c:pt idx="4">
                  <c:v>42.3</c:v>
                </c:pt>
                <c:pt idx="5">
                  <c:v>27</c:v>
                </c:pt>
                <c:pt idx="6">
                  <c:v>44.3</c:v>
                </c:pt>
                <c:pt idx="7">
                  <c:v>30.2</c:v>
                </c:pt>
              </c:numCache>
            </c:numRef>
          </c:val>
          <c:extLst>
            <c:ext xmlns:c16="http://schemas.microsoft.com/office/drawing/2014/chart" uri="{C3380CC4-5D6E-409C-BE32-E72D297353CC}">
              <c16:uniqueId val="{00000005-2DF9-4F1F-B24B-2699190B3258}"/>
            </c:ext>
          </c:extLst>
        </c:ser>
        <c:dLbls>
          <c:showLegendKey val="0"/>
          <c:showVal val="0"/>
          <c:showCatName val="0"/>
          <c:showSerName val="0"/>
          <c:showPercent val="0"/>
          <c:showBubbleSize val="0"/>
        </c:dLbls>
        <c:gapWidth val="150"/>
        <c:shape val="box"/>
        <c:axId val="93427968"/>
        <c:axId val="93446144"/>
        <c:axId val="0"/>
      </c:bar3DChart>
      <c:catAx>
        <c:axId val="93427968"/>
        <c:scaling>
          <c:orientation val="minMax"/>
        </c:scaling>
        <c:delete val="0"/>
        <c:axPos val="b"/>
        <c:numFmt formatCode="General" sourceLinked="1"/>
        <c:majorTickMark val="out"/>
        <c:minorTickMark val="none"/>
        <c:tickLblPos val="nextTo"/>
        <c:txPr>
          <a:bodyPr rot="-2700000" vert="horz"/>
          <a:lstStyle/>
          <a:p>
            <a:pPr>
              <a:defRPr sz="1020" b="0" i="0" u="none" strike="noStrike" baseline="0">
                <a:solidFill>
                  <a:srgbClr val="000000"/>
                </a:solidFill>
                <a:latin typeface="Times New Roman"/>
                <a:ea typeface="Times New Roman"/>
                <a:cs typeface="Times New Roman"/>
              </a:defRPr>
            </a:pPr>
            <a:endParaRPr lang="ru-RU"/>
          </a:p>
        </c:txPr>
        <c:crossAx val="93446144"/>
        <c:crosses val="autoZero"/>
        <c:auto val="1"/>
        <c:lblAlgn val="ctr"/>
        <c:lblOffset val="100"/>
        <c:noMultiLvlLbl val="0"/>
      </c:catAx>
      <c:valAx>
        <c:axId val="93446144"/>
        <c:scaling>
          <c:orientation val="minMax"/>
        </c:scaling>
        <c:delete val="0"/>
        <c:axPos val="l"/>
        <c:majorGridlines/>
        <c:numFmt formatCode="General" sourceLinked="1"/>
        <c:majorTickMark val="out"/>
        <c:minorTickMark val="none"/>
        <c:tickLblPos val="nextTo"/>
        <c:txPr>
          <a:bodyPr rot="0" vert="horz"/>
          <a:lstStyle/>
          <a:p>
            <a:pPr>
              <a:defRPr sz="1020" b="0" i="0" u="none" strike="noStrike" baseline="0">
                <a:solidFill>
                  <a:srgbClr val="000000"/>
                </a:solidFill>
                <a:latin typeface="Times New Roman"/>
                <a:ea typeface="Times New Roman"/>
                <a:cs typeface="Times New Roman"/>
              </a:defRPr>
            </a:pPr>
            <a:endParaRPr lang="ru-RU"/>
          </a:p>
        </c:txPr>
        <c:crossAx val="93427968"/>
        <c:crosses val="autoZero"/>
        <c:crossBetween val="between"/>
      </c:valAx>
      <c:spPr>
        <a:noFill/>
        <a:ln w="25400">
          <a:noFill/>
        </a:ln>
      </c:spPr>
    </c:plotArea>
    <c:legend>
      <c:legendPos val="r"/>
      <c:overlay val="0"/>
      <c:txPr>
        <a:bodyPr/>
        <a:lstStyle/>
        <a:p>
          <a:pPr>
            <a:defRPr sz="79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2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ЛПНП</a:t>
            </a:r>
          </a:p>
        </c:rich>
      </c:tx>
      <c:overlay val="0"/>
      <c:spPr>
        <a:noFill/>
        <a:ln>
          <a:noFill/>
        </a:ln>
        <a:effectLst/>
      </c:spPr>
    </c:title>
    <c:autoTitleDeleted val="0"/>
    <c:plotArea>
      <c:layout/>
      <c:barChart>
        <c:barDir val="bar"/>
        <c:grouping val="clustered"/>
        <c:varyColors val="0"/>
        <c:ser>
          <c:idx val="0"/>
          <c:order val="0"/>
          <c:tx>
            <c:strRef>
              <c:f>Лист6!$B$2</c:f>
              <c:strCache>
                <c:ptCount val="1"/>
                <c:pt idx="0">
                  <c:v>OR</c:v>
                </c:pt>
              </c:strCache>
            </c:strRef>
          </c:tx>
          <c:spPr>
            <a:noFill/>
            <a:ln>
              <a:noFill/>
            </a:ln>
            <a:effectLst/>
          </c:spPr>
          <c:invertIfNegative val="0"/>
          <c:errBars>
            <c:errBarType val="both"/>
            <c:errValType val="cust"/>
            <c:noEndCap val="0"/>
            <c:plus>
              <c:numRef>
                <c:f>Лист6!$F$10</c:f>
                <c:numCache>
                  <c:formatCode>General</c:formatCode>
                  <c:ptCount val="1"/>
                  <c:pt idx="0">
                    <c:v>1.4020000000000001</c:v>
                  </c:pt>
                </c:numCache>
              </c:numRef>
            </c:plus>
            <c:minus>
              <c:numRef>
                <c:f>Лист6!$D$3:$D$10</c:f>
                <c:numCache>
                  <c:formatCode>General</c:formatCode>
                  <c:ptCount val="8"/>
                  <c:pt idx="0">
                    <c:v>0.53700000000000003</c:v>
                  </c:pt>
                  <c:pt idx="1">
                    <c:v>1.1580000000000001</c:v>
                  </c:pt>
                  <c:pt idx="2">
                    <c:v>1.036</c:v>
                  </c:pt>
                  <c:pt idx="3">
                    <c:v>0.6110000000000001</c:v>
                  </c:pt>
                  <c:pt idx="4">
                    <c:v>0.48900000000000005</c:v>
                  </c:pt>
                  <c:pt idx="5">
                    <c:v>0.94500000000000006</c:v>
                  </c:pt>
                  <c:pt idx="6">
                    <c:v>1.1760000000000002</c:v>
                  </c:pt>
                  <c:pt idx="7">
                    <c:v>0.90600000000000014</c:v>
                  </c:pt>
                </c:numCache>
              </c:numRef>
            </c:minus>
            <c:spPr>
              <a:noFill/>
              <a:ln w="19050" cap="flat" cmpd="sng" algn="ctr">
                <a:solidFill>
                  <a:schemeClr val="tx1"/>
                </a:solidFill>
                <a:round/>
              </a:ln>
              <a:effectLst/>
            </c:spPr>
          </c:errBars>
          <c:cat>
            <c:strRef>
              <c:f>Лист6!$A$3:$A$10</c:f>
              <c:strCache>
                <c:ptCount val="8"/>
                <c:pt idx="0">
                  <c:v>животные жиры</c:v>
                </c:pt>
                <c:pt idx="1">
                  <c:v>выпечка</c:v>
                </c:pt>
                <c:pt idx="2">
                  <c:v>варенье</c:v>
                </c:pt>
                <c:pt idx="3">
                  <c:v>сахар</c:v>
                </c:pt>
                <c:pt idx="4">
                  <c:v>слив.масло</c:v>
                </c:pt>
                <c:pt idx="5">
                  <c:v>картофель</c:v>
                </c:pt>
                <c:pt idx="6">
                  <c:v>консерв.соки</c:v>
                </c:pt>
                <c:pt idx="7">
                  <c:v>фруктоза</c:v>
                </c:pt>
              </c:strCache>
            </c:strRef>
          </c:cat>
          <c:val>
            <c:numRef>
              <c:f>Лист6!$B$3:$B$10</c:f>
              <c:numCache>
                <c:formatCode>General</c:formatCode>
                <c:ptCount val="8"/>
                <c:pt idx="0">
                  <c:v>1.026</c:v>
                </c:pt>
                <c:pt idx="1">
                  <c:v>2.0670000000000002</c:v>
                </c:pt>
                <c:pt idx="2">
                  <c:v>1.8069999999999999</c:v>
                </c:pt>
                <c:pt idx="3">
                  <c:v>1.1180000000000001</c:v>
                </c:pt>
                <c:pt idx="4">
                  <c:v>0.78900000000000003</c:v>
                </c:pt>
                <c:pt idx="5">
                  <c:v>1.417</c:v>
                </c:pt>
                <c:pt idx="6">
                  <c:v>3.3050000000000002</c:v>
                </c:pt>
                <c:pt idx="7">
                  <c:v>2.56</c:v>
                </c:pt>
              </c:numCache>
            </c:numRef>
          </c:val>
          <c:extLst>
            <c:ext xmlns:c16="http://schemas.microsoft.com/office/drawing/2014/chart" uri="{C3380CC4-5D6E-409C-BE32-E72D297353CC}">
              <c16:uniqueId val="{00000000-E202-478D-97A8-26C37751D22B}"/>
            </c:ext>
          </c:extLst>
        </c:ser>
        <c:dLbls>
          <c:showLegendKey val="0"/>
          <c:showVal val="0"/>
          <c:showCatName val="0"/>
          <c:showSerName val="0"/>
          <c:showPercent val="0"/>
          <c:showBubbleSize val="0"/>
        </c:dLbls>
        <c:gapWidth val="182"/>
        <c:axId val="131461120"/>
        <c:axId val="131463040"/>
      </c:barChart>
      <c:scatterChart>
        <c:scatterStyle val="lineMarker"/>
        <c:varyColors val="0"/>
        <c:ser>
          <c:idx val="1"/>
          <c:order val="1"/>
          <c:spPr>
            <a:ln w="25400" cap="rnd">
              <a:noFill/>
              <a:round/>
            </a:ln>
            <a:effectLst/>
          </c:spPr>
          <c:marker>
            <c:symbol val="circle"/>
            <c:size val="5"/>
            <c:spPr>
              <a:solidFill>
                <a:schemeClr val="accent2"/>
              </a:solidFill>
              <a:ln w="9525">
                <a:solidFill>
                  <a:schemeClr val="accent2"/>
                </a:solidFill>
              </a:ln>
              <a:effectLst/>
            </c:spPr>
          </c:marker>
          <c:yVal>
            <c:numLit>
              <c:formatCode>General</c:formatCode>
              <c:ptCount val="1"/>
              <c:pt idx="0">
                <c:v>1</c:v>
              </c:pt>
            </c:numLit>
          </c:yVal>
          <c:smooth val="0"/>
          <c:extLst>
            <c:ext xmlns:c16="http://schemas.microsoft.com/office/drawing/2014/chart" uri="{C3380CC4-5D6E-409C-BE32-E72D297353CC}">
              <c16:uniqueId val="{00000001-E202-478D-97A8-26C37751D22B}"/>
            </c:ext>
          </c:extLst>
        </c:ser>
        <c:ser>
          <c:idx val="2"/>
          <c:order val="2"/>
          <c:spPr>
            <a:ln w="25400" cap="rnd">
              <a:noFill/>
              <a:round/>
            </a:ln>
            <a:effectLst/>
          </c:spPr>
          <c:marker>
            <c:symbol val="circle"/>
            <c:size val="5"/>
            <c:spPr>
              <a:solidFill>
                <a:schemeClr val="tx1">
                  <a:alpha val="99000"/>
                </a:schemeClr>
              </a:solidFill>
              <a:ln w="9525">
                <a:solidFill>
                  <a:schemeClr val="accent3"/>
                </a:solidFill>
              </a:ln>
              <a:effectLst/>
            </c:spPr>
          </c:marker>
          <c:xVal>
            <c:numRef>
              <c:f>Лист6!$B$3:$B$10</c:f>
              <c:numCache>
                <c:formatCode>General</c:formatCode>
                <c:ptCount val="8"/>
                <c:pt idx="0">
                  <c:v>1.026</c:v>
                </c:pt>
                <c:pt idx="1">
                  <c:v>2.0670000000000002</c:v>
                </c:pt>
                <c:pt idx="2">
                  <c:v>1.8069999999999999</c:v>
                </c:pt>
                <c:pt idx="3">
                  <c:v>1.1180000000000001</c:v>
                </c:pt>
                <c:pt idx="4">
                  <c:v>0.78900000000000003</c:v>
                </c:pt>
                <c:pt idx="5">
                  <c:v>1.417</c:v>
                </c:pt>
                <c:pt idx="6">
                  <c:v>3.3050000000000002</c:v>
                </c:pt>
                <c:pt idx="7">
                  <c:v>2.56</c:v>
                </c:pt>
              </c:numCache>
            </c:numRef>
          </c:xVal>
          <c:yVal>
            <c:numRef>
              <c:f>Лист6!$G$3:$G$10</c:f>
              <c:numCache>
                <c:formatCode>General</c:formatCode>
                <c:ptCount val="8"/>
                <c:pt idx="0">
                  <c:v>0.5</c:v>
                </c:pt>
                <c:pt idx="1">
                  <c:v>1.5</c:v>
                </c:pt>
                <c:pt idx="2">
                  <c:v>2.5</c:v>
                </c:pt>
                <c:pt idx="3">
                  <c:v>3.5</c:v>
                </c:pt>
                <c:pt idx="4">
                  <c:v>4.5</c:v>
                </c:pt>
                <c:pt idx="5">
                  <c:v>5.5</c:v>
                </c:pt>
                <c:pt idx="6">
                  <c:v>6.5</c:v>
                </c:pt>
                <c:pt idx="7">
                  <c:v>7.5</c:v>
                </c:pt>
              </c:numCache>
            </c:numRef>
          </c:yVal>
          <c:smooth val="0"/>
          <c:extLst>
            <c:ext xmlns:c16="http://schemas.microsoft.com/office/drawing/2014/chart" uri="{C3380CC4-5D6E-409C-BE32-E72D297353CC}">
              <c16:uniqueId val="{00000002-E202-478D-97A8-26C37751D22B}"/>
            </c:ext>
          </c:extLst>
        </c:ser>
        <c:dLbls>
          <c:showLegendKey val="0"/>
          <c:showVal val="0"/>
          <c:showCatName val="0"/>
          <c:showSerName val="0"/>
          <c:showPercent val="0"/>
          <c:showBubbleSize val="0"/>
        </c:dLbls>
        <c:axId val="131470464"/>
        <c:axId val="131464576"/>
      </c:scatterChart>
      <c:catAx>
        <c:axId val="13146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1463040"/>
        <c:crosses val="autoZero"/>
        <c:auto val="1"/>
        <c:lblAlgn val="ctr"/>
        <c:lblOffset val="100"/>
        <c:noMultiLvlLbl val="0"/>
      </c:catAx>
      <c:valAx>
        <c:axId val="131463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61120"/>
        <c:crosses val="autoZero"/>
        <c:crossBetween val="between"/>
      </c:valAx>
      <c:valAx>
        <c:axId val="131464576"/>
        <c:scaling>
          <c:orientation val="minMax"/>
        </c:scaling>
        <c:delete val="1"/>
        <c:axPos val="r"/>
        <c:numFmt formatCode="General" sourceLinked="1"/>
        <c:majorTickMark val="out"/>
        <c:minorTickMark val="none"/>
        <c:tickLblPos val="nextTo"/>
        <c:crossAx val="131470464"/>
        <c:crosses val="max"/>
        <c:crossBetween val="midCat"/>
      </c:valAx>
      <c:valAx>
        <c:axId val="131470464"/>
        <c:scaling>
          <c:orientation val="minMax"/>
        </c:scaling>
        <c:delete val="1"/>
        <c:axPos val="b"/>
        <c:majorTickMark val="out"/>
        <c:minorTickMark val="none"/>
        <c:tickLblPos val="nextTo"/>
        <c:crossAx val="1314645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АЛТ</a:t>
            </a:r>
            <a:endParaRPr lang="ru-RU"/>
          </a:p>
        </c:rich>
      </c:tx>
      <c:overlay val="0"/>
      <c:spPr>
        <a:noFill/>
        <a:ln>
          <a:noFill/>
        </a:ln>
        <a:effectLst/>
      </c:spPr>
    </c:title>
    <c:autoTitleDeleted val="0"/>
    <c:plotArea>
      <c:layout/>
      <c:lineChart>
        <c:grouping val="standard"/>
        <c:varyColors val="0"/>
        <c:ser>
          <c:idx val="0"/>
          <c:order val="0"/>
          <c:tx>
            <c:v>нг</c:v>
          </c:tx>
          <c:spPr>
            <a:ln w="28575" cap="rnd">
              <a:solidFill>
                <a:srgbClr val="002060"/>
              </a:solidFill>
              <a:round/>
            </a:ln>
            <a:effectLst/>
          </c:spPr>
          <c:marker>
            <c:symbol val="circle"/>
            <c:size val="5"/>
            <c:spPr>
              <a:solidFill>
                <a:schemeClr val="accent1"/>
              </a:solidFill>
              <a:ln w="9525">
                <a:solidFill>
                  <a:schemeClr val="accent1"/>
                </a:solidFill>
              </a:ln>
              <a:effectLst/>
            </c:spPr>
          </c:marker>
          <c:val>
            <c:numRef>
              <c:f>Лист13!$B$3:$D$3</c:f>
              <c:numCache>
                <c:formatCode>General</c:formatCode>
                <c:ptCount val="3"/>
                <c:pt idx="0">
                  <c:v>80</c:v>
                </c:pt>
                <c:pt idx="1">
                  <c:v>127.7</c:v>
                </c:pt>
                <c:pt idx="2">
                  <c:v>304</c:v>
                </c:pt>
              </c:numCache>
            </c:numRef>
          </c:val>
          <c:smooth val="0"/>
          <c:extLst>
            <c:ext xmlns:c16="http://schemas.microsoft.com/office/drawing/2014/chart" uri="{C3380CC4-5D6E-409C-BE32-E72D297353CC}">
              <c16:uniqueId val="{00000000-6FD5-49EF-A39B-A5D540EA7F8F}"/>
            </c:ext>
          </c:extLst>
        </c:ser>
        <c:ser>
          <c:idx val="1"/>
          <c:order val="1"/>
          <c:tx>
            <c:v>вг</c:v>
          </c:tx>
          <c:spPr>
            <a:ln w="31750" cap="rnd">
              <a:solidFill>
                <a:srgbClr val="FF0000"/>
              </a:solidFill>
              <a:round/>
            </a:ln>
            <a:effectLst/>
          </c:spPr>
          <c:marker>
            <c:symbol val="circle"/>
            <c:size val="5"/>
            <c:spPr>
              <a:solidFill>
                <a:schemeClr val="accent2"/>
              </a:solidFill>
              <a:ln w="9525">
                <a:solidFill>
                  <a:schemeClr val="accent2"/>
                </a:solidFill>
              </a:ln>
              <a:effectLst/>
            </c:spPr>
          </c:marker>
          <c:val>
            <c:numRef>
              <c:f>Лист13!$E$3:$G$3</c:f>
              <c:numCache>
                <c:formatCode>General</c:formatCode>
                <c:ptCount val="3"/>
                <c:pt idx="0">
                  <c:v>69</c:v>
                </c:pt>
                <c:pt idx="1">
                  <c:v>87.6</c:v>
                </c:pt>
                <c:pt idx="2">
                  <c:v>102.9</c:v>
                </c:pt>
              </c:numCache>
            </c:numRef>
          </c:val>
          <c:smooth val="0"/>
          <c:extLst>
            <c:ext xmlns:c16="http://schemas.microsoft.com/office/drawing/2014/chart" uri="{C3380CC4-5D6E-409C-BE32-E72D297353CC}">
              <c16:uniqueId val="{00000001-6FD5-49EF-A39B-A5D540EA7F8F}"/>
            </c:ext>
          </c:extLst>
        </c:ser>
        <c:dLbls>
          <c:showLegendKey val="0"/>
          <c:showVal val="0"/>
          <c:showCatName val="0"/>
          <c:showSerName val="0"/>
          <c:showPercent val="0"/>
          <c:showBubbleSize val="0"/>
        </c:dLbls>
        <c:marker val="1"/>
        <c:smooth val="0"/>
        <c:axId val="131623168"/>
        <c:axId val="131641728"/>
      </c:lineChart>
      <c:catAx>
        <c:axId val="131623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31641728"/>
        <c:crosses val="autoZero"/>
        <c:auto val="1"/>
        <c:lblAlgn val="ctr"/>
        <c:lblOffset val="100"/>
        <c:noMultiLvlLbl val="0"/>
      </c:catAx>
      <c:valAx>
        <c:axId val="13164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Ед/л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23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rgbClr val="002060"/>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55C34-89FE-4BE4-9F3D-42A069F2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45</Pages>
  <Words>12881</Words>
  <Characters>73427</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2023-04-02T18:52:00Z</cp:lastPrinted>
  <dcterms:created xsi:type="dcterms:W3CDTF">2024-09-08T09:39:00Z</dcterms:created>
  <dcterms:modified xsi:type="dcterms:W3CDTF">2024-09-08T16:03:00Z</dcterms:modified>
</cp:coreProperties>
</file>