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1669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24943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К.И. Скрябин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атындагы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Кыргыз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улуттук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агрардык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университети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D4B6E6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98007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Адышев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атындагы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технологиялык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университети</w:t>
      </w:r>
      <w:proofErr w:type="spellEnd"/>
    </w:p>
    <w:p w14:paraId="4A316ABA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847C5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6477A" w14:textId="77777777" w:rsidR="00F75459" w:rsidRPr="00D92161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2161">
        <w:rPr>
          <w:rFonts w:ascii="Times New Roman" w:hAnsi="Times New Roman" w:cs="Times New Roman"/>
          <w:bCs/>
          <w:sz w:val="28"/>
          <w:szCs w:val="28"/>
        </w:rPr>
        <w:t xml:space="preserve">Д 05.23.682 </w:t>
      </w:r>
      <w:proofErr w:type="spellStart"/>
      <w:r w:rsidRPr="00D92161">
        <w:rPr>
          <w:rFonts w:ascii="Times New Roman" w:hAnsi="Times New Roman" w:cs="Times New Roman"/>
          <w:bCs/>
          <w:sz w:val="28"/>
          <w:szCs w:val="28"/>
        </w:rPr>
        <w:t>диссертациялык</w:t>
      </w:r>
      <w:proofErr w:type="spellEnd"/>
      <w:r w:rsidRPr="00D921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2161">
        <w:rPr>
          <w:rFonts w:ascii="Times New Roman" w:hAnsi="Times New Roman" w:cs="Times New Roman"/>
          <w:bCs/>
          <w:sz w:val="28"/>
          <w:szCs w:val="28"/>
        </w:rPr>
        <w:t>кеңеши</w:t>
      </w:r>
      <w:proofErr w:type="spellEnd"/>
    </w:p>
    <w:p w14:paraId="1B30F747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B1E1C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0EDE4E" w14:textId="77777777" w:rsidR="00F75459" w:rsidRDefault="00F75459" w:rsidP="00A30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укугунда</w:t>
      </w:r>
      <w:proofErr w:type="spellEnd"/>
    </w:p>
    <w:p w14:paraId="397330C6" w14:textId="3865C321" w:rsidR="00F75459" w:rsidRDefault="00F75459" w:rsidP="00A30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636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631.3.06</w:t>
      </w:r>
    </w:p>
    <w:p w14:paraId="1322FEFD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9CE855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9D61A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77963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Сымбат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Жамаловна</w:t>
      </w:r>
      <w:proofErr w:type="spellEnd"/>
    </w:p>
    <w:p w14:paraId="1328B1EB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3E4DE1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3E6B7B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E371C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CA7F8" w14:textId="77777777" w:rsidR="004E30D0" w:rsidRDefault="004E30D0" w:rsidP="00A30403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AE7DB77" w14:textId="0ED70F19" w:rsidR="00F75459" w:rsidRDefault="004E30D0" w:rsidP="00A30403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Бакча өсүмдүктөрүн себүү</w:t>
      </w:r>
      <w:r w:rsidR="00B471B9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чү</w:t>
      </w: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жана тамчылатып сугаруу</w:t>
      </w:r>
      <w:r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га</w:t>
      </w: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суу </w:t>
      </w:r>
      <w:r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жеткизүү</w:t>
      </w:r>
      <w:r w:rsidR="00B471B9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н</w:t>
      </w:r>
      <w:r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</w:t>
      </w:r>
      <w:r w:rsidR="00B471B9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шарттоочу</w:t>
      </w: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орнотмону иштеп чыгуу</w:t>
      </w:r>
    </w:p>
    <w:p w14:paraId="5553619A" w14:textId="77777777" w:rsidR="004E30D0" w:rsidRPr="004E30D0" w:rsidRDefault="004E30D0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2BDB59B8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05.20.01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айыл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чарбасын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механикалаштырууга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технологиялар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каражаттар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0DBA7E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834A9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91CC6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61A88E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C1426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EDB100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C1382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илимдеринин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кандидаты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окумуштуулук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даражасын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алууга</w:t>
      </w:r>
      <w:proofErr w:type="spellEnd"/>
    </w:p>
    <w:p w14:paraId="5F753924" w14:textId="77777777" w:rsidR="00F75459" w:rsidRPr="00143F4F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F1E0EE5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Автореферат</w:t>
      </w:r>
    </w:p>
    <w:p w14:paraId="2F2E217D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77807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4602F" w14:textId="1634F20E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FADB64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F6FE2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3401F3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3BA0BF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926E38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B21FA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3402D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1B559" w14:textId="77777777" w:rsidR="00F75459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EC4CE" w14:textId="66BC0D60" w:rsidR="00C952DC" w:rsidRPr="005A56E6" w:rsidRDefault="00F75459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Бишкек – 2024</w:t>
      </w:r>
      <w:r w:rsidR="00C952DC" w:rsidRPr="005A56E6">
        <w:rPr>
          <w:rFonts w:ascii="Times New Roman" w:hAnsi="Times New Roman" w:cs="Times New Roman"/>
          <w:sz w:val="28"/>
          <w:szCs w:val="28"/>
        </w:rPr>
        <w:br w:type="page"/>
      </w:r>
    </w:p>
    <w:p w14:paraId="4980D599" w14:textId="55BBA0EF" w:rsidR="00C952DC" w:rsidRPr="005A56E6" w:rsidRDefault="00C952DC" w:rsidP="00A3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56E6">
        <w:rPr>
          <w:rFonts w:ascii="Times New Roman" w:eastAsia="Times New Roman" w:hAnsi="Times New Roman" w:cs="Times New Roman"/>
          <w:sz w:val="28"/>
          <w:szCs w:val="28"/>
        </w:rPr>
        <w:lastRenderedPageBreak/>
        <w:t>Диссертаци</w:t>
      </w:r>
      <w:r w:rsidR="00F75459">
        <w:rPr>
          <w:rFonts w:ascii="Times New Roman" w:eastAsia="Times New Roman" w:hAnsi="Times New Roman" w:cs="Times New Roman"/>
          <w:sz w:val="28"/>
          <w:szCs w:val="28"/>
        </w:rPr>
        <w:t>ялык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1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5459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К.И. Скрябин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атындагы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Кыргыз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улуттук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агрардык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университетинин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Айыл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чарбасын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электрлештир</w:t>
      </w:r>
      <w:r w:rsidR="00143F4F">
        <w:rPr>
          <w:rFonts w:ascii="Times New Roman" w:eastAsia="Times New Roman" w:hAnsi="Times New Roman" w:cs="Times New Roman"/>
          <w:sz w:val="28"/>
          <w:szCs w:val="28"/>
        </w:rPr>
        <w:t>үү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автоматташтыруу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кафедрасынла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аткарылган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86853245"/>
    </w:p>
    <w:p w14:paraId="6E8F2259" w14:textId="77777777" w:rsidR="00C952DC" w:rsidRPr="00845F2D" w:rsidRDefault="00C952DC" w:rsidP="00A304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bookmarkEnd w:id="1"/>
    <w:p w14:paraId="744E9DF9" w14:textId="5B151715" w:rsidR="005A56E6" w:rsidRDefault="00F75459" w:rsidP="0059279F">
      <w:pPr>
        <w:shd w:val="clear" w:color="auto" w:fill="FFFFFF"/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Илимий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жетекчи</w:t>
      </w:r>
      <w:proofErr w:type="spellEnd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Осмонов</w:t>
      </w:r>
      <w:proofErr w:type="spellEnd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Ысман</w:t>
      </w:r>
      <w:proofErr w:type="spellEnd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Джусупбекович</w:t>
      </w:r>
      <w:proofErr w:type="spellEnd"/>
      <w:r w:rsid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14:paraId="355F849A" w14:textId="31BF33DC" w:rsidR="00C952DC" w:rsidRDefault="005A56E6" w:rsidP="0059279F">
      <w:pPr>
        <w:shd w:val="clear" w:color="auto" w:fill="FFFFFF"/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илимдеринин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доктору</w:t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, профессор,</w:t>
      </w:r>
    </w:p>
    <w:p w14:paraId="23985E67" w14:textId="69B3CED3" w:rsidR="00C952DC" w:rsidRDefault="005A56E6" w:rsidP="0059279F">
      <w:pPr>
        <w:shd w:val="clear" w:color="auto" w:fill="FFFFFF"/>
        <w:tabs>
          <w:tab w:val="left" w:pos="3828"/>
          <w:tab w:val="left" w:pos="4111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К.И. Скрябин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атындагы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Кыргыз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улуттук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агрардык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университетинин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459" w:rsidRPr="005A56E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Айыл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чарбасын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электрлештир</w:t>
      </w:r>
      <w:r w:rsidR="00AE54D0">
        <w:rPr>
          <w:rFonts w:ascii="Times New Roman" w:eastAsia="Times New Roman" w:hAnsi="Times New Roman" w:cs="Times New Roman"/>
          <w:sz w:val="28"/>
          <w:szCs w:val="28"/>
        </w:rPr>
        <w:t>үү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автоматташтыруу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F75459">
        <w:rPr>
          <w:rFonts w:ascii="Times New Roman" w:eastAsia="Times New Roman" w:hAnsi="Times New Roman" w:cs="Times New Roman"/>
          <w:sz w:val="28"/>
          <w:szCs w:val="28"/>
        </w:rPr>
        <w:t>кафедрасынын</w:t>
      </w:r>
      <w:proofErr w:type="spellEnd"/>
      <w:r w:rsidR="00F75459">
        <w:rPr>
          <w:rFonts w:ascii="Times New Roman" w:eastAsia="Times New Roman" w:hAnsi="Times New Roman" w:cs="Times New Roman"/>
          <w:sz w:val="28"/>
          <w:szCs w:val="28"/>
        </w:rPr>
        <w:t xml:space="preserve"> профессору</w:t>
      </w:r>
    </w:p>
    <w:p w14:paraId="11B42600" w14:textId="77777777" w:rsidR="00143F4F" w:rsidRPr="00143F4F" w:rsidRDefault="00143F4F" w:rsidP="0059279F">
      <w:pPr>
        <w:shd w:val="clear" w:color="auto" w:fill="FFFFFF"/>
        <w:tabs>
          <w:tab w:val="left" w:pos="3828"/>
          <w:tab w:val="left" w:pos="4111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eastAsia="Times New Roman" w:hAnsi="Times New Roman" w:cs="Times New Roman"/>
          <w:sz w:val="6"/>
          <w:szCs w:val="6"/>
        </w:rPr>
      </w:pPr>
    </w:p>
    <w:p w14:paraId="276A5AE1" w14:textId="6891D353" w:rsidR="00C952DC" w:rsidRDefault="00F75459" w:rsidP="0059279F">
      <w:p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Расмий</w:t>
      </w:r>
      <w:proofErr w:type="spellEnd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оппонент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ер</w:t>
      </w:r>
      <w:proofErr w:type="spellEnd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Адильшеев</w:t>
      </w:r>
      <w:proofErr w:type="spellEnd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Ануарбек</w:t>
      </w:r>
      <w:proofErr w:type="spellEnd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Суйнбекович</w:t>
      </w:r>
      <w:proofErr w:type="spellEnd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8279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илимдеринин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доктору</w:t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, профессор,</w:t>
      </w:r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3F4F" w:rsidRPr="00143F4F">
        <w:rPr>
          <w:rFonts w:ascii="Times New Roman" w:eastAsia="Times New Roman" w:hAnsi="Times New Roman" w:cs="Times New Roman"/>
          <w:sz w:val="28"/>
          <w:szCs w:val="28"/>
        </w:rPr>
        <w:t>ТОО «</w:t>
      </w:r>
      <w:proofErr w:type="spellStart"/>
      <w:r w:rsidR="00143F4F" w:rsidRPr="00143F4F">
        <w:rPr>
          <w:rFonts w:ascii="Times New Roman" w:eastAsia="Times New Roman" w:hAnsi="Times New Roman" w:cs="Times New Roman"/>
          <w:sz w:val="28"/>
          <w:szCs w:val="28"/>
        </w:rPr>
        <w:t>Агроинженерия</w:t>
      </w:r>
      <w:proofErr w:type="spellEnd"/>
      <w:r w:rsidR="00143F4F" w:rsidRPr="00143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3F4F" w:rsidRPr="00143F4F">
        <w:rPr>
          <w:rFonts w:ascii="Times New Roman" w:eastAsia="Times New Roman" w:hAnsi="Times New Roman" w:cs="Times New Roman"/>
          <w:sz w:val="28"/>
          <w:szCs w:val="28"/>
        </w:rPr>
        <w:t>илимий-</w:t>
      </w:r>
      <w:r w:rsidR="00143F4F">
        <w:rPr>
          <w:rFonts w:ascii="Times New Roman" w:eastAsia="Times New Roman" w:hAnsi="Times New Roman" w:cs="Times New Roman"/>
          <w:sz w:val="28"/>
          <w:szCs w:val="28"/>
        </w:rPr>
        <w:t>ө</w:t>
      </w:r>
      <w:r w:rsidR="00143F4F" w:rsidRPr="00143F4F">
        <w:rPr>
          <w:rFonts w:ascii="Times New Roman" w:eastAsia="Times New Roman" w:hAnsi="Times New Roman" w:cs="Times New Roman"/>
          <w:sz w:val="28"/>
          <w:szCs w:val="28"/>
        </w:rPr>
        <w:t>нд</w:t>
      </w:r>
      <w:r w:rsidR="00143F4F">
        <w:rPr>
          <w:rFonts w:ascii="Times New Roman" w:eastAsia="Times New Roman" w:hAnsi="Times New Roman" w:cs="Times New Roman"/>
          <w:sz w:val="28"/>
          <w:szCs w:val="28"/>
        </w:rPr>
        <w:t>ү</w:t>
      </w:r>
      <w:r w:rsidR="00143F4F" w:rsidRPr="00143F4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43F4F">
        <w:rPr>
          <w:rFonts w:ascii="Times New Roman" w:eastAsia="Times New Roman" w:hAnsi="Times New Roman" w:cs="Times New Roman"/>
          <w:sz w:val="28"/>
          <w:szCs w:val="28"/>
        </w:rPr>
        <w:t>ү</w:t>
      </w:r>
      <w:r w:rsidR="00143F4F" w:rsidRPr="00143F4F">
        <w:rPr>
          <w:rFonts w:ascii="Times New Roman" w:eastAsia="Times New Roman" w:hAnsi="Times New Roman" w:cs="Times New Roman"/>
          <w:sz w:val="28"/>
          <w:szCs w:val="28"/>
        </w:rPr>
        <w:t>шт</w:t>
      </w:r>
      <w:r w:rsidR="00143F4F">
        <w:rPr>
          <w:rFonts w:ascii="Times New Roman" w:eastAsia="Times New Roman" w:hAnsi="Times New Roman" w:cs="Times New Roman"/>
          <w:sz w:val="28"/>
          <w:szCs w:val="28"/>
        </w:rPr>
        <w:t>ү</w:t>
      </w:r>
      <w:r w:rsidR="00143F4F" w:rsidRPr="00143F4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="00143F4F" w:rsidRPr="00143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3F4F" w:rsidRPr="00143F4F">
        <w:rPr>
          <w:rFonts w:ascii="Times New Roman" w:eastAsia="Times New Roman" w:hAnsi="Times New Roman" w:cs="Times New Roman"/>
          <w:sz w:val="28"/>
          <w:szCs w:val="28"/>
        </w:rPr>
        <w:t>борборунун</w:t>
      </w:r>
      <w:proofErr w:type="spellEnd"/>
      <w:r w:rsidR="00143F4F" w:rsidRPr="00143F4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47794F">
        <w:rPr>
          <w:rFonts w:ascii="Times New Roman" w:eastAsia="Times New Roman" w:hAnsi="Times New Roman" w:cs="Times New Roman"/>
          <w:sz w:val="28"/>
          <w:szCs w:val="28"/>
        </w:rPr>
        <w:t>башкы</w:t>
      </w:r>
      <w:proofErr w:type="spellEnd"/>
      <w:r w:rsidR="00477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94F">
        <w:rPr>
          <w:rFonts w:ascii="Times New Roman" w:eastAsia="Times New Roman" w:hAnsi="Times New Roman" w:cs="Times New Roman"/>
          <w:sz w:val="28"/>
          <w:szCs w:val="28"/>
        </w:rPr>
        <w:t>илимий</w:t>
      </w:r>
      <w:proofErr w:type="spellEnd"/>
      <w:r w:rsidR="00477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794F">
        <w:rPr>
          <w:rFonts w:ascii="Times New Roman" w:eastAsia="Times New Roman" w:hAnsi="Times New Roman" w:cs="Times New Roman"/>
          <w:sz w:val="28"/>
          <w:szCs w:val="28"/>
        </w:rPr>
        <w:t>кызматкери</w:t>
      </w:r>
      <w:proofErr w:type="spellEnd"/>
      <w:r w:rsidR="001B62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1B6236">
        <w:rPr>
          <w:rFonts w:ascii="Times New Roman" w:eastAsia="Times New Roman" w:hAnsi="Times New Roman" w:cs="Times New Roman"/>
          <w:sz w:val="28"/>
          <w:szCs w:val="28"/>
        </w:rPr>
        <w:t>КазНИИМЭСХ</w:t>
      </w:r>
      <w:proofErr w:type="spellEnd"/>
      <w:r w:rsidR="001B623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ADACE19" w14:textId="77777777" w:rsidR="00143F4F" w:rsidRPr="00143F4F" w:rsidRDefault="00143F4F" w:rsidP="0059279F">
      <w:p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eastAsia="Times New Roman" w:hAnsi="Times New Roman" w:cs="Times New Roman"/>
          <w:sz w:val="6"/>
          <w:szCs w:val="6"/>
        </w:rPr>
      </w:pPr>
    </w:p>
    <w:p w14:paraId="7DF71F6E" w14:textId="59BE49B8" w:rsidR="00C952DC" w:rsidRDefault="00B17493" w:rsidP="00736F29">
      <w:p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C952DC" w:rsidRPr="005A56E6">
        <w:rPr>
          <w:rFonts w:ascii="Times New Roman" w:hAnsi="Times New Roman" w:cs="Times New Roman"/>
          <w:b/>
          <w:bCs/>
          <w:sz w:val="28"/>
          <w:szCs w:val="28"/>
        </w:rPr>
        <w:t>Тойлыбаев</w:t>
      </w:r>
      <w:proofErr w:type="spellEnd"/>
      <w:r w:rsidR="00C952DC" w:rsidRPr="005A5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52DC" w:rsidRPr="005A56E6">
        <w:rPr>
          <w:rFonts w:ascii="Times New Roman" w:hAnsi="Times New Roman" w:cs="Times New Roman"/>
          <w:b/>
          <w:bCs/>
          <w:sz w:val="28"/>
          <w:szCs w:val="28"/>
        </w:rPr>
        <w:t>Мейрамбай</w:t>
      </w:r>
      <w:proofErr w:type="spellEnd"/>
      <w:r w:rsidR="00C952DC" w:rsidRPr="005A5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952DC" w:rsidRPr="005A56E6">
        <w:rPr>
          <w:rFonts w:ascii="Times New Roman" w:hAnsi="Times New Roman" w:cs="Times New Roman"/>
          <w:b/>
          <w:bCs/>
          <w:sz w:val="28"/>
          <w:szCs w:val="28"/>
        </w:rPr>
        <w:t>Сейсенбаевич</w:t>
      </w:r>
      <w:proofErr w:type="spellEnd"/>
      <w:r w:rsidR="00C952DC" w:rsidRPr="005A56E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952DC" w:rsidRPr="005A56E6">
        <w:rPr>
          <w:rFonts w:ascii="Times New Roman" w:hAnsi="Times New Roman" w:cs="Times New Roman"/>
          <w:sz w:val="28"/>
          <w:szCs w:val="28"/>
        </w:rPr>
        <w:t xml:space="preserve"> </w:t>
      </w:r>
      <w:r w:rsidR="00F75459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="00F75459">
        <w:rPr>
          <w:rFonts w:ascii="Times New Roman" w:hAnsi="Times New Roman" w:cs="Times New Roman"/>
          <w:sz w:val="28"/>
          <w:szCs w:val="28"/>
        </w:rPr>
        <w:t>илимдеринин</w:t>
      </w:r>
      <w:proofErr w:type="spellEnd"/>
      <w:r w:rsidR="00F75459">
        <w:rPr>
          <w:rFonts w:ascii="Times New Roman" w:hAnsi="Times New Roman" w:cs="Times New Roman"/>
          <w:sz w:val="28"/>
          <w:szCs w:val="28"/>
        </w:rPr>
        <w:t xml:space="preserve"> кандидаты</w:t>
      </w:r>
      <w:r w:rsidR="00C952DC" w:rsidRPr="005A56E6">
        <w:rPr>
          <w:rFonts w:ascii="Times New Roman" w:hAnsi="Times New Roman" w:cs="Times New Roman"/>
          <w:sz w:val="28"/>
          <w:szCs w:val="28"/>
        </w:rPr>
        <w:t xml:space="preserve">, </w:t>
      </w:r>
      <w:r w:rsidR="00F75459">
        <w:rPr>
          <w:rFonts w:ascii="Times New Roman" w:hAnsi="Times New Roman" w:cs="Times New Roman"/>
          <w:sz w:val="28"/>
          <w:szCs w:val="28"/>
        </w:rPr>
        <w:t xml:space="preserve">Казак </w:t>
      </w:r>
      <w:proofErr w:type="spellStart"/>
      <w:r w:rsidR="00F75459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="00F75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hAnsi="Times New Roman" w:cs="Times New Roman"/>
          <w:sz w:val="28"/>
          <w:szCs w:val="28"/>
        </w:rPr>
        <w:t>агрардык</w:t>
      </w:r>
      <w:proofErr w:type="spellEnd"/>
      <w:r w:rsidR="00F75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hAnsi="Times New Roman" w:cs="Times New Roman"/>
          <w:sz w:val="28"/>
          <w:szCs w:val="28"/>
        </w:rPr>
        <w:t>изилд</w:t>
      </w:r>
      <w:r w:rsidR="00AE54D0">
        <w:rPr>
          <w:rFonts w:ascii="Times New Roman" w:hAnsi="Times New Roman" w:cs="Times New Roman"/>
          <w:sz w:val="28"/>
          <w:szCs w:val="28"/>
        </w:rPr>
        <w:t>өө</w:t>
      </w:r>
      <w:proofErr w:type="spellEnd"/>
      <w:r w:rsidR="00F75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459">
        <w:rPr>
          <w:rFonts w:ascii="Times New Roman" w:hAnsi="Times New Roman" w:cs="Times New Roman"/>
          <w:sz w:val="28"/>
          <w:szCs w:val="28"/>
        </w:rPr>
        <w:t>университетинин</w:t>
      </w:r>
      <w:proofErr w:type="spellEnd"/>
      <w:r w:rsidR="00F75459">
        <w:rPr>
          <w:rFonts w:ascii="Times New Roman" w:hAnsi="Times New Roman" w:cs="Times New Roman"/>
          <w:sz w:val="28"/>
          <w:szCs w:val="28"/>
        </w:rPr>
        <w:t xml:space="preserve"> </w:t>
      </w:r>
      <w:r w:rsidR="00C952DC" w:rsidRPr="005A56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52DC" w:rsidRPr="005A56E6">
        <w:rPr>
          <w:rFonts w:ascii="Times New Roman" w:hAnsi="Times New Roman" w:cs="Times New Roman"/>
          <w:sz w:val="28"/>
          <w:szCs w:val="28"/>
        </w:rPr>
        <w:t>Аграр</w:t>
      </w:r>
      <w:r w:rsidR="00F75459">
        <w:rPr>
          <w:rFonts w:ascii="Times New Roman" w:hAnsi="Times New Roman" w:cs="Times New Roman"/>
          <w:sz w:val="28"/>
          <w:szCs w:val="28"/>
        </w:rPr>
        <w:t>дык</w:t>
      </w:r>
      <w:proofErr w:type="spellEnd"/>
      <w:r w:rsidR="00F75459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="00F75459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F75459">
        <w:rPr>
          <w:rFonts w:ascii="Times New Roman" w:hAnsi="Times New Roman" w:cs="Times New Roman"/>
          <w:sz w:val="28"/>
          <w:szCs w:val="28"/>
        </w:rPr>
        <w:t xml:space="preserve"> м</w:t>
      </w:r>
      <w:r w:rsidR="00736F29">
        <w:rPr>
          <w:rFonts w:ascii="Times New Roman" w:hAnsi="Times New Roman" w:cs="Times New Roman"/>
          <w:sz w:val="28"/>
          <w:szCs w:val="28"/>
        </w:rPr>
        <w:t xml:space="preserve">ашина </w:t>
      </w:r>
      <w:proofErr w:type="spellStart"/>
      <w:r w:rsidR="00736F29">
        <w:rPr>
          <w:rFonts w:ascii="Times New Roman" w:hAnsi="Times New Roman" w:cs="Times New Roman"/>
          <w:sz w:val="28"/>
          <w:szCs w:val="28"/>
        </w:rPr>
        <w:t>куруу</w:t>
      </w:r>
      <w:proofErr w:type="spellEnd"/>
      <w:r w:rsidR="00F754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75459">
        <w:rPr>
          <w:rFonts w:ascii="Times New Roman" w:hAnsi="Times New Roman" w:cs="Times New Roman"/>
          <w:sz w:val="28"/>
          <w:szCs w:val="28"/>
        </w:rPr>
        <w:t>кафедрасынын</w:t>
      </w:r>
      <w:proofErr w:type="spellEnd"/>
      <w:r w:rsidR="00F75459">
        <w:rPr>
          <w:rFonts w:ascii="Times New Roman" w:hAnsi="Times New Roman" w:cs="Times New Roman"/>
          <w:sz w:val="28"/>
          <w:szCs w:val="28"/>
        </w:rPr>
        <w:t xml:space="preserve"> </w:t>
      </w:r>
      <w:r w:rsidR="00736F29">
        <w:rPr>
          <w:rFonts w:ascii="Times New Roman" w:hAnsi="Times New Roman" w:cs="Times New Roman"/>
          <w:sz w:val="28"/>
          <w:szCs w:val="28"/>
        </w:rPr>
        <w:t>асс.</w:t>
      </w:r>
      <w:r w:rsidR="00C10AB1">
        <w:rPr>
          <w:rFonts w:ascii="Times New Roman" w:hAnsi="Times New Roman" w:cs="Times New Roman"/>
          <w:sz w:val="28"/>
          <w:szCs w:val="28"/>
        </w:rPr>
        <w:t xml:space="preserve"> </w:t>
      </w:r>
      <w:r w:rsidR="00F75459">
        <w:rPr>
          <w:rFonts w:ascii="Times New Roman" w:hAnsi="Times New Roman" w:cs="Times New Roman"/>
          <w:sz w:val="28"/>
          <w:szCs w:val="28"/>
        </w:rPr>
        <w:t>профессору</w:t>
      </w:r>
      <w:r w:rsidR="00C952DC" w:rsidRPr="005A56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6B847" w14:textId="77777777" w:rsidR="00143F4F" w:rsidRPr="00143F4F" w:rsidRDefault="00143F4F" w:rsidP="00736F29">
      <w:p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78CE568D" w14:textId="0FEBDE84" w:rsidR="00C952DC" w:rsidRPr="005A56E6" w:rsidRDefault="00D5170F" w:rsidP="00736F29">
      <w:pPr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828" w:hanging="3828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Жетект</w:t>
      </w:r>
      <w:r w:rsidR="00AE54D0">
        <w:rPr>
          <w:rFonts w:ascii="Times New Roman" w:eastAsia="Times New Roman" w:hAnsi="Times New Roman" w:cs="Times New Roman"/>
          <w:b/>
          <w:bCs/>
          <w:sz w:val="28"/>
          <w:szCs w:val="28"/>
        </w:rPr>
        <w:t>өө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AE54D0">
        <w:rPr>
          <w:rFonts w:ascii="Times New Roman" w:eastAsia="Times New Roman" w:hAnsi="Times New Roman" w:cs="Times New Roman"/>
          <w:b/>
          <w:bCs/>
          <w:sz w:val="28"/>
          <w:szCs w:val="28"/>
        </w:rPr>
        <w:t>ү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мекеме</w:t>
      </w:r>
      <w:proofErr w:type="spellEnd"/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C952DC" w:rsidRPr="005A56E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Кыргыз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дыйканчылык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илимий-изилд</w:t>
      </w:r>
      <w:r w:rsidR="00AE54D0">
        <w:rPr>
          <w:rFonts w:ascii="Times New Roman" w:eastAsia="Times New Roman" w:hAnsi="Times New Roman" w:cs="Times New Roman"/>
          <w:bCs/>
          <w:sz w:val="28"/>
          <w:szCs w:val="28"/>
        </w:rPr>
        <w:t>өө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институту</w:t>
      </w:r>
      <w:r w:rsidR="00C952DC" w:rsidRPr="005A5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3F4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hyperlink r:id="rId8" w:tooltip="Бишкек, улица Тимура Фрунзе, 75/3 на карте Бишкека" w:history="1">
        <w:r w:rsidR="00143F4F" w:rsidRPr="00A21C8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Бишкек</w:t>
        </w:r>
        <w:r w:rsidR="00143F4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43F4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шаары</w:t>
        </w:r>
        <w:proofErr w:type="spellEnd"/>
        <w:r w:rsidR="00143F4F" w:rsidRPr="00A21C8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, Тимур Фрунзе</w:t>
        </w:r>
        <w:r w:rsidR="00143F4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43F4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көчөсү</w:t>
        </w:r>
        <w:proofErr w:type="spellEnd"/>
        <w:r w:rsidR="00143F4F" w:rsidRPr="00A21C8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, 75/3</w:t>
        </w:r>
      </w:hyperlink>
      <w:r w:rsidR="00143F4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14:paraId="1EDB5BAE" w14:textId="129F357A" w:rsidR="00C952DC" w:rsidRDefault="00C952DC" w:rsidP="00A304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58F0CF" w14:textId="28DB4B51" w:rsidR="00C952DC" w:rsidRPr="00566392" w:rsidRDefault="00DA0BCE" w:rsidP="00A304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Диссертацияны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жактоо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2024-жылдын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ноябрында, 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саат</w:t>
      </w:r>
      <w:proofErr w:type="spellEnd"/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14.00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дө</w:t>
      </w:r>
      <w:proofErr w:type="spellEnd"/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К.И. Скрябин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атындагы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Кыргыз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улуттук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агрардык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университетинин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Адышев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атындагы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технологиялык</w:t>
      </w:r>
      <w:proofErr w:type="spellEnd"/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университетинин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алдындагы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>05.23.682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диссертациялык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sz w:val="28"/>
          <w:szCs w:val="28"/>
        </w:rPr>
        <w:t>ешинин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жыйынында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720005, Бишкек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68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905D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639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ү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>рг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ү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ү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ө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5663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F1B23CB" w14:textId="30113AAF" w:rsidR="00C952DC" w:rsidRPr="005A56E6" w:rsidRDefault="00566392" w:rsidP="00A304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Диссертацияны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жактоонун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sz w:val="28"/>
          <w:szCs w:val="28"/>
        </w:rPr>
        <w:t>рс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үү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коду</w:t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:</w:t>
      </w:r>
      <w:r w:rsidR="00C952DC" w:rsidRPr="005A56E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952DC" w:rsidRPr="005A56E6">
          <w:rPr>
            <w:rStyle w:val="ac"/>
            <w:rFonts w:ascii="Times New Roman" w:hAnsi="Times New Roman" w:cs="Times New Roman"/>
            <w:sz w:val="28"/>
            <w:szCs w:val="28"/>
            <w:lang w:val="ky-KG"/>
          </w:rPr>
          <w:t>http://vc.vak.kg/b/051-ipb-gkh-tdu</w:t>
        </w:r>
      </w:hyperlink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2D9B44" w14:textId="05D5DAE9" w:rsidR="00566392" w:rsidRDefault="00566392" w:rsidP="00A304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Диссертация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К.И. Скрябин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атындагы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Кыргыз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улуттук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агрардык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университетинин</w:t>
      </w:r>
      <w:proofErr w:type="spellEnd"/>
      <w:r w:rsidR="00143F4F">
        <w:rPr>
          <w:rFonts w:ascii="Times New Roman" w:eastAsia="Times New Roman" w:hAnsi="Times New Roman" w:cs="Times New Roman"/>
          <w:sz w:val="28"/>
          <w:szCs w:val="28"/>
        </w:rPr>
        <w:t xml:space="preserve"> (Бишкек </w:t>
      </w:r>
      <w:proofErr w:type="spellStart"/>
      <w:r w:rsidR="00143F4F">
        <w:rPr>
          <w:rFonts w:ascii="Times New Roman" w:eastAsia="Times New Roman" w:hAnsi="Times New Roman" w:cs="Times New Roman"/>
          <w:sz w:val="28"/>
          <w:szCs w:val="28"/>
        </w:rPr>
        <w:t>шаары</w:t>
      </w:r>
      <w:proofErr w:type="spellEnd"/>
      <w:r w:rsidR="00143F4F">
        <w:rPr>
          <w:rFonts w:ascii="Times New Roman" w:eastAsia="Times New Roman" w:hAnsi="Times New Roman" w:cs="Times New Roman"/>
          <w:sz w:val="28"/>
          <w:szCs w:val="28"/>
        </w:rPr>
        <w:t xml:space="preserve">, Скрябин </w:t>
      </w:r>
      <w:proofErr w:type="spellStart"/>
      <w:r w:rsidR="00143F4F">
        <w:rPr>
          <w:rFonts w:ascii="Times New Roman" w:eastAsia="Times New Roman" w:hAnsi="Times New Roman" w:cs="Times New Roman"/>
          <w:sz w:val="28"/>
          <w:szCs w:val="28"/>
        </w:rPr>
        <w:t>көчөсү</w:t>
      </w:r>
      <w:proofErr w:type="spellEnd"/>
      <w:r w:rsidR="00143F4F">
        <w:rPr>
          <w:rFonts w:ascii="Times New Roman" w:eastAsia="Times New Roman" w:hAnsi="Times New Roman" w:cs="Times New Roman"/>
          <w:sz w:val="28"/>
          <w:szCs w:val="28"/>
        </w:rPr>
        <w:t>, 68)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Адышев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атындагы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университетинин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F4F">
        <w:rPr>
          <w:rFonts w:ascii="Times New Roman" w:eastAsia="Times New Roman" w:hAnsi="Times New Roman" w:cs="Times New Roman"/>
          <w:sz w:val="28"/>
          <w:szCs w:val="28"/>
        </w:rPr>
        <w:t xml:space="preserve">(Ош </w:t>
      </w:r>
      <w:proofErr w:type="spellStart"/>
      <w:r w:rsidR="00143F4F">
        <w:rPr>
          <w:rFonts w:ascii="Times New Roman" w:eastAsia="Times New Roman" w:hAnsi="Times New Roman" w:cs="Times New Roman"/>
          <w:sz w:val="28"/>
          <w:szCs w:val="28"/>
        </w:rPr>
        <w:t>шаары</w:t>
      </w:r>
      <w:proofErr w:type="spellEnd"/>
      <w:r w:rsidR="00143F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43F4F">
        <w:rPr>
          <w:rFonts w:ascii="Times New Roman" w:eastAsia="Times New Roman" w:hAnsi="Times New Roman" w:cs="Times New Roman"/>
          <w:sz w:val="28"/>
          <w:szCs w:val="28"/>
        </w:rPr>
        <w:t>Исанов</w:t>
      </w:r>
      <w:proofErr w:type="spellEnd"/>
      <w:r w:rsidR="00143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3F4F">
        <w:rPr>
          <w:rFonts w:ascii="Times New Roman" w:eastAsia="Times New Roman" w:hAnsi="Times New Roman" w:cs="Times New Roman"/>
          <w:sz w:val="28"/>
          <w:szCs w:val="28"/>
        </w:rPr>
        <w:t>көчөсү</w:t>
      </w:r>
      <w:proofErr w:type="spellEnd"/>
      <w:r w:rsidR="00143F4F">
        <w:rPr>
          <w:rFonts w:ascii="Times New Roman" w:eastAsia="Times New Roman" w:hAnsi="Times New Roman" w:cs="Times New Roman"/>
          <w:sz w:val="28"/>
          <w:szCs w:val="28"/>
        </w:rPr>
        <w:t xml:space="preserve">, 81)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китепканал</w:t>
      </w:r>
      <w:r w:rsidR="0068039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таанышсанар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болот.</w:t>
      </w:r>
    </w:p>
    <w:p w14:paraId="7D0BFD3C" w14:textId="77777777" w:rsidR="00566392" w:rsidRPr="00143F4F" w:rsidRDefault="00566392" w:rsidP="00A304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4451EF5" w14:textId="783BDB0F" w:rsidR="00C952DC" w:rsidRPr="005A56E6" w:rsidRDefault="00C952DC" w:rsidP="00A304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E6">
        <w:rPr>
          <w:rFonts w:ascii="Times New Roman" w:eastAsia="Times New Roman" w:hAnsi="Times New Roman" w:cs="Times New Roman"/>
          <w:sz w:val="28"/>
          <w:szCs w:val="28"/>
        </w:rPr>
        <w:t xml:space="preserve">Автореферат 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 xml:space="preserve">2024-жылдын 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A56E6">
        <w:rPr>
          <w:rFonts w:ascii="Times New Roman" w:eastAsia="Times New Roman" w:hAnsi="Times New Roman" w:cs="Times New Roman"/>
          <w:sz w:val="28"/>
          <w:szCs w:val="28"/>
        </w:rPr>
        <w:t>октябр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 xml:space="preserve">ында </w:t>
      </w:r>
      <w:proofErr w:type="spellStart"/>
      <w:r w:rsidR="00566392">
        <w:rPr>
          <w:rFonts w:ascii="Times New Roman" w:eastAsia="Times New Roman" w:hAnsi="Times New Roman" w:cs="Times New Roman"/>
          <w:sz w:val="28"/>
          <w:szCs w:val="28"/>
        </w:rPr>
        <w:t>таркатылган</w:t>
      </w:r>
      <w:proofErr w:type="spellEnd"/>
      <w:r w:rsidR="008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C1A514" w14:textId="3EB22C6F" w:rsidR="00C952DC" w:rsidRDefault="00C952DC" w:rsidP="00A304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67F9CA" w14:textId="65B35B3D" w:rsidR="00450AEC" w:rsidRDefault="000428C4" w:rsidP="00A304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A47CA2" wp14:editId="36250F9D">
            <wp:simplePos x="0" y="0"/>
            <wp:positionH relativeFrom="column">
              <wp:posOffset>3171825</wp:posOffset>
            </wp:positionH>
            <wp:positionV relativeFrom="paragraph">
              <wp:posOffset>147320</wp:posOffset>
            </wp:positionV>
            <wp:extent cx="1304925" cy="798195"/>
            <wp:effectExtent l="0" t="0" r="9525" b="1905"/>
            <wp:wrapTight wrapText="bothSides">
              <wp:wrapPolygon edited="0">
                <wp:start x="0" y="0"/>
                <wp:lineTo x="0" y="21136"/>
                <wp:lineTo x="21442" y="21136"/>
                <wp:lineTo x="21442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Д 05.23.682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6392">
        <w:rPr>
          <w:rFonts w:ascii="Times New Roman" w:eastAsia="Times New Roman" w:hAnsi="Times New Roman" w:cs="Times New Roman"/>
          <w:sz w:val="28"/>
          <w:szCs w:val="28"/>
        </w:rPr>
        <w:t>диссертациялык</w:t>
      </w:r>
      <w:proofErr w:type="spellEnd"/>
      <w:r w:rsidR="0056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6392">
        <w:rPr>
          <w:rFonts w:ascii="Times New Roman" w:eastAsia="Times New Roman" w:hAnsi="Times New Roman" w:cs="Times New Roman"/>
          <w:sz w:val="28"/>
          <w:szCs w:val="28"/>
        </w:rPr>
        <w:t>ке</w:t>
      </w:r>
      <w:r w:rsidR="00450AEC">
        <w:rPr>
          <w:rFonts w:ascii="Times New Roman" w:eastAsia="Times New Roman" w:hAnsi="Times New Roman" w:cs="Times New Roman"/>
          <w:sz w:val="28"/>
          <w:szCs w:val="28"/>
        </w:rPr>
        <w:t>ң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>ешинин</w:t>
      </w:r>
      <w:proofErr w:type="spellEnd"/>
      <w:r w:rsidR="0056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CC0EAD" w14:textId="71ABC50C" w:rsidR="00450AEC" w:rsidRDefault="00A2550C" w:rsidP="00A304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6392">
        <w:rPr>
          <w:rFonts w:ascii="Times New Roman" w:eastAsia="Times New Roman" w:hAnsi="Times New Roman" w:cs="Times New Roman"/>
          <w:sz w:val="28"/>
          <w:szCs w:val="28"/>
        </w:rPr>
        <w:t>кумуштуу</w:t>
      </w:r>
      <w:proofErr w:type="spellEnd"/>
      <w:r w:rsidR="0056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6392">
        <w:rPr>
          <w:rFonts w:ascii="Times New Roman" w:eastAsia="Times New Roman" w:hAnsi="Times New Roman" w:cs="Times New Roman"/>
          <w:sz w:val="28"/>
          <w:szCs w:val="28"/>
        </w:rPr>
        <w:t>катчысы</w:t>
      </w:r>
      <w:proofErr w:type="spellEnd"/>
      <w:r w:rsidR="005663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7C29AEE" w14:textId="2CC012FF" w:rsidR="00C952DC" w:rsidRPr="005A56E6" w:rsidRDefault="00566392" w:rsidP="00A304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илимдеринин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кандидаты</w:t>
      </w:r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>Токтоналиев</w:t>
      </w:r>
      <w:proofErr w:type="spellEnd"/>
      <w:r w:rsidR="00C952DC" w:rsidRPr="005A56E6">
        <w:rPr>
          <w:rFonts w:ascii="Times New Roman" w:eastAsia="Times New Roman" w:hAnsi="Times New Roman" w:cs="Times New Roman"/>
          <w:sz w:val="28"/>
          <w:szCs w:val="28"/>
        </w:rPr>
        <w:t xml:space="preserve"> Б.С.</w:t>
      </w:r>
      <w:r w:rsidR="00C952DC" w:rsidRPr="005A56E6">
        <w:rPr>
          <w:rFonts w:ascii="Times New Roman" w:hAnsi="Times New Roman" w:cs="Times New Roman"/>
          <w:sz w:val="28"/>
          <w:szCs w:val="28"/>
        </w:rPr>
        <w:br w:type="page"/>
      </w:r>
    </w:p>
    <w:p w14:paraId="47340F36" w14:textId="2A1A7CC8" w:rsidR="0072445E" w:rsidRPr="0072445E" w:rsidRDefault="00DB6171" w:rsidP="00A30403">
      <w:pPr>
        <w:spacing w:after="0" w:line="259" w:lineRule="auto"/>
        <w:jc w:val="center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ИШТИ</w:t>
      </w:r>
      <w:r w:rsidR="0072445E" w:rsidRP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Н ЖАЛПЫ М</w:t>
      </w:r>
      <w:r w:rsid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</w:t>
      </w:r>
      <w:r w:rsidR="0072445E" w:rsidRP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Н</w:t>
      </w:r>
      <w:r w:rsid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Ө</w:t>
      </w:r>
      <w:r w:rsidR="0072445E" w:rsidRP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ЗД</w:t>
      </w:r>
      <w:r w:rsid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Ө</w:t>
      </w:r>
      <w:r w:rsidR="0072445E" w:rsidRP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М</w:t>
      </w:r>
      <w:r w:rsid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Ө</w:t>
      </w:r>
      <w:r w:rsidR="0072445E" w:rsidRP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Л</w:t>
      </w:r>
      <w:r w:rsid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Ө</w:t>
      </w:r>
      <w:r w:rsidR="0072445E" w:rsidRP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Р</w:t>
      </w:r>
      <w:r w:rsid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</w:t>
      </w:r>
    </w:p>
    <w:p w14:paraId="37CBBA74" w14:textId="77777777" w:rsidR="0072445E" w:rsidRDefault="0072445E" w:rsidP="00A30403">
      <w:pPr>
        <w:spacing w:after="0" w:line="259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</w:p>
    <w:p w14:paraId="15402DD1" w14:textId="5DBFF841" w:rsidR="0072445E" w:rsidRDefault="0072445E" w:rsidP="00A30403">
      <w:pPr>
        <w:spacing w:after="0" w:line="259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72445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Диссертациянын темасынын орчундуулугу.</w:t>
      </w:r>
      <w:r w:rsidRPr="0072445E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жогорку түшүм берүүчү айыл чарба өсүмдүктөрүнүн катарына кирет жана анын 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сатуу баасы жогору болгондуктан, алар эң кирешелүү айыл чарба өсүмдүктөрү болуп саналат.</w:t>
      </w:r>
      <w:r w:rsidRPr="0072445E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Дарбыздардын орточо түшүмдүүлүгү гектарына 50 тоннаны түзөт жана сезондук сатуу баасы 1 кг үчүн 10 сомдон 20 сомго чейин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болот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.</w:t>
      </w:r>
      <w:r w:rsidRPr="0072445E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Жөнөкөй эсептөөлөр көрсөткөндөй, дыйкан бир сезондо 1 гектар дарбыздан 500 миң сомдон ашык киреше ала алат. Экономикалык рентабелдүүлүккө карабастан, республикада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аянттар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ы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чектелүү, анын негизги себептеринин бири 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болуп,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себүү иштеринин көп эмгекти талап кылуусу жана тиешелүү техникалык каражаттардын жетишсиздиги саналат. </w:t>
      </w:r>
    </w:p>
    <w:p w14:paraId="0D24DC22" w14:textId="6EB354A8" w:rsidR="0072445E" w:rsidRDefault="0072445E" w:rsidP="00A30403">
      <w:pPr>
        <w:spacing w:after="0" w:line="259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Жергиликт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дыйкандар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дын тажрыйбасындагы бакча 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кол менен себ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д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, талааны негизги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иштет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д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себ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алдындагы даярдоодон кийин т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м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нк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д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й: кыртышты майдалоо;</w:t>
      </w:r>
      <w:r w:rsidRPr="0072445E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сугат арыктарын кесүү;</w:t>
      </w:r>
      <w:r w:rsidRPr="0072445E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уруктарды отургузуу үчүн 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чөнөктөрдү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даярдоо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а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нын топурагын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майдалоо;</w:t>
      </w:r>
      <w:r w:rsidRPr="0072445E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үрөндөрдү кол менен 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чөнөктөргө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себүү;</w:t>
      </w:r>
      <w:r w:rsidRPr="0072445E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үстүнө пленканы </w:t>
      </w:r>
      <w:r w:rsidR="002A55B1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жабуу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анын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четтерин топурак менен </w:t>
      </w:r>
      <w:r w:rsidR="002A55B1">
        <w:rPr>
          <w:rStyle w:val="rynqvb"/>
          <w:rFonts w:ascii="Times New Roman" w:hAnsi="Times New Roman" w:cs="Times New Roman"/>
          <w:sz w:val="28"/>
          <w:szCs w:val="28"/>
          <w:lang w:val="ky-KG"/>
        </w:rPr>
        <w:t>көмүү</w:t>
      </w:r>
      <w:r w:rsidR="00D634DD" w:rsidRP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634DD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жумуштар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ы</w:t>
      </w:r>
      <w:r w:rsidR="00D634DD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ырааттуу ж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D634DD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рг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D634DD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з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D634DD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л</w:t>
      </w:r>
      <w:r w:rsidR="00D634D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D634DD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т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562BC973" w14:textId="0C124C19" w:rsidR="0072445E" w:rsidRDefault="0072445E" w:rsidP="00A30403">
      <w:pPr>
        <w:spacing w:after="0" w:line="259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Фрез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а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менен топуракты майдалап, арыктарды кескенден кийин себүүгө жана пленканы кол менен төшөөгө кеминде 6 адам тартылышы керек.</w:t>
      </w:r>
      <w:r w:rsidRPr="0072445E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10 адам тартылса </w:t>
      </w:r>
      <w:r w:rsidR="002A55B1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жеткиликтүү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деп эсептел</w:t>
      </w:r>
      <w:r w:rsidR="002A55B1">
        <w:rPr>
          <w:rStyle w:val="rynqvb"/>
          <w:rFonts w:ascii="Times New Roman" w:hAnsi="Times New Roman" w:cs="Times New Roman"/>
          <w:sz w:val="28"/>
          <w:szCs w:val="28"/>
          <w:lang w:val="ky-KG"/>
        </w:rPr>
        <w:t>ин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ет. </w:t>
      </w:r>
    </w:p>
    <w:p w14:paraId="36455C32" w14:textId="41E7CB5F" w:rsidR="004C7CED" w:rsidRDefault="0072445E" w:rsidP="00A30403">
      <w:pPr>
        <w:spacing w:after="0" w:line="259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ктор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н алдындагы даярдык иштеринин эмгек сый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ы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мдуулугу 1 гектар жерге 60—100 адам-саат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ты түзөт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Д</w:t>
      </w:r>
      <w:r w:rsidR="004C7CED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ыйкан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дын</w:t>
      </w:r>
      <w:r w:rsidR="004C7CED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үрөн 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менен </w:t>
      </w:r>
      <w:r w:rsidR="004C7CED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сепкенине же көчөт отургузуусуна жараша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1 гектар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эгүүнүн 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өздүк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наркы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20000 - 28400 сомду түзөт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.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FA4957F" w14:textId="2E09DCEF" w:rsidR="004C7CED" w:rsidRDefault="004C7CED" w:rsidP="00A30403">
      <w:pPr>
        <w:spacing w:after="0" w:line="259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72445E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үчүн импорттук техникаларды колдонуу жергиликтүү технологияга туура келбегендиктен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натыйжалуу</w:t>
      </w:r>
      <w:r w:rsidR="0072445E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эмес. </w:t>
      </w:r>
    </w:p>
    <w:p w14:paraId="6822A6B9" w14:textId="73C4F941" w:rsidR="004C7CED" w:rsidRDefault="0072445E" w:rsidP="00A30403">
      <w:pPr>
        <w:spacing w:after="0" w:line="259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Жогоруда айтылгандарга байланыштуу өлкөнүн дыйкандары</w:t>
      </w:r>
      <w:r w:rsidR="00D2080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себүүнү механикалаштыруу маселеси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турат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, ошондой эле жергиликтүү технологиянын талаптарына жооп берген себүүчү техниканы 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иштеп чыгууга чарбалык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суроо-талап бар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ушул маселелер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изилд</w:t>
      </w:r>
      <w:r w:rsidR="00CB2164">
        <w:rPr>
          <w:rStyle w:val="rynqvb"/>
          <w:rFonts w:ascii="Times New Roman" w:hAnsi="Times New Roman" w:cs="Times New Roman"/>
          <w:sz w:val="28"/>
          <w:szCs w:val="28"/>
          <w:lang w:val="ky-KG"/>
        </w:rPr>
        <w:t>өө ишинин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орчундуулугу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болуп саналат. </w:t>
      </w:r>
    </w:p>
    <w:p w14:paraId="073B0550" w14:textId="230D864D" w:rsidR="004C7CED" w:rsidRDefault="0072445E" w:rsidP="00A30403">
      <w:pPr>
        <w:spacing w:after="0" w:line="259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4C7CED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Диссертациялык </w:t>
      </w:r>
      <w:r w:rsidR="00DB6171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ишти</w:t>
      </w:r>
      <w:r w:rsidR="0041355A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н</w:t>
      </w:r>
      <w:r w:rsidRPr="004C7CED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мамлекеттик бюджеттик изилдөө иштери менен байланышы.</w:t>
      </w:r>
      <w:r w:rsidRPr="004C7CED">
        <w:rPr>
          <w:rStyle w:val="hwtze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DB6171">
        <w:rPr>
          <w:rStyle w:val="rynqvb"/>
          <w:rFonts w:ascii="Times New Roman" w:hAnsi="Times New Roman" w:cs="Times New Roman"/>
          <w:sz w:val="28"/>
          <w:szCs w:val="28"/>
          <w:lang w:val="ky-KG"/>
        </w:rPr>
        <w:t>Иш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К.И. </w:t>
      </w:r>
      <w:r w:rsidR="004C7CED"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Скрябин 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атындагы Кыргыз улуттук агрардык университетинде жүргүзүлдү. Мамлекеттик бюджетти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к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тема</w:t>
      </w:r>
      <w:r w:rsidR="00D20803"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>а ылайык «Айыл чарбасында технологиялык процесстерди механикалаштыруу, энергиянын кайра жаралуучу булактарын сыноо» долбоорунун алкагында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жасалып, кийин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Улуттук илимдер академиясынын 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Машина таануу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автоматика институтунда «Өнөр жай, курулуш жана айыл чарбасы үчүн энергия жана материалды үнөмдөөчү машиналарды жана жабдууларды изилдөө, түзүү жана өркүндөтүү» долбоорунун «</w:t>
      </w:r>
      <w:r w:rsidR="0041355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өсүмдүктөрүн себүү </w:t>
      </w:r>
      <w:r w:rsidR="0041355A">
        <w:rPr>
          <w:rStyle w:val="rynqvb"/>
          <w:rFonts w:ascii="Times New Roman" w:hAnsi="Times New Roman" w:cs="Times New Roman"/>
          <w:sz w:val="28"/>
          <w:szCs w:val="28"/>
          <w:lang w:val="ky-KG"/>
        </w:rPr>
        <w:lastRenderedPageBreak/>
        <w:t>үчүн т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ехнологияларды изилдөө жана жаңы техникалык каражаттарды иштеп чыгуу» 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б</w:t>
      </w:r>
      <w:r w:rsidR="0041355A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л</w:t>
      </w:r>
      <w:r w:rsidR="0041355A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="0041355A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41355A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7244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алкагында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улантыл</w:t>
      </w:r>
      <w:r w:rsidR="00D20803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ган</w:t>
      </w:r>
      <w:r w:rsidR="004C7CED">
        <w:rPr>
          <w:rStyle w:val="rynqvb"/>
          <w:rFonts w:ascii="Times New Roman" w:hAnsi="Times New Roman" w:cs="Times New Roman"/>
          <w:sz w:val="28"/>
          <w:szCs w:val="28"/>
          <w:lang w:val="ky-KG"/>
        </w:rPr>
        <w:t>.</w:t>
      </w:r>
    </w:p>
    <w:p w14:paraId="218A7AEB" w14:textId="4A4D3F79" w:rsidR="00573250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6B62EB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Изилдөөнүн максаты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="006B62EB">
        <w:rPr>
          <w:rStyle w:val="rynqvb"/>
          <w:rFonts w:ascii="Times New Roman" w:hAnsi="Times New Roman" w:cs="Times New Roman"/>
          <w:sz w:val="28"/>
          <w:szCs w:val="28"/>
          <w:lang w:val="ky-KG"/>
        </w:rPr>
        <w:t>параметрлерин негиздеп</w:t>
      </w:r>
      <w:r w:rsidR="0057325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6B62E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арык аркылуу салттуу сугарууну</w:t>
      </w:r>
      <w:r w:rsidR="0057325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шартточу, ошондой эле тамчылатып сугаруу үчүн суу жеткирүүчү түтүктөрдү төшөөчү механизмдерди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73250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камтыган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73250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үчүн арналган </w:t>
      </w:r>
      <w:r w:rsidR="00573250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техникалык каражатты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иштеп чыгуу. </w:t>
      </w:r>
    </w:p>
    <w:p w14:paraId="712243E3" w14:textId="1AD661BB" w:rsidR="00573250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7325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Изилдөө </w:t>
      </w:r>
      <w:r w:rsidR="00A941E8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маселелери</w:t>
      </w:r>
      <w:r w:rsidRPr="0057325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: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F64C126" w14:textId="7AF928C5" w:rsidR="00573250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- кыртыш</w:t>
      </w:r>
      <w:r w:rsidR="00061ADF">
        <w:rPr>
          <w:rStyle w:val="rynqvb"/>
          <w:rFonts w:ascii="Times New Roman" w:hAnsi="Times New Roman" w:cs="Times New Roman"/>
          <w:sz w:val="28"/>
          <w:szCs w:val="28"/>
          <w:lang w:val="ky-KG"/>
        </w:rPr>
        <w:t>ты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майдалоо, тамчылатып сугаруу жана </w:t>
      </w:r>
      <w:r w:rsidR="00061ADF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061ADF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061ADF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061ADF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061ADF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061ADF">
        <w:rPr>
          <w:rStyle w:val="rynqvb"/>
          <w:rFonts w:ascii="Times New Roman" w:hAnsi="Times New Roman" w:cs="Times New Roman"/>
          <w:sz w:val="28"/>
          <w:szCs w:val="28"/>
          <w:lang w:val="ky-KG"/>
        </w:rPr>
        <w:t>н себ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061ADF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пленка </w:t>
      </w:r>
      <w:r w:rsidR="00061ADF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менен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тамчылатма ленталарды төшөө үчүн арналган технологияларды жана техникалык каражаттарды талдоо;</w:t>
      </w:r>
    </w:p>
    <w:p w14:paraId="23EF6F3C" w14:textId="18B08A5E" w:rsidR="00573250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жана суу менен камсыз кылуу үчүн 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арналган 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сепкичтин </w:t>
      </w:r>
      <w:r w:rsidR="007D7DF2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келбетине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баштапкы талаптарды иштеп чыгуу;</w:t>
      </w:r>
    </w:p>
    <w:p w14:paraId="7A1E0158" w14:textId="44AD9C70" w:rsidR="00573250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 себүү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суу менен камсыз кылуу үчүн 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сепкичтин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конструктордук жана технологиялык схемасын иштеп чыгуу; </w:t>
      </w:r>
    </w:p>
    <w:p w14:paraId="1DBAC60B" w14:textId="2BE154B4" w:rsidR="00573250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сепкичтин негизги конструкциялык жана 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режимдик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параметрлеринин негизд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өө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14:paraId="194445B2" w14:textId="47B8F644" w:rsidR="00573250" w:rsidRDefault="00573250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97B58"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- ары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к тарткычтын шиш учунун</w:t>
      </w:r>
      <w:r w:rsidR="00197B58"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келбетин,</w:t>
      </w:r>
      <w:r w:rsidR="00197B58"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фрезанын параметрлерин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, фрезанын жапкычынын ыңгайлуу сөлөкөтүн</w:t>
      </w:r>
      <w:r w:rsidR="00197B58"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негиздөө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го багытталган</w:t>
      </w:r>
      <w:r w:rsidR="00FC47F8" w:rsidRP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C47F8"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теориялык изилдөөлөрдү жүргүзүү</w:t>
      </w:r>
      <w:r w:rsidR="00197B58"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14:paraId="088D2ADE" w14:textId="58E06E11" w:rsidR="00573250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BE325F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техниканын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тажрыйбалык </w:t>
      </w:r>
      <w:r w:rsidR="00D2080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лг</w:t>
      </w:r>
      <w:r w:rsidR="00D2080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D2080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жасап 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чыгаруу; </w:t>
      </w:r>
    </w:p>
    <w:p w14:paraId="11D73606" w14:textId="77777777" w:rsidR="00573250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- үрөндөрдү отургузуу тереңдигинин бирдейлигине багытталган эксперименталдык изилдөөлөрдү жүргүзүү;</w:t>
      </w:r>
    </w:p>
    <w:p w14:paraId="25F113AF" w14:textId="52C17849" w:rsidR="00573250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- иштелип чыккан техникалык каражаттардын экономикалык натыйжалуулугун </w:t>
      </w:r>
      <w:r w:rsidR="00FC47F8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аныктоо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798E16FB" w14:textId="73E2D065" w:rsidR="00120651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7325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 объектиси.</w:t>
      </w:r>
      <w:r w:rsidRPr="00197B58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жана </w:t>
      </w:r>
      <w:r w:rsidR="00120651"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тамчылатып сугаруу үчүн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суу менен камсыздоо 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багытында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иштелип чыккан технологиялар.</w:t>
      </w:r>
      <w:r w:rsidRPr="00197B58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ктор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үчүн </w:t>
      </w:r>
      <w:r w:rsidR="00120651">
        <w:rPr>
          <w:rStyle w:val="rynqvb"/>
          <w:rFonts w:ascii="Times New Roman" w:hAnsi="Times New Roman" w:cs="Times New Roman"/>
          <w:sz w:val="28"/>
          <w:szCs w:val="28"/>
          <w:lang w:val="ky-KG"/>
        </w:rPr>
        <w:t>арналган сепкич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68D335E5" w14:textId="6822241E" w:rsidR="001A5E07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20651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 предмети.</w:t>
      </w:r>
      <w:r w:rsidRPr="00197B58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A5E07">
        <w:rPr>
          <w:rStyle w:val="hwtze"/>
          <w:rFonts w:ascii="Times New Roman" w:hAnsi="Times New Roman" w:cs="Times New Roman"/>
          <w:sz w:val="28"/>
          <w:szCs w:val="28"/>
          <w:lang w:val="ky-KG"/>
        </w:rPr>
        <w:t>Кыртышты а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йд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оочу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себүүчү машина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лар аркылуу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жана суу 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тк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з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л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шт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өрү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процесстерин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ин мыйзам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ченемд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иктер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и</w:t>
      </w:r>
      <w:r w:rsidR="001A5E07">
        <w:rPr>
          <w:rStyle w:val="rynqvb"/>
          <w:rFonts w:ascii="Times New Roman" w:hAnsi="Times New Roman" w:cs="Times New Roman"/>
          <w:sz w:val="28"/>
          <w:szCs w:val="28"/>
          <w:lang w:val="ky-KG"/>
        </w:rPr>
        <w:t>н изилд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өө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5752D28C" w14:textId="77777777" w:rsidR="00876053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876053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Иштин илимий жаңылыгы: </w:t>
      </w:r>
    </w:p>
    <w:p w14:paraId="1D726C8C" w14:textId="4E55E71B" w:rsidR="00876053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- бир өтүү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дө 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бир нече технологиялык операцияларды аткарган айкалыштырылган </w:t>
      </w:r>
      <w:r w:rsidR="00BE325F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техниканын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жаңы конструкциялык-технологиялык схемасы сунуштал</w:t>
      </w:r>
      <w:r w:rsidR="00BE325F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ган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Е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вразиялык № 046860 «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себүү үчүн сепкич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” ойлоп табууга</w:t>
      </w:r>
      <w:r w:rsidR="00876053" w:rsidRP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76053"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>патент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и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); </w:t>
      </w:r>
    </w:p>
    <w:p w14:paraId="560B5755" w14:textId="1A2C8FDF" w:rsidR="00C25915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дөңгөлөк 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т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нд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себүүчү түзүлүштүн конструкциясы иштелип чыккан (Кыргыз Республикасынын №2255 “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876053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үчүн себүүчү аппарат” ойлоп табууга патенти)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</w:p>
    <w:p w14:paraId="3675CFE1" w14:textId="2775C26E" w:rsidR="00C25915" w:rsidRDefault="00197B5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жабдуулардын конструкциялык, технологиялык жана 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режимдик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параметрлерин аныктоо үчүн эсептөө метод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икасы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иштелип чыккан.</w:t>
      </w:r>
    </w:p>
    <w:p w14:paraId="750CF491" w14:textId="3929CCE2" w:rsidR="004C7CED" w:rsidRPr="00197B58" w:rsidRDefault="00197B58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үч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ү 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сепкичтин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жумушчу бөлүктөрүнүн параметрлерин</w:t>
      </w:r>
      <w:r w:rsidR="00C25915">
        <w:rPr>
          <w:rStyle w:val="rynqvb"/>
          <w:rFonts w:ascii="Times New Roman" w:hAnsi="Times New Roman" w:cs="Times New Roman"/>
          <w:sz w:val="28"/>
          <w:szCs w:val="28"/>
          <w:lang w:val="ky-KG"/>
        </w:rPr>
        <w:t>ин</w:t>
      </w:r>
      <w:r w:rsidRPr="00197B5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өзгөрүү жана тамчылатып сугаруу үчүн суу менен камсыз кылуу процесстерин мүнөздөгөн аналитикалык көз карандылыктар табылган.</w:t>
      </w:r>
    </w:p>
    <w:p w14:paraId="4FD2A574" w14:textId="5BB613FA" w:rsidR="00F7574E" w:rsidRDefault="00A9565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CB577F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Изилдөөнүн </w:t>
      </w:r>
      <w:r w:rsidR="00F7574E" w:rsidRPr="00CB577F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турмуштук</w:t>
      </w:r>
      <w:r w:rsidRPr="00CB577F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маан</w:t>
      </w:r>
      <w:r w:rsidR="00F7574E" w:rsidRPr="00CB577F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ил</w:t>
      </w:r>
      <w:r w:rsidR="00352D7C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үү</w:t>
      </w:r>
      <w:r w:rsidR="00F7574E" w:rsidRPr="00CB577F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л</w:t>
      </w:r>
      <w:r w:rsidR="00352D7C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</w:t>
      </w:r>
      <w:r w:rsidR="00F7574E" w:rsidRPr="00CB577F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г</w:t>
      </w:r>
      <w:r w:rsidR="00352D7C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</w:t>
      </w:r>
      <w:r w:rsidR="00CB577F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нд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шт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бакча 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н себ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аны менен бир мезгилде салттык жана тамчылатып 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сугаруу 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н суу бер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маселесин чеч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CB577F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багытталган техниканы колдонууда жатат.</w:t>
      </w:r>
    </w:p>
    <w:p w14:paraId="4A6E6B97" w14:textId="6B27BAAB" w:rsidR="002B69B0" w:rsidRDefault="002B69B0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Техниканын тажрыйбалык 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лг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95657"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2021-2022-жылдары Улуттук илимдер академиясынын Машина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таануу</w:t>
      </w:r>
      <w:r w:rsidR="00A95657"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автомат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ика</w:t>
      </w:r>
      <w:r w:rsidR="00A95657"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институтунун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“</w:t>
      </w:r>
      <w:r w:rsidR="00A95657"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Аскатеш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”</w:t>
      </w:r>
      <w:r w:rsidR="00A95657"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инженердик борборунда 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JICA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-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95657"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Япониянын Эл аралык кызматташтык агенттиги гранттык колдоосунда 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жасалган</w:t>
      </w:r>
      <w:r w:rsidR="00A95657"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60E91F65" w14:textId="7C2B2543" w:rsidR="002B69B0" w:rsidRDefault="00A9565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Техниканын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тажрыйбалык 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лг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талаа сыноолору 2023-жылы, ал эми эксперименталдык изилдөөлөр 2024-жылдын 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апрель-май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ай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>лар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ында </w:t>
      </w:r>
      <w:r w:rsidR="002B69B0"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Сокулук району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нун Студент</w:t>
      </w:r>
      <w:r w:rsidR="002B69B0"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2D7C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жана Озерное 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айыл</w:t>
      </w:r>
      <w:r w:rsidR="00352D7C">
        <w:rPr>
          <w:rStyle w:val="rynqvb"/>
          <w:rFonts w:ascii="Times New Roman" w:hAnsi="Times New Roman" w:cs="Times New Roman"/>
          <w:sz w:val="28"/>
          <w:szCs w:val="28"/>
          <w:lang w:val="ky-KG"/>
        </w:rPr>
        <w:t>дарын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да жайгашкан 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чарбанын жана 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дыйкандардын талааларында жүргүзүлгөн. </w:t>
      </w:r>
    </w:p>
    <w:p w14:paraId="0B5807ED" w14:textId="3A80483E" w:rsidR="002B69B0" w:rsidRDefault="00A9565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Иштин жыйынтыгы К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ыргыз улуттук агрардык университетини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="00BE325F">
        <w:rPr>
          <w:rStyle w:val="rynqvb"/>
          <w:rFonts w:ascii="Times New Roman" w:hAnsi="Times New Roman" w:cs="Times New Roman"/>
          <w:sz w:val="28"/>
          <w:szCs w:val="28"/>
          <w:lang w:val="ky-KG"/>
        </w:rPr>
        <w:t>О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куу-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тажрыйбалык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чарбасына, ал эми техниканын өзү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Сокулук районуну Озерное 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айыл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ын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да жайгашкан 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“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Мол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”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дыйкан чарбасына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киргизил</w:t>
      </w:r>
      <w:r w:rsidR="00AD28DC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ген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.</w:t>
      </w:r>
      <w:r w:rsidRPr="00A95657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CC7AF70" w14:textId="4F17A552" w:rsidR="002B69B0" w:rsidRDefault="00A9565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2B69B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Изилдөөнүн метод</w:t>
      </w:r>
      <w:r w:rsidR="002B69B0" w:rsidRPr="002B69B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икалы</w:t>
      </w:r>
      <w:r w:rsidRPr="002B69B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к негизин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системалык мамиленин жоболоруна негизделген теориялык жана эксперименталдык изилдөөлөр түздү.</w:t>
      </w:r>
      <w:r w:rsidRPr="00A95657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Мында: 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фреза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-топурак системасы;</w:t>
      </w:r>
      <w:r w:rsidRPr="00A95657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>арык тарткычтын шиш учу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– топурак</w:t>
      </w:r>
      <w:r w:rsidR="002B69B0" w:rsidRPr="002B69B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B69B0"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процесстик байланыштар</w:t>
      </w:r>
      <w:r w:rsidR="004535E1">
        <w:rPr>
          <w:rStyle w:val="rynqvb"/>
          <w:rFonts w:ascii="Times New Roman" w:hAnsi="Times New Roman" w:cs="Times New Roman"/>
          <w:sz w:val="28"/>
          <w:szCs w:val="28"/>
          <w:lang w:val="ky-KG"/>
        </w:rPr>
        <w:t>ы</w:t>
      </w:r>
      <w:r w:rsidR="002B69B0"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эске алын</w:t>
      </w:r>
      <w:r w:rsidR="004535E1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ган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3FEC8460" w14:textId="785EC995" w:rsidR="00A95657" w:rsidRPr="00A95657" w:rsidRDefault="00A9565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ky-KG"/>
        </w:rPr>
      </w:pP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Эксперименталдык изилдөөлөрдүн натыйжаларын иштеп чыгууда, тиешелүү компьютердик программаларды колдонуу менен жалпы кабыл алынган статистикалык методдор </w:t>
      </w:r>
      <w:r w:rsidR="00BE325F">
        <w:rPr>
          <w:rStyle w:val="rynqvb"/>
          <w:rFonts w:ascii="Times New Roman" w:hAnsi="Times New Roman" w:cs="Times New Roman"/>
          <w:sz w:val="28"/>
          <w:szCs w:val="28"/>
          <w:lang w:val="ky-KG"/>
        </w:rPr>
        <w:t>пайдаланылган</w:t>
      </w:r>
      <w:r w:rsidRPr="00A95657">
        <w:rPr>
          <w:rStyle w:val="rynqvb"/>
          <w:rFonts w:ascii="Times New Roman" w:hAnsi="Times New Roman" w:cs="Times New Roman"/>
          <w:sz w:val="28"/>
          <w:szCs w:val="28"/>
          <w:lang w:val="ky-KG"/>
        </w:rPr>
        <w:t>.</w:t>
      </w:r>
    </w:p>
    <w:p w14:paraId="3DD8378A" w14:textId="6C29FEBB" w:rsidR="003A36C3" w:rsidRPr="003A36C3" w:rsidRDefault="003A36C3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2" w:name="_Hlk169004488"/>
      <w:r w:rsidRPr="003A36C3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Жактоого </w:t>
      </w:r>
      <w:r w:rsidR="00C95D57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чыгып</w:t>
      </w:r>
      <w:r w:rsidR="00957F61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3A36C3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жаткан негизги жоболор:</w:t>
      </w:r>
    </w:p>
    <w:p w14:paraId="3550978A" w14:textId="77777777" w:rsidR="007D1B1D" w:rsidRDefault="003A36C3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162639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</w:t>
      </w:r>
      <w:r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өсүмдүктөрүн себүүчү жана </w:t>
      </w:r>
      <w:r w:rsidR="00162639"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тамчылатып сугаруу үчүн </w:t>
      </w:r>
      <w:r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>суу менен камсыздоо</w:t>
      </w:r>
      <w:r w:rsidR="007D1B1D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чу </w:t>
      </w:r>
      <w:r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сепкичтин конструкциялык жана технологиялык схемасы; </w:t>
      </w:r>
    </w:p>
    <w:p w14:paraId="71AAE47A" w14:textId="2C244DEB" w:rsidR="007D1B1D" w:rsidRDefault="003A36C3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957F61">
        <w:rPr>
          <w:rStyle w:val="rynqvb"/>
          <w:rFonts w:ascii="Times New Roman" w:hAnsi="Times New Roman" w:cs="Times New Roman"/>
          <w:sz w:val="28"/>
          <w:szCs w:val="28"/>
          <w:lang w:val="ky-KG"/>
        </w:rPr>
        <w:t>сепкичтин</w:t>
      </w:r>
      <w:r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иштөө шарттарына жараша жумушчу органдар</w:t>
      </w:r>
      <w:r w:rsidR="00957F61">
        <w:rPr>
          <w:rStyle w:val="rynqvb"/>
          <w:rFonts w:ascii="Times New Roman" w:hAnsi="Times New Roman" w:cs="Times New Roman"/>
          <w:sz w:val="28"/>
          <w:szCs w:val="28"/>
          <w:lang w:val="ky-KG"/>
        </w:rPr>
        <w:t>ын</w:t>
      </w:r>
      <w:r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ын негизги параметрлеринин өзгөрүшүн мүнөздөгөн эмпирикалык көз карандылыктар; </w:t>
      </w:r>
    </w:p>
    <w:p w14:paraId="012ECA3F" w14:textId="77777777" w:rsidR="00957F61" w:rsidRDefault="003A36C3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жабдуулардын негизги конструкциялык жана </w:t>
      </w:r>
      <w:r w:rsidR="00957F61">
        <w:rPr>
          <w:rStyle w:val="rynqvb"/>
          <w:rFonts w:ascii="Times New Roman" w:hAnsi="Times New Roman" w:cs="Times New Roman"/>
          <w:sz w:val="28"/>
          <w:szCs w:val="28"/>
          <w:lang w:val="ky-KG"/>
        </w:rPr>
        <w:t>режимдик</w:t>
      </w:r>
      <w:r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параметрлерин эсептөөнүн инженердик ыкмалары. </w:t>
      </w:r>
    </w:p>
    <w:p w14:paraId="0C4368BB" w14:textId="39CE8F71" w:rsidR="004535E1" w:rsidRPr="003A36C3" w:rsidRDefault="00957F61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ky-KG"/>
        </w:rPr>
      </w:pPr>
      <w:r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Изден</w:t>
      </w:r>
      <w:r w:rsidR="00C95D57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үү</w:t>
      </w:r>
      <w:r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ч</w:t>
      </w:r>
      <w:r w:rsidR="00C95D57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н</w:t>
      </w:r>
      <w:r w:rsidR="00C95D57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н</w:t>
      </w:r>
      <w:r w:rsidR="003A36C3" w:rsidRPr="00957F61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жеке салымы.</w:t>
      </w:r>
      <w:r w:rsidR="003A36C3"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Илимий-изилдөө жана конструктордук иштердин толук циклинен өткөн жана өндүрүшкө киргизүүгө даярдалган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,</w:t>
      </w:r>
      <w:r w:rsidR="003A36C3"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идеядан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баштап тажрыйбалык </w:t>
      </w:r>
      <w:r w:rsidR="00C95D57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лг</w:t>
      </w:r>
      <w:r w:rsidR="00C95D57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="00C95D57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3A36C3"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чейин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ки жолду басып </w:t>
      </w:r>
      <w:r w:rsidR="00C95D57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тк</w:t>
      </w:r>
      <w:r w:rsidR="00C95D57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н, бакча</w:t>
      </w:r>
      <w:r w:rsidR="003A36C3"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өсүмдүктөрүн себүү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BE325F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3A36C3"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тамчылатып сугаруу үчүн </w:t>
      </w:r>
      <w:r w:rsidR="003A36C3"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>суу менен камсыздоо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чу</w:t>
      </w:r>
      <w:r w:rsidR="003A36C3"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техникалык каражат</w:t>
      </w:r>
      <w:r w:rsidR="00BE325F">
        <w:rPr>
          <w:rStyle w:val="rynqvb"/>
          <w:rFonts w:ascii="Times New Roman" w:hAnsi="Times New Roman" w:cs="Times New Roman"/>
          <w:sz w:val="28"/>
          <w:szCs w:val="28"/>
          <w:lang w:val="ky-KG"/>
        </w:rPr>
        <w:t>ты</w:t>
      </w:r>
      <w:r w:rsidR="003A36C3" w:rsidRPr="003A36C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иштеп чыгуу.</w:t>
      </w:r>
    </w:p>
    <w:p w14:paraId="47204B87" w14:textId="48E71F14" w:rsidR="008D0887" w:rsidRDefault="00EF328B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EF328B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Диссертациянын жыйынтыгын апробациялоо.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Диссертациянын материалдары эл аралык жана республикалык илимий-практикалык конференцияларда кеңири сыноодон өткөн.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0887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К.И.Скрябин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атындагы Кыргыз улуттук агрардык университетинин конференцияларында: «Агроөнөр жай комплексин инновациялык өнүктүрүү жана агрардык билим берүү – илимий колдоо» (Бишкек, 2012);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«Сапаттуу билим: келечек жаштардын колунда»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(Бишкек, 2012);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“Илимдин доктору, профессор, К</w:t>
      </w:r>
      <w:r w:rsidR="00BE325F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ыргыз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BE325F">
        <w:rPr>
          <w:rStyle w:val="rynqvb"/>
          <w:rFonts w:ascii="Times New Roman" w:hAnsi="Times New Roman" w:cs="Times New Roman"/>
          <w:sz w:val="28"/>
          <w:szCs w:val="28"/>
          <w:lang w:val="ky-KG"/>
        </w:rPr>
        <w:t>еспубликасынын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Инженердик академиясынын академиги, К</w:t>
      </w:r>
      <w:r w:rsidR="00BE325F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ыргыз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BE325F">
        <w:rPr>
          <w:rStyle w:val="rynqvb"/>
          <w:rFonts w:ascii="Times New Roman" w:hAnsi="Times New Roman" w:cs="Times New Roman"/>
          <w:sz w:val="28"/>
          <w:szCs w:val="28"/>
          <w:lang w:val="ky-KG"/>
        </w:rPr>
        <w:t>еспубликасынын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эмгек сиңирген инноватору Т.Орозалиевдин 70 жылдыгына арналган” (Бишкек, 2016-жыл);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«Айыл чарба экономикасы: көйгөйлөр, перспективалар» (Бишкек, 2017).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Алтай мамлекеттик агрардык университетинин конференциясында (Россия Федерациясы, Барнаул, 2021-ж.) жана Д.К. </w:t>
      </w:r>
      <w:r w:rsidR="008D0887"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Беляев</w:t>
      </w:r>
      <w:r w:rsidR="008D0887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атындагы Иваново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lastRenderedPageBreak/>
        <w:t>мамлекеттик айыл чарба академиясынын конференциясында.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(Россия Федерациясы, Иваново, 2020). </w:t>
      </w:r>
    </w:p>
    <w:p w14:paraId="3AF32392" w14:textId="10F9A572" w:rsidR="00FF0A9B" w:rsidRDefault="00EF328B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8D0887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Изилдөөнүн жыйынтыктарынын жарыяланышы: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диссертациянын темасы боюнча 13 макала жарык көргөн, анын ичинен 4 макала </w:t>
      </w:r>
      <w:r w:rsidR="00FF0A9B"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чет өлкөлүк</w:t>
      </w:r>
      <w:r w:rsidR="00FF0A9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РИНЦ т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ин (Россия Федерациясы, АКШ) басылмаларында, 9 Кыргыз Республикасынын басылмаларында, анын ичинде</w:t>
      </w:r>
      <w:r w:rsidR="00FF0A9B">
        <w:rPr>
          <w:rStyle w:val="rynqvb"/>
          <w:rFonts w:ascii="Times New Roman" w:hAnsi="Times New Roman" w:cs="Times New Roman"/>
          <w:sz w:val="28"/>
          <w:szCs w:val="28"/>
          <w:lang w:val="ky-KG"/>
        </w:rPr>
        <w:t>,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3 макала жекече жарыяланган.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ойлоп табуусуна 1 патент жана иштелип чыккан </w:t>
      </w:r>
      <w:r w:rsidR="00FF0A9B">
        <w:rPr>
          <w:rStyle w:val="rynqvb"/>
          <w:rFonts w:ascii="Times New Roman" w:hAnsi="Times New Roman" w:cs="Times New Roman"/>
          <w:sz w:val="28"/>
          <w:szCs w:val="28"/>
          <w:lang w:val="ky-KG"/>
        </w:rPr>
        <w:t>сепкичтин келбетине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1 евразиялык патент</w:t>
      </w:r>
      <w:r w:rsidR="00D235D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F0A9B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алынган.</w:t>
      </w:r>
    </w:p>
    <w:p w14:paraId="063981C6" w14:textId="1A085058" w:rsidR="004535E1" w:rsidRPr="00EF328B" w:rsidRDefault="00EF328B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F0A9B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Диссертациянын </w:t>
      </w:r>
      <w:r w:rsidR="00D235D3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түзүмү</w:t>
      </w:r>
      <w:r w:rsidRPr="00FF0A9B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жана көлөмү.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Диссертация кириш сөздөн, 5 бөлүмдөн, жалпы корутундулардан, библиографиялык булактардан жана </w:t>
      </w:r>
      <w:r w:rsidR="00FF0A9B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тиркемелерден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турат.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Компьютердик тексттин 12</w:t>
      </w:r>
      <w:r w:rsidR="00304035">
        <w:rPr>
          <w:rStyle w:val="rynqvb"/>
          <w:rFonts w:ascii="Times New Roman" w:hAnsi="Times New Roman" w:cs="Times New Roman"/>
          <w:sz w:val="28"/>
          <w:szCs w:val="28"/>
          <w:lang w:val="ky-KG"/>
        </w:rPr>
        <w:t>7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бетинде берилген, </w:t>
      </w:r>
      <w:r w:rsidR="002F662C">
        <w:rPr>
          <w:rStyle w:val="rynqvb"/>
          <w:rFonts w:ascii="Times New Roman" w:hAnsi="Times New Roman" w:cs="Times New Roman"/>
          <w:sz w:val="28"/>
          <w:szCs w:val="28"/>
          <w:lang w:val="ky-KG"/>
        </w:rPr>
        <w:t>70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сүрөт, 11 таблица жана 1 тиркемеден турат.</w:t>
      </w:r>
      <w:r w:rsidRPr="00EF328B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Библиографиялык булак 1</w:t>
      </w:r>
      <w:r w:rsidR="003040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22</w:t>
      </w:r>
      <w:r w:rsidRPr="00EF328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аталышты камтыйт.</w:t>
      </w:r>
    </w:p>
    <w:bookmarkEnd w:id="2"/>
    <w:p w14:paraId="205E8479" w14:textId="77777777" w:rsidR="004F47D6" w:rsidRPr="00D235D3" w:rsidRDefault="004F47D6" w:rsidP="00A3040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94976D" w14:textId="650CE800" w:rsidR="004F47D6" w:rsidRPr="004F47D6" w:rsidRDefault="004F47D6" w:rsidP="00A30403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4F47D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ИШТИН НЕГИЗГИ МАЗМУНУ</w:t>
      </w:r>
    </w:p>
    <w:p w14:paraId="2B0F26F3" w14:textId="77777777" w:rsidR="004F47D6" w:rsidRPr="00D235D3" w:rsidRDefault="004F47D6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16"/>
          <w:szCs w:val="16"/>
          <w:lang w:val="ky-KG"/>
        </w:rPr>
      </w:pPr>
    </w:p>
    <w:p w14:paraId="18B9772C" w14:textId="2C7BA02B" w:rsidR="00FE220A" w:rsidRDefault="004F47D6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A941E8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Киришүү </w:t>
      </w:r>
      <w:r w:rsidR="00A941E8" w:rsidRPr="00A941E8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б</w:t>
      </w:r>
      <w:r w:rsidR="00835A8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ө</w:t>
      </w:r>
      <w:r w:rsidR="00A941E8" w:rsidRPr="00A941E8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л</w:t>
      </w:r>
      <w:r w:rsidR="00835A8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үмү</w:t>
      </w:r>
      <w:r w:rsidR="00A941E8" w:rsidRPr="00A941E8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нд</w:t>
      </w:r>
      <w:r w:rsidR="00835A8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ө</w:t>
      </w:r>
      <w:r w:rsidR="00A941E8" w:rsidRPr="00A941E8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A941E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иштин 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максаты жана </w:t>
      </w:r>
      <w:r w:rsidR="00A941E8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маселелери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, изилдөөнүн объекти жана предмети, 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жактоого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сунушталган негизги жоболор, иштин илимий жаңылыгы жана 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өндүрүштүк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баалуулугу чагылдырылган.</w:t>
      </w:r>
      <w:r w:rsidRPr="004F47D6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Республика боюнча 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өсүмдүктөрүнүн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айдоо аянттарын талдоонун, ошондой эле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кол менен себүүнүн жергиликтүү технологиясын изилдөөнүн жыйынтыгы боюнча илимий иштин темасынын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орчундуулугу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көрсөтүлгөн. </w:t>
      </w:r>
    </w:p>
    <w:p w14:paraId="1E8D6468" w14:textId="77777777" w:rsidR="00FE220A" w:rsidRPr="00D235D3" w:rsidRDefault="00FE220A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b/>
          <w:bCs/>
          <w:sz w:val="16"/>
          <w:szCs w:val="16"/>
          <w:lang w:val="ky-KG"/>
        </w:rPr>
      </w:pPr>
    </w:p>
    <w:p w14:paraId="0F9D7CEE" w14:textId="09C2A37C" w:rsidR="00FE220A" w:rsidRDefault="00FE220A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FE220A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Биринчи б</w:t>
      </w:r>
      <w:r w:rsidR="00835A8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ө</w:t>
      </w:r>
      <w:r w:rsidRPr="00FE220A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л</w:t>
      </w:r>
      <w:r w:rsidR="00835A8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үм.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F47D6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 себ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4F47D6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технологияларына жана техникалык каражаттарына сереп салуу» деген биринчи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б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л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2D5A6E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835A80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4F47D6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дүйнөлүк практикада колдонулган </w:t>
      </w:r>
      <w:r w:rsidR="00D537A8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тиешелү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ү </w:t>
      </w:r>
      <w:r w:rsidR="004F47D6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технологияларга жана техникалык каражаттарга талдоо 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жасалган</w:t>
      </w:r>
      <w:r w:rsidR="004F47D6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.</w:t>
      </w:r>
      <w:r w:rsidR="004F47D6" w:rsidRPr="004F47D6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 себ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4F47D6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жергиликтүү технологиясына талдоо жүргүзүлүп, ага ылайык 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себ</w:t>
      </w:r>
      <w:r w:rsidR="004F47D6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үү техникасына коюлган негизги технологиялык талаптар аныкталган. </w:t>
      </w:r>
    </w:p>
    <w:p w14:paraId="3C5DBB11" w14:textId="206399F3" w:rsidR="00FE220A" w:rsidRDefault="00FE220A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4F47D6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боюнча колдонулуп жаткан технологияларды талдоодо ар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рд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4F47D6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технологиялар бар экени аныктал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ган</w:t>
      </w:r>
      <w:r w:rsidR="004F47D6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, алар: </w:t>
      </w:r>
    </w:p>
    <w:p w14:paraId="544864F4" w14:textId="3BCA08B4" w:rsidR="00FE220A" w:rsidRDefault="004F47D6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1. Атайын кутучаларда көчөттөрдү өстүрүү жана бир убакта сугаруу менен 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аларды 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топуракка отургузуу. </w:t>
      </w:r>
    </w:p>
    <w:p w14:paraId="10059D7E" w14:textId="4FE06C24" w:rsidR="00FE220A" w:rsidRDefault="004F47D6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2. Талаага плёнка төшөө жана 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аларды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теши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п алып, 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кол менен себүү. </w:t>
      </w:r>
    </w:p>
    <w:p w14:paraId="22B17ACF" w14:textId="722F1113" w:rsidR="00FE220A" w:rsidRDefault="004F47D6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Техника менен а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йд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ап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пленка менен жабуу, андан кийин 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өс</w:t>
      </w:r>
      <w:r w:rsidR="00D537A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үп чыккан 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жерлерине тешик жасоо. </w:t>
      </w:r>
    </w:p>
    <w:p w14:paraId="6ADC652E" w14:textId="7C3DAFC4" w:rsidR="00FE220A" w:rsidRDefault="004F47D6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Анализдин натыйжалары боюнча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айкалыштырылган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жабдууларды пайдалануу менен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себ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толук механикалаштырылган технологиясын иштеп чыгуу чечими кабыл алын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ган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, бул бир нече технологиялык операцияларды бир ж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шт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аткарууга м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мк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нд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к берет: кыртышты майдалоо;</w:t>
      </w:r>
      <w:r w:rsidRPr="004F47D6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сугат ары</w:t>
      </w:r>
      <w:r w:rsidR="00AE73D6"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ын кесүү же тамчылатуучу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тасмаларды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төшөө;</w:t>
      </w:r>
      <w:r w:rsidRPr="004F47D6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пленканы төшөө жана анын че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кел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ерин жабуу. </w:t>
      </w:r>
    </w:p>
    <w:p w14:paraId="0F562A73" w14:textId="495B85FC" w:rsidR="00FE220A" w:rsidRDefault="004F47D6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Жер кыртышын майдалоо, сугат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арыктарын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кесүү, пленка жана тамчылатма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тасмаларды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төшөө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арналган 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техникалык каражаттардын колдонуудагы түрлөрү талдоого алынган.</w:t>
      </w:r>
      <w:r w:rsidRPr="004F47D6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Техникалык каражаттарды талдоо 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lastRenderedPageBreak/>
        <w:t>к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рс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тк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нд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й, илимий иштеп чыгууларда жана ойлоп табууларда гана эмес, ошондой эле айыл чарба машиналарын жасоо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базарында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да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айкалыштырылган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техникалар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жок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экени аныкталган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29F61404" w14:textId="5C86E7F9" w:rsidR="004F47D6" w:rsidRPr="004F47D6" w:rsidRDefault="004F47D6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ky-KG"/>
        </w:rPr>
      </w:pP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Ошентип, технологияларды жана техникалык каражаттарды талдоонун натыйжалары боюнча айыл чарба өндүрүшүндө сыпатталган технологиялардын бардык оң жактарын айкалыштыруу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,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E220A"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ошондой эле жергиликтүү фермерлер колдонгон технология менен шайкештикти эске алуу 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менен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үчүн </w:t>
      </w:r>
      <w:r w:rsidR="00FE220A">
        <w:rPr>
          <w:rStyle w:val="rynqvb"/>
          <w:rFonts w:ascii="Times New Roman" w:hAnsi="Times New Roman" w:cs="Times New Roman"/>
          <w:sz w:val="28"/>
          <w:szCs w:val="28"/>
          <w:lang w:val="ky-KG"/>
        </w:rPr>
        <w:t>ынгайлуу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технологияны жана техникалык каражаттарды иштеп чыгууга өзгөчө муктаждык бар экендиги аныктал</w:t>
      </w:r>
      <w:r w:rsidR="001804ED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ган</w:t>
      </w:r>
      <w:r w:rsidRPr="004F47D6">
        <w:rPr>
          <w:rStyle w:val="rynqvb"/>
          <w:rFonts w:ascii="Times New Roman" w:hAnsi="Times New Roman" w:cs="Times New Roman"/>
          <w:sz w:val="28"/>
          <w:szCs w:val="28"/>
          <w:lang w:val="ky-KG"/>
        </w:rPr>
        <w:t>.</w:t>
      </w:r>
    </w:p>
    <w:p w14:paraId="75721D94" w14:textId="77777777" w:rsidR="004F47D6" w:rsidRPr="00AE73D6" w:rsidRDefault="004F47D6" w:rsidP="00A3040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674D1AD" w14:textId="22C20419" w:rsidR="00DA5414" w:rsidRDefault="00DA5414" w:rsidP="00A30403">
      <w:pPr>
        <w:spacing w:after="0" w:line="240" w:lineRule="auto"/>
        <w:ind w:firstLine="426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DA5414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Экинчи б</w:t>
      </w:r>
      <w:r w:rsidR="00FA0DF3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ө</w:t>
      </w:r>
      <w:r w:rsidRPr="00DA5414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л</w:t>
      </w:r>
      <w:r w:rsidR="00FA0DF3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</w:t>
      </w:r>
      <w:r w:rsidRPr="00DA5414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м.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«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өсүмдүктөрүн 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себүүчү сепкичтин конструкциялык жана технологиялык параметрлерин негиздөө»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аттуу б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л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жергиликтүү дыйкандар колдонгон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технологиясын изилдөө боюнча иштер жүргүзүл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67F00D5F" w14:textId="51359AFA" w:rsidR="00DA5414" w:rsidRDefault="00DA5414" w:rsidP="00A30403">
      <w:pPr>
        <w:spacing w:after="0" w:line="240" w:lineRule="auto"/>
        <w:ind w:firstLine="426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себүүнүн жергиликтүү технологиясын талаа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шартында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изилдөөлөр</w:t>
      </w:r>
      <w:r w:rsidR="00FA0DF3">
        <w:rPr>
          <w:rStyle w:val="rynqvb"/>
          <w:rFonts w:ascii="Times New Roman" w:hAnsi="Times New Roman" w:cs="Times New Roman"/>
          <w:sz w:val="28"/>
          <w:szCs w:val="28"/>
          <w:lang w:val="ky-KG"/>
        </w:rPr>
        <w:t>д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үн жыйынтыгы боюнча айдоо аянтынын негизги өлчөөлөрү жүргүзүл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гон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: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(отургузуу) үчүн кесилген арыктын өлчөмү;</w:t>
      </w:r>
      <w:r w:rsidRPr="00DA5414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катар аралыктары;</w:t>
      </w:r>
      <w:r w:rsidRPr="00DA5414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себүү кадамы, себүү тере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ң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диги;</w:t>
      </w:r>
      <w:r w:rsidRPr="00DA5414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каражаттардын жана </w:t>
      </w:r>
      <w:r w:rsidR="0046267D">
        <w:rPr>
          <w:rStyle w:val="rynqvb"/>
          <w:rFonts w:ascii="Times New Roman" w:hAnsi="Times New Roman" w:cs="Times New Roman"/>
          <w:sz w:val="28"/>
          <w:szCs w:val="28"/>
          <w:lang w:val="ky-KG"/>
        </w:rPr>
        <w:t>эмгек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чыгымдары, ошондой эле себ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процессине негизги технологиялык талаптар аныкталган. Технологияны талдоонун натыйжалары боюнча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процесстерин максималдуу механизациялоого м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мк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нд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к бер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64114C"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айкалыштырылган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,</w:t>
      </w:r>
      <w:r w:rsidR="0064114C"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бир ж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шт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бир нече технологиялык 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жумуштарды: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кыртышты майдалоо;</w:t>
      </w:r>
      <w:r w:rsidRPr="00DA5414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сугат арыктарын кесүү;</w:t>
      </w:r>
      <w:r w:rsidRPr="00DA5414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полиэтилен пленка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сын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төшөө, ошондой эле зарыл болгон учурда тамчылатып сугаруу үчүн суу менен камсыздоо</w:t>
      </w:r>
      <w:r w:rsidR="00650424">
        <w:rPr>
          <w:rStyle w:val="rynqvb"/>
          <w:rFonts w:ascii="Times New Roman" w:hAnsi="Times New Roman" w:cs="Times New Roman"/>
          <w:sz w:val="28"/>
          <w:szCs w:val="28"/>
          <w:lang w:val="ky-KG"/>
        </w:rPr>
        <w:t>чу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тамчылатма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тасмаларды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төшөө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жана себ</w:t>
      </w:r>
      <w:r w:rsidR="0065042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64114C" w:rsidRP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жумуштарын аткара алган </w:t>
      </w:r>
      <w:r w:rsidR="0064114C"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техника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64114C"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иштеп чыгуу чечими кабыл алын</w:t>
      </w:r>
      <w:r w:rsidR="0064114C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ган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518AC523" w14:textId="2E69DF39" w:rsidR="001804ED" w:rsidRPr="00DA5414" w:rsidRDefault="00DA5414" w:rsidP="00A3040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Техниканы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долбоорлоо </w:t>
      </w:r>
      <w:r w:rsidR="0065042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65042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н зарыл болгон </w:t>
      </w:r>
      <w:r w:rsidR="00650424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баштапкы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талаптар </w:t>
      </w:r>
      <w:r w:rsidR="0046267D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аныкталг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ан.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650424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65042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65042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650424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650424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үчүн сепкичтин конструкциялык-технологиялык схемасы эки вариантта иштелип чыккан: арык аркылуу салттуу сугаруу шарты үчүн (1а-сүрөт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у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>) жана тамчылатып сугаруу шарты үчүн (1б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-с</w:t>
      </w:r>
      <w:r w:rsid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</w:t>
      </w:r>
      <w:r w:rsid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DA541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). </w:t>
      </w:r>
    </w:p>
    <w:p w14:paraId="7E551E6B" w14:textId="77777777" w:rsidR="00C952DC" w:rsidRPr="00E569D2" w:rsidRDefault="00C952DC" w:rsidP="00A304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C27790" wp14:editId="3D716282">
            <wp:extent cx="4874851" cy="2457450"/>
            <wp:effectExtent l="0" t="0" r="2540" b="0"/>
            <wp:docPr id="6104977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53" cy="252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9D2">
        <w:rPr>
          <w:rFonts w:ascii="Times New Roman" w:hAnsi="Times New Roman" w:cs="Times New Roman"/>
          <w:sz w:val="28"/>
          <w:szCs w:val="28"/>
          <w:lang w:val="ky-KG"/>
        </w:rPr>
        <w:t>а)</w:t>
      </w:r>
    </w:p>
    <w:p w14:paraId="2D7982D3" w14:textId="77777777" w:rsidR="00C952DC" w:rsidRPr="00E569D2" w:rsidRDefault="00C952DC" w:rsidP="00A304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1D553F" wp14:editId="2FDA7883">
            <wp:extent cx="4538747" cy="2286000"/>
            <wp:effectExtent l="0" t="0" r="0" b="0"/>
            <wp:docPr id="8905474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334" cy="23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9D2">
        <w:rPr>
          <w:rFonts w:ascii="Times New Roman" w:hAnsi="Times New Roman" w:cs="Times New Roman"/>
          <w:sz w:val="28"/>
          <w:szCs w:val="28"/>
          <w:lang w:val="ky-KG"/>
        </w:rPr>
        <w:t xml:space="preserve"> б)</w:t>
      </w:r>
    </w:p>
    <w:p w14:paraId="665D7A01" w14:textId="34699E6B" w:rsidR="00921235" w:rsidRPr="001169AD" w:rsidRDefault="00921235" w:rsidP="00A3040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y-KG"/>
        </w:rPr>
      </w:pP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1-сүрөт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–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сепкичтин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конструкциялык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-технологиялык схемасы: а) арык аркылуу салттуу сугаруу үчүн;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б) тамчылатып сугаруу үчүн;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1-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тулкусу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чиркегич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3-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ил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кулагы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4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-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конус редуктор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у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5-редуктор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ду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кир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валы;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6-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жетел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шкив;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7-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жетел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жылдызча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8</w:t>
      </w:r>
      <w:r w:rsidR="0046267D">
        <w:rPr>
          <w:rStyle w:val="rynqvb"/>
          <w:rFonts w:ascii="Times New Roman" w:hAnsi="Times New Roman" w:cs="Times New Roman"/>
          <w:sz w:val="28"/>
          <w:szCs w:val="28"/>
          <w:lang w:val="ky-KG"/>
        </w:rPr>
        <w:t>-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чынжырлуу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кыймыл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берүү;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9-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фреза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10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-фрезанын бычактары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11-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таяныч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дөңгөлөк;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12-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арык тарткыч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Style w:val="hwtze"/>
          <w:rFonts w:ascii="Times New Roman" w:hAnsi="Times New Roman" w:cs="Times New Roman"/>
          <w:sz w:val="28"/>
          <w:szCs w:val="28"/>
          <w:lang w:val="ky-KG"/>
        </w:rPr>
        <w:t>1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3-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ж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 жасагыч диск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14-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шнек барабаны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15-</w:t>
      </w:r>
      <w:r w:rsidR="00C1687D">
        <w:rPr>
          <w:rStyle w:val="rynqvb"/>
          <w:rFonts w:ascii="Times New Roman" w:hAnsi="Times New Roman" w:cs="Times New Roman"/>
          <w:sz w:val="28"/>
          <w:szCs w:val="28"/>
          <w:lang w:val="ky-KG"/>
        </w:rPr>
        <w:t>шнектин калактары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16-жабуучу диск;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17-дөңгөлөк 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т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нд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үрөн себүүчү 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аппарат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18-вакуум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т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ү;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19- полиэтилен пленкасы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нын </w:t>
      </w:r>
      <w:r w:rsidR="0046267D"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түрм</w:t>
      </w:r>
      <w:r w:rsidR="0046267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өгү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20-полиэтилен пленкасы;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21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-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багыттоочу түтүктөр;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22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-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бункер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и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23-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н т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т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24-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коргоочу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муфта;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25-вакуумдук насос;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26-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ремен кыймыл 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тк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рг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27-себүү рычагы;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28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-жетелен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үүчү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шкив;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29-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жетелен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жылдызча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30- редуктор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д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ун 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чыккан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вал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ы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31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-тамчылатма т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т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түрм</w:t>
      </w:r>
      <w:r w:rsidR="001169AD">
        <w:rPr>
          <w:rStyle w:val="rynqvb"/>
          <w:rFonts w:ascii="Times New Roman" w:hAnsi="Times New Roman" w:cs="Times New Roman"/>
          <w:sz w:val="28"/>
          <w:szCs w:val="28"/>
          <w:lang w:val="ky-KG"/>
        </w:rPr>
        <w:t>өг</w:t>
      </w:r>
      <w:r w:rsidR="004E0EA2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32-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сошник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921235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>33-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чечилген</w:t>
      </w:r>
      <w:r w:rsidRPr="00921235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тамчылатуучу </w:t>
      </w:r>
      <w:r w:rsidR="00B43CA9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тасма</w:t>
      </w:r>
    </w:p>
    <w:p w14:paraId="4566E503" w14:textId="77777777" w:rsidR="00921235" w:rsidRPr="00642558" w:rsidRDefault="00921235" w:rsidP="00A304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y-KG"/>
        </w:rPr>
      </w:pPr>
    </w:p>
    <w:p w14:paraId="724D0DD4" w14:textId="0BCC3206" w:rsidR="00C952DC" w:rsidRDefault="00611D44" w:rsidP="00A30403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1-</w:t>
      </w:r>
      <w:r w:rsidRPr="00611D4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Таблица  – Иштелип чыккан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техниканын</w:t>
      </w:r>
      <w:r w:rsidRPr="00611D4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негизги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келбет</w:t>
      </w:r>
      <w:r w:rsidRPr="00611D4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өлчөмдөрү</w:t>
      </w:r>
    </w:p>
    <w:p w14:paraId="36603D67" w14:textId="77777777" w:rsidR="00D92161" w:rsidRPr="00143F4F" w:rsidRDefault="00D92161" w:rsidP="00A304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tbl>
      <w:tblPr>
        <w:tblStyle w:val="a4"/>
        <w:tblW w:w="908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3"/>
        <w:gridCol w:w="5963"/>
        <w:gridCol w:w="1134"/>
        <w:gridCol w:w="1417"/>
        <w:gridCol w:w="17"/>
      </w:tblGrid>
      <w:tr w:rsidR="00D92161" w:rsidRPr="005E7A9C" w14:paraId="5B3E9D63" w14:textId="77777777" w:rsidTr="009A7BB0">
        <w:trPr>
          <w:gridAfter w:val="1"/>
          <w:wAfter w:w="17" w:type="dxa"/>
          <w:trHeight w:val="256"/>
        </w:trPr>
        <w:tc>
          <w:tcPr>
            <w:tcW w:w="553" w:type="dxa"/>
            <w:shd w:val="clear" w:color="auto" w:fill="FFFFFF" w:themeFill="background1"/>
            <w:vAlign w:val="center"/>
          </w:tcPr>
          <w:p w14:paraId="25205A6F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653A08C6" w14:textId="43A22503" w:rsidR="00D92161" w:rsidRPr="005E7A9C" w:rsidRDefault="009A7BB0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0EA2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 w:rsidR="004E0EA2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  <w:r w:rsidR="004E0EA2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887FB" w14:textId="77777777" w:rsidR="009A7BB0" w:rsidRDefault="009A7BB0" w:rsidP="00A30403">
            <w:pPr>
              <w:spacing w:after="0" w:line="240" w:lineRule="auto"/>
              <w:ind w:left="-95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 </w:t>
            </w:r>
          </w:p>
          <w:p w14:paraId="7E6F7376" w14:textId="79254517" w:rsidR="00D92161" w:rsidRPr="005E7A9C" w:rsidRDefault="009A7BB0" w:rsidP="00A30403">
            <w:pPr>
              <w:spacing w:after="0" w:line="240" w:lineRule="auto"/>
              <w:ind w:left="-95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бирдиги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AD666A" w14:textId="79C1DB30" w:rsidR="00D92161" w:rsidRPr="005E7A9C" w:rsidRDefault="009A7BB0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Мааниси</w:t>
            </w:r>
            <w:proofErr w:type="spellEnd"/>
          </w:p>
        </w:tc>
      </w:tr>
      <w:tr w:rsidR="00D92161" w:rsidRPr="005E7A9C" w14:paraId="64E7D588" w14:textId="77777777" w:rsidTr="009A7BB0">
        <w:trPr>
          <w:gridAfter w:val="1"/>
          <w:wAfter w:w="17" w:type="dxa"/>
          <w:trHeight w:val="70"/>
        </w:trPr>
        <w:tc>
          <w:tcPr>
            <w:tcW w:w="553" w:type="dxa"/>
            <w:shd w:val="clear" w:color="auto" w:fill="FFFFFF" w:themeFill="background1"/>
            <w:vAlign w:val="center"/>
          </w:tcPr>
          <w:p w14:paraId="0C28D79A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15E3F35C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BBDAD" w14:textId="77777777" w:rsidR="00D92161" w:rsidRPr="005E7A9C" w:rsidRDefault="00D92161" w:rsidP="00A30403">
            <w:pPr>
              <w:spacing w:after="0" w:line="240" w:lineRule="auto"/>
              <w:ind w:left="-95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A88AF6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2161" w:rsidRPr="005E7A9C" w14:paraId="374AF3D8" w14:textId="77777777" w:rsidTr="009A7BB0">
        <w:trPr>
          <w:trHeight w:val="297"/>
        </w:trPr>
        <w:tc>
          <w:tcPr>
            <w:tcW w:w="9084" w:type="dxa"/>
            <w:gridSpan w:val="5"/>
            <w:shd w:val="clear" w:color="auto" w:fill="FFFFFF" w:themeFill="background1"/>
            <w:vAlign w:val="center"/>
          </w:tcPr>
          <w:p w14:paraId="2CF7BE44" w14:textId="4A5D14C1" w:rsidR="00D92161" w:rsidRPr="005E7A9C" w:rsidRDefault="009A7BB0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Арык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тарткычтын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келбети</w:t>
            </w:r>
            <w:proofErr w:type="spellEnd"/>
          </w:p>
        </w:tc>
      </w:tr>
      <w:tr w:rsidR="00D92161" w:rsidRPr="005E7A9C" w14:paraId="667C4085" w14:textId="77777777" w:rsidTr="009A7BB0">
        <w:trPr>
          <w:gridAfter w:val="1"/>
          <w:wAfter w:w="17" w:type="dxa"/>
        </w:trPr>
        <w:tc>
          <w:tcPr>
            <w:tcW w:w="553" w:type="dxa"/>
            <w:shd w:val="clear" w:color="auto" w:fill="FFFFFF" w:themeFill="background1"/>
            <w:vAlign w:val="center"/>
          </w:tcPr>
          <w:p w14:paraId="517987B3" w14:textId="77777777" w:rsidR="00D92161" w:rsidRPr="005E7A9C" w:rsidRDefault="00D92161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3E57BCE3" w14:textId="516ED655" w:rsidR="00D92161" w:rsidRPr="005E7A9C" w:rsidRDefault="008B49DA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A7BB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A7BB0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proofErr w:type="spellEnd"/>
            <w:r w:rsidR="009A7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7B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="009A7B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A7B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="009A7BB0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="009A7B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0EA2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proofErr w:type="spellEnd"/>
            <w:r w:rsidR="009A7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7BB0">
              <w:rPr>
                <w:rFonts w:ascii="Times New Roman" w:hAnsi="Times New Roman" w:cs="Times New Roman"/>
                <w:sz w:val="28"/>
                <w:szCs w:val="28"/>
              </w:rPr>
              <w:t>отвалдарынын</w:t>
            </w:r>
            <w:proofErr w:type="spellEnd"/>
            <w:r w:rsidR="009A7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7BB0">
              <w:rPr>
                <w:rFonts w:ascii="Times New Roman" w:hAnsi="Times New Roman" w:cs="Times New Roman"/>
                <w:sz w:val="28"/>
                <w:szCs w:val="28"/>
              </w:rPr>
              <w:t>эни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F628A8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8286DA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0,7 – 0,9</w:t>
            </w:r>
          </w:p>
        </w:tc>
      </w:tr>
      <w:tr w:rsidR="00D92161" w:rsidRPr="005E7A9C" w14:paraId="5B77B2DD" w14:textId="77777777" w:rsidTr="009A7BB0">
        <w:trPr>
          <w:gridAfter w:val="1"/>
          <w:wAfter w:w="17" w:type="dxa"/>
        </w:trPr>
        <w:tc>
          <w:tcPr>
            <w:tcW w:w="553" w:type="dxa"/>
            <w:shd w:val="clear" w:color="auto" w:fill="FFFFFF" w:themeFill="background1"/>
            <w:vAlign w:val="center"/>
          </w:tcPr>
          <w:p w14:paraId="47C41ABD" w14:textId="77777777" w:rsidR="00D92161" w:rsidRPr="005E7A9C" w:rsidRDefault="00D92161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49429821" w14:textId="74464225" w:rsidR="00D92161" w:rsidRPr="005E7A9C" w:rsidRDefault="009A7BB0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Арыктын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49DA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B49DA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r w:rsidR="008B49DA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B49DA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D3112B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4656AB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92161" w:rsidRPr="005E7A9C" w14:paraId="3A54262F" w14:textId="77777777" w:rsidTr="009A7BB0">
        <w:trPr>
          <w:gridAfter w:val="1"/>
          <w:wAfter w:w="17" w:type="dxa"/>
          <w:trHeight w:val="312"/>
        </w:trPr>
        <w:tc>
          <w:tcPr>
            <w:tcW w:w="553" w:type="dxa"/>
            <w:shd w:val="clear" w:color="auto" w:fill="FFFFFF" w:themeFill="background1"/>
            <w:vAlign w:val="center"/>
          </w:tcPr>
          <w:p w14:paraId="1A15B2D6" w14:textId="77777777" w:rsidR="00D92161" w:rsidRPr="005E7A9C" w:rsidRDefault="00D92161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4D7A7A75" w14:textId="6A96D449" w:rsidR="00D92161" w:rsidRPr="005E7A9C" w:rsidRDefault="009A7BB0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Бийиктиги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8B59D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1C4371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0,5-0,9</w:t>
            </w:r>
          </w:p>
        </w:tc>
      </w:tr>
      <w:tr w:rsidR="00D92161" w:rsidRPr="005E7A9C" w14:paraId="2BA3A9B5" w14:textId="77777777" w:rsidTr="009A7BB0">
        <w:trPr>
          <w:trHeight w:val="355"/>
        </w:trPr>
        <w:tc>
          <w:tcPr>
            <w:tcW w:w="9084" w:type="dxa"/>
            <w:gridSpan w:val="5"/>
            <w:shd w:val="clear" w:color="auto" w:fill="FFFFFF" w:themeFill="background1"/>
            <w:vAlign w:val="center"/>
          </w:tcPr>
          <w:p w14:paraId="4949B4A3" w14:textId="554BF529" w:rsidR="00D92161" w:rsidRPr="005E7A9C" w:rsidRDefault="009A7BB0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Фрезанын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келбети</w:t>
            </w:r>
            <w:proofErr w:type="spellEnd"/>
          </w:p>
        </w:tc>
      </w:tr>
      <w:tr w:rsidR="00D92161" w:rsidRPr="005E7A9C" w14:paraId="2FD2E4BA" w14:textId="77777777" w:rsidTr="009A7BB0">
        <w:trPr>
          <w:gridAfter w:val="1"/>
          <w:wAfter w:w="17" w:type="dxa"/>
        </w:trPr>
        <w:tc>
          <w:tcPr>
            <w:tcW w:w="553" w:type="dxa"/>
            <w:shd w:val="clear" w:color="auto" w:fill="FFFFFF" w:themeFill="background1"/>
            <w:vAlign w:val="center"/>
          </w:tcPr>
          <w:p w14:paraId="40B24C16" w14:textId="77777777" w:rsidR="00D92161" w:rsidRPr="005E7A9C" w:rsidRDefault="00D92161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131DBED6" w14:textId="46647875" w:rsidR="00D92161" w:rsidRPr="005E7A9C" w:rsidRDefault="009A7BB0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Фрезалардын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орточо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аралыктары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2EDF39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36727C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92161" w:rsidRPr="005E7A9C" w14:paraId="373CBE73" w14:textId="77777777" w:rsidTr="009A7BB0">
        <w:trPr>
          <w:gridAfter w:val="1"/>
          <w:wAfter w:w="17" w:type="dxa"/>
        </w:trPr>
        <w:tc>
          <w:tcPr>
            <w:tcW w:w="553" w:type="dxa"/>
            <w:shd w:val="clear" w:color="auto" w:fill="FFFFFF" w:themeFill="background1"/>
            <w:vAlign w:val="center"/>
          </w:tcPr>
          <w:p w14:paraId="489D79B4" w14:textId="77777777" w:rsidR="00D92161" w:rsidRPr="005E7A9C" w:rsidRDefault="00D92161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5C52C8D4" w14:textId="7E030CBC" w:rsidR="00D92161" w:rsidRPr="005E7A9C" w:rsidRDefault="009A7BB0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Фрезалардын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ортосундагы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B49DA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</w:t>
            </w:r>
            <w:r w:rsidR="008B49DA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аралык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EF5011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DFA152" w14:textId="77777777" w:rsidR="00D92161" w:rsidRPr="005E7A9C" w:rsidRDefault="00D92161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A7BB0" w:rsidRPr="005E7A9C" w14:paraId="787CFEE2" w14:textId="77777777" w:rsidTr="009A7BB0">
        <w:trPr>
          <w:gridAfter w:val="1"/>
          <w:wAfter w:w="17" w:type="dxa"/>
        </w:trPr>
        <w:tc>
          <w:tcPr>
            <w:tcW w:w="553" w:type="dxa"/>
            <w:shd w:val="clear" w:color="auto" w:fill="FFFFFF" w:themeFill="background1"/>
            <w:vAlign w:val="center"/>
          </w:tcPr>
          <w:p w14:paraId="6300BD31" w14:textId="77777777" w:rsidR="009A7BB0" w:rsidRPr="005E7A9C" w:rsidRDefault="009A7BB0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2E66FD68" w14:textId="3B5BB6F9" w:rsidR="009A7BB0" w:rsidRDefault="009A7BB0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Фрезалардын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ортосундагы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B49DA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аралык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145B3E" w14:textId="765365D2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FD38E8" w14:textId="787630AE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9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A7BB0" w:rsidRPr="005E7A9C" w14:paraId="3E1A5FB3" w14:textId="77777777" w:rsidTr="009A7BB0">
        <w:trPr>
          <w:gridAfter w:val="1"/>
          <w:wAfter w:w="17" w:type="dxa"/>
        </w:trPr>
        <w:tc>
          <w:tcPr>
            <w:tcW w:w="553" w:type="dxa"/>
            <w:shd w:val="clear" w:color="auto" w:fill="FFFFFF" w:themeFill="background1"/>
            <w:vAlign w:val="center"/>
          </w:tcPr>
          <w:p w14:paraId="3BEC0C81" w14:textId="77777777" w:rsidR="009A7BB0" w:rsidRPr="005E7A9C" w:rsidRDefault="009A7BB0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69A88A2D" w14:textId="2F513648" w:rsidR="009A7BB0" w:rsidRDefault="009A7BB0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Фрезанын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топуракты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майдалоо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тере</w:t>
            </w:r>
            <w:r w:rsidR="004E0EA2">
              <w:rPr>
                <w:rFonts w:ascii="Times New Roman" w:eastAsia="Calibri" w:hAnsi="Times New Roman" w:cs="Times New Roman"/>
                <w:sz w:val="28"/>
                <w:szCs w:val="28"/>
              </w:rPr>
              <w:t>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диги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9CDF9" w14:textId="6CA9BC40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EF72F8" w14:textId="46A7D84A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0,05-0,15</w:t>
            </w:r>
          </w:p>
        </w:tc>
      </w:tr>
      <w:tr w:rsidR="009A7BB0" w:rsidRPr="005E7A9C" w14:paraId="73BF1ACA" w14:textId="77777777" w:rsidTr="009A7BB0">
        <w:trPr>
          <w:gridAfter w:val="1"/>
          <w:wAfter w:w="17" w:type="dxa"/>
        </w:trPr>
        <w:tc>
          <w:tcPr>
            <w:tcW w:w="553" w:type="dxa"/>
            <w:shd w:val="clear" w:color="auto" w:fill="FFFFFF" w:themeFill="background1"/>
            <w:vAlign w:val="center"/>
          </w:tcPr>
          <w:p w14:paraId="5E2BE1D9" w14:textId="77777777" w:rsidR="009A7BB0" w:rsidRPr="005E7A9C" w:rsidRDefault="009A7BB0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54843AFD" w14:textId="72E4DA87" w:rsidR="009A7BB0" w:rsidRDefault="009A7BB0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Майдаланган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жердин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эни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D7F118" w14:textId="1F4A53FD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492938" w14:textId="0184E13D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9A7BB0" w:rsidRPr="005E7A9C" w14:paraId="03035BAF" w14:textId="77777777" w:rsidTr="00460258">
        <w:trPr>
          <w:gridAfter w:val="1"/>
          <w:wAfter w:w="17" w:type="dxa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147C638A" w14:textId="52870CD2" w:rsidR="009A7BB0" w:rsidRPr="00700978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Топурак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ныктагычтын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келбети</w:t>
            </w:r>
            <w:proofErr w:type="spellEnd"/>
          </w:p>
        </w:tc>
      </w:tr>
      <w:tr w:rsidR="009A7BB0" w:rsidRPr="005E7A9C" w14:paraId="7B2767C1" w14:textId="77777777" w:rsidTr="009A7BB0">
        <w:trPr>
          <w:gridAfter w:val="1"/>
          <w:wAfter w:w="17" w:type="dxa"/>
        </w:trPr>
        <w:tc>
          <w:tcPr>
            <w:tcW w:w="553" w:type="dxa"/>
            <w:shd w:val="clear" w:color="auto" w:fill="FFFFFF" w:themeFill="background1"/>
            <w:vAlign w:val="center"/>
          </w:tcPr>
          <w:p w14:paraId="49614106" w14:textId="77777777" w:rsidR="009A7BB0" w:rsidRPr="005E7A9C" w:rsidRDefault="009A7BB0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33086410" w14:textId="3D008D0D" w:rsidR="009A7BB0" w:rsidRPr="00700978" w:rsidRDefault="009A7BB0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Ныктагычтын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арыктын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нд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эни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F38E54" w14:textId="5DFD9DD6" w:rsidR="009A7BB0" w:rsidRPr="00700978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A82886" w14:textId="659D14E0" w:rsidR="009A7BB0" w:rsidRPr="00700978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9A7BB0" w:rsidRPr="005E7A9C" w14:paraId="10733684" w14:textId="77777777" w:rsidTr="009A7BB0">
        <w:trPr>
          <w:gridAfter w:val="1"/>
          <w:wAfter w:w="17" w:type="dxa"/>
        </w:trPr>
        <w:tc>
          <w:tcPr>
            <w:tcW w:w="553" w:type="dxa"/>
            <w:shd w:val="clear" w:color="auto" w:fill="FFFFFF" w:themeFill="background1"/>
            <w:vAlign w:val="center"/>
          </w:tcPr>
          <w:p w14:paraId="382CE07E" w14:textId="77777777" w:rsidR="009A7BB0" w:rsidRPr="005E7A9C" w:rsidRDefault="009A7BB0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2CAD073C" w14:textId="1664898D" w:rsidR="009A7BB0" w:rsidRPr="00700978" w:rsidRDefault="009A7BB0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Ныктагычтын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арыктын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ортосундагы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эни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FB4AE3" w14:textId="0B59DDBE" w:rsidR="009A7BB0" w:rsidRPr="00700978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74A1E2" w14:textId="119C71E8" w:rsidR="009A7BB0" w:rsidRPr="00700978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0,7-0,9</w:t>
            </w:r>
          </w:p>
        </w:tc>
      </w:tr>
      <w:tr w:rsidR="009A7BB0" w:rsidRPr="005E7A9C" w14:paraId="32F10C56" w14:textId="77777777" w:rsidTr="009A7BB0">
        <w:trPr>
          <w:gridAfter w:val="1"/>
          <w:wAfter w:w="17" w:type="dxa"/>
        </w:trPr>
        <w:tc>
          <w:tcPr>
            <w:tcW w:w="553" w:type="dxa"/>
            <w:shd w:val="clear" w:color="auto" w:fill="FFFFFF" w:themeFill="background1"/>
            <w:vAlign w:val="center"/>
          </w:tcPr>
          <w:p w14:paraId="50167127" w14:textId="77777777" w:rsidR="009A7BB0" w:rsidRPr="005E7A9C" w:rsidRDefault="009A7BB0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07FFC707" w14:textId="49D666D5" w:rsidR="009A7BB0" w:rsidRPr="00700978" w:rsidRDefault="009A7BB0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Ныктагычтын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сырткы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диаметри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83138F" w14:textId="29B873A0" w:rsidR="009A7BB0" w:rsidRPr="00700978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9241C0" w14:textId="24387D5F" w:rsidR="009A7BB0" w:rsidRPr="00700978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0,5-0,7</w:t>
            </w:r>
          </w:p>
        </w:tc>
      </w:tr>
      <w:tr w:rsidR="009A7BB0" w:rsidRPr="005E7A9C" w14:paraId="3FB1303E" w14:textId="77777777" w:rsidTr="009A7BB0">
        <w:trPr>
          <w:gridAfter w:val="1"/>
          <w:wAfter w:w="17" w:type="dxa"/>
        </w:trPr>
        <w:tc>
          <w:tcPr>
            <w:tcW w:w="553" w:type="dxa"/>
            <w:shd w:val="clear" w:color="auto" w:fill="FFFFFF" w:themeFill="background1"/>
            <w:vAlign w:val="center"/>
          </w:tcPr>
          <w:p w14:paraId="1391A10E" w14:textId="77777777" w:rsidR="009A7BB0" w:rsidRPr="005E7A9C" w:rsidRDefault="009A7BB0" w:rsidP="00A30403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shd w:val="clear" w:color="auto" w:fill="FFFFFF" w:themeFill="background1"/>
            <w:vAlign w:val="center"/>
          </w:tcPr>
          <w:p w14:paraId="54DC3F85" w14:textId="360CB023" w:rsidR="009A7BB0" w:rsidRPr="00700978" w:rsidRDefault="009A7BB0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Ныктагычтын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ички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диаметри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7DBC51" w14:textId="5B5230FE" w:rsidR="009A7BB0" w:rsidRPr="00700978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AE3197" w14:textId="7B2E7A54" w:rsidR="009A7BB0" w:rsidRPr="00700978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</w:tbl>
    <w:p w14:paraId="65A008A3" w14:textId="17BAB6FA" w:rsidR="00D92161" w:rsidRDefault="009A7BB0" w:rsidP="00A3040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1-таблицанын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уландысы</w:t>
      </w:r>
      <w:proofErr w:type="spellEnd"/>
    </w:p>
    <w:p w14:paraId="4CA993A1" w14:textId="77777777" w:rsidR="009A7BB0" w:rsidRPr="009A7BB0" w:rsidRDefault="009A7BB0" w:rsidP="00A3040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373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276"/>
        <w:gridCol w:w="1701"/>
        <w:gridCol w:w="22"/>
      </w:tblGrid>
      <w:tr w:rsidR="00D92161" w:rsidRPr="005E7A9C" w14:paraId="1E82B2D4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2259A66D" w14:textId="74695ED0" w:rsidR="00D92161" w:rsidRPr="009A7BB0" w:rsidRDefault="009A7BB0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14:paraId="64527904" w14:textId="1FB31BAE" w:rsidR="00D92161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AF96AFD" w14:textId="7CF11573" w:rsidR="00D92161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D8A5243" w14:textId="47D0EA77" w:rsidR="00D92161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A7BB0" w:rsidRPr="005E7A9C" w14:paraId="5E2ECEB9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7E720142" w14:textId="77777777" w:rsidR="009A7BB0" w:rsidRPr="005E7A9C" w:rsidRDefault="009A7BB0" w:rsidP="00A3040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76A7485E" w14:textId="64931A13" w:rsidR="009A7BB0" w:rsidRPr="00700978" w:rsidRDefault="009A7BB0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Ныктагычтын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огунун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диаметри</w:t>
            </w:r>
            <w:proofErr w:type="spellEnd"/>
          </w:p>
        </w:tc>
        <w:tc>
          <w:tcPr>
            <w:tcW w:w="1276" w:type="dxa"/>
            <w:vAlign w:val="center"/>
          </w:tcPr>
          <w:p w14:paraId="0A90470C" w14:textId="055FF0EE" w:rsidR="009A7BB0" w:rsidRPr="00700978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14:paraId="5C024570" w14:textId="4CAA8B17" w:rsidR="009A7BB0" w:rsidRPr="00700978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9A7BB0" w:rsidRPr="005E7A9C" w14:paraId="5466EA36" w14:textId="77777777" w:rsidTr="009A7BB0">
        <w:trPr>
          <w:trHeight w:val="70"/>
        </w:trPr>
        <w:tc>
          <w:tcPr>
            <w:tcW w:w="9373" w:type="dxa"/>
            <w:gridSpan w:val="5"/>
            <w:vAlign w:val="center"/>
          </w:tcPr>
          <w:p w14:paraId="1713245E" w14:textId="4C0AF856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Себ</w:t>
            </w:r>
            <w:r w:rsidR="004E0EA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үү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</w:t>
            </w:r>
            <w:r w:rsidR="004E0EA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ү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</w:t>
            </w:r>
            <w:r w:rsidR="004E0EA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өң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</w:t>
            </w:r>
            <w:r w:rsidR="004E0EA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</w:t>
            </w:r>
            <w:r w:rsidR="004E0EA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кт</w:t>
            </w:r>
            <w:r w:rsidR="004E0EA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ү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келбети</w:t>
            </w:r>
            <w:proofErr w:type="spellEnd"/>
          </w:p>
        </w:tc>
      </w:tr>
      <w:tr w:rsidR="009A7BB0" w:rsidRPr="005E7A9C" w14:paraId="51348A69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0B33FF13" w14:textId="77777777" w:rsidR="009A7BB0" w:rsidRPr="005E7A9C" w:rsidRDefault="009A7BB0" w:rsidP="00A3040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64CD2D21" w14:textId="5093F955" w:rsidR="009A7BB0" w:rsidRPr="005E7A9C" w:rsidRDefault="009A7BB0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Себ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сырткы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диаметри</w:t>
            </w:r>
            <w:proofErr w:type="spellEnd"/>
          </w:p>
        </w:tc>
        <w:tc>
          <w:tcPr>
            <w:tcW w:w="1276" w:type="dxa"/>
            <w:vAlign w:val="center"/>
          </w:tcPr>
          <w:p w14:paraId="2E4931CB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14:paraId="4907F450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0,51; 0,64</w:t>
            </w:r>
          </w:p>
        </w:tc>
      </w:tr>
      <w:tr w:rsidR="009A7BB0" w:rsidRPr="005E7A9C" w14:paraId="4FE57A7E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67AEC6D1" w14:textId="77777777" w:rsidR="009A7BB0" w:rsidRPr="005E7A9C" w:rsidRDefault="009A7BB0" w:rsidP="00A3040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370E369D" w14:textId="5A2ED8D3" w:rsidR="009A7BB0" w:rsidRPr="005E7A9C" w:rsidRDefault="009A7BB0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Себ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туурасы</w:t>
            </w:r>
            <w:proofErr w:type="spellEnd"/>
          </w:p>
        </w:tc>
        <w:tc>
          <w:tcPr>
            <w:tcW w:w="1276" w:type="dxa"/>
            <w:vAlign w:val="center"/>
          </w:tcPr>
          <w:p w14:paraId="3751F416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14:paraId="5E0DBBAB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0,05-0,07</w:t>
            </w:r>
          </w:p>
        </w:tc>
      </w:tr>
      <w:tr w:rsidR="009A7BB0" w:rsidRPr="005E7A9C" w14:paraId="487FF0DB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319918C7" w14:textId="77777777" w:rsidR="009A7BB0" w:rsidRPr="005E7A9C" w:rsidRDefault="009A7BB0" w:rsidP="00A3040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59585E70" w14:textId="72ABFB13" w:rsidR="009A7BB0" w:rsidRPr="005E7A9C" w:rsidRDefault="009A7BB0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Себ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рычагдардын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саны</w:t>
            </w:r>
          </w:p>
        </w:tc>
        <w:tc>
          <w:tcPr>
            <w:tcW w:w="1276" w:type="dxa"/>
            <w:vAlign w:val="center"/>
          </w:tcPr>
          <w:p w14:paraId="2E2BC7DB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  <w:vAlign w:val="center"/>
          </w:tcPr>
          <w:p w14:paraId="609ED5E1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A7BB0" w:rsidRPr="005E7A9C" w14:paraId="3079C398" w14:textId="77777777" w:rsidTr="009A7BB0">
        <w:trPr>
          <w:trHeight w:val="257"/>
        </w:trPr>
        <w:tc>
          <w:tcPr>
            <w:tcW w:w="9373" w:type="dxa"/>
            <w:gridSpan w:val="5"/>
            <w:vAlign w:val="center"/>
          </w:tcPr>
          <w:p w14:paraId="6F47CC69" w14:textId="6322DC50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Пленка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тамчылаткыч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тасманы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</w:t>
            </w:r>
            <w:r w:rsidR="008B49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ш</w:t>
            </w:r>
            <w:r w:rsidR="008B49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</w:t>
            </w:r>
            <w:r w:rsidR="008B49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ү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механизмдин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келбети</w:t>
            </w:r>
            <w:proofErr w:type="spellEnd"/>
          </w:p>
        </w:tc>
      </w:tr>
      <w:tr w:rsidR="009A7BB0" w:rsidRPr="005E7A9C" w14:paraId="1523E50E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4A5163FA" w14:textId="77777777" w:rsidR="009A7BB0" w:rsidRPr="005E7A9C" w:rsidRDefault="009A7BB0" w:rsidP="00A3040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2F754BC8" w14:textId="2A359E09" w:rsidR="009A7BB0" w:rsidRPr="005E7A9C" w:rsidRDefault="009A7BB0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диаметри</w:t>
            </w:r>
            <w:proofErr w:type="spellEnd"/>
          </w:p>
        </w:tc>
        <w:tc>
          <w:tcPr>
            <w:tcW w:w="1276" w:type="dxa"/>
            <w:vAlign w:val="center"/>
          </w:tcPr>
          <w:p w14:paraId="41E908F4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14:paraId="2409558E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0,2 – 0,3</w:t>
            </w:r>
          </w:p>
        </w:tc>
      </w:tr>
      <w:tr w:rsidR="009A7BB0" w:rsidRPr="005E7A9C" w14:paraId="57F9CCAA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1D1713F8" w14:textId="77777777" w:rsidR="009A7BB0" w:rsidRPr="005E7A9C" w:rsidRDefault="009A7BB0" w:rsidP="00A3040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1965C852" w14:textId="4B11A1C0" w:rsidR="009A7BB0" w:rsidRPr="005E7A9C" w:rsidRDefault="009A7BB0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Жабуучу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дисктин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диаметри</w:t>
            </w:r>
            <w:proofErr w:type="spellEnd"/>
          </w:p>
        </w:tc>
        <w:tc>
          <w:tcPr>
            <w:tcW w:w="1276" w:type="dxa"/>
            <w:vAlign w:val="center"/>
          </w:tcPr>
          <w:p w14:paraId="70C2A03E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14:paraId="758A5C09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0,25-0,35</w:t>
            </w:r>
          </w:p>
        </w:tc>
      </w:tr>
      <w:tr w:rsidR="009A7BB0" w:rsidRPr="005E7A9C" w14:paraId="5AD49069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252D784A" w14:textId="77777777" w:rsidR="009A7BB0" w:rsidRPr="005E7A9C" w:rsidRDefault="009A7BB0" w:rsidP="00A3040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5C6C8340" w14:textId="2BD073FF" w:rsidR="009A7BB0" w:rsidRPr="005E7A9C" w:rsidRDefault="009A7BB0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B49DA">
              <w:rPr>
                <w:rFonts w:ascii="Times New Roman" w:eastAsia="Calibri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жабуучу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дисктин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ортосундагы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аралык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F41C52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14:paraId="34EF491C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0,2 – 0,3</w:t>
            </w:r>
          </w:p>
        </w:tc>
      </w:tr>
      <w:tr w:rsidR="009A7BB0" w:rsidRPr="005E7A9C" w14:paraId="1E7C5188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27B4F2CC" w14:textId="77777777" w:rsidR="009A7BB0" w:rsidRPr="005E7A9C" w:rsidRDefault="009A7BB0" w:rsidP="00A3040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63D3501A" w14:textId="04C2A321" w:rsidR="009A7BB0" w:rsidRPr="005E7A9C" w:rsidRDefault="008B49DA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Жабуучу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дөңгөлөктөрдүн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аралыгы</w:t>
            </w:r>
            <w:proofErr w:type="spellEnd"/>
          </w:p>
        </w:tc>
        <w:tc>
          <w:tcPr>
            <w:tcW w:w="1276" w:type="dxa"/>
            <w:vAlign w:val="center"/>
          </w:tcPr>
          <w:p w14:paraId="3CB4E70A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14:paraId="03102C33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9A7BB0" w:rsidRPr="005E7A9C" w14:paraId="5D2A0457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2250A04F" w14:textId="77777777" w:rsidR="009A7BB0" w:rsidRPr="005E7A9C" w:rsidRDefault="009A7BB0" w:rsidP="00A3040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0A22AF46" w14:textId="49A993FC" w:rsidR="009A7BB0" w:rsidRPr="005E7A9C" w:rsidRDefault="008B49DA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Жабуучу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дөңгөлөктөрдүн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аралыгы</w:t>
            </w:r>
            <w:proofErr w:type="spellEnd"/>
          </w:p>
        </w:tc>
        <w:tc>
          <w:tcPr>
            <w:tcW w:w="1276" w:type="dxa"/>
            <w:vAlign w:val="center"/>
          </w:tcPr>
          <w:p w14:paraId="6FAAC939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14:paraId="05F683C6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</w:tr>
      <w:tr w:rsidR="009A7BB0" w:rsidRPr="005E7A9C" w14:paraId="6B2BCF9F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2FF56D66" w14:textId="77777777" w:rsidR="009A7BB0" w:rsidRPr="005E7A9C" w:rsidRDefault="009A7BB0" w:rsidP="00A3040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7572BC31" w14:textId="3365CC98" w:rsidR="009A7BB0" w:rsidRPr="005E7A9C" w:rsidRDefault="008B49DA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Түрмөктүн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жайгашуу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бийиктиги</w:t>
            </w:r>
            <w:proofErr w:type="spellEnd"/>
          </w:p>
        </w:tc>
        <w:tc>
          <w:tcPr>
            <w:tcW w:w="1276" w:type="dxa"/>
            <w:vAlign w:val="center"/>
          </w:tcPr>
          <w:p w14:paraId="4DAA9158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14:paraId="2396CC64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</w:tr>
      <w:tr w:rsidR="009A7BB0" w:rsidRPr="005E7A9C" w14:paraId="02428F3A" w14:textId="77777777" w:rsidTr="009A7BB0">
        <w:trPr>
          <w:gridAfter w:val="1"/>
          <w:wAfter w:w="22" w:type="dxa"/>
        </w:trPr>
        <w:tc>
          <w:tcPr>
            <w:tcW w:w="562" w:type="dxa"/>
            <w:vAlign w:val="center"/>
          </w:tcPr>
          <w:p w14:paraId="0AC908EA" w14:textId="77777777" w:rsidR="009A7BB0" w:rsidRPr="005E7A9C" w:rsidRDefault="009A7BB0" w:rsidP="00A30403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5D67C01D" w14:textId="65EA2A12" w:rsidR="009A7BB0" w:rsidRPr="005E7A9C" w:rsidRDefault="008B49DA" w:rsidP="00A304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Багыттоочу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түтүктөрдүн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жайгашуу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бийиктиги</w:t>
            </w:r>
            <w:proofErr w:type="spellEnd"/>
          </w:p>
        </w:tc>
        <w:tc>
          <w:tcPr>
            <w:tcW w:w="1276" w:type="dxa"/>
            <w:vAlign w:val="center"/>
          </w:tcPr>
          <w:p w14:paraId="704200D5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14:paraId="2F26E597" w14:textId="77777777" w:rsidR="009A7BB0" w:rsidRPr="005E7A9C" w:rsidRDefault="009A7BB0" w:rsidP="00A30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978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</w:tr>
    </w:tbl>
    <w:p w14:paraId="33A7C634" w14:textId="466B914E" w:rsidR="00D92161" w:rsidRPr="00ED7F25" w:rsidRDefault="00D92161" w:rsidP="00A30403">
      <w:pPr>
        <w:spacing w:after="0" w:line="240" w:lineRule="auto"/>
        <w:jc w:val="both"/>
        <w:rPr>
          <w:rStyle w:val="rynqvb"/>
          <w:sz w:val="16"/>
          <w:szCs w:val="16"/>
        </w:rPr>
      </w:pPr>
    </w:p>
    <w:p w14:paraId="6FCA117A" w14:textId="4492E00B" w:rsidR="00012879" w:rsidRPr="00012879" w:rsidRDefault="00012879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Сепкичтин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кинематикалык схемасы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</w:t>
      </w:r>
      <w:r w:rsidR="004E0EA2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з</w:t>
      </w:r>
      <w:r w:rsidR="004E0EA2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лг</w:t>
      </w:r>
      <w:r w:rsidR="004E0EA2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(2-сүрөт).</w:t>
      </w:r>
      <w:r w:rsidRPr="00012879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D1897E8" w14:textId="77777777" w:rsidR="00C952DC" w:rsidRPr="005A56E6" w:rsidRDefault="00C952DC" w:rsidP="00A304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7F525" wp14:editId="166BAC62">
            <wp:extent cx="4991388" cy="45434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138" cy="467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6D376" w14:textId="337ADB53" w:rsidR="00216EFA" w:rsidRDefault="00216EFA" w:rsidP="00A30403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2-сүрөт –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сепкичтин негизги тетиктерине кыймылды берүүнүн кинематикалык схемасы: 1-трактор;</w:t>
      </w:r>
      <w:r w:rsidRPr="00216EFA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2-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трактордун 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кубат алуу вал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ы;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3-конус редуктор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у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216EFA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4-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коргоочу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муфта;</w:t>
      </w:r>
      <w:r w:rsidRPr="00216EFA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5-вакуумдук насос;</w:t>
      </w:r>
      <w:r w:rsidRPr="00216EFA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6-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жетел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өө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жылдызча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216EFA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7-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жетелен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ч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жылдызча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216EFA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8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-фреза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6FE46369" w14:textId="2FC37F91" w:rsidR="00D92161" w:rsidRDefault="00E8185C" w:rsidP="00A30403">
      <w:pPr>
        <w:spacing w:after="0" w:line="240" w:lineRule="auto"/>
        <w:ind w:firstLine="567"/>
        <w:jc w:val="both"/>
        <w:rPr>
          <w:rStyle w:val="hwtze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lastRenderedPageBreak/>
        <w:t>К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инематикалык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схеманы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колдонуу менен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</w:t>
      </w:r>
      <w:r w:rsidR="00D92161">
        <w:rPr>
          <w:rStyle w:val="rynqvb"/>
          <w:rFonts w:ascii="Times New Roman" w:hAnsi="Times New Roman" w:cs="Times New Roman"/>
          <w:sz w:val="28"/>
          <w:szCs w:val="28"/>
          <w:lang w:val="ky-KG"/>
        </w:rPr>
        <w:t>ехниканын</w:t>
      </w:r>
      <w:r w:rsidR="00D92161"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бардык </w:t>
      </w:r>
      <w:r w:rsidR="00D92161">
        <w:rPr>
          <w:rStyle w:val="rynqvb"/>
          <w:rFonts w:ascii="Times New Roman" w:hAnsi="Times New Roman" w:cs="Times New Roman"/>
          <w:sz w:val="28"/>
          <w:szCs w:val="28"/>
          <w:lang w:val="ky-KG"/>
        </w:rPr>
        <w:t>режимдик</w:t>
      </w:r>
      <w:r w:rsidR="00D92161"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параметрлери эсептел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ин</w:t>
      </w:r>
      <w:r w:rsidR="00D92161"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ген (трактордун </w:t>
      </w:r>
      <w:r w:rsidR="00D92161">
        <w:rPr>
          <w:rStyle w:val="rynqvb"/>
          <w:rFonts w:ascii="Times New Roman" w:hAnsi="Times New Roman" w:cs="Times New Roman"/>
          <w:sz w:val="28"/>
          <w:szCs w:val="28"/>
          <w:lang w:val="ky-KG"/>
        </w:rPr>
        <w:t>ВОМ</w:t>
      </w:r>
      <w:r w:rsidR="00D92161"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айлануусу – 540 ай</w:t>
      </w:r>
      <w:r w:rsidR="00D92161">
        <w:rPr>
          <w:rStyle w:val="rynqvb"/>
          <w:rFonts w:ascii="Times New Roman" w:hAnsi="Times New Roman" w:cs="Times New Roman"/>
          <w:sz w:val="28"/>
          <w:szCs w:val="28"/>
          <w:lang w:val="ky-KG"/>
        </w:rPr>
        <w:t>л</w:t>
      </w:r>
      <w:r w:rsidR="00D92161"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>/мин).</w:t>
      </w:r>
      <w:r w:rsidR="00D92161" w:rsidRPr="00012879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7C699DF" w14:textId="4E6367DF" w:rsidR="00D92161" w:rsidRDefault="00D92161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Төмөнкү параметрлер </w:t>
      </w:r>
      <w:r w:rsidR="00E8185C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табылган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p w14:paraId="0909DB0E" w14:textId="219D5B7E" w:rsidR="00D92161" w:rsidRDefault="00D92161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редуктордун катыш саны</w:t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– 1,438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</w:p>
    <w:p w14:paraId="5A254FCC" w14:textId="2CCBC299" w:rsidR="00D92161" w:rsidRDefault="00D92161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>- редуктордун чыгуу валындагы ылдамдыгы</w:t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– 777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айл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>/мин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</w:p>
    <w:p w14:paraId="64732949" w14:textId="461FDF64" w:rsidR="00D92161" w:rsidRDefault="00D92161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- вакуумдук насоско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катыш саны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>– 5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103D01A" w14:textId="4FC9DD5D" w:rsidR="00D92161" w:rsidRDefault="00D92161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>- вакуумдук насостун валынын ылдамдыгы</w:t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– 3885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айл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>/мин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A535593" w14:textId="0E3E110E" w:rsidR="00D92161" w:rsidRDefault="00D92161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фрезанын жылдызчаларынын катыш саны</w:t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1,56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;</w:t>
      </w:r>
    </w:p>
    <w:p w14:paraId="6A06EA53" w14:textId="51EA9CCB" w:rsidR="00D92161" w:rsidRPr="00012879" w:rsidRDefault="00D92161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-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фрезанын валынын айлануу ылдамдыгы</w:t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</w:r>
      <w:r w:rsidR="00ED7F25">
        <w:rPr>
          <w:rStyle w:val="rynqvb"/>
          <w:rFonts w:ascii="Times New Roman" w:hAnsi="Times New Roman" w:cs="Times New Roman"/>
          <w:sz w:val="28"/>
          <w:szCs w:val="28"/>
          <w:lang w:val="ky-KG"/>
        </w:rPr>
        <w:tab/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– 1209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айл</w:t>
      </w:r>
      <w:r w:rsidRPr="00012879">
        <w:rPr>
          <w:rStyle w:val="rynqvb"/>
          <w:rFonts w:ascii="Times New Roman" w:hAnsi="Times New Roman" w:cs="Times New Roman"/>
          <w:sz w:val="28"/>
          <w:szCs w:val="28"/>
          <w:lang w:val="ky-KG"/>
        </w:rPr>
        <w:t>/мин.</w:t>
      </w:r>
    </w:p>
    <w:p w14:paraId="1C65290C" w14:textId="77777777" w:rsidR="00D92161" w:rsidRPr="00ED7F25" w:rsidRDefault="00D92161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16"/>
          <w:szCs w:val="16"/>
          <w:lang w:val="ky-KG"/>
        </w:rPr>
      </w:pPr>
    </w:p>
    <w:p w14:paraId="4B65169D" w14:textId="5B5664C8" w:rsidR="00D25203" w:rsidRDefault="00216EFA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Маркердин узундугу графикалык түрдө эсептели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ни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п, анын өлчөмдөрү тракторду айдоонун ар кандай учурлары үчүн белгиленген. </w:t>
      </w:r>
    </w:p>
    <w:p w14:paraId="0A251CED" w14:textId="312F2BD9" w:rsidR="00216EFA" w:rsidRDefault="00216EFA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Негизд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елген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параметрлердин </w:t>
      </w:r>
      <w:r w:rsidR="00E569D2">
        <w:rPr>
          <w:rStyle w:val="rynqvb"/>
          <w:rFonts w:ascii="Times New Roman" w:hAnsi="Times New Roman" w:cs="Times New Roman"/>
          <w:sz w:val="28"/>
          <w:szCs w:val="28"/>
          <w:lang w:val="ky-KG"/>
        </w:rPr>
        <w:t>аркасында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долбоорлоо иштери жүргүзүл</w:t>
      </w:r>
      <w:r w:rsidR="00E8185C">
        <w:rPr>
          <w:rStyle w:val="rynqvb"/>
          <w:rFonts w:ascii="Times New Roman" w:hAnsi="Times New Roman" w:cs="Times New Roman"/>
          <w:sz w:val="28"/>
          <w:szCs w:val="28"/>
          <w:lang w:val="ky-KG"/>
        </w:rPr>
        <w:t>гөн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>, конструктордук чийме иштелип чык</w:t>
      </w:r>
      <w:r w:rsidR="00E8185C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кан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(3а-сүрөт) жана 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сепкичтин </w:t>
      </w:r>
      <w:r w:rsidR="00D25203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тажрыйбалык үлгүсү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даярдал</w:t>
      </w:r>
      <w:r w:rsidR="00E8185C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ган</w:t>
      </w:r>
      <w:r w:rsidRPr="00216EF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(3б-сүрөт).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A803D7" w14:paraId="7E6024D5" w14:textId="77777777" w:rsidTr="007637E7">
        <w:tc>
          <w:tcPr>
            <w:tcW w:w="4672" w:type="dxa"/>
          </w:tcPr>
          <w:p w14:paraId="47A97742" w14:textId="6C31BDD4" w:rsidR="00A803D7" w:rsidRDefault="007637E7" w:rsidP="00A304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DA0094" wp14:editId="785665A3">
                  <wp:extent cx="2945081" cy="2592553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487" cy="2596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4B510601" w14:textId="60EAEB57" w:rsidR="00A803D7" w:rsidRDefault="007637E7" w:rsidP="00A304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DF88E2" wp14:editId="2B90A5C1">
                  <wp:extent cx="2778429" cy="2554700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481" cy="2557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9D2"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</w:p>
        </w:tc>
      </w:tr>
    </w:tbl>
    <w:p w14:paraId="585010DE" w14:textId="12A3E8CC" w:rsidR="00A803D7" w:rsidRDefault="00A803D7" w:rsidP="00A304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611"/>
      </w:tblGrid>
      <w:tr w:rsidR="00C952DC" w:rsidRPr="005A56E6" w14:paraId="77A757CC" w14:textId="77777777" w:rsidTr="001D72A2">
        <w:tc>
          <w:tcPr>
            <w:tcW w:w="4815" w:type="dxa"/>
          </w:tcPr>
          <w:p w14:paraId="51D479A6" w14:textId="5A58ECBA" w:rsidR="00C952DC" w:rsidRPr="005A56E6" w:rsidRDefault="00642558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451D944" wp14:editId="4489B32E">
                  <wp:extent cx="2886291" cy="216130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259" cy="216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4BBD3B" w14:textId="1E706114" w:rsidR="00752398" w:rsidRPr="005A56E6" w:rsidRDefault="00642558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8CDA1C0" wp14:editId="669FA9A5">
                  <wp:extent cx="2802341" cy="210193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326" cy="210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5B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б)</w:t>
            </w:r>
          </w:p>
        </w:tc>
      </w:tr>
    </w:tbl>
    <w:p w14:paraId="567D7281" w14:textId="00CC2386" w:rsidR="00E569D2" w:rsidRDefault="00E569D2" w:rsidP="00A30403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E569D2">
        <w:rPr>
          <w:rStyle w:val="rynqvb"/>
          <w:rFonts w:ascii="Times New Roman" w:hAnsi="Times New Roman" w:cs="Times New Roman"/>
          <w:sz w:val="28"/>
          <w:szCs w:val="28"/>
          <w:lang w:val="ky-KG"/>
        </w:rPr>
        <w:t>3-сүрөт –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И</w:t>
      </w:r>
      <w:r w:rsidRPr="00E569D2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штелип чыккан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 сепкичтин</w:t>
      </w:r>
      <w:r w:rsidRPr="00E569D2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конструктордук чиймеси жана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сүрөтү</w:t>
      </w:r>
    </w:p>
    <w:p w14:paraId="4F6C2D8A" w14:textId="77777777" w:rsidR="00E569D2" w:rsidRDefault="00E569D2" w:rsidP="00A30403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</w:p>
    <w:p w14:paraId="5459B7AE" w14:textId="37CA9A64" w:rsidR="00984CDF" w:rsidRPr="002C7364" w:rsidRDefault="002C7364" w:rsidP="00984C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Ү</w:t>
      </w:r>
      <w:r w:rsidRPr="002C7364">
        <w:rPr>
          <w:rFonts w:ascii="Times New Roman" w:hAnsi="Times New Roman" w:cs="Times New Roman"/>
          <w:b/>
          <w:bCs/>
          <w:sz w:val="28"/>
          <w:szCs w:val="28"/>
          <w:lang w:val="ky-KG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ү</w:t>
      </w:r>
      <w:r w:rsidRPr="002C7364">
        <w:rPr>
          <w:rFonts w:ascii="Times New Roman" w:hAnsi="Times New Roman" w:cs="Times New Roman"/>
          <w:b/>
          <w:bCs/>
          <w:sz w:val="28"/>
          <w:szCs w:val="28"/>
          <w:lang w:val="ky-KG"/>
        </w:rPr>
        <w:t>нч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ү</w:t>
      </w:r>
      <w:r w:rsidRPr="002C736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б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ө</w:t>
      </w:r>
      <w:r w:rsidRPr="002C7364">
        <w:rPr>
          <w:rFonts w:ascii="Times New Roman" w:hAnsi="Times New Roman" w:cs="Times New Roman"/>
          <w:b/>
          <w:bCs/>
          <w:sz w:val="28"/>
          <w:szCs w:val="28"/>
          <w:lang w:val="ky-KG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ү</w:t>
      </w:r>
      <w:r w:rsidRPr="002C7364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м </w:t>
      </w:r>
      <w:r w:rsidRPr="002C7364">
        <w:rPr>
          <w:rFonts w:ascii="Times New Roman" w:hAnsi="Times New Roman" w:cs="Times New Roman"/>
          <w:sz w:val="28"/>
          <w:szCs w:val="28"/>
          <w:lang w:val="ky-KG"/>
        </w:rPr>
        <w:t>теориялык изилд</w:t>
      </w:r>
      <w:r>
        <w:rPr>
          <w:rFonts w:ascii="Times New Roman" w:hAnsi="Times New Roman" w:cs="Times New Roman"/>
          <w:sz w:val="28"/>
          <w:szCs w:val="28"/>
          <w:lang w:val="ky-KG"/>
        </w:rPr>
        <w:t>өө</w:t>
      </w:r>
      <w:r w:rsidRPr="002C7364">
        <w:rPr>
          <w:rFonts w:ascii="Times New Roman" w:hAnsi="Times New Roman" w:cs="Times New Roman"/>
          <w:sz w:val="28"/>
          <w:szCs w:val="28"/>
          <w:lang w:val="ky-KG"/>
        </w:rPr>
        <w:t>л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C7364">
        <w:rPr>
          <w:rFonts w:ascii="Times New Roman" w:hAnsi="Times New Roman" w:cs="Times New Roman"/>
          <w:sz w:val="28"/>
          <w:szCs w:val="28"/>
          <w:lang w:val="ky-KG"/>
        </w:rPr>
        <w:t>рг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C7364">
        <w:rPr>
          <w:rFonts w:ascii="Times New Roman" w:hAnsi="Times New Roman" w:cs="Times New Roman"/>
          <w:sz w:val="28"/>
          <w:szCs w:val="28"/>
          <w:lang w:val="ky-KG"/>
        </w:rPr>
        <w:t xml:space="preserve"> арналган, мунун алкагында т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C7364">
        <w:rPr>
          <w:rFonts w:ascii="Times New Roman" w:hAnsi="Times New Roman" w:cs="Times New Roman"/>
          <w:sz w:val="28"/>
          <w:szCs w:val="28"/>
          <w:lang w:val="ky-KG"/>
        </w:rPr>
        <w:t>м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C7364">
        <w:rPr>
          <w:rFonts w:ascii="Times New Roman" w:hAnsi="Times New Roman" w:cs="Times New Roman"/>
          <w:sz w:val="28"/>
          <w:szCs w:val="28"/>
          <w:lang w:val="ky-KG"/>
        </w:rPr>
        <w:t>нк</w:t>
      </w:r>
      <w:r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C7364">
        <w:rPr>
          <w:rFonts w:ascii="Times New Roman" w:hAnsi="Times New Roman" w:cs="Times New Roman"/>
          <w:sz w:val="28"/>
          <w:szCs w:val="28"/>
          <w:lang w:val="ky-KG"/>
        </w:rPr>
        <w:t>л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C7364">
        <w:rPr>
          <w:rFonts w:ascii="Times New Roman" w:hAnsi="Times New Roman" w:cs="Times New Roman"/>
          <w:sz w:val="28"/>
          <w:szCs w:val="28"/>
          <w:lang w:val="ky-KG"/>
        </w:rPr>
        <w:t>р изилденген:</w:t>
      </w:r>
      <w:r w:rsidR="00984CDF" w:rsidRPr="002C736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2F75DD6" w14:textId="7FE0929E" w:rsidR="00984CDF" w:rsidRPr="002C7364" w:rsidRDefault="002C7364" w:rsidP="00984CDF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proofErr w:type="spellStart"/>
      <w:r w:rsidRPr="002C7364">
        <w:rPr>
          <w:rFonts w:ascii="Times New Roman" w:hAnsi="Times New Roman" w:cs="Times New Roman"/>
          <w:i/>
          <w:iCs/>
          <w:sz w:val="28"/>
          <w:szCs w:val="28"/>
        </w:rPr>
        <w:t>Фрезанын</w:t>
      </w:r>
      <w:proofErr w:type="spellEnd"/>
      <w:r w:rsidRPr="002C73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7364">
        <w:rPr>
          <w:rFonts w:ascii="Times New Roman" w:hAnsi="Times New Roman" w:cs="Times New Roman"/>
          <w:i/>
          <w:iCs/>
          <w:sz w:val="28"/>
          <w:szCs w:val="28"/>
        </w:rPr>
        <w:t>бычагынын</w:t>
      </w:r>
      <w:proofErr w:type="spellEnd"/>
      <w:r w:rsidRPr="002C73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7364">
        <w:rPr>
          <w:rFonts w:ascii="Times New Roman" w:hAnsi="Times New Roman" w:cs="Times New Roman"/>
          <w:i/>
          <w:iCs/>
          <w:sz w:val="28"/>
          <w:szCs w:val="28"/>
        </w:rPr>
        <w:t>топурак</w:t>
      </w:r>
      <w:proofErr w:type="spellEnd"/>
      <w:r w:rsidRPr="002C73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7364">
        <w:rPr>
          <w:rFonts w:ascii="Times New Roman" w:hAnsi="Times New Roman" w:cs="Times New Roman"/>
          <w:i/>
          <w:iCs/>
          <w:sz w:val="28"/>
          <w:szCs w:val="28"/>
        </w:rPr>
        <w:t>менен</w:t>
      </w:r>
      <w:proofErr w:type="spellEnd"/>
      <w:r w:rsidRPr="002C73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7364">
        <w:rPr>
          <w:rFonts w:ascii="Times New Roman" w:hAnsi="Times New Roman" w:cs="Times New Roman"/>
          <w:i/>
          <w:iCs/>
          <w:sz w:val="28"/>
          <w:szCs w:val="28"/>
        </w:rPr>
        <w:t>болгон</w:t>
      </w:r>
      <w:proofErr w:type="spellEnd"/>
      <w:r w:rsidRPr="002C73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ө</w:t>
      </w:r>
      <w:r w:rsidRPr="002C7364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2C7364">
        <w:rPr>
          <w:rFonts w:ascii="Times New Roman" w:hAnsi="Times New Roman" w:cs="Times New Roman"/>
          <w:i/>
          <w:iCs/>
          <w:sz w:val="28"/>
          <w:szCs w:val="28"/>
        </w:rPr>
        <w:t xml:space="preserve"> ара </w:t>
      </w:r>
      <w:proofErr w:type="spellStart"/>
      <w:r w:rsidR="00DB62D4">
        <w:rPr>
          <w:rFonts w:ascii="Times New Roman" w:hAnsi="Times New Roman" w:cs="Times New Roman"/>
          <w:i/>
          <w:iCs/>
          <w:sz w:val="28"/>
          <w:szCs w:val="28"/>
        </w:rPr>
        <w:t>аракети</w:t>
      </w:r>
      <w:proofErr w:type="spellEnd"/>
      <w:r w:rsidR="00984CDF" w:rsidRPr="002C736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E0934DA" w14:textId="7E50ED55" w:rsidR="00984CDF" w:rsidRDefault="00DB62D4" w:rsidP="00984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Ө</w:t>
      </w:r>
      <w:r w:rsidR="00B75D5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ү</w:t>
      </w:r>
      <w:r w:rsidR="00B75D58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ү</w:t>
      </w:r>
      <w:r w:rsidR="00B75D58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жумушунда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фрезанын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бычагы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татаал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кыймылды</w:t>
      </w:r>
      <w:proofErr w:type="spellEnd"/>
      <w:r w:rsidR="00984CDF" w:rsidRPr="00134D4D">
        <w:rPr>
          <w:rFonts w:ascii="Times New Roman" w:eastAsia="Calibri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sub>
        </m:sSub>
      </m:oMath>
      <w:r w:rsidR="00984CDF" w:rsidRPr="00134D4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="00984CDF" w:rsidRPr="00134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ылдамдыктагы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алдыга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умтулуу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ω</m:t>
        </m:r>
      </m:oMath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бурчтук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ылдамдыгы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менен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өзү</w:t>
      </w:r>
      <w:r w:rsidR="00B75D58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ү</w:t>
      </w:r>
      <w:r w:rsidR="00B75D58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огунун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айланасында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салыштырмалуу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айланууну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жасайт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Бычактын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кыймылынын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>ң</w:t>
      </w:r>
      <w:r w:rsidR="00B75D58">
        <w:rPr>
          <w:rFonts w:ascii="Times New Roman" w:eastAsia="Calibri" w:hAnsi="Times New Roman" w:cs="Times New Roman"/>
          <w:sz w:val="28"/>
          <w:szCs w:val="28"/>
        </w:rPr>
        <w:t>демеси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58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ө</w:t>
      </w:r>
      <w:r w:rsidR="00B75D58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ө</w:t>
      </w:r>
      <w:r w:rsidR="00B75D58">
        <w:rPr>
          <w:rFonts w:ascii="Times New Roman" w:eastAsia="Calibri" w:hAnsi="Times New Roman" w:cs="Times New Roman"/>
          <w:sz w:val="28"/>
          <w:szCs w:val="28"/>
        </w:rPr>
        <w:t>нк</w:t>
      </w:r>
      <w:r>
        <w:rPr>
          <w:rFonts w:ascii="Times New Roman" w:eastAsia="Calibri" w:hAnsi="Times New Roman" w:cs="Times New Roman"/>
          <w:sz w:val="28"/>
          <w:szCs w:val="28"/>
        </w:rPr>
        <w:t>ү</w:t>
      </w:r>
      <w:r w:rsidR="00B75D5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ө</w:t>
      </w:r>
      <w:r w:rsidR="00B75D58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B75D58">
        <w:rPr>
          <w:rFonts w:ascii="Times New Roman" w:eastAsia="Calibri" w:hAnsi="Times New Roman" w:cs="Times New Roman"/>
          <w:sz w:val="28"/>
          <w:szCs w:val="28"/>
        </w:rPr>
        <w:t xml:space="preserve"> болот:</w:t>
      </w:r>
      <w:r w:rsidR="00984CDF" w:rsidRPr="00134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ADE49F" w14:textId="77777777" w:rsidR="00407A5E" w:rsidRPr="00407A5E" w:rsidRDefault="00407A5E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3D5927" w14:textId="77777777" w:rsidR="00984CDF" w:rsidRPr="00DB62D4" w:rsidRDefault="00984CDF" w:rsidP="00984CD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м</m:t>
            </m:r>
          </m:sub>
        </m:sSub>
      </m:oMath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>+</w:t>
      </w:r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cos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ω</m:t>
        </m:r>
      </m:oMath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</w:p>
    <w:p w14:paraId="0691EB5D" w14:textId="77777777" w:rsidR="00984CDF" w:rsidRPr="00DB62D4" w:rsidRDefault="00984CDF" w:rsidP="00984CDF">
      <w:pPr>
        <w:spacing w:after="0" w:line="240" w:lineRule="auto"/>
        <w:ind w:firstLine="3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 xml:space="preserve">= </w:t>
      </w:r>
      <w:proofErr w:type="gramStart"/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 xml:space="preserve">1- </w:t>
      </w:r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sin</w:t>
      </w:r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ω</m:t>
        </m:r>
      </m:oMath>
      <w:r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 xml:space="preserve">), </w:t>
      </w:r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B62D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B62D4">
        <w:rPr>
          <w:rFonts w:ascii="Times New Roman" w:eastAsia="Times New Roman" w:hAnsi="Times New Roman" w:cs="Times New Roman"/>
          <w:sz w:val="28"/>
          <w:szCs w:val="28"/>
        </w:rPr>
        <w:t>(1)</w:t>
      </w:r>
    </w:p>
    <w:p w14:paraId="26FEF920" w14:textId="77777777" w:rsidR="00984CDF" w:rsidRPr="00DB62D4" w:rsidRDefault="00984CDF" w:rsidP="00984C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EA7FCC9" w14:textId="54C1E54B" w:rsidR="00984CDF" w:rsidRPr="00134D4D" w:rsidRDefault="00DB62D4" w:rsidP="00984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жерде</w:t>
      </w:r>
      <w:proofErr w:type="spellEnd"/>
      <w:r w:rsidR="00984C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4CDF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фрез</w:t>
      </w:r>
      <w:r>
        <w:rPr>
          <w:rFonts w:ascii="Times New Roman" w:eastAsia="Times New Roman" w:hAnsi="Times New Roman" w:cs="Times New Roman"/>
          <w:sz w:val="28"/>
          <w:szCs w:val="28"/>
        </w:rPr>
        <w:t>анын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барабанынын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радиусу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997024" w14:textId="2D86556C" w:rsidR="00984CDF" w:rsidRPr="00134D4D" w:rsidRDefault="00984CDF" w:rsidP="00984C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φ=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ω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Pr="00134D4D">
        <w:rPr>
          <w:rFonts w:ascii="Times New Roman" w:eastAsia="Times New Roman" w:hAnsi="Times New Roman" w:cs="Times New Roman"/>
          <w:sz w:val="28"/>
          <w:szCs w:val="28"/>
        </w:rPr>
        <w:t>фрез</w:t>
      </w:r>
      <w:r w:rsidR="00DB62D4">
        <w:rPr>
          <w:rFonts w:ascii="Times New Roman" w:eastAsia="Times New Roman" w:hAnsi="Times New Roman" w:cs="Times New Roman"/>
          <w:sz w:val="28"/>
          <w:szCs w:val="28"/>
        </w:rPr>
        <w:t>анын</w:t>
      </w:r>
      <w:proofErr w:type="spellEnd"/>
      <w:r w:rsidR="00DB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2D4">
        <w:rPr>
          <w:rFonts w:ascii="Times New Roman" w:eastAsia="Times New Roman" w:hAnsi="Times New Roman" w:cs="Times New Roman"/>
          <w:sz w:val="28"/>
          <w:szCs w:val="28"/>
        </w:rPr>
        <w:t>жумушчу</w:t>
      </w:r>
      <w:proofErr w:type="spellEnd"/>
      <w:r w:rsidR="00DB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2D4">
        <w:rPr>
          <w:rFonts w:ascii="Times New Roman" w:eastAsia="Times New Roman" w:hAnsi="Times New Roman" w:cs="Times New Roman"/>
          <w:sz w:val="28"/>
          <w:szCs w:val="28"/>
        </w:rPr>
        <w:t>органынын</w:t>
      </w:r>
      <w:proofErr w:type="spellEnd"/>
      <w:r w:rsidR="00DB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2D4">
        <w:rPr>
          <w:rFonts w:ascii="Times New Roman" w:eastAsia="Times New Roman" w:hAnsi="Times New Roman" w:cs="Times New Roman"/>
          <w:sz w:val="28"/>
          <w:szCs w:val="28"/>
        </w:rPr>
        <w:t>бурулуу</w:t>
      </w:r>
      <w:proofErr w:type="spellEnd"/>
      <w:r w:rsidR="00DB62D4">
        <w:rPr>
          <w:rFonts w:ascii="Times New Roman" w:eastAsia="Times New Roman" w:hAnsi="Times New Roman" w:cs="Times New Roman"/>
          <w:sz w:val="28"/>
          <w:szCs w:val="28"/>
        </w:rPr>
        <w:t xml:space="preserve"> бурчу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6FF159" w14:textId="63B8BDB2" w:rsidR="00984CDF" w:rsidRPr="00134D4D" w:rsidRDefault="00984CDF" w:rsidP="00984C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="00DB62D4">
        <w:rPr>
          <w:rFonts w:ascii="Times New Roman" w:eastAsia="Times New Roman" w:hAnsi="Times New Roman" w:cs="Times New Roman"/>
          <w:sz w:val="28"/>
          <w:szCs w:val="28"/>
        </w:rPr>
        <w:t>фрезанын</w:t>
      </w:r>
      <w:proofErr w:type="spellEnd"/>
      <w:r w:rsidR="00DB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2D4">
        <w:rPr>
          <w:rFonts w:ascii="Times New Roman" w:eastAsia="Times New Roman" w:hAnsi="Times New Roman" w:cs="Times New Roman"/>
          <w:sz w:val="28"/>
          <w:szCs w:val="28"/>
        </w:rPr>
        <w:t>бычагынын</w:t>
      </w:r>
      <w:proofErr w:type="spellEnd"/>
      <w:r w:rsidR="00DB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2D4" w:rsidRPr="00134D4D">
        <w:rPr>
          <w:rFonts w:ascii="Times New Roman" w:eastAsia="Times New Roman" w:hAnsi="Times New Roman" w:cs="Times New Roman"/>
          <w:sz w:val="28"/>
          <w:szCs w:val="28"/>
        </w:rPr>
        <w:t>φ</w:t>
      </w:r>
      <w:r w:rsidR="00DB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2D4">
        <w:rPr>
          <w:rFonts w:ascii="Times New Roman" w:eastAsia="Times New Roman" w:hAnsi="Times New Roman" w:cs="Times New Roman"/>
          <w:sz w:val="28"/>
          <w:szCs w:val="28"/>
        </w:rPr>
        <w:t>бурчуна</w:t>
      </w:r>
      <w:proofErr w:type="spellEnd"/>
      <w:r w:rsidR="00DB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2D4">
        <w:rPr>
          <w:rFonts w:ascii="Times New Roman" w:eastAsia="Times New Roman" w:hAnsi="Times New Roman" w:cs="Times New Roman"/>
          <w:sz w:val="28"/>
          <w:szCs w:val="28"/>
        </w:rPr>
        <w:t>бурулуу</w:t>
      </w:r>
      <w:proofErr w:type="spellEnd"/>
      <w:r w:rsidR="00DB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2D4">
        <w:rPr>
          <w:rFonts w:ascii="Times New Roman" w:eastAsia="Times New Roman" w:hAnsi="Times New Roman" w:cs="Times New Roman"/>
          <w:sz w:val="28"/>
          <w:szCs w:val="28"/>
        </w:rPr>
        <w:t>убактысы</w:t>
      </w:r>
      <w:proofErr w:type="spellEnd"/>
      <w:r w:rsidRPr="00134D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8AEAD7" w14:textId="77777777" w:rsidR="00984CDF" w:rsidRPr="00F032B5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E087F15" w14:textId="36BB1D42" w:rsidR="00DB62D4" w:rsidRDefault="00DB62D4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Фрезанын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жумушчу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болгон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топурактын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каршылыгы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горизонталдык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багыттагы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бычактын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кесүүчү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канатын</w:t>
      </w:r>
      <w:r w:rsidR="0030384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топурактын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кесилүүгө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каршылыгынан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вертикалдык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багыттагы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бычактын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мамысына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кыртыштын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кесилүү</w:t>
      </w:r>
      <w:r w:rsidR="00303842">
        <w:rPr>
          <w:rFonts w:ascii="Times New Roman" w:eastAsia="Times New Roman" w:hAnsi="Times New Roman" w:cs="Times New Roman"/>
          <w:sz w:val="28"/>
          <w:szCs w:val="28"/>
        </w:rPr>
        <w:t>гө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каршылыгынан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топурактын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майдаланууга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каршылыгынан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ыргытылган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топуракка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7A5E">
        <w:rPr>
          <w:rFonts w:ascii="Times New Roman" w:eastAsia="Times New Roman" w:hAnsi="Times New Roman" w:cs="Times New Roman"/>
          <w:sz w:val="28"/>
          <w:szCs w:val="28"/>
        </w:rPr>
        <w:t>бир</w:t>
      </w:r>
      <w:proofErr w:type="spellEnd"/>
      <w:r w:rsidR="00407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7A5E">
        <w:rPr>
          <w:rFonts w:ascii="Times New Roman" w:eastAsia="Times New Roman" w:hAnsi="Times New Roman" w:cs="Times New Roman"/>
          <w:sz w:val="28"/>
          <w:szCs w:val="28"/>
        </w:rPr>
        <w:t>канча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ылдамдыкты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берүүдөн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E9FC97" w14:textId="40DB4A81" w:rsidR="00984CDF" w:rsidRDefault="00303842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Фрезанын бычагынын кыймылына топурактын каршылыгы төмөнкү формула аркылуу аныкталат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8BDFE1" w14:textId="77777777" w:rsidR="00984CDF" w:rsidRPr="00AA413F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718AF55" w14:textId="77777777" w:rsidR="00984CDF" w:rsidRPr="00134D4D" w:rsidRDefault="004E427F" w:rsidP="00984CD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</m:t>
            </m:r>
          </m:sub>
        </m:sSub>
      </m:oMath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т</m:t>
            </m:r>
          </m:sub>
        </m:sSub>
      </m:oMath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отб.</m:t>
            </m:r>
          </m:sub>
        </m:sSub>
      </m:oMath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  <w:t>(2)</w:t>
      </w:r>
    </w:p>
    <w:p w14:paraId="590AF544" w14:textId="77777777" w:rsidR="00984CDF" w:rsidRPr="00AA413F" w:rsidRDefault="00984CDF" w:rsidP="00984C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470240C" w14:textId="14176E06" w:rsidR="00984CDF" w:rsidRPr="00134D4D" w:rsidRDefault="0028661D" w:rsidP="00984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жерде</w:t>
      </w:r>
      <w:proofErr w:type="spellEnd"/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sub>
        </m:sSub>
      </m:oMath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кыртыштын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кесил</w:t>
      </w:r>
      <w:r>
        <w:rPr>
          <w:rFonts w:ascii="Times New Roman" w:eastAsia="Times New Roman" w:hAnsi="Times New Roman" w:cs="Times New Roman"/>
          <w:sz w:val="28"/>
          <w:szCs w:val="28"/>
        </w:rPr>
        <w:t>үү</w:t>
      </w:r>
      <w:r w:rsidR="0030384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ө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каршылык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ү</w:t>
      </w:r>
      <w:r w:rsidR="00303842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ү</w:t>
      </w:r>
      <w:proofErr w:type="spellEnd"/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239AE1" w14:textId="21BBE060" w:rsidR="00984CDF" w:rsidRPr="00134D4D" w:rsidRDefault="00984CDF" w:rsidP="0098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т</m:t>
            </m:r>
          </m:sub>
        </m:sSub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03842">
        <w:rPr>
          <w:rFonts w:ascii="Times New Roman" w:eastAsia="Times New Roman" w:hAnsi="Times New Roman" w:cs="Times New Roman"/>
          <w:sz w:val="28"/>
          <w:szCs w:val="28"/>
          <w:lang w:val="kk-KZ"/>
        </w:rPr>
        <w:t>бычактын топуракка с</w:t>
      </w:r>
      <w:r w:rsidR="0028661D"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="00303842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="0028661D"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="00303842">
        <w:rPr>
          <w:rFonts w:ascii="Times New Roman" w:eastAsia="Times New Roman" w:hAnsi="Times New Roman" w:cs="Times New Roman"/>
          <w:sz w:val="28"/>
          <w:szCs w:val="28"/>
          <w:lang w:val="kk-KZ"/>
        </w:rPr>
        <w:t>л</w:t>
      </w:r>
      <w:r w:rsidR="0028661D">
        <w:rPr>
          <w:rFonts w:ascii="Times New Roman" w:eastAsia="Times New Roman" w:hAnsi="Times New Roman" w:cs="Times New Roman"/>
          <w:sz w:val="28"/>
          <w:szCs w:val="28"/>
          <w:lang w:val="kk-KZ"/>
        </w:rPr>
        <w:t>үү</w:t>
      </w:r>
      <w:r w:rsidR="00303842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="0028661D"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="00303842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28661D">
        <w:rPr>
          <w:rFonts w:ascii="Times New Roman" w:eastAsia="Times New Roman" w:hAnsi="Times New Roman" w:cs="Times New Roman"/>
          <w:sz w:val="28"/>
          <w:szCs w:val="28"/>
          <w:lang w:val="kk-KZ"/>
        </w:rPr>
        <w:t>ө</w:t>
      </w:r>
      <w:r w:rsidR="00303842">
        <w:rPr>
          <w:rFonts w:ascii="Times New Roman" w:eastAsia="Times New Roman" w:hAnsi="Times New Roman" w:cs="Times New Roman"/>
          <w:sz w:val="28"/>
          <w:szCs w:val="28"/>
          <w:lang w:val="kk-KZ"/>
        </w:rPr>
        <w:t>н пайда болгон каршылык к</w:t>
      </w:r>
      <w:r w:rsidR="0028661D"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="00303842">
        <w:rPr>
          <w:rFonts w:ascii="Times New Roman" w:eastAsia="Times New Roman" w:hAnsi="Times New Roman" w:cs="Times New Roman"/>
          <w:sz w:val="28"/>
          <w:szCs w:val="28"/>
          <w:lang w:val="kk-KZ"/>
        </w:rPr>
        <w:t>ч</w:t>
      </w:r>
      <w:r w:rsidR="0028661D"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="003038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</w:p>
    <w:p w14:paraId="49F97E42" w14:textId="3731D10A" w:rsidR="00984CDF" w:rsidRPr="00134D4D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отб</m:t>
            </m:r>
          </m:sub>
        </m:sSub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бычак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менен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кесилген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топурактын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бөлүгүнө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ылдамдык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берүүгө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сарпталуучу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842">
        <w:rPr>
          <w:rFonts w:ascii="Times New Roman" w:eastAsia="Times New Roman" w:hAnsi="Times New Roman" w:cs="Times New Roman"/>
          <w:sz w:val="28"/>
          <w:szCs w:val="28"/>
        </w:rPr>
        <w:t>күч</w:t>
      </w:r>
      <w:proofErr w:type="spellEnd"/>
      <w:r w:rsidR="003038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36D7FA0" w14:textId="77777777" w:rsidR="00984CDF" w:rsidRPr="00AA413F" w:rsidRDefault="00984CDF" w:rsidP="00984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B2FE52D" w14:textId="1425A236" w:rsidR="0028661D" w:rsidRDefault="0028661D" w:rsidP="00984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Жумуш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убагында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фрезанын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бычагына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топурактын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кесилүүгө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каршылыгынан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болуучу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күч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таасир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кылат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чо</w:t>
      </w:r>
      <w:r w:rsidR="00407A5E">
        <w:rPr>
          <w:rFonts w:ascii="Times New Roman" w:eastAsia="Calibri" w:hAnsi="Times New Roman" w:cs="Times New Roman"/>
          <w:sz w:val="28"/>
          <w:szCs w:val="28"/>
        </w:rPr>
        <w:t>ң</w:t>
      </w:r>
      <w:r>
        <w:rPr>
          <w:rFonts w:ascii="Times New Roman" w:eastAsia="Calibri" w:hAnsi="Times New Roman" w:cs="Times New Roman"/>
          <w:sz w:val="28"/>
          <w:szCs w:val="28"/>
        </w:rPr>
        <w:t>дугу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топурактын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абалынан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фрезанын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бычагынын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формасынан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башка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факторлордон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көз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каранды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84D67D" w14:textId="602DAE7D" w:rsidR="0028661D" w:rsidRDefault="0028661D" w:rsidP="00984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бычактагы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кесүү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күчү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формула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аркылуу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аныкталат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EDD8B54" w14:textId="77777777" w:rsidR="00984CDF" w:rsidRPr="00AA413F" w:rsidRDefault="00984CDF" w:rsidP="00984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436E6AB" w14:textId="77777777" w:rsidR="00984CDF" w:rsidRDefault="004E427F" w:rsidP="00984CD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∙S∙b,</m:t>
        </m:r>
      </m:oMath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iCs/>
          <w:sz w:val="28"/>
          <w:szCs w:val="28"/>
        </w:rPr>
        <w:t>(3)</w:t>
      </w:r>
    </w:p>
    <w:p w14:paraId="493BD6BB" w14:textId="77777777" w:rsidR="00984CDF" w:rsidRPr="00AA413F" w:rsidRDefault="00984CDF" w:rsidP="00984CDF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16"/>
          <w:szCs w:val="16"/>
        </w:rPr>
      </w:pPr>
    </w:p>
    <w:p w14:paraId="17A9AF02" w14:textId="36E04BDF" w:rsidR="00984CDF" w:rsidRPr="00134D4D" w:rsidRDefault="0028661D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жерде</w:t>
      </w:r>
      <w:proofErr w:type="spellEnd"/>
      <w:r w:rsidR="00984CDF" w:rsidRPr="00134D4D">
        <w:rPr>
          <w:rFonts w:ascii="Times New Roman" w:eastAsia="Calibri" w:hAnsi="Times New Roman" w:cs="Times New Roman"/>
          <w:sz w:val="28"/>
          <w:szCs w:val="28"/>
        </w:rPr>
        <w:t>,</w:t>
      </w:r>
      <w:r w:rsidR="00984CDF" w:rsidRPr="00134D4D">
        <w:rPr>
          <w:rFonts w:ascii="Times New Roman" w:eastAsia="Calibri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</m:oMath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топурактын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кесилууго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болгор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орточо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бирдик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каршылыгы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3ABA8DB" w14:textId="3B16BD25" w:rsidR="00984CDF" w:rsidRPr="00134D4D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Calibri" w:hAnsi="Times New Roman" w:cs="Times New Roman"/>
          <w:sz w:val="28"/>
          <w:szCs w:val="28"/>
        </w:rPr>
        <w:tab/>
      </w:r>
      <w:r w:rsidRPr="00134D4D">
        <w:rPr>
          <w:rFonts w:ascii="Times New Roman" w:eastAsia="Calibri" w:hAnsi="Times New Roman" w:cs="Times New Roman"/>
          <w:sz w:val="28"/>
          <w:szCs w:val="28"/>
        </w:rPr>
        <w:tab/>
      </w:r>
      <m:oMath>
        <m:r>
          <w:rPr>
            <w:rFonts w:ascii="Cambria Math" w:eastAsia="Calibri" w:hAnsi="Cambria Math" w:cs="Times New Roman"/>
            <w:sz w:val="28"/>
            <w:szCs w:val="28"/>
          </w:rPr>
          <m:t>S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бычакка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берилген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кыймыл</w:t>
      </w:r>
      <w:proofErr w:type="spellEnd"/>
      <w:r w:rsidRPr="00134D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79BE30" w14:textId="2958DE5C" w:rsidR="00984CDF" w:rsidRPr="00134D4D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m:oMath>
        <m:r>
          <w:rPr>
            <w:rFonts w:ascii="Cambria Math" w:eastAsia="Calibri" w:hAnsi="Cambria Math" w:cs="Times New Roman"/>
            <w:sz w:val="28"/>
            <w:szCs w:val="28"/>
          </w:rPr>
          <m:t>b-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кесиндинин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эни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бычакты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кесүүчү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бөлүгүнүн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эни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820F1B" w14:textId="77777777" w:rsidR="00984CDF" w:rsidRPr="00AA413F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08A4637" w14:textId="2C78CB9A" w:rsidR="00984CDF" w:rsidRPr="00134D4D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түрүндөгү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бычактын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оор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чополуу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топуракта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иштөө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убагында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кесиндинин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эни</w:t>
      </w:r>
      <w:proofErr w:type="spellEnd"/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b=4,5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см</w:t>
      </w:r>
      <w:r w:rsidR="0057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7FB0">
        <w:rPr>
          <w:rFonts w:ascii="Times New Roman" w:eastAsia="Times New Roman" w:hAnsi="Times New Roman" w:cs="Times New Roman"/>
          <w:sz w:val="28"/>
          <w:szCs w:val="28"/>
        </w:rPr>
        <w:t>болгондо</w:t>
      </w:r>
      <w:proofErr w:type="spellEnd"/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=1,72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кгс/см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653869" w14:textId="6A3E53F0" w:rsidR="00577FB0" w:rsidRDefault="00577FB0" w:rsidP="00984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Фрезанын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бычагынын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каршылык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менен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болгон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таасир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процессин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кароодо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отб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</w:rPr>
        <w:t xml:space="preserve"> күчү эсепке алынбайт, анткени ал күч бычактын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кесүү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зонасынан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чыгып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баратканында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таасир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07A5E">
        <w:rPr>
          <w:rFonts w:ascii="Times New Roman" w:eastAsia="Calibri" w:hAnsi="Times New Roman" w:cs="Times New Roman"/>
          <w:sz w:val="28"/>
          <w:szCs w:val="28"/>
        </w:rPr>
        <w:t>этет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67444A" w14:textId="5BEC531E" w:rsidR="00577FB0" w:rsidRDefault="00577FB0" w:rsidP="00984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Ошондуктан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топурак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фрезасынын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иштеп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жатканында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ага </w:t>
      </w:r>
      <w:proofErr w:type="spellStart"/>
      <w:r w:rsidR="00407A5E">
        <w:rPr>
          <w:rFonts w:ascii="Times New Roman" w:eastAsia="Calibri" w:hAnsi="Times New Roman" w:cs="Times New Roman"/>
          <w:sz w:val="28"/>
          <w:szCs w:val="28"/>
        </w:rPr>
        <w:t>жалпыланган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каршылык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күчтөрү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таасир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этет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B9F94F7" w14:textId="77777777" w:rsidR="00984CDF" w:rsidRPr="00AA413F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4228373" w14:textId="77777777" w:rsidR="00984CDF" w:rsidRDefault="004E427F" w:rsidP="00984CD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                   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</m:t>
            </m:r>
          </m:sub>
        </m:sSub>
      </m:oMath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∙S∙b</m:t>
        </m:r>
      </m:oMath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iCs/>
          <w:sz w:val="28"/>
          <w:szCs w:val="28"/>
        </w:rPr>
        <w:t>(4)</w:t>
      </w:r>
    </w:p>
    <w:p w14:paraId="5B19A3B3" w14:textId="77777777" w:rsidR="00984CDF" w:rsidRPr="00AA413F" w:rsidRDefault="00984CDF" w:rsidP="00984CD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</w:p>
    <w:p w14:paraId="10428EDE" w14:textId="47370A4F" w:rsidR="00577FB0" w:rsidRDefault="00577FB0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Топурак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фрезасынын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ишенимд</w:t>
      </w:r>
      <w:r w:rsidR="004A5DDB">
        <w:rPr>
          <w:rFonts w:ascii="Times New Roman" w:eastAsia="Times New Roman" w:hAnsi="Times New Roman" w:cs="Times New Roman"/>
          <w:sz w:val="28"/>
          <w:szCs w:val="28"/>
        </w:rPr>
        <w:t>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иштешин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кылуу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4A5DDB">
        <w:rPr>
          <w:rFonts w:ascii="Times New Roman" w:eastAsia="Times New Roman" w:hAnsi="Times New Roman" w:cs="Times New Roman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бычактын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каршылык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ж.б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менен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ич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ара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таасиринин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процесин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талдоо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керек болот,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мында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бычактын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урунуу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жүгү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орун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алган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. 4-сүрөттө 1-тендеменин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негизинде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курулган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бычактын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кыймылынын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траекториясы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5DDB">
        <w:rPr>
          <w:rFonts w:ascii="Times New Roman" w:eastAsia="Times New Roman" w:hAnsi="Times New Roman" w:cs="Times New Roman"/>
          <w:sz w:val="28"/>
          <w:szCs w:val="28"/>
        </w:rPr>
        <w:t>көрсөтүлгөн</w:t>
      </w:r>
      <w:proofErr w:type="spellEnd"/>
      <w:r w:rsidR="004A5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CB9808" w14:textId="77777777" w:rsidR="004A5DDB" w:rsidRPr="004A5DDB" w:rsidRDefault="004A5DDB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E9481F0" w14:textId="77777777" w:rsidR="00984CDF" w:rsidRPr="00134D4D" w:rsidRDefault="00984CDF" w:rsidP="00984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9590E6" wp14:editId="6B0F7ECA">
            <wp:extent cx="3233740" cy="350322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730" cy="36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9C28F" w14:textId="72BBD5BD" w:rsidR="00984CDF" w:rsidRPr="00134D4D" w:rsidRDefault="00984CDF" w:rsidP="00984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6348D">
        <w:rPr>
          <w:rFonts w:ascii="Times New Roman" w:eastAsia="Times New Roman" w:hAnsi="Times New Roman" w:cs="Times New Roman"/>
          <w:sz w:val="28"/>
          <w:szCs w:val="28"/>
        </w:rPr>
        <w:t>-сурот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56348D">
        <w:rPr>
          <w:rFonts w:ascii="Times New Roman" w:eastAsia="Times New Roman" w:hAnsi="Times New Roman" w:cs="Times New Roman"/>
          <w:sz w:val="28"/>
          <w:szCs w:val="28"/>
        </w:rPr>
        <w:t>Бычактын</w:t>
      </w:r>
      <w:proofErr w:type="spellEnd"/>
      <w:r w:rsidR="00563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348D">
        <w:rPr>
          <w:rFonts w:ascii="Times New Roman" w:eastAsia="Times New Roman" w:hAnsi="Times New Roman" w:cs="Times New Roman"/>
          <w:sz w:val="28"/>
          <w:szCs w:val="28"/>
        </w:rPr>
        <w:t>кыймылынын</w:t>
      </w:r>
      <w:proofErr w:type="spellEnd"/>
      <w:r w:rsidR="00563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348D">
        <w:rPr>
          <w:rFonts w:ascii="Times New Roman" w:eastAsia="Times New Roman" w:hAnsi="Times New Roman" w:cs="Times New Roman"/>
          <w:sz w:val="28"/>
          <w:szCs w:val="28"/>
        </w:rPr>
        <w:t>траекториясынын</w:t>
      </w:r>
      <w:proofErr w:type="spellEnd"/>
      <w:r w:rsidR="00563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348D">
        <w:rPr>
          <w:rFonts w:ascii="Times New Roman" w:eastAsia="Times New Roman" w:hAnsi="Times New Roman" w:cs="Times New Roman"/>
          <w:sz w:val="28"/>
          <w:szCs w:val="28"/>
        </w:rPr>
        <w:t>схемасы</w:t>
      </w:r>
      <w:proofErr w:type="spellEnd"/>
    </w:p>
    <w:p w14:paraId="72B9BC64" w14:textId="77777777" w:rsidR="00984CDF" w:rsidRPr="00407A5E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11D9A6E" w14:textId="0880B93D" w:rsidR="00C65DD5" w:rsidRPr="00C65DD5" w:rsidRDefault="00C65DD5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Фрезанын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бычагы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топуракта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каршылыкка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туштукту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 чекити)</m:t>
        </m:r>
      </m:oMath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учурда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абалында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баштайт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барабандын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абалынан</w:t>
      </w:r>
      <w:proofErr w:type="spellEnd"/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абалына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өтөт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4D4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бычактын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жылышы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фрезанын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кыймылынын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багытындагы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каршылыктын өлчөмүнө дал келет (4-сүрөт).</w:t>
      </w:r>
    </w:p>
    <w:p w14:paraId="6CD7DDE2" w14:textId="0874EFBB" w:rsidR="00C65DD5" w:rsidRDefault="00C65DD5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учурда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топурак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фрезасынын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бычагынын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токтоо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убактысы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t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мындайча болот:</w:t>
      </w:r>
    </w:p>
    <w:p w14:paraId="774105AF" w14:textId="77777777" w:rsidR="00984CDF" w:rsidRPr="00AA413F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4840BD4" w14:textId="77777777" w:rsidR="00984CDF" w:rsidRPr="00134D4D" w:rsidRDefault="00984CDF" w:rsidP="00984CD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Δ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м</m:t>
                </m:r>
              </m:sub>
            </m:sSub>
          </m:den>
        </m:f>
      </m:oMath>
      <w:r w:rsidRPr="00134D4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  <w:t>(5)</w:t>
      </w:r>
    </w:p>
    <w:p w14:paraId="28C6843B" w14:textId="77777777" w:rsidR="00984CDF" w:rsidRPr="00AA413F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2CB9875" w14:textId="1F317DC0" w:rsidR="00984CDF" w:rsidRPr="00134D4D" w:rsidRDefault="009B2971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жерде</w:t>
      </w:r>
      <w:proofErr w:type="spellEnd"/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м</m:t>
            </m:r>
          </m:sub>
        </m:sSub>
      </m:oMath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машинанын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жүрүү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ылдамдыгы</w:t>
      </w:r>
      <w:proofErr w:type="spellEnd"/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A4B638" w14:textId="77777777" w:rsidR="00984CDF" w:rsidRPr="00AA413F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CB92BCC" w14:textId="1BF6461D" w:rsidR="009B2971" w:rsidRPr="009B2971" w:rsidRDefault="009B2971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Δ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убактысы аралыгында бычак салыштырмалуу кыймылда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бурулат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пружинаны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7A5E">
        <w:rPr>
          <w:rFonts w:ascii="Times New Roman" w:eastAsia="Times New Roman" w:hAnsi="Times New Roman" w:cs="Times New Roman"/>
          <w:sz w:val="28"/>
          <w:szCs w:val="28"/>
        </w:rPr>
        <w:t>мындай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бурат:</w:t>
      </w:r>
    </w:p>
    <w:p w14:paraId="29FE934C" w14:textId="77777777" w:rsidR="00984CDF" w:rsidRPr="0075022D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658AC0" w14:textId="77777777" w:rsidR="00984CDF" w:rsidRPr="00134D4D" w:rsidRDefault="00984CDF" w:rsidP="00984CD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∆ψ=ω∙∆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ω</m:t>
        </m:r>
        <m:r>
          <w:rPr>
            <w:rFonts w:ascii="Cambria Math" w:eastAsia="Calibri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м</m:t>
                </m:r>
              </m:sub>
            </m:sSub>
          </m:den>
        </m:f>
      </m:oMath>
      <w:r w:rsidRPr="00134D4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  <w:t>(6)</w:t>
      </w:r>
    </w:p>
    <w:p w14:paraId="2088ADCF" w14:textId="77777777" w:rsidR="00984CDF" w:rsidRPr="0075022D" w:rsidRDefault="00984CDF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80CFB4D" w14:textId="3E647476" w:rsidR="009B2971" w:rsidRDefault="009B2971" w:rsidP="00984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Топурак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фрезасынын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туруктуу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жумушун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кылуу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үчүн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конструкцияда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пружина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түрүндөгү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бычакты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сактагыч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коюлушу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керек (5-сүрөт).</w:t>
      </w:r>
    </w:p>
    <w:p w14:paraId="022CD44D" w14:textId="77777777" w:rsidR="00984CDF" w:rsidRPr="00134D4D" w:rsidRDefault="00984CDF" w:rsidP="00984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FCA94B" wp14:editId="585C7325">
            <wp:extent cx="3164005" cy="295695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07" cy="304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4606" w14:textId="769E9157" w:rsidR="00984CDF" w:rsidRPr="00134D4D" w:rsidRDefault="00984CDF" w:rsidP="00984C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B2971">
        <w:rPr>
          <w:rFonts w:ascii="Times New Roman" w:eastAsia="Times New Roman" w:hAnsi="Times New Roman" w:cs="Times New Roman"/>
          <w:sz w:val="28"/>
          <w:szCs w:val="28"/>
        </w:rPr>
        <w:t>-сурот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9B2971">
        <w:rPr>
          <w:rFonts w:ascii="Times New Roman" w:eastAsia="Times New Roman" w:hAnsi="Times New Roman" w:cs="Times New Roman"/>
          <w:sz w:val="28"/>
          <w:szCs w:val="28"/>
        </w:rPr>
        <w:t>Топурак</w:t>
      </w:r>
      <w:proofErr w:type="spellEnd"/>
      <w:r w:rsidR="009B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71">
        <w:rPr>
          <w:rFonts w:ascii="Times New Roman" w:eastAsia="Times New Roman" w:hAnsi="Times New Roman" w:cs="Times New Roman"/>
          <w:sz w:val="28"/>
          <w:szCs w:val="28"/>
        </w:rPr>
        <w:t>фрезасынын</w:t>
      </w:r>
      <w:proofErr w:type="spellEnd"/>
      <w:r w:rsidR="009B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71">
        <w:rPr>
          <w:rFonts w:ascii="Times New Roman" w:eastAsia="Times New Roman" w:hAnsi="Times New Roman" w:cs="Times New Roman"/>
          <w:sz w:val="28"/>
          <w:szCs w:val="28"/>
        </w:rPr>
        <w:t>бычагына</w:t>
      </w:r>
      <w:proofErr w:type="spellEnd"/>
      <w:r w:rsidR="009B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71">
        <w:rPr>
          <w:rFonts w:ascii="Times New Roman" w:eastAsia="Times New Roman" w:hAnsi="Times New Roman" w:cs="Times New Roman"/>
          <w:sz w:val="28"/>
          <w:szCs w:val="28"/>
        </w:rPr>
        <w:t>таасир</w:t>
      </w:r>
      <w:proofErr w:type="spellEnd"/>
      <w:r w:rsidR="009B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71">
        <w:rPr>
          <w:rFonts w:ascii="Times New Roman" w:eastAsia="Times New Roman" w:hAnsi="Times New Roman" w:cs="Times New Roman"/>
          <w:sz w:val="28"/>
          <w:szCs w:val="28"/>
        </w:rPr>
        <w:t>этүүчү</w:t>
      </w:r>
      <w:proofErr w:type="spellEnd"/>
      <w:r w:rsidR="009B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71">
        <w:rPr>
          <w:rFonts w:ascii="Times New Roman" w:eastAsia="Times New Roman" w:hAnsi="Times New Roman" w:cs="Times New Roman"/>
          <w:sz w:val="28"/>
          <w:szCs w:val="28"/>
        </w:rPr>
        <w:t>күчтөрдүн</w:t>
      </w:r>
      <w:proofErr w:type="spellEnd"/>
      <w:r w:rsidR="009B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971">
        <w:rPr>
          <w:rFonts w:ascii="Times New Roman" w:eastAsia="Times New Roman" w:hAnsi="Times New Roman" w:cs="Times New Roman"/>
          <w:sz w:val="28"/>
          <w:szCs w:val="28"/>
        </w:rPr>
        <w:t>схемасы</w:t>
      </w:r>
      <w:proofErr w:type="spellEnd"/>
      <w:r w:rsidR="009B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600291" w14:textId="77777777" w:rsidR="00984CDF" w:rsidRPr="00134D4D" w:rsidRDefault="00984CDF" w:rsidP="00984C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C4F297E" w14:textId="78E08D72" w:rsidR="00984CDF" w:rsidRDefault="00F07468" w:rsidP="00984CDF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Системанын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407A5E">
        <w:rPr>
          <w:rFonts w:ascii="Times New Roman" w:eastAsia="Times New Roman" w:hAnsi="Times New Roman" w:cs="Times New Roman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салмактуулук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жазабыз</w:t>
      </w:r>
      <w:proofErr w:type="spellEnd"/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3F79386" w14:textId="77777777" w:rsidR="00984CDF" w:rsidRPr="0075022D" w:rsidRDefault="00984CDF" w:rsidP="00984CDF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16"/>
          <w:szCs w:val="16"/>
        </w:rPr>
      </w:pPr>
    </w:p>
    <w:p w14:paraId="7BE3834C" w14:textId="77777777" w:rsidR="00984CDF" w:rsidRPr="00AE0538" w:rsidRDefault="004E427F" w:rsidP="00984CDF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о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984CDF" w:rsidRPr="00AE053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 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∙r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∙</m:t>
        </m:r>
      </m:oMath>
      <w:r w:rsidR="00984CDF" w:rsidRPr="00AE053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="00984CDF" w:rsidRPr="00AE053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= 0</w:t>
      </w:r>
      <w:r w:rsidR="00984CDF" w:rsidRPr="00AE053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984CDF" w:rsidRPr="00AE053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984CDF" w:rsidRPr="00AE053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984CDF" w:rsidRPr="00AE053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(7)</w:t>
      </w:r>
    </w:p>
    <w:p w14:paraId="6230F21E" w14:textId="77777777" w:rsidR="00984CDF" w:rsidRPr="00AE0538" w:rsidRDefault="00984CDF" w:rsidP="00984CDF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AC55E51" w14:textId="59E257D9" w:rsidR="00984CDF" w:rsidRDefault="00F07468" w:rsidP="00F0746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Бычакка каршылык болгондогу пружинанын кысылуусунун күчү төмөнкүчө болот: </w:t>
      </w:r>
    </w:p>
    <w:p w14:paraId="50BFEEBD" w14:textId="77777777" w:rsidR="00984CDF" w:rsidRPr="0075022D" w:rsidRDefault="00984CDF" w:rsidP="00984CDF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E36B408" w14:textId="77777777" w:rsidR="00984CDF" w:rsidRDefault="004E427F" w:rsidP="00984CDF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</m:t>
            </m:r>
          </m:sub>
        </m:sSub>
      </m:oMath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 xml:space="preserve">= с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∙</m:t>
        </m:r>
      </m:oMath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∆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  <w:t>(8)</w:t>
      </w:r>
    </w:p>
    <w:p w14:paraId="43A57BE9" w14:textId="77777777" w:rsidR="00984CDF" w:rsidRPr="0075022D" w:rsidRDefault="00984CDF" w:rsidP="00984CDF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16"/>
          <w:szCs w:val="16"/>
        </w:rPr>
      </w:pPr>
    </w:p>
    <w:p w14:paraId="3E8F6DCA" w14:textId="5C4F2210" w:rsidR="00984CDF" w:rsidRPr="00134D4D" w:rsidRDefault="00F07468" w:rsidP="00984CDF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жерде</w:t>
      </w:r>
      <w:proofErr w:type="spellEnd"/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="00984CDF" w:rsidRPr="00134D4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пружинанын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катуулугунун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коэф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ициент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73B78D" w14:textId="11C6B90E" w:rsidR="00984CDF" w:rsidRPr="00134D4D" w:rsidRDefault="00984CDF" w:rsidP="00984CDF">
      <w:pPr>
        <w:spacing w:after="0" w:line="240" w:lineRule="auto"/>
        <w:ind w:left="6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∆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F07468">
        <w:rPr>
          <w:rFonts w:ascii="Times New Roman" w:eastAsia="Times New Roman" w:hAnsi="Times New Roman" w:cs="Times New Roman"/>
          <w:sz w:val="28"/>
          <w:szCs w:val="28"/>
        </w:rPr>
        <w:t>бычакка</w:t>
      </w:r>
      <w:proofErr w:type="spellEnd"/>
      <w:r w:rsidR="00F0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7468">
        <w:rPr>
          <w:rFonts w:ascii="Times New Roman" w:eastAsia="Times New Roman" w:hAnsi="Times New Roman" w:cs="Times New Roman"/>
          <w:sz w:val="28"/>
          <w:szCs w:val="28"/>
        </w:rPr>
        <w:t>каршылык</w:t>
      </w:r>
      <w:proofErr w:type="spellEnd"/>
      <w:r w:rsidR="00F0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7468">
        <w:rPr>
          <w:rFonts w:ascii="Times New Roman" w:eastAsia="Times New Roman" w:hAnsi="Times New Roman" w:cs="Times New Roman"/>
          <w:sz w:val="28"/>
          <w:szCs w:val="28"/>
        </w:rPr>
        <w:t>болгондун</w:t>
      </w:r>
      <w:proofErr w:type="spellEnd"/>
      <w:r w:rsidR="00F0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7468">
        <w:rPr>
          <w:rFonts w:ascii="Times New Roman" w:eastAsia="Times New Roman" w:hAnsi="Times New Roman" w:cs="Times New Roman"/>
          <w:sz w:val="28"/>
          <w:szCs w:val="28"/>
        </w:rPr>
        <w:t>натыйжасында</w:t>
      </w:r>
      <w:proofErr w:type="spellEnd"/>
      <w:r w:rsidR="00F0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7468">
        <w:rPr>
          <w:rFonts w:ascii="Times New Roman" w:eastAsia="Times New Roman" w:hAnsi="Times New Roman" w:cs="Times New Roman"/>
          <w:sz w:val="28"/>
          <w:szCs w:val="28"/>
        </w:rPr>
        <w:t>келип</w:t>
      </w:r>
      <w:proofErr w:type="spellEnd"/>
      <w:r w:rsidR="00F0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7468">
        <w:rPr>
          <w:rFonts w:ascii="Times New Roman" w:eastAsia="Times New Roman" w:hAnsi="Times New Roman" w:cs="Times New Roman"/>
          <w:sz w:val="28"/>
          <w:szCs w:val="28"/>
        </w:rPr>
        <w:t>чыккан</w:t>
      </w:r>
      <w:proofErr w:type="spellEnd"/>
      <w:r w:rsidR="00F0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7468">
        <w:rPr>
          <w:rFonts w:ascii="Times New Roman" w:eastAsia="Times New Roman" w:hAnsi="Times New Roman" w:cs="Times New Roman"/>
          <w:sz w:val="28"/>
          <w:szCs w:val="28"/>
        </w:rPr>
        <w:t>пружинанын</w:t>
      </w:r>
      <w:proofErr w:type="spellEnd"/>
      <w:r w:rsidR="00F0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7468">
        <w:rPr>
          <w:rFonts w:ascii="Times New Roman" w:eastAsia="Times New Roman" w:hAnsi="Times New Roman" w:cs="Times New Roman"/>
          <w:sz w:val="28"/>
          <w:szCs w:val="28"/>
        </w:rPr>
        <w:t>өзгөрүүсү</w:t>
      </w:r>
      <w:proofErr w:type="spellEnd"/>
      <w:r w:rsidR="00F074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55558B" w14:textId="77777777" w:rsidR="00984CDF" w:rsidRPr="0075022D" w:rsidRDefault="00984CDF" w:rsidP="00984CDF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16"/>
          <w:szCs w:val="16"/>
        </w:rPr>
      </w:pPr>
    </w:p>
    <w:p w14:paraId="45B1FD66" w14:textId="0FDC06A4" w:rsidR="00F07468" w:rsidRDefault="00F07468" w:rsidP="00984CD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теңдемесине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(7)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теңдемесин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коюу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аркылуу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пружинанын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катуулугун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аныктайбыз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0A88AE4" w14:textId="77777777" w:rsidR="00984CDF" w:rsidRPr="0075022D" w:rsidRDefault="00984CDF" w:rsidP="00984CD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CE511EA" w14:textId="77777777" w:rsidR="00984CDF" w:rsidRPr="00134D4D" w:rsidRDefault="00984CDF" w:rsidP="00984CDF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i/>
          <w:sz w:val="28"/>
          <w:szCs w:val="28"/>
        </w:rPr>
        <w:t xml:space="preserve">с = </w:t>
      </w:r>
      <m:oMath>
        <m:box>
          <m:box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∙r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a ∙∆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</m:t>
                </m:r>
              </m:den>
            </m:f>
          </m:e>
        </m:box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  <w:t>(9)</w:t>
      </w:r>
    </w:p>
    <w:p w14:paraId="1AED039E" w14:textId="77777777" w:rsidR="00984CDF" w:rsidRPr="0075022D" w:rsidRDefault="00984CDF" w:rsidP="00984CDF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16"/>
          <w:szCs w:val="16"/>
        </w:rPr>
      </w:pPr>
    </w:p>
    <w:p w14:paraId="11B0946D" w14:textId="7A3F9318" w:rsidR="00984CDF" w:rsidRDefault="00F07468" w:rsidP="00984CDF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>ружин</w:t>
      </w:r>
      <w:r>
        <w:rPr>
          <w:rFonts w:ascii="Times New Roman" w:eastAsia="Times New Roman" w:hAnsi="Times New Roman" w:cs="Times New Roman"/>
          <w:sz w:val="28"/>
          <w:szCs w:val="28"/>
        </w:rPr>
        <w:t>анын</w:t>
      </w:r>
      <w:proofErr w:type="spellEnd"/>
      <w:r w:rsidR="00984CDF" w:rsidRPr="0013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өзгөрүүсү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∆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төмөнкү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катнаштан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аныкталат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E3ACCC6" w14:textId="77777777" w:rsidR="00984CDF" w:rsidRPr="0075022D" w:rsidRDefault="00984CDF" w:rsidP="00984CDF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16"/>
          <w:szCs w:val="16"/>
        </w:rPr>
      </w:pPr>
    </w:p>
    <w:p w14:paraId="70CEA417" w14:textId="77777777" w:rsidR="00984CDF" w:rsidRPr="00134D4D" w:rsidRDefault="004E427F" w:rsidP="00984CDF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box>
          <m:box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box>
      </m:oMath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>=</w:t>
      </w:r>
      <m:oMath>
        <m:box>
          <m:box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den>
            </m:f>
          </m:e>
        </m:box>
      </m:oMath>
      <w:r w:rsidR="00984CDF" w:rsidRPr="00134D4D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279F03B" w14:textId="77777777" w:rsidR="00984CDF" w:rsidRPr="0075022D" w:rsidRDefault="00984CDF" w:rsidP="00984CD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B01D43C" w14:textId="1D9C971B" w:rsidR="00984CDF" w:rsidRDefault="00F07468" w:rsidP="00984CD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Мындан</w:t>
      </w:r>
      <w:proofErr w:type="spellEnd"/>
    </w:p>
    <w:p w14:paraId="7037E29A" w14:textId="77777777" w:rsidR="00984CDF" w:rsidRPr="0075022D" w:rsidRDefault="00984CDF" w:rsidP="00984CD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AFD21DC" w14:textId="77777777" w:rsidR="00984CDF" w:rsidRPr="00134D4D" w:rsidRDefault="00984CDF" w:rsidP="00984CDF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box>
          <m:box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∙ ∆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den>
            </m:f>
          </m:e>
        </m:box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  <w:t xml:space="preserve"> (10)</w:t>
      </w:r>
    </w:p>
    <w:p w14:paraId="4C08CEC3" w14:textId="37BEBDDD" w:rsidR="00984CDF" w:rsidRDefault="00F07468" w:rsidP="00984CDF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(9)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407A5E">
        <w:rPr>
          <w:rFonts w:ascii="Times New Roman" w:eastAsia="Times New Roman" w:hAnsi="Times New Roman" w:cs="Times New Roman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sz w:val="28"/>
          <w:szCs w:val="28"/>
        </w:rPr>
        <w:t>демеге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407A5E">
        <w:rPr>
          <w:rFonts w:ascii="Times New Roman" w:eastAsia="Times New Roman" w:hAnsi="Times New Roman" w:cs="Times New Roman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sz w:val="28"/>
          <w:szCs w:val="28"/>
        </w:rPr>
        <w:t>демесин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коюу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аркылуу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75AC">
        <w:rPr>
          <w:rFonts w:ascii="Times New Roman" w:eastAsia="Times New Roman" w:hAnsi="Times New Roman" w:cs="Times New Roman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75AC">
        <w:rPr>
          <w:rFonts w:ascii="Times New Roman" w:eastAsia="Times New Roman" w:hAnsi="Times New Roman" w:cs="Times New Roman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D775AC">
        <w:rPr>
          <w:rFonts w:ascii="Times New Roman" w:eastAsia="Times New Roman" w:hAnsi="Times New Roman" w:cs="Times New Roman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75AC">
        <w:rPr>
          <w:rFonts w:ascii="Times New Roman" w:eastAsia="Times New Roman" w:hAnsi="Times New Roman" w:cs="Times New Roman"/>
          <w:sz w:val="28"/>
          <w:szCs w:val="28"/>
        </w:rPr>
        <w:t>ү</w:t>
      </w:r>
      <w:proofErr w:type="spellEnd"/>
      <w:r w:rsidR="00407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таптык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8F0E084" w14:textId="77777777" w:rsidR="00984CDF" w:rsidRPr="0075022D" w:rsidRDefault="00984CDF" w:rsidP="00984CDF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16"/>
          <w:szCs w:val="16"/>
        </w:rPr>
      </w:pPr>
    </w:p>
    <w:p w14:paraId="1BE1DAFB" w14:textId="77777777" w:rsidR="00984CDF" w:rsidRPr="00134D4D" w:rsidRDefault="00984CDF" w:rsidP="00984CDF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4D4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тр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∙S∙b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α</m:t>
                </m:r>
              </m:e>
            </m:func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∙∆l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. </m:t>
        </m:r>
      </m:oMath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</w:r>
      <w:r w:rsidRPr="00134D4D">
        <w:rPr>
          <w:rFonts w:ascii="Times New Roman" w:eastAsia="Times New Roman" w:hAnsi="Times New Roman" w:cs="Times New Roman"/>
          <w:sz w:val="28"/>
          <w:szCs w:val="28"/>
        </w:rPr>
        <w:tab/>
        <w:t>(3.11)</w:t>
      </w:r>
    </w:p>
    <w:p w14:paraId="429A9D69" w14:textId="77777777" w:rsidR="00984CDF" w:rsidRPr="0075022D" w:rsidRDefault="00984CDF" w:rsidP="00984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8E0C836" w14:textId="79069714" w:rsidR="00583705" w:rsidRPr="00407A5E" w:rsidRDefault="003638E0" w:rsidP="00407A5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36"/>
          <w:lang w:val="ky-KG"/>
        </w:rPr>
      </w:pPr>
      <w:r w:rsidRPr="00407A5E">
        <w:rPr>
          <w:rStyle w:val="rynqvb"/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Фрезанын </w:t>
      </w:r>
      <w:r w:rsidR="00EE4F8B" w:rsidRPr="00407A5E">
        <w:rPr>
          <w:rStyle w:val="rynqvb"/>
          <w:rFonts w:ascii="Times New Roman" w:hAnsi="Times New Roman" w:cs="Times New Roman"/>
          <w:i/>
          <w:iCs/>
          <w:sz w:val="28"/>
          <w:szCs w:val="28"/>
          <w:lang w:val="ky-KG"/>
        </w:rPr>
        <w:t>жабуусунун</w:t>
      </w:r>
      <w:r w:rsidR="00583705" w:rsidRPr="00407A5E">
        <w:rPr>
          <w:rStyle w:val="rynqvb"/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параметрлерин аныктоо</w:t>
      </w:r>
      <w:r w:rsidR="00583705" w:rsidRPr="00407A5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2F662C" w:rsidRPr="00407A5E">
        <w:rPr>
          <w:rStyle w:val="rynqvb"/>
          <w:rFonts w:ascii="Times New Roman" w:hAnsi="Times New Roman" w:cs="Times New Roman"/>
          <w:sz w:val="28"/>
          <w:szCs w:val="28"/>
          <w:lang w:val="ky-KG"/>
        </w:rPr>
        <w:t>5</w:t>
      </w:r>
      <w:r w:rsidR="00583705" w:rsidRPr="00407A5E">
        <w:rPr>
          <w:rStyle w:val="rynqvb"/>
          <w:rFonts w:ascii="Times New Roman" w:hAnsi="Times New Roman" w:cs="Times New Roman"/>
          <w:sz w:val="28"/>
          <w:szCs w:val="28"/>
          <w:lang w:val="ky-KG"/>
        </w:rPr>
        <w:t>-сүрөт).</w:t>
      </w:r>
    </w:p>
    <w:p w14:paraId="525F2321" w14:textId="77777777" w:rsidR="007637E7" w:rsidRPr="005A56E6" w:rsidRDefault="007637E7" w:rsidP="00A304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2DF5F" wp14:editId="3A2FF550">
            <wp:extent cx="4184832" cy="2660023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888" cy="27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781D" w14:textId="23528F2F" w:rsidR="007637E7" w:rsidRPr="005A56E6" w:rsidRDefault="002F662C" w:rsidP="00A304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0A44A2">
        <w:rPr>
          <w:rFonts w:ascii="Times New Roman" w:eastAsiaTheme="minorEastAsia" w:hAnsi="Times New Roman" w:cs="Times New Roman"/>
          <w:sz w:val="28"/>
          <w:szCs w:val="28"/>
        </w:rPr>
        <w:t>-с</w:t>
      </w:r>
      <w:r w:rsidR="00EE4F8B">
        <w:rPr>
          <w:rFonts w:ascii="Times New Roman" w:eastAsiaTheme="minorEastAsia" w:hAnsi="Times New Roman" w:cs="Times New Roman"/>
          <w:sz w:val="28"/>
          <w:szCs w:val="28"/>
        </w:rPr>
        <w:t>ү</w:t>
      </w:r>
      <w:r w:rsidR="000A44A2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EE4F8B">
        <w:rPr>
          <w:rFonts w:ascii="Times New Roman" w:eastAsiaTheme="minorEastAsia" w:hAnsi="Times New Roman" w:cs="Times New Roman"/>
          <w:sz w:val="28"/>
          <w:szCs w:val="28"/>
        </w:rPr>
        <w:t>ө</w:t>
      </w:r>
      <w:r w:rsidR="000A44A2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7637E7"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 w:rsidR="000A44A2">
        <w:rPr>
          <w:rFonts w:ascii="Times New Roman" w:eastAsiaTheme="minorEastAsia" w:hAnsi="Times New Roman" w:cs="Times New Roman"/>
          <w:sz w:val="28"/>
          <w:szCs w:val="28"/>
        </w:rPr>
        <w:t>Фрезанын</w:t>
      </w:r>
      <w:proofErr w:type="spellEnd"/>
      <w:r w:rsidR="000A44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A44A2">
        <w:rPr>
          <w:rFonts w:ascii="Times New Roman" w:eastAsiaTheme="minorEastAsia" w:hAnsi="Times New Roman" w:cs="Times New Roman"/>
          <w:sz w:val="28"/>
          <w:szCs w:val="28"/>
        </w:rPr>
        <w:t>негизги</w:t>
      </w:r>
      <w:proofErr w:type="spellEnd"/>
      <w:r w:rsidR="000A44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A44A2">
        <w:rPr>
          <w:rFonts w:ascii="Times New Roman" w:eastAsiaTheme="minorEastAsia" w:hAnsi="Times New Roman" w:cs="Times New Roman"/>
          <w:sz w:val="28"/>
          <w:szCs w:val="28"/>
        </w:rPr>
        <w:t>параметрлерин</w:t>
      </w:r>
      <w:proofErr w:type="spellEnd"/>
      <w:r w:rsidR="000A44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A44A2">
        <w:rPr>
          <w:rFonts w:ascii="Times New Roman" w:eastAsiaTheme="minorEastAsia" w:hAnsi="Times New Roman" w:cs="Times New Roman"/>
          <w:sz w:val="28"/>
          <w:szCs w:val="28"/>
        </w:rPr>
        <w:t>аныктоо</w:t>
      </w:r>
      <w:proofErr w:type="spellEnd"/>
      <w:r w:rsidR="000A44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E4F8B">
        <w:rPr>
          <w:rFonts w:ascii="Times New Roman" w:eastAsiaTheme="minorEastAsia" w:hAnsi="Times New Roman" w:cs="Times New Roman"/>
          <w:sz w:val="28"/>
          <w:szCs w:val="28"/>
        </w:rPr>
        <w:t>ү</w:t>
      </w:r>
      <w:r w:rsidR="000A44A2">
        <w:rPr>
          <w:rFonts w:ascii="Times New Roman" w:eastAsiaTheme="minorEastAsia" w:hAnsi="Times New Roman" w:cs="Times New Roman"/>
          <w:sz w:val="28"/>
          <w:szCs w:val="28"/>
        </w:rPr>
        <w:t>ч</w:t>
      </w:r>
      <w:r w:rsidR="00EE4F8B">
        <w:rPr>
          <w:rFonts w:ascii="Times New Roman" w:eastAsiaTheme="minorEastAsia" w:hAnsi="Times New Roman" w:cs="Times New Roman"/>
          <w:sz w:val="28"/>
          <w:szCs w:val="28"/>
        </w:rPr>
        <w:t>ү</w:t>
      </w:r>
      <w:r w:rsidR="000A44A2"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spellEnd"/>
      <w:r w:rsidR="000A44A2">
        <w:rPr>
          <w:rFonts w:ascii="Times New Roman" w:eastAsiaTheme="minorEastAsia" w:hAnsi="Times New Roman" w:cs="Times New Roman"/>
          <w:sz w:val="28"/>
          <w:szCs w:val="28"/>
        </w:rPr>
        <w:t xml:space="preserve"> схема: </w:t>
      </w:r>
      <w:r w:rsidR="007637E7" w:rsidRPr="005A56E6">
        <w:rPr>
          <w:rFonts w:ascii="Times New Roman" w:eastAsiaTheme="minorEastAsia" w:hAnsi="Times New Roman" w:cs="Times New Roman"/>
          <w:sz w:val="28"/>
          <w:szCs w:val="28"/>
        </w:rPr>
        <w:t>1-</w:t>
      </w:r>
      <w:r w:rsidR="00EE4F8B">
        <w:rPr>
          <w:rFonts w:ascii="Times New Roman" w:eastAsiaTheme="minorEastAsia" w:hAnsi="Times New Roman" w:cs="Times New Roman"/>
          <w:sz w:val="28"/>
          <w:szCs w:val="28"/>
        </w:rPr>
        <w:t>жабуу</w:t>
      </w:r>
      <w:r w:rsidR="007637E7" w:rsidRPr="005A56E6">
        <w:rPr>
          <w:rFonts w:ascii="Times New Roman" w:eastAsiaTheme="minorEastAsia" w:hAnsi="Times New Roman" w:cs="Times New Roman"/>
          <w:sz w:val="28"/>
          <w:szCs w:val="28"/>
        </w:rPr>
        <w:t>, 2-фрезбарабан</w:t>
      </w:r>
    </w:p>
    <w:p w14:paraId="19B3C32F" w14:textId="77777777" w:rsidR="007637E7" w:rsidRPr="00575544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F5D724F" w14:textId="28AA73A0" w:rsidR="00FB7AEA" w:rsidRDefault="003638E0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Баштапкы агымга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натыйжалуу</w:t>
      </w: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таасир тийгизүү жана агымдардын өз ара аракеттенүү зоналарын азайтуу үчүн 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жабууга</w:t>
      </w: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таасирден кийин бөлүкчөлөр бирде</w:t>
      </w:r>
      <w:r w:rsidR="00FB7AE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 w:themeFill="background1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п</m:t>
            </m:r>
          </m:sub>
        </m:sSub>
      </m:oMath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бурчта чагылышып, чагылдырылган агым бир калыпта бөлүштүрүлө тургандай формада болушу керек. </w:t>
      </w:r>
    </w:p>
    <w:p w14:paraId="5EF7AB31" w14:textId="22C97B03" w:rsidR="00FB7AEA" w:rsidRDefault="003638E0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Теориялык эсептөөлөрдүн жыйынтыгы боюнча теңдеме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лер</w:t>
      </w: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чыгарыл</w:t>
      </w:r>
      <w:r w:rsidR="00FB7AEA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ган</w:t>
      </w: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, алардын жардамы менен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φ</m:t>
        </m:r>
      </m:oMath>
      <w:r w:rsidR="00FB7AEA"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айлануу бурчуна жараша </w:t>
      </w:r>
      <w:r w:rsidR="00FB7AE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фрезанын 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жабуусунун</w:t>
      </w: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профилдик чекиттеринин координаталарын эсептөөгө болот.</w:t>
      </w:r>
    </w:p>
    <w:p w14:paraId="729A81AA" w14:textId="0B9A1851" w:rsidR="003638E0" w:rsidRPr="003638E0" w:rsidRDefault="003638E0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Корпустун ийри формасын куруу фрезер барабанынын топурак менен </w:t>
      </w:r>
      <w:r w:rsidR="00FB7AEA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тийишип</w:t>
      </w: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турган жеринде борбор</w:t>
      </w:r>
      <w:r w:rsidR="00FB7AEA">
        <w:rPr>
          <w:rStyle w:val="rynqvb"/>
          <w:rFonts w:ascii="Times New Roman" w:hAnsi="Times New Roman" w:cs="Times New Roman"/>
          <w:sz w:val="28"/>
          <w:szCs w:val="28"/>
          <w:lang w:val="ky-KG"/>
        </w:rPr>
        <w:t>у</w:t>
      </w: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B7AEA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болгон</w:t>
      </w:r>
      <w:r w:rsidRPr="003638E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координаталык системада жүргүзүлөт.</w:t>
      </w:r>
    </w:p>
    <w:p w14:paraId="723863A6" w14:textId="02F369ED" w:rsidR="007637E7" w:rsidRPr="005A56E6" w:rsidRDefault="00863EC0" w:rsidP="00A304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Бул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учурда</w:t>
      </w:r>
      <w:proofErr w:type="spellEnd"/>
      <w:r w:rsidR="007637E7"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tg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шарты сакталышы шарт.</w:t>
      </w:r>
    </w:p>
    <w:p w14:paraId="7853B8DC" w14:textId="04C68369" w:rsidR="007637E7" w:rsidRDefault="007637E7" w:rsidP="00A304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A56E6">
        <w:rPr>
          <w:rFonts w:ascii="Times New Roman" w:eastAsiaTheme="minorEastAsia" w:hAnsi="Times New Roman" w:cs="Times New Roman"/>
          <w:sz w:val="28"/>
          <w:szCs w:val="28"/>
        </w:rPr>
        <w:t>1-</w:t>
      </w:r>
      <w:r w:rsidR="00863EC0">
        <w:rPr>
          <w:rFonts w:ascii="Times New Roman" w:eastAsiaTheme="minorEastAsia" w:hAnsi="Times New Roman" w:cs="Times New Roman"/>
          <w:sz w:val="28"/>
          <w:szCs w:val="28"/>
        </w:rPr>
        <w:t>теңдеме</w:t>
      </w:r>
      <w:r w:rsidRPr="005A56E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14:paraId="3EE7BCF1" w14:textId="77777777" w:rsidR="007637E7" w:rsidRPr="009E5C39" w:rsidRDefault="007637E7" w:rsidP="00A304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5B484E7A" w14:textId="77777777" w:rsidR="007637E7" w:rsidRPr="005A56E6" w:rsidRDefault="004E427F" w:rsidP="00A30403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=sinφ-∆φ∙cosφ,    cos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=cosφ+∆φ∙sinφ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=L+R∙∆φ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1+tg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п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∙∆φ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e>
            </m:eqArr>
          </m:e>
        </m:d>
      </m:oMath>
      <w:r w:rsidR="007637E7">
        <w:rPr>
          <w:rFonts w:ascii="Times New Roman" w:eastAsiaTheme="minorEastAsia" w:hAnsi="Times New Roman" w:cs="Times New Roman"/>
          <w:sz w:val="28"/>
          <w:szCs w:val="28"/>
        </w:rPr>
        <w:tab/>
      </w:r>
      <w:r w:rsidR="007637E7">
        <w:rPr>
          <w:rFonts w:ascii="Times New Roman" w:eastAsiaTheme="minorEastAsia" w:hAnsi="Times New Roman" w:cs="Times New Roman"/>
          <w:sz w:val="28"/>
          <w:szCs w:val="28"/>
        </w:rPr>
        <w:tab/>
        <w:t>(6)</w:t>
      </w:r>
    </w:p>
    <w:p w14:paraId="7FF791DB" w14:textId="77777777" w:rsidR="007637E7" w:rsidRPr="009E5C39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7A38235" w14:textId="33330501" w:rsidR="007637E7" w:rsidRPr="005A56E6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2-</w:t>
      </w:r>
      <w:r w:rsidR="00863EC0" w:rsidRPr="00863E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63EC0">
        <w:rPr>
          <w:rFonts w:ascii="Times New Roman" w:eastAsiaTheme="minorEastAsia" w:hAnsi="Times New Roman" w:cs="Times New Roman"/>
          <w:sz w:val="28"/>
          <w:szCs w:val="28"/>
        </w:rPr>
        <w:t>теңдеме</w:t>
      </w:r>
      <w:proofErr w:type="spellEnd"/>
      <w:r w:rsidRPr="005A56E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C70AA3" w14:textId="77777777" w:rsidR="007637E7" w:rsidRPr="009E5C39" w:rsidRDefault="007637E7" w:rsidP="00A304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0CEFF1D3" w14:textId="77777777" w:rsidR="007637E7" w:rsidRPr="005A56E6" w:rsidRDefault="007637E7" w:rsidP="00A30403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y=R∙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1-cosφ+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sinφ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tg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sinφ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tg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∙φ</m:t>
                </m:r>
              </m:sup>
            </m:sSup>
          </m:den>
        </m:f>
      </m:oMath>
      <w:r w:rsidRPr="005A56E6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(7)</w:t>
      </w:r>
    </w:p>
    <w:p w14:paraId="6C1CE0A0" w14:textId="77777777" w:rsidR="007637E7" w:rsidRPr="009E5C39" w:rsidRDefault="007637E7" w:rsidP="00A304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090D5940" w14:textId="511E6CB1" w:rsidR="00863EC0" w:rsidRDefault="00863EC0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Фрезанын 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жабуусунун</w:t>
      </w:r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формасын долбоорлоодо зарыл шарт болуп бөлүкчөлөрдүн чагылуу бурчунун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туруктуулугу саналат, ал катмарлар боюнча бөлүкчөлөрдүн кыймылын азайтат. </w:t>
      </w:r>
    </w:p>
    <w:p w14:paraId="7F7D0E0B" w14:textId="23FB29D3" w:rsidR="00823D43" w:rsidRDefault="00863EC0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Ошентип, изилдөөнүн теориялык бөлүгүндө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арык тарткычтын жана фрезанын </w:t>
      </w:r>
      <w:r w:rsidR="00823D43">
        <w:rPr>
          <w:rStyle w:val="rynqvb"/>
          <w:rFonts w:ascii="Times New Roman" w:hAnsi="Times New Roman" w:cs="Times New Roman"/>
          <w:sz w:val="28"/>
          <w:szCs w:val="28"/>
          <w:lang w:val="ky-KG"/>
        </w:rPr>
        <w:t>ыңгайлуу</w:t>
      </w:r>
      <w:r w:rsidR="00823D43"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жумушчу органдарын </w:t>
      </w:r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долбоорлоого мүмкүндүк берүүчү аналитикалык көз карандылыктар алынган. </w:t>
      </w:r>
    </w:p>
    <w:p w14:paraId="7B823768" w14:textId="77777777" w:rsidR="00823D43" w:rsidRPr="00823D43" w:rsidRDefault="00823D43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16"/>
          <w:szCs w:val="16"/>
          <w:lang w:val="ky-KG"/>
        </w:rPr>
      </w:pPr>
    </w:p>
    <w:p w14:paraId="40749A3C" w14:textId="121C38D9" w:rsidR="00823D43" w:rsidRDefault="00823D43" w:rsidP="00A30403">
      <w:pPr>
        <w:spacing w:after="0" w:line="240" w:lineRule="auto"/>
        <w:ind w:firstLine="567"/>
        <w:jc w:val="both"/>
        <w:rPr>
          <w:rStyle w:val="hwtze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Т</w:t>
      </w:r>
      <w:r w:rsidR="00863EC0" w:rsidRPr="00823D43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өртүнчү бөлүмдө</w:t>
      </w:r>
      <w:r w:rsidR="00863EC0"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>«Эксперименталдык изилдөөлөр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дө</w:t>
      </w:r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»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жасалып</w:t>
      </w:r>
      <w:r w:rsidR="00863EC0"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чыккан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техниканы</w:t>
      </w:r>
      <w:r w:rsidR="00863EC0"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колдонуу менен эксперименталдык изилдөөлөр 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алкагында</w:t>
      </w:r>
      <w:r w:rsidR="00863EC0"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аткарылган иштер көрсөтүлгөн.</w:t>
      </w:r>
      <w:r w:rsidR="00863EC0" w:rsidRPr="00863EC0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97C2A05" w14:textId="527EFBC3" w:rsidR="00823D43" w:rsidRDefault="00863EC0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Эксперименталдык изилдөө программасы 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үрөндөрдү</w:t>
      </w:r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жайгаштыруу тереңдигинин бирдейлигин изилдөөнү пландаштырган. </w:t>
      </w:r>
    </w:p>
    <w:p w14:paraId="4E2EB50B" w14:textId="4287E1A2" w:rsidR="00863EC0" w:rsidRPr="00863EC0" w:rsidRDefault="00863EC0" w:rsidP="00A304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6"/>
          <w:szCs w:val="36"/>
          <w:lang w:val="ky-KG"/>
        </w:rPr>
      </w:pPr>
      <w:r w:rsidRPr="00823D43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Үрөндөрдү отургузуу тереңдигинин бирдейлигин изилдөө.</w:t>
      </w:r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Үрөндөрдү отургузуу тереңдигинин бирдейлигин изилдөө үчүн төмөнкү 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схема</w:t>
      </w:r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түзүл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гөн</w:t>
      </w:r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2F662C">
        <w:rPr>
          <w:rStyle w:val="rynqvb"/>
          <w:rFonts w:ascii="Times New Roman" w:hAnsi="Times New Roman" w:cs="Times New Roman"/>
          <w:sz w:val="28"/>
          <w:szCs w:val="28"/>
          <w:lang w:val="ky-KG"/>
        </w:rPr>
        <w:t>6</w:t>
      </w:r>
      <w:r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>-сүрөт):</w:t>
      </w:r>
    </w:p>
    <w:p w14:paraId="68AFB263" w14:textId="77777777" w:rsidR="007637E7" w:rsidRPr="005A56E6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E2C192" wp14:editId="0C2D7E94">
            <wp:extent cx="4263241" cy="187026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838" cy="203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113A4" w14:textId="66562ACD" w:rsidR="00823D43" w:rsidRPr="00823D43" w:rsidRDefault="002F662C" w:rsidP="00A30403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6</w:t>
      </w:r>
      <w:r w:rsidR="00823D43" w:rsidRPr="00823D4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-сүрөт - Талаа аянтына себүү тереңдиги боюнча үрөндөрдү бөлүштүрүү схемасы: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ax</m:t>
            </m:r>
          </m:sub>
        </m:sSub>
      </m:oMath>
      <w:r w:rsidR="00823D43" w:rsidRPr="005A56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23D43" w:rsidRPr="00823D4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– отургузуу тереңдигине жана талаа аянтына жараша 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үрөндөрдүн</w:t>
      </w:r>
      <w:r w:rsidR="00EE4F8B"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23D43" w:rsidRPr="00823D43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максималдуу маанилери;</w:t>
      </w:r>
      <w:r w:rsidR="00823D43" w:rsidRPr="00823D43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b>
        </m:sSub>
      </m:oMath>
      <w:r w:rsidR="00823D43" w:rsidRPr="00823D43">
        <w:rPr>
          <w:rStyle w:val="rynqvb"/>
          <w:rFonts w:ascii="Times New Roman" w:hAnsi="Times New Roman" w:cs="Times New Roman"/>
          <w:sz w:val="28"/>
          <w:szCs w:val="28"/>
          <w:lang w:val="ky-KG"/>
        </w:rPr>
        <w:t>–</w:t>
      </w:r>
      <w:r w:rsidR="00823D4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23D43" w:rsidRPr="00823D4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отургузуу тереңдигине жана талаа аянтына жараша 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үрөндөрдүн</w:t>
      </w:r>
      <w:r w:rsidR="00EE4F8B" w:rsidRPr="00863EC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23D43" w:rsidRPr="00823D43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минималдуу маанилери</w:t>
      </w:r>
    </w:p>
    <w:p w14:paraId="4CAC1E45" w14:textId="77777777" w:rsidR="00407A5E" w:rsidRPr="00407A5E" w:rsidRDefault="00407A5E" w:rsidP="00A30403">
      <w:pPr>
        <w:tabs>
          <w:tab w:val="left" w:pos="993"/>
        </w:tabs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16"/>
          <w:szCs w:val="16"/>
          <w:lang w:val="ky-KG"/>
        </w:rPr>
      </w:pPr>
    </w:p>
    <w:p w14:paraId="6D28C428" w14:textId="485DAC69" w:rsidR="0092414B" w:rsidRDefault="0092414B" w:rsidP="00A30403">
      <w:pPr>
        <w:tabs>
          <w:tab w:val="left" w:pos="993"/>
        </w:tabs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D9016C"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рөн себүүчү машинанын иштөөсүнүн технологиялык процессине, атап айтканда: “себүүчү аппарат-таратуучу – себүүчү талаа” системасына объективдүү баа берүү үчүн: </w:t>
      </w:r>
    </w:p>
    <w:p w14:paraId="444C57E5" w14:textId="3F27C863" w:rsidR="00D9016C" w:rsidRPr="0092414B" w:rsidRDefault="00D9016C" w:rsidP="00A304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6"/>
          <w:szCs w:val="36"/>
          <w:lang w:val="ky-KG"/>
        </w:rPr>
      </w:pPr>
      <w:r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а) эксперименталдык изилдөөлөрдүн жүрүшүндө алынган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sub>
        </m:sSub>
      </m:oMath>
      <w:r w:rsidR="0092414B" w:rsidRPr="0092414B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92414B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отургузуу тереңдиги боюнча үрөндөрдүн таралуу мыйзамдарынын ийри сызыктары</w:t>
      </w:r>
      <w:r w:rsid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кара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лды</w:t>
      </w:r>
      <w:r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2F662C">
        <w:rPr>
          <w:rStyle w:val="rynqvb"/>
          <w:rFonts w:ascii="Times New Roman" w:hAnsi="Times New Roman" w:cs="Times New Roman"/>
          <w:sz w:val="28"/>
          <w:szCs w:val="28"/>
          <w:lang w:val="ky-KG"/>
        </w:rPr>
        <w:t>7</w:t>
      </w:r>
      <w:r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>-сүрөт).</w:t>
      </w:r>
    </w:p>
    <w:p w14:paraId="3101F86D" w14:textId="42B34E1C" w:rsidR="007637E7" w:rsidRPr="009D6E8D" w:rsidRDefault="009D6E8D" w:rsidP="00A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noProof/>
        </w:rPr>
        <w:drawing>
          <wp:inline distT="0" distB="0" distL="0" distR="0" wp14:anchorId="6D736844" wp14:editId="4E00ED80">
            <wp:extent cx="5165767" cy="3142646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40" cy="315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EC553" w14:textId="3F5CF162" w:rsidR="0092414B" w:rsidRDefault="002F662C" w:rsidP="00A30403">
      <w:pPr>
        <w:tabs>
          <w:tab w:val="left" w:pos="993"/>
        </w:tabs>
        <w:spacing w:after="0" w:line="240" w:lineRule="auto"/>
        <w:jc w:val="center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7</w:t>
      </w:r>
      <w:r w:rsidR="0092414B"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>-сүрөт - Дарбызды</w:t>
      </w:r>
      <w:r w:rsid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92414B"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а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)</m:t>
        </m:r>
      </m:oMath>
      <w:r w:rsidR="0092414B" w:rsidRPr="009D6E8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</w:t>
      </w:r>
      <w:r w:rsidR="0092414B"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коонду</w:t>
      </w:r>
      <w:r w:rsid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92414B"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д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)</m:t>
        </m:r>
      </m:oMath>
      <w:r w:rsidR="0092414B" w:rsidRPr="009D6E8D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</w:t>
      </w:r>
      <w:r w:rsidR="0092414B"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>ашкабакты</w:t>
      </w:r>
      <w:r w:rsid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="0092414B"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т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)</m:t>
        </m:r>
      </m:oMath>
      <w:r w:rsidR="0092414B"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 тереңдиги боюнча бөлүштүрүлгөн ийри сызыктар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ы</w:t>
      </w:r>
      <w:r w:rsidR="0092414B"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11BCD011" w14:textId="592994F7" w:rsidR="0092414B" w:rsidRDefault="0092414B" w:rsidP="00A30403">
      <w:pPr>
        <w:tabs>
          <w:tab w:val="left" w:pos="993"/>
        </w:tabs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б) эксперименталдык изилдөөлөрдүн жүрүшүндө алынган </w:t>
      </w:r>
      <w:r w:rsidRPr="0092414B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себилген талаадагы бөлүштүрүү закондорунун ийри сызыктары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sub>
        </m:sSub>
      </m:oMath>
      <w:r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2F662C">
        <w:rPr>
          <w:rStyle w:val="rynqvb"/>
          <w:rFonts w:ascii="Times New Roman" w:hAnsi="Times New Roman" w:cs="Times New Roman"/>
          <w:sz w:val="28"/>
          <w:szCs w:val="28"/>
          <w:lang w:val="ky-KG"/>
        </w:rPr>
        <w:t>8</w:t>
      </w:r>
      <w:r w:rsidRPr="0092414B">
        <w:rPr>
          <w:rStyle w:val="rynqvb"/>
          <w:rFonts w:ascii="Times New Roman" w:hAnsi="Times New Roman" w:cs="Times New Roman"/>
          <w:sz w:val="28"/>
          <w:szCs w:val="28"/>
          <w:lang w:val="ky-KG"/>
        </w:rPr>
        <w:t>-сүрөт).</w:t>
      </w:r>
    </w:p>
    <w:p w14:paraId="2B44A684" w14:textId="77777777" w:rsidR="002F662C" w:rsidRPr="0092414B" w:rsidRDefault="002F662C" w:rsidP="00A304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6"/>
          <w:szCs w:val="36"/>
          <w:lang w:val="ky-KG"/>
        </w:rPr>
      </w:pPr>
    </w:p>
    <w:p w14:paraId="0DAB3503" w14:textId="16792D87" w:rsidR="007637E7" w:rsidRDefault="009D6E8D" w:rsidP="00A30403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4F1BB4" wp14:editId="547F0E5F">
            <wp:extent cx="5589905" cy="402115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519" cy="403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D6F94" w14:textId="77777777" w:rsidR="007637E7" w:rsidRDefault="007637E7" w:rsidP="00A3040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CD3">
        <w:rPr>
          <w:rFonts w:ascii="Times New Roman" w:hAnsi="Times New Roman" w:cs="Times New Roman"/>
          <w:sz w:val="28"/>
          <w:szCs w:val="28"/>
        </w:rPr>
        <w:t>а)</w:t>
      </w:r>
      <w:r w:rsidRPr="005A56E6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104E8983" w14:textId="29F38C3C" w:rsidR="007637E7" w:rsidRDefault="009D6E8D" w:rsidP="00A3040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FDB73D5" wp14:editId="7261DDE4">
            <wp:extent cx="5212715" cy="3811836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474" cy="382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E2D19" w14:textId="77777777" w:rsidR="007637E7" w:rsidRPr="005A56E6" w:rsidRDefault="007637E7" w:rsidP="00A3040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56E6">
        <w:rPr>
          <w:rFonts w:ascii="Times New Roman" w:hAnsi="Times New Roman" w:cs="Times New Roman"/>
          <w:noProof/>
          <w:sz w:val="28"/>
          <w:szCs w:val="28"/>
        </w:rPr>
        <w:t>б)</w:t>
      </w:r>
    </w:p>
    <w:p w14:paraId="4514EF00" w14:textId="3DA3CC88" w:rsidR="007637E7" w:rsidRPr="005A56E6" w:rsidRDefault="009D6E8D" w:rsidP="00A30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9DB78C" wp14:editId="3685D3BF">
            <wp:extent cx="5568974" cy="330006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214" cy="330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7E7" w:rsidRPr="00227E19">
        <w:rPr>
          <w:rFonts w:ascii="Times New Roman" w:hAnsi="Times New Roman" w:cs="Times New Roman"/>
          <w:sz w:val="28"/>
          <w:szCs w:val="28"/>
        </w:rPr>
        <w:t>в)</w:t>
      </w:r>
    </w:p>
    <w:p w14:paraId="4F21A173" w14:textId="1D36118F" w:rsidR="007637E7" w:rsidRDefault="002F662C" w:rsidP="00A3040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60C4" w:rsidRPr="006660C4">
        <w:rPr>
          <w:rFonts w:ascii="Times New Roman" w:hAnsi="Times New Roman" w:cs="Times New Roman"/>
          <w:sz w:val="28"/>
          <w:szCs w:val="28"/>
        </w:rPr>
        <w:t>-с</w:t>
      </w:r>
      <w:r w:rsidR="00EE4F8B">
        <w:rPr>
          <w:rFonts w:ascii="Times New Roman" w:hAnsi="Times New Roman" w:cs="Times New Roman"/>
          <w:sz w:val="28"/>
          <w:szCs w:val="28"/>
        </w:rPr>
        <w:t>ү</w:t>
      </w:r>
      <w:r w:rsidR="006660C4" w:rsidRPr="006660C4">
        <w:rPr>
          <w:rFonts w:ascii="Times New Roman" w:hAnsi="Times New Roman" w:cs="Times New Roman"/>
          <w:sz w:val="28"/>
          <w:szCs w:val="28"/>
        </w:rPr>
        <w:t>р</w:t>
      </w:r>
      <w:r w:rsidR="00EE4F8B">
        <w:rPr>
          <w:rFonts w:ascii="Times New Roman" w:hAnsi="Times New Roman" w:cs="Times New Roman"/>
          <w:sz w:val="28"/>
          <w:szCs w:val="28"/>
        </w:rPr>
        <w:t>ө</w:t>
      </w:r>
      <w:r w:rsidR="006660C4" w:rsidRPr="006660C4">
        <w:rPr>
          <w:rFonts w:ascii="Times New Roman" w:hAnsi="Times New Roman" w:cs="Times New Roman"/>
          <w:sz w:val="28"/>
          <w:szCs w:val="28"/>
        </w:rPr>
        <w:t xml:space="preserve">т </w:t>
      </w:r>
      <w:r w:rsidR="007637E7" w:rsidRPr="006660C4">
        <w:rPr>
          <w:rFonts w:ascii="Times New Roman" w:hAnsi="Times New Roman" w:cs="Times New Roman"/>
          <w:sz w:val="28"/>
          <w:szCs w:val="28"/>
        </w:rPr>
        <w:t>–</w:t>
      </w:r>
      <w:r w:rsidR="006660C4" w:rsidRPr="006660C4">
        <w:rPr>
          <w:rFonts w:ascii="Times New Roman" w:hAnsi="Times New Roman" w:cs="Times New Roman"/>
          <w:sz w:val="28"/>
          <w:szCs w:val="28"/>
        </w:rPr>
        <w:t xml:space="preserve"> Бакча </w:t>
      </w:r>
      <w:proofErr w:type="spellStart"/>
      <w:r w:rsidR="00EE4F8B">
        <w:rPr>
          <w:rFonts w:ascii="Times New Roman" w:hAnsi="Times New Roman" w:cs="Times New Roman"/>
          <w:sz w:val="28"/>
          <w:szCs w:val="28"/>
        </w:rPr>
        <w:t>ө</w:t>
      </w:r>
      <w:r w:rsidR="006660C4" w:rsidRPr="006660C4">
        <w:rPr>
          <w:rFonts w:ascii="Times New Roman" w:hAnsi="Times New Roman" w:cs="Times New Roman"/>
          <w:sz w:val="28"/>
          <w:szCs w:val="28"/>
        </w:rPr>
        <w:t>с</w:t>
      </w:r>
      <w:r w:rsidR="00EE4F8B">
        <w:rPr>
          <w:rFonts w:ascii="Times New Roman" w:hAnsi="Times New Roman" w:cs="Times New Roman"/>
          <w:sz w:val="28"/>
          <w:szCs w:val="28"/>
        </w:rPr>
        <w:t>ү</w:t>
      </w:r>
      <w:r w:rsidR="006660C4" w:rsidRPr="006660C4">
        <w:rPr>
          <w:rFonts w:ascii="Times New Roman" w:hAnsi="Times New Roman" w:cs="Times New Roman"/>
          <w:sz w:val="28"/>
          <w:szCs w:val="28"/>
        </w:rPr>
        <w:t>мд</w:t>
      </w:r>
      <w:r w:rsidR="00EE4F8B">
        <w:rPr>
          <w:rFonts w:ascii="Times New Roman" w:hAnsi="Times New Roman" w:cs="Times New Roman"/>
          <w:sz w:val="28"/>
          <w:szCs w:val="28"/>
        </w:rPr>
        <w:t>ү</w:t>
      </w:r>
      <w:r w:rsidR="006660C4" w:rsidRPr="006660C4">
        <w:rPr>
          <w:rFonts w:ascii="Times New Roman" w:hAnsi="Times New Roman" w:cs="Times New Roman"/>
          <w:sz w:val="28"/>
          <w:szCs w:val="28"/>
        </w:rPr>
        <w:t>кт</w:t>
      </w:r>
      <w:r w:rsidR="00EE4F8B">
        <w:rPr>
          <w:rFonts w:ascii="Times New Roman" w:hAnsi="Times New Roman" w:cs="Times New Roman"/>
          <w:sz w:val="28"/>
          <w:szCs w:val="28"/>
        </w:rPr>
        <w:t>ө</w:t>
      </w:r>
      <w:r w:rsidR="006660C4" w:rsidRPr="006660C4">
        <w:rPr>
          <w:rFonts w:ascii="Times New Roman" w:hAnsi="Times New Roman" w:cs="Times New Roman"/>
          <w:sz w:val="28"/>
          <w:szCs w:val="28"/>
        </w:rPr>
        <w:t>р</w:t>
      </w:r>
      <w:r w:rsidR="00EE4F8B">
        <w:rPr>
          <w:rFonts w:ascii="Times New Roman" w:hAnsi="Times New Roman" w:cs="Times New Roman"/>
          <w:sz w:val="28"/>
          <w:szCs w:val="28"/>
        </w:rPr>
        <w:t>ү</w:t>
      </w:r>
      <w:r w:rsidR="006660C4" w:rsidRPr="006660C4">
        <w:rPr>
          <w:rFonts w:ascii="Times New Roman" w:hAnsi="Times New Roman" w:cs="Times New Roman"/>
          <w:sz w:val="28"/>
          <w:szCs w:val="28"/>
        </w:rPr>
        <w:t>н</w:t>
      </w:r>
      <w:r w:rsidR="00EE4F8B">
        <w:rPr>
          <w:rFonts w:ascii="Times New Roman" w:hAnsi="Times New Roman" w:cs="Times New Roman"/>
          <w:sz w:val="28"/>
          <w:szCs w:val="28"/>
        </w:rPr>
        <w:t>ү</w:t>
      </w:r>
      <w:r w:rsidR="006660C4" w:rsidRPr="006660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660C4" w:rsidRPr="0066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F8B">
        <w:rPr>
          <w:rFonts w:ascii="Times New Roman" w:hAnsi="Times New Roman" w:cs="Times New Roman"/>
          <w:sz w:val="28"/>
          <w:szCs w:val="28"/>
        </w:rPr>
        <w:t>ү</w:t>
      </w:r>
      <w:r w:rsidR="006660C4" w:rsidRPr="006660C4">
        <w:rPr>
          <w:rFonts w:ascii="Times New Roman" w:hAnsi="Times New Roman" w:cs="Times New Roman"/>
          <w:sz w:val="28"/>
          <w:szCs w:val="28"/>
        </w:rPr>
        <w:t>р</w:t>
      </w:r>
      <w:r w:rsidR="00EE4F8B">
        <w:rPr>
          <w:rFonts w:ascii="Times New Roman" w:hAnsi="Times New Roman" w:cs="Times New Roman"/>
          <w:sz w:val="28"/>
          <w:szCs w:val="28"/>
        </w:rPr>
        <w:t>ө</w:t>
      </w:r>
      <w:r w:rsidR="006660C4" w:rsidRPr="006660C4">
        <w:rPr>
          <w:rFonts w:ascii="Times New Roman" w:hAnsi="Times New Roman" w:cs="Times New Roman"/>
          <w:sz w:val="28"/>
          <w:szCs w:val="28"/>
        </w:rPr>
        <w:t>нд</w:t>
      </w:r>
      <w:r w:rsidR="00EE4F8B">
        <w:rPr>
          <w:rFonts w:ascii="Times New Roman" w:hAnsi="Times New Roman" w:cs="Times New Roman"/>
          <w:sz w:val="28"/>
          <w:szCs w:val="28"/>
        </w:rPr>
        <w:t>ө</w:t>
      </w:r>
      <w:r w:rsidR="006660C4" w:rsidRPr="006660C4">
        <w:rPr>
          <w:rFonts w:ascii="Times New Roman" w:hAnsi="Times New Roman" w:cs="Times New Roman"/>
          <w:sz w:val="28"/>
          <w:szCs w:val="28"/>
        </w:rPr>
        <w:t>р</w:t>
      </w:r>
      <w:r w:rsidR="00EE4F8B">
        <w:rPr>
          <w:rFonts w:ascii="Times New Roman" w:hAnsi="Times New Roman" w:cs="Times New Roman"/>
          <w:sz w:val="28"/>
          <w:szCs w:val="28"/>
        </w:rPr>
        <w:t>ү</w:t>
      </w:r>
      <w:r w:rsidR="006660C4" w:rsidRPr="006660C4">
        <w:rPr>
          <w:rFonts w:ascii="Times New Roman" w:hAnsi="Times New Roman" w:cs="Times New Roman"/>
          <w:sz w:val="28"/>
          <w:szCs w:val="28"/>
        </w:rPr>
        <w:t>н</w:t>
      </w:r>
      <w:r w:rsidR="00EE4F8B">
        <w:rPr>
          <w:rFonts w:ascii="Times New Roman" w:hAnsi="Times New Roman" w:cs="Times New Roman"/>
          <w:sz w:val="28"/>
          <w:szCs w:val="28"/>
        </w:rPr>
        <w:t>ү</w:t>
      </w:r>
      <w:r w:rsidR="006660C4" w:rsidRPr="006660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660C4" w:rsidRPr="006660C4">
        <w:rPr>
          <w:rFonts w:ascii="Times New Roman" w:hAnsi="Times New Roman" w:cs="Times New Roman"/>
          <w:sz w:val="28"/>
          <w:szCs w:val="28"/>
        </w:rPr>
        <w:t xml:space="preserve"> т</w:t>
      </w:r>
      <w:r w:rsidR="006660C4" w:rsidRPr="006660C4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алаадагы бөлүштүрүү закондорунун ийри сызыктары: </w:t>
      </w:r>
      <w:r w:rsidR="007637E7" w:rsidRPr="005A56E6">
        <w:rPr>
          <w:rFonts w:ascii="Times New Roman" w:hAnsi="Times New Roman" w:cs="Times New Roman"/>
          <w:sz w:val="28"/>
          <w:szCs w:val="28"/>
        </w:rPr>
        <w:t xml:space="preserve">а) – </w:t>
      </w:r>
      <w:proofErr w:type="spellStart"/>
      <w:r w:rsidR="006660C4">
        <w:rPr>
          <w:rFonts w:ascii="Times New Roman" w:hAnsi="Times New Roman" w:cs="Times New Roman"/>
          <w:sz w:val="28"/>
          <w:szCs w:val="28"/>
        </w:rPr>
        <w:t>дарбыз</w:t>
      </w:r>
      <w:proofErr w:type="spellEnd"/>
      <w:r w:rsidR="007637E7" w:rsidRPr="005A56E6">
        <w:rPr>
          <w:rFonts w:ascii="Times New Roman" w:hAnsi="Times New Roman" w:cs="Times New Roman"/>
          <w:sz w:val="28"/>
          <w:szCs w:val="28"/>
        </w:rPr>
        <w:t xml:space="preserve">; б) </w:t>
      </w:r>
      <w:r w:rsidR="0004702A">
        <w:rPr>
          <w:rFonts w:ascii="Times New Roman" w:hAnsi="Times New Roman" w:cs="Times New Roman"/>
          <w:sz w:val="28"/>
          <w:szCs w:val="28"/>
        </w:rPr>
        <w:t>–</w:t>
      </w:r>
      <w:r w:rsidR="007637E7" w:rsidRPr="005A5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0C4">
        <w:rPr>
          <w:rFonts w:ascii="Times New Roman" w:hAnsi="Times New Roman" w:cs="Times New Roman"/>
          <w:sz w:val="28"/>
          <w:szCs w:val="28"/>
        </w:rPr>
        <w:t>коон</w:t>
      </w:r>
      <w:proofErr w:type="spellEnd"/>
      <w:r w:rsidR="007637E7" w:rsidRPr="005A56E6">
        <w:rPr>
          <w:rFonts w:ascii="Times New Roman" w:hAnsi="Times New Roman" w:cs="Times New Roman"/>
          <w:sz w:val="28"/>
          <w:szCs w:val="28"/>
        </w:rPr>
        <w:t xml:space="preserve">; в) </w:t>
      </w:r>
      <w:r w:rsidR="007637E7">
        <w:rPr>
          <w:rFonts w:ascii="Times New Roman" w:hAnsi="Times New Roman" w:cs="Times New Roman"/>
          <w:sz w:val="28"/>
          <w:szCs w:val="28"/>
        </w:rPr>
        <w:t>–</w:t>
      </w:r>
      <w:r w:rsidR="007637E7" w:rsidRPr="005A5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0C4">
        <w:rPr>
          <w:rFonts w:ascii="Times New Roman" w:hAnsi="Times New Roman" w:cs="Times New Roman"/>
          <w:sz w:val="28"/>
          <w:szCs w:val="28"/>
        </w:rPr>
        <w:t>ашкабак</w:t>
      </w:r>
      <w:proofErr w:type="spellEnd"/>
    </w:p>
    <w:p w14:paraId="62FD9DED" w14:textId="77777777" w:rsidR="009D6E8D" w:rsidRDefault="009D6E8D" w:rsidP="00A3040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4043FDD" w14:textId="77777777" w:rsidR="006660C4" w:rsidRPr="006660C4" w:rsidRDefault="006660C4" w:rsidP="00A30403">
      <w:pPr>
        <w:tabs>
          <w:tab w:val="left" w:pos="993"/>
        </w:tabs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12"/>
          <w:szCs w:val="12"/>
          <w:lang w:val="ky-KG"/>
        </w:rPr>
      </w:pPr>
    </w:p>
    <w:p w14:paraId="1CE7ECD1" w14:textId="39762207" w:rsidR="0004702A" w:rsidRDefault="006271C3" w:rsidP="00A30403">
      <w:pPr>
        <w:tabs>
          <w:tab w:val="left" w:pos="993"/>
        </w:tabs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нд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754C93"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оптималдуу тере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ң</w:t>
      </w:r>
      <w:r w:rsidR="00754C93"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дикте жайгаштырыл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ган</w:t>
      </w:r>
      <w:r w:rsidR="00754C93"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талаанын аянтын </w:t>
      </w:r>
      <w:r w:rsidR="0004702A" w:rsidRPr="006660C4">
        <w:rPr>
          <w:rFonts w:ascii="Times New Roman" w:eastAsiaTheme="minorEastAsia" w:hAnsi="Times New Roman" w:cs="Times New Roman"/>
          <w:sz w:val="28"/>
          <w:szCs w:val="28"/>
          <w:lang w:val="ky-KG"/>
        </w:rPr>
        <w:t>F</w:t>
      </w:r>
      <w:r w:rsidR="0004702A" w:rsidRPr="006660C4">
        <w:rPr>
          <w:rFonts w:ascii="Times New Roman" w:eastAsiaTheme="minorEastAsia" w:hAnsi="Times New Roman" w:cs="Times New Roman"/>
          <w:sz w:val="28"/>
          <w:szCs w:val="28"/>
          <w:vertAlign w:val="subscript"/>
          <w:lang w:val="ky-KG"/>
        </w:rPr>
        <w:t xml:space="preserve">опт. </w:t>
      </w:r>
      <w:r w:rsidR="00754C93"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билүү менен, үрөндөрдүн тереңдикте бөлүштүрүлүшүнө окшош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тур</w:t>
      </w:r>
      <w:r w:rsidR="00754C93"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уп, оптималдуу аянтка </w:t>
      </w:r>
      <w:r w:rsidR="0004702A" w:rsidRPr="006660C4">
        <w:rPr>
          <w:rFonts w:ascii="Times New Roman" w:eastAsiaTheme="minorEastAsia" w:hAnsi="Times New Roman" w:cs="Times New Roman"/>
          <w:sz w:val="28"/>
          <w:szCs w:val="28"/>
          <w:lang w:val="ky-KG"/>
        </w:rPr>
        <w:t>F</w:t>
      </w:r>
      <w:r w:rsidR="0004702A" w:rsidRPr="006660C4">
        <w:rPr>
          <w:rFonts w:ascii="Times New Roman" w:eastAsiaTheme="minorEastAsia" w:hAnsi="Times New Roman" w:cs="Times New Roman"/>
          <w:sz w:val="28"/>
          <w:szCs w:val="28"/>
          <w:vertAlign w:val="subscript"/>
          <w:lang w:val="ky-KG"/>
        </w:rPr>
        <w:t>опт</w:t>
      </w:r>
      <w:r w:rsidR="0004702A"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себилген</w:t>
      </w:r>
      <w:r w:rsidR="00754C93"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үрөндөрдүн санын жана алардын бирдейлигин аныктоого болот. </w:t>
      </w:r>
    </w:p>
    <w:p w14:paraId="5535D22B" w14:textId="2DA2383A" w:rsidR="0004702A" w:rsidRDefault="00754C93" w:rsidP="00A30403">
      <w:pPr>
        <w:tabs>
          <w:tab w:val="left" w:pos="993"/>
        </w:tabs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Бул учурда детерминация жана вариация коэффициенттери, тиешелүү </w:t>
      </w:r>
      <w:r w:rsidR="00EE4F8B">
        <w:rPr>
          <w:rStyle w:val="rynqvb"/>
          <w:rFonts w:ascii="Times New Roman" w:hAnsi="Times New Roman" w:cs="Times New Roman"/>
          <w:sz w:val="28"/>
          <w:szCs w:val="28"/>
          <w:lang w:val="ky-KG"/>
        </w:rPr>
        <w:t>түрдө</w:t>
      </w:r>
      <w:r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а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=0,931,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 xml:space="preserve"> 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а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=4,14% </m:t>
        </m:r>
      </m:oMath>
      <w:r w:rsidR="0004702A" w:rsidRPr="0004702A">
        <w:rPr>
          <w:rFonts w:ascii="Times New Roman" w:eastAsiaTheme="minorEastAsia" w:hAnsi="Times New Roman" w:cs="Times New Roman"/>
          <w:sz w:val="28"/>
          <w:szCs w:val="28"/>
          <w:lang w:val="ky-KG"/>
        </w:rPr>
        <w:t>;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 xml:space="preserve">   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д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=0,913,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 xml:space="preserve"> 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а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=4,2 %</m:t>
        </m:r>
      </m:oMath>
      <w:r w:rsidR="0004702A" w:rsidRPr="0004702A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;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т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=0,910,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 xml:space="preserve"> 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а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=4,21%</m:t>
        </m:r>
      </m:oMath>
      <w:r w:rsidR="0004702A" w:rsidRPr="0004702A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</w:t>
      </w:r>
      <w:r w:rsidR="0004702A">
        <w:rPr>
          <w:rFonts w:ascii="Times New Roman" w:eastAsiaTheme="minorEastAsia" w:hAnsi="Times New Roman" w:cs="Times New Roman"/>
          <w:sz w:val="28"/>
          <w:szCs w:val="28"/>
          <w:lang w:val="ky-KG"/>
        </w:rPr>
        <w:t>т</w:t>
      </w:r>
      <w:r w:rsidR="00F3466F">
        <w:rPr>
          <w:rFonts w:ascii="Times New Roman" w:eastAsiaTheme="minorEastAsia" w:hAnsi="Times New Roman" w:cs="Times New Roman"/>
          <w:sz w:val="28"/>
          <w:szCs w:val="28"/>
          <w:lang w:val="ky-KG"/>
        </w:rPr>
        <w:t>ү</w:t>
      </w:r>
      <w:r w:rsidR="0004702A">
        <w:rPr>
          <w:rFonts w:ascii="Times New Roman" w:eastAsiaTheme="minorEastAsia" w:hAnsi="Times New Roman" w:cs="Times New Roman"/>
          <w:sz w:val="28"/>
          <w:szCs w:val="28"/>
          <w:lang w:val="ky-KG"/>
        </w:rPr>
        <w:t>зд</w:t>
      </w:r>
      <w:r w:rsidR="00F3466F">
        <w:rPr>
          <w:rFonts w:ascii="Times New Roman" w:eastAsiaTheme="minorEastAsia" w:hAnsi="Times New Roman" w:cs="Times New Roman"/>
          <w:sz w:val="28"/>
          <w:szCs w:val="28"/>
          <w:lang w:val="ky-KG"/>
        </w:rPr>
        <w:t>ү</w:t>
      </w:r>
      <w:r w:rsidR="0004702A">
        <w:rPr>
          <w:rFonts w:ascii="Times New Roman" w:eastAsiaTheme="minorEastAsia" w:hAnsi="Times New Roman" w:cs="Times New Roman"/>
          <w:sz w:val="28"/>
          <w:szCs w:val="28"/>
          <w:lang w:val="ky-KG"/>
        </w:rPr>
        <w:t>,</w:t>
      </w:r>
      <w:r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бул эмпирикалык ийри сызыктардын теориялык ийри сызыктарга шайкештигин тастыктайт. </w:t>
      </w:r>
    </w:p>
    <w:p w14:paraId="1F2A0611" w14:textId="77777777" w:rsidR="0004702A" w:rsidRPr="0004702A" w:rsidRDefault="0004702A" w:rsidP="00A30403">
      <w:pPr>
        <w:tabs>
          <w:tab w:val="left" w:pos="993"/>
        </w:tabs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10"/>
          <w:szCs w:val="10"/>
          <w:lang w:val="ky-KG"/>
        </w:rPr>
      </w:pPr>
    </w:p>
    <w:p w14:paraId="44440658" w14:textId="1741D420" w:rsidR="0004702A" w:rsidRDefault="00754C93" w:rsidP="00A30403">
      <w:pPr>
        <w:tabs>
          <w:tab w:val="left" w:pos="993"/>
        </w:tabs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04702A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Бешинчи бөлүмдө</w:t>
      </w:r>
      <w:r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диссертациялык иштин техникалык-экономикалык эсептөөлөрү жүргүзүл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г</w:t>
      </w:r>
      <w:r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, мында 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н себ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жумуштарындагы кеткен анык чыгымдар </w:t>
      </w:r>
      <w:r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(2-таблица) жана 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жаңы техниканын техникалык-экономикак </w:t>
      </w:r>
      <w:r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көрсөткүчтөрү (3-таблица) 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келтирилген</w:t>
      </w:r>
      <w:r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6D505126" w14:textId="77777777" w:rsidR="007637E7" w:rsidRPr="00F3466F" w:rsidRDefault="007637E7" w:rsidP="00A304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14:paraId="3D461D22" w14:textId="3A98EE7F" w:rsidR="007637E7" w:rsidRPr="00F3466F" w:rsidRDefault="007637E7" w:rsidP="00A30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3466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F3466F" w:rsidRPr="00F3466F">
        <w:rPr>
          <w:rFonts w:ascii="Times New Roman" w:hAnsi="Times New Roman" w:cs="Times New Roman"/>
          <w:sz w:val="28"/>
          <w:szCs w:val="28"/>
          <w:lang w:val="ky-KG"/>
        </w:rPr>
        <w:t>-т</w:t>
      </w:r>
      <w:r w:rsidR="00F3466F">
        <w:rPr>
          <w:rFonts w:ascii="Times New Roman" w:hAnsi="Times New Roman" w:cs="Times New Roman"/>
          <w:sz w:val="28"/>
          <w:szCs w:val="28"/>
          <w:lang w:val="ky-KG"/>
        </w:rPr>
        <w:t>аблица</w:t>
      </w:r>
      <w:r w:rsidRPr="00F3466F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Б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акча 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н себ</w:t>
      </w:r>
      <w:r w:rsidR="00F3466F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жумуштарындагы кеткен анык чыгымдар</w:t>
      </w:r>
      <w:r w:rsidR="0004702A" w:rsidRPr="00F3466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3466F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04702A" w:rsidRPr="00F3466F">
        <w:rPr>
          <w:rFonts w:ascii="Times New Roman" w:hAnsi="Times New Roman" w:cs="Times New Roman"/>
          <w:sz w:val="28"/>
          <w:szCs w:val="28"/>
          <w:lang w:val="ky-KG"/>
        </w:rPr>
        <w:t>2024-жылдагы баалар</w:t>
      </w:r>
      <w:r w:rsidRPr="00F3466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5D884C8" w14:textId="77777777" w:rsidR="007637E7" w:rsidRPr="00F3466F" w:rsidRDefault="007637E7" w:rsidP="00A3040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ky-KG"/>
        </w:rPr>
      </w:pPr>
    </w:p>
    <w:tbl>
      <w:tblPr>
        <w:tblStyle w:val="a4"/>
        <w:tblW w:w="92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4"/>
        <w:gridCol w:w="3906"/>
        <w:gridCol w:w="1206"/>
        <w:gridCol w:w="866"/>
        <w:gridCol w:w="1674"/>
        <w:gridCol w:w="1139"/>
      </w:tblGrid>
      <w:tr w:rsidR="00F3466F" w:rsidRPr="005A56E6" w14:paraId="442226DB" w14:textId="77777777" w:rsidTr="00F3466F">
        <w:tc>
          <w:tcPr>
            <w:tcW w:w="484" w:type="dxa"/>
            <w:shd w:val="clear" w:color="auto" w:fill="FFFFFF" w:themeFill="background1"/>
            <w:vAlign w:val="center"/>
          </w:tcPr>
          <w:p w14:paraId="1E6AC7EC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0184655B" w14:textId="211DC734" w:rsidR="007637E7" w:rsidRPr="005A56E6" w:rsidRDefault="00EE4F8B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3466F">
              <w:rPr>
                <w:rFonts w:ascii="Times New Roman" w:hAnsi="Times New Roman" w:cs="Times New Roman"/>
                <w:sz w:val="28"/>
                <w:szCs w:val="28"/>
              </w:rPr>
              <w:t>ыгым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466F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="00F3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466F">
              <w:rPr>
                <w:rFonts w:ascii="Times New Roman" w:hAnsi="Times New Roman" w:cs="Times New Roman"/>
                <w:sz w:val="28"/>
                <w:szCs w:val="28"/>
              </w:rPr>
              <w:t>аталышы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4F310583" w14:textId="2CA05A06" w:rsidR="007637E7" w:rsidRPr="005A56E6" w:rsidRDefault="00F3466F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бирдиги</w:t>
            </w:r>
            <w:proofErr w:type="spellEnd"/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26AD47F0" w14:textId="3341634C" w:rsidR="007637E7" w:rsidRPr="005A56E6" w:rsidRDefault="00F3466F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Саны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60AD7CDB" w14:textId="362261E0" w:rsidR="007637E7" w:rsidRPr="005A56E6" w:rsidRDefault="00F3466F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Бирдигинин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сом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A9BC003" w14:textId="69812736" w:rsidR="007637E7" w:rsidRPr="005A56E6" w:rsidRDefault="00F3466F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7637E7" w:rsidRPr="005A56E6">
              <w:rPr>
                <w:rFonts w:ascii="Times New Roman" w:hAnsi="Times New Roman" w:cs="Times New Roman"/>
                <w:sz w:val="28"/>
                <w:szCs w:val="28"/>
              </w:rPr>
              <w:t>, сом</w:t>
            </w:r>
          </w:p>
        </w:tc>
      </w:tr>
      <w:tr w:rsidR="002F662C" w:rsidRPr="005A56E6" w14:paraId="69B7C79C" w14:textId="77777777" w:rsidTr="00F3466F">
        <w:tc>
          <w:tcPr>
            <w:tcW w:w="484" w:type="dxa"/>
            <w:shd w:val="clear" w:color="auto" w:fill="FFFFFF" w:themeFill="background1"/>
            <w:vAlign w:val="center"/>
          </w:tcPr>
          <w:p w14:paraId="1A68670E" w14:textId="4A719924" w:rsidR="002F662C" w:rsidRPr="005A56E6" w:rsidRDefault="002F662C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324648F2" w14:textId="030CE262" w:rsidR="002F662C" w:rsidRDefault="002F662C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4D6942FB" w14:textId="20557716" w:rsidR="002F662C" w:rsidRDefault="002F662C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5A3B7392" w14:textId="09C6444A" w:rsidR="002F662C" w:rsidRDefault="002F662C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35CD8075" w14:textId="16368554" w:rsidR="002F662C" w:rsidRDefault="002F662C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7C5C8DE" w14:textId="44A5B511" w:rsidR="002F662C" w:rsidRDefault="002F662C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466F" w:rsidRPr="005A56E6" w14:paraId="5289FA42" w14:textId="77777777" w:rsidTr="00F3466F">
        <w:tc>
          <w:tcPr>
            <w:tcW w:w="484" w:type="dxa"/>
            <w:shd w:val="clear" w:color="auto" w:fill="FFFFFF" w:themeFill="background1"/>
          </w:tcPr>
          <w:p w14:paraId="6D396B75" w14:textId="77777777" w:rsidR="007637E7" w:rsidRPr="005A56E6" w:rsidRDefault="007637E7" w:rsidP="00A3040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4EDC67C8" w14:textId="76DC8081" w:rsidR="007637E7" w:rsidRPr="005A56E6" w:rsidRDefault="00F3466F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Топуракты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фреза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майдалоо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78863C4B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50C404E1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0AFBFA7E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FC56393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F3466F" w:rsidRPr="005A56E6" w14:paraId="4EDB77BC" w14:textId="77777777" w:rsidTr="00F3466F">
        <w:trPr>
          <w:trHeight w:val="252"/>
        </w:trPr>
        <w:tc>
          <w:tcPr>
            <w:tcW w:w="484" w:type="dxa"/>
            <w:shd w:val="clear" w:color="auto" w:fill="FFFFFF" w:themeFill="background1"/>
          </w:tcPr>
          <w:p w14:paraId="1252998F" w14:textId="77777777" w:rsidR="007637E7" w:rsidRPr="005A56E6" w:rsidRDefault="007637E7" w:rsidP="00A3040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05D9C5CA" w14:textId="07E80D0B" w:rsidR="007637E7" w:rsidRPr="005A56E6" w:rsidRDefault="00F3466F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арыктарын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тартуу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0E858AC3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34290D0B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25E62D4C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A648F55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F3466F" w:rsidRPr="005A56E6" w14:paraId="75096DB7" w14:textId="77777777" w:rsidTr="00F3466F">
        <w:trPr>
          <w:trHeight w:val="128"/>
        </w:trPr>
        <w:tc>
          <w:tcPr>
            <w:tcW w:w="484" w:type="dxa"/>
            <w:shd w:val="clear" w:color="auto" w:fill="FFFFFF" w:themeFill="background1"/>
          </w:tcPr>
          <w:p w14:paraId="548D488E" w14:textId="77777777" w:rsidR="007637E7" w:rsidRPr="005A56E6" w:rsidRDefault="007637E7" w:rsidP="00A3040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4B254095" w14:textId="191517F1" w:rsidR="007637E7" w:rsidRPr="005A56E6" w:rsidRDefault="00F3466F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</w:t>
            </w:r>
            <w:r w:rsidR="00B95A62">
              <w:rPr>
                <w:rFonts w:ascii="Times New Roman" w:hAnsi="Times New Roman" w:cs="Times New Roman"/>
                <w:sz w:val="28"/>
                <w:szCs w:val="28"/>
              </w:rPr>
              <w:t>үү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5A62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даярдаш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5A62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95A62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мандикер</w:t>
            </w:r>
            <w:r w:rsidR="00EE4F8B">
              <w:rPr>
                <w:rFonts w:ascii="Times New Roman" w:hAnsi="Times New Roman" w:cs="Times New Roman"/>
                <w:sz w:val="28"/>
                <w:szCs w:val="28"/>
              </w:rPr>
              <w:t>лерди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жалдоо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6F2B7B87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722EDD5B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0AEEDAE2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84FB618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8400</w:t>
            </w:r>
          </w:p>
        </w:tc>
      </w:tr>
      <w:tr w:rsidR="00F3466F" w:rsidRPr="005A56E6" w14:paraId="7508BDB0" w14:textId="77777777" w:rsidTr="00F3466F">
        <w:tc>
          <w:tcPr>
            <w:tcW w:w="484" w:type="dxa"/>
            <w:shd w:val="clear" w:color="auto" w:fill="FFFFFF" w:themeFill="background1"/>
          </w:tcPr>
          <w:p w14:paraId="05C2EBC3" w14:textId="77777777" w:rsidR="007637E7" w:rsidRPr="005A56E6" w:rsidRDefault="007637E7" w:rsidP="00A30403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21DB4912" w14:textId="4D65B4EB" w:rsidR="007637E7" w:rsidRPr="005A56E6" w:rsidRDefault="007637E7" w:rsidP="00A30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F3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466F">
              <w:rPr>
                <w:rFonts w:ascii="Times New Roman" w:hAnsi="Times New Roman" w:cs="Times New Roman"/>
                <w:sz w:val="28"/>
                <w:szCs w:val="28"/>
              </w:rPr>
              <w:t>чыгымдары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748EF7F9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2BCC13C1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4F1E962C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37405A0" w14:textId="77777777" w:rsidR="007637E7" w:rsidRPr="005A56E6" w:rsidRDefault="007637E7" w:rsidP="00A3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14:paraId="25952AF7" w14:textId="3A080ACC" w:rsidR="002F662C" w:rsidRDefault="002F662C" w:rsidP="002F662C">
      <w:pPr>
        <w:spacing w:after="0" w:line="240" w:lineRule="auto"/>
        <w:ind w:firstLine="567"/>
        <w:jc w:val="right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lastRenderedPageBreak/>
        <w:t>2-таблицанын уландысы</w:t>
      </w:r>
    </w:p>
    <w:tbl>
      <w:tblPr>
        <w:tblStyle w:val="a4"/>
        <w:tblW w:w="92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6"/>
        <w:gridCol w:w="3794"/>
        <w:gridCol w:w="1174"/>
        <w:gridCol w:w="844"/>
        <w:gridCol w:w="1621"/>
        <w:gridCol w:w="1126"/>
      </w:tblGrid>
      <w:tr w:rsidR="002F662C" w:rsidRPr="005A56E6" w14:paraId="60DC1FA4" w14:textId="77777777" w:rsidTr="0056102D">
        <w:tc>
          <w:tcPr>
            <w:tcW w:w="484" w:type="dxa"/>
            <w:shd w:val="clear" w:color="auto" w:fill="FFFFFF" w:themeFill="background1"/>
          </w:tcPr>
          <w:p w14:paraId="5A307C74" w14:textId="2DD1FCFD" w:rsidR="002F662C" w:rsidRPr="002F662C" w:rsidRDefault="002F662C" w:rsidP="002F662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11236701" w14:textId="6BE345A2" w:rsidR="002F662C" w:rsidRPr="005A56E6" w:rsidRDefault="002F662C" w:rsidP="00561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16334451" w14:textId="08F33BE2" w:rsidR="002F662C" w:rsidRPr="005A56E6" w:rsidRDefault="002F662C" w:rsidP="0056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47D09EAF" w14:textId="764D1375" w:rsidR="002F662C" w:rsidRPr="002F662C" w:rsidRDefault="002F662C" w:rsidP="0056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29646F73" w14:textId="05F05EDA" w:rsidR="002F662C" w:rsidRPr="002F662C" w:rsidRDefault="002F662C" w:rsidP="0056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D145A62" w14:textId="717381AC" w:rsidR="002F662C" w:rsidRPr="002F662C" w:rsidRDefault="002F662C" w:rsidP="0056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662C" w:rsidRPr="005A56E6" w14:paraId="62289B32" w14:textId="77777777" w:rsidTr="0056102D">
        <w:tc>
          <w:tcPr>
            <w:tcW w:w="484" w:type="dxa"/>
            <w:shd w:val="clear" w:color="auto" w:fill="FFFFFF" w:themeFill="background1"/>
          </w:tcPr>
          <w:p w14:paraId="1B634CA3" w14:textId="77777777" w:rsidR="002F662C" w:rsidRPr="005A56E6" w:rsidRDefault="002F662C" w:rsidP="002F662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4B7FD57E" w14:textId="0D953F29" w:rsidR="002F662C" w:rsidRDefault="002F662C" w:rsidP="002F6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себүүгө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даярдоого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чыгым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022E192B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3D884AA8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30A4E62D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411F2058" w14:textId="31A4D0F3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14000</w:t>
            </w:r>
          </w:p>
        </w:tc>
      </w:tr>
      <w:tr w:rsidR="002F662C" w:rsidRPr="005A56E6" w14:paraId="5965E0D0" w14:textId="77777777" w:rsidTr="0056102D">
        <w:tc>
          <w:tcPr>
            <w:tcW w:w="484" w:type="dxa"/>
            <w:shd w:val="clear" w:color="auto" w:fill="FFFFFF" w:themeFill="background1"/>
          </w:tcPr>
          <w:p w14:paraId="77B6BFB3" w14:textId="77777777" w:rsidR="002F662C" w:rsidRPr="005A56E6" w:rsidRDefault="002F662C" w:rsidP="002F662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38E53029" w14:textId="77777777" w:rsidR="002F662C" w:rsidRPr="005A56E6" w:rsidRDefault="002F662C" w:rsidP="002F6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Үрөндү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себүүгө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мандикерлерге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төлөм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4B7571BB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7398EECB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4D0DD61C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6DBCD76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2F662C" w:rsidRPr="005A56E6" w14:paraId="4CE61B4F" w14:textId="77777777" w:rsidTr="0056102D">
        <w:tc>
          <w:tcPr>
            <w:tcW w:w="484" w:type="dxa"/>
            <w:shd w:val="clear" w:color="auto" w:fill="FFFFFF" w:themeFill="background1"/>
          </w:tcPr>
          <w:p w14:paraId="346E6733" w14:textId="77777777" w:rsidR="002F662C" w:rsidRPr="005A56E6" w:rsidRDefault="002F662C" w:rsidP="002F662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0A79EEFD" w14:textId="77777777" w:rsidR="002F662C" w:rsidRPr="005A56E6" w:rsidRDefault="002F662C" w:rsidP="002F6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Көчөттү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отургузууга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мандикерлерге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төлөм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02D22320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529A337A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00B5B9A6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69FD61E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14400</w:t>
            </w:r>
          </w:p>
        </w:tc>
      </w:tr>
      <w:tr w:rsidR="002F662C" w:rsidRPr="005A56E6" w14:paraId="3F7769DA" w14:textId="77777777" w:rsidTr="0056102D">
        <w:tc>
          <w:tcPr>
            <w:tcW w:w="484" w:type="dxa"/>
            <w:shd w:val="clear" w:color="auto" w:fill="FFFFFF" w:themeFill="background1"/>
          </w:tcPr>
          <w:p w14:paraId="32B285E9" w14:textId="77777777" w:rsidR="002F662C" w:rsidRPr="005A56E6" w:rsidRDefault="002F662C" w:rsidP="002F662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05C7F7D1" w14:textId="77777777" w:rsidR="002F662C" w:rsidRPr="005A56E6" w:rsidRDefault="002F662C" w:rsidP="002F6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үрөн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себүүгө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чыгым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637ABAEE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76622A87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2F0676BA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60596D0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2F662C" w:rsidRPr="005A56E6" w14:paraId="26EC46F3" w14:textId="77777777" w:rsidTr="0056102D">
        <w:tc>
          <w:tcPr>
            <w:tcW w:w="484" w:type="dxa"/>
            <w:shd w:val="clear" w:color="auto" w:fill="FFFFFF" w:themeFill="background1"/>
          </w:tcPr>
          <w:p w14:paraId="6324A430" w14:textId="77777777" w:rsidR="002F662C" w:rsidRPr="005A56E6" w:rsidRDefault="002F662C" w:rsidP="002F662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FFFFFF" w:themeFill="background1"/>
            <w:vAlign w:val="center"/>
          </w:tcPr>
          <w:p w14:paraId="0FBBB708" w14:textId="77777777" w:rsidR="002F662C" w:rsidRPr="005A56E6" w:rsidRDefault="002F662C" w:rsidP="002F6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көчөт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отургузууга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чыгым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2F696F78" w14:textId="77777777" w:rsidR="002F662C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7AE625F5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6A4B2043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F2198B5" w14:textId="77777777" w:rsidR="002F662C" w:rsidRPr="005A56E6" w:rsidRDefault="002F662C" w:rsidP="002F6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28400</w:t>
            </w:r>
          </w:p>
        </w:tc>
      </w:tr>
    </w:tbl>
    <w:p w14:paraId="516AA108" w14:textId="77777777" w:rsidR="002F662C" w:rsidRPr="009E5C39" w:rsidRDefault="002F662C" w:rsidP="002F66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B09810" w14:textId="77777777" w:rsidR="002F662C" w:rsidRDefault="002F662C" w:rsidP="002F662C">
      <w:pPr>
        <w:shd w:val="clear" w:color="auto" w:fill="FFFFFF" w:themeFill="background1"/>
        <w:spacing w:after="0" w:line="240" w:lineRule="auto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-таблица</w:t>
      </w:r>
      <w:r w:rsidRPr="005A56E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Жаңы техниканын техникалык-экономикалык </w:t>
      </w:r>
      <w:r w:rsidRPr="000470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көрсөткүчтөрү</w:t>
      </w:r>
    </w:p>
    <w:p w14:paraId="4BC63D5B" w14:textId="77777777" w:rsidR="002F662C" w:rsidRPr="002C473A" w:rsidRDefault="002F662C" w:rsidP="002F66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84"/>
        <w:gridCol w:w="4134"/>
        <w:gridCol w:w="1206"/>
        <w:gridCol w:w="1317"/>
        <w:gridCol w:w="2068"/>
      </w:tblGrid>
      <w:tr w:rsidR="002F662C" w:rsidRPr="005A56E6" w14:paraId="7701B5AA" w14:textId="77777777" w:rsidTr="0056102D">
        <w:tc>
          <w:tcPr>
            <w:tcW w:w="484" w:type="dxa"/>
            <w:shd w:val="clear" w:color="auto" w:fill="FFFFFF" w:themeFill="background1"/>
            <w:vAlign w:val="center"/>
          </w:tcPr>
          <w:p w14:paraId="0F2CB7F6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4" w:type="dxa"/>
            <w:shd w:val="clear" w:color="auto" w:fill="FFFFFF" w:themeFill="background1"/>
            <w:vAlign w:val="center"/>
          </w:tcPr>
          <w:p w14:paraId="419A1210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Көрсөткүч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4EB3C468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бирдиги</w:t>
            </w:r>
            <w:proofErr w:type="spellEnd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82A664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Мааниси</w:t>
            </w:r>
            <w:proofErr w:type="spellEnd"/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6C3637A5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нерсе</w:t>
            </w:r>
            <w:proofErr w:type="spellEnd"/>
          </w:p>
        </w:tc>
      </w:tr>
      <w:tr w:rsidR="002F662C" w:rsidRPr="005A56E6" w14:paraId="17F31AC7" w14:textId="77777777" w:rsidTr="0056102D">
        <w:tc>
          <w:tcPr>
            <w:tcW w:w="484" w:type="dxa"/>
            <w:shd w:val="clear" w:color="auto" w:fill="FFFFFF" w:themeFill="background1"/>
            <w:vAlign w:val="center"/>
          </w:tcPr>
          <w:p w14:paraId="17A33D5C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4" w:type="dxa"/>
            <w:shd w:val="clear" w:color="auto" w:fill="FFFFFF" w:themeFill="background1"/>
            <w:vAlign w:val="center"/>
          </w:tcPr>
          <w:p w14:paraId="6C75BCF9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14:paraId="7BDF9264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B0002EF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5A7D675C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62C" w:rsidRPr="005A56E6" w14:paraId="03C4A0A1" w14:textId="77777777" w:rsidTr="0056102D">
        <w:trPr>
          <w:trHeight w:val="787"/>
        </w:trPr>
        <w:tc>
          <w:tcPr>
            <w:tcW w:w="484" w:type="dxa"/>
            <w:vAlign w:val="center"/>
          </w:tcPr>
          <w:p w14:paraId="6456FC6A" w14:textId="77777777" w:rsidR="002F662C" w:rsidRPr="005A56E6" w:rsidRDefault="002F662C" w:rsidP="0056102D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14:paraId="781E4A38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саатагы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өндүрүмдүүлүгү</w:t>
            </w:r>
            <w:proofErr w:type="spellEnd"/>
          </w:p>
        </w:tc>
        <w:tc>
          <w:tcPr>
            <w:tcW w:w="1206" w:type="dxa"/>
            <w:vAlign w:val="center"/>
          </w:tcPr>
          <w:p w14:paraId="3D122CC5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саат</w:t>
            </w:r>
            <w:proofErr w:type="spellEnd"/>
          </w:p>
        </w:tc>
        <w:tc>
          <w:tcPr>
            <w:tcW w:w="1317" w:type="dxa"/>
            <w:vAlign w:val="center"/>
          </w:tcPr>
          <w:p w14:paraId="7D4C6717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1,0-1,5</w:t>
            </w:r>
          </w:p>
        </w:tc>
        <w:tc>
          <w:tcPr>
            <w:tcW w:w="2068" w:type="dxa"/>
            <w:vAlign w:val="center"/>
          </w:tcPr>
          <w:p w14:paraId="771BE246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Топурактын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абалына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жараша</w:t>
            </w:r>
            <w:proofErr w:type="spellEnd"/>
          </w:p>
        </w:tc>
      </w:tr>
      <w:tr w:rsidR="002F662C" w:rsidRPr="005A56E6" w14:paraId="0CCA3667" w14:textId="77777777" w:rsidTr="0056102D">
        <w:trPr>
          <w:trHeight w:val="787"/>
        </w:trPr>
        <w:tc>
          <w:tcPr>
            <w:tcW w:w="484" w:type="dxa"/>
            <w:vAlign w:val="center"/>
          </w:tcPr>
          <w:p w14:paraId="2952E415" w14:textId="77777777" w:rsidR="002F662C" w:rsidRPr="005A56E6" w:rsidRDefault="002F662C" w:rsidP="0056102D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14:paraId="6C04B7D1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өсүмдүктөрүнүн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себүүгө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даярдоого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чыгымы</w:t>
            </w:r>
            <w:proofErr w:type="spellEnd"/>
          </w:p>
        </w:tc>
        <w:tc>
          <w:tcPr>
            <w:tcW w:w="1206" w:type="dxa"/>
            <w:vAlign w:val="center"/>
          </w:tcPr>
          <w:p w14:paraId="0C0CC3FE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317" w:type="dxa"/>
            <w:vAlign w:val="center"/>
          </w:tcPr>
          <w:p w14:paraId="60C78C83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2068" w:type="dxa"/>
            <w:vAlign w:val="center"/>
          </w:tcPr>
          <w:p w14:paraId="626661FE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  <w:tr w:rsidR="002F662C" w:rsidRPr="005A56E6" w14:paraId="2DF28997" w14:textId="77777777" w:rsidTr="0056102D">
        <w:trPr>
          <w:trHeight w:val="489"/>
        </w:trPr>
        <w:tc>
          <w:tcPr>
            <w:tcW w:w="484" w:type="dxa"/>
            <w:vAlign w:val="center"/>
          </w:tcPr>
          <w:p w14:paraId="4495BAD3" w14:textId="77777777" w:rsidR="002F662C" w:rsidRPr="005A56E6" w:rsidRDefault="002F662C" w:rsidP="0056102D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14:paraId="3F2D0D57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чыкканга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чыгымы</w:t>
            </w:r>
            <w:proofErr w:type="spellEnd"/>
          </w:p>
        </w:tc>
        <w:tc>
          <w:tcPr>
            <w:tcW w:w="1206" w:type="dxa"/>
            <w:vAlign w:val="center"/>
          </w:tcPr>
          <w:p w14:paraId="3E659088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1317" w:type="dxa"/>
            <w:vAlign w:val="center"/>
          </w:tcPr>
          <w:p w14:paraId="596687A6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350000</w:t>
            </w:r>
          </w:p>
        </w:tc>
        <w:tc>
          <w:tcPr>
            <w:tcW w:w="2068" w:type="dxa"/>
            <w:vAlign w:val="center"/>
          </w:tcPr>
          <w:p w14:paraId="4D6EC7C4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маалыматтар</w:t>
            </w:r>
            <w:proofErr w:type="spellEnd"/>
          </w:p>
        </w:tc>
      </w:tr>
      <w:tr w:rsidR="002F662C" w:rsidRPr="005A56E6" w14:paraId="25817723" w14:textId="77777777" w:rsidTr="0056102D">
        <w:trPr>
          <w:trHeight w:val="787"/>
        </w:trPr>
        <w:tc>
          <w:tcPr>
            <w:tcW w:w="484" w:type="dxa"/>
            <w:vAlign w:val="center"/>
          </w:tcPr>
          <w:p w14:paraId="4C952219" w14:textId="77777777" w:rsidR="002F662C" w:rsidRPr="005A56E6" w:rsidRDefault="002F662C" w:rsidP="0056102D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14:paraId="1049F46C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өсүмдүктөрүн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себуунун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акысы</w:t>
            </w:r>
            <w:proofErr w:type="spellEnd"/>
          </w:p>
        </w:tc>
        <w:tc>
          <w:tcPr>
            <w:tcW w:w="1206" w:type="dxa"/>
            <w:vAlign w:val="center"/>
          </w:tcPr>
          <w:p w14:paraId="003296D3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317" w:type="dxa"/>
            <w:vAlign w:val="center"/>
          </w:tcPr>
          <w:p w14:paraId="2FD0C9FC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10000-12000</w:t>
            </w:r>
          </w:p>
        </w:tc>
        <w:tc>
          <w:tcPr>
            <w:tcW w:w="2068" w:type="dxa"/>
            <w:vAlign w:val="center"/>
          </w:tcPr>
          <w:p w14:paraId="77E19E43" w14:textId="77777777" w:rsidR="002F662C" w:rsidRPr="005A56E6" w:rsidRDefault="002F662C" w:rsidP="0056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баасы</w:t>
            </w:r>
            <w:proofErr w:type="spellEnd"/>
          </w:p>
        </w:tc>
      </w:tr>
      <w:tr w:rsidR="002F662C" w:rsidRPr="005A56E6" w14:paraId="68151E78" w14:textId="77777777" w:rsidTr="0056102D">
        <w:trPr>
          <w:trHeight w:val="787"/>
        </w:trPr>
        <w:tc>
          <w:tcPr>
            <w:tcW w:w="484" w:type="dxa"/>
            <w:vAlign w:val="center"/>
          </w:tcPr>
          <w:p w14:paraId="6E92B5CD" w14:textId="77777777" w:rsidR="002F662C" w:rsidRPr="005A56E6" w:rsidRDefault="002F662C" w:rsidP="002F662C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14:paraId="0D557BC7" w14:textId="688A9D9C" w:rsidR="002F662C" w:rsidRDefault="002F662C" w:rsidP="002F66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Сепкичти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механизаторлорго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ижарага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акысы</w:t>
            </w:r>
            <w:proofErr w:type="spellEnd"/>
          </w:p>
        </w:tc>
        <w:tc>
          <w:tcPr>
            <w:tcW w:w="1206" w:type="dxa"/>
            <w:vAlign w:val="center"/>
          </w:tcPr>
          <w:p w14:paraId="237A2FFA" w14:textId="28CD4576" w:rsidR="002F662C" w:rsidRPr="005A56E6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сом/га</w:t>
            </w:r>
          </w:p>
        </w:tc>
        <w:tc>
          <w:tcPr>
            <w:tcW w:w="1317" w:type="dxa"/>
            <w:vAlign w:val="center"/>
          </w:tcPr>
          <w:p w14:paraId="218F4384" w14:textId="65EE86E6" w:rsidR="002F662C" w:rsidRPr="005A56E6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068" w:type="dxa"/>
            <w:vAlign w:val="center"/>
          </w:tcPr>
          <w:p w14:paraId="101DF38D" w14:textId="0ABA06E4" w:rsidR="002F662C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кызматынын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 xml:space="preserve">40% </w:t>
            </w:r>
          </w:p>
        </w:tc>
      </w:tr>
      <w:tr w:rsidR="002F662C" w:rsidRPr="005A56E6" w14:paraId="6F3A41A3" w14:textId="77777777" w:rsidTr="0056102D">
        <w:trPr>
          <w:trHeight w:val="787"/>
        </w:trPr>
        <w:tc>
          <w:tcPr>
            <w:tcW w:w="484" w:type="dxa"/>
            <w:vAlign w:val="center"/>
          </w:tcPr>
          <w:p w14:paraId="1A57D709" w14:textId="77777777" w:rsidR="002F662C" w:rsidRPr="005A56E6" w:rsidRDefault="002F662C" w:rsidP="002F662C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14:paraId="36E12F77" w14:textId="290A8C09" w:rsidR="002F662C" w:rsidRDefault="002F662C" w:rsidP="002F66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77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>сезондо</w:t>
            </w:r>
            <w:proofErr w:type="spellEnd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>аткара</w:t>
            </w:r>
            <w:proofErr w:type="spellEnd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>турган</w:t>
            </w:r>
            <w:proofErr w:type="spellEnd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>жумуш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1F77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6E1F7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6E1F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proofErr w:type="spellEnd"/>
            <w:r w:rsidRPr="006E1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77E6AEBC" w14:textId="14AAF317" w:rsidR="002F662C" w:rsidRPr="005A56E6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317" w:type="dxa"/>
            <w:vAlign w:val="center"/>
          </w:tcPr>
          <w:p w14:paraId="67CA5F93" w14:textId="7D3C6735" w:rsidR="002F662C" w:rsidRPr="005A56E6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68" w:type="dxa"/>
            <w:vAlign w:val="center"/>
          </w:tcPr>
          <w:p w14:paraId="59C17F37" w14:textId="115062C1" w:rsidR="002F662C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жүзүндө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болот</w:t>
            </w:r>
          </w:p>
        </w:tc>
      </w:tr>
      <w:tr w:rsidR="002F662C" w:rsidRPr="005A56E6" w14:paraId="58DB7A8B" w14:textId="77777777" w:rsidTr="0056102D">
        <w:trPr>
          <w:trHeight w:val="787"/>
        </w:trPr>
        <w:tc>
          <w:tcPr>
            <w:tcW w:w="484" w:type="dxa"/>
            <w:vAlign w:val="center"/>
          </w:tcPr>
          <w:p w14:paraId="160539FD" w14:textId="77777777" w:rsidR="002F662C" w:rsidRPr="005A56E6" w:rsidRDefault="002F662C" w:rsidP="002F662C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14:paraId="618E4B44" w14:textId="7A22700C" w:rsidR="002F662C" w:rsidRDefault="002F662C" w:rsidP="002F66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ижарага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берүүдөн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түшүүчү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2AEA5DED" w14:textId="163175BF" w:rsidR="002F662C" w:rsidRPr="005A56E6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  <w:tc>
          <w:tcPr>
            <w:tcW w:w="1317" w:type="dxa"/>
            <w:vAlign w:val="center"/>
          </w:tcPr>
          <w:p w14:paraId="7C2207FD" w14:textId="027EDDC2" w:rsidR="002F662C" w:rsidRPr="005A56E6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2068" w:type="dxa"/>
            <w:vAlign w:val="center"/>
          </w:tcPr>
          <w:p w14:paraId="40996C45" w14:textId="77777777" w:rsidR="002F662C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62C" w:rsidRPr="005A56E6" w14:paraId="57989CB3" w14:textId="77777777" w:rsidTr="0056102D">
        <w:trPr>
          <w:trHeight w:val="787"/>
        </w:trPr>
        <w:tc>
          <w:tcPr>
            <w:tcW w:w="484" w:type="dxa"/>
            <w:vAlign w:val="center"/>
          </w:tcPr>
          <w:p w14:paraId="4E62F271" w14:textId="77777777" w:rsidR="002F662C" w:rsidRPr="005A56E6" w:rsidRDefault="002F662C" w:rsidP="002F662C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14:paraId="580E05E3" w14:textId="77777777" w:rsidR="002F662C" w:rsidRDefault="002F662C" w:rsidP="002F66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өзүн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мөөнөтү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04A7F7" w14:textId="77777777" w:rsidR="002F662C" w:rsidRDefault="002F662C" w:rsidP="002F66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FBAE65" w14:textId="26AC78B0" w:rsidR="002F662C" w:rsidRDefault="002F662C" w:rsidP="002F66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менен</w:t>
            </w:r>
            <w:proofErr w:type="spellEnd"/>
          </w:p>
        </w:tc>
        <w:tc>
          <w:tcPr>
            <w:tcW w:w="1206" w:type="dxa"/>
            <w:vAlign w:val="center"/>
          </w:tcPr>
          <w:p w14:paraId="419EB621" w14:textId="77777777" w:rsidR="002F662C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DE0B1" w14:textId="77777777" w:rsidR="002F662C" w:rsidRPr="005A56E6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  <w:p w14:paraId="065E2E43" w14:textId="0F618B78" w:rsidR="002F662C" w:rsidRPr="005A56E6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317" w:type="dxa"/>
            <w:vAlign w:val="center"/>
          </w:tcPr>
          <w:p w14:paraId="2C3031AB" w14:textId="77777777" w:rsidR="002F662C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E3F81" w14:textId="77777777" w:rsidR="002F662C" w:rsidRPr="005A56E6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  <w:p w14:paraId="66218473" w14:textId="020719E9" w:rsidR="002F662C" w:rsidRPr="005A56E6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6E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68" w:type="dxa"/>
            <w:vAlign w:val="center"/>
          </w:tcPr>
          <w:p w14:paraId="2EE30DE3" w14:textId="77777777" w:rsidR="002F662C" w:rsidRDefault="002F662C" w:rsidP="002F66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F122C" w14:textId="77777777" w:rsidR="002F662C" w:rsidRPr="002F662C" w:rsidRDefault="002F662C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16"/>
          <w:szCs w:val="16"/>
          <w:lang w:val="ky-KG"/>
        </w:rPr>
      </w:pPr>
    </w:p>
    <w:p w14:paraId="28B2C2A2" w14:textId="6579B9F0" w:rsidR="00E41BD8" w:rsidRDefault="00E41BD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сепкичти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жасап чыгуунун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наркы материалдарды сатып алууга, жабдууларды жасоодо кызматкерлерге кызмат акы төлөөгө, 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ошондой эле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аны жакшыртууга кеткен 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>чыгымдарды эсепке алуу менен иш жүзүндөгү чыгымдардан алынган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(2-таблица). </w:t>
      </w:r>
    </w:p>
    <w:p w14:paraId="22557A02" w14:textId="72124E39" w:rsidR="00E41BD8" w:rsidRDefault="00E41BD8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Өндүрүштө айыл чарба машиналарын жеке тракторлору бар механизаторлорго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ижарага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берүү адатка айланган.</w:t>
      </w:r>
      <w:r w:rsidRPr="00E41BD8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>Ошол эле учурда калкка кызмат көрсөтүүдөн алынган кирешенин 35-40% жакыны айыл чарба техникасын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ын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ижарага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акысы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үчүн төлөнөт.</w:t>
      </w:r>
      <w:r w:rsidRPr="00E41BD8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Жасалып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чыккан техника механизаторлорго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ижарага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берилсе, техника экинчи жылы өзүн актайт, эгерде жеке трактор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бар 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болсо, сепкич биринчи жылы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эле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өзүн акта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п коё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т. </w:t>
      </w:r>
    </w:p>
    <w:p w14:paraId="24AE9D88" w14:textId="2AFE45EC" w:rsidR="00E41BD8" w:rsidRPr="00E41BD8" w:rsidRDefault="00E41BD8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Ошентип, иштелип чыккан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сепкич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өзүн-өзү актоо</w:t>
      </w:r>
      <w:r w:rsidR="009D1C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го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D1C2A"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кыска 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мөөнөтү бар, жогорку кирешелүү жана </w:t>
      </w:r>
      <w:r w:rsidR="009D1C2A"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базарда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суроо-талапка ээ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техника</w:t>
      </w:r>
      <w:r w:rsidRPr="00E41BD8">
        <w:rPr>
          <w:rStyle w:val="rynqvb"/>
          <w:rFonts w:ascii="Times New Roman" w:hAnsi="Times New Roman" w:cs="Times New Roman"/>
          <w:sz w:val="28"/>
          <w:szCs w:val="28"/>
          <w:lang w:val="ky-KG"/>
        </w:rPr>
        <w:t>.</w:t>
      </w:r>
    </w:p>
    <w:p w14:paraId="7E3B294D" w14:textId="77777777" w:rsidR="007637E7" w:rsidRPr="009D1C2A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val="ky-KG"/>
        </w:rPr>
      </w:pPr>
    </w:p>
    <w:p w14:paraId="3EAC6476" w14:textId="113D56AB" w:rsidR="007637E7" w:rsidRPr="002B4DEC" w:rsidRDefault="009B359A" w:rsidP="00A304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B4DEC">
        <w:rPr>
          <w:rFonts w:ascii="Times New Roman" w:hAnsi="Times New Roman" w:cs="Times New Roman"/>
          <w:b/>
          <w:bCs/>
          <w:sz w:val="28"/>
          <w:szCs w:val="28"/>
          <w:lang w:val="ky-KG"/>
        </w:rPr>
        <w:t>КОРУТУНДУЛАР</w:t>
      </w:r>
      <w:r w:rsidR="003B7627" w:rsidRPr="002B4DEC">
        <w:rPr>
          <w:rFonts w:ascii="Times New Roman" w:hAnsi="Times New Roman" w:cs="Times New Roman"/>
          <w:b/>
          <w:bCs/>
          <w:sz w:val="28"/>
          <w:szCs w:val="28"/>
          <w:lang w:val="ky-KG"/>
        </w:rPr>
        <w:t>:</w:t>
      </w:r>
    </w:p>
    <w:p w14:paraId="7696D583" w14:textId="77777777" w:rsidR="007637E7" w:rsidRPr="002F662C" w:rsidRDefault="007637E7" w:rsidP="00A3040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  <w:lang w:val="ky-KG"/>
        </w:rPr>
      </w:pPr>
    </w:p>
    <w:p w14:paraId="7FDE50C4" w14:textId="75E115A4" w:rsidR="001763FE" w:rsidRDefault="009B359A" w:rsidP="000A7DF7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н себ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боюнча д</w:t>
      </w:r>
      <w:r w:rsidR="002F662C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үйнөлүк технологияларды жана техникалык каражаттарды талдоонун негизинде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бир ж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д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бир нече технологилык операцияларды: топуракты майдалоо, арык тартуу же тамчылаткыч тасмаларды жайгаштыруу; полиэтилен пленкасын жабуу жана анын четтерин кымтылоо, пленкадагы тешикке 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нд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рд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так себ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 w:rsidR="001763FE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 аткаруучу </w:t>
      </w:r>
      <w:r w:rsidR="002F662C"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>айкалыштырылган техниканы</w:t>
      </w:r>
      <w:r w:rsid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колдонууга негизделген себүүнүн механикалаштырылган жолу сунушталган.</w:t>
      </w:r>
    </w:p>
    <w:p w14:paraId="77047F75" w14:textId="7A1A3596" w:rsidR="001763FE" w:rsidRDefault="001763FE" w:rsidP="000A7DF7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Жергиликт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бакча 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 пленканын астына себ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үү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технологиясын талаада изилд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өө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н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н натыйжасында бакча 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с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мд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кт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н сепкичтин негизги конструктивдик жана режимдик 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көрс</w:t>
      </w:r>
      <w:r w:rsidR="002D49F8">
        <w:rPr>
          <w:rStyle w:val="rynqvb"/>
          <w:rFonts w:ascii="Times New Roman" w:hAnsi="Times New Roman" w:cs="Times New Roman"/>
          <w:sz w:val="28"/>
          <w:szCs w:val="28"/>
          <w:lang w:val="ky-KG"/>
        </w:rPr>
        <w:t>ө</w:t>
      </w:r>
      <w:r w:rsidR="002617B7">
        <w:rPr>
          <w:rStyle w:val="rynqvb"/>
          <w:rFonts w:ascii="Times New Roman" w:hAnsi="Times New Roman" w:cs="Times New Roman"/>
          <w:sz w:val="28"/>
          <w:szCs w:val="28"/>
          <w:lang w:val="ky-KG"/>
        </w:rPr>
        <w:t>ткөчтөрү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аныкталган:</w:t>
      </w:r>
    </w:p>
    <w:p w14:paraId="03B366B3" w14:textId="0FB282FD" w:rsidR="001763FE" w:rsidRPr="001763FE" w:rsidRDefault="001763FE" w:rsidP="00F9550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3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арык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тарткычтын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калагынын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эни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 xml:space="preserve"> </w:t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  <w:t xml:space="preserve">- 0,8 м, </w:t>
      </w:r>
    </w:p>
    <w:p w14:paraId="14778A3E" w14:textId="5B5B3505" w:rsidR="001763FE" w:rsidRPr="001763FE" w:rsidRDefault="001763FE" w:rsidP="00F9550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3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арык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тарткычтын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бийиктиги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="000A7DF7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>- 0,7 м;</w:t>
      </w:r>
    </w:p>
    <w:p w14:paraId="48FF1C41" w14:textId="5A86A8F6" w:rsidR="001763FE" w:rsidRPr="001763FE" w:rsidRDefault="001763FE" w:rsidP="00F9550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3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фрезанын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эни</w:t>
      </w:r>
      <w:r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  <w:t>- 2 м;</w:t>
      </w:r>
    </w:p>
    <w:p w14:paraId="7DEBB822" w14:textId="35862855" w:rsidR="001763FE" w:rsidRPr="001763FE" w:rsidRDefault="001763FE" w:rsidP="00F9550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3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ныктагычтин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эни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>:</w:t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ортосундагы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 xml:space="preserve"> - 0,3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чекесиндеги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 xml:space="preserve"> - 0,8 м;</w:t>
      </w:r>
    </w:p>
    <w:p w14:paraId="5703FE57" w14:textId="5BBD87AC" w:rsidR="001763FE" w:rsidRPr="001763FE" w:rsidRDefault="001763FE" w:rsidP="00F9550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3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</w:t>
      </w:r>
      <w:r w:rsidR="002617B7">
        <w:rPr>
          <w:rFonts w:ascii="Times New Roman" w:hAnsi="Times New Roman" w:cs="Times New Roman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2D49F8">
        <w:rPr>
          <w:rFonts w:ascii="Times New Roman" w:hAnsi="Times New Roman" w:cs="Times New Roman"/>
          <w:sz w:val="28"/>
          <w:szCs w:val="28"/>
        </w:rPr>
        <w:t>өң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D49F8">
        <w:rPr>
          <w:rFonts w:ascii="Times New Roman" w:hAnsi="Times New Roman" w:cs="Times New Roman"/>
          <w:sz w:val="28"/>
          <w:szCs w:val="28"/>
        </w:rPr>
        <w:t>ө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D49F8">
        <w:rPr>
          <w:rFonts w:ascii="Times New Roman" w:hAnsi="Times New Roman" w:cs="Times New Roman"/>
          <w:sz w:val="28"/>
          <w:szCs w:val="28"/>
        </w:rPr>
        <w:t>ө</w:t>
      </w:r>
      <w:r>
        <w:rPr>
          <w:rFonts w:ascii="Times New Roman" w:hAnsi="Times New Roman" w:cs="Times New Roman"/>
          <w:sz w:val="28"/>
          <w:szCs w:val="28"/>
        </w:rPr>
        <w:t>кт</w:t>
      </w:r>
      <w:r w:rsidR="002D49F8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диаметри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дарбызга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 xml:space="preserve"> - 0,51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3FE">
        <w:rPr>
          <w:rFonts w:ascii="Times New Roman" w:hAnsi="Times New Roman" w:cs="Times New Roman"/>
          <w:sz w:val="28"/>
          <w:szCs w:val="28"/>
        </w:rPr>
        <w:t xml:space="preserve">м, </w:t>
      </w:r>
      <w:r w:rsidR="00DB2F5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коонго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 xml:space="preserve"> - 0,64 м; </w:t>
      </w:r>
    </w:p>
    <w:p w14:paraId="4F413189" w14:textId="62DCDF5B" w:rsidR="001763FE" w:rsidRPr="001763FE" w:rsidRDefault="001763FE" w:rsidP="00F9550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3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себууч</w:t>
      </w:r>
      <w:r w:rsidR="002D49F8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д</w:t>
      </w:r>
      <w:r w:rsidR="002617B7">
        <w:rPr>
          <w:rFonts w:ascii="Times New Roman" w:hAnsi="Times New Roman" w:cs="Times New Roman"/>
          <w:sz w:val="28"/>
          <w:szCs w:val="28"/>
        </w:rPr>
        <w:t>ө</w:t>
      </w:r>
      <w:r w:rsidR="002D49F8">
        <w:rPr>
          <w:rFonts w:ascii="Times New Roman" w:hAnsi="Times New Roman" w:cs="Times New Roman"/>
          <w:sz w:val="28"/>
          <w:szCs w:val="28"/>
        </w:rPr>
        <w:t>ң</w:t>
      </w:r>
      <w:r w:rsidR="00DB2F52">
        <w:rPr>
          <w:rFonts w:ascii="Times New Roman" w:hAnsi="Times New Roman" w:cs="Times New Roman"/>
          <w:sz w:val="28"/>
          <w:szCs w:val="28"/>
        </w:rPr>
        <w:t>г</w:t>
      </w:r>
      <w:r w:rsidR="002617B7">
        <w:rPr>
          <w:rFonts w:ascii="Times New Roman" w:hAnsi="Times New Roman" w:cs="Times New Roman"/>
          <w:sz w:val="28"/>
          <w:szCs w:val="28"/>
        </w:rPr>
        <w:t>ө</w:t>
      </w:r>
      <w:r w:rsidR="00DB2F52">
        <w:rPr>
          <w:rFonts w:ascii="Times New Roman" w:hAnsi="Times New Roman" w:cs="Times New Roman"/>
          <w:sz w:val="28"/>
          <w:szCs w:val="28"/>
        </w:rPr>
        <w:t>л</w:t>
      </w:r>
      <w:r w:rsidR="002617B7">
        <w:rPr>
          <w:rFonts w:ascii="Times New Roman" w:hAnsi="Times New Roman" w:cs="Times New Roman"/>
          <w:sz w:val="28"/>
          <w:szCs w:val="28"/>
        </w:rPr>
        <w:t>ө</w:t>
      </w:r>
      <w:r w:rsidR="00DB2F52">
        <w:rPr>
          <w:rFonts w:ascii="Times New Roman" w:hAnsi="Times New Roman" w:cs="Times New Roman"/>
          <w:sz w:val="28"/>
          <w:szCs w:val="28"/>
        </w:rPr>
        <w:t>кт</w:t>
      </w:r>
      <w:r w:rsidR="002617B7">
        <w:rPr>
          <w:rFonts w:ascii="Times New Roman" w:hAnsi="Times New Roman" w:cs="Times New Roman"/>
          <w:sz w:val="28"/>
          <w:szCs w:val="28"/>
        </w:rPr>
        <w:t>ү</w:t>
      </w:r>
      <w:r w:rsidR="00DB2F5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эни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 xml:space="preserve"> </w:t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="00DB2F52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  <w:t xml:space="preserve">- 0,06 м; </w:t>
      </w:r>
    </w:p>
    <w:p w14:paraId="13163E1F" w14:textId="25595198" w:rsidR="001763FE" w:rsidRPr="001763FE" w:rsidRDefault="001763FE" w:rsidP="00F9550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3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пленка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т</w:t>
      </w:r>
      <w:r w:rsidR="002617B7">
        <w:rPr>
          <w:rFonts w:ascii="Times New Roman" w:hAnsi="Times New Roman" w:cs="Times New Roman"/>
          <w:sz w:val="28"/>
          <w:szCs w:val="28"/>
        </w:rPr>
        <w:t>ө</w:t>
      </w:r>
      <w:r w:rsidR="00DB2F52">
        <w:rPr>
          <w:rFonts w:ascii="Times New Roman" w:hAnsi="Times New Roman" w:cs="Times New Roman"/>
          <w:sz w:val="28"/>
          <w:szCs w:val="28"/>
        </w:rPr>
        <w:t>ш</w:t>
      </w:r>
      <w:r w:rsidR="002617B7">
        <w:rPr>
          <w:rFonts w:ascii="Times New Roman" w:hAnsi="Times New Roman" w:cs="Times New Roman"/>
          <w:sz w:val="28"/>
          <w:szCs w:val="28"/>
        </w:rPr>
        <w:t>ө</w:t>
      </w:r>
      <w:r w:rsidR="00DB2F52">
        <w:rPr>
          <w:rFonts w:ascii="Times New Roman" w:hAnsi="Times New Roman" w:cs="Times New Roman"/>
          <w:sz w:val="28"/>
          <w:szCs w:val="28"/>
        </w:rPr>
        <w:t>г</w:t>
      </w:r>
      <w:r w:rsidR="002617B7">
        <w:rPr>
          <w:rFonts w:ascii="Times New Roman" w:hAnsi="Times New Roman" w:cs="Times New Roman"/>
          <w:sz w:val="28"/>
          <w:szCs w:val="28"/>
        </w:rPr>
        <w:t>ү</w:t>
      </w:r>
      <w:r w:rsidR="00DB2F52">
        <w:rPr>
          <w:rFonts w:ascii="Times New Roman" w:hAnsi="Times New Roman" w:cs="Times New Roman"/>
          <w:sz w:val="28"/>
          <w:szCs w:val="28"/>
        </w:rPr>
        <w:t>чт</w:t>
      </w:r>
      <w:r w:rsidR="002617B7">
        <w:rPr>
          <w:rFonts w:ascii="Times New Roman" w:hAnsi="Times New Roman" w:cs="Times New Roman"/>
          <w:sz w:val="28"/>
          <w:szCs w:val="28"/>
        </w:rPr>
        <w:t>ү</w:t>
      </w:r>
      <w:r w:rsidR="00DB2F5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диаметри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  <w:t xml:space="preserve">- 0,25 м; </w:t>
      </w:r>
    </w:p>
    <w:p w14:paraId="5759ED92" w14:textId="6695B501" w:rsidR="001763FE" w:rsidRPr="001763FE" w:rsidRDefault="001763FE" w:rsidP="00F9550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3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жабуучу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дисктин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диаметри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 xml:space="preserve"> </w:t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  <w:t>- 0,3 м;</w:t>
      </w:r>
    </w:p>
    <w:p w14:paraId="2FFBF0BA" w14:textId="1EF6B99F" w:rsidR="001763FE" w:rsidRPr="001763FE" w:rsidRDefault="001763FE" w:rsidP="00F9550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3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маркердин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узундугу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  <w:t>- 2,47 м;</w:t>
      </w:r>
    </w:p>
    <w:p w14:paraId="6F4EDE9E" w14:textId="6CDC52A3" w:rsidR="001763FE" w:rsidRPr="001763FE" w:rsidRDefault="001763FE" w:rsidP="00F9550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3FE">
        <w:rPr>
          <w:rFonts w:ascii="Times New Roman" w:hAnsi="Times New Roman" w:cs="Times New Roman"/>
          <w:sz w:val="28"/>
          <w:szCs w:val="28"/>
        </w:rPr>
        <w:t xml:space="preserve">- </w:t>
      </w:r>
      <w:r w:rsidR="00DB2F52">
        <w:rPr>
          <w:rFonts w:ascii="Times New Roman" w:hAnsi="Times New Roman" w:cs="Times New Roman"/>
          <w:sz w:val="28"/>
          <w:szCs w:val="28"/>
        </w:rPr>
        <w:t>вакуум-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насостун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айлануу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ылдамдыгы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="00F9550A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  <w:t>- 3885 об/мин;</w:t>
      </w:r>
    </w:p>
    <w:p w14:paraId="3FBF4571" w14:textId="12A79BA9" w:rsidR="001763FE" w:rsidRPr="001763FE" w:rsidRDefault="001763FE" w:rsidP="00F9550A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3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фрезанын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огунун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айлануу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F52">
        <w:rPr>
          <w:rFonts w:ascii="Times New Roman" w:hAnsi="Times New Roman" w:cs="Times New Roman"/>
          <w:sz w:val="28"/>
          <w:szCs w:val="28"/>
        </w:rPr>
        <w:t>жыштыгы</w:t>
      </w:r>
      <w:proofErr w:type="spellEnd"/>
      <w:r w:rsidR="00DB2F52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63FE">
        <w:rPr>
          <w:rFonts w:ascii="Times New Roman" w:hAnsi="Times New Roman" w:cs="Times New Roman"/>
          <w:sz w:val="28"/>
          <w:szCs w:val="28"/>
        </w:rPr>
        <w:tab/>
      </w:r>
      <w:r w:rsidRPr="001763FE">
        <w:rPr>
          <w:rFonts w:ascii="Times New Roman" w:hAnsi="Times New Roman" w:cs="Times New Roman"/>
          <w:sz w:val="28"/>
          <w:szCs w:val="28"/>
        </w:rPr>
        <w:tab/>
        <w:t xml:space="preserve">- 1209 </w:t>
      </w:r>
      <w:proofErr w:type="spellStart"/>
      <w:r w:rsidR="000A7DF7">
        <w:rPr>
          <w:rFonts w:ascii="Times New Roman" w:hAnsi="Times New Roman" w:cs="Times New Roman"/>
          <w:sz w:val="28"/>
          <w:szCs w:val="28"/>
        </w:rPr>
        <w:t>айл</w:t>
      </w:r>
      <w:proofErr w:type="spellEnd"/>
      <w:r w:rsidRPr="001763FE">
        <w:rPr>
          <w:rFonts w:ascii="Times New Roman" w:hAnsi="Times New Roman" w:cs="Times New Roman"/>
          <w:sz w:val="28"/>
          <w:szCs w:val="28"/>
        </w:rPr>
        <w:t>/мин.</w:t>
      </w:r>
    </w:p>
    <w:p w14:paraId="569B4310" w14:textId="1E7265FC" w:rsidR="002617B7" w:rsidRPr="001763FE" w:rsidRDefault="002617B7" w:rsidP="000A7D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>3. С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алттуу арык аркылуу сугарууга жана тамчылатып сугарууга ылайыкталган бакча өсүмдүктөрүн сепкичтин к</w:t>
      </w:r>
      <w:r w:rsidRPr="001763FE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онструктордук-технологиялык схемасы иштелип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чыккан жана тажрыйбалы үлгүсү жасалган. </w:t>
      </w:r>
      <w:r>
        <w:rPr>
          <w:rFonts w:ascii="Times New Roman" w:hAnsi="Times New Roman" w:cs="Times New Roman"/>
          <w:sz w:val="28"/>
          <w:szCs w:val="28"/>
          <w:lang w:val="ky-KG"/>
        </w:rPr>
        <w:t>Иштелип чыккан каражаттын техникалык жаңылыгы о</w:t>
      </w:r>
      <w:r w:rsidRPr="001763FE">
        <w:rPr>
          <w:rFonts w:ascii="Times New Roman" w:hAnsi="Times New Roman" w:cs="Times New Roman"/>
          <w:sz w:val="28"/>
          <w:szCs w:val="28"/>
          <w:lang w:val="ky-KG"/>
        </w:rPr>
        <w:t xml:space="preserve">йлоп табууга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берилген </w:t>
      </w:r>
      <w:r w:rsidRPr="001763FE">
        <w:rPr>
          <w:rFonts w:ascii="Times New Roman" w:hAnsi="Times New Roman" w:cs="Times New Roman"/>
          <w:sz w:val="28"/>
          <w:szCs w:val="28"/>
          <w:lang w:val="ky-KG"/>
        </w:rPr>
        <w:t>«Бакча өсүмдүктөрүн сепкич»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763FE">
        <w:rPr>
          <w:rFonts w:ascii="Times New Roman" w:hAnsi="Times New Roman" w:cs="Times New Roman"/>
          <w:sz w:val="28"/>
          <w:szCs w:val="28"/>
          <w:lang w:val="ky-KG"/>
        </w:rPr>
        <w:t>№046860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763FE">
        <w:rPr>
          <w:rFonts w:ascii="Times New Roman" w:hAnsi="Times New Roman" w:cs="Times New Roman"/>
          <w:sz w:val="28"/>
          <w:szCs w:val="28"/>
          <w:lang w:val="ky-KG"/>
        </w:rPr>
        <w:t>Евразия патенти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менен корголгон</w:t>
      </w:r>
      <w:r w:rsidRPr="001763F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8B7719F" w14:textId="7A9CC37B" w:rsidR="000A7DF7" w:rsidRDefault="002617B7" w:rsidP="000A7D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A7DF7"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D1397D">
        <w:rPr>
          <w:rFonts w:ascii="Times New Roman" w:hAnsi="Times New Roman" w:cs="Times New Roman"/>
          <w:sz w:val="28"/>
          <w:szCs w:val="28"/>
          <w:lang w:val="ky-KG"/>
        </w:rPr>
        <w:t>Бакча өсүмдүктөрүн себүү үчүн себүүчү аппарат иштелип чыккан (Кыргыз Республикасынын ойлоп табууга патенти №</w:t>
      </w:r>
      <w:r w:rsidR="002F662C" w:rsidRPr="00D1397D">
        <w:rPr>
          <w:rFonts w:ascii="Times New Roman" w:hAnsi="Times New Roman" w:cs="Times New Roman"/>
          <w:sz w:val="28"/>
          <w:szCs w:val="28"/>
          <w:lang w:val="ky-KG"/>
        </w:rPr>
        <w:t>2255 «</w:t>
      </w:r>
      <w:r w:rsidR="00D1397D">
        <w:rPr>
          <w:rFonts w:ascii="Times New Roman" w:hAnsi="Times New Roman" w:cs="Times New Roman"/>
          <w:sz w:val="28"/>
          <w:szCs w:val="28"/>
          <w:lang w:val="ky-KG"/>
        </w:rPr>
        <w:t>Бакча өсүмдүктөрүн себүүчү аппарат</w:t>
      </w:r>
      <w:r w:rsidR="002F662C" w:rsidRPr="00D1397D">
        <w:rPr>
          <w:rFonts w:ascii="Times New Roman" w:hAnsi="Times New Roman" w:cs="Times New Roman"/>
          <w:sz w:val="28"/>
          <w:szCs w:val="28"/>
          <w:lang w:val="ky-KG"/>
        </w:rPr>
        <w:t>»).</w:t>
      </w:r>
    </w:p>
    <w:p w14:paraId="2237C6E9" w14:textId="63993E56" w:rsidR="000A7DF7" w:rsidRDefault="002F662C" w:rsidP="000A7D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1397D">
        <w:rPr>
          <w:rFonts w:ascii="Times New Roman" w:hAnsi="Times New Roman" w:cs="Times New Roman"/>
          <w:sz w:val="28"/>
          <w:szCs w:val="28"/>
          <w:lang w:val="ky-KG"/>
        </w:rPr>
        <w:t xml:space="preserve">5. </w:t>
      </w:r>
      <w:r w:rsidR="000A7DF7">
        <w:rPr>
          <w:rFonts w:ascii="Times New Roman" w:hAnsi="Times New Roman" w:cs="Times New Roman"/>
          <w:sz w:val="28"/>
          <w:szCs w:val="28"/>
          <w:lang w:val="ky-KG"/>
        </w:rPr>
        <w:t xml:space="preserve">Фрезанын бычагы менен каршылыктын (таш, тамырлар ж.б.) өз ара таасир процессине теориялык изилдөөлөр жүргүзүлгөн. Сырткары нерселер тийгенде бычакты сынып калуудан сактоону камсыздоочу пружинанын </w:t>
      </w:r>
      <w:r w:rsidR="000A7DF7">
        <w:rPr>
          <w:rFonts w:ascii="Times New Roman" w:hAnsi="Times New Roman" w:cs="Times New Roman"/>
          <w:sz w:val="28"/>
          <w:szCs w:val="28"/>
          <w:lang w:val="ky-KG"/>
        </w:rPr>
        <w:lastRenderedPageBreak/>
        <w:t>катуулугун эсептөө үчүн формула табылган. Үрөндөрдүн текши себилүү процессин сүрөттөөчү эмпирикалык теңдемелер чыгарылган.</w:t>
      </w:r>
    </w:p>
    <w:p w14:paraId="70A47265" w14:textId="328DE3EE" w:rsidR="00D1397D" w:rsidRPr="009B359A" w:rsidRDefault="00D1397D" w:rsidP="000A7D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6</w:t>
      </w:r>
      <w:r w:rsidRPr="009B359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0A7DF7">
        <w:rPr>
          <w:rStyle w:val="rynqvb"/>
          <w:rFonts w:ascii="Times New Roman" w:hAnsi="Times New Roman" w:cs="Times New Roman"/>
          <w:sz w:val="28"/>
          <w:szCs w:val="28"/>
          <w:lang w:val="ky-KG"/>
        </w:rPr>
        <w:t>Иштелип чыккан бакча өсүмдүктөрүн сепкичтин</w:t>
      </w:r>
      <w:r w:rsidRPr="009B359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техникалык-экономикалык </w:t>
      </w:r>
      <w:r w:rsidR="000A7DF7">
        <w:rPr>
          <w:rStyle w:val="rynqvb"/>
          <w:rFonts w:ascii="Times New Roman" w:hAnsi="Times New Roman" w:cs="Times New Roman"/>
          <w:sz w:val="28"/>
          <w:szCs w:val="28"/>
          <w:lang w:val="ky-KG"/>
        </w:rPr>
        <w:t>натыйжалуулугу аныкталган жана</w:t>
      </w:r>
      <w:r w:rsidRPr="009B359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өзүн актоо мөөнөтү эсептелген, ал 1,75 жылды түз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гөн</w:t>
      </w:r>
      <w:r w:rsidRPr="009B359A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же 88 га жерге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 эгүүдө өзүн актаары аныкталган.</w:t>
      </w:r>
    </w:p>
    <w:p w14:paraId="441F3506" w14:textId="7C41F8EC" w:rsidR="00984CDF" w:rsidRPr="007C4E12" w:rsidRDefault="00984CDF" w:rsidP="00D1397D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16"/>
          <w:szCs w:val="16"/>
          <w:lang w:val="ky-KG"/>
        </w:rPr>
      </w:pPr>
    </w:p>
    <w:p w14:paraId="4FD5589B" w14:textId="77777777" w:rsidR="00374490" w:rsidRPr="00374490" w:rsidRDefault="00374490" w:rsidP="00A30403">
      <w:pPr>
        <w:tabs>
          <w:tab w:val="left" w:pos="851"/>
        </w:tabs>
        <w:spacing w:after="0" w:line="240" w:lineRule="auto"/>
        <w:jc w:val="center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374490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ПРАКТИКАЛЫК СУНУШТАР</w:t>
      </w:r>
    </w:p>
    <w:p w14:paraId="2D90FD98" w14:textId="77777777" w:rsidR="00374490" w:rsidRPr="00374490" w:rsidRDefault="00374490" w:rsidP="00A30403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Style w:val="rynqvb"/>
          <w:rFonts w:ascii="Times New Roman" w:hAnsi="Times New Roman" w:cs="Times New Roman"/>
          <w:sz w:val="16"/>
          <w:szCs w:val="16"/>
          <w:lang w:val="ky-KG"/>
        </w:rPr>
      </w:pPr>
    </w:p>
    <w:p w14:paraId="7D2088AE" w14:textId="77777777" w:rsidR="00374490" w:rsidRDefault="00374490" w:rsidP="00A3040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37449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Бул илимий-изилдөө иштеринин алкагында иштелип чыккан техникалык каражат айыл чарба өндүрүшүндө,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бакча өсүмдүктөрүн</w:t>
      </w:r>
      <w:r w:rsidRPr="0037449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себүүдө колдонууга сунушталат. </w:t>
      </w:r>
    </w:p>
    <w:p w14:paraId="71509CF7" w14:textId="1ACF4F45" w:rsidR="00E54265" w:rsidRPr="00374490" w:rsidRDefault="00374490" w:rsidP="00A3040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36"/>
          <w:lang w:val="ky-KG"/>
        </w:rPr>
      </w:pPr>
      <w:r w:rsidRPr="0037449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Жаңы жабдуулардын негизги конструкциялык жана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режимдик</w:t>
      </w:r>
      <w:r w:rsidRPr="0037449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параметрлерин негиздөөнүн </w:t>
      </w:r>
      <w:r w:rsidR="00A30403" w:rsidRPr="00374490">
        <w:rPr>
          <w:rStyle w:val="rynqvb"/>
          <w:rFonts w:ascii="Times New Roman" w:hAnsi="Times New Roman" w:cs="Times New Roman"/>
          <w:sz w:val="28"/>
          <w:szCs w:val="28"/>
          <w:lang w:val="ky-KG"/>
        </w:rPr>
        <w:t>жана</w:t>
      </w:r>
      <w:r w:rsidR="00A3040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30403" w:rsidRPr="00374490">
        <w:rPr>
          <w:rStyle w:val="rynqvb"/>
          <w:rFonts w:ascii="Times New Roman" w:hAnsi="Times New Roman" w:cs="Times New Roman"/>
          <w:sz w:val="28"/>
          <w:szCs w:val="28"/>
          <w:lang w:val="ky-KG"/>
        </w:rPr>
        <w:t>эсептөөнүн</w:t>
      </w:r>
      <w:r w:rsidR="00A30403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методикасы</w:t>
      </w:r>
      <w:r w:rsidRPr="00374490">
        <w:rPr>
          <w:rStyle w:val="rynqvb"/>
          <w:rFonts w:ascii="Times New Roman" w:hAnsi="Times New Roman" w:cs="Times New Roman"/>
          <w:sz w:val="28"/>
          <w:szCs w:val="28"/>
          <w:lang w:val="ky-KG"/>
        </w:rPr>
        <w:t>, ошондой эле илимий изилдөөлөрдүн натыйжалары окуу процессинде, инженердик кадрларды даярдоодо жана жаңы техникалык жабдууларды курууда долбоорлоо иштеринде колдону</w:t>
      </w:r>
      <w:r w:rsidR="00310C1C">
        <w:rPr>
          <w:rStyle w:val="rynqvb"/>
          <w:rFonts w:ascii="Times New Roman" w:hAnsi="Times New Roman" w:cs="Times New Roman"/>
          <w:sz w:val="28"/>
          <w:szCs w:val="28"/>
          <w:lang w:val="ky-KG"/>
        </w:rPr>
        <w:t>у</w:t>
      </w:r>
      <w:r w:rsidR="00254FA7">
        <w:rPr>
          <w:rStyle w:val="rynqvb"/>
          <w:rFonts w:ascii="Times New Roman" w:hAnsi="Times New Roman" w:cs="Times New Roman"/>
          <w:sz w:val="28"/>
          <w:szCs w:val="28"/>
          <w:lang w:val="ky-KG"/>
        </w:rPr>
        <w:t>га</w:t>
      </w:r>
      <w:r w:rsidR="00310C1C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сунушталат</w:t>
      </w:r>
      <w:r w:rsidRPr="00374490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45E2D0FD" w14:textId="77777777" w:rsidR="00E54265" w:rsidRPr="00A30403" w:rsidRDefault="00E54265" w:rsidP="00A3040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14:paraId="4E83CABC" w14:textId="1D242664" w:rsidR="007637E7" w:rsidRDefault="007637E7" w:rsidP="00A304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6E6">
        <w:rPr>
          <w:rFonts w:ascii="Times New Roman" w:hAnsi="Times New Roman" w:cs="Times New Roman"/>
          <w:b/>
          <w:bCs/>
          <w:sz w:val="28"/>
          <w:szCs w:val="28"/>
        </w:rPr>
        <w:t>СПИСОК ОПУБЛИКОВАННЫХ РАБОТ ПО ТЕМЕ ДИССЕРТАЦИИ</w:t>
      </w:r>
    </w:p>
    <w:p w14:paraId="0EE197F5" w14:textId="77777777" w:rsidR="00A30403" w:rsidRPr="00A30403" w:rsidRDefault="00A30403" w:rsidP="00A304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1055CBF" w14:textId="77777777" w:rsidR="007637E7" w:rsidRPr="00E645A0" w:rsidRDefault="007637E7" w:rsidP="00A30403">
      <w:pPr>
        <w:shd w:val="clear" w:color="auto" w:fill="FFFFFF" w:themeFill="background1"/>
        <w:spacing w:after="0" w:line="240" w:lineRule="auto"/>
        <w:ind w:hanging="567"/>
        <w:jc w:val="both"/>
        <w:rPr>
          <w:rFonts w:ascii="Times New Roman" w:hAnsi="Times New Roman" w:cs="Times New Roman"/>
          <w:sz w:val="10"/>
          <w:szCs w:val="10"/>
        </w:rPr>
      </w:pPr>
    </w:p>
    <w:p w14:paraId="35C3EC0C" w14:textId="77777777" w:rsidR="007637E7" w:rsidRPr="00662537" w:rsidRDefault="004E427F" w:rsidP="00A3040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637E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Состояние и резервы машиноиспользования в аграрном секторе Кыргызской Республики</w:t>
        </w:r>
      </w:hyperlink>
      <w:r w:rsidR="007637E7" w:rsidRPr="00662537">
        <w:rPr>
          <w:rFonts w:ascii="Times New Roman" w:hAnsi="Times New Roman" w:cs="Times New Roman"/>
          <w:sz w:val="28"/>
          <w:szCs w:val="28"/>
        </w:rPr>
        <w:t xml:space="preserve"> [Текст] / [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Ы.Дж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Осмонов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, Р.А.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Касымбеков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, С.Ж.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 и др.]. </w:t>
      </w:r>
      <w:hyperlink r:id="rId27" w:history="1">
        <w:r w:rsidR="007637E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Научные исследования в Кыргызской Республике</w:t>
        </w:r>
      </w:hyperlink>
      <w:r w:rsidR="007637E7"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28" w:history="1">
        <w:r w:rsidR="007637E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№2</w:t>
        </w:r>
      </w:hyperlink>
      <w:r w:rsidR="007637E7" w:rsidRPr="00662537">
        <w:rPr>
          <w:rFonts w:ascii="Times New Roman" w:hAnsi="Times New Roman" w:cs="Times New Roman"/>
          <w:sz w:val="28"/>
          <w:szCs w:val="28"/>
        </w:rPr>
        <w:t xml:space="preserve">.2015. - С. 13-17. Режим доступа: </w:t>
      </w:r>
      <w:hyperlink r:id="rId29" w:history="1">
        <w:r w:rsidR="007637E7" w:rsidRPr="00DF5C9B">
          <w:rPr>
            <w:rStyle w:val="ac"/>
            <w:rFonts w:ascii="Times New Roman" w:hAnsi="Times New Roman" w:cs="Times New Roman"/>
            <w:sz w:val="28"/>
            <w:szCs w:val="28"/>
          </w:rPr>
          <w:t>https://www.elibrary.ru/</w:t>
        </w:r>
      </w:hyperlink>
      <w:r w:rsidR="0076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item.asp?id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>=42965091</w:t>
      </w:r>
    </w:p>
    <w:p w14:paraId="384347F9" w14:textId="77777777" w:rsidR="007637E7" w:rsidRPr="00662537" w:rsidRDefault="007637E7" w:rsidP="00A3040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Касымбеков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, Р.А. Адаптация технологии капельного орошения к условиям сельского хозяйства Кыргызстана [Текст] / Р.А. </w:t>
      </w: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Касымбеков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, С.Ж. </w:t>
      </w: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. Вестник Кыргызского национального аграрного университета имени К.И. Скрябина, </w:t>
      </w:r>
      <w:hyperlink r:id="rId30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№4 (40)</w:t>
        </w:r>
      </w:hyperlink>
      <w:r w:rsidRPr="00662537">
        <w:rPr>
          <w:rFonts w:ascii="Times New Roman" w:hAnsi="Times New Roman" w:cs="Times New Roman"/>
          <w:sz w:val="28"/>
          <w:szCs w:val="28"/>
        </w:rPr>
        <w:t>. 2016.  -С. 57-60.</w:t>
      </w:r>
      <w:r w:rsidRPr="00662537">
        <w:rPr>
          <w:rFonts w:ascii="Times New Roman" w:hAnsi="Times New Roman" w:cs="Times New Roman"/>
          <w:iCs/>
          <w:sz w:val="28"/>
          <w:szCs w:val="28"/>
        </w:rPr>
        <w:t xml:space="preserve"> Режим доступа: https://www.elibrary.ru/item.asp?id=26997448</w:t>
      </w:r>
    </w:p>
    <w:p w14:paraId="082CFD78" w14:textId="77777777" w:rsidR="007637E7" w:rsidRPr="00662537" w:rsidRDefault="007637E7" w:rsidP="00A3040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С.Ж. Разработка местных образцов оборудований для технологии капельного орошения [Текст] / С.Ж.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31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Кыргызского национального аграрного университета им. К.И. Скрябина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32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№4(45)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2017. -С. 205-209. Режим доступа: </w:t>
      </w:r>
      <w:hyperlink r:id="rId33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item.asp?id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>=30525407</w:t>
      </w:r>
    </w:p>
    <w:p w14:paraId="4104882F" w14:textId="77777777" w:rsidR="007637E7" w:rsidRPr="00662537" w:rsidRDefault="007637E7" w:rsidP="00A3040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, С.Ж. Преимущества и недостатки применения технологии капельного орошения в Кыргызстане [Текст] / С.Ж. </w:t>
      </w: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. Вестник Кыргызского национального аграрного университета имени К.И. Скрябина, </w:t>
      </w:r>
      <w:r w:rsidRPr="00662537">
        <w:rPr>
          <w:rFonts w:ascii="Times New Roman" w:hAnsi="Times New Roman" w:cs="Times New Roman"/>
          <w:sz w:val="28"/>
          <w:szCs w:val="28"/>
          <w:lang w:val="ky-KG"/>
        </w:rPr>
        <w:t>№4(40)</w:t>
      </w:r>
      <w:r w:rsidRPr="00662537">
        <w:rPr>
          <w:rFonts w:ascii="Times New Roman" w:hAnsi="Times New Roman" w:cs="Times New Roman"/>
          <w:sz w:val="28"/>
          <w:szCs w:val="28"/>
        </w:rPr>
        <w:t>,</w:t>
      </w:r>
      <w:r w:rsidRPr="00662537">
        <w:rPr>
          <w:rFonts w:ascii="Times New Roman" w:hAnsi="Times New Roman" w:cs="Times New Roman"/>
          <w:sz w:val="28"/>
          <w:szCs w:val="28"/>
          <w:lang w:val="ky-KG"/>
        </w:rPr>
        <w:t xml:space="preserve"> 2016. </w:t>
      </w:r>
      <w:r w:rsidRPr="00662537">
        <w:rPr>
          <w:rFonts w:ascii="Times New Roman" w:hAnsi="Times New Roman" w:cs="Times New Roman"/>
          <w:sz w:val="28"/>
          <w:szCs w:val="28"/>
        </w:rPr>
        <w:t xml:space="preserve"> - С. 67-70. Режим доступа: </w:t>
      </w:r>
      <w:hyperlink r:id="rId34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item.asp?id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>=26997451</w:t>
      </w:r>
    </w:p>
    <w:p w14:paraId="65E957A0" w14:textId="77777777" w:rsidR="007637E7" w:rsidRPr="00662537" w:rsidRDefault="007637E7" w:rsidP="00A3040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Касымбеков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Р.А. </w:t>
      </w:r>
      <w:hyperlink r:id="rId35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Насосно-фильтрационная установка для технологии капельного орошения [Текст] / 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Касымбеков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Б.Ш.Айтуганов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С.Ж.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36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Алтайского государственного аграрного университета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37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№8(202)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2021. - С. 97-102. Режим доступа: </w:t>
      </w:r>
      <w:hyperlink r:id="rId38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asp?id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>=46480431</w:t>
      </w:r>
    </w:p>
    <w:p w14:paraId="43D38C30" w14:textId="77777777" w:rsidR="007637E7" w:rsidRPr="00662537" w:rsidRDefault="007637E7" w:rsidP="00A30403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iCs/>
          <w:sz w:val="28"/>
          <w:szCs w:val="28"/>
        </w:rPr>
        <w:lastRenderedPageBreak/>
        <w:t>Разработка исходных требований на сеялку для посева бахчевых культур [Текст] [</w:t>
      </w: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Ы.Дж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Осмонов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, С.Ж. </w:t>
      </w: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, Р.А. </w:t>
      </w: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Касымбеков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 и др.] </w:t>
      </w:r>
      <w:hyperlink r:id="rId39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Кыргызско-Российского Славянского университета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Т.20. </w:t>
      </w:r>
      <w:hyperlink r:id="rId40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№8</w:t>
        </w:r>
      </w:hyperlink>
      <w:r w:rsidRPr="00662537">
        <w:rPr>
          <w:rFonts w:ascii="Times New Roman" w:hAnsi="Times New Roman" w:cs="Times New Roman"/>
          <w:sz w:val="28"/>
          <w:szCs w:val="28"/>
        </w:rPr>
        <w:t>. 2020. -С. 54-58. Режим доступа: https://www.elibrary.ru/item.asp?id=44056948</w:t>
      </w:r>
    </w:p>
    <w:p w14:paraId="25B5D8F8" w14:textId="77777777" w:rsidR="007637E7" w:rsidRPr="00662537" w:rsidRDefault="007637E7" w:rsidP="00A30403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Касымбеков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, Р.А. Обоснование конструктивно-технологических параметров сеялки для бахчевых культур [Текст] / Р.А. </w:t>
      </w: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Касымбеков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, С.Ж. </w:t>
      </w: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, Б.Ш. </w:t>
      </w:r>
      <w:proofErr w:type="spellStart"/>
      <w:r w:rsidRPr="00662537">
        <w:rPr>
          <w:rFonts w:ascii="Times New Roman" w:hAnsi="Times New Roman" w:cs="Times New Roman"/>
          <w:iCs/>
          <w:sz w:val="28"/>
          <w:szCs w:val="28"/>
        </w:rPr>
        <w:t>Айтуганов</w:t>
      </w:r>
      <w:proofErr w:type="spellEnd"/>
      <w:r w:rsidRPr="00662537">
        <w:rPr>
          <w:rFonts w:ascii="Times New Roman" w:hAnsi="Times New Roman" w:cs="Times New Roman"/>
          <w:iCs/>
          <w:sz w:val="28"/>
          <w:szCs w:val="28"/>
        </w:rPr>
        <w:t xml:space="preserve">. </w:t>
      </w:r>
      <w:hyperlink r:id="rId41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Наука, новые технологии и инновации Кыргызстана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42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№4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2020.  -С. 14-20. Режим доступа: </w:t>
      </w:r>
      <w:hyperlink r:id="rId43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item.asp?id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>=45543712</w:t>
      </w:r>
    </w:p>
    <w:p w14:paraId="4C51592A" w14:textId="77777777" w:rsidR="007637E7" w:rsidRPr="00662537" w:rsidRDefault="007637E7" w:rsidP="00A30403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Касымбеков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Р.А. Разработка конструкции высевающего аппарата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колесного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 типа для посева бахчевых культур [Текст] / Р.А.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Касымбеков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Б.Ш.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Айтуганов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С.Ж. 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62537">
        <w:rPr>
          <w:rFonts w:ascii="Times New Roman" w:hAnsi="Times New Roman" w:cs="Times New Roman"/>
          <w:bCs/>
          <w:sz w:val="28"/>
          <w:szCs w:val="28"/>
          <w:lang w:val="en-US"/>
        </w:rPr>
        <w:t>Journal of Advanced Research in Technical Science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 xml:space="preserve">. –Seattle, USA: SRC MS, </w:t>
      </w:r>
      <w:proofErr w:type="spellStart"/>
      <w:r w:rsidRPr="00662537">
        <w:rPr>
          <w:rFonts w:ascii="Times New Roman" w:hAnsi="Times New Roman" w:cs="Times New Roman"/>
          <w:sz w:val="28"/>
          <w:szCs w:val="28"/>
          <w:lang w:val="en-US"/>
        </w:rPr>
        <w:t>AmazonKDP</w:t>
      </w:r>
      <w:proofErr w:type="spellEnd"/>
      <w:r w:rsidRPr="0066253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62537">
        <w:rPr>
          <w:rFonts w:ascii="Times New Roman" w:hAnsi="Times New Roman" w:cs="Times New Roman"/>
          <w:sz w:val="28"/>
          <w:szCs w:val="28"/>
        </w:rPr>
        <w:t xml:space="preserve">2021. 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Issue</w:t>
      </w:r>
      <w:r w:rsidRPr="00662537">
        <w:rPr>
          <w:rFonts w:ascii="Times New Roman" w:hAnsi="Times New Roman" w:cs="Times New Roman"/>
          <w:sz w:val="28"/>
          <w:szCs w:val="28"/>
        </w:rPr>
        <w:t xml:space="preserve"> 23, 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Volume</w:t>
      </w:r>
      <w:r w:rsidRPr="00662537">
        <w:rPr>
          <w:rFonts w:ascii="Times New Roman" w:hAnsi="Times New Roman" w:cs="Times New Roman"/>
          <w:sz w:val="28"/>
          <w:szCs w:val="28"/>
        </w:rPr>
        <w:t xml:space="preserve"> 2. 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62537">
        <w:rPr>
          <w:rFonts w:ascii="Times New Roman" w:hAnsi="Times New Roman" w:cs="Times New Roman"/>
          <w:sz w:val="28"/>
          <w:szCs w:val="28"/>
        </w:rPr>
        <w:t>.149-154. Режим доступа: https://www.elibrary.ru/item.asp?id=44850384</w:t>
      </w:r>
    </w:p>
    <w:p w14:paraId="67D68D80" w14:textId="77777777" w:rsidR="007637E7" w:rsidRPr="00662537" w:rsidRDefault="007637E7" w:rsidP="00A3040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sz w:val="28"/>
          <w:szCs w:val="28"/>
        </w:rPr>
        <w:t xml:space="preserve">Расчет длины маркера сеялки для бахчевых культур [Текст] / [Б.Ш. </w:t>
      </w:r>
      <w:hyperlink r:id="rId44" w:history="1"/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Айтуганов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Дуйшонбек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С.Ж.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 и др.]. </w:t>
      </w:r>
      <w:hyperlink r:id="rId45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Машиноведение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hyperlink r:id="rId46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№1(15)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. 2022. -С. 116-123. Режим доступа: </w:t>
      </w:r>
      <w:hyperlink r:id="rId47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</w:t>
        </w:r>
      </w:hyperlink>
      <w:r w:rsidRPr="0066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item.asp?id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>=49758735</w:t>
      </w:r>
    </w:p>
    <w:p w14:paraId="2CFF6143" w14:textId="77777777" w:rsidR="007637E7" w:rsidRPr="007637E7" w:rsidRDefault="007637E7" w:rsidP="00A30403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С.Ж. Составление кинематической схемы на сеялку для посева бахчевых культур [Текст] / С.Ж.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 xml:space="preserve">Journal of Advanced Research in Technical Science. </w:t>
      </w:r>
      <w:r w:rsidRPr="007637E7">
        <w:rPr>
          <w:rFonts w:ascii="Times New Roman" w:hAnsi="Times New Roman" w:cs="Times New Roman"/>
          <w:sz w:val="28"/>
          <w:szCs w:val="28"/>
          <w:lang w:val="en-US"/>
        </w:rPr>
        <w:t>№29. 2022. –</w:t>
      </w:r>
      <w:r w:rsidRPr="00662537">
        <w:rPr>
          <w:rFonts w:ascii="Times New Roman" w:hAnsi="Times New Roman" w:cs="Times New Roman"/>
          <w:sz w:val="28"/>
          <w:szCs w:val="28"/>
        </w:rPr>
        <w:t>С</w:t>
      </w:r>
      <w:r w:rsidRPr="007637E7">
        <w:rPr>
          <w:rFonts w:ascii="Times New Roman" w:hAnsi="Times New Roman" w:cs="Times New Roman"/>
          <w:sz w:val="28"/>
          <w:szCs w:val="28"/>
          <w:lang w:val="en-US"/>
        </w:rPr>
        <w:t xml:space="preserve">.70-74. </w:t>
      </w:r>
      <w:r w:rsidRPr="00662537">
        <w:rPr>
          <w:rFonts w:ascii="Times New Roman" w:hAnsi="Times New Roman" w:cs="Times New Roman"/>
          <w:sz w:val="28"/>
          <w:szCs w:val="28"/>
        </w:rPr>
        <w:t>Режим</w:t>
      </w:r>
      <w:r w:rsidRPr="007637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2537">
        <w:rPr>
          <w:rFonts w:ascii="Times New Roman" w:hAnsi="Times New Roman" w:cs="Times New Roman"/>
          <w:sz w:val="28"/>
          <w:szCs w:val="28"/>
        </w:rPr>
        <w:t>доступа</w:t>
      </w:r>
      <w:r w:rsidRPr="007637E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E427F">
        <w:fldChar w:fldCharType="begin"/>
      </w:r>
      <w:r w:rsidR="004E427F" w:rsidRPr="00C10AB1">
        <w:rPr>
          <w:lang w:val="en-US"/>
        </w:rPr>
        <w:instrText xml:space="preserve"> HYPERLINK "https://www.elibrary" </w:instrText>
      </w:r>
      <w:r w:rsidR="004E427F">
        <w:fldChar w:fldCharType="separate"/>
      </w:r>
      <w:r w:rsidRPr="00662537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https</w:t>
      </w:r>
      <w:r w:rsidRPr="007637E7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://</w:t>
      </w:r>
      <w:r w:rsidRPr="00662537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Pr="007637E7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</w:t>
      </w:r>
      <w:r w:rsidRPr="00662537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elibrary</w:t>
      </w:r>
      <w:r w:rsidR="004E427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7637E7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6625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37E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662537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7637E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asp</w:t>
      </w:r>
      <w:r w:rsidRPr="007637E7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spellEnd"/>
      <w:r w:rsidRPr="007637E7">
        <w:rPr>
          <w:rFonts w:ascii="Times New Roman" w:hAnsi="Times New Roman" w:cs="Times New Roman"/>
          <w:sz w:val="28"/>
          <w:szCs w:val="28"/>
          <w:lang w:val="en-US"/>
        </w:rPr>
        <w:t>=48339375</w:t>
      </w:r>
    </w:p>
    <w:p w14:paraId="5C43012F" w14:textId="77777777" w:rsidR="007637E7" w:rsidRPr="00662537" w:rsidRDefault="007637E7" w:rsidP="00A30403">
      <w:pPr>
        <w:pStyle w:val="a3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sz w:val="28"/>
          <w:szCs w:val="28"/>
        </w:rPr>
        <w:t>Результаты полевых испытаний сеялки для посева бахчевых культур [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] / [Р.А.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Касымбеков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С.Ж.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Б.Ш.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Айтуганов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 и др.]. Научно-технический журнал «Машиноведение», №2(18), 2023.  – С.41-48. Режимы доступа: https://www.elibrary.ru/item.asp?id=67268915</w:t>
      </w:r>
    </w:p>
    <w:p w14:paraId="11914A9C" w14:textId="77777777" w:rsidR="007637E7" w:rsidRPr="007637E7" w:rsidRDefault="007637E7" w:rsidP="00A30403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62537">
        <w:rPr>
          <w:rFonts w:ascii="Times New Roman" w:hAnsi="Times New Roman" w:cs="Times New Roman"/>
          <w:sz w:val="28"/>
          <w:szCs w:val="28"/>
        </w:rPr>
        <w:t xml:space="preserve">Пат. 2255 Кыргызская Республика, МПК A01C 7/04 (2021/01). Высевающий аппарат для посева бахчевых культур [Текст] / Б.Ш.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Айтуганов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Б.С.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Султаналиев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Р.А.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Касымбеков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Ы.Дж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Осмонов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, С.Ж.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.  - №20200059.1;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. 09.12.2020;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 xml:space="preserve">. 16.08.2021. </w:t>
      </w:r>
      <w:proofErr w:type="spellStart"/>
      <w:r w:rsidRPr="00662537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662537">
        <w:rPr>
          <w:rFonts w:ascii="Times New Roman" w:hAnsi="Times New Roman" w:cs="Times New Roman"/>
          <w:sz w:val="28"/>
          <w:szCs w:val="28"/>
        </w:rPr>
        <w:t>. №8/1. Режим</w:t>
      </w:r>
      <w:r w:rsidRPr="007637E7">
        <w:rPr>
          <w:rFonts w:ascii="Times New Roman" w:hAnsi="Times New Roman" w:cs="Times New Roman"/>
          <w:sz w:val="28"/>
          <w:szCs w:val="28"/>
        </w:rPr>
        <w:t xml:space="preserve"> </w:t>
      </w:r>
      <w:r w:rsidRPr="00662537">
        <w:rPr>
          <w:rFonts w:ascii="Times New Roman" w:hAnsi="Times New Roman" w:cs="Times New Roman"/>
          <w:sz w:val="28"/>
          <w:szCs w:val="28"/>
        </w:rPr>
        <w:t>доступа</w:t>
      </w:r>
      <w:r w:rsidRPr="007637E7">
        <w:rPr>
          <w:rFonts w:ascii="Times New Roman" w:hAnsi="Times New Roman" w:cs="Times New Roman"/>
          <w:sz w:val="28"/>
          <w:szCs w:val="28"/>
        </w:rPr>
        <w:t xml:space="preserve">: </w:t>
      </w:r>
      <w:hyperlink r:id="rId48" w:history="1"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7637E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drive</w:t>
        </w:r>
        <w:r w:rsidRPr="007637E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google</w:t>
        </w:r>
        <w:r w:rsidRPr="007637E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7637E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file</w:t>
        </w:r>
        <w:r w:rsidRPr="007637E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Pr="007637E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/12</w:t>
        </w:r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Pr="007637E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proofErr w:type="spellStart"/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uUYAl</w:t>
        </w:r>
        <w:proofErr w:type="spellEnd"/>
        <w:r w:rsidRPr="007637E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7 </w:t>
        </w:r>
        <w:proofErr w:type="spellStart"/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qdAOh</w:t>
        </w:r>
        <w:proofErr w:type="spellEnd"/>
        <w:r w:rsidRPr="007637E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008</w:t>
        </w:r>
        <w:r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AT</w:t>
        </w:r>
      </w:hyperlink>
      <w:r w:rsidRPr="007637E7">
        <w:rPr>
          <w:rFonts w:ascii="Times New Roman" w:hAnsi="Times New Roman" w:cs="Times New Roman"/>
          <w:sz w:val="28"/>
          <w:szCs w:val="28"/>
        </w:rPr>
        <w:t>-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7637E7">
        <w:rPr>
          <w:rFonts w:ascii="Times New Roman" w:hAnsi="Times New Roman" w:cs="Times New Roman"/>
          <w:sz w:val="28"/>
          <w:szCs w:val="28"/>
        </w:rPr>
        <w:t>_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637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2537">
        <w:rPr>
          <w:rFonts w:ascii="Times New Roman" w:hAnsi="Times New Roman" w:cs="Times New Roman"/>
          <w:sz w:val="28"/>
          <w:szCs w:val="28"/>
          <w:lang w:val="en-US"/>
        </w:rPr>
        <w:t>zIiABd</w:t>
      </w:r>
      <w:proofErr w:type="spellEnd"/>
      <w:r w:rsidRPr="007637E7">
        <w:rPr>
          <w:rFonts w:ascii="Times New Roman" w:hAnsi="Times New Roman" w:cs="Times New Roman"/>
          <w:sz w:val="28"/>
          <w:szCs w:val="28"/>
        </w:rPr>
        <w:t>5/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7637E7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662537">
        <w:rPr>
          <w:rFonts w:ascii="Times New Roman" w:hAnsi="Times New Roman" w:cs="Times New Roman"/>
          <w:sz w:val="28"/>
          <w:szCs w:val="28"/>
          <w:lang w:val="en-US"/>
        </w:rPr>
        <w:t>usp</w:t>
      </w:r>
      <w:proofErr w:type="spellEnd"/>
      <w:r w:rsidRPr="007637E7">
        <w:rPr>
          <w:rFonts w:ascii="Times New Roman" w:hAnsi="Times New Roman" w:cs="Times New Roman"/>
          <w:sz w:val="28"/>
          <w:szCs w:val="28"/>
        </w:rPr>
        <w:t>=</w:t>
      </w:r>
      <w:r w:rsidRPr="00662537">
        <w:rPr>
          <w:rFonts w:ascii="Times New Roman" w:hAnsi="Times New Roman" w:cs="Times New Roman"/>
          <w:sz w:val="28"/>
          <w:szCs w:val="28"/>
          <w:lang w:val="en-US"/>
        </w:rPr>
        <w:t>sharing</w:t>
      </w:r>
    </w:p>
    <w:p w14:paraId="0DE7F0AE" w14:textId="5610846F" w:rsidR="007637E7" w:rsidRPr="00662537" w:rsidRDefault="000428C4" w:rsidP="00A30403">
      <w:pPr>
        <w:pStyle w:val="a3"/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842053" wp14:editId="0DF3911C">
            <wp:simplePos x="0" y="0"/>
            <wp:positionH relativeFrom="column">
              <wp:posOffset>4444365</wp:posOffset>
            </wp:positionH>
            <wp:positionV relativeFrom="paragraph">
              <wp:posOffset>1575435</wp:posOffset>
            </wp:positionV>
            <wp:extent cx="1069340" cy="600710"/>
            <wp:effectExtent l="0" t="0" r="0" b="8890"/>
            <wp:wrapTight wrapText="bothSides">
              <wp:wrapPolygon edited="0">
                <wp:start x="0" y="0"/>
                <wp:lineTo x="0" y="21235"/>
                <wp:lineTo x="21164" y="21235"/>
                <wp:lineTo x="21164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7E7" w:rsidRPr="00662537">
        <w:rPr>
          <w:rFonts w:ascii="Times New Roman" w:hAnsi="Times New Roman" w:cs="Times New Roman"/>
          <w:sz w:val="28"/>
          <w:szCs w:val="28"/>
        </w:rPr>
        <w:t xml:space="preserve">Пат. №046860 Евразийский, МПК A01B 13/02 (2006.01), </w:t>
      </w:r>
      <w:r w:rsidR="007637E7" w:rsidRPr="0066253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637E7" w:rsidRPr="00662537">
        <w:rPr>
          <w:rFonts w:ascii="Times New Roman" w:hAnsi="Times New Roman" w:cs="Times New Roman"/>
          <w:sz w:val="28"/>
          <w:szCs w:val="28"/>
        </w:rPr>
        <w:t>01</w:t>
      </w:r>
      <w:r w:rsidR="007637E7" w:rsidRPr="0066253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637E7" w:rsidRPr="00662537">
        <w:rPr>
          <w:rFonts w:ascii="Times New Roman" w:hAnsi="Times New Roman" w:cs="Times New Roman"/>
          <w:sz w:val="28"/>
          <w:szCs w:val="28"/>
        </w:rPr>
        <w:t xml:space="preserve"> 33/02 (2006.01) и др. Сеялка для посева бахчевых культур [Текст] / Р.А.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Касымбеков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, Б.Ш.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Айтуганов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Ы.Дж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Осмонов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, Б.С.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Султаналиев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, А.Э.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Акматов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; С.Ж.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Акматова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. -№202293216;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. 15.11.2022; </w:t>
      </w:r>
      <w:proofErr w:type="spellStart"/>
      <w:r w:rsidR="007637E7" w:rsidRPr="00662537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7637E7" w:rsidRPr="00662537">
        <w:rPr>
          <w:rFonts w:ascii="Times New Roman" w:hAnsi="Times New Roman" w:cs="Times New Roman"/>
          <w:sz w:val="28"/>
          <w:szCs w:val="28"/>
        </w:rPr>
        <w:t xml:space="preserve">. 27.04.2024. Режим доступа: </w:t>
      </w:r>
      <w:hyperlink r:id="rId50" w:history="1">
        <w:r w:rsidR="007637E7" w:rsidRPr="0066253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http://www.eapatis.com/Data/EATXT/ eapo2024/PDF</w:t>
        </w:r>
      </w:hyperlink>
      <w:r w:rsidR="007637E7" w:rsidRPr="00662537">
        <w:rPr>
          <w:rFonts w:ascii="Times New Roman" w:hAnsi="Times New Roman" w:cs="Times New Roman"/>
          <w:sz w:val="28"/>
          <w:szCs w:val="28"/>
        </w:rPr>
        <w:t xml:space="preserve"> /046860.pdf</w:t>
      </w:r>
      <w:r w:rsidR="007637E7" w:rsidRPr="00662537">
        <w:rPr>
          <w:rFonts w:ascii="Times New Roman" w:hAnsi="Times New Roman" w:cs="Times New Roman"/>
          <w:sz w:val="28"/>
          <w:szCs w:val="28"/>
        </w:rPr>
        <w:br w:type="page"/>
      </w:r>
    </w:p>
    <w:p w14:paraId="16090AEC" w14:textId="652FEBA3" w:rsidR="007637E7" w:rsidRPr="005A56E6" w:rsidRDefault="007637E7" w:rsidP="00B471B9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Акматова Сымбат Жамаловнанын 05.20.01 – айыл чарбасын механизациялаштыруунун технологиялары жана каражаттары адистиги боюнча техника илимдеринин кандидаты илимий даражасын алуу үчүн</w:t>
      </w:r>
      <w:r w:rsidR="00B471B9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B471B9">
        <w:rPr>
          <w:rStyle w:val="rynqvb"/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471B9"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Бакча өсүмдүктөрүн себүү</w:t>
      </w:r>
      <w:r w:rsidR="00B471B9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чү</w:t>
      </w:r>
      <w:r w:rsidR="00B471B9"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жана тамчылатып сугаруу</w:t>
      </w:r>
      <w:r w:rsidR="00B471B9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га</w:t>
      </w:r>
      <w:r w:rsidR="00B471B9"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суу </w:t>
      </w:r>
      <w:r w:rsidR="00B471B9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жеткизүүнү шарттоочу</w:t>
      </w:r>
      <w:r w:rsidR="00B471B9"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орнотмону иштеп чыгуу</w:t>
      </w: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» деген темадагы диссертациясынын</w:t>
      </w:r>
    </w:p>
    <w:p w14:paraId="73F4ACB0" w14:textId="77777777" w:rsidR="007637E7" w:rsidRPr="005A56E6" w:rsidRDefault="007637E7" w:rsidP="00A30403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</w:p>
    <w:p w14:paraId="0C91DB8B" w14:textId="77777777" w:rsidR="007637E7" w:rsidRPr="005A56E6" w:rsidRDefault="007637E7" w:rsidP="00A30403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РЕЗЮМЕСИ</w:t>
      </w:r>
    </w:p>
    <w:p w14:paraId="52A023DC" w14:textId="77777777" w:rsidR="007637E7" w:rsidRPr="005A56E6" w:rsidRDefault="007637E7" w:rsidP="00A30403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</w:p>
    <w:p w14:paraId="648C89E2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Өзөктүү сөздөр: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сепкич, айкалыштырылган жабдуулар, фреза, пленка төшөгүч, тамчылатма лента, бакча өсүмдүктөрү. </w:t>
      </w:r>
    </w:p>
    <w:p w14:paraId="7E929091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Изилдөөнүн объектиси.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Бакча өсүмдүктөрүн себүү жана тамчылатып сугарууга суу менен камсыз кылуу үчүн арналган технологиялар.</w:t>
      </w:r>
      <w:r w:rsidRPr="005A56E6">
        <w:rPr>
          <w:rStyle w:val="hwtze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Бакча өсүмдүктөрүн сепкич. </w:t>
      </w:r>
    </w:p>
    <w:p w14:paraId="57C11957" w14:textId="77777777" w:rsidR="007637E7" w:rsidRPr="007500EE" w:rsidRDefault="007637E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500EE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Изилдөөнүн предмети</w:t>
      </w:r>
      <w:r w:rsidRPr="007500EE">
        <w:rPr>
          <w:rFonts w:ascii="Times New Roman" w:hAnsi="Times New Roman" w:cs="Times New Roman"/>
          <w:sz w:val="28"/>
          <w:szCs w:val="28"/>
          <w:lang w:val="ky-KG"/>
        </w:rPr>
        <w:t xml:space="preserve">. Топурак иштетүүчү-себүүчү машинанын жана суу берүү түзүлүшүнүн топуракты иштетүү жана бахча өсүмдүктөрүн себүү процессинин закон ченемдүүлүктөрү </w:t>
      </w:r>
    </w:p>
    <w:p w14:paraId="25F5F274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Изилдөөнүн максаты.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Параметрлерин негиздөө менен салттуу сугарууну жеңилдетүүчү арык тартуучу жана тамчылатып сугаруу үчүн суу менен камсыздоочу тамчылатма түтүктөрдү төшөөчү механизмдерин камтыган бакча өсүмдүктөрүн себүү үчүн арналган техникалык каражатты иштеп чыгуу. </w:t>
      </w:r>
    </w:p>
    <w:p w14:paraId="6763096E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Изилдөө методдору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: Системалык мамиле, математикалык моделдөө ыкмалары, статистикалык ыкмалар жана инженердик эсептөөлөр колдонулган. </w:t>
      </w:r>
    </w:p>
    <w:p w14:paraId="5D6DB121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Алынган натыйжалар жана алардын жаңылыгы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: Бакча өсүмдүктөрүн себүү боюнча технологиялык операцияларды биргеликте аткарууга мүмкүндүк берүүчү жаңы техникалык каражат иштелип чыкты. </w:t>
      </w:r>
    </w:p>
    <w:p w14:paraId="5431159B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Жаңылыктар төмөнкүлүрдө: </w:t>
      </w:r>
    </w:p>
    <w:p w14:paraId="7A16B43F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бир жүрүүдө бир нече технологиялык операцияларды аткарган айкалыштырылган агрегаттын жаңы конструкциялык-технологиялык схемасы сунушталды (евразиялык патент № 046860 « Бакча өсүмдүктөрүн себүү үчүн сепкич»); </w:t>
      </w:r>
    </w:p>
    <w:p w14:paraId="540DC607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жабдуулардын конструкциялык, технологиялык жана эксплуатациялык параметрлерин аныктоо үчүн эсептөө методикасы иштелип чыккан; </w:t>
      </w:r>
    </w:p>
    <w:p w14:paraId="2F72DF2C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- бакча өсүмдүктөрүн себүү үчүн сеялканын жумушчу бөлүктөрүнүн параметрлерин өзгөртүү процесстерин жана тамчылатып сугаруу үчүн суу менен камсыз кылуу процесстерин мүнөздөгөн аналитикалык көз карандылыктар табылган. </w:t>
      </w:r>
    </w:p>
    <w:p w14:paraId="64E872A6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Колдонуу даражасы: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Илимий-изилдөө иштеринин натыйжалары Кыргыз Республикасынын дыйкан чарбаларында, ошондой эле айыл чарба окуу жайларынын окуу процессинде колдонулушу мүмкүн. </w:t>
      </w:r>
    </w:p>
    <w:p w14:paraId="44833813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5A56E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t>Колдонуу чөйрөсү: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 айыл чарба өндүрүшү, айыл чарба 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 xml:space="preserve">жана инженердик 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>окуу жайларын</w:t>
      </w:r>
      <w:r>
        <w:rPr>
          <w:rStyle w:val="rynqvb"/>
          <w:rFonts w:ascii="Times New Roman" w:hAnsi="Times New Roman" w:cs="Times New Roman"/>
          <w:sz w:val="28"/>
          <w:szCs w:val="28"/>
          <w:lang w:val="ky-KG"/>
        </w:rPr>
        <w:t>дагы окуу процессинде</w:t>
      </w:r>
      <w:r w:rsidRPr="005A56E6">
        <w:rPr>
          <w:rStyle w:val="rynqvb"/>
          <w:rFonts w:ascii="Times New Roman" w:hAnsi="Times New Roman" w:cs="Times New Roman"/>
          <w:sz w:val="28"/>
          <w:szCs w:val="28"/>
          <w:lang w:val="ky-KG"/>
        </w:rPr>
        <w:t>.</w:t>
      </w:r>
    </w:p>
    <w:p w14:paraId="790B0EB6" w14:textId="77777777" w:rsidR="007637E7" w:rsidRDefault="007637E7" w:rsidP="00A30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br w:type="page"/>
      </w:r>
    </w:p>
    <w:p w14:paraId="384045D8" w14:textId="77777777" w:rsidR="007637E7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lastRenderedPageBreak/>
        <w:t>РЕЗЮМЕ</w:t>
      </w:r>
    </w:p>
    <w:p w14:paraId="14C42E56" w14:textId="77777777" w:rsidR="007637E7" w:rsidRPr="005A56E6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25BEE" w14:textId="6BE40209" w:rsidR="007637E7" w:rsidRPr="005A56E6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диссертации </w:t>
      </w:r>
      <w:proofErr w:type="spellStart"/>
      <w:r w:rsidRPr="005A56E6">
        <w:rPr>
          <w:rFonts w:ascii="Times New Roman" w:hAnsi="Times New Roman" w:cs="Times New Roman"/>
          <w:b/>
          <w:sz w:val="28"/>
          <w:szCs w:val="28"/>
        </w:rPr>
        <w:t>Акматовой</w:t>
      </w:r>
      <w:proofErr w:type="spellEnd"/>
      <w:r w:rsidRPr="005A5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E6">
        <w:rPr>
          <w:rFonts w:ascii="Times New Roman" w:hAnsi="Times New Roman" w:cs="Times New Roman"/>
          <w:b/>
          <w:sz w:val="28"/>
          <w:szCs w:val="28"/>
        </w:rPr>
        <w:t>Сымбат</w:t>
      </w:r>
      <w:proofErr w:type="spellEnd"/>
      <w:r w:rsidRPr="005A56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6E6">
        <w:rPr>
          <w:rFonts w:ascii="Times New Roman" w:hAnsi="Times New Roman" w:cs="Times New Roman"/>
          <w:b/>
          <w:sz w:val="28"/>
          <w:szCs w:val="28"/>
        </w:rPr>
        <w:t>Жамаловны</w:t>
      </w:r>
      <w:proofErr w:type="spellEnd"/>
      <w:r w:rsidRPr="005A56E6">
        <w:rPr>
          <w:rFonts w:ascii="Times New Roman" w:hAnsi="Times New Roman" w:cs="Times New Roman"/>
          <w:b/>
          <w:sz w:val="28"/>
          <w:szCs w:val="28"/>
        </w:rPr>
        <w:t xml:space="preserve"> на тему: «Разработка установки для посева и </w:t>
      </w:r>
      <w:proofErr w:type="spellStart"/>
      <w:r w:rsidRPr="005A56E6">
        <w:rPr>
          <w:rFonts w:ascii="Times New Roman" w:hAnsi="Times New Roman" w:cs="Times New Roman"/>
          <w:b/>
          <w:sz w:val="28"/>
          <w:szCs w:val="28"/>
        </w:rPr>
        <w:t>водоподачи</w:t>
      </w:r>
      <w:proofErr w:type="spellEnd"/>
      <w:r w:rsidRPr="005A56E6">
        <w:rPr>
          <w:rFonts w:ascii="Times New Roman" w:hAnsi="Times New Roman" w:cs="Times New Roman"/>
          <w:b/>
          <w:sz w:val="28"/>
          <w:szCs w:val="28"/>
        </w:rPr>
        <w:t xml:space="preserve"> капельно</w:t>
      </w:r>
      <w:r w:rsidR="000A4A2A">
        <w:rPr>
          <w:rFonts w:ascii="Times New Roman" w:hAnsi="Times New Roman" w:cs="Times New Roman"/>
          <w:b/>
          <w:sz w:val="28"/>
          <w:szCs w:val="28"/>
        </w:rPr>
        <w:t>го полива</w:t>
      </w:r>
      <w:r w:rsidRPr="005A56E6">
        <w:rPr>
          <w:rFonts w:ascii="Times New Roman" w:hAnsi="Times New Roman" w:cs="Times New Roman"/>
          <w:b/>
          <w:sz w:val="28"/>
          <w:szCs w:val="28"/>
        </w:rPr>
        <w:t xml:space="preserve"> бахчевых культур»</w:t>
      </w:r>
      <w:r>
        <w:rPr>
          <w:rFonts w:ascii="Times New Roman" w:hAnsi="Times New Roman" w:cs="Times New Roman"/>
          <w:b/>
          <w:sz w:val="28"/>
          <w:szCs w:val="28"/>
        </w:rPr>
        <w:t>, представленной</w:t>
      </w:r>
      <w:r w:rsidRPr="005A5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56E6">
        <w:rPr>
          <w:rFonts w:ascii="Times New Roman" w:hAnsi="Times New Roman" w:cs="Times New Roman"/>
          <w:b/>
          <w:sz w:val="28"/>
          <w:szCs w:val="28"/>
        </w:rPr>
        <w:t>на соискание уч</w:t>
      </w:r>
      <w:r w:rsidR="000A4A2A">
        <w:rPr>
          <w:rFonts w:ascii="Times New Roman" w:hAnsi="Times New Roman" w:cs="Times New Roman"/>
          <w:b/>
          <w:sz w:val="28"/>
          <w:szCs w:val="28"/>
        </w:rPr>
        <w:t>е</w:t>
      </w:r>
      <w:r w:rsidRPr="005A56E6">
        <w:rPr>
          <w:rFonts w:ascii="Times New Roman" w:hAnsi="Times New Roman" w:cs="Times New Roman"/>
          <w:b/>
          <w:sz w:val="28"/>
          <w:szCs w:val="28"/>
        </w:rPr>
        <w:t>ной степени кандидата технических наук по специальности 05.20.01 – технологии и средства механизации сельского хозяйства</w:t>
      </w:r>
    </w:p>
    <w:p w14:paraId="37FD8643" w14:textId="77777777" w:rsidR="007637E7" w:rsidRPr="005A56E6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49926" w14:textId="77777777" w:rsidR="007637E7" w:rsidRPr="005A56E6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5A56E6">
        <w:rPr>
          <w:rFonts w:ascii="Times New Roman" w:hAnsi="Times New Roman" w:cs="Times New Roman"/>
          <w:sz w:val="28"/>
          <w:szCs w:val="28"/>
        </w:rPr>
        <w:t>сеялка, комбинированная техника, фреза, укладчик плёнки, капельная лента, бахчевых культуры.</w:t>
      </w:r>
    </w:p>
    <w:p w14:paraId="7544145A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исследования. </w:t>
      </w:r>
      <w:r w:rsidRPr="005A56E6">
        <w:rPr>
          <w:rFonts w:ascii="Times New Roman" w:hAnsi="Times New Roman" w:cs="Times New Roman"/>
          <w:sz w:val="28"/>
          <w:szCs w:val="28"/>
        </w:rPr>
        <w:t xml:space="preserve">Технологии, предназначенные для посева и </w:t>
      </w:r>
      <w:proofErr w:type="spellStart"/>
      <w:r w:rsidRPr="005A56E6">
        <w:rPr>
          <w:rFonts w:ascii="Times New Roman" w:hAnsi="Times New Roman" w:cs="Times New Roman"/>
          <w:sz w:val="28"/>
          <w:szCs w:val="28"/>
        </w:rPr>
        <w:t>водоподачи</w:t>
      </w:r>
      <w:proofErr w:type="spellEnd"/>
      <w:r w:rsidRPr="005A56E6">
        <w:rPr>
          <w:rFonts w:ascii="Times New Roman" w:hAnsi="Times New Roman" w:cs="Times New Roman"/>
          <w:sz w:val="28"/>
          <w:szCs w:val="28"/>
        </w:rPr>
        <w:t xml:space="preserve"> для капельного полива бахчевых культур. Сеялка для посева бахчевых культур.</w:t>
      </w:r>
    </w:p>
    <w:p w14:paraId="4FCDC0D2" w14:textId="77777777" w:rsidR="007637E7" w:rsidRPr="00864DB2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DB2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864DB2">
        <w:rPr>
          <w:rFonts w:ascii="Times New Roman" w:hAnsi="Times New Roman" w:cs="Times New Roman"/>
          <w:sz w:val="28"/>
          <w:szCs w:val="28"/>
        </w:rPr>
        <w:t xml:space="preserve">. Закономерности процессов обработки почвы и посева бахчевых культур </w:t>
      </w:r>
      <w:proofErr w:type="spellStart"/>
      <w:r w:rsidRPr="00864DB2">
        <w:rPr>
          <w:rFonts w:ascii="Times New Roman" w:hAnsi="Times New Roman" w:cs="Times New Roman"/>
          <w:sz w:val="28"/>
          <w:szCs w:val="28"/>
        </w:rPr>
        <w:t>почвообрабатывающе</w:t>
      </w:r>
      <w:proofErr w:type="spellEnd"/>
      <w:r w:rsidRPr="00864DB2">
        <w:rPr>
          <w:rFonts w:ascii="Times New Roman" w:hAnsi="Times New Roman" w:cs="Times New Roman"/>
          <w:sz w:val="28"/>
          <w:szCs w:val="28"/>
        </w:rPr>
        <w:t xml:space="preserve">-посевной машиной и установкой </w:t>
      </w:r>
      <w:proofErr w:type="spellStart"/>
      <w:r w:rsidRPr="00864DB2">
        <w:rPr>
          <w:rFonts w:ascii="Times New Roman" w:hAnsi="Times New Roman" w:cs="Times New Roman"/>
          <w:sz w:val="28"/>
          <w:szCs w:val="28"/>
        </w:rPr>
        <w:t>водоподачи</w:t>
      </w:r>
      <w:proofErr w:type="spellEnd"/>
      <w:r w:rsidRPr="00864DB2">
        <w:rPr>
          <w:rFonts w:ascii="Times New Roman" w:hAnsi="Times New Roman" w:cs="Times New Roman"/>
          <w:sz w:val="28"/>
          <w:szCs w:val="28"/>
        </w:rPr>
        <w:t>.</w:t>
      </w:r>
    </w:p>
    <w:p w14:paraId="236B2982" w14:textId="77777777" w:rsidR="007637E7" w:rsidRPr="005A56E6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Цель исследования. </w:t>
      </w:r>
      <w:r w:rsidRPr="005A56E6">
        <w:rPr>
          <w:rFonts w:ascii="Times New Roman" w:hAnsi="Times New Roman" w:cs="Times New Roman"/>
          <w:sz w:val="28"/>
          <w:szCs w:val="28"/>
        </w:rPr>
        <w:t xml:space="preserve">Обоснование параметров и разработка технического средства, предназначенного для посева бахчевых культур с механизмом, способствующим проведению традиционного полива через арык, а также с механизмом укладки труб на </w:t>
      </w:r>
      <w:proofErr w:type="spellStart"/>
      <w:r w:rsidRPr="005A56E6">
        <w:rPr>
          <w:rFonts w:ascii="Times New Roman" w:hAnsi="Times New Roman" w:cs="Times New Roman"/>
          <w:sz w:val="28"/>
          <w:szCs w:val="28"/>
        </w:rPr>
        <w:t>водоподачу</w:t>
      </w:r>
      <w:proofErr w:type="spellEnd"/>
      <w:r w:rsidRPr="005A56E6">
        <w:rPr>
          <w:rFonts w:ascii="Times New Roman" w:hAnsi="Times New Roman" w:cs="Times New Roman"/>
          <w:sz w:val="28"/>
          <w:szCs w:val="28"/>
        </w:rPr>
        <w:t xml:space="preserve"> для капельного полива.</w:t>
      </w:r>
    </w:p>
    <w:p w14:paraId="6124254F" w14:textId="77777777" w:rsidR="007637E7" w:rsidRPr="005A56E6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исследования. </w:t>
      </w:r>
      <w:r w:rsidRPr="005A56E6">
        <w:rPr>
          <w:rFonts w:ascii="Times New Roman" w:hAnsi="Times New Roman" w:cs="Times New Roman"/>
          <w:sz w:val="28"/>
          <w:szCs w:val="28"/>
        </w:rPr>
        <w:t>Использованы системный подход, математические методы моделирования, статистические методы, инженерные расчёты.</w:t>
      </w:r>
    </w:p>
    <w:p w14:paraId="42B833AC" w14:textId="77777777" w:rsidR="007637E7" w:rsidRPr="005A56E6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 xml:space="preserve">Полученные результаты и их новизна. </w:t>
      </w:r>
    </w:p>
    <w:p w14:paraId="2FA31D82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Разработано новое техническое средство, позволяющее комплексно выполнить технологические операции посева бахчевых культур.</w:t>
      </w:r>
    </w:p>
    <w:p w14:paraId="1FAFDDC5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Новизна заключается в следующем:</w:t>
      </w:r>
    </w:p>
    <w:p w14:paraId="38DB845E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- предложена новая конструктивно-технологическая схема комбинированного агрегата, выполняющего несколько технологических операций за один проход (евразийский патент №046860 «Сеялка для посева бахчевых культур); </w:t>
      </w:r>
    </w:p>
    <w:p w14:paraId="5871CDA8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- разработана методика расчёта для определения конструктивных, технологических и режимных параметров техники.</w:t>
      </w:r>
    </w:p>
    <w:p w14:paraId="20EB9920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- найдены аналитические зависимости, характеризующие процессы изменения параметров рабочих органов сеялки для посева бахчевых культур и </w:t>
      </w:r>
      <w:proofErr w:type="spellStart"/>
      <w:r w:rsidRPr="005A56E6">
        <w:rPr>
          <w:rFonts w:ascii="Times New Roman" w:hAnsi="Times New Roman" w:cs="Times New Roman"/>
          <w:sz w:val="28"/>
          <w:szCs w:val="28"/>
        </w:rPr>
        <w:t>водоподачи</w:t>
      </w:r>
      <w:proofErr w:type="spellEnd"/>
      <w:r w:rsidRPr="005A56E6">
        <w:rPr>
          <w:rFonts w:ascii="Times New Roman" w:hAnsi="Times New Roman" w:cs="Times New Roman"/>
          <w:sz w:val="28"/>
          <w:szCs w:val="28"/>
        </w:rPr>
        <w:t xml:space="preserve"> для капельного орошения.</w:t>
      </w:r>
    </w:p>
    <w:p w14:paraId="095E141B" w14:textId="77777777" w:rsidR="007637E7" w:rsidRPr="005A56E6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Степень использования.</w:t>
      </w:r>
      <w:r w:rsidRPr="005A56E6">
        <w:rPr>
          <w:rFonts w:ascii="Times New Roman" w:hAnsi="Times New Roman" w:cs="Times New Roman"/>
          <w:sz w:val="28"/>
          <w:szCs w:val="28"/>
        </w:rPr>
        <w:t xml:space="preserve"> Результаты научно-исследовательских работ могут быть использованы в крестьянских хозяйствах Кыргызской Республики, а также в учебном процессе аграрных вузов.</w:t>
      </w:r>
    </w:p>
    <w:p w14:paraId="7935FB1D" w14:textId="77777777" w:rsidR="007637E7" w:rsidRPr="005A56E6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6E6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56E6">
        <w:rPr>
          <w:rFonts w:ascii="Times New Roman" w:hAnsi="Times New Roman" w:cs="Times New Roman"/>
          <w:sz w:val="28"/>
          <w:szCs w:val="28"/>
        </w:rPr>
        <w:t>ельскохозяйственно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6E6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56E6">
        <w:rPr>
          <w:rFonts w:ascii="Times New Roman" w:hAnsi="Times New Roman" w:cs="Times New Roman"/>
          <w:sz w:val="28"/>
          <w:szCs w:val="28"/>
        </w:rPr>
        <w:t>,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56E6">
        <w:rPr>
          <w:rFonts w:ascii="Times New Roman" w:hAnsi="Times New Roman" w:cs="Times New Roman"/>
          <w:sz w:val="28"/>
          <w:szCs w:val="28"/>
        </w:rPr>
        <w:t xml:space="preserve"> процесс аграрных </w:t>
      </w:r>
      <w:r>
        <w:rPr>
          <w:rFonts w:ascii="Times New Roman" w:hAnsi="Times New Roman" w:cs="Times New Roman"/>
          <w:sz w:val="28"/>
          <w:szCs w:val="28"/>
        </w:rPr>
        <w:t>и инженерных учебных заведений</w:t>
      </w:r>
      <w:r w:rsidRPr="005A56E6">
        <w:rPr>
          <w:rFonts w:ascii="Times New Roman" w:hAnsi="Times New Roman" w:cs="Times New Roman"/>
          <w:sz w:val="28"/>
          <w:szCs w:val="28"/>
        </w:rPr>
        <w:t>.</w:t>
      </w:r>
    </w:p>
    <w:p w14:paraId="26EF874A" w14:textId="77777777" w:rsidR="007637E7" w:rsidRPr="00F34486" w:rsidRDefault="007637E7" w:rsidP="00A30403">
      <w:pPr>
        <w:spacing w:after="0" w:line="240" w:lineRule="auto"/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F34486">
        <w:rPr>
          <w:rStyle w:val="rynqvb"/>
          <w:rFonts w:ascii="Times New Roman" w:hAnsi="Times New Roman" w:cs="Times New Roman"/>
          <w:b/>
          <w:bCs/>
          <w:sz w:val="28"/>
          <w:szCs w:val="28"/>
          <w:lang w:val="ky-KG"/>
        </w:rPr>
        <w:br w:type="page"/>
      </w:r>
    </w:p>
    <w:p w14:paraId="4E25F02F" w14:textId="77777777" w:rsidR="007637E7" w:rsidRPr="00316B7A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ABSTRACT </w:t>
      </w:r>
    </w:p>
    <w:p w14:paraId="207C0DCC" w14:textId="77777777" w:rsidR="007637E7" w:rsidRPr="00F760CB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2A12F7" w14:textId="77777777" w:rsidR="007637E7" w:rsidRPr="00F760CB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dissertation of </w:t>
      </w:r>
      <w:proofErr w:type="spellStart"/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>Akmatova</w:t>
      </w:r>
      <w:proofErr w:type="spellEnd"/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>Symbat</w:t>
      </w:r>
      <w:proofErr w:type="spellEnd"/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>Zhamalovna</w:t>
      </w:r>
      <w:proofErr w:type="spellEnd"/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 the theme: ‘Development of installation for sowing and water supply for drip irrigation of melon crops’, in support of candidature for a technical degree majoring in 05.20.01 - Technologies and Means of </w:t>
      </w:r>
      <w:proofErr w:type="spellStart"/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>Mechanisation</w:t>
      </w:r>
      <w:proofErr w:type="spellEnd"/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Agriculture</w:t>
      </w:r>
    </w:p>
    <w:p w14:paraId="33266EFD" w14:textId="77777777" w:rsidR="007637E7" w:rsidRPr="00F760CB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7CB0E8" w14:textId="77777777" w:rsidR="007637E7" w:rsidRPr="00F760CB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seeder, combined technology, milling machine, film stacker, drip tape, melon crops.</w:t>
      </w:r>
    </w:p>
    <w:p w14:paraId="1E9B9BAF" w14:textId="77777777" w:rsidR="007637E7" w:rsidRPr="00F760CB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Target of research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Technologies designed for sowing and water supply for drip irrigation of melon crops. Seeder for sowing melon crops.</w:t>
      </w:r>
    </w:p>
    <w:p w14:paraId="52B05586" w14:textId="77777777" w:rsidR="007637E7" w:rsidRPr="00F760CB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Research subject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. Regularities of soil cultivation and sowing of melon crops with tillage-sowing machine and water supply unit.</w:t>
      </w:r>
    </w:p>
    <w:p w14:paraId="51CDE46C" w14:textId="77777777" w:rsidR="007637E7" w:rsidRPr="00F760CB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Goal of research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Justification of parameters and development of technical means designed for sowing melon crops with a mechanism that promotes traditional irrigation through a ditch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aryk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, as well as with a mechanism for laying pipes on the water supply for drip irrigation.</w:t>
      </w:r>
    </w:p>
    <w:p w14:paraId="62C0EEE8" w14:textId="77777777" w:rsidR="007637E7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Research approaches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14:paraId="1E9A14CC" w14:textId="77777777" w:rsidR="007637E7" w:rsidRPr="00F760CB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used s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ystem approach, mathematical modelling methods, statistical methods, engineering calculations.</w:t>
      </w:r>
    </w:p>
    <w:p w14:paraId="181C99C6" w14:textId="77777777" w:rsidR="007637E7" w:rsidRPr="00F760CB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Results and their novelty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>We have developed a new technical means that allows to perform technological operations of sowing melon crops in an integrated way.</w:t>
      </w:r>
    </w:p>
    <w:p w14:paraId="1C43F53B" w14:textId="77777777" w:rsidR="007637E7" w:rsidRPr="00F760CB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0CB">
        <w:rPr>
          <w:rFonts w:ascii="Times New Roman" w:hAnsi="Times New Roman" w:cs="Times New Roman"/>
          <w:sz w:val="28"/>
          <w:szCs w:val="28"/>
          <w:lang w:val="en-US"/>
        </w:rPr>
        <w:t>The novelty consists in the following:</w:t>
      </w:r>
    </w:p>
    <w:p w14:paraId="7623AA07" w14:textId="77777777" w:rsidR="007637E7" w:rsidRPr="00F760CB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0CB">
        <w:rPr>
          <w:rFonts w:ascii="Times New Roman" w:hAnsi="Times New Roman" w:cs="Times New Roman"/>
          <w:sz w:val="28"/>
          <w:szCs w:val="28"/>
          <w:lang w:val="en-US"/>
        </w:rPr>
        <w:t>- a new constructive-technological scheme of the combined aggregate, performing several technological operations in one pass (Eurasian patent No. 046860 ‘Seeder for sowing melon crops) is proposed;</w:t>
      </w:r>
    </w:p>
    <w:p w14:paraId="513EC754" w14:textId="77777777" w:rsidR="007637E7" w:rsidRPr="00F760CB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0CB">
        <w:rPr>
          <w:rFonts w:ascii="Times New Roman" w:hAnsi="Times New Roman" w:cs="Times New Roman"/>
          <w:sz w:val="28"/>
          <w:szCs w:val="28"/>
          <w:lang w:val="en-US"/>
        </w:rPr>
        <w:t xml:space="preserve">- a calculation methodology for determining the design, technological and mode parameters of the equipment </w:t>
      </w:r>
      <w:proofErr w:type="gramStart"/>
      <w:r w:rsidRPr="00F760CB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F760CB">
        <w:rPr>
          <w:rFonts w:ascii="Times New Roman" w:hAnsi="Times New Roman" w:cs="Times New Roman"/>
          <w:sz w:val="28"/>
          <w:szCs w:val="28"/>
          <w:lang w:val="en-US"/>
        </w:rPr>
        <w:t xml:space="preserve"> been developed.</w:t>
      </w:r>
    </w:p>
    <w:p w14:paraId="7071B3DC" w14:textId="77777777" w:rsidR="007637E7" w:rsidRPr="00F760CB" w:rsidRDefault="007637E7" w:rsidP="00A3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0CB">
        <w:rPr>
          <w:rFonts w:ascii="Times New Roman" w:hAnsi="Times New Roman" w:cs="Times New Roman"/>
          <w:sz w:val="28"/>
          <w:szCs w:val="28"/>
          <w:lang w:val="en-US"/>
        </w:rPr>
        <w:t xml:space="preserve">- analytical dependencies </w:t>
      </w:r>
      <w:proofErr w:type="spellStart"/>
      <w:r w:rsidRPr="00F760CB">
        <w:rPr>
          <w:rFonts w:ascii="Times New Roman" w:hAnsi="Times New Roman" w:cs="Times New Roman"/>
          <w:sz w:val="28"/>
          <w:szCs w:val="28"/>
          <w:lang w:val="en-US"/>
        </w:rPr>
        <w:t>characterising</w:t>
      </w:r>
      <w:proofErr w:type="spellEnd"/>
      <w:r w:rsidRPr="00F760CB">
        <w:rPr>
          <w:rFonts w:ascii="Times New Roman" w:hAnsi="Times New Roman" w:cs="Times New Roman"/>
          <w:sz w:val="28"/>
          <w:szCs w:val="28"/>
          <w:lang w:val="en-US"/>
        </w:rPr>
        <w:t xml:space="preserve"> the processes of changing the parameters of the working bodies of the seeder for sowing melon crops and water supply for drip irrigation have been found.</w:t>
      </w:r>
    </w:p>
    <w:p w14:paraId="550DF0A9" w14:textId="77777777" w:rsidR="007637E7" w:rsidRPr="00F760CB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Extent of use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 xml:space="preserve"> The results of research work can be used in peasant farms of the Kyrgyz Republic, as well as in the educational process of agrarian universities.</w:t>
      </w:r>
    </w:p>
    <w:p w14:paraId="12D67969" w14:textId="77777777" w:rsidR="007637E7" w:rsidRPr="00F760CB" w:rsidRDefault="007637E7" w:rsidP="00A304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Scope of use</w:t>
      </w:r>
      <w:r w:rsidRPr="00F760C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760CB">
        <w:rPr>
          <w:rFonts w:ascii="Times New Roman" w:hAnsi="Times New Roman" w:cs="Times New Roman"/>
          <w:sz w:val="28"/>
          <w:szCs w:val="28"/>
          <w:lang w:val="en-US"/>
        </w:rPr>
        <w:t xml:space="preserve"> Agricultural production, educational process of agrarian and engineering educational institutions.</w:t>
      </w:r>
    </w:p>
    <w:p w14:paraId="48FC67D8" w14:textId="77777777" w:rsidR="007637E7" w:rsidRPr="00F760CB" w:rsidRDefault="007637E7" w:rsidP="00A30403">
      <w:pPr>
        <w:spacing w:after="0"/>
        <w:ind w:firstLine="709"/>
        <w:jc w:val="both"/>
        <w:rPr>
          <w:lang w:val="en-US"/>
        </w:rPr>
      </w:pPr>
    </w:p>
    <w:p w14:paraId="162893E0" w14:textId="77777777" w:rsidR="007637E7" w:rsidRDefault="007637E7" w:rsidP="00A30403">
      <w:pPr>
        <w:spacing w:after="0" w:line="240" w:lineRule="auto"/>
        <w:rPr>
          <w:rStyle w:val="rynqvb"/>
          <w:rFonts w:ascii="Times New Roman" w:hAnsi="Times New Roman" w:cs="Times New Roman"/>
          <w:sz w:val="28"/>
          <w:szCs w:val="28"/>
          <w:lang w:val="en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en"/>
        </w:rPr>
        <w:br w:type="page"/>
      </w:r>
    </w:p>
    <w:p w14:paraId="2DBDBA03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295E36C" w14:textId="77777777" w:rsidR="007637E7" w:rsidRPr="005A56E6" w:rsidRDefault="007637E7" w:rsidP="00A3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2B429A60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5291D2F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551526B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BD38B25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D8DCDBB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41A36C1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CB37050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AE8A3F9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9E76B68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E1080F9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A30A49B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727811C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2190EEDC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0281FAC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2E53FAB4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6C59079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44445DEE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DD4437D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232DC597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2E01E7A8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A20DB8B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9933038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EADD48C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DBFD09C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2B2AAAB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B4A2C39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78F7933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62961FB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2CA0CCD3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2FDE9132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874FD24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B1FF69E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444C923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DE53754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D8875C6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71AE1C2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D53851F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826F891" w14:textId="77777777" w:rsidR="007637E7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5A1A815B" w14:textId="77777777" w:rsidR="007637E7" w:rsidRPr="005A56E6" w:rsidRDefault="007637E7" w:rsidP="00A304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45E1601E" w14:textId="77777777" w:rsidR="007637E7" w:rsidRPr="005A56E6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Формат 60х84 </w:t>
      </w:r>
      <w:r w:rsidRPr="005A56E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A56E6">
        <w:rPr>
          <w:rFonts w:ascii="Times New Roman" w:hAnsi="Times New Roman" w:cs="Times New Roman"/>
          <w:sz w:val="28"/>
          <w:szCs w:val="28"/>
        </w:rPr>
        <w:t>/</w:t>
      </w:r>
      <w:r w:rsidRPr="005A56E6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  <w:r w:rsidRPr="005A56E6">
        <w:rPr>
          <w:rFonts w:ascii="Times New Roman" w:hAnsi="Times New Roman" w:cs="Times New Roman"/>
          <w:sz w:val="28"/>
          <w:szCs w:val="28"/>
        </w:rPr>
        <w:fldChar w:fldCharType="begin"/>
      </w:r>
      <w:r w:rsidRPr="005A56E6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5A56E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5A56E6">
        <w:rPr>
          <w:rFonts w:ascii="Times New Roman" w:hAnsi="Times New Roman" w:cs="Times New Roman"/>
          <w:sz w:val="28"/>
          <w:szCs w:val="28"/>
        </w:rPr>
        <w:fldChar w:fldCharType="end"/>
      </w:r>
      <w:r w:rsidRPr="005A56E6">
        <w:rPr>
          <w:rFonts w:ascii="Times New Roman" w:hAnsi="Times New Roman" w:cs="Times New Roman"/>
          <w:sz w:val="28"/>
          <w:szCs w:val="28"/>
        </w:rPr>
        <w:t>бумага офсетная. Объем 1,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5A5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6E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5A56E6">
        <w:rPr>
          <w:rFonts w:ascii="Times New Roman" w:hAnsi="Times New Roman" w:cs="Times New Roman"/>
          <w:sz w:val="28"/>
          <w:szCs w:val="28"/>
        </w:rPr>
        <w:t>. листа.</w:t>
      </w:r>
    </w:p>
    <w:p w14:paraId="7231337D" w14:textId="77777777" w:rsidR="007637E7" w:rsidRPr="005A56E6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A56E6">
        <w:rPr>
          <w:rFonts w:ascii="Times New Roman" w:hAnsi="Times New Roman" w:cs="Times New Roman"/>
          <w:sz w:val="28"/>
          <w:szCs w:val="28"/>
        </w:rPr>
        <w:t>Тираж 50 экз.</w:t>
      </w:r>
    </w:p>
    <w:p w14:paraId="64914562" w14:textId="77777777" w:rsidR="007637E7" w:rsidRPr="005A56E6" w:rsidRDefault="007637E7" w:rsidP="00A30403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A56E6">
        <w:rPr>
          <w:rFonts w:ascii="Times New Roman" w:hAnsi="Times New Roman" w:cs="Times New Roman"/>
          <w:smallCaps/>
          <w:sz w:val="28"/>
          <w:szCs w:val="28"/>
        </w:rPr>
        <w:t>________________________________________________________________</w:t>
      </w:r>
    </w:p>
    <w:p w14:paraId="2B50BC5A" w14:textId="56B47106" w:rsidR="007637E7" w:rsidRPr="00F34486" w:rsidRDefault="007637E7" w:rsidP="00A304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  <w:r w:rsidRPr="005A56E6">
        <w:rPr>
          <w:rFonts w:ascii="Times New Roman" w:hAnsi="Times New Roman" w:cs="Times New Roman"/>
          <w:sz w:val="28"/>
          <w:szCs w:val="28"/>
        </w:rPr>
        <w:t xml:space="preserve">Отпечатано </w:t>
      </w:r>
      <w:proofErr w:type="spellStart"/>
      <w:r w:rsidRPr="005A56E6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5A56E6">
        <w:rPr>
          <w:rFonts w:ascii="Times New Roman" w:hAnsi="Times New Roman" w:cs="Times New Roman"/>
          <w:sz w:val="28"/>
          <w:szCs w:val="28"/>
        </w:rPr>
        <w:t xml:space="preserve"> «Кут-</w:t>
      </w:r>
      <w:proofErr w:type="spellStart"/>
      <w:r w:rsidRPr="005A56E6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5A56E6">
        <w:rPr>
          <w:rFonts w:ascii="Times New Roman" w:hAnsi="Times New Roman" w:cs="Times New Roman"/>
          <w:sz w:val="28"/>
          <w:szCs w:val="28"/>
        </w:rPr>
        <w:t xml:space="preserve">» г. Бишкек, ул. </w:t>
      </w:r>
      <w:proofErr w:type="spellStart"/>
      <w:r w:rsidRPr="005A56E6">
        <w:rPr>
          <w:rFonts w:ascii="Times New Roman" w:hAnsi="Times New Roman" w:cs="Times New Roman"/>
          <w:sz w:val="28"/>
          <w:szCs w:val="28"/>
        </w:rPr>
        <w:t>Медерова</w:t>
      </w:r>
      <w:proofErr w:type="spellEnd"/>
      <w:r w:rsidRPr="005A56E6">
        <w:rPr>
          <w:rFonts w:ascii="Times New Roman" w:hAnsi="Times New Roman" w:cs="Times New Roman"/>
          <w:sz w:val="28"/>
          <w:szCs w:val="28"/>
        </w:rPr>
        <w:t>, 68</w:t>
      </w:r>
    </w:p>
    <w:sectPr w:rsidR="007637E7" w:rsidRPr="00F34486" w:rsidSect="007637E7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1134" w:right="851" w:bottom="1134" w:left="1701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C97C" w14:textId="77777777" w:rsidR="004E427F" w:rsidRDefault="004E427F">
      <w:pPr>
        <w:spacing w:after="0" w:line="240" w:lineRule="auto"/>
      </w:pPr>
      <w:r>
        <w:separator/>
      </w:r>
    </w:p>
  </w:endnote>
  <w:endnote w:type="continuationSeparator" w:id="0">
    <w:p w14:paraId="0A3A3574" w14:textId="77777777" w:rsidR="004E427F" w:rsidRDefault="004E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3829" w14:textId="77777777" w:rsidR="004F1334" w:rsidRDefault="004F133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8708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19F705" w14:textId="15B81CE3" w:rsidR="00730DBA" w:rsidRPr="004F1334" w:rsidRDefault="00C952DC" w:rsidP="004F1334">
        <w:pPr>
          <w:pStyle w:val="aa"/>
          <w:jc w:val="center"/>
          <w:rPr>
            <w:sz w:val="20"/>
            <w:szCs w:val="20"/>
          </w:rPr>
        </w:pPr>
        <w:r w:rsidRPr="00D22C20">
          <w:rPr>
            <w:sz w:val="20"/>
            <w:szCs w:val="20"/>
          </w:rPr>
          <w:fldChar w:fldCharType="begin"/>
        </w:r>
        <w:r w:rsidRPr="00D22C20">
          <w:rPr>
            <w:sz w:val="20"/>
            <w:szCs w:val="20"/>
          </w:rPr>
          <w:instrText>PAGE   \* MERGEFORMAT</w:instrText>
        </w:r>
        <w:r w:rsidRPr="00D22C20">
          <w:rPr>
            <w:sz w:val="20"/>
            <w:szCs w:val="20"/>
          </w:rPr>
          <w:fldChar w:fldCharType="separate"/>
        </w:r>
        <w:r w:rsidRPr="00D22C20">
          <w:rPr>
            <w:sz w:val="20"/>
            <w:szCs w:val="20"/>
          </w:rPr>
          <w:t>2</w:t>
        </w:r>
        <w:r w:rsidRPr="00D22C20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40B3" w14:textId="77777777" w:rsidR="004F1334" w:rsidRDefault="004F13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912E" w14:textId="77777777" w:rsidR="004E427F" w:rsidRDefault="004E427F">
      <w:pPr>
        <w:spacing w:after="0" w:line="240" w:lineRule="auto"/>
      </w:pPr>
      <w:r>
        <w:separator/>
      </w:r>
    </w:p>
  </w:footnote>
  <w:footnote w:type="continuationSeparator" w:id="0">
    <w:p w14:paraId="068A1E92" w14:textId="77777777" w:rsidR="004E427F" w:rsidRDefault="004E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95C" w14:textId="77777777" w:rsidR="004F1334" w:rsidRDefault="004F133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0643" w14:textId="77777777" w:rsidR="004F1334" w:rsidRDefault="004F133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D56E" w14:textId="77777777" w:rsidR="004F1334" w:rsidRDefault="004F133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55"/>
    <w:multiLevelType w:val="hybridMultilevel"/>
    <w:tmpl w:val="3FF6154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EE3FCB"/>
    <w:multiLevelType w:val="hybridMultilevel"/>
    <w:tmpl w:val="A2A4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5EF"/>
    <w:multiLevelType w:val="hybridMultilevel"/>
    <w:tmpl w:val="7E72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48A5"/>
    <w:multiLevelType w:val="hybridMultilevel"/>
    <w:tmpl w:val="7290879E"/>
    <w:lvl w:ilvl="0" w:tplc="A1CEE37A">
      <w:start w:val="1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4" w15:restartNumberingAfterBreak="0">
    <w:nsid w:val="0C2227BC"/>
    <w:multiLevelType w:val="hybridMultilevel"/>
    <w:tmpl w:val="F120E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A15D3"/>
    <w:multiLevelType w:val="hybridMultilevel"/>
    <w:tmpl w:val="3162D160"/>
    <w:lvl w:ilvl="0" w:tplc="E1B8E90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67780B"/>
    <w:multiLevelType w:val="hybridMultilevel"/>
    <w:tmpl w:val="FFB8C2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8165A9"/>
    <w:multiLevelType w:val="hybridMultilevel"/>
    <w:tmpl w:val="C94C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C133E"/>
    <w:multiLevelType w:val="hybridMultilevel"/>
    <w:tmpl w:val="A4189FB2"/>
    <w:lvl w:ilvl="0" w:tplc="EE2ED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246C8B"/>
    <w:multiLevelType w:val="hybridMultilevel"/>
    <w:tmpl w:val="08029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35387B"/>
    <w:multiLevelType w:val="hybridMultilevel"/>
    <w:tmpl w:val="51C0AC46"/>
    <w:lvl w:ilvl="0" w:tplc="172C6C2C">
      <w:start w:val="2"/>
      <w:numFmt w:val="decimal"/>
      <w:lvlText w:val="%1."/>
      <w:lvlJc w:val="left"/>
      <w:pPr>
        <w:ind w:left="78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5F7277"/>
    <w:multiLevelType w:val="hybridMultilevel"/>
    <w:tmpl w:val="FC109994"/>
    <w:lvl w:ilvl="0" w:tplc="B6A42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94E4B"/>
    <w:multiLevelType w:val="hybridMultilevel"/>
    <w:tmpl w:val="BF8C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D46E7B"/>
    <w:multiLevelType w:val="hybridMultilevel"/>
    <w:tmpl w:val="499AF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90D40"/>
    <w:multiLevelType w:val="hybridMultilevel"/>
    <w:tmpl w:val="E15E6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93DF3"/>
    <w:multiLevelType w:val="hybridMultilevel"/>
    <w:tmpl w:val="FC109994"/>
    <w:lvl w:ilvl="0" w:tplc="B6A42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82977D6"/>
    <w:multiLevelType w:val="hybridMultilevel"/>
    <w:tmpl w:val="24FA018C"/>
    <w:lvl w:ilvl="0" w:tplc="992CB3D0">
      <w:start w:val="2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8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9C65DC3"/>
    <w:multiLevelType w:val="hybridMultilevel"/>
    <w:tmpl w:val="85D0D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D0338"/>
    <w:multiLevelType w:val="multilevel"/>
    <w:tmpl w:val="B9B86E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 w15:restartNumberingAfterBreak="0">
    <w:nsid w:val="371435BD"/>
    <w:multiLevelType w:val="hybridMultilevel"/>
    <w:tmpl w:val="9E7EC85E"/>
    <w:lvl w:ilvl="0" w:tplc="7378463A">
      <w:start w:val="1"/>
      <w:numFmt w:val="decimal"/>
      <w:lvlText w:val="%1."/>
      <w:lvlJc w:val="left"/>
      <w:pPr>
        <w:ind w:left="928" w:hanging="360"/>
      </w:pPr>
      <w:rPr>
        <w:rFonts w:hint="default"/>
        <w:i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A367918"/>
    <w:multiLevelType w:val="hybridMultilevel"/>
    <w:tmpl w:val="CB5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47ED0"/>
    <w:multiLevelType w:val="hybridMultilevel"/>
    <w:tmpl w:val="BF58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9097B"/>
    <w:multiLevelType w:val="hybridMultilevel"/>
    <w:tmpl w:val="FF643B94"/>
    <w:lvl w:ilvl="0" w:tplc="6040D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E85C1E"/>
    <w:multiLevelType w:val="hybridMultilevel"/>
    <w:tmpl w:val="8AC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810C4"/>
    <w:multiLevelType w:val="hybridMultilevel"/>
    <w:tmpl w:val="E572F6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1185A4D"/>
    <w:multiLevelType w:val="hybridMultilevel"/>
    <w:tmpl w:val="3B1AE324"/>
    <w:lvl w:ilvl="0" w:tplc="7FA45C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F126B1"/>
    <w:multiLevelType w:val="hybridMultilevel"/>
    <w:tmpl w:val="BF58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045C5"/>
    <w:multiLevelType w:val="hybridMultilevel"/>
    <w:tmpl w:val="FFFFFFFF"/>
    <w:lvl w:ilvl="0" w:tplc="412EFA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00BB6"/>
    <w:multiLevelType w:val="hybridMultilevel"/>
    <w:tmpl w:val="0820F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AA2E46"/>
    <w:multiLevelType w:val="hybridMultilevel"/>
    <w:tmpl w:val="BF58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84C38"/>
    <w:multiLevelType w:val="hybridMultilevel"/>
    <w:tmpl w:val="E3F6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50472"/>
    <w:multiLevelType w:val="hybridMultilevel"/>
    <w:tmpl w:val="CC4C3760"/>
    <w:lvl w:ilvl="0" w:tplc="C310B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C6DC5"/>
    <w:multiLevelType w:val="multilevel"/>
    <w:tmpl w:val="CCBE2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D387DFB"/>
    <w:multiLevelType w:val="multilevel"/>
    <w:tmpl w:val="B5AADF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4" w15:restartNumberingAfterBreak="0">
    <w:nsid w:val="65941BAD"/>
    <w:multiLevelType w:val="hybridMultilevel"/>
    <w:tmpl w:val="66F0803A"/>
    <w:lvl w:ilvl="0" w:tplc="6F2ED6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7353972"/>
    <w:multiLevelType w:val="multilevel"/>
    <w:tmpl w:val="078C04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92D2137"/>
    <w:multiLevelType w:val="hybridMultilevel"/>
    <w:tmpl w:val="BF58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347B1"/>
    <w:multiLevelType w:val="multilevel"/>
    <w:tmpl w:val="C346FACC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7" w:hanging="10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84" w:hanging="10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8" w15:restartNumberingAfterBreak="0">
    <w:nsid w:val="6DA75C7C"/>
    <w:multiLevelType w:val="multilevel"/>
    <w:tmpl w:val="6CB49D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9" w15:restartNumberingAfterBreak="0">
    <w:nsid w:val="76EA4FF0"/>
    <w:multiLevelType w:val="hybridMultilevel"/>
    <w:tmpl w:val="01E87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2F0647"/>
    <w:multiLevelType w:val="hybridMultilevel"/>
    <w:tmpl w:val="52980DA4"/>
    <w:lvl w:ilvl="0" w:tplc="C960E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D24A67"/>
    <w:multiLevelType w:val="hybridMultilevel"/>
    <w:tmpl w:val="934EA8DE"/>
    <w:lvl w:ilvl="0" w:tplc="47ACF6C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502FB1"/>
    <w:multiLevelType w:val="hybridMultilevel"/>
    <w:tmpl w:val="34B6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2"/>
  </w:num>
  <w:num w:numId="3">
    <w:abstractNumId w:val="33"/>
  </w:num>
  <w:num w:numId="4">
    <w:abstractNumId w:val="25"/>
  </w:num>
  <w:num w:numId="5">
    <w:abstractNumId w:val="5"/>
  </w:num>
  <w:num w:numId="6">
    <w:abstractNumId w:val="38"/>
  </w:num>
  <w:num w:numId="7">
    <w:abstractNumId w:val="22"/>
  </w:num>
  <w:num w:numId="8">
    <w:abstractNumId w:val="18"/>
  </w:num>
  <w:num w:numId="9">
    <w:abstractNumId w:val="35"/>
  </w:num>
  <w:num w:numId="10">
    <w:abstractNumId w:val="8"/>
  </w:num>
  <w:num w:numId="11">
    <w:abstractNumId w:val="39"/>
  </w:num>
  <w:num w:numId="12">
    <w:abstractNumId w:val="12"/>
  </w:num>
  <w:num w:numId="13">
    <w:abstractNumId w:val="42"/>
  </w:num>
  <w:num w:numId="14">
    <w:abstractNumId w:val="31"/>
  </w:num>
  <w:num w:numId="15">
    <w:abstractNumId w:val="3"/>
  </w:num>
  <w:num w:numId="16">
    <w:abstractNumId w:val="30"/>
  </w:num>
  <w:num w:numId="17">
    <w:abstractNumId w:val="17"/>
  </w:num>
  <w:num w:numId="18">
    <w:abstractNumId w:val="6"/>
  </w:num>
  <w:num w:numId="19">
    <w:abstractNumId w:val="19"/>
  </w:num>
  <w:num w:numId="20">
    <w:abstractNumId w:val="4"/>
  </w:num>
  <w:num w:numId="21">
    <w:abstractNumId w:val="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7"/>
  </w:num>
  <w:num w:numId="25">
    <w:abstractNumId w:val="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0"/>
  </w:num>
  <w:num w:numId="29">
    <w:abstractNumId w:val="14"/>
  </w:num>
  <w:num w:numId="30">
    <w:abstractNumId w:val="13"/>
  </w:num>
  <w:num w:numId="31">
    <w:abstractNumId w:val="20"/>
  </w:num>
  <w:num w:numId="32">
    <w:abstractNumId w:val="2"/>
  </w:num>
  <w:num w:numId="33">
    <w:abstractNumId w:val="23"/>
  </w:num>
  <w:num w:numId="34">
    <w:abstractNumId w:val="24"/>
  </w:num>
  <w:num w:numId="35">
    <w:abstractNumId w:val="28"/>
  </w:num>
  <w:num w:numId="36">
    <w:abstractNumId w:val="29"/>
  </w:num>
  <w:num w:numId="37">
    <w:abstractNumId w:val="26"/>
  </w:num>
  <w:num w:numId="38">
    <w:abstractNumId w:val="11"/>
  </w:num>
  <w:num w:numId="39">
    <w:abstractNumId w:val="36"/>
  </w:num>
  <w:num w:numId="40">
    <w:abstractNumId w:val="21"/>
  </w:num>
  <w:num w:numId="41">
    <w:abstractNumId w:val="10"/>
  </w:num>
  <w:num w:numId="42">
    <w:abstractNumId w:val="1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DC"/>
    <w:rsid w:val="00000C5E"/>
    <w:rsid w:val="00012879"/>
    <w:rsid w:val="00015415"/>
    <w:rsid w:val="00025A7C"/>
    <w:rsid w:val="000428C4"/>
    <w:rsid w:val="0004702A"/>
    <w:rsid w:val="00061ADF"/>
    <w:rsid w:val="00070B37"/>
    <w:rsid w:val="000A44A2"/>
    <w:rsid w:val="000A4A2A"/>
    <w:rsid w:val="000A7DF7"/>
    <w:rsid w:val="000D3CF4"/>
    <w:rsid w:val="000F2D93"/>
    <w:rsid w:val="000F496A"/>
    <w:rsid w:val="001169AD"/>
    <w:rsid w:val="00120651"/>
    <w:rsid w:val="00143F4F"/>
    <w:rsid w:val="00162639"/>
    <w:rsid w:val="00171E9C"/>
    <w:rsid w:val="001763FE"/>
    <w:rsid w:val="001804ED"/>
    <w:rsid w:val="00197B58"/>
    <w:rsid w:val="001A474F"/>
    <w:rsid w:val="001A5E07"/>
    <w:rsid w:val="001B16B6"/>
    <w:rsid w:val="001B6236"/>
    <w:rsid w:val="001C737E"/>
    <w:rsid w:val="001D72A2"/>
    <w:rsid w:val="001E31DF"/>
    <w:rsid w:val="00207B63"/>
    <w:rsid w:val="00216EFA"/>
    <w:rsid w:val="00220704"/>
    <w:rsid w:val="00227E19"/>
    <w:rsid w:val="00250872"/>
    <w:rsid w:val="00254FA7"/>
    <w:rsid w:val="002617B7"/>
    <w:rsid w:val="00265B50"/>
    <w:rsid w:val="0028661D"/>
    <w:rsid w:val="002A55B1"/>
    <w:rsid w:val="002B4DEC"/>
    <w:rsid w:val="002B69B0"/>
    <w:rsid w:val="002B6B81"/>
    <w:rsid w:val="002C7364"/>
    <w:rsid w:val="002D49F8"/>
    <w:rsid w:val="002D5A6E"/>
    <w:rsid w:val="002F662C"/>
    <w:rsid w:val="00303842"/>
    <w:rsid w:val="00304035"/>
    <w:rsid w:val="00310C1C"/>
    <w:rsid w:val="00323863"/>
    <w:rsid w:val="00332756"/>
    <w:rsid w:val="00346ED5"/>
    <w:rsid w:val="00351014"/>
    <w:rsid w:val="00352D7C"/>
    <w:rsid w:val="003638E0"/>
    <w:rsid w:val="003706ED"/>
    <w:rsid w:val="00374490"/>
    <w:rsid w:val="003A36C3"/>
    <w:rsid w:val="003B7627"/>
    <w:rsid w:val="003C0FFF"/>
    <w:rsid w:val="00400F1A"/>
    <w:rsid w:val="004077EF"/>
    <w:rsid w:val="00407A5E"/>
    <w:rsid w:val="0041355A"/>
    <w:rsid w:val="00416310"/>
    <w:rsid w:val="00450AEC"/>
    <w:rsid w:val="004535E1"/>
    <w:rsid w:val="0046267D"/>
    <w:rsid w:val="004671E3"/>
    <w:rsid w:val="0047794F"/>
    <w:rsid w:val="004905D1"/>
    <w:rsid w:val="004A5DDB"/>
    <w:rsid w:val="004B2023"/>
    <w:rsid w:val="004C1CD3"/>
    <w:rsid w:val="004C7CED"/>
    <w:rsid w:val="004E0EA2"/>
    <w:rsid w:val="004E30D0"/>
    <w:rsid w:val="004E427F"/>
    <w:rsid w:val="004F1334"/>
    <w:rsid w:val="004F4511"/>
    <w:rsid w:val="004F47D6"/>
    <w:rsid w:val="00505804"/>
    <w:rsid w:val="005133AA"/>
    <w:rsid w:val="005463CC"/>
    <w:rsid w:val="0056348D"/>
    <w:rsid w:val="00566392"/>
    <w:rsid w:val="00573250"/>
    <w:rsid w:val="00577FB0"/>
    <w:rsid w:val="00583705"/>
    <w:rsid w:val="0059279F"/>
    <w:rsid w:val="005A56E6"/>
    <w:rsid w:val="005D37DD"/>
    <w:rsid w:val="00611D44"/>
    <w:rsid w:val="006271C3"/>
    <w:rsid w:val="0064001B"/>
    <w:rsid w:val="0064114C"/>
    <w:rsid w:val="00642558"/>
    <w:rsid w:val="00650424"/>
    <w:rsid w:val="006637F3"/>
    <w:rsid w:val="006660C4"/>
    <w:rsid w:val="006735FA"/>
    <w:rsid w:val="00680397"/>
    <w:rsid w:val="006B23B7"/>
    <w:rsid w:val="006B62EB"/>
    <w:rsid w:val="006C0B77"/>
    <w:rsid w:val="006E1F77"/>
    <w:rsid w:val="006F21A7"/>
    <w:rsid w:val="006F2E11"/>
    <w:rsid w:val="00712283"/>
    <w:rsid w:val="0072445E"/>
    <w:rsid w:val="00736F29"/>
    <w:rsid w:val="007500EE"/>
    <w:rsid w:val="00752398"/>
    <w:rsid w:val="00754C93"/>
    <w:rsid w:val="007637E7"/>
    <w:rsid w:val="0076507F"/>
    <w:rsid w:val="007731A9"/>
    <w:rsid w:val="007C4E12"/>
    <w:rsid w:val="007D1B1D"/>
    <w:rsid w:val="007D7DF2"/>
    <w:rsid w:val="007E631C"/>
    <w:rsid w:val="007F2BE9"/>
    <w:rsid w:val="008033F1"/>
    <w:rsid w:val="00813DE0"/>
    <w:rsid w:val="00823D43"/>
    <w:rsid w:val="008242FF"/>
    <w:rsid w:val="008279EA"/>
    <w:rsid w:val="00835A80"/>
    <w:rsid w:val="00845F2D"/>
    <w:rsid w:val="00847B76"/>
    <w:rsid w:val="00863EC0"/>
    <w:rsid w:val="00864DB2"/>
    <w:rsid w:val="00870751"/>
    <w:rsid w:val="00876053"/>
    <w:rsid w:val="008B49DA"/>
    <w:rsid w:val="008C0DA2"/>
    <w:rsid w:val="008C4D43"/>
    <w:rsid w:val="008D0887"/>
    <w:rsid w:val="008F1020"/>
    <w:rsid w:val="009202BF"/>
    <w:rsid w:val="00921235"/>
    <w:rsid w:val="00922C48"/>
    <w:rsid w:val="0092414B"/>
    <w:rsid w:val="00950DAA"/>
    <w:rsid w:val="009570C7"/>
    <w:rsid w:val="00957F61"/>
    <w:rsid w:val="00974018"/>
    <w:rsid w:val="009838C2"/>
    <w:rsid w:val="00984CDF"/>
    <w:rsid w:val="00994E25"/>
    <w:rsid w:val="00995BA4"/>
    <w:rsid w:val="009A7A40"/>
    <w:rsid w:val="009A7BB0"/>
    <w:rsid w:val="009B2971"/>
    <w:rsid w:val="009B359A"/>
    <w:rsid w:val="009D1C2A"/>
    <w:rsid w:val="009D6E8D"/>
    <w:rsid w:val="009E44C4"/>
    <w:rsid w:val="00A02450"/>
    <w:rsid w:val="00A2550C"/>
    <w:rsid w:val="00A30403"/>
    <w:rsid w:val="00A44EE0"/>
    <w:rsid w:val="00A803D7"/>
    <w:rsid w:val="00A941E8"/>
    <w:rsid w:val="00A95657"/>
    <w:rsid w:val="00AB0531"/>
    <w:rsid w:val="00AB34C7"/>
    <w:rsid w:val="00AB727D"/>
    <w:rsid w:val="00AC7721"/>
    <w:rsid w:val="00AD28DC"/>
    <w:rsid w:val="00AE0538"/>
    <w:rsid w:val="00AE4D0C"/>
    <w:rsid w:val="00AE54D0"/>
    <w:rsid w:val="00AE6968"/>
    <w:rsid w:val="00AE73D6"/>
    <w:rsid w:val="00B02D63"/>
    <w:rsid w:val="00B17493"/>
    <w:rsid w:val="00B40DEF"/>
    <w:rsid w:val="00B43CA9"/>
    <w:rsid w:val="00B471B9"/>
    <w:rsid w:val="00B538D1"/>
    <w:rsid w:val="00B75D58"/>
    <w:rsid w:val="00B845FB"/>
    <w:rsid w:val="00B915B7"/>
    <w:rsid w:val="00B95A62"/>
    <w:rsid w:val="00BB0F10"/>
    <w:rsid w:val="00BB4729"/>
    <w:rsid w:val="00BC4EED"/>
    <w:rsid w:val="00BD5AF1"/>
    <w:rsid w:val="00BE12A8"/>
    <w:rsid w:val="00BE325F"/>
    <w:rsid w:val="00BE543B"/>
    <w:rsid w:val="00BF14A6"/>
    <w:rsid w:val="00C10AB1"/>
    <w:rsid w:val="00C14202"/>
    <w:rsid w:val="00C1687D"/>
    <w:rsid w:val="00C25915"/>
    <w:rsid w:val="00C55DA6"/>
    <w:rsid w:val="00C62348"/>
    <w:rsid w:val="00C65DD5"/>
    <w:rsid w:val="00C952DC"/>
    <w:rsid w:val="00C95D57"/>
    <w:rsid w:val="00CB2164"/>
    <w:rsid w:val="00CB577F"/>
    <w:rsid w:val="00CF68D3"/>
    <w:rsid w:val="00D000AD"/>
    <w:rsid w:val="00D1397D"/>
    <w:rsid w:val="00D20803"/>
    <w:rsid w:val="00D22C20"/>
    <w:rsid w:val="00D230D4"/>
    <w:rsid w:val="00D235D3"/>
    <w:rsid w:val="00D25203"/>
    <w:rsid w:val="00D5170F"/>
    <w:rsid w:val="00D537A8"/>
    <w:rsid w:val="00D634DD"/>
    <w:rsid w:val="00D775AC"/>
    <w:rsid w:val="00D9016C"/>
    <w:rsid w:val="00D92161"/>
    <w:rsid w:val="00DA0BCE"/>
    <w:rsid w:val="00DA5414"/>
    <w:rsid w:val="00DA5E82"/>
    <w:rsid w:val="00DB2F52"/>
    <w:rsid w:val="00DB6171"/>
    <w:rsid w:val="00DB62D4"/>
    <w:rsid w:val="00DE7E78"/>
    <w:rsid w:val="00E035F8"/>
    <w:rsid w:val="00E41BD8"/>
    <w:rsid w:val="00E54265"/>
    <w:rsid w:val="00E569D2"/>
    <w:rsid w:val="00E8185C"/>
    <w:rsid w:val="00EA187B"/>
    <w:rsid w:val="00EA59DF"/>
    <w:rsid w:val="00EC21A7"/>
    <w:rsid w:val="00ED7F25"/>
    <w:rsid w:val="00EE4070"/>
    <w:rsid w:val="00EE4F8B"/>
    <w:rsid w:val="00EF328B"/>
    <w:rsid w:val="00F07468"/>
    <w:rsid w:val="00F12C76"/>
    <w:rsid w:val="00F34486"/>
    <w:rsid w:val="00F3466F"/>
    <w:rsid w:val="00F636D2"/>
    <w:rsid w:val="00F75459"/>
    <w:rsid w:val="00F7574E"/>
    <w:rsid w:val="00F760CB"/>
    <w:rsid w:val="00F9550A"/>
    <w:rsid w:val="00FA0DF3"/>
    <w:rsid w:val="00FB7707"/>
    <w:rsid w:val="00FB7AEA"/>
    <w:rsid w:val="00FC124C"/>
    <w:rsid w:val="00FC47F8"/>
    <w:rsid w:val="00FE220A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398"/>
  <w15:chartTrackingRefBased/>
  <w15:docId w15:val="{BCDA1872-0A4D-4559-82C2-57264F92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D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5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52D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2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C952DC"/>
    <w:pPr>
      <w:ind w:left="720"/>
      <w:contextualSpacing/>
    </w:pPr>
  </w:style>
  <w:style w:type="table" w:styleId="a4">
    <w:name w:val="Table Grid"/>
    <w:basedOn w:val="a1"/>
    <w:uiPriority w:val="39"/>
    <w:rsid w:val="00C9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D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952DC"/>
    <w:rPr>
      <w:color w:val="808080"/>
    </w:rPr>
  </w:style>
  <w:style w:type="paragraph" w:styleId="a8">
    <w:name w:val="header"/>
    <w:basedOn w:val="a"/>
    <w:link w:val="a9"/>
    <w:uiPriority w:val="99"/>
    <w:unhideWhenUsed/>
    <w:rsid w:val="00C9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2DC"/>
  </w:style>
  <w:style w:type="paragraph" w:styleId="aa">
    <w:name w:val="footer"/>
    <w:basedOn w:val="a"/>
    <w:link w:val="ab"/>
    <w:uiPriority w:val="99"/>
    <w:unhideWhenUsed/>
    <w:rsid w:val="00C9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2DC"/>
  </w:style>
  <w:style w:type="table" w:customStyle="1" w:styleId="11">
    <w:name w:val="Сетка таблицы1"/>
    <w:basedOn w:val="a1"/>
    <w:next w:val="a4"/>
    <w:uiPriority w:val="39"/>
    <w:rsid w:val="00C952D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952DC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C952DC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C952D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952D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952DC"/>
    <w:rPr>
      <w:color w:val="954F72" w:themeColor="followedHyperlink"/>
      <w:u w:val="single"/>
    </w:rPr>
  </w:style>
  <w:style w:type="paragraph" w:customStyle="1" w:styleId="mb-0">
    <w:name w:val="mb-0"/>
    <w:basedOn w:val="a"/>
    <w:rsid w:val="00C9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C952DC"/>
  </w:style>
  <w:style w:type="character" w:customStyle="1" w:styleId="jlqj4b">
    <w:name w:val="jlqj4b"/>
    <w:basedOn w:val="a0"/>
    <w:rsid w:val="00C952DC"/>
  </w:style>
  <w:style w:type="character" w:styleId="af">
    <w:name w:val="Emphasis"/>
    <w:basedOn w:val="a0"/>
    <w:uiPriority w:val="20"/>
    <w:qFormat/>
    <w:rsid w:val="00C952DC"/>
    <w:rPr>
      <w:i/>
      <w:iCs/>
    </w:rPr>
  </w:style>
  <w:style w:type="character" w:customStyle="1" w:styleId="rynqvb">
    <w:name w:val="rynqvb"/>
    <w:basedOn w:val="a0"/>
    <w:rsid w:val="00C952DC"/>
  </w:style>
  <w:style w:type="character" w:customStyle="1" w:styleId="hwtze">
    <w:name w:val="hwtze"/>
    <w:basedOn w:val="a0"/>
    <w:rsid w:val="00C952DC"/>
  </w:style>
  <w:style w:type="character" w:styleId="af0">
    <w:name w:val="annotation reference"/>
    <w:basedOn w:val="a0"/>
    <w:uiPriority w:val="99"/>
    <w:semiHidden/>
    <w:unhideWhenUsed/>
    <w:rsid w:val="00864D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64DB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64DB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4D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64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elibrary.ru/item.asp?id=42965091" TargetMode="External"/><Relationship Id="rId39" Type="http://schemas.openxmlformats.org/officeDocument/2006/relationships/hyperlink" Target="https://www.elibrary.ru/contents.asp?id=44056938" TargetMode="External"/><Relationship Id="rId21" Type="http://schemas.openxmlformats.org/officeDocument/2006/relationships/image" Target="media/image12.png"/><Relationship Id="rId34" Type="http://schemas.openxmlformats.org/officeDocument/2006/relationships/hyperlink" Target="https://www.elibrary.ru/" TargetMode="External"/><Relationship Id="rId42" Type="http://schemas.openxmlformats.org/officeDocument/2006/relationships/hyperlink" Target="https://www.elibrary.ru/contents.asp?id=45543708&amp;selid=45543712" TargetMode="External"/><Relationship Id="rId47" Type="http://schemas.openxmlformats.org/officeDocument/2006/relationships/hyperlink" Target="https://www.elibrary.ru/" TargetMode="External"/><Relationship Id="rId50" Type="http://schemas.openxmlformats.org/officeDocument/2006/relationships/hyperlink" Target="http://www.eapatis.com/Data/EATXT/%20eapo2024/PDF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hyperlink" Target="https://www.elibrary.ru/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s://elibrary.ru/contents.asp?id=34544983&amp;selid=30525407" TargetMode="External"/><Relationship Id="rId37" Type="http://schemas.openxmlformats.org/officeDocument/2006/relationships/hyperlink" Target="https://elibrary.ru/contents.asp?id=46480413&amp;selid=46480431" TargetMode="External"/><Relationship Id="rId40" Type="http://schemas.openxmlformats.org/officeDocument/2006/relationships/hyperlink" Target="https://www.elibrary.ru/contents.asp?id=44056938&amp;selid=44056948" TargetMode="External"/><Relationship Id="rId45" Type="http://schemas.openxmlformats.org/officeDocument/2006/relationships/hyperlink" Target="https://elibrary.ru/contents.asp?id=49758721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vc.vak.kg/b/051-ipb-gkh-td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elibrary.ru/contents.asp?id=42965089" TargetMode="External"/><Relationship Id="rId30" Type="http://schemas.openxmlformats.org/officeDocument/2006/relationships/hyperlink" Target="https://elibrary.ru/contents.asp?id=34306423&amp;selid=26997448" TargetMode="External"/><Relationship Id="rId35" Type="http://schemas.openxmlformats.org/officeDocument/2006/relationships/hyperlink" Target="https://elibrary.ru/item.asp?id=46480431" TargetMode="External"/><Relationship Id="rId43" Type="http://schemas.openxmlformats.org/officeDocument/2006/relationships/hyperlink" Target="https://www.elibrary.ru/" TargetMode="External"/><Relationship Id="rId48" Type="http://schemas.openxmlformats.org/officeDocument/2006/relationships/hyperlink" Target="https://drive.google.com/file/d/12D4uUYAl7%20qdAOh008AT" TargetMode="External"/><Relationship Id="rId56" Type="http://schemas.openxmlformats.org/officeDocument/2006/relationships/footer" Target="footer3.xml"/><Relationship Id="rId8" Type="http://schemas.openxmlformats.org/officeDocument/2006/relationships/hyperlink" Target="https://yandex.com/maps/10309/bishkek/house/Y00YcwRkTkQOQFpofXR0cnVqYw==/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hyperlink" Target="https://www.elibrary.ru/" TargetMode="External"/><Relationship Id="rId38" Type="http://schemas.openxmlformats.org/officeDocument/2006/relationships/hyperlink" Target="https://www.elibrary.ru/item" TargetMode="External"/><Relationship Id="rId46" Type="http://schemas.openxmlformats.org/officeDocument/2006/relationships/hyperlink" Target="https://elibrary.ru/contents.asp?id=49758721&amp;selid=49758735" TargetMode="External"/><Relationship Id="rId20" Type="http://schemas.openxmlformats.org/officeDocument/2006/relationships/image" Target="media/image11.png"/><Relationship Id="rId41" Type="http://schemas.openxmlformats.org/officeDocument/2006/relationships/hyperlink" Target="https://www.elibrary.ru/contents.asp?id=45543708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elibrary.ru/contents.asp?id=42965089&amp;selid=42965091" TargetMode="External"/><Relationship Id="rId36" Type="http://schemas.openxmlformats.org/officeDocument/2006/relationships/hyperlink" Target="https://elibrary.ru/contents.asp?id=46480413" TargetMode="External"/><Relationship Id="rId49" Type="http://schemas.openxmlformats.org/officeDocument/2006/relationships/image" Target="media/image17.jpeg"/><Relationship Id="rId57" Type="http://schemas.openxmlformats.org/officeDocument/2006/relationships/fontTable" Target="fontTable.xml"/><Relationship Id="rId10" Type="http://schemas.openxmlformats.org/officeDocument/2006/relationships/image" Target="media/image1.jpeg"/><Relationship Id="rId31" Type="http://schemas.openxmlformats.org/officeDocument/2006/relationships/hyperlink" Target="https://elibrary.ru/contents.asp?id=34544983" TargetMode="External"/><Relationship Id="rId44" Type="http://schemas.openxmlformats.org/officeDocument/2006/relationships/hyperlink" Target="https://elibrary.ru/item.asp?id=49758735" TargetMode="External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7C43-0C68-40D8-83F0-989682D2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6303</Words>
  <Characters>35929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120Kab</dc:creator>
  <cp:keywords/>
  <dc:description/>
  <cp:lastModifiedBy>120Kab</cp:lastModifiedBy>
  <cp:revision>192</cp:revision>
  <cp:lastPrinted>2024-10-27T13:26:00Z</cp:lastPrinted>
  <dcterms:created xsi:type="dcterms:W3CDTF">2024-10-24T12:39:00Z</dcterms:created>
  <dcterms:modified xsi:type="dcterms:W3CDTF">2025-01-07T11:19:00Z</dcterms:modified>
</cp:coreProperties>
</file>