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BCE" w14:textId="266143A5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249430"/>
      <w:bookmarkEnd w:id="0"/>
      <w:r w:rsidRPr="005A56E6">
        <w:rPr>
          <w:rFonts w:ascii="Times New Roman" w:hAnsi="Times New Roman" w:cs="Times New Roman"/>
          <w:b/>
          <w:sz w:val="28"/>
          <w:szCs w:val="28"/>
        </w:rPr>
        <w:t>К</w:t>
      </w:r>
      <w:r w:rsidR="00015415" w:rsidRPr="005A56E6">
        <w:rPr>
          <w:rFonts w:ascii="Times New Roman" w:hAnsi="Times New Roman" w:cs="Times New Roman"/>
          <w:b/>
          <w:sz w:val="28"/>
          <w:szCs w:val="28"/>
        </w:rPr>
        <w:t>ыргызский национальный аграрный университет</w:t>
      </w:r>
    </w:p>
    <w:p w14:paraId="3869F353" w14:textId="533C0DF3" w:rsidR="00C952DC" w:rsidRPr="005A56E6" w:rsidRDefault="00015415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="006F2E11" w:rsidRPr="005A56E6">
        <w:rPr>
          <w:rFonts w:ascii="Times New Roman" w:hAnsi="Times New Roman" w:cs="Times New Roman"/>
          <w:b/>
          <w:sz w:val="28"/>
          <w:szCs w:val="28"/>
        </w:rPr>
        <w:t>К.И</w:t>
      </w:r>
      <w:r w:rsidRPr="005A56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2E11" w:rsidRPr="005A56E6">
        <w:rPr>
          <w:rFonts w:ascii="Times New Roman" w:hAnsi="Times New Roman" w:cs="Times New Roman"/>
          <w:b/>
          <w:sz w:val="28"/>
          <w:szCs w:val="28"/>
        </w:rPr>
        <w:t>С</w:t>
      </w:r>
      <w:r w:rsidRPr="005A56E6">
        <w:rPr>
          <w:rFonts w:ascii="Times New Roman" w:hAnsi="Times New Roman" w:cs="Times New Roman"/>
          <w:b/>
          <w:sz w:val="28"/>
          <w:szCs w:val="28"/>
        </w:rPr>
        <w:t>крябина</w:t>
      </w:r>
    </w:p>
    <w:p w14:paraId="53A889CC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B3E5D" w14:textId="1E0891A4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15415" w:rsidRPr="005A56E6">
        <w:rPr>
          <w:rFonts w:ascii="Times New Roman" w:hAnsi="Times New Roman" w:cs="Times New Roman"/>
          <w:b/>
          <w:bCs/>
          <w:sz w:val="28"/>
          <w:szCs w:val="28"/>
        </w:rPr>
        <w:t>шский технологический университет</w:t>
      </w:r>
    </w:p>
    <w:p w14:paraId="415434CD" w14:textId="4DFF96C5" w:rsidR="00C952DC" w:rsidRPr="005A56E6" w:rsidRDefault="00015415" w:rsidP="0046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r w:rsidR="006F2E11" w:rsidRPr="005A56E6">
        <w:rPr>
          <w:rFonts w:ascii="Times New Roman" w:hAnsi="Times New Roman" w:cs="Times New Roman"/>
          <w:b/>
          <w:bCs/>
          <w:sz w:val="28"/>
          <w:szCs w:val="28"/>
        </w:rPr>
        <w:t>М.М. А</w:t>
      </w:r>
      <w:r w:rsidRPr="005A56E6">
        <w:rPr>
          <w:rFonts w:ascii="Times New Roman" w:hAnsi="Times New Roman" w:cs="Times New Roman"/>
          <w:b/>
          <w:bCs/>
          <w:sz w:val="28"/>
          <w:szCs w:val="28"/>
        </w:rPr>
        <w:t>дышева</w:t>
      </w:r>
    </w:p>
    <w:p w14:paraId="567A6D1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81CA5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FA122" w14:textId="05300AA9" w:rsidR="00C952DC" w:rsidRPr="00A21C8D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C8D">
        <w:rPr>
          <w:rFonts w:ascii="Times New Roman" w:hAnsi="Times New Roman" w:cs="Times New Roman"/>
          <w:bCs/>
          <w:sz w:val="28"/>
          <w:szCs w:val="28"/>
        </w:rPr>
        <w:t>Д</w:t>
      </w:r>
      <w:r w:rsidR="00015415" w:rsidRPr="00A21C8D">
        <w:rPr>
          <w:rFonts w:ascii="Times New Roman" w:hAnsi="Times New Roman" w:cs="Times New Roman"/>
          <w:bCs/>
          <w:sz w:val="28"/>
          <w:szCs w:val="28"/>
        </w:rPr>
        <w:t xml:space="preserve">иссертационный совет </w:t>
      </w:r>
      <w:r w:rsidRPr="00A21C8D">
        <w:rPr>
          <w:rFonts w:ascii="Times New Roman" w:hAnsi="Times New Roman" w:cs="Times New Roman"/>
          <w:bCs/>
          <w:sz w:val="28"/>
          <w:szCs w:val="28"/>
        </w:rPr>
        <w:t>Д 05.23.682</w:t>
      </w:r>
    </w:p>
    <w:p w14:paraId="61458238" w14:textId="1F15B2FD" w:rsidR="00C952D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533A" w14:textId="77777777" w:rsidR="00015415" w:rsidRPr="005A56E6" w:rsidRDefault="00015415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19BB3" w14:textId="77777777" w:rsidR="00C952DC" w:rsidRPr="005A56E6" w:rsidRDefault="00C952DC" w:rsidP="004671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14:paraId="4CDEF772" w14:textId="77777777" w:rsidR="00C952DC" w:rsidRPr="005A56E6" w:rsidRDefault="00C952DC" w:rsidP="004671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УДК 631.3.06</w:t>
      </w:r>
    </w:p>
    <w:p w14:paraId="20C7ACF4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2CCA2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11AF9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49E2B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Акматова Сымбат Жамаловна</w:t>
      </w:r>
    </w:p>
    <w:p w14:paraId="2814BE0D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BB7D0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77E2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F84F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6CF87" w14:textId="3F8EC067" w:rsidR="00C952DC" w:rsidRPr="00A94BB7" w:rsidRDefault="00A94BB7" w:rsidP="0046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BB7">
        <w:rPr>
          <w:rFonts w:ascii="Times New Roman" w:hAnsi="Times New Roman" w:cs="Times New Roman"/>
          <w:b/>
          <w:bCs/>
          <w:sz w:val="28"/>
          <w:szCs w:val="28"/>
        </w:rPr>
        <w:t>Разработка установки для посева и водоп</w:t>
      </w:r>
      <w:r w:rsidR="002649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94BB7">
        <w:rPr>
          <w:rFonts w:ascii="Times New Roman" w:hAnsi="Times New Roman" w:cs="Times New Roman"/>
          <w:b/>
          <w:bCs/>
          <w:sz w:val="28"/>
          <w:szCs w:val="28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4BB7">
        <w:rPr>
          <w:rFonts w:ascii="Times New Roman" w:hAnsi="Times New Roman" w:cs="Times New Roman"/>
          <w:b/>
          <w:bCs/>
          <w:sz w:val="28"/>
          <w:szCs w:val="28"/>
        </w:rPr>
        <w:t xml:space="preserve"> капельного полива бахчевых культур</w:t>
      </w:r>
    </w:p>
    <w:p w14:paraId="65F456DE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560E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6E6">
        <w:rPr>
          <w:rFonts w:ascii="Times New Roman" w:hAnsi="Times New Roman" w:cs="Times New Roman"/>
          <w:bCs/>
          <w:sz w:val="28"/>
          <w:szCs w:val="28"/>
        </w:rPr>
        <w:t>05.20.01 – технологии и средства механизации</w:t>
      </w:r>
    </w:p>
    <w:p w14:paraId="6E539173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6E6">
        <w:rPr>
          <w:rFonts w:ascii="Times New Roman" w:hAnsi="Times New Roman" w:cs="Times New Roman"/>
          <w:bCs/>
          <w:sz w:val="28"/>
          <w:szCs w:val="28"/>
        </w:rPr>
        <w:t>сельского хозяйства</w:t>
      </w:r>
    </w:p>
    <w:p w14:paraId="16FFDB92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72E01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CBE84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5CC5C" w14:textId="6DDC6B02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А</w:t>
      </w:r>
      <w:r w:rsidR="009E44C4" w:rsidRPr="005A56E6">
        <w:rPr>
          <w:rFonts w:ascii="Times New Roman" w:hAnsi="Times New Roman" w:cs="Times New Roman"/>
          <w:b/>
          <w:sz w:val="28"/>
          <w:szCs w:val="28"/>
        </w:rPr>
        <w:t>втореферат</w:t>
      </w:r>
    </w:p>
    <w:p w14:paraId="606DA961" w14:textId="7747EF0D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диссертации на соискание </w:t>
      </w:r>
      <w:r w:rsidR="00CF68D3" w:rsidRPr="005A56E6">
        <w:rPr>
          <w:rFonts w:ascii="Times New Roman" w:hAnsi="Times New Roman" w:cs="Times New Roman"/>
          <w:sz w:val="28"/>
          <w:szCs w:val="28"/>
        </w:rPr>
        <w:t>уч</w:t>
      </w:r>
      <w:r w:rsidR="00A21C8D">
        <w:rPr>
          <w:rFonts w:ascii="Times New Roman" w:hAnsi="Times New Roman" w:cs="Times New Roman"/>
          <w:sz w:val="28"/>
          <w:szCs w:val="28"/>
        </w:rPr>
        <w:t>е</w:t>
      </w:r>
      <w:r w:rsidR="00CF68D3" w:rsidRPr="005A56E6">
        <w:rPr>
          <w:rFonts w:ascii="Times New Roman" w:hAnsi="Times New Roman" w:cs="Times New Roman"/>
          <w:sz w:val="28"/>
          <w:szCs w:val="28"/>
        </w:rPr>
        <w:t>ной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A07E4C6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кандидата технических наук</w:t>
      </w:r>
    </w:p>
    <w:p w14:paraId="4BE0676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BD4B3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BC1A6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0E96E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B73F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1C8CD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11CF1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136F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64C0C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04BD4" w14:textId="1722A2D6" w:rsidR="00C952D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DBACB" w14:textId="3D83C96D" w:rsidR="004D7D94" w:rsidRDefault="004D7D94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31F9C" w14:textId="77777777" w:rsidR="004D7D94" w:rsidRPr="005A56E6" w:rsidRDefault="004D7D94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9CF9E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EC4CE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Бишкек – 2024</w:t>
      </w:r>
      <w:r w:rsidRPr="005A56E6">
        <w:rPr>
          <w:rFonts w:ascii="Times New Roman" w:hAnsi="Times New Roman" w:cs="Times New Roman"/>
          <w:sz w:val="28"/>
          <w:szCs w:val="28"/>
        </w:rPr>
        <w:br w:type="page"/>
      </w:r>
    </w:p>
    <w:p w14:paraId="4980D599" w14:textId="3D8A1D95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lastRenderedPageBreak/>
        <w:t>Диссертационная работа выполнена на кафедре «Электрификаци</w:t>
      </w:r>
      <w:r w:rsidR="008279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 и автоматизаци</w:t>
      </w:r>
      <w:r w:rsidR="008279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хозяйства» Кыргызского национального аграрного университета им. К.И. Скрябина </w:t>
      </w:r>
      <w:bookmarkStart w:id="1" w:name="_Hlk86853245"/>
    </w:p>
    <w:p w14:paraId="6E8F2259" w14:textId="77777777" w:rsidR="00C952DC" w:rsidRPr="00A357B4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bookmarkEnd w:id="1"/>
    <w:p w14:paraId="744E9DF9" w14:textId="77777777" w:rsidR="005A56E6" w:rsidRDefault="00C952DC" w:rsidP="004948D3">
      <w:pPr>
        <w:shd w:val="clear" w:color="auto" w:fill="FFFFFF"/>
        <w:tabs>
          <w:tab w:val="left" w:pos="2410"/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</w:t>
      </w: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Осмонов Ысман Джусупбекович</w:t>
      </w:r>
      <w:r w:rsid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14:paraId="355F849A" w14:textId="4C9435B0" w:rsidR="00C952DC" w:rsidRDefault="005A56E6" w:rsidP="004948D3">
      <w:pPr>
        <w:shd w:val="clear" w:color="auto" w:fill="FFFFFF"/>
        <w:tabs>
          <w:tab w:val="left" w:pos="2410"/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доктор технических наук, профессор,</w:t>
      </w:r>
    </w:p>
    <w:p w14:paraId="2C6EE528" w14:textId="5BB12007" w:rsidR="00C952DC" w:rsidRDefault="005A56E6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«Э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лектрификаци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5A07DF" w14:textId="58441FC1" w:rsidR="00C952DC" w:rsidRDefault="005A56E6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автоматизации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9ECD5C5" w14:textId="676859E3" w:rsidR="00C952DC" w:rsidRPr="005A56E6" w:rsidRDefault="005A56E6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Кыргызского национального аграрного</w:t>
      </w:r>
    </w:p>
    <w:p w14:paraId="6DD1C5A6" w14:textId="329E43AB" w:rsidR="00C952DC" w:rsidRDefault="005A56E6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университета им</w:t>
      </w:r>
      <w:r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К.И. Скрябина</w:t>
      </w:r>
    </w:p>
    <w:p w14:paraId="7C96B875" w14:textId="77777777" w:rsidR="00A357B4" w:rsidRPr="003F6E92" w:rsidRDefault="00A357B4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6"/>
          <w:szCs w:val="6"/>
        </w:rPr>
      </w:pPr>
    </w:p>
    <w:p w14:paraId="5C76AD13" w14:textId="400F75D5" w:rsidR="00EE5937" w:rsidRDefault="00C952DC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Официальные оппоненты:</w:t>
      </w: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Адильшеев Ануарбек Суйнбекович,</w:t>
      </w:r>
      <w:r w:rsidR="008279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57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доктор технических наук, профессор,</w:t>
      </w: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405AE2" w14:textId="731473B3" w:rsidR="00EE5937" w:rsidRDefault="004948D3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E5937" w:rsidRPr="00EE5937">
        <w:rPr>
          <w:rFonts w:ascii="Times New Roman" w:eastAsia="Times New Roman" w:hAnsi="Times New Roman" w:cs="Times New Roman"/>
          <w:sz w:val="28"/>
          <w:szCs w:val="28"/>
        </w:rPr>
        <w:t xml:space="preserve">главный научный сотрудник ТОО </w:t>
      </w:r>
    </w:p>
    <w:p w14:paraId="276A5AE1" w14:textId="07364AD6" w:rsidR="00C952DC" w:rsidRDefault="004948D3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</w:rPr>
      </w:pPr>
      <w:r w:rsidRP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EE5937" w:rsidRPr="00EE5937">
        <w:rPr>
          <w:rFonts w:ascii="Times New Roman" w:eastAsia="Times New Roman" w:hAnsi="Times New Roman" w:cs="Times New Roman"/>
          <w:sz w:val="28"/>
          <w:szCs w:val="28"/>
        </w:rPr>
        <w:t>"Научно-производственный центр агроинженерии"</w:t>
      </w:r>
      <w:r w:rsidR="00E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26C" w:rsidRPr="00B1126C">
        <w:rPr>
          <w:rFonts w:ascii="Times New Roman" w:eastAsia="Times New Roman" w:hAnsi="Times New Roman" w:cs="Times New Roman"/>
          <w:sz w:val="28"/>
          <w:szCs w:val="28"/>
        </w:rPr>
        <w:t>(КазНИИМЭСХ)</w:t>
      </w:r>
    </w:p>
    <w:p w14:paraId="5A1CF9D9" w14:textId="77777777" w:rsidR="00A357B4" w:rsidRPr="003F6E92" w:rsidRDefault="00A357B4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6"/>
          <w:szCs w:val="6"/>
        </w:rPr>
      </w:pPr>
    </w:p>
    <w:p w14:paraId="7DF71F6E" w14:textId="0C7001C1" w:rsidR="00C952DC" w:rsidRDefault="005B116D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>Тойлыбаев Мейрамбай Сейсенбаевич,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кандидат технических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асс. </w:t>
      </w:r>
      <w:r w:rsidR="00C952DC" w:rsidRPr="005A56E6">
        <w:rPr>
          <w:rFonts w:ascii="Times New Roman" w:hAnsi="Times New Roman" w:cs="Times New Roman"/>
          <w:sz w:val="28"/>
          <w:szCs w:val="28"/>
        </w:rPr>
        <w:t>профессор кафедры «Аграрная техника и м</w:t>
      </w:r>
      <w:r w:rsidR="00B50946">
        <w:rPr>
          <w:rFonts w:ascii="Times New Roman" w:hAnsi="Times New Roman" w:cs="Times New Roman"/>
          <w:sz w:val="28"/>
          <w:szCs w:val="28"/>
        </w:rPr>
        <w:t>ашиностроение</w:t>
      </w:r>
      <w:r w:rsidR="00C952DC" w:rsidRPr="005A56E6">
        <w:rPr>
          <w:rFonts w:ascii="Times New Roman" w:hAnsi="Times New Roman" w:cs="Times New Roman"/>
          <w:sz w:val="28"/>
          <w:szCs w:val="28"/>
        </w:rPr>
        <w:t>» Казахского национального аграрного исследовательского университета</w:t>
      </w:r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61B31C4" w14:textId="77777777" w:rsidR="00A357B4" w:rsidRPr="003F6E92" w:rsidRDefault="00A357B4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4F57DD37" w14:textId="09EC45C5" w:rsidR="00C952DC" w:rsidRDefault="00C952DC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организация: </w:t>
      </w:r>
      <w:r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A56E6">
        <w:rPr>
          <w:rFonts w:ascii="Times New Roman" w:eastAsia="Times New Roman" w:hAnsi="Times New Roman" w:cs="Times New Roman"/>
          <w:bCs/>
          <w:sz w:val="28"/>
          <w:szCs w:val="28"/>
        </w:rPr>
        <w:t xml:space="preserve">Кыргызский научно-исследовательский </w:t>
      </w:r>
    </w:p>
    <w:p w14:paraId="78CE568D" w14:textId="62BB6C18" w:rsidR="00C952DC" w:rsidRPr="00A21C8D" w:rsidRDefault="00C952DC" w:rsidP="004948D3"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A56E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институт земледелия </w:t>
      </w:r>
      <w:r w:rsidR="00B1126C">
        <w:rPr>
          <w:rFonts w:ascii="Times New Roman" w:eastAsia="Times New Roman" w:hAnsi="Times New Roman" w:cs="Times New Roman"/>
          <w:bCs/>
          <w:sz w:val="28"/>
          <w:szCs w:val="28"/>
        </w:rPr>
        <w:t xml:space="preserve">(г. </w:t>
      </w:r>
      <w:hyperlink r:id="rId8" w:tooltip="Бишкек, улица Тимура Фрунзе, 75/3 на карте Бишкека" w:history="1">
        <w:r w:rsidR="00A21C8D" w:rsidRPr="00A21C8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Бишкек, ул. Тимура Фрунзе, 75/3</w:t>
        </w:r>
      </w:hyperlink>
      <w:r w:rsidR="00B1126C">
        <w:rPr>
          <w:rFonts w:ascii="Times New Roman" w:hAnsi="Times New Roman" w:cs="Times New Roman"/>
          <w:sz w:val="28"/>
          <w:szCs w:val="28"/>
        </w:rPr>
        <w:t>)</w:t>
      </w:r>
    </w:p>
    <w:p w14:paraId="1EDB5BAE" w14:textId="77777777" w:rsidR="00C952DC" w:rsidRPr="00A357B4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058F0CF" w14:textId="71D85E85" w:rsidR="00C952DC" w:rsidRPr="005A56E6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>Защита диссертации состоится «29» ноября 2024 г. в 14.00 часов на заседании диссертационного совета Д 05.23.682 по защите диссертаций на соискание уч</w:t>
      </w:r>
      <w:r w:rsidR="00B112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ной степени доктора (кандидата) технических наук при Кыргызском национальном аграрном университете им</w:t>
      </w:r>
      <w:r w:rsidR="00A357B4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 К.И. Скрябина </w:t>
      </w:r>
      <w:bookmarkStart w:id="2" w:name="_Hlk86854017"/>
      <w:r w:rsidRPr="005A56E6">
        <w:rPr>
          <w:rFonts w:ascii="Times New Roman" w:eastAsia="Times New Roman" w:hAnsi="Times New Roman" w:cs="Times New Roman"/>
          <w:sz w:val="28"/>
          <w:szCs w:val="28"/>
        </w:rPr>
        <w:t>и Ошском технологическом университете им</w:t>
      </w:r>
      <w:r w:rsidR="00A357B4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 М.М. Адышева, по адресу: </w:t>
      </w:r>
      <w:bookmarkEnd w:id="2"/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720005, г. Бишкек, ул. Медерова, 68. </w:t>
      </w:r>
    </w:p>
    <w:p w14:paraId="4F1B23CB" w14:textId="5A58AC38" w:rsidR="00C952DC" w:rsidRPr="005A56E6" w:rsidRDefault="00C952DC" w:rsidP="0088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>Код онлайн трансляции защиты диссертации: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A56E6">
          <w:rPr>
            <w:rStyle w:val="ac"/>
            <w:rFonts w:ascii="Times New Roman" w:hAnsi="Times New Roman" w:cs="Times New Roman"/>
            <w:sz w:val="28"/>
            <w:szCs w:val="28"/>
            <w:lang w:val="ky-KG"/>
          </w:rPr>
          <w:t>http://vc.vak.kg/b/051-ipb-gkh-tdu</w:t>
        </w:r>
      </w:hyperlink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39007B" w14:textId="467BEEB0" w:rsidR="00C952DC" w:rsidRPr="005A56E6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>С диссертацией можно ознакомиться в библиотеке Кыргызского национального аграрного университета им</w:t>
      </w:r>
      <w:r w:rsidR="008842BA">
        <w:rPr>
          <w:rFonts w:ascii="Times New Roman" w:eastAsia="Times New Roman" w:hAnsi="Times New Roman" w:cs="Times New Roman"/>
          <w:sz w:val="28"/>
          <w:szCs w:val="28"/>
        </w:rPr>
        <w:t xml:space="preserve">ени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К.И. Скрябина </w:t>
      </w:r>
      <w:r w:rsidR="00C719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1902" w:rsidRPr="005A56E6">
        <w:rPr>
          <w:rFonts w:ascii="Times New Roman" w:eastAsia="Times New Roman" w:hAnsi="Times New Roman" w:cs="Times New Roman"/>
          <w:sz w:val="28"/>
          <w:szCs w:val="28"/>
        </w:rPr>
        <w:t>г. Бишкек, ул. Медерова, 68</w:t>
      </w:r>
      <w:r w:rsidR="00C719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842BA">
        <w:rPr>
          <w:rFonts w:ascii="Times New Roman" w:eastAsia="Times New Roman" w:hAnsi="Times New Roman" w:cs="Times New Roman"/>
          <w:sz w:val="28"/>
          <w:szCs w:val="28"/>
        </w:rPr>
        <w:t>и Ошского технологического университета имени М.М. Адышева</w:t>
      </w:r>
      <w:r w:rsidR="00C719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1902" w:rsidRPr="00C71902">
        <w:rPr>
          <w:rFonts w:ascii="Times New Roman" w:hAnsi="Times New Roman" w:cs="Times New Roman"/>
          <w:sz w:val="28"/>
          <w:szCs w:val="28"/>
        </w:rPr>
        <w:t>г. Ош, ул. Исанова</w:t>
      </w:r>
      <w:r w:rsidR="00D97845">
        <w:rPr>
          <w:rFonts w:ascii="Times New Roman" w:hAnsi="Times New Roman" w:cs="Times New Roman"/>
          <w:sz w:val="28"/>
          <w:szCs w:val="28"/>
        </w:rPr>
        <w:t>,</w:t>
      </w:r>
      <w:r w:rsidR="00C71902" w:rsidRPr="00C71902">
        <w:rPr>
          <w:rFonts w:ascii="Times New Roman" w:hAnsi="Times New Roman" w:cs="Times New Roman"/>
          <w:sz w:val="28"/>
          <w:szCs w:val="28"/>
        </w:rPr>
        <w:t xml:space="preserve"> 81</w:t>
      </w:r>
      <w:r w:rsidR="00C71902" w:rsidRPr="00C719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71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8D45171" w14:textId="77777777" w:rsidR="00C952DC" w:rsidRPr="00A357B4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451EF5" w14:textId="40881FEC" w:rsidR="00C952DC" w:rsidRPr="005A56E6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>Автореферат разослан «28» октября 2024 г</w:t>
      </w:r>
      <w:r w:rsidR="00C71902"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14:paraId="1AC1A514" w14:textId="3FFD490B" w:rsidR="00C952DC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69E5A" w14:textId="02C09A96" w:rsidR="00C952DC" w:rsidRPr="005A56E6" w:rsidRDefault="00B35B9B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2DCDAC" wp14:editId="45F0D2C0">
            <wp:simplePos x="0" y="0"/>
            <wp:positionH relativeFrom="column">
              <wp:posOffset>3004226</wp:posOffset>
            </wp:positionH>
            <wp:positionV relativeFrom="paragraph">
              <wp:posOffset>91440</wp:posOffset>
            </wp:positionV>
            <wp:extent cx="1304925" cy="798195"/>
            <wp:effectExtent l="0" t="0" r="9525" b="1905"/>
            <wp:wrapTight wrapText="bothSides">
              <wp:wrapPolygon edited="0">
                <wp:start x="0" y="0"/>
                <wp:lineTo x="0" y="21136"/>
                <wp:lineTo x="21442" y="21136"/>
                <wp:lineTo x="21442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Ученый секретарь</w:t>
      </w:r>
    </w:p>
    <w:p w14:paraId="57558B01" w14:textId="03EBA90A" w:rsidR="00C952DC" w:rsidRPr="005A56E6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диссертационного совета Д 05.23.682, </w:t>
      </w:r>
    </w:p>
    <w:p w14:paraId="07C29AEE" w14:textId="6741C2F3" w:rsidR="00C952DC" w:rsidRPr="005A56E6" w:rsidRDefault="00C952DC" w:rsidP="004671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>кандидат технических наук</w:t>
      </w:r>
      <w:r w:rsidR="00B35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Токтоналиев Б.С.</w:t>
      </w:r>
      <w:r w:rsidRPr="005A56E6">
        <w:rPr>
          <w:rFonts w:ascii="Times New Roman" w:hAnsi="Times New Roman" w:cs="Times New Roman"/>
          <w:sz w:val="28"/>
          <w:szCs w:val="28"/>
        </w:rPr>
        <w:br w:type="page"/>
      </w:r>
    </w:p>
    <w:p w14:paraId="4FBE4FB6" w14:textId="77777777" w:rsidR="00C952DC" w:rsidRPr="005A56E6" w:rsidRDefault="00C952DC" w:rsidP="004671E3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РАБОТЫ</w:t>
      </w:r>
    </w:p>
    <w:p w14:paraId="5304DC3F" w14:textId="77777777" w:rsidR="00C952DC" w:rsidRPr="005A56E6" w:rsidRDefault="00C952DC" w:rsidP="004671E3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242A3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Актуальность темы диссертации</w:t>
      </w:r>
      <w:r w:rsidRPr="005A56E6">
        <w:rPr>
          <w:rFonts w:ascii="Times New Roman" w:hAnsi="Times New Roman" w:cs="Times New Roman"/>
          <w:sz w:val="28"/>
          <w:szCs w:val="28"/>
        </w:rPr>
        <w:t xml:space="preserve">. Бахчевые культуры считаются высокоурожайными культурами, а также благодаря высокой цене реализации продукции являются наиболее рентабельными сельскохозяйственными культурами. Средняя урожайность арбузов составляет порядка 50 тонн/га и сезонная цена реализации колеблется в пределах 10 – 20 сомов за 1 кг. Простые расчеты показывают, что с 1 гектара арбузов за сезон фермер может получить более 500 тысяч сом дохода. </w:t>
      </w:r>
    </w:p>
    <w:p w14:paraId="2C435AAE" w14:textId="0B2F178C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Несмотря на экономическую рентабельность, площади возделывания бахчевых культур в республике ограничены, одной из главных причин которого является трудоемкость посевных работ, требующ</w:t>
      </w:r>
      <w:r w:rsidR="004671E3">
        <w:rPr>
          <w:rFonts w:ascii="Times New Roman" w:hAnsi="Times New Roman" w:cs="Times New Roman"/>
          <w:sz w:val="28"/>
          <w:szCs w:val="28"/>
        </w:rPr>
        <w:t>ее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привлечения большого количества рабочей силы и отсутствие соответствующих технических средств. </w:t>
      </w:r>
    </w:p>
    <w:p w14:paraId="2EFA9B9B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При ручном посеве бахчевых культур, практикуемой местными фермерами, после основной обработки и предпосевной подготовки поля последовательно выполняются следующие работы: измельчение почвы; нарезка поливных арыков; создание лунок для посадки семян и измельчение в ней почвы; ручной посев семян в лунки; укладка полиэтиленовой пленки поверх посевов и закрытие краев пленки почвой.</w:t>
      </w:r>
    </w:p>
    <w:p w14:paraId="5F304D58" w14:textId="38D29B8A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После измельчения почвы фрезой и нарезки арыков, на посев и ручную укладку пленки необходимо задействовать минимум 6 человек. Считается оптимальным, если будут задействованы 10 человек. </w:t>
      </w:r>
    </w:p>
    <w:p w14:paraId="5B14001C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Трудоемкость проведения подготовительных работ, предшествующих посеву бахчевых культур составляет 60-100 чел-час/га на 1 гектар земли.</w:t>
      </w:r>
    </w:p>
    <w:p w14:paraId="29551587" w14:textId="0762C7D1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Ориентировочные затраты средств на посев 1 га бахчевых культур составляют - 20000 - 28400 сом, в зависимости от</w:t>
      </w:r>
      <w:r w:rsidR="004671E3">
        <w:rPr>
          <w:rFonts w:ascii="Times New Roman" w:hAnsi="Times New Roman" w:cs="Times New Roman"/>
          <w:sz w:val="28"/>
          <w:szCs w:val="28"/>
        </w:rPr>
        <w:t xml:space="preserve"> того, что фермер будет сеять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семенами или </w:t>
      </w:r>
      <w:r w:rsidR="004671E3">
        <w:rPr>
          <w:rFonts w:ascii="Times New Roman" w:hAnsi="Times New Roman" w:cs="Times New Roman"/>
          <w:sz w:val="28"/>
          <w:szCs w:val="28"/>
        </w:rPr>
        <w:t>сажать</w:t>
      </w:r>
      <w:r w:rsidRPr="005A56E6">
        <w:rPr>
          <w:rFonts w:ascii="Times New Roman" w:hAnsi="Times New Roman" w:cs="Times New Roman"/>
          <w:sz w:val="28"/>
          <w:szCs w:val="28"/>
        </w:rPr>
        <w:t xml:space="preserve"> рассады.</w:t>
      </w:r>
    </w:p>
    <w:p w14:paraId="4027B056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Использование импортной техники для посева бахчевых культур не эффективно, из-за их несоответствия практикуемой местной технологии. </w:t>
      </w:r>
    </w:p>
    <w:p w14:paraId="4DA4BA58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вышесказанным у фермеров страны имеется проблема механизации посева бахчевых культур, а также производственный спрос на разработку техники - сеялки для бахчевых культур</w:t>
      </w:r>
      <w:r w:rsidRPr="005A56E6">
        <w:rPr>
          <w:rFonts w:ascii="Times New Roman" w:hAnsi="Times New Roman" w:cs="Times New Roman"/>
          <w:sz w:val="28"/>
          <w:szCs w:val="28"/>
        </w:rPr>
        <w:t xml:space="preserve">, отвечающей требованиям местной технологии, что и является актуальностью темы данного исследования. </w:t>
      </w:r>
    </w:p>
    <w:p w14:paraId="438D9969" w14:textId="3D427015" w:rsidR="00C952DC" w:rsidRPr="005A56E6" w:rsidRDefault="00C952DC" w:rsidP="004671E3">
      <w:pPr>
        <w:tabs>
          <w:tab w:val="left" w:pos="720"/>
          <w:tab w:val="left" w:pos="14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E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Связь диссертационной работы с госбюджетной НИР. </w:t>
      </w:r>
      <w:r w:rsidRPr="005A56E6">
        <w:rPr>
          <w:rFonts w:ascii="Times New Roman" w:hAnsi="Times New Roman" w:cs="Times New Roman"/>
          <w:sz w:val="28"/>
          <w:szCs w:val="28"/>
        </w:rPr>
        <w:t>Работа выполнена в Кыргызском национальном аграрном университете имени К.И. Скрябина,</w:t>
      </w:r>
      <w:r w:rsidRPr="005A56E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соответствии с Госбюджетной тематикой </w:t>
      </w:r>
      <w:r w:rsidRPr="005A56E6">
        <w:rPr>
          <w:rFonts w:ascii="Times New Roman" w:hAnsi="Times New Roman" w:cs="Times New Roman"/>
          <w:sz w:val="28"/>
          <w:szCs w:val="28"/>
        </w:rPr>
        <w:t xml:space="preserve">по проекту: «Механизация технологических процессов в сельском хозяйстве, испытание возобновляемых источников энергии» и была продолжена в Институте машиноведения и автоматики Национальной Академии наук Кыргызской Республики </w:t>
      </w:r>
      <w:r w:rsidR="004671E3">
        <w:rPr>
          <w:rFonts w:ascii="Times New Roman" w:hAnsi="Times New Roman" w:cs="Times New Roman"/>
          <w:sz w:val="28"/>
          <w:szCs w:val="28"/>
        </w:rPr>
        <w:t xml:space="preserve">в рамках раздела </w:t>
      </w:r>
      <w:r w:rsidR="004671E3" w:rsidRPr="005A56E6">
        <w:rPr>
          <w:rFonts w:ascii="Times New Roman" w:hAnsi="Times New Roman" w:cs="Times New Roman"/>
          <w:bCs/>
          <w:iCs/>
          <w:sz w:val="28"/>
          <w:szCs w:val="28"/>
        </w:rPr>
        <w:t>«Исследование технологий и разработка новых технических средств для посева бахчевых культур»</w:t>
      </w:r>
      <w:r w:rsidR="004671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1E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A5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«Исследование, создание и совершенствование энерго и материалосберегающих машин и оборудования для промышленности, строительства и сельского хозяйства»</w:t>
      </w:r>
      <w:r w:rsidR="00467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32A03" w14:textId="4D6583D5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</w:t>
      </w:r>
      <w:r w:rsidR="005A56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A56E6" w:rsidRPr="005A56E6">
        <w:rPr>
          <w:rFonts w:ascii="Times New Roman" w:hAnsi="Times New Roman" w:cs="Times New Roman"/>
          <w:bCs/>
          <w:sz w:val="28"/>
          <w:szCs w:val="28"/>
        </w:rPr>
        <w:t>об</w:t>
      </w:r>
      <w:r w:rsidRPr="005A56E6">
        <w:rPr>
          <w:rFonts w:ascii="Times New Roman" w:hAnsi="Times New Roman" w:cs="Times New Roman"/>
          <w:sz w:val="28"/>
          <w:szCs w:val="28"/>
        </w:rPr>
        <w:t>основание параметров и разработка технического средства, предназначенного для посева бахчевых культур с механизмом, способствующим проведению традиционного полива через арык, а также с механизмом укладки труб на водоподачу для капельного полива.</w:t>
      </w:r>
    </w:p>
    <w:p w14:paraId="6DAF78E6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35E5DFE3" w14:textId="7399E93A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анализ технологий</w:t>
      </w:r>
      <w:r w:rsidR="005A56E6">
        <w:rPr>
          <w:rFonts w:ascii="Times New Roman" w:hAnsi="Times New Roman" w:cs="Times New Roman"/>
          <w:sz w:val="28"/>
          <w:szCs w:val="28"/>
        </w:rPr>
        <w:t xml:space="preserve"> и</w:t>
      </w:r>
      <w:r w:rsidRPr="005A56E6">
        <w:rPr>
          <w:rFonts w:ascii="Times New Roman" w:hAnsi="Times New Roman" w:cs="Times New Roman"/>
          <w:sz w:val="28"/>
          <w:szCs w:val="28"/>
        </w:rPr>
        <w:t xml:space="preserve"> технических средств, предназначенных для измельчения почвы, укладки пленки и капельных лент для капельного полива и посева</w:t>
      </w:r>
      <w:r w:rsidR="005A56E6">
        <w:rPr>
          <w:rFonts w:ascii="Times New Roman" w:hAnsi="Times New Roman" w:cs="Times New Roman"/>
          <w:sz w:val="28"/>
          <w:szCs w:val="28"/>
        </w:rPr>
        <w:t xml:space="preserve"> бахчевых культур;</w:t>
      </w:r>
    </w:p>
    <w:p w14:paraId="4ECADAB6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разработка исходных требований на конструкцию сеялки для посева и водоподачи бахчевых культур;</w:t>
      </w:r>
    </w:p>
    <w:p w14:paraId="57354A63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разработка конструктивно-технологической схемы сеялки для посева и водоподачи бахчевых культур;</w:t>
      </w:r>
    </w:p>
    <w:p w14:paraId="3273A2BD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- обоснование основных конструктивных и режимных параметров сеялки для посева бахчевых культур; </w:t>
      </w:r>
    </w:p>
    <w:p w14:paraId="19370048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проведение теоретических исследований, направленных на: обоснование формы клина арычника и параметров почофрезы; проектирование рациональной формы кожуха почвофрезы.</w:t>
      </w:r>
    </w:p>
    <w:p w14:paraId="6E1298E7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изготовление опытного образца техники;</w:t>
      </w:r>
    </w:p>
    <w:p w14:paraId="5A80D273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проведение экспериментальных исследований, направленных на равномерность глубины заделки семян;</w:t>
      </w:r>
    </w:p>
    <w:p w14:paraId="1B165B6C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определение экономической эффективности разработанного технического средства.</w:t>
      </w:r>
    </w:p>
    <w:p w14:paraId="43BE0950" w14:textId="71991AF3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>Технологии, предназначенные для посева и водоподачи для капельного полива бахчевых культур. Сеялка для посева бахчевых культур.</w:t>
      </w:r>
    </w:p>
    <w:p w14:paraId="6C781C0D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5A56E6">
        <w:rPr>
          <w:rFonts w:ascii="Times New Roman" w:hAnsi="Times New Roman" w:cs="Times New Roman"/>
          <w:sz w:val="28"/>
          <w:szCs w:val="28"/>
        </w:rPr>
        <w:t>. Закономерности процессов обработки почвы и посева бахчевых культур почвообрабатывающе-посевной машиной и установкой водоподачи.</w:t>
      </w:r>
    </w:p>
    <w:p w14:paraId="56D8FE55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Научная новизна работы:</w:t>
      </w:r>
    </w:p>
    <w:p w14:paraId="5DA1D406" w14:textId="6557E1D5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предложена новая конструктивно-технологическая схема комбинированного агрегата, выполняющего несколько технологических операций за один проход техники (евразийский патент №046860 «Сеялка для посева бахчевых культур</w:t>
      </w:r>
      <w:r w:rsidR="007F7C5E">
        <w:rPr>
          <w:rFonts w:ascii="Times New Roman" w:hAnsi="Times New Roman" w:cs="Times New Roman"/>
          <w:sz w:val="28"/>
          <w:szCs w:val="28"/>
        </w:rPr>
        <w:t>»</w:t>
      </w:r>
      <w:r w:rsidRPr="005A56E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44FDF85" w14:textId="77777777" w:rsidR="00C952DC" w:rsidRPr="005A56E6" w:rsidRDefault="00C952DC" w:rsidP="004671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разработана конструкция высевающего аппарата колесного типа (патент Кыргызской Республики на изобретение №2255 «Высевающий аппарат для посева бахчевых культур».</w:t>
      </w:r>
    </w:p>
    <w:p w14:paraId="273EB607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разработана методика расчета для определения конструктивных, технологических и режимных параметров техники.</w:t>
      </w:r>
    </w:p>
    <w:p w14:paraId="2BD9F3AD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найдены аналитические зависимости, характеризующие процессы изменения параметров рабочих органов сеялки для посева бахчевых культур и водоподачи для капельного орошения.</w:t>
      </w:r>
    </w:p>
    <w:p w14:paraId="6365F21C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9004085"/>
      <w:r w:rsidRPr="005A56E6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3600973"/>
      <w:r w:rsidRPr="005A56E6">
        <w:rPr>
          <w:rFonts w:ascii="Times New Roman" w:hAnsi="Times New Roman" w:cs="Times New Roman"/>
          <w:sz w:val="28"/>
          <w:szCs w:val="28"/>
        </w:rPr>
        <w:t xml:space="preserve">заключается в использовании техники для решения имеющейся на производстве проблемы </w:t>
      </w:r>
      <w:r w:rsidRPr="005A56E6">
        <w:rPr>
          <w:rFonts w:ascii="Times New Roman" w:hAnsi="Times New Roman" w:cs="Times New Roman"/>
          <w:sz w:val="28"/>
          <w:szCs w:val="28"/>
        </w:rPr>
        <w:lastRenderedPageBreak/>
        <w:t xml:space="preserve">механизации посева бахчевых культур с одновременным решением задачи водоподачи на традиционное и капельное орошения растений. </w:t>
      </w:r>
    </w:p>
    <w:p w14:paraId="59061A33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Опытный образец техники был изготовлен в 2021-2022 годах на базе Инженерного центра «Аскатеш» Института машиноведения и автоматики Национальной Академии наук при грантовой поддержке Японского агентства международного сотрудничества – </w:t>
      </w:r>
      <w:r w:rsidRPr="005A56E6">
        <w:rPr>
          <w:rFonts w:ascii="Times New Roman" w:hAnsi="Times New Roman" w:cs="Times New Roman"/>
          <w:sz w:val="28"/>
          <w:szCs w:val="28"/>
          <w:lang w:val="en-US"/>
        </w:rPr>
        <w:t>JICA</w:t>
      </w:r>
      <w:r w:rsidRPr="005A56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8044C" w14:textId="682F6D1A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Полевые испытания опытного образца техники были проведены в 2023 году, а экспериментальные исследования техники были проведены в апреле 2024 года на полях фермеров, находящихся в с. Студенческое</w:t>
      </w:r>
      <w:r w:rsidR="00303E77">
        <w:rPr>
          <w:rFonts w:ascii="Times New Roman" w:hAnsi="Times New Roman" w:cs="Times New Roman"/>
          <w:sz w:val="28"/>
          <w:szCs w:val="28"/>
        </w:rPr>
        <w:t xml:space="preserve"> и Озерное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Сокулукского района.</w:t>
      </w:r>
    </w:p>
    <w:p w14:paraId="4C39B56B" w14:textId="4D52F4FA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Результаты работы внедрена в Учебно-опытное хозяйство КНАУ</w:t>
      </w:r>
      <w:r w:rsidR="000D3CF4">
        <w:rPr>
          <w:rFonts w:ascii="Times New Roman" w:hAnsi="Times New Roman" w:cs="Times New Roman"/>
          <w:sz w:val="28"/>
          <w:szCs w:val="28"/>
        </w:rPr>
        <w:t>,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="000D3CF4">
        <w:rPr>
          <w:rFonts w:ascii="Times New Roman" w:hAnsi="Times New Roman" w:cs="Times New Roman"/>
          <w:sz w:val="28"/>
          <w:szCs w:val="28"/>
        </w:rPr>
        <w:t>а</w:t>
      </w:r>
      <w:r w:rsidR="000D3CF4" w:rsidRPr="005A56E6">
        <w:rPr>
          <w:rFonts w:ascii="Times New Roman" w:hAnsi="Times New Roman" w:cs="Times New Roman"/>
          <w:sz w:val="28"/>
          <w:szCs w:val="28"/>
        </w:rPr>
        <w:t xml:space="preserve"> сама техника </w:t>
      </w:r>
      <w:r w:rsidR="000D3CF4">
        <w:rPr>
          <w:rFonts w:ascii="Times New Roman" w:hAnsi="Times New Roman" w:cs="Times New Roman"/>
          <w:sz w:val="28"/>
          <w:szCs w:val="28"/>
        </w:rPr>
        <w:t>внедрена в</w:t>
      </w:r>
      <w:r w:rsidRPr="005A56E6">
        <w:rPr>
          <w:rFonts w:ascii="Times New Roman" w:hAnsi="Times New Roman" w:cs="Times New Roman"/>
          <w:sz w:val="28"/>
          <w:szCs w:val="28"/>
        </w:rPr>
        <w:t xml:space="preserve"> КХ «Мол», находящиеся в с. Озерное Сокулукского района.</w:t>
      </w:r>
    </w:p>
    <w:bookmarkEnd w:id="3"/>
    <w:bookmarkEnd w:id="4"/>
    <w:p w14:paraId="5CF1B398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Методическую основу исследований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составили теоретические и экспериментальные исследования, на основе положений системного подхода. При этом учтены следующие взаимосвязи процессов: система почвофреза-почва; клин арычника – почва.</w:t>
      </w:r>
    </w:p>
    <w:p w14:paraId="3F83B35F" w14:textId="03529494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При обработке результатов экспериментальных исследований использованы общепринятые статистические методы, с </w:t>
      </w:r>
      <w:r w:rsidR="005F4B3C">
        <w:rPr>
          <w:rFonts w:ascii="Times New Roman" w:hAnsi="Times New Roman" w:cs="Times New Roman"/>
          <w:sz w:val="28"/>
          <w:szCs w:val="28"/>
        </w:rPr>
        <w:t>применением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соответствующих компьютерных программ.</w:t>
      </w:r>
    </w:p>
    <w:p w14:paraId="3A852598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69004488"/>
      <w:r w:rsidRPr="005A56E6"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14:paraId="21000925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конструктивно-технологическая схема сеялки для посева и водоподачи капельного орошения бахчевых культур;</w:t>
      </w:r>
    </w:p>
    <w:p w14:paraId="196B8A83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эмпирические зависимости, описывающие изменения основных параметров рабочих органов в зависимости от условий работы техники;</w:t>
      </w:r>
    </w:p>
    <w:p w14:paraId="4DAD94A9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инженерные методы расчета основных конструктивных и режимных параметров техники.</w:t>
      </w:r>
    </w:p>
    <w:bookmarkEnd w:id="5"/>
    <w:p w14:paraId="3542F909" w14:textId="44C390A1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Личный вклад соискателя.</w:t>
      </w:r>
      <w:r w:rsidR="00A1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bCs/>
          <w:sz w:val="28"/>
          <w:szCs w:val="28"/>
        </w:rPr>
        <w:t>Разработка технического средства для посева и водоподачи для капельного полива бахчевых культур от идеи до действующего образца, прошедшего полный цикл научно-исследовательских и опытно конструкторских работ и подготовленное к внедрению в производство.</w:t>
      </w:r>
    </w:p>
    <w:p w14:paraId="65589706" w14:textId="3C317DEF" w:rsidR="00C952DC" w:rsidRPr="005A56E6" w:rsidRDefault="00C952DC" w:rsidP="000D3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Апробация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b/>
          <w:sz w:val="28"/>
          <w:szCs w:val="28"/>
        </w:rPr>
        <w:t>результатов диссертации.</w:t>
      </w:r>
      <w:r w:rsidRPr="005A56E6">
        <w:rPr>
          <w:rFonts w:ascii="Times New Roman" w:hAnsi="Times New Roman" w:cs="Times New Roman"/>
          <w:sz w:val="28"/>
          <w:szCs w:val="28"/>
        </w:rPr>
        <w:t xml:space="preserve"> Материалы диссертации достаточно широко апробированы на международных, республиканских научно-практических конференциях. В конференциях Кыргызского национального аграрного университета им. К.И. Скрябина: «Инновационному развитию АПК и аграрному образованию - научное обеспечение» (г. Бишкек, 2012 г.); «Качественное образование: будущее в руках молодых». (г. Бишкек, 2012 г.); </w:t>
      </w:r>
      <w:r w:rsidR="007F7C5E">
        <w:rPr>
          <w:rFonts w:ascii="Times New Roman" w:hAnsi="Times New Roman" w:cs="Times New Roman"/>
          <w:sz w:val="28"/>
          <w:szCs w:val="28"/>
        </w:rPr>
        <w:t>«П</w:t>
      </w:r>
      <w:r w:rsidRPr="005A56E6">
        <w:rPr>
          <w:rFonts w:ascii="Times New Roman" w:hAnsi="Times New Roman" w:cs="Times New Roman"/>
          <w:sz w:val="28"/>
          <w:szCs w:val="28"/>
          <w:lang w:val="ky-KG"/>
        </w:rPr>
        <w:t>освящ</w:t>
      </w:r>
      <w:r w:rsidRPr="005A56E6">
        <w:rPr>
          <w:rFonts w:ascii="Times New Roman" w:hAnsi="Times New Roman" w:cs="Times New Roman"/>
          <w:sz w:val="28"/>
          <w:szCs w:val="28"/>
        </w:rPr>
        <w:t>енный</w:t>
      </w:r>
      <w:r w:rsidRPr="005A56E6">
        <w:rPr>
          <w:rFonts w:ascii="Times New Roman" w:hAnsi="Times New Roman" w:cs="Times New Roman"/>
          <w:sz w:val="28"/>
          <w:szCs w:val="28"/>
          <w:lang w:val="ky-KG"/>
        </w:rPr>
        <w:t xml:space="preserve"> 70-летию Т.Орозалиева, д.с.н., профессора, академика инженерной академии КР, заслуженного рационализатора КР</w:t>
      </w:r>
      <w:r w:rsidR="007F7C5E">
        <w:rPr>
          <w:rFonts w:ascii="Times New Roman" w:hAnsi="Times New Roman" w:cs="Times New Roman"/>
          <w:sz w:val="28"/>
          <w:szCs w:val="28"/>
        </w:rPr>
        <w:t>»</w:t>
      </w:r>
      <w:r w:rsidRPr="005A56E6">
        <w:rPr>
          <w:rFonts w:ascii="Times New Roman" w:hAnsi="Times New Roman" w:cs="Times New Roman"/>
          <w:sz w:val="28"/>
          <w:szCs w:val="28"/>
          <w:lang w:val="ky-KG"/>
        </w:rPr>
        <w:t xml:space="preserve"> (г. Бишкек, 2016 г.); </w:t>
      </w:r>
      <w:r w:rsidR="007F7C5E">
        <w:rPr>
          <w:rFonts w:ascii="Times New Roman" w:hAnsi="Times New Roman" w:cs="Times New Roman"/>
          <w:sz w:val="28"/>
          <w:szCs w:val="28"/>
        </w:rPr>
        <w:t>«</w:t>
      </w:r>
      <w:r w:rsidRPr="005A56E6">
        <w:rPr>
          <w:rFonts w:ascii="Times New Roman" w:hAnsi="Times New Roman" w:cs="Times New Roman"/>
          <w:sz w:val="28"/>
          <w:szCs w:val="28"/>
          <w:lang w:val="ky-KG"/>
        </w:rPr>
        <w:t>Аграрная экономика: проблемы, перспективы</w:t>
      </w:r>
      <w:r w:rsidR="007F7C5E" w:rsidRPr="005A56E6">
        <w:rPr>
          <w:rFonts w:ascii="Times New Roman" w:hAnsi="Times New Roman" w:cs="Times New Roman"/>
          <w:sz w:val="28"/>
          <w:szCs w:val="28"/>
        </w:rPr>
        <w:t>»</w:t>
      </w:r>
      <w:r w:rsidRPr="005A56E6">
        <w:rPr>
          <w:rFonts w:ascii="Times New Roman" w:hAnsi="Times New Roman" w:cs="Times New Roman"/>
          <w:sz w:val="28"/>
          <w:szCs w:val="28"/>
          <w:lang w:val="ky-KG"/>
        </w:rPr>
        <w:t xml:space="preserve"> (г. Бишкек, 2017 г.). В конференции </w:t>
      </w:r>
      <w:r w:rsidRPr="005A56E6">
        <w:rPr>
          <w:rFonts w:ascii="Times New Roman" w:hAnsi="Times New Roman" w:cs="Times New Roman"/>
          <w:color w:val="000000"/>
          <w:sz w:val="28"/>
          <w:szCs w:val="28"/>
        </w:rPr>
        <w:t>Алтайского государственного аграрного университета (Российская Федерация, г. Барнаул, 2021 г.) и в конференции Ивановской ГСХА имени Д.К. Беляева (Российская Федерация, г. Иваново, 2020 г.).</w:t>
      </w:r>
    </w:p>
    <w:p w14:paraId="12A6A955" w14:textId="3C7AF945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lastRenderedPageBreak/>
        <w:t>Публикация результатов исследований</w:t>
      </w:r>
      <w:r w:rsidRPr="005A56E6">
        <w:rPr>
          <w:rFonts w:ascii="Times New Roman" w:hAnsi="Times New Roman" w:cs="Times New Roman"/>
          <w:sz w:val="28"/>
          <w:szCs w:val="28"/>
        </w:rPr>
        <w:t>: По теме диссертации опубликованы 1</w:t>
      </w:r>
      <w:r w:rsidR="00C1661E">
        <w:rPr>
          <w:rFonts w:ascii="Times New Roman" w:hAnsi="Times New Roman" w:cs="Times New Roman"/>
          <w:sz w:val="28"/>
          <w:szCs w:val="28"/>
        </w:rPr>
        <w:t>1</w:t>
      </w:r>
      <w:r w:rsidRPr="005A56E6">
        <w:rPr>
          <w:rFonts w:ascii="Times New Roman" w:hAnsi="Times New Roman" w:cs="Times New Roman"/>
          <w:sz w:val="28"/>
          <w:szCs w:val="28"/>
        </w:rPr>
        <w:t xml:space="preserve"> статьи, из них 4 в изданиях зарубежных РИНЦ (Российская федерация, США), </w:t>
      </w:r>
      <w:r w:rsidR="00C1661E">
        <w:rPr>
          <w:rFonts w:ascii="Times New Roman" w:hAnsi="Times New Roman" w:cs="Times New Roman"/>
          <w:sz w:val="28"/>
          <w:szCs w:val="28"/>
        </w:rPr>
        <w:t>7</w:t>
      </w:r>
      <w:r w:rsidRPr="005A56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sz w:val="28"/>
          <w:szCs w:val="28"/>
        </w:rPr>
        <w:t>в изданиях Кыргызской Республики,</w:t>
      </w:r>
      <w:r w:rsidR="00B40DEF"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="00B40DEF" w:rsidRPr="005A56E6">
        <w:rPr>
          <w:rFonts w:ascii="Times New Roman" w:hAnsi="Times New Roman" w:cs="Times New Roman"/>
          <w:sz w:val="28"/>
          <w:szCs w:val="28"/>
        </w:rPr>
        <w:t xml:space="preserve">3 статьи опубликованы единолично. </w:t>
      </w:r>
      <w:r w:rsidR="00B40DEF">
        <w:rPr>
          <w:rFonts w:ascii="Times New Roman" w:hAnsi="Times New Roman" w:cs="Times New Roman"/>
          <w:sz w:val="28"/>
          <w:szCs w:val="28"/>
        </w:rPr>
        <w:t xml:space="preserve">Получены: </w:t>
      </w:r>
      <w:r w:rsidRPr="005A56E6">
        <w:rPr>
          <w:rFonts w:ascii="Times New Roman" w:hAnsi="Times New Roman" w:cs="Times New Roman"/>
          <w:sz w:val="28"/>
          <w:szCs w:val="28"/>
        </w:rPr>
        <w:t xml:space="preserve">1 патент на изобретение Кыргызской Республики и 1 Евразийский патент на конструкцию разработанной сеялки, </w:t>
      </w:r>
    </w:p>
    <w:p w14:paraId="55751A58" w14:textId="6A9CA4CA" w:rsidR="00FC79C4" w:rsidRDefault="00C952DC" w:rsidP="00FC7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Структура и объем диссертации. </w:t>
      </w:r>
      <w:r w:rsidR="00FC79C4">
        <w:rPr>
          <w:rFonts w:ascii="Times New Roman" w:hAnsi="Times New Roman" w:cs="Times New Roman"/>
          <w:sz w:val="28"/>
          <w:szCs w:val="28"/>
        </w:rPr>
        <w:t>Диссертация состоит из введения, 5 глав, общих выводов, библиографических источников и приложений. Изложена на 12</w:t>
      </w:r>
      <w:r w:rsidR="000666EA">
        <w:rPr>
          <w:rFonts w:ascii="Times New Roman" w:hAnsi="Times New Roman" w:cs="Times New Roman"/>
          <w:sz w:val="28"/>
          <w:szCs w:val="28"/>
        </w:rPr>
        <w:t>7</w:t>
      </w:r>
      <w:r w:rsidR="00FC79C4">
        <w:rPr>
          <w:rFonts w:ascii="Times New Roman" w:hAnsi="Times New Roman" w:cs="Times New Roman"/>
          <w:sz w:val="28"/>
          <w:szCs w:val="28"/>
        </w:rPr>
        <w:t xml:space="preserve"> страницах компьютерного текста, содержит 70 рисунков, 11 таблиц и 1 приложение. Библиографический источник включает 1</w:t>
      </w:r>
      <w:r w:rsidR="000666EA">
        <w:rPr>
          <w:rFonts w:ascii="Times New Roman" w:hAnsi="Times New Roman" w:cs="Times New Roman"/>
          <w:sz w:val="28"/>
          <w:szCs w:val="28"/>
        </w:rPr>
        <w:t>22</w:t>
      </w:r>
      <w:r w:rsidR="00FC79C4">
        <w:rPr>
          <w:rFonts w:ascii="Times New Roman" w:hAnsi="Times New Roman" w:cs="Times New Roman"/>
          <w:sz w:val="28"/>
          <w:szCs w:val="28"/>
        </w:rPr>
        <w:t xml:space="preserve"> наименований.</w:t>
      </w:r>
    </w:p>
    <w:p w14:paraId="4AD48167" w14:textId="77777777" w:rsidR="00FC79C4" w:rsidRPr="00FC79C4" w:rsidRDefault="00FC79C4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35AF5EC" w14:textId="77777777" w:rsidR="00C952DC" w:rsidRPr="005F4B3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99016D" w14:textId="74E140E9" w:rsidR="00C952DC" w:rsidRPr="005A56E6" w:rsidRDefault="001C737E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="00C952DC" w:rsidRPr="005A56E6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14:paraId="2FD89042" w14:textId="77777777" w:rsidR="00C952DC" w:rsidRPr="005F4B3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20993C" w14:textId="63E20219" w:rsidR="00C952DC" w:rsidRPr="005A56E6" w:rsidRDefault="00C952DC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Во введении </w:t>
      </w:r>
      <w:r w:rsidRPr="005A56E6">
        <w:rPr>
          <w:rFonts w:ascii="Times New Roman" w:hAnsi="Times New Roman" w:cs="Times New Roman"/>
          <w:sz w:val="28"/>
          <w:szCs w:val="28"/>
        </w:rPr>
        <w:t xml:space="preserve">отражены цель и задачи, объект и предмет исследования, основные положения, выносимые на защиту, научная новизна и практическая ценность работы. По результатам анализа посевных площадей бахчевых культур </w:t>
      </w:r>
      <w:r w:rsidR="009202BF">
        <w:rPr>
          <w:rFonts w:ascii="Times New Roman" w:hAnsi="Times New Roman" w:cs="Times New Roman"/>
          <w:sz w:val="28"/>
          <w:szCs w:val="28"/>
        </w:rPr>
        <w:t>по</w:t>
      </w:r>
      <w:r w:rsidRPr="005A56E6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202BF">
        <w:rPr>
          <w:rFonts w:ascii="Times New Roman" w:hAnsi="Times New Roman" w:cs="Times New Roman"/>
          <w:sz w:val="28"/>
          <w:szCs w:val="28"/>
        </w:rPr>
        <w:t>, а также исследованием местной технологии ручного посева бахчевых культур указан актуальность темы научной работы.</w:t>
      </w:r>
    </w:p>
    <w:p w14:paraId="60DD078B" w14:textId="77777777" w:rsidR="009202BF" w:rsidRPr="005F4B3C" w:rsidRDefault="009202BF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A37422" w14:textId="15C27A5D" w:rsidR="00C952DC" w:rsidRPr="005A56E6" w:rsidRDefault="00C952DC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В первой главе </w:t>
      </w:r>
      <w:r w:rsidRPr="005A56E6">
        <w:rPr>
          <w:rFonts w:ascii="Times New Roman" w:hAnsi="Times New Roman" w:cs="Times New Roman"/>
          <w:sz w:val="28"/>
          <w:szCs w:val="28"/>
        </w:rPr>
        <w:t xml:space="preserve">«Обзор технологий и технических средств для посева бахчевых культур» проведён анализ различных технологий, используемых в мировой практике и соответствующе технические средства. Проведён анализ местной технологии посева бахчевых культур, согласно которому были выявлены основные технологические требования на посевную технику. </w:t>
      </w:r>
    </w:p>
    <w:p w14:paraId="68AAEDF4" w14:textId="77777777" w:rsidR="00C952DC" w:rsidRPr="005A56E6" w:rsidRDefault="00C952DC" w:rsidP="004671E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Анализируя существующие технологии посева бахчевых культур выявлено, что существуют различные технологии, которыми являются:</w:t>
      </w:r>
    </w:p>
    <w:p w14:paraId="00778CED" w14:textId="77777777" w:rsidR="00C952DC" w:rsidRPr="005A56E6" w:rsidRDefault="00C952DC" w:rsidP="004671E3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Выращивание рассады в специальных коробках и посадка рассады в почву с одновременным поливом. </w:t>
      </w:r>
    </w:p>
    <w:p w14:paraId="05660710" w14:textId="77777777" w:rsidR="00C952DC" w:rsidRPr="005A56E6" w:rsidRDefault="00C952DC" w:rsidP="004671E3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Механизированная укладка пленки на поле и ручной посев семян бахчевых культур, проделывая отверстия на пленке. </w:t>
      </w:r>
    </w:p>
    <w:p w14:paraId="3629B5AC" w14:textId="77777777" w:rsidR="00C952DC" w:rsidRPr="005A56E6" w:rsidRDefault="00C952DC" w:rsidP="004671E3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Посев и закрытие поля пленкой, с последующим проделыванием отверстия на местах прорастания бахчевых культур. </w:t>
      </w:r>
    </w:p>
    <w:p w14:paraId="792B6A0B" w14:textId="5D7C5ED3" w:rsidR="00C952DC" w:rsidRPr="005A56E6" w:rsidRDefault="00C952DC" w:rsidP="004671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</w:t>
      </w:r>
      <w:r w:rsidR="005A56E6">
        <w:rPr>
          <w:rFonts w:ascii="Times New Roman" w:hAnsi="Times New Roman" w:cs="Times New Roman"/>
          <w:sz w:val="28"/>
          <w:szCs w:val="28"/>
        </w:rPr>
        <w:t>о итогам анализа был</w:t>
      </w:r>
      <w:r w:rsidR="009202BF">
        <w:rPr>
          <w:rFonts w:ascii="Times New Roman" w:hAnsi="Times New Roman" w:cs="Times New Roman"/>
          <w:sz w:val="28"/>
          <w:szCs w:val="28"/>
        </w:rPr>
        <w:t>о</w:t>
      </w:r>
      <w:r w:rsidR="005A56E6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202BF">
        <w:rPr>
          <w:rFonts w:ascii="Times New Roman" w:hAnsi="Times New Roman" w:cs="Times New Roman"/>
          <w:sz w:val="28"/>
          <w:szCs w:val="28"/>
        </w:rPr>
        <w:t>о решение</w:t>
      </w:r>
      <w:r w:rsidR="005A56E6">
        <w:rPr>
          <w:rFonts w:ascii="Times New Roman" w:hAnsi="Times New Roman" w:cs="Times New Roman"/>
          <w:sz w:val="28"/>
          <w:szCs w:val="28"/>
        </w:rPr>
        <w:t xml:space="preserve"> разработать п</w:t>
      </w:r>
      <w:r w:rsidRPr="005A56E6">
        <w:rPr>
          <w:rFonts w:ascii="Times New Roman" w:hAnsi="Times New Roman" w:cs="Times New Roman"/>
          <w:sz w:val="28"/>
          <w:szCs w:val="28"/>
        </w:rPr>
        <w:t>олностью механизированн</w:t>
      </w:r>
      <w:r w:rsidR="009A7A40">
        <w:rPr>
          <w:rFonts w:ascii="Times New Roman" w:hAnsi="Times New Roman" w:cs="Times New Roman"/>
          <w:sz w:val="28"/>
          <w:szCs w:val="28"/>
        </w:rPr>
        <w:t>ую технологию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посева с использованием комбинированной техники, позволяющий за один проход выполнять несколько технологических операций: измельчение почвы; нарезка поливных арыков или укладка капельных лент; укладка полиэтиленовой пленки и закрывание его краев. </w:t>
      </w:r>
    </w:p>
    <w:p w14:paraId="2DF695CB" w14:textId="0D745370" w:rsidR="00C952DC" w:rsidRPr="005A56E6" w:rsidRDefault="00C952DC" w:rsidP="004671E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Проанализированы существующие виды технических средств для измельчения почвы, нарезки поливных борозд, укладки пленки и капельных лент. Как показал анализ технических средств, не только в научных разработках и изобретениях, но и на рынке сельскохозяйственных машин отсутствуют комбинированные агрегаты для посева бахчевых культур.</w:t>
      </w:r>
    </w:p>
    <w:p w14:paraId="67DD6070" w14:textId="77777777" w:rsidR="00C952DC" w:rsidRPr="005A56E6" w:rsidRDefault="00C952DC" w:rsidP="004671E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Таким образом, по итогам анализа технологий и технических средств выявлено, что на сельскохозяйственном производстве имеется особая </w:t>
      </w:r>
      <w:r w:rsidRPr="005A56E6">
        <w:rPr>
          <w:rFonts w:ascii="Times New Roman" w:hAnsi="Times New Roman" w:cs="Times New Roman"/>
          <w:sz w:val="28"/>
          <w:szCs w:val="28"/>
        </w:rPr>
        <w:lastRenderedPageBreak/>
        <w:t>потребность в разработке оптимальной технологии и технического средства для посева бахчевых культур, совмещающих в себе все положительные стороны описанных технологий, а также учитывая совместимость с технологией, используемой местными фермерами.</w:t>
      </w:r>
    </w:p>
    <w:p w14:paraId="32C9A4C5" w14:textId="77777777" w:rsidR="00C952DC" w:rsidRPr="005F4B3C" w:rsidRDefault="00C952DC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C2EB9C" w14:textId="77777777" w:rsidR="00C952DC" w:rsidRPr="005A56E6" w:rsidRDefault="00C952DC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Во второй главе </w:t>
      </w:r>
      <w:r w:rsidRPr="005A56E6">
        <w:rPr>
          <w:rFonts w:ascii="Times New Roman" w:hAnsi="Times New Roman" w:cs="Times New Roman"/>
          <w:sz w:val="28"/>
          <w:szCs w:val="28"/>
        </w:rPr>
        <w:t>«Обоснование конструктивно-технологических параметров сеялки для бахчевых культур» были проведены работы по исследованию технологии посева бахчевых культур, используемая местными фермерами.</w:t>
      </w:r>
    </w:p>
    <w:p w14:paraId="5CD5BBE7" w14:textId="172CD06C" w:rsidR="00C952DC" w:rsidRPr="005A56E6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По результатам проведённых полевых исследований </w:t>
      </w:r>
      <w:r w:rsidR="009202BF">
        <w:rPr>
          <w:rFonts w:ascii="Times New Roman" w:hAnsi="Times New Roman" w:cs="Times New Roman"/>
          <w:sz w:val="28"/>
          <w:szCs w:val="28"/>
        </w:rPr>
        <w:t xml:space="preserve">местной технологии посева </w:t>
      </w:r>
      <w:r w:rsidRPr="005A56E6">
        <w:rPr>
          <w:rFonts w:ascii="Times New Roman" w:hAnsi="Times New Roman" w:cs="Times New Roman"/>
          <w:sz w:val="28"/>
          <w:szCs w:val="28"/>
        </w:rPr>
        <w:t xml:space="preserve">бахчевых культур были </w:t>
      </w:r>
      <w:r w:rsidR="005149D0" w:rsidRPr="005A56E6">
        <w:rPr>
          <w:rFonts w:ascii="Times New Roman" w:hAnsi="Times New Roman" w:cs="Times New Roman"/>
          <w:sz w:val="28"/>
          <w:szCs w:val="28"/>
        </w:rPr>
        <w:t>выявлены основные технологические требования на процесс посева</w:t>
      </w:r>
      <w:r w:rsidR="005149D0">
        <w:rPr>
          <w:rFonts w:ascii="Times New Roman" w:hAnsi="Times New Roman" w:cs="Times New Roman"/>
          <w:sz w:val="28"/>
          <w:szCs w:val="28"/>
        </w:rPr>
        <w:t>:</w:t>
      </w:r>
      <w:r w:rsidR="005149D0"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sz w:val="28"/>
          <w:szCs w:val="28"/>
        </w:rPr>
        <w:t xml:space="preserve">размеры арыка, нарезаемого для посева (посадки) бахчевых культур; междурядье; шаг высева, глубина высева; </w:t>
      </w:r>
      <w:r w:rsidR="005149D0">
        <w:rPr>
          <w:rFonts w:ascii="Times New Roman" w:hAnsi="Times New Roman" w:cs="Times New Roman"/>
          <w:sz w:val="28"/>
          <w:szCs w:val="28"/>
        </w:rPr>
        <w:t xml:space="preserve">способ укладки капельных лент; </w:t>
      </w:r>
      <w:r w:rsidRPr="005A56E6">
        <w:rPr>
          <w:rFonts w:ascii="Times New Roman" w:hAnsi="Times New Roman" w:cs="Times New Roman"/>
          <w:sz w:val="28"/>
          <w:szCs w:val="28"/>
        </w:rPr>
        <w:t>затраты средств и труда</w:t>
      </w:r>
      <w:r w:rsidR="005149D0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A56E6">
        <w:rPr>
          <w:rFonts w:ascii="Times New Roman" w:hAnsi="Times New Roman" w:cs="Times New Roman"/>
          <w:sz w:val="28"/>
          <w:szCs w:val="28"/>
        </w:rPr>
        <w:t>.</w:t>
      </w:r>
    </w:p>
    <w:p w14:paraId="03222DA1" w14:textId="3BDF75E5" w:rsidR="0076403C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По итогам анализа технологий был</w:t>
      </w:r>
      <w:r w:rsidR="005149D0">
        <w:rPr>
          <w:rFonts w:ascii="Times New Roman" w:hAnsi="Times New Roman" w:cs="Times New Roman"/>
          <w:sz w:val="28"/>
          <w:szCs w:val="28"/>
        </w:rPr>
        <w:t xml:space="preserve"> выявлен необходимость в </w:t>
      </w:r>
      <w:r w:rsidRPr="005A56E6">
        <w:rPr>
          <w:rFonts w:ascii="Times New Roman" w:hAnsi="Times New Roman" w:cs="Times New Roman"/>
          <w:sz w:val="28"/>
          <w:szCs w:val="28"/>
        </w:rPr>
        <w:t>разработ</w:t>
      </w:r>
      <w:r w:rsidR="005149D0">
        <w:rPr>
          <w:rFonts w:ascii="Times New Roman" w:hAnsi="Times New Roman" w:cs="Times New Roman"/>
          <w:sz w:val="28"/>
          <w:szCs w:val="28"/>
        </w:rPr>
        <w:t>ке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комбинированн</w:t>
      </w:r>
      <w:r w:rsidR="005149D0">
        <w:rPr>
          <w:rFonts w:ascii="Times New Roman" w:hAnsi="Times New Roman" w:cs="Times New Roman"/>
          <w:sz w:val="28"/>
          <w:szCs w:val="28"/>
        </w:rPr>
        <w:t>ой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посевн</w:t>
      </w:r>
      <w:r w:rsidR="005149D0">
        <w:rPr>
          <w:rFonts w:ascii="Times New Roman" w:hAnsi="Times New Roman" w:cs="Times New Roman"/>
          <w:sz w:val="28"/>
          <w:szCs w:val="28"/>
        </w:rPr>
        <w:t>ой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5149D0">
        <w:rPr>
          <w:rFonts w:ascii="Times New Roman" w:hAnsi="Times New Roman" w:cs="Times New Roman"/>
          <w:sz w:val="28"/>
          <w:szCs w:val="28"/>
        </w:rPr>
        <w:t>и</w:t>
      </w:r>
      <w:r w:rsidRPr="005A56E6">
        <w:rPr>
          <w:rFonts w:ascii="Times New Roman" w:hAnsi="Times New Roman" w:cs="Times New Roman"/>
          <w:sz w:val="28"/>
          <w:szCs w:val="28"/>
        </w:rPr>
        <w:t>, позволяющ</w:t>
      </w:r>
      <w:r w:rsidR="005149D0">
        <w:rPr>
          <w:rFonts w:ascii="Times New Roman" w:hAnsi="Times New Roman" w:cs="Times New Roman"/>
          <w:sz w:val="28"/>
          <w:szCs w:val="28"/>
        </w:rPr>
        <w:t>ей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максимально механизировать процесс посева бахчевых культур и выполняющий за один проход выполнить несколько технологических операций: </w:t>
      </w:r>
    </w:p>
    <w:p w14:paraId="0FDBFF95" w14:textId="77777777" w:rsidR="0076403C" w:rsidRDefault="007640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измельчения почвы; </w:t>
      </w:r>
    </w:p>
    <w:p w14:paraId="76F455F3" w14:textId="1CD2ACBC" w:rsidR="0076403C" w:rsidRDefault="007640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нарезки поливных арыков; </w:t>
      </w:r>
    </w:p>
    <w:p w14:paraId="703911CB" w14:textId="77777777" w:rsidR="0076403C" w:rsidRDefault="007640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>укладки полиэтиленовой пленки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8F3CFA" w14:textId="77777777" w:rsidR="0076403C" w:rsidRDefault="007640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также при необходимости укладку капельных лент для водоподачи на капельный полив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966D0E" w14:textId="79FE777D" w:rsidR="00C952DC" w:rsidRPr="005A56E6" w:rsidRDefault="007640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>высев семян.</w:t>
      </w:r>
    </w:p>
    <w:p w14:paraId="3BE26749" w14:textId="03ABF224" w:rsidR="00C952DC" w:rsidRPr="005A56E6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Разработаны исходные требования, необходимое для конструирования техники.</w:t>
      </w:r>
    </w:p>
    <w:p w14:paraId="67DE063C" w14:textId="77777777" w:rsidR="003F6E92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Разработана конструктивно-технологическая схема сеялки для посева бахчевых культур в двух вариантах: </w:t>
      </w:r>
    </w:p>
    <w:p w14:paraId="5F6B0666" w14:textId="77777777" w:rsidR="003F6E92" w:rsidRDefault="003F6E92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>для условий традиционного полива через арык</w:t>
      </w:r>
      <w:r w:rsidR="009202BF">
        <w:rPr>
          <w:rFonts w:ascii="Times New Roman" w:hAnsi="Times New Roman" w:cs="Times New Roman"/>
          <w:sz w:val="28"/>
          <w:szCs w:val="28"/>
        </w:rPr>
        <w:t xml:space="preserve"> (рисунок 1а)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A13402" w14:textId="4FC15EEF" w:rsidR="00C952DC" w:rsidRDefault="003F6E92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2DC" w:rsidRPr="005A56E6">
        <w:rPr>
          <w:rFonts w:ascii="Times New Roman" w:hAnsi="Times New Roman" w:cs="Times New Roman"/>
          <w:sz w:val="28"/>
          <w:szCs w:val="28"/>
        </w:rPr>
        <w:t>для условий капельного полива через укладку капельных лент (рисунок 1б).</w:t>
      </w:r>
    </w:p>
    <w:p w14:paraId="48FEADE9" w14:textId="77777777" w:rsidR="005F4B3C" w:rsidRPr="0076403C" w:rsidRDefault="005F4B3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F2F4C51" w14:textId="77777777" w:rsidR="0076403C" w:rsidRDefault="00C952DC" w:rsidP="002C473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27790" wp14:editId="7B6ADFAA">
            <wp:extent cx="5272966" cy="2658140"/>
            <wp:effectExtent l="0" t="0" r="4445" b="8890"/>
            <wp:docPr id="610497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86" cy="267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1E6B" w14:textId="79669356" w:rsidR="00C952DC" w:rsidRPr="005A56E6" w:rsidRDefault="00C952DC" w:rsidP="002C473A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а)</w:t>
      </w:r>
    </w:p>
    <w:p w14:paraId="350431C9" w14:textId="77777777" w:rsidR="00DF7D00" w:rsidRDefault="00C952DC" w:rsidP="00467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1D553F" wp14:editId="431BA733">
            <wp:extent cx="5667153" cy="2854335"/>
            <wp:effectExtent l="0" t="0" r="0" b="3175"/>
            <wp:docPr id="890547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06" cy="286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982D3" w14:textId="2AA5C85C" w:rsidR="00C952DC" w:rsidRPr="005A56E6" w:rsidRDefault="00C952DC" w:rsidP="00467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б)</w:t>
      </w:r>
    </w:p>
    <w:p w14:paraId="299C9E0A" w14:textId="7FAC3FD0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Рисунок 1 - Принципиальная (конструктивно-технологическая) схема сеялки для посева бахчевых культур: а) для случая традиционного полива через арык; б) для случая капельного полива; 1-рама; 2-навеска сеялки; 3-ушко; 4-конический редуктор; 5-входной вал редуктора; 6-ведущий шкив; 7-ведущая звездочка; 8-цепная передача; 9-почвофреза; 10-ножи фрезы; 11-опорное колесо; 12-арыкорез; </w:t>
      </w:r>
      <w:r w:rsidR="004651F8">
        <w:rPr>
          <w:rFonts w:ascii="Times New Roman" w:hAnsi="Times New Roman" w:cs="Times New Roman"/>
          <w:sz w:val="28"/>
          <w:szCs w:val="28"/>
        </w:rPr>
        <w:t>1</w:t>
      </w:r>
      <w:r w:rsidRPr="005A56E6">
        <w:rPr>
          <w:rFonts w:ascii="Times New Roman" w:hAnsi="Times New Roman" w:cs="Times New Roman"/>
          <w:sz w:val="28"/>
          <w:szCs w:val="28"/>
        </w:rPr>
        <w:t>3-диск-бороздорез; 14-шнековый барабан; 15-лопасти шнека; 16-закрывающий диск; 17-высевающий аппарат колесного типа; 18-вакуум провод;19-рулон полиэтиленовой пленки; 20- полиэтиленовая пленка; 21-направляющие трубки; 22-семенной бункер; 23-семяпровод; 24-обгонная муфта; 25-вакуум насос; 26-ременная передача; 27-высевающий рычаг; 28-ведомый шкив; 29-ведомая звездочка; 30-выходной вал редуктора; 31-рулон (бухта) капельной ленты; 32-сошник; 33-размотанная капельная лента</w:t>
      </w:r>
    </w:p>
    <w:p w14:paraId="7867A0C0" w14:textId="77777777" w:rsidR="00C952DC" w:rsidRPr="00700978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A8ECBA7" w14:textId="77777777" w:rsidR="00C952DC" w:rsidRPr="005A56E6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Обоснованы основные конструктивные параметры узлов сеялки для посева бахчевых культур: фрезы; арычника, укладчика пленки и капельных лент, а также высевающего аппарата колесного типа исходя из технологических требований местной технологии посева (таблица 1).</w:t>
      </w:r>
    </w:p>
    <w:p w14:paraId="1327A0B5" w14:textId="77777777" w:rsidR="00C952DC" w:rsidRPr="00700978" w:rsidRDefault="00C952DC" w:rsidP="00467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4D0DD4" w14:textId="3E93EE4B" w:rsidR="00C952DC" w:rsidRDefault="00C952DC" w:rsidP="0046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="005F4B3C">
        <w:rPr>
          <w:rFonts w:ascii="Times New Roman" w:hAnsi="Times New Roman" w:cs="Times New Roman"/>
          <w:sz w:val="28"/>
          <w:szCs w:val="28"/>
        </w:rPr>
        <w:t>Обоснованные</w:t>
      </w:r>
      <w:r w:rsidR="00421144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конструктивные </w:t>
      </w:r>
      <w:r w:rsidR="00C67AC5">
        <w:rPr>
          <w:rFonts w:ascii="Times New Roman" w:hAnsi="Times New Roman" w:cs="Times New Roman"/>
          <w:sz w:val="28"/>
          <w:szCs w:val="28"/>
        </w:rPr>
        <w:t>параметры</w:t>
      </w:r>
      <w:r w:rsidRPr="005A56E6">
        <w:rPr>
          <w:rFonts w:ascii="Times New Roman" w:hAnsi="Times New Roman" w:cs="Times New Roman"/>
          <w:sz w:val="28"/>
          <w:szCs w:val="28"/>
        </w:rPr>
        <w:t xml:space="preserve"> техники</w:t>
      </w:r>
    </w:p>
    <w:p w14:paraId="6A757777" w14:textId="77777777" w:rsidR="00EC060E" w:rsidRPr="00EC060E" w:rsidRDefault="00EC060E" w:rsidP="00467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3"/>
        <w:gridCol w:w="5538"/>
        <w:gridCol w:w="1425"/>
        <w:gridCol w:w="1835"/>
      </w:tblGrid>
      <w:tr w:rsidR="00896EC2" w:rsidRPr="005E7A9C" w14:paraId="40FFDBEF" w14:textId="77777777" w:rsidTr="005E7A9C">
        <w:trPr>
          <w:trHeight w:val="256"/>
        </w:trPr>
        <w:tc>
          <w:tcPr>
            <w:tcW w:w="553" w:type="dxa"/>
            <w:shd w:val="clear" w:color="auto" w:fill="FFFFFF" w:themeFill="background1"/>
            <w:vAlign w:val="center"/>
          </w:tcPr>
          <w:p w14:paraId="0E5153AB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610374FA" w14:textId="5142F8CF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EC060E" w:rsidRPr="005E7A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CAB7AF4" w14:textId="77777777" w:rsidR="00896EC2" w:rsidRPr="005E7A9C" w:rsidRDefault="00896EC2" w:rsidP="00EC060E">
            <w:pPr>
              <w:spacing w:after="0" w:line="240" w:lineRule="auto"/>
              <w:ind w:left="-9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Един. изм.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33C5A962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96EC2" w:rsidRPr="005E7A9C" w14:paraId="223CBB22" w14:textId="77777777" w:rsidTr="005E7A9C">
        <w:trPr>
          <w:trHeight w:val="70"/>
        </w:trPr>
        <w:tc>
          <w:tcPr>
            <w:tcW w:w="553" w:type="dxa"/>
            <w:shd w:val="clear" w:color="auto" w:fill="FFFFFF" w:themeFill="background1"/>
            <w:vAlign w:val="center"/>
          </w:tcPr>
          <w:p w14:paraId="32A536AB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072F059B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1F6C9BA" w14:textId="77777777" w:rsidR="00896EC2" w:rsidRPr="005E7A9C" w:rsidRDefault="00896EC2" w:rsidP="00EC060E">
            <w:pPr>
              <w:spacing w:after="0" w:line="240" w:lineRule="auto"/>
              <w:ind w:left="-9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648A21BA" w14:textId="573164A7" w:rsidR="00896EC2" w:rsidRPr="005E7A9C" w:rsidRDefault="005E7A9C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60E" w:rsidRPr="005E7A9C" w14:paraId="52D6596D" w14:textId="77B37F4F" w:rsidTr="005E7A9C">
        <w:trPr>
          <w:trHeight w:val="297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3C27DF27" w14:textId="29903934" w:rsidR="00EC060E" w:rsidRPr="005E7A9C" w:rsidRDefault="00EC060E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iCs/>
                <w:sz w:val="28"/>
                <w:szCs w:val="28"/>
              </w:rPr>
              <w:t>Конструкция арычника</w:t>
            </w:r>
          </w:p>
        </w:tc>
      </w:tr>
      <w:tr w:rsidR="00896EC2" w:rsidRPr="005E7A9C" w14:paraId="3EC60B9D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0431906E" w14:textId="77777777" w:rsidR="00896EC2" w:rsidRPr="005E7A9C" w:rsidRDefault="00896EC2" w:rsidP="00EC060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7C7E79AA" w14:textId="367BEC92" w:rsidR="00896EC2" w:rsidRPr="005E7A9C" w:rsidRDefault="00896EC2" w:rsidP="00EC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r w:rsidR="00CC51AD">
              <w:rPr>
                <w:rFonts w:ascii="Times New Roman" w:hAnsi="Times New Roman" w:cs="Times New Roman"/>
                <w:sz w:val="28"/>
                <w:szCs w:val="28"/>
              </w:rPr>
              <w:t>отвалов</w:t>
            </w: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 xml:space="preserve"> в верхней части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1B0E6752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6393F90B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 – 0,9</w:t>
            </w:r>
          </w:p>
        </w:tc>
      </w:tr>
      <w:tr w:rsidR="00896EC2" w:rsidRPr="005E7A9C" w14:paraId="07EAE00C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4EB86019" w14:textId="77777777" w:rsidR="00896EC2" w:rsidRPr="005E7A9C" w:rsidRDefault="00896EC2" w:rsidP="00EC060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124B85A9" w14:textId="4B2F61F9" w:rsidR="00896EC2" w:rsidRPr="005E7A9C" w:rsidRDefault="00896EC2" w:rsidP="00EC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Ширина по дну арыка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653716B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13503AC2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96EC2" w:rsidRPr="005E7A9C" w14:paraId="4FBD6FC1" w14:textId="77777777" w:rsidTr="005E7A9C">
        <w:trPr>
          <w:trHeight w:val="312"/>
        </w:trPr>
        <w:tc>
          <w:tcPr>
            <w:tcW w:w="553" w:type="dxa"/>
            <w:shd w:val="clear" w:color="auto" w:fill="FFFFFF" w:themeFill="background1"/>
            <w:vAlign w:val="center"/>
          </w:tcPr>
          <w:p w14:paraId="58A1EF58" w14:textId="77777777" w:rsidR="00896EC2" w:rsidRPr="005E7A9C" w:rsidRDefault="00896EC2" w:rsidP="00EC060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5767EBA4" w14:textId="73CE6B7D" w:rsidR="00896EC2" w:rsidRPr="005E7A9C" w:rsidRDefault="00896EC2" w:rsidP="00EC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48C7E944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6F594BCA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0,5-0,9</w:t>
            </w:r>
          </w:p>
        </w:tc>
      </w:tr>
      <w:tr w:rsidR="00EC060E" w:rsidRPr="005E7A9C" w14:paraId="75FA46E9" w14:textId="002323A5" w:rsidTr="005E7A9C">
        <w:trPr>
          <w:trHeight w:val="355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5F1B2431" w14:textId="045788E4" w:rsidR="00EC060E" w:rsidRPr="005E7A9C" w:rsidRDefault="00EC060E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iCs/>
                <w:sz w:val="28"/>
                <w:szCs w:val="28"/>
              </w:rPr>
              <w:t>Конструкция фрезы</w:t>
            </w:r>
          </w:p>
        </w:tc>
      </w:tr>
      <w:tr w:rsidR="00896EC2" w:rsidRPr="005E7A9C" w14:paraId="1B118F21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1D7F540E" w14:textId="77777777" w:rsidR="00896EC2" w:rsidRPr="005E7A9C" w:rsidRDefault="00896EC2" w:rsidP="00EC060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38C856DB" w14:textId="77777777" w:rsidR="00896EC2" w:rsidRPr="005E7A9C" w:rsidRDefault="00896EC2" w:rsidP="00EC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Среднее расстояние между фрезами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8B8EB1E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2CC19F85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96EC2" w:rsidRPr="005E7A9C" w14:paraId="26F4513B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0BACA85A" w14:textId="77777777" w:rsidR="00896EC2" w:rsidRPr="005E7A9C" w:rsidRDefault="00896EC2" w:rsidP="00EC060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79C3437B" w14:textId="77777777" w:rsidR="00896EC2" w:rsidRPr="005E7A9C" w:rsidRDefault="00896EC2" w:rsidP="00EC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 между фрезами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5300CE21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0929E2F4" w14:textId="77777777" w:rsidR="00896EC2" w:rsidRPr="005E7A9C" w:rsidRDefault="00896EC2" w:rsidP="00EC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83CF5" w:rsidRPr="005E7A9C" w14:paraId="3EF145BC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46F43B1A" w14:textId="77777777" w:rsidR="00083CF5" w:rsidRPr="005E7A9C" w:rsidRDefault="00083CF5" w:rsidP="00083CF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228C266B" w14:textId="67F0A465" w:rsidR="00083CF5" w:rsidRPr="005E7A9C" w:rsidRDefault="00083CF5" w:rsidP="00083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между фрезами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5AAA5C5" w14:textId="15DFA3F1" w:rsidR="00083CF5" w:rsidRPr="005E7A9C" w:rsidRDefault="00083CF5" w:rsidP="0008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2EA65AAC" w14:textId="3FA10195" w:rsidR="00083CF5" w:rsidRPr="005E7A9C" w:rsidRDefault="00083CF5" w:rsidP="0008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83CF5" w:rsidRPr="005E7A9C" w14:paraId="2B80211A" w14:textId="77777777" w:rsidTr="005E7A9C">
        <w:tc>
          <w:tcPr>
            <w:tcW w:w="553" w:type="dxa"/>
            <w:shd w:val="clear" w:color="auto" w:fill="FFFFFF" w:themeFill="background1"/>
            <w:vAlign w:val="center"/>
          </w:tcPr>
          <w:p w14:paraId="70BD0D87" w14:textId="77777777" w:rsidR="00083CF5" w:rsidRPr="005E7A9C" w:rsidRDefault="00083CF5" w:rsidP="00083CF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FFFFFF" w:themeFill="background1"/>
            <w:vAlign w:val="center"/>
          </w:tcPr>
          <w:p w14:paraId="1FBCF3A6" w14:textId="0CC1ED60" w:rsidR="00083CF5" w:rsidRPr="005E7A9C" w:rsidRDefault="00083CF5" w:rsidP="00083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Глубина измельчения почвы фрезой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2EDBE7AB" w14:textId="06BC20AB" w:rsidR="00083CF5" w:rsidRPr="005E7A9C" w:rsidRDefault="00083CF5" w:rsidP="0008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45536616" w14:textId="7A3DFAB6" w:rsidR="00083CF5" w:rsidRPr="005E7A9C" w:rsidRDefault="00083CF5" w:rsidP="0008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0,05-0,15</w:t>
            </w:r>
          </w:p>
        </w:tc>
      </w:tr>
    </w:tbl>
    <w:p w14:paraId="69DC432F" w14:textId="77777777" w:rsidR="005E7A9C" w:rsidRDefault="005E7A9C" w:rsidP="00916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6C2F1C5" w14:textId="53FE27D5" w:rsidR="00916A0D" w:rsidRDefault="00916A0D" w:rsidP="00916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p w14:paraId="584AED98" w14:textId="77777777" w:rsidR="00E55FA0" w:rsidRPr="00E55FA0" w:rsidRDefault="00E55FA0" w:rsidP="00916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25"/>
        <w:gridCol w:w="1806"/>
      </w:tblGrid>
      <w:tr w:rsidR="00916A0D" w:rsidRPr="005E7A9C" w14:paraId="362E5D89" w14:textId="77777777" w:rsidTr="007E150F">
        <w:trPr>
          <w:trHeight w:val="93"/>
        </w:trPr>
        <w:tc>
          <w:tcPr>
            <w:tcW w:w="562" w:type="dxa"/>
            <w:vAlign w:val="center"/>
          </w:tcPr>
          <w:p w14:paraId="4CD53366" w14:textId="0845CC0C" w:rsidR="00916A0D" w:rsidRPr="005E7A9C" w:rsidRDefault="005E7A9C" w:rsidP="00575544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14:paraId="2A219B49" w14:textId="78B192B1" w:rsidR="00916A0D" w:rsidRPr="005E7A9C" w:rsidRDefault="005E7A9C" w:rsidP="005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14:paraId="664F0114" w14:textId="4F558231" w:rsidR="00916A0D" w:rsidRPr="005E7A9C" w:rsidRDefault="005E7A9C" w:rsidP="005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vAlign w:val="center"/>
          </w:tcPr>
          <w:p w14:paraId="7FE959FE" w14:textId="51750477" w:rsidR="00916A0D" w:rsidRPr="005E7A9C" w:rsidRDefault="005E7A9C" w:rsidP="0057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7A9C" w:rsidRPr="005E7A9C" w14:paraId="6D4D1397" w14:textId="77777777" w:rsidTr="007E150F">
        <w:tc>
          <w:tcPr>
            <w:tcW w:w="562" w:type="dxa"/>
            <w:vAlign w:val="center"/>
          </w:tcPr>
          <w:p w14:paraId="6AFEC3B1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A64CB8" w14:textId="77777777" w:rsidR="005E7A9C" w:rsidRPr="005E7A9C" w:rsidRDefault="005E7A9C" w:rsidP="005E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измельченного участка</w:t>
            </w:r>
          </w:p>
        </w:tc>
        <w:tc>
          <w:tcPr>
            <w:tcW w:w="1425" w:type="dxa"/>
            <w:vAlign w:val="center"/>
          </w:tcPr>
          <w:p w14:paraId="68DA0C94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10216C86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5E7A9C" w:rsidRPr="005E7A9C" w14:paraId="21DF8DC2" w14:textId="77777777" w:rsidTr="007E150F">
        <w:trPr>
          <w:trHeight w:val="181"/>
        </w:trPr>
        <w:tc>
          <w:tcPr>
            <w:tcW w:w="9322" w:type="dxa"/>
            <w:gridSpan w:val="4"/>
            <w:vAlign w:val="center"/>
          </w:tcPr>
          <w:p w14:paraId="40F56990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Конструкция у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плотнител</w:t>
            </w: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почвы</w:t>
            </w:r>
          </w:p>
        </w:tc>
      </w:tr>
      <w:tr w:rsidR="005E7A9C" w:rsidRPr="005E7A9C" w14:paraId="782702D8" w14:textId="77777777" w:rsidTr="007E150F">
        <w:tc>
          <w:tcPr>
            <w:tcW w:w="562" w:type="dxa"/>
            <w:vAlign w:val="center"/>
          </w:tcPr>
          <w:p w14:paraId="184E1A27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4E195F" w14:textId="77777777" w:rsidR="005E7A9C" w:rsidRPr="005E7A9C" w:rsidRDefault="005E7A9C" w:rsidP="005E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уплотнителя по дну арыка</w:t>
            </w:r>
          </w:p>
        </w:tc>
        <w:tc>
          <w:tcPr>
            <w:tcW w:w="1425" w:type="dxa"/>
            <w:vAlign w:val="center"/>
          </w:tcPr>
          <w:p w14:paraId="5A3004C3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7F338FF7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5E7A9C" w:rsidRPr="005E7A9C" w14:paraId="4449A155" w14:textId="77777777" w:rsidTr="007E150F">
        <w:tc>
          <w:tcPr>
            <w:tcW w:w="562" w:type="dxa"/>
            <w:vAlign w:val="center"/>
          </w:tcPr>
          <w:p w14:paraId="0BA50C16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CD65F5" w14:textId="77777777" w:rsidR="005E7A9C" w:rsidRPr="005E7A9C" w:rsidRDefault="005E7A9C" w:rsidP="005E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уплотнителя по середине арыка</w:t>
            </w:r>
          </w:p>
        </w:tc>
        <w:tc>
          <w:tcPr>
            <w:tcW w:w="1425" w:type="dxa"/>
            <w:vAlign w:val="center"/>
          </w:tcPr>
          <w:p w14:paraId="43CD4A29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35A2DEC9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0,7-0,9</w:t>
            </w:r>
          </w:p>
        </w:tc>
      </w:tr>
      <w:tr w:rsidR="005E7A9C" w:rsidRPr="005E7A9C" w14:paraId="50E43697" w14:textId="77777777" w:rsidTr="007E150F">
        <w:tc>
          <w:tcPr>
            <w:tcW w:w="562" w:type="dxa"/>
            <w:vAlign w:val="center"/>
          </w:tcPr>
          <w:p w14:paraId="57BF0B53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225A00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диаметр уплотнителя</w:t>
            </w:r>
          </w:p>
        </w:tc>
        <w:tc>
          <w:tcPr>
            <w:tcW w:w="1425" w:type="dxa"/>
            <w:vAlign w:val="center"/>
          </w:tcPr>
          <w:p w14:paraId="5BE38C96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4395477C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0,5-0,7</w:t>
            </w:r>
          </w:p>
        </w:tc>
      </w:tr>
      <w:tr w:rsidR="005E7A9C" w:rsidRPr="005E7A9C" w14:paraId="64DED745" w14:textId="77777777" w:rsidTr="007E150F">
        <w:tc>
          <w:tcPr>
            <w:tcW w:w="562" w:type="dxa"/>
            <w:vAlign w:val="center"/>
          </w:tcPr>
          <w:p w14:paraId="5E0F10D3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0563EB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Внутренний диаметры уплотнителя</w:t>
            </w:r>
          </w:p>
        </w:tc>
        <w:tc>
          <w:tcPr>
            <w:tcW w:w="1425" w:type="dxa"/>
            <w:vAlign w:val="center"/>
          </w:tcPr>
          <w:p w14:paraId="00D6EC1E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502CE1CA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5E7A9C" w:rsidRPr="005E7A9C" w14:paraId="0AE32DEF" w14:textId="77777777" w:rsidTr="007E150F">
        <w:tc>
          <w:tcPr>
            <w:tcW w:w="562" w:type="dxa"/>
            <w:vAlign w:val="center"/>
          </w:tcPr>
          <w:p w14:paraId="53F55772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628810A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оси уплотнителя</w:t>
            </w:r>
          </w:p>
        </w:tc>
        <w:tc>
          <w:tcPr>
            <w:tcW w:w="1425" w:type="dxa"/>
            <w:vAlign w:val="center"/>
          </w:tcPr>
          <w:p w14:paraId="5AEB2131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0965365C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5E7A9C" w:rsidRPr="005E7A9C" w14:paraId="067789B1" w14:textId="77777777" w:rsidTr="007E150F">
        <w:trPr>
          <w:trHeight w:val="70"/>
        </w:trPr>
        <w:tc>
          <w:tcPr>
            <w:tcW w:w="9322" w:type="dxa"/>
            <w:gridSpan w:val="4"/>
            <w:vAlign w:val="center"/>
          </w:tcPr>
          <w:p w14:paraId="4865DA61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Конструкция в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ысевающе</w:t>
            </w: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колес</w:t>
            </w: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</w:tr>
      <w:tr w:rsidR="005E7A9C" w:rsidRPr="005E7A9C" w14:paraId="166BEEBE" w14:textId="77777777" w:rsidTr="007E150F">
        <w:tc>
          <w:tcPr>
            <w:tcW w:w="562" w:type="dxa"/>
            <w:vAlign w:val="center"/>
          </w:tcPr>
          <w:p w14:paraId="32EA0599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E57E32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диаметр высевающего колеса</w:t>
            </w:r>
          </w:p>
        </w:tc>
        <w:tc>
          <w:tcPr>
            <w:tcW w:w="1425" w:type="dxa"/>
            <w:vAlign w:val="center"/>
          </w:tcPr>
          <w:p w14:paraId="3D27262C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21F02FF1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0,51; 0,64</w:t>
            </w:r>
          </w:p>
        </w:tc>
      </w:tr>
      <w:tr w:rsidR="005E7A9C" w:rsidRPr="005E7A9C" w14:paraId="0F9772FB" w14:textId="77777777" w:rsidTr="007E150F">
        <w:tc>
          <w:tcPr>
            <w:tcW w:w="562" w:type="dxa"/>
            <w:vAlign w:val="center"/>
          </w:tcPr>
          <w:p w14:paraId="45B2BFB9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71E7BB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высевающего колеса</w:t>
            </w:r>
          </w:p>
        </w:tc>
        <w:tc>
          <w:tcPr>
            <w:tcW w:w="1425" w:type="dxa"/>
            <w:vAlign w:val="center"/>
          </w:tcPr>
          <w:p w14:paraId="2DD3F4BC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37609741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0,05-0,07</w:t>
            </w:r>
          </w:p>
        </w:tc>
      </w:tr>
      <w:tr w:rsidR="005E7A9C" w:rsidRPr="005E7A9C" w14:paraId="3E41EEBE" w14:textId="77777777" w:rsidTr="007E150F">
        <w:tc>
          <w:tcPr>
            <w:tcW w:w="562" w:type="dxa"/>
            <w:vAlign w:val="center"/>
          </w:tcPr>
          <w:p w14:paraId="4022BCE8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B5F331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высевающих рычагов секций</w:t>
            </w:r>
          </w:p>
        </w:tc>
        <w:tc>
          <w:tcPr>
            <w:tcW w:w="1425" w:type="dxa"/>
            <w:vAlign w:val="center"/>
          </w:tcPr>
          <w:p w14:paraId="523F4949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06" w:type="dxa"/>
            <w:vAlign w:val="center"/>
          </w:tcPr>
          <w:p w14:paraId="60EB4EFB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E7A9C" w:rsidRPr="005E7A9C" w14:paraId="391C1762" w14:textId="77777777" w:rsidTr="007E150F">
        <w:trPr>
          <w:trHeight w:val="257"/>
        </w:trPr>
        <w:tc>
          <w:tcPr>
            <w:tcW w:w="9322" w:type="dxa"/>
            <w:gridSpan w:val="4"/>
            <w:vAlign w:val="center"/>
          </w:tcPr>
          <w:p w14:paraId="0270B6A9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Конструкция м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еханизм</w:t>
            </w:r>
            <w:r w:rsidRPr="005E7A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 w:rsidRPr="007009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укладки пленки и капельных лент</w:t>
            </w:r>
          </w:p>
        </w:tc>
      </w:tr>
      <w:tr w:rsidR="005E7A9C" w:rsidRPr="005E7A9C" w14:paraId="22ACFEB2" w14:textId="77777777" w:rsidTr="007E150F">
        <w:tc>
          <w:tcPr>
            <w:tcW w:w="562" w:type="dxa"/>
            <w:vAlign w:val="center"/>
          </w:tcPr>
          <w:p w14:paraId="05B9E7F8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04C5A6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Диаметр укладочного колеса</w:t>
            </w:r>
          </w:p>
        </w:tc>
        <w:tc>
          <w:tcPr>
            <w:tcW w:w="1425" w:type="dxa"/>
            <w:vAlign w:val="center"/>
          </w:tcPr>
          <w:p w14:paraId="7A1F3FC0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1BDDAFC6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 – 0,3</w:t>
            </w:r>
          </w:p>
        </w:tc>
      </w:tr>
      <w:tr w:rsidR="005E7A9C" w:rsidRPr="005E7A9C" w14:paraId="05AF9BF2" w14:textId="77777777" w:rsidTr="007E150F">
        <w:tc>
          <w:tcPr>
            <w:tcW w:w="562" w:type="dxa"/>
            <w:vAlign w:val="center"/>
          </w:tcPr>
          <w:p w14:paraId="61B3BC3E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497E99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Диаметр закрывающего диска</w:t>
            </w:r>
          </w:p>
        </w:tc>
        <w:tc>
          <w:tcPr>
            <w:tcW w:w="1425" w:type="dxa"/>
            <w:vAlign w:val="center"/>
          </w:tcPr>
          <w:p w14:paraId="698A98E2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05180620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0,25-0,35</w:t>
            </w:r>
          </w:p>
        </w:tc>
      </w:tr>
      <w:tr w:rsidR="005E7A9C" w:rsidRPr="005E7A9C" w14:paraId="22508B81" w14:textId="77777777" w:rsidTr="007E150F">
        <w:tc>
          <w:tcPr>
            <w:tcW w:w="562" w:type="dxa"/>
            <w:vAlign w:val="center"/>
          </w:tcPr>
          <w:p w14:paraId="3CFE4DBC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F8EF55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Расстояние между укладочным колесом и закрывающим диском</w:t>
            </w:r>
          </w:p>
        </w:tc>
        <w:tc>
          <w:tcPr>
            <w:tcW w:w="1425" w:type="dxa"/>
            <w:vAlign w:val="center"/>
          </w:tcPr>
          <w:p w14:paraId="23022EAD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25C56F6E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 – 0,3</w:t>
            </w:r>
          </w:p>
        </w:tc>
      </w:tr>
      <w:tr w:rsidR="005E7A9C" w:rsidRPr="005E7A9C" w14:paraId="12249660" w14:textId="77777777" w:rsidTr="007E150F">
        <w:tc>
          <w:tcPr>
            <w:tcW w:w="562" w:type="dxa"/>
            <w:vAlign w:val="center"/>
          </w:tcPr>
          <w:p w14:paraId="0704A4B7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82FB395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между укладочными колесами</w:t>
            </w:r>
          </w:p>
        </w:tc>
        <w:tc>
          <w:tcPr>
            <w:tcW w:w="1425" w:type="dxa"/>
            <w:vAlign w:val="center"/>
          </w:tcPr>
          <w:p w14:paraId="39093053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308FA7C9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5E7A9C" w:rsidRPr="005E7A9C" w14:paraId="653E2C84" w14:textId="77777777" w:rsidTr="007E150F">
        <w:tc>
          <w:tcPr>
            <w:tcW w:w="562" w:type="dxa"/>
            <w:vAlign w:val="center"/>
          </w:tcPr>
          <w:p w14:paraId="20A997E0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342C4A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Ширина между закрывающими дисками</w:t>
            </w:r>
          </w:p>
        </w:tc>
        <w:tc>
          <w:tcPr>
            <w:tcW w:w="1425" w:type="dxa"/>
            <w:vAlign w:val="center"/>
          </w:tcPr>
          <w:p w14:paraId="5D93EA66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0E942AE4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5E7A9C" w:rsidRPr="005E7A9C" w14:paraId="13B9BEF8" w14:textId="77777777" w:rsidTr="007E150F">
        <w:tc>
          <w:tcPr>
            <w:tcW w:w="562" w:type="dxa"/>
            <w:vAlign w:val="center"/>
          </w:tcPr>
          <w:p w14:paraId="1D3EACEE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87CEC4C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Высота расположения рулона</w:t>
            </w:r>
          </w:p>
        </w:tc>
        <w:tc>
          <w:tcPr>
            <w:tcW w:w="1425" w:type="dxa"/>
            <w:vAlign w:val="center"/>
          </w:tcPr>
          <w:p w14:paraId="3B81DE2D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00353187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5E7A9C" w:rsidRPr="005E7A9C" w14:paraId="35C4EE2F" w14:textId="77777777" w:rsidTr="007E150F">
        <w:tc>
          <w:tcPr>
            <w:tcW w:w="562" w:type="dxa"/>
            <w:vAlign w:val="center"/>
          </w:tcPr>
          <w:p w14:paraId="57DFE90A" w14:textId="77777777" w:rsidR="005E7A9C" w:rsidRPr="005E7A9C" w:rsidRDefault="005E7A9C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FC0EA3" w14:textId="77777777" w:rsidR="005E7A9C" w:rsidRPr="005E7A9C" w:rsidRDefault="005E7A9C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Высота расположения направляющих труб</w:t>
            </w:r>
          </w:p>
        </w:tc>
        <w:tc>
          <w:tcPr>
            <w:tcW w:w="1425" w:type="dxa"/>
            <w:vAlign w:val="center"/>
          </w:tcPr>
          <w:p w14:paraId="37CA65BF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6AAE24C1" w14:textId="77777777" w:rsidR="005E7A9C" w:rsidRPr="005E7A9C" w:rsidRDefault="005E7A9C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FC79C4" w:rsidRPr="005E7A9C" w14:paraId="64696B05" w14:textId="77777777" w:rsidTr="007E150F">
        <w:tc>
          <w:tcPr>
            <w:tcW w:w="562" w:type="dxa"/>
            <w:vAlign w:val="center"/>
          </w:tcPr>
          <w:p w14:paraId="0FFBB586" w14:textId="77777777" w:rsidR="00FC79C4" w:rsidRPr="005E7A9C" w:rsidRDefault="00FC79C4" w:rsidP="005E7A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6F8FAD" w14:textId="1C6064EC" w:rsidR="00FC79C4" w:rsidRPr="00700978" w:rsidRDefault="00FC79C4" w:rsidP="005E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Высота расположения капельных лент</w:t>
            </w:r>
          </w:p>
        </w:tc>
        <w:tc>
          <w:tcPr>
            <w:tcW w:w="1425" w:type="dxa"/>
            <w:vAlign w:val="center"/>
          </w:tcPr>
          <w:p w14:paraId="40E7A9F4" w14:textId="1F15C16C" w:rsidR="00FC79C4" w:rsidRPr="00700978" w:rsidRDefault="00FC79C4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6" w:type="dxa"/>
            <w:vAlign w:val="center"/>
          </w:tcPr>
          <w:p w14:paraId="126FC1C5" w14:textId="7D65C60A" w:rsidR="00FC79C4" w:rsidRPr="00700978" w:rsidRDefault="00FC79C4" w:rsidP="005E7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</w:tbl>
    <w:p w14:paraId="5DA63892" w14:textId="77777777" w:rsidR="00916A0D" w:rsidRPr="00916A0D" w:rsidRDefault="00916A0D" w:rsidP="00EC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B0FC143" w14:textId="40CE7B8B" w:rsidR="00171E9C" w:rsidRDefault="00C952DC" w:rsidP="00EC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Составлена кинематическая схема сеялки (рисунок 2). </w:t>
      </w:r>
    </w:p>
    <w:p w14:paraId="5D1897E8" w14:textId="77777777" w:rsidR="00C952DC" w:rsidRPr="005A56E6" w:rsidRDefault="00C952DC" w:rsidP="00467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7F525" wp14:editId="209D56E0">
            <wp:extent cx="3258966" cy="2966484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24" cy="31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7DE3" w14:textId="0D807FB2" w:rsidR="00171E9C" w:rsidRPr="00916A0D" w:rsidRDefault="00C952DC" w:rsidP="002C47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56E6">
        <w:rPr>
          <w:rFonts w:ascii="Times New Roman" w:hAnsi="Times New Roman" w:cs="Times New Roman"/>
          <w:sz w:val="28"/>
          <w:szCs w:val="28"/>
        </w:rPr>
        <w:t>Рисунок 2 - Кинематическая схема передачи движения основным узлам сеялки для посева бахчевых культур: 1-трактор; 2-вал отбора мощности (ВОМ) трактора; 3-конический редуктор; 4-обгонная муфта; 5-вакуум-насос; 6-ведущая звездочка; 7-ведомая звездочка; 8-фреза</w:t>
      </w:r>
    </w:p>
    <w:p w14:paraId="6A0B3F05" w14:textId="27330CA1" w:rsidR="00916A0D" w:rsidRDefault="00916A0D" w:rsidP="0091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lastRenderedPageBreak/>
        <w:t xml:space="preserve">По кинематической схеме рассчитаны все режимные параметры техники (на оборот ВОМ трактора - 540 об/мин). </w:t>
      </w:r>
    </w:p>
    <w:p w14:paraId="4C7D7FF4" w14:textId="77777777" w:rsidR="00916A0D" w:rsidRPr="005A56E6" w:rsidRDefault="00916A0D" w:rsidP="0091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При этом вычислены следующие параметры:</w:t>
      </w:r>
    </w:p>
    <w:p w14:paraId="05A28504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передаточное число редуктора</w:t>
      </w:r>
      <w:r w:rsidRPr="005A56E6">
        <w:rPr>
          <w:rFonts w:ascii="Times New Roman" w:hAnsi="Times New Roman" w:cs="Times New Roman"/>
          <w:sz w:val="28"/>
          <w:szCs w:val="28"/>
        </w:rPr>
        <w:tab/>
      </w:r>
      <w:r w:rsidRPr="005A56E6">
        <w:rPr>
          <w:rFonts w:ascii="Times New Roman" w:hAnsi="Times New Roman" w:cs="Times New Roman"/>
          <w:sz w:val="28"/>
          <w:szCs w:val="28"/>
        </w:rPr>
        <w:tab/>
      </w:r>
      <w:r w:rsidRPr="005A56E6">
        <w:rPr>
          <w:rFonts w:ascii="Times New Roman" w:hAnsi="Times New Roman" w:cs="Times New Roman"/>
          <w:sz w:val="28"/>
          <w:szCs w:val="28"/>
        </w:rPr>
        <w:tab/>
        <w:t xml:space="preserve"> – 1,438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5A7F8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обороты на выходном валу редуктора</w:t>
      </w:r>
      <w:r w:rsidRPr="005A56E6">
        <w:rPr>
          <w:rFonts w:ascii="Times New Roman" w:hAnsi="Times New Roman" w:cs="Times New Roman"/>
          <w:sz w:val="28"/>
          <w:szCs w:val="28"/>
        </w:rPr>
        <w:tab/>
      </w:r>
      <w:r w:rsidRPr="005A56E6">
        <w:rPr>
          <w:rFonts w:ascii="Times New Roman" w:hAnsi="Times New Roman" w:cs="Times New Roman"/>
          <w:sz w:val="28"/>
          <w:szCs w:val="28"/>
        </w:rPr>
        <w:tab/>
        <w:t xml:space="preserve"> – 777 об/мин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9B3CE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передаточное отношение к вакуум насосу </w:t>
      </w:r>
      <w:r w:rsidRPr="005A56E6">
        <w:rPr>
          <w:rFonts w:ascii="Times New Roman" w:hAnsi="Times New Roman" w:cs="Times New Roman"/>
          <w:sz w:val="28"/>
          <w:szCs w:val="28"/>
        </w:rPr>
        <w:tab/>
        <w:t>– 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3B017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- обороты на валу вакуум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насоса 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  <w:t>– 3885 об/мин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8D73C6C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 - передаточное число звездочек фрезы</w:t>
      </w:r>
      <w:r w:rsidRPr="005A56E6">
        <w:rPr>
          <w:rFonts w:ascii="Times New Roman" w:hAnsi="Times New Roman" w:cs="Times New Roman"/>
          <w:sz w:val="28"/>
          <w:szCs w:val="28"/>
        </w:rPr>
        <w:tab/>
      </w:r>
      <w:r w:rsidRPr="005A56E6">
        <w:rPr>
          <w:rFonts w:ascii="Times New Roman" w:hAnsi="Times New Roman" w:cs="Times New Roman"/>
          <w:sz w:val="28"/>
          <w:szCs w:val="28"/>
        </w:rPr>
        <w:tab/>
        <w:t xml:space="preserve"> – 1,56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5BB72" w14:textId="77777777" w:rsidR="00916A0D" w:rsidRPr="005A56E6" w:rsidRDefault="00916A0D" w:rsidP="00916A0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- обороты на валу фрезы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A56E6">
        <w:rPr>
          <w:rFonts w:ascii="Times New Roman" w:hAnsi="Times New Roman" w:cs="Times New Roman"/>
          <w:sz w:val="28"/>
          <w:szCs w:val="28"/>
        </w:rPr>
        <w:t>–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1209 об/мин. </w:t>
      </w:r>
    </w:p>
    <w:p w14:paraId="0FAE2EC7" w14:textId="77777777" w:rsidR="00EC060E" w:rsidRPr="00C67AC5" w:rsidRDefault="00EC060E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E2951D3" w14:textId="199A0E4E" w:rsidR="00C952DC" w:rsidRPr="005A56E6" w:rsidRDefault="00C952DC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Графическим способом рассчитана длина маркера и установлены его размеры для разных случаев езды трактора</w:t>
      </w:r>
      <w:r w:rsidR="00752398">
        <w:rPr>
          <w:rFonts w:ascii="Times New Roman" w:hAnsi="Times New Roman" w:cs="Times New Roman"/>
          <w:sz w:val="28"/>
          <w:szCs w:val="28"/>
        </w:rPr>
        <w:t>.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5062A" w14:textId="696AC604" w:rsidR="00C952DC" w:rsidRDefault="00752398" w:rsidP="004671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обоснованным параметрам проведены проектно-конструкторские работы, разработан конструкторский чертеж </w:t>
      </w:r>
      <w:r>
        <w:rPr>
          <w:rFonts w:ascii="Times New Roman" w:hAnsi="Times New Roman" w:cs="Times New Roman"/>
          <w:sz w:val="28"/>
          <w:szCs w:val="28"/>
        </w:rPr>
        <w:t xml:space="preserve">(рисунок 3а) </w:t>
      </w:r>
      <w:r w:rsidR="00C952DC" w:rsidRPr="005A56E6">
        <w:rPr>
          <w:rFonts w:ascii="Times New Roman" w:hAnsi="Times New Roman" w:cs="Times New Roman"/>
          <w:sz w:val="28"/>
          <w:szCs w:val="28"/>
        </w:rPr>
        <w:t>и изготовлен опытный образец сеялки для посева бахчевых культур (рисунок 3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667"/>
      </w:tblGrid>
      <w:tr w:rsidR="00363906" w14:paraId="6419FC9C" w14:textId="77777777" w:rsidTr="00B75448">
        <w:tc>
          <w:tcPr>
            <w:tcW w:w="4716" w:type="dxa"/>
          </w:tcPr>
          <w:p w14:paraId="234D9B98" w14:textId="7D2F790D" w:rsidR="00363906" w:rsidRDefault="00D96559" w:rsidP="004211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93309" wp14:editId="099B349F">
                  <wp:extent cx="3021330" cy="2711303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04" cy="271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</w:tcPr>
          <w:p w14:paraId="7356CD97" w14:textId="10F14C38" w:rsidR="00363906" w:rsidRDefault="00D96559" w:rsidP="00756C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322DBF" wp14:editId="5F10072B">
                  <wp:extent cx="2873201" cy="2721935"/>
                  <wp:effectExtent l="0" t="0" r="381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26" cy="272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C85" w14:paraId="7991FA01" w14:textId="77777777" w:rsidTr="00B75448">
        <w:tc>
          <w:tcPr>
            <w:tcW w:w="9344" w:type="dxa"/>
            <w:gridSpan w:val="2"/>
          </w:tcPr>
          <w:p w14:paraId="0827CA8B" w14:textId="1A32B2EE" w:rsidR="00756C85" w:rsidRPr="005A56E6" w:rsidRDefault="00756C85" w:rsidP="00756C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</w:tbl>
    <w:p w14:paraId="403B8170" w14:textId="45E17470" w:rsidR="00363906" w:rsidRPr="007E150F" w:rsidRDefault="00363906" w:rsidP="004211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568"/>
      </w:tblGrid>
      <w:tr w:rsidR="00C952DC" w:rsidRPr="005A56E6" w14:paraId="77A757CC" w14:textId="77777777" w:rsidTr="00B75448">
        <w:trPr>
          <w:trHeight w:val="3192"/>
        </w:trPr>
        <w:tc>
          <w:tcPr>
            <w:tcW w:w="4815" w:type="dxa"/>
          </w:tcPr>
          <w:p w14:paraId="51D479A6" w14:textId="3E5ADB2C" w:rsidR="00C952DC" w:rsidRPr="005A56E6" w:rsidRDefault="00D96559" w:rsidP="0042114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1227D" wp14:editId="21C3A65D">
                  <wp:extent cx="2785110" cy="239232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736" cy="240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4BBD3B" w14:textId="53492680" w:rsidR="00752398" w:rsidRPr="005A56E6" w:rsidRDefault="00D96559" w:rsidP="00756C8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6DB7B" wp14:editId="0B2B7047">
                  <wp:extent cx="2763520" cy="2360428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509" cy="23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C85" w:rsidRPr="005A56E6" w14:paraId="70190D68" w14:textId="77777777" w:rsidTr="00B75448">
        <w:tc>
          <w:tcPr>
            <w:tcW w:w="9351" w:type="dxa"/>
            <w:gridSpan w:val="2"/>
          </w:tcPr>
          <w:p w14:paraId="1951BEFF" w14:textId="1B40E9B0" w:rsidR="00756C85" w:rsidRPr="00C912C4" w:rsidRDefault="00756C85" w:rsidP="0042114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</w:p>
        </w:tc>
      </w:tr>
    </w:tbl>
    <w:p w14:paraId="69E0255E" w14:textId="20DD0DAE" w:rsidR="00C952DC" w:rsidRPr="005A56E6" w:rsidRDefault="00C952DC" w:rsidP="00C67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Рисунок 3 – Конструкторский чертёж и фото разработанной сеялки для посева бахчевых культур</w:t>
      </w:r>
    </w:p>
    <w:p w14:paraId="06B02042" w14:textId="77777777" w:rsidR="0076507F" w:rsidRPr="00421144" w:rsidRDefault="0076507F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067584" w14:textId="58927C1C" w:rsidR="00C952DC" w:rsidRPr="005A56E6" w:rsidRDefault="00C952DC" w:rsidP="004671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Третья глава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посвящена теоретическим исследованиям, в рамках которого были исследованы: </w:t>
      </w:r>
    </w:p>
    <w:p w14:paraId="623BA633" w14:textId="77777777" w:rsidR="00C67AC5" w:rsidRPr="00C67AC5" w:rsidRDefault="00C67AC5" w:rsidP="00C67AC5">
      <w:pPr>
        <w:spacing w:after="0" w:line="240" w:lineRule="auto"/>
        <w:ind w:firstLine="425"/>
        <w:jc w:val="right"/>
        <w:rPr>
          <w:rFonts w:ascii="Times New Roman" w:eastAsia="Calibri" w:hAnsi="Times New Roman" w:cs="Times New Roman"/>
          <w:b/>
          <w:bCs/>
          <w:sz w:val="16"/>
          <w:szCs w:val="16"/>
          <w:lang w:val="ky-KG"/>
        </w:rPr>
      </w:pPr>
    </w:p>
    <w:p w14:paraId="1FA053DE" w14:textId="493CD2DD" w:rsidR="00C952DC" w:rsidRPr="005A56E6" w:rsidRDefault="00C66E5F" w:rsidP="004671E3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C585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952DC" w:rsidRPr="00DC5853">
        <w:rPr>
          <w:rFonts w:ascii="Times New Roman" w:hAnsi="Times New Roman" w:cs="Times New Roman"/>
          <w:i/>
          <w:iCs/>
          <w:sz w:val="28"/>
          <w:szCs w:val="28"/>
        </w:rPr>
        <w:t>заимодействия ножа фрезы с почвой</w:t>
      </w:r>
      <w:r w:rsidR="00C952DC" w:rsidRPr="005A56E6">
        <w:rPr>
          <w:rFonts w:ascii="Times New Roman" w:hAnsi="Times New Roman" w:cs="Times New Roman"/>
          <w:sz w:val="28"/>
          <w:szCs w:val="28"/>
        </w:rPr>
        <w:t>.</w:t>
      </w:r>
    </w:p>
    <w:p w14:paraId="1BD5A0CA" w14:textId="4B3A52F0" w:rsid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 xml:space="preserve">При работе нож почвофрезы совершает сложные движения: переносно-поступательное со скоростью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sub>
        </m:sSub>
      </m:oMath>
      <w:r w:rsidRPr="00134D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134D4D">
        <w:rPr>
          <w:rFonts w:ascii="Times New Roman" w:eastAsia="Calibri" w:hAnsi="Times New Roman" w:cs="Times New Roman"/>
          <w:sz w:val="28"/>
          <w:szCs w:val="28"/>
        </w:rPr>
        <w:t xml:space="preserve"> и относительно-вращательное вокруг оси с угловой скоростью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>. Уравнение движения ножа фрезы имеет вид:</w:t>
      </w:r>
    </w:p>
    <w:p w14:paraId="178C90C4" w14:textId="77777777" w:rsidR="00AA413F" w:rsidRPr="00AA413F" w:rsidRDefault="00AA413F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2B83" w14:textId="13606101" w:rsidR="00134D4D" w:rsidRPr="00175EAA" w:rsidRDefault="00134D4D" w:rsidP="00134D4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sub>
        </m:sSub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cos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ω</m:t>
        </m:r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</w:p>
    <w:p w14:paraId="4F404164" w14:textId="6555509A" w:rsidR="00134D4D" w:rsidRPr="00175EAA" w:rsidRDefault="00134D4D" w:rsidP="00134D4D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 xml:space="preserve">= 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 xml:space="preserve">(1- 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5EA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75EAA">
        <w:rPr>
          <w:rFonts w:ascii="Times New Roman" w:eastAsia="Times New Roman" w:hAnsi="Times New Roman" w:cs="Times New Roman"/>
          <w:sz w:val="28"/>
          <w:szCs w:val="28"/>
        </w:rPr>
        <w:t>(1)</w:t>
      </w:r>
    </w:p>
    <w:p w14:paraId="15021D7B" w14:textId="77777777" w:rsidR="00AA413F" w:rsidRPr="00175EAA" w:rsidRDefault="00AA413F" w:rsidP="00F032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197C75" w14:textId="7BF7CEF4" w:rsidR="00134D4D" w:rsidRPr="00134D4D" w:rsidRDefault="00134D4D" w:rsidP="0013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радиус барабана фрезы;</w:t>
      </w:r>
    </w:p>
    <w:p w14:paraId="3FC87A42" w14:textId="77777777" w:rsidR="00134D4D" w:rsidRPr="00134D4D" w:rsidRDefault="00134D4D" w:rsidP="00AA41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φ=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угол поворота рабочего органа фрезы;</w:t>
      </w:r>
    </w:p>
    <w:p w14:paraId="0907033B" w14:textId="77777777" w:rsidR="00134D4D" w:rsidRPr="00134D4D" w:rsidRDefault="00134D4D" w:rsidP="00AA4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время поворота ножа фрезы на угол φ.</w:t>
      </w:r>
    </w:p>
    <w:p w14:paraId="171FE7B5" w14:textId="77777777" w:rsidR="00134D4D" w:rsidRPr="00F032B5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B4034B5" w14:textId="11A4F955" w:rsidR="00134D4D" w:rsidRPr="00AA413F" w:rsidRDefault="00134D4D" w:rsidP="00134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>Сопротивление почвы фрезерному рабочему органу складывается из сопротивления срезу почвы в горизонтальном направлении режущим крылом ножа, разрезанию пласта в вертикальной плоскости стойкой ножа, сопротивления на крошени</w:t>
      </w:r>
      <w:r w:rsidR="00C900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почвы и на сообщение некоторой скорости отбрасываемой массе почвы. </w:t>
      </w:r>
    </w:p>
    <w:p w14:paraId="1932EDA1" w14:textId="77777777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 нож фрезы действует усилие, возникающее от сопротивления почвы резанию. Величина его зависит от состояния почвы, формы ножей фрезы, скорости резания и других факторов. </w:t>
      </w:r>
    </w:p>
    <w:p w14:paraId="51D3064A" w14:textId="2E808D4B" w:rsidR="00134D4D" w:rsidRDefault="00134D4D" w:rsidP="00134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>Усилие резания на одном ноже определяется по формуле:</w:t>
      </w:r>
    </w:p>
    <w:p w14:paraId="14B94A05" w14:textId="77777777" w:rsidR="00AA413F" w:rsidRPr="00AA413F" w:rsidRDefault="00AA413F" w:rsidP="00134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A525B1" w14:textId="63C6D3D1" w:rsidR="00134D4D" w:rsidRDefault="000E0084" w:rsidP="00134D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∙S∙b,</m:t>
        </m:r>
      </m:oMath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iCs/>
          <w:sz w:val="28"/>
          <w:szCs w:val="28"/>
        </w:rPr>
        <w:t>(2</w:t>
      </w:r>
      <w:r w:rsidR="00134D4D" w:rsidRPr="00134D4D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14:paraId="35972B01" w14:textId="77777777" w:rsidR="00AA413F" w:rsidRPr="00AA413F" w:rsidRDefault="00AA413F" w:rsidP="00F032B5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5A3C4DB" w14:textId="70D586E4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>где,</w:t>
      </w:r>
      <w:r w:rsidRPr="00134D4D">
        <w:rPr>
          <w:rFonts w:ascii="Times New Roman" w:eastAsia="Calibri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среднее удельное сопротивление почвы резан</w:t>
      </w:r>
    </w:p>
    <w:p w14:paraId="76C3B8F5" w14:textId="77777777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ab/>
      </w:r>
      <w:r w:rsidRPr="00134D4D">
        <w:rPr>
          <w:rFonts w:ascii="Times New Roman" w:eastAsia="Calibri" w:hAnsi="Times New Roman" w:cs="Times New Roman"/>
          <w:sz w:val="28"/>
          <w:szCs w:val="28"/>
        </w:rPr>
        <w:tab/>
      </w:r>
      <m:oMath>
        <m:r>
          <w:rPr>
            <w:rFonts w:ascii="Cambria Math" w:eastAsia="Calibri" w:hAnsi="Cambria Math" w:cs="Times New Roman"/>
            <w:sz w:val="28"/>
            <w:szCs w:val="28"/>
          </w:rPr>
          <m:t>S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подача на нож;</w:t>
      </w:r>
    </w:p>
    <w:p w14:paraId="4D9B8012" w14:textId="77777777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Calibri" w:hAnsi="Cambria Math" w:cs="Times New Roman"/>
            <w:sz w:val="28"/>
            <w:szCs w:val="28"/>
          </w:rPr>
          <m:t>b-ширина стружки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(режущей части ножа).</w:t>
      </w:r>
    </w:p>
    <w:p w14:paraId="618D101F" w14:textId="77777777" w:rsidR="00134D4D" w:rsidRPr="00AA413F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B07071" w14:textId="77777777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Для Г-образного ножа при работе на тяжелых суглинках при ширине стружки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b=4,5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см,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=1,72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кгс/см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69091" w14:textId="3E1FCEDB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 xml:space="preserve">При изучении процесса взаимодействия ножа фрезы с препятствием </w:t>
      </w:r>
      <w:r w:rsidR="00095508">
        <w:rPr>
          <w:rFonts w:ascii="Times New Roman" w:eastAsia="Calibri" w:hAnsi="Times New Roman" w:cs="Times New Roman"/>
          <w:sz w:val="28"/>
          <w:szCs w:val="28"/>
        </w:rPr>
        <w:t xml:space="preserve">не учитывается </w:t>
      </w:r>
      <w:r w:rsidR="00095508" w:rsidRPr="00134D4D">
        <w:rPr>
          <w:rFonts w:ascii="Times New Roman" w:eastAsia="Times New Roman" w:hAnsi="Times New Roman" w:cs="Times New Roman"/>
          <w:sz w:val="28"/>
          <w:szCs w:val="28"/>
        </w:rPr>
        <w:t>сила, необходимая для сообщения скорости массе отбрасываемой срезанной почвы ножом</w:t>
      </w:r>
      <w:r w:rsidR="00095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4D4D">
        <w:rPr>
          <w:rFonts w:ascii="Times New Roman" w:eastAsia="Calibri" w:hAnsi="Times New Roman" w:cs="Times New Roman"/>
          <w:sz w:val="28"/>
          <w:szCs w:val="28"/>
        </w:rPr>
        <w:t>так как она действует при выходе ножа из зоны резания.</w:t>
      </w:r>
    </w:p>
    <w:p w14:paraId="36A551E8" w14:textId="498B7554" w:rsidR="00095508" w:rsidRDefault="00095508" w:rsidP="0009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Суммарная с</w:t>
      </w:r>
      <w:r w:rsidRPr="00134D4D">
        <w:rPr>
          <w:rFonts w:ascii="Times New Roman" w:eastAsia="Times New Roman" w:hAnsi="Times New Roman" w:cs="Times New Roman"/>
          <w:sz w:val="28"/>
          <w:szCs w:val="28"/>
          <w:lang w:val="kk-KZ"/>
        </w:rPr>
        <w:t>ила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опротивления движению ножа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фрезы определяется по следующей формуле:</w:t>
      </w:r>
    </w:p>
    <w:p w14:paraId="03FDF2CC" w14:textId="77777777" w:rsidR="00AA413F" w:rsidRPr="00AA413F" w:rsidRDefault="00AA413F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836136" w14:textId="46378AB1" w:rsidR="00134D4D" w:rsidRDefault="000E0084" w:rsidP="00134D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sub>
        </m:sSub>
      </m:oMath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∙S∙b</m:t>
        </m:r>
      </m:oMath>
      <w:r w:rsidR="000955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iCs/>
          <w:sz w:val="28"/>
          <w:szCs w:val="28"/>
        </w:rPr>
        <w:t>(3</w:t>
      </w:r>
      <w:r w:rsidR="00134D4D" w:rsidRPr="00134D4D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14:paraId="6960DCBC" w14:textId="77777777" w:rsidR="00AA413F" w:rsidRPr="00AA413F" w:rsidRDefault="00AA413F" w:rsidP="00134D4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CC88533" w14:textId="6FD5BA12" w:rsidR="00095508" w:rsidRDefault="000E0084" w:rsidP="0009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</m:t>
            </m:r>
          </m:sub>
        </m:sSub>
      </m:oMath>
      <w:r w:rsidR="00095508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95508" w:rsidRPr="00134D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сила </w:t>
      </w:r>
      <w:r w:rsidR="00095508" w:rsidRPr="00134D4D">
        <w:rPr>
          <w:rFonts w:ascii="Times New Roman" w:eastAsia="Times New Roman" w:hAnsi="Times New Roman" w:cs="Times New Roman"/>
          <w:sz w:val="28"/>
          <w:szCs w:val="28"/>
        </w:rPr>
        <w:t>сопротивления,</w:t>
      </w:r>
      <w:r w:rsidR="00095508">
        <w:rPr>
          <w:rFonts w:ascii="Times New Roman" w:eastAsia="Times New Roman" w:hAnsi="Times New Roman" w:cs="Times New Roman"/>
          <w:sz w:val="28"/>
          <w:szCs w:val="28"/>
        </w:rPr>
        <w:t xml:space="preserve"> вызванное трением ножа о почву.</w:t>
      </w:r>
    </w:p>
    <w:p w14:paraId="599DB13B" w14:textId="77777777" w:rsidR="00461E85" w:rsidRPr="00134D4D" w:rsidRDefault="00461E85" w:rsidP="0009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352204" w14:textId="062973B5" w:rsidR="00134D4D" w:rsidRDefault="00134D4D" w:rsidP="00AA4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надежной работы почвофрезы необходимо изучить процесс взаимодействия ножа с препятствием (камень, корни и др.), при этом имеет место ударная нагрузка ножа. На рисунке 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приведена траектория движения ножа, построенная по уравнению (1).</w:t>
      </w:r>
    </w:p>
    <w:p w14:paraId="1DBD297A" w14:textId="77777777" w:rsidR="00461E85" w:rsidRPr="00134D4D" w:rsidRDefault="00461E85" w:rsidP="00AA4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6E5A6" w14:textId="77777777" w:rsidR="00134D4D" w:rsidRDefault="00134D4D" w:rsidP="0013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8FE26" wp14:editId="644D7431">
            <wp:extent cx="2445488" cy="2649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6" cy="27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8CE9" w14:textId="77777777" w:rsidR="00461E85" w:rsidRPr="00134D4D" w:rsidRDefault="00461E85" w:rsidP="0013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84BDE3" w14:textId="21BB9F4D" w:rsidR="00134D4D" w:rsidRPr="00134D4D" w:rsidRDefault="00134D4D" w:rsidP="0013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Схема траектории движения ножа</w:t>
      </w:r>
    </w:p>
    <w:p w14:paraId="0E721FCA" w14:textId="77777777" w:rsidR="00AA413F" w:rsidRDefault="00AA413F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58A39" w14:textId="2617D8B0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Допустим, что нож фрезы в почве встретил препятствие (точка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>. При этом нож будет заторможен в положении 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, а ось барабана переходит из положения 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. Перемещение ножа 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размеру препятствия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>в направлении движения фрезы</w:t>
      </w:r>
      <w:r w:rsidRPr="00134D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(рисунок 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544A7F6" w14:textId="7BE0A52F" w:rsid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При этом время торможения ножа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почвофрезы равна:</w:t>
      </w:r>
    </w:p>
    <w:p w14:paraId="742E06B0" w14:textId="77777777" w:rsidR="00AA413F" w:rsidRPr="00AA413F" w:rsidRDefault="00AA413F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6EC17B" w14:textId="25D36AF1" w:rsidR="00AA413F" w:rsidRPr="00AA413F" w:rsidRDefault="00134D4D" w:rsidP="00461E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Δ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D180808" w14:textId="108EB97E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где,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скорость движения машины.</w:t>
      </w:r>
    </w:p>
    <w:p w14:paraId="5DF8F6C4" w14:textId="77777777" w:rsidR="00134D4D" w:rsidRPr="00AA413F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1FB191" w14:textId="4D6B0B0F" w:rsid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За время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Δ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нож повернется в относительном движении, сжимая пружину на угол:</w:t>
      </w:r>
    </w:p>
    <w:p w14:paraId="1E9413DF" w14:textId="77777777" w:rsidR="0075022D" w:rsidRPr="0075022D" w:rsidRDefault="0075022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AF3E5C" w14:textId="06603E36" w:rsidR="0075022D" w:rsidRPr="0075022D" w:rsidRDefault="00134D4D" w:rsidP="00461E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∆ψ=ω∙∆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  <w:r w:rsidR="0009550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63AE99" w14:textId="780BA3F0" w:rsidR="00134D4D" w:rsidRPr="00134D4D" w:rsidRDefault="00134D4D" w:rsidP="0013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>Для обеспечения нормальной работы</w:t>
      </w:r>
      <w:r w:rsidR="00461E85">
        <w:rPr>
          <w:rFonts w:ascii="Times New Roman" w:eastAsia="Times New Roman" w:hAnsi="Times New Roman" w:cs="Times New Roman"/>
          <w:sz w:val="28"/>
          <w:szCs w:val="28"/>
        </w:rPr>
        <w:t xml:space="preserve"> почвофрезы в конструкции должна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быть предусмотрены предохранитель ножа в виде пружины</w:t>
      </w:r>
      <w:r w:rsidR="00461E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E85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обеспечивающей </w:t>
      </w:r>
      <w:r w:rsidR="00461E85">
        <w:rPr>
          <w:rFonts w:ascii="Times New Roman" w:hAnsi="Times New Roman" w:cs="Times New Roman"/>
          <w:sz w:val="28"/>
          <w:szCs w:val="28"/>
        </w:rPr>
        <w:t xml:space="preserve"> предохранение ножа от поломок при встрече с препятствием </w:t>
      </w:r>
      <w:r w:rsidR="00461E85" w:rsidRPr="00134D4D">
        <w:rPr>
          <w:rFonts w:ascii="Times New Roman" w:eastAsia="Times New Roman" w:hAnsi="Times New Roman" w:cs="Times New Roman"/>
          <w:sz w:val="28"/>
          <w:szCs w:val="28"/>
        </w:rPr>
        <w:t xml:space="preserve">(рисунок </w:t>
      </w:r>
      <w:r w:rsidR="00461E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E85" w:rsidRPr="00134D4D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C2DDC4E" w14:textId="77777777" w:rsidR="00134D4D" w:rsidRDefault="00134D4D" w:rsidP="0013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D25BB" wp14:editId="139B31E2">
            <wp:extent cx="2222205" cy="2076789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58" cy="21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6311" w14:textId="251E92B7" w:rsidR="00134D4D" w:rsidRPr="00134D4D" w:rsidRDefault="00134D4D" w:rsidP="00134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A41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Схема сил, действующих на нож почвофрезы</w:t>
      </w:r>
    </w:p>
    <w:p w14:paraId="71738B83" w14:textId="2902BFBF" w:rsidR="0075022D" w:rsidRPr="0075022D" w:rsidRDefault="0075022D" w:rsidP="00DF317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</w:rPr>
      </w:pPr>
    </w:p>
    <w:p w14:paraId="2329C73C" w14:textId="0DAC4EAE" w:rsidR="00134D4D" w:rsidRDefault="00134D4D" w:rsidP="00134D4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4D4D">
        <w:rPr>
          <w:rFonts w:ascii="Times New Roman" w:eastAsia="Times New Roman" w:hAnsi="Times New Roman" w:cs="Times New Roman"/>
          <w:sz w:val="28"/>
          <w:szCs w:val="28"/>
          <w:lang w:val="kk-KZ"/>
        </w:rPr>
        <w:t>Сила деформации пружины при встрече ножа с препятствием равна:</w:t>
      </w:r>
    </w:p>
    <w:p w14:paraId="26533125" w14:textId="77777777" w:rsidR="0075022D" w:rsidRPr="0075022D" w:rsidRDefault="0075022D" w:rsidP="00134D4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4CD13BA" w14:textId="66C847CD" w:rsidR="00134D4D" w:rsidRDefault="000E0084" w:rsidP="00134D4D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</m:oMath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= с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="00134D4D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∆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="00461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  <w:t>(4</w:t>
      </w:r>
      <w:r w:rsidR="00134D4D" w:rsidRPr="00134D4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9AAEF37" w14:textId="77777777" w:rsidR="0075022D" w:rsidRPr="0075022D" w:rsidRDefault="0075022D" w:rsidP="0075022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1A7A92A0" w14:textId="77777777" w:rsidR="00134D4D" w:rsidRPr="00134D4D" w:rsidRDefault="00134D4D" w:rsidP="00134D4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>где,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коэфициент жесткости пружины;</w:t>
      </w:r>
    </w:p>
    <w:p w14:paraId="6B57C59C" w14:textId="77777777" w:rsidR="00134D4D" w:rsidRPr="00134D4D" w:rsidRDefault="00134D4D" w:rsidP="00134D4D">
      <w:pPr>
        <w:spacing w:after="0" w:line="240" w:lineRule="auto"/>
        <w:ind w:left="6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∆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деформация пружины, вызванное препятствием при взаимодействии с ножом.</w:t>
      </w:r>
    </w:p>
    <w:p w14:paraId="2144E86F" w14:textId="77777777" w:rsidR="00134D4D" w:rsidRPr="0075022D" w:rsidRDefault="00134D4D" w:rsidP="00134D4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61723A48" w14:textId="77777777" w:rsidR="004D7224" w:rsidRDefault="004D7224" w:rsidP="004D722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условия равновесия рассматриваемой системы, получили формулу для определения  жесткости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пружины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обеспечивающей </w:t>
      </w:r>
      <w:r>
        <w:rPr>
          <w:rFonts w:ascii="Times New Roman" w:hAnsi="Times New Roman" w:cs="Times New Roman"/>
          <w:sz w:val="28"/>
          <w:szCs w:val="28"/>
        </w:rPr>
        <w:t xml:space="preserve"> предохранение ножа от поломок при встрече с препятствием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1BD241" w14:textId="77777777" w:rsidR="0075022D" w:rsidRPr="0075022D" w:rsidRDefault="0075022D" w:rsidP="00134D4D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6DE2FFB7" w14:textId="2C3A23F1" w:rsidR="00134D4D" w:rsidRPr="00134D4D" w:rsidRDefault="00134D4D" w:rsidP="00134D4D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∙S∙b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∙∆l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. </m:t>
        </m:r>
      </m:oMath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175EAA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</w:r>
      <w:r w:rsidR="00461E85">
        <w:rPr>
          <w:rFonts w:ascii="Times New Roman" w:eastAsia="Times New Roman" w:hAnsi="Times New Roman" w:cs="Times New Roman"/>
          <w:sz w:val="28"/>
          <w:szCs w:val="28"/>
        </w:rPr>
        <w:tab/>
        <w:t>(5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F4D8B09" w14:textId="5CDBDDCA" w:rsidR="00134D4D" w:rsidRPr="0075022D" w:rsidRDefault="00134D4D" w:rsidP="00134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7B2FE13" w14:textId="158D869F" w:rsidR="00C952DC" w:rsidRDefault="00C952DC" w:rsidP="001D72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53">
        <w:rPr>
          <w:rFonts w:ascii="Times New Roman" w:hAnsi="Times New Roman" w:cs="Times New Roman"/>
          <w:i/>
          <w:iCs/>
          <w:sz w:val="28"/>
          <w:szCs w:val="28"/>
        </w:rPr>
        <w:t>Определение параметров кожуха почвофрезы</w:t>
      </w:r>
      <w:r w:rsidRPr="001D72A2">
        <w:rPr>
          <w:rFonts w:ascii="Times New Roman" w:hAnsi="Times New Roman" w:cs="Times New Roman"/>
          <w:sz w:val="28"/>
          <w:szCs w:val="28"/>
        </w:rPr>
        <w:t xml:space="preserve"> </w:t>
      </w:r>
      <w:r w:rsidR="00421144" w:rsidRPr="001D72A2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AA413F">
        <w:rPr>
          <w:rFonts w:ascii="Times New Roman" w:hAnsi="Times New Roman" w:cs="Times New Roman"/>
          <w:sz w:val="28"/>
          <w:szCs w:val="28"/>
        </w:rPr>
        <w:t>6</w:t>
      </w:r>
      <w:r w:rsidR="00421144" w:rsidRPr="001D72A2">
        <w:rPr>
          <w:rFonts w:ascii="Times New Roman" w:hAnsi="Times New Roman" w:cs="Times New Roman"/>
          <w:sz w:val="28"/>
          <w:szCs w:val="28"/>
        </w:rPr>
        <w:t>)</w:t>
      </w:r>
      <w:r w:rsidR="00421144">
        <w:rPr>
          <w:rFonts w:ascii="Times New Roman" w:hAnsi="Times New Roman" w:cs="Times New Roman"/>
          <w:sz w:val="28"/>
          <w:szCs w:val="28"/>
        </w:rPr>
        <w:t>.</w:t>
      </w:r>
    </w:p>
    <w:p w14:paraId="54294064" w14:textId="77777777" w:rsidR="00DE6D46" w:rsidRPr="00DE6D46" w:rsidRDefault="00DE6D46" w:rsidP="00DE6D4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E6D46">
        <w:rPr>
          <w:rFonts w:ascii="Times New Roman" w:hAnsi="Times New Roman" w:cs="Times New Roman"/>
          <w:sz w:val="28"/>
          <w:szCs w:val="28"/>
        </w:rPr>
        <w:t xml:space="preserve">С целью эффективного воздействия на начальный поток и уменьшения зон взаимодействия потоков, кожух должен иметь такую форму, чтобы после удара частицы отражались под одним и тем же углом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п</m:t>
            </m:r>
          </m:sub>
        </m:sSub>
      </m:oMath>
      <w:r w:rsidRPr="00DE6D46">
        <w:rPr>
          <w:rFonts w:ascii="Times New Roman" w:eastAsiaTheme="minorEastAsia" w:hAnsi="Times New Roman" w:cs="Times New Roman"/>
          <w:sz w:val="28"/>
          <w:szCs w:val="28"/>
        </w:rPr>
        <w:t>, а отраженный поток распределялся равномерно.</w:t>
      </w:r>
    </w:p>
    <w:p w14:paraId="654C7A9C" w14:textId="77777777" w:rsidR="00575544" w:rsidRPr="00575544" w:rsidRDefault="00575544" w:rsidP="005755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16"/>
          <w:szCs w:val="16"/>
        </w:rPr>
      </w:pPr>
    </w:p>
    <w:p w14:paraId="38C9F3E0" w14:textId="77777777" w:rsidR="00C952DC" w:rsidRDefault="00C952DC" w:rsidP="004671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672F2" wp14:editId="4D85B5BF">
            <wp:extent cx="5269155" cy="3349256"/>
            <wp:effectExtent l="0" t="0" r="825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92" cy="354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8BAAF" w14:textId="77777777" w:rsidR="00461E85" w:rsidRPr="005A56E6" w:rsidRDefault="00461E85" w:rsidP="004671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69D997D" w14:textId="4896129F" w:rsidR="00C952DC" w:rsidRPr="005A56E6" w:rsidRDefault="00C952DC" w:rsidP="004671E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Рисунок </w:t>
      </w:r>
      <w:r w:rsidR="00AA413F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– Схема для определения основных параметров фрезы: 1-кожух, 2-фрезбарабан</w:t>
      </w:r>
    </w:p>
    <w:p w14:paraId="57162454" w14:textId="77777777" w:rsidR="00C952DC" w:rsidRPr="00575544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CF77E1" w14:textId="7AE73309" w:rsidR="001D72A2" w:rsidRPr="001D72A2" w:rsidRDefault="001D72A2" w:rsidP="001D72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72A2">
        <w:rPr>
          <w:rFonts w:ascii="Times New Roman" w:eastAsiaTheme="minorEastAsia" w:hAnsi="Times New Roman" w:cs="Times New Roman"/>
          <w:sz w:val="28"/>
          <w:szCs w:val="28"/>
        </w:rPr>
        <w:t>По итогам проведенных теоретических расчётов и вычислений выведены уравнени</w:t>
      </w:r>
      <w:r w:rsidR="00DB1EB2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D72A2">
        <w:rPr>
          <w:rFonts w:ascii="Times New Roman" w:eastAsiaTheme="minorEastAsia" w:hAnsi="Times New Roman" w:cs="Times New Roman"/>
          <w:sz w:val="28"/>
          <w:szCs w:val="28"/>
        </w:rPr>
        <w:t xml:space="preserve">, с помощью которых можно вычислить координаты точек профиля кожуха почвофрезы в зависимости от угла поворота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1D72A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8D14ED5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Построение кривой формы кожуха осуществляется в координатной системе с центром в точке касания фрезбарабана с почвой. </w:t>
      </w:r>
    </w:p>
    <w:p w14:paraId="439593C4" w14:textId="77777777" w:rsidR="00083CF5" w:rsidRDefault="00083CF5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CA16CD" w14:textId="1D9A4D56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 этом должно сохранятся условие: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04FEDC26" w14:textId="77777777" w:rsidR="009E5C39" w:rsidRPr="009E5C39" w:rsidRDefault="009E5C39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729DC4C" w14:textId="28FF93CC" w:rsidR="00C952DC" w:rsidRPr="005A56E6" w:rsidRDefault="000E0084" w:rsidP="009E5C39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=sinφ-∆φ∙cosφ,    cos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=cosφ+∆φ∙sinφ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=L+R∙∆φ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1+tg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∙∆φ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="00461E85">
        <w:rPr>
          <w:rFonts w:ascii="Times New Roman" w:eastAsiaTheme="minorEastAsia" w:hAnsi="Times New Roman" w:cs="Times New Roman"/>
          <w:sz w:val="28"/>
          <w:szCs w:val="28"/>
        </w:rPr>
        <w:tab/>
      </w:r>
      <w:r w:rsidR="00461E85">
        <w:rPr>
          <w:rFonts w:ascii="Times New Roman" w:eastAsiaTheme="minorEastAsia" w:hAnsi="Times New Roman" w:cs="Times New Roman"/>
          <w:sz w:val="28"/>
          <w:szCs w:val="28"/>
        </w:rPr>
        <w:tab/>
        <w:t>(6</w:t>
      </w:r>
      <w:r w:rsidR="009E5C3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6397295" w14:textId="77777777" w:rsidR="009E5C39" w:rsidRPr="009E5C39" w:rsidRDefault="009E5C39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3EE38DC" w14:textId="3A2C98C1" w:rsidR="00C952DC" w:rsidRPr="005A56E6" w:rsidRDefault="00C952DC" w:rsidP="009E5C39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y=R∙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1-cosφ+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sinφ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sinφ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∙φ</m:t>
                </m:r>
              </m:sup>
            </m:sSup>
          </m:den>
        </m:f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E5C39">
        <w:rPr>
          <w:rFonts w:ascii="Times New Roman" w:eastAsiaTheme="minorEastAsia" w:hAnsi="Times New Roman" w:cs="Times New Roman"/>
          <w:sz w:val="28"/>
          <w:szCs w:val="28"/>
        </w:rPr>
        <w:tab/>
      </w:r>
      <w:r w:rsidR="009E5C39">
        <w:rPr>
          <w:rFonts w:ascii="Times New Roman" w:eastAsiaTheme="minorEastAsia" w:hAnsi="Times New Roman" w:cs="Times New Roman"/>
          <w:sz w:val="28"/>
          <w:szCs w:val="28"/>
        </w:rPr>
        <w:tab/>
      </w:r>
      <w:r w:rsidR="009E5C39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14:paraId="6CDCF4E1" w14:textId="77777777" w:rsidR="009E5C39" w:rsidRPr="009E5C39" w:rsidRDefault="009E5C39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50825A3" w14:textId="44EDAB99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Обязательным условием при проектировании формы кожуха почвофрезы является постоянство угла отражения частиц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>, что уменьшает перемещение частиц по слоям.</w:t>
      </w:r>
    </w:p>
    <w:p w14:paraId="5498D6A0" w14:textId="77777777" w:rsidR="00C952DC" w:rsidRPr="005A56E6" w:rsidRDefault="00C952DC" w:rsidP="004671E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>Таким образом, в теоретической части исследования работы выведены аналитические зависимости позволяющие сконструировать оптимальные рабочие органы клина ножа арычника и фрезы.</w:t>
      </w:r>
    </w:p>
    <w:p w14:paraId="066E8E12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4D0920" w14:textId="77777777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четвертой главе </w:t>
      </w:r>
      <w:r w:rsidRPr="005A56E6">
        <w:rPr>
          <w:rFonts w:ascii="Times New Roman" w:eastAsia="Calibri" w:hAnsi="Times New Roman" w:cs="Times New Roman"/>
          <w:sz w:val="28"/>
          <w:szCs w:val="28"/>
        </w:rPr>
        <w:t xml:space="preserve">«Экспериментальные исследования» показаны работы, по проведённым экспериментальным исследования на разработанной технике. </w:t>
      </w:r>
      <w:r w:rsidRPr="005A56E6">
        <w:rPr>
          <w:rFonts w:ascii="Times New Roman" w:hAnsi="Times New Roman" w:cs="Times New Roman"/>
          <w:sz w:val="28"/>
          <w:szCs w:val="28"/>
        </w:rPr>
        <w:t>Программой экспериментальных исследований было запланировано исследование равномерности глубины заделки семян.</w:t>
      </w:r>
    </w:p>
    <w:p w14:paraId="5864007E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Исследование равномерности глубины заделки семян.</w:t>
      </w:r>
    </w:p>
    <w:p w14:paraId="0F73C2E2" w14:textId="1FC4664F" w:rsidR="00C952DC" w:rsidRPr="005A56E6" w:rsidRDefault="00C952DC" w:rsidP="00227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Для исследования равномерности глубины заделки семян была составлена следующая схема (рисунок </w:t>
      </w:r>
      <w:r w:rsidR="00AA413F">
        <w:rPr>
          <w:rFonts w:ascii="Times New Roman" w:hAnsi="Times New Roman" w:cs="Times New Roman"/>
          <w:sz w:val="28"/>
          <w:szCs w:val="28"/>
        </w:rPr>
        <w:t>7</w:t>
      </w:r>
      <w:r w:rsidRPr="005A56E6">
        <w:rPr>
          <w:rFonts w:ascii="Times New Roman" w:hAnsi="Times New Roman" w:cs="Times New Roman"/>
          <w:sz w:val="28"/>
          <w:szCs w:val="28"/>
        </w:rPr>
        <w:t>):</w:t>
      </w:r>
    </w:p>
    <w:p w14:paraId="67081B29" w14:textId="77777777" w:rsidR="00C952D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537B9" wp14:editId="44E08172">
            <wp:extent cx="5841056" cy="2562447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72" cy="27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2384" w14:textId="77777777" w:rsidR="00461E85" w:rsidRPr="005A56E6" w:rsidRDefault="00461E85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6E38A" w14:textId="30CCA792" w:rsidR="00C952DC" w:rsidRDefault="00C952DC" w:rsidP="004671E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Рисунок </w:t>
      </w:r>
      <w:r w:rsidR="00AA413F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- Схема распределения семян по глубине заделки на площади поля: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ax</m:t>
            </m:r>
          </m:sub>
        </m:sSub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максимальные значения семян соответственно по глубине заделки и по площади поля;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b>
        </m:sSub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– минимальные значения семян соответственно по глубине заделки и на площади поля</w:t>
      </w:r>
    </w:p>
    <w:p w14:paraId="79F73839" w14:textId="77777777" w:rsidR="00171E9C" w:rsidRPr="00FB77FE" w:rsidRDefault="00171E9C" w:rsidP="004671E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14:paraId="4C53F156" w14:textId="77777777" w:rsidR="00C952DC" w:rsidRPr="005A56E6" w:rsidRDefault="00C952DC" w:rsidP="004671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>Для объективной оценки технологического процесса работы посевной машины в целом, и в частности системы: «высевающий аппарат-распределитель – посевное поле» рассмотрели:</w:t>
      </w:r>
    </w:p>
    <w:p w14:paraId="4B5E3FAA" w14:textId="1BF861BA" w:rsidR="00C952DC" w:rsidRDefault="00C952DC" w:rsidP="004671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77FE">
        <w:rPr>
          <w:rFonts w:ascii="Times New Roman" w:eastAsiaTheme="minorEastAsia" w:hAnsi="Times New Roman" w:cs="Times New Roman"/>
          <w:i/>
          <w:iCs/>
          <w:sz w:val="28"/>
          <w:szCs w:val="28"/>
        </w:rPr>
        <w:t>а) кривых законов распределения семян по глубине заделки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полученные в ходе экспериментальных исследований</w:t>
      </w:r>
      <w:r w:rsidR="00BF14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14A6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(рисунок </w:t>
      </w:r>
      <w:r w:rsidR="00AA413F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BF14A6" w:rsidRPr="005A56E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42ABD5" w14:textId="77777777" w:rsidR="00045880" w:rsidRPr="005A56E6" w:rsidRDefault="00045880" w:rsidP="004671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9BD4B46" w14:textId="73FAA8B0" w:rsidR="00C952DC" w:rsidRPr="005A56E6" w:rsidRDefault="0062455D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4CF3B5" wp14:editId="6DA0E5B2">
            <wp:extent cx="5634701" cy="3859619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021" cy="39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B98F" w14:textId="36F3C35B" w:rsidR="00C952DC" w:rsidRDefault="00C952DC" w:rsidP="004671E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Рисунок </w:t>
      </w:r>
      <w:r w:rsidR="00AA413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- Кривые распределения глубины заделки семян арбуза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,   дыни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, тыквы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4F216F3F" w14:textId="77777777" w:rsidR="00045880" w:rsidRPr="005A56E6" w:rsidRDefault="00045880" w:rsidP="004671E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FF74D3F" w14:textId="78EB0EBF" w:rsidR="00575544" w:rsidRDefault="00C952DC" w:rsidP="009E5C3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B77FE">
        <w:rPr>
          <w:rFonts w:ascii="Times New Roman" w:eastAsiaTheme="minorEastAsia" w:hAnsi="Times New Roman" w:cs="Times New Roman"/>
          <w:i/>
          <w:iCs/>
          <w:sz w:val="28"/>
          <w:szCs w:val="28"/>
        </w:rPr>
        <w:t>б) кривых законов распределения на посевном поле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bookmarkStart w:id="6" w:name="_Hlk179206954"/>
      <w:r w:rsidRPr="005A56E6">
        <w:rPr>
          <w:rFonts w:ascii="Times New Roman" w:eastAsiaTheme="minorEastAsia" w:hAnsi="Times New Roman" w:cs="Times New Roman"/>
          <w:sz w:val="28"/>
          <w:szCs w:val="28"/>
        </w:rPr>
        <w:t>полученные в ходе экспериментальных исследований</w:t>
      </w:r>
      <w:r w:rsidR="00BF14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14A6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(рисунок </w:t>
      </w:r>
      <w:r w:rsidR="00AA413F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BF14A6" w:rsidRPr="005A56E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>.</w:t>
      </w:r>
      <w:bookmarkEnd w:id="6"/>
    </w:p>
    <w:p w14:paraId="257DB77D" w14:textId="5AC591B8" w:rsidR="00575544" w:rsidRDefault="00FE123F" w:rsidP="002C473A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23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48AC3" wp14:editId="72F1A957">
            <wp:extent cx="5908655" cy="4072270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07" cy="40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E8724" w14:textId="4E49473C" w:rsidR="009E5C39" w:rsidRDefault="009E5C39" w:rsidP="009E5C3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D3">
        <w:rPr>
          <w:rFonts w:ascii="Times New Roman" w:hAnsi="Times New Roman" w:cs="Times New Roman"/>
          <w:sz w:val="28"/>
          <w:szCs w:val="28"/>
        </w:rPr>
        <w:t>а)</w:t>
      </w:r>
      <w:r w:rsidRPr="005A56E6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56FB7DB7" w14:textId="5859523F" w:rsidR="00575544" w:rsidRDefault="00CD1DA6" w:rsidP="009E5C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BD4704" wp14:editId="25B98C9A">
            <wp:extent cx="5580936" cy="3519377"/>
            <wp:effectExtent l="0" t="0" r="127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11" cy="353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D6C2" w14:textId="0B3D34AC" w:rsidR="00C952DC" w:rsidRPr="005A56E6" w:rsidRDefault="00C952DC" w:rsidP="009E5C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</w:rPr>
        <w:t>б)</w:t>
      </w:r>
    </w:p>
    <w:p w14:paraId="0C22AAEB" w14:textId="12F12FC0" w:rsidR="00C952DC" w:rsidRPr="005A56E6" w:rsidRDefault="00CD1DA6" w:rsidP="0046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BE0A08" wp14:editId="60C194CC">
            <wp:extent cx="5938953" cy="3338623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85" cy="33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2DC" w:rsidRPr="00227E19">
        <w:rPr>
          <w:rFonts w:ascii="Times New Roman" w:hAnsi="Times New Roman" w:cs="Times New Roman"/>
          <w:sz w:val="28"/>
          <w:szCs w:val="28"/>
        </w:rPr>
        <w:t>в)</w:t>
      </w:r>
    </w:p>
    <w:p w14:paraId="2903B611" w14:textId="0EF49F51" w:rsidR="00C952DC" w:rsidRDefault="00C952DC" w:rsidP="004671E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Рисунок</w:t>
      </w:r>
      <w:r w:rsidR="00BB0F10">
        <w:rPr>
          <w:rFonts w:ascii="Times New Roman" w:hAnsi="Times New Roman" w:cs="Times New Roman"/>
          <w:sz w:val="28"/>
          <w:szCs w:val="28"/>
        </w:rPr>
        <w:t xml:space="preserve"> </w:t>
      </w:r>
      <w:r w:rsidR="00AA413F">
        <w:rPr>
          <w:rFonts w:ascii="Times New Roman" w:hAnsi="Times New Roman" w:cs="Times New Roman"/>
          <w:sz w:val="28"/>
          <w:szCs w:val="28"/>
        </w:rPr>
        <w:t>9</w:t>
      </w:r>
      <w:r w:rsidRPr="005A56E6">
        <w:rPr>
          <w:rFonts w:ascii="Times New Roman" w:hAnsi="Times New Roman" w:cs="Times New Roman"/>
          <w:sz w:val="28"/>
          <w:szCs w:val="28"/>
        </w:rPr>
        <w:t xml:space="preserve">– Кривые распределения семян бахчевых культур по площади: а) – арбузы; б) - дыни; в) </w:t>
      </w:r>
      <w:r w:rsidR="00CD52EE">
        <w:rPr>
          <w:rFonts w:ascii="Times New Roman" w:hAnsi="Times New Roman" w:cs="Times New Roman"/>
          <w:sz w:val="28"/>
          <w:szCs w:val="28"/>
        </w:rPr>
        <w:t>–</w:t>
      </w:r>
      <w:r w:rsidRPr="005A56E6">
        <w:rPr>
          <w:rFonts w:ascii="Times New Roman" w:hAnsi="Times New Roman" w:cs="Times New Roman"/>
          <w:sz w:val="28"/>
          <w:szCs w:val="28"/>
        </w:rPr>
        <w:t xml:space="preserve"> тыквы</w:t>
      </w:r>
    </w:p>
    <w:p w14:paraId="61BA4722" w14:textId="77777777" w:rsidR="00CD52EE" w:rsidRPr="00CD52EE" w:rsidRDefault="00CD52EE" w:rsidP="004671E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BF43F86" w14:textId="77777777" w:rsidR="00421144" w:rsidRPr="005A56E6" w:rsidRDefault="00421144" w:rsidP="00421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Зная площадь поля </w:t>
      </w:r>
      <w:r w:rsidRPr="005A56E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5A56E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опт.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, где семена размещены на оптимальной глубине, по аналогии распределения семян по глубине можно определить количество семян, размещённых на оптимальной площади </w:t>
      </w:r>
      <w:r w:rsidRPr="005A56E6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5A56E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опт.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>, и их равномерность.</w:t>
      </w:r>
    </w:p>
    <w:p w14:paraId="6F0F58CD" w14:textId="2296B527" w:rsidR="00C952DC" w:rsidRPr="005A56E6" w:rsidRDefault="00C952DC" w:rsidP="004671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>При этом коэффициенты детерминации и вариации соответственно составили:</w:t>
      </w:r>
    </w:p>
    <w:p w14:paraId="3ACEACC8" w14:textId="77777777" w:rsidR="00C952DC" w:rsidRPr="005A56E6" w:rsidRDefault="000E0084" w:rsidP="004671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=0,931,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=4,14% </m:t>
        </m:r>
      </m:oMath>
      <w:r w:rsidR="00C952DC" w:rsidRPr="005A56E6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=0,913,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=4,2 %</m:t>
        </m:r>
      </m:oMath>
      <w:r w:rsidR="00C952DC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=0,910,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=4,21%</m:t>
        </m:r>
      </m:oMath>
      <w:r w:rsidR="00C952DC" w:rsidRPr="005A56E6">
        <w:rPr>
          <w:rFonts w:ascii="Times New Roman" w:eastAsiaTheme="minorEastAsia" w:hAnsi="Times New Roman" w:cs="Times New Roman"/>
          <w:sz w:val="28"/>
          <w:szCs w:val="28"/>
        </w:rPr>
        <w:t>, что подтверждает адекватность эмпирических кривых с теоретическими.</w:t>
      </w:r>
    </w:p>
    <w:p w14:paraId="66555B43" w14:textId="77777777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6E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 пятой главе</w:t>
      </w:r>
      <w:r w:rsidRPr="005A56E6">
        <w:rPr>
          <w:rFonts w:ascii="Times New Roman" w:eastAsia="Calibri" w:hAnsi="Times New Roman" w:cs="Times New Roman"/>
          <w:sz w:val="28"/>
          <w:szCs w:val="28"/>
        </w:rPr>
        <w:t xml:space="preserve"> проведены технико-экономические расчёты диссертационной работы, где указаны основные фактические (таблица 2) и расчётные показатели эффективности техники (таблица 3). </w:t>
      </w:r>
    </w:p>
    <w:p w14:paraId="739AF653" w14:textId="77777777" w:rsidR="00C952DC" w:rsidRPr="009E5C39" w:rsidRDefault="00C952DC" w:rsidP="00467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E8B7F4" w14:textId="0BFE270D" w:rsidR="00C952DC" w:rsidRDefault="00C952DC" w:rsidP="0046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Таблица 2 - Фактические затраты на посевные работы бахчевых культур (расценки </w:t>
      </w:r>
      <w:r w:rsidR="008C4D43">
        <w:rPr>
          <w:rFonts w:ascii="Times New Roman" w:hAnsi="Times New Roman" w:cs="Times New Roman"/>
          <w:sz w:val="28"/>
          <w:szCs w:val="28"/>
        </w:rPr>
        <w:t xml:space="preserve">за </w:t>
      </w:r>
      <w:r w:rsidRPr="005A56E6">
        <w:rPr>
          <w:rFonts w:ascii="Times New Roman" w:hAnsi="Times New Roman" w:cs="Times New Roman"/>
          <w:sz w:val="28"/>
          <w:szCs w:val="28"/>
        </w:rPr>
        <w:t>2024 год)</w:t>
      </w:r>
    </w:p>
    <w:p w14:paraId="302CC3CA" w14:textId="77777777" w:rsidR="002C473A" w:rsidRPr="002C473A" w:rsidRDefault="002C473A" w:rsidP="004671E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93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4015"/>
        <w:gridCol w:w="1471"/>
        <w:gridCol w:w="1000"/>
        <w:gridCol w:w="1153"/>
        <w:gridCol w:w="977"/>
      </w:tblGrid>
      <w:tr w:rsidR="00C952DC" w:rsidRPr="005A56E6" w14:paraId="0929E69B" w14:textId="77777777" w:rsidTr="00575460">
        <w:tc>
          <w:tcPr>
            <w:tcW w:w="711" w:type="dxa"/>
            <w:shd w:val="clear" w:color="auto" w:fill="FFFFFF" w:themeFill="background1"/>
            <w:vAlign w:val="center"/>
          </w:tcPr>
          <w:p w14:paraId="6CE5D165" w14:textId="77777777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479F1404" w14:textId="73C8F315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CCFAEE7" w14:textId="77777777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6759868" w14:textId="77777777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68648201" w14:textId="25A773A7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 xml:space="preserve">Стоим. ед. 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72DC515A" w14:textId="77777777" w:rsidR="00C952DC" w:rsidRPr="005A56E6" w:rsidRDefault="00C952DC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Всего, сом</w:t>
            </w:r>
          </w:p>
        </w:tc>
      </w:tr>
      <w:tr w:rsidR="00694090" w:rsidRPr="005A56E6" w14:paraId="3E7A9936" w14:textId="77777777" w:rsidTr="00575460">
        <w:tc>
          <w:tcPr>
            <w:tcW w:w="711" w:type="dxa"/>
            <w:shd w:val="clear" w:color="auto" w:fill="FFFFFF" w:themeFill="background1"/>
            <w:vAlign w:val="center"/>
          </w:tcPr>
          <w:p w14:paraId="6FF2A3AD" w14:textId="005493F3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4A7E09AD" w14:textId="47BC70E6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04605FE" w14:textId="2343F40F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960BA6F" w14:textId="00F6B6C6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EDD3A60" w14:textId="13CE7CCF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81526B4" w14:textId="7396D17C" w:rsidR="00694090" w:rsidRPr="005A56E6" w:rsidRDefault="00694090" w:rsidP="0001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2DC" w:rsidRPr="005A56E6" w14:paraId="66F15ECF" w14:textId="77777777" w:rsidTr="00575460">
        <w:tc>
          <w:tcPr>
            <w:tcW w:w="711" w:type="dxa"/>
            <w:shd w:val="clear" w:color="auto" w:fill="FFFFFF" w:themeFill="background1"/>
          </w:tcPr>
          <w:p w14:paraId="278073FE" w14:textId="77777777" w:rsidR="00C952DC" w:rsidRPr="005A56E6" w:rsidRDefault="00C952DC" w:rsidP="004671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05EEAD25" w14:textId="6B939BBF" w:rsidR="00C952DC" w:rsidRPr="005A56E6" w:rsidRDefault="00694090" w:rsidP="00467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52DC" w:rsidRPr="005A56E6">
              <w:rPr>
                <w:rFonts w:ascii="Times New Roman" w:hAnsi="Times New Roman" w:cs="Times New Roman"/>
                <w:sz w:val="28"/>
                <w:szCs w:val="28"/>
              </w:rPr>
              <w:t>змельчение почвы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0751E10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80F1971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164FBE6C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C48FBD2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952DC" w:rsidRPr="005A56E6" w14:paraId="620D9554" w14:textId="77777777" w:rsidTr="00575460">
        <w:trPr>
          <w:trHeight w:val="252"/>
        </w:trPr>
        <w:tc>
          <w:tcPr>
            <w:tcW w:w="711" w:type="dxa"/>
            <w:shd w:val="clear" w:color="auto" w:fill="FFFFFF" w:themeFill="background1"/>
          </w:tcPr>
          <w:p w14:paraId="54CF1BE4" w14:textId="77777777" w:rsidR="00C952DC" w:rsidRPr="005A56E6" w:rsidRDefault="00C952DC" w:rsidP="004671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286DDADD" w14:textId="77777777" w:rsidR="00C952DC" w:rsidRPr="005A56E6" w:rsidRDefault="00C952DC" w:rsidP="00467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Нарезка поливных арыков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19720C61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751B2A4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243F0968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158ADBB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952DC" w:rsidRPr="005A56E6" w14:paraId="7BB488FB" w14:textId="77777777" w:rsidTr="00575460">
        <w:trPr>
          <w:trHeight w:val="128"/>
        </w:trPr>
        <w:tc>
          <w:tcPr>
            <w:tcW w:w="711" w:type="dxa"/>
            <w:shd w:val="clear" w:color="auto" w:fill="FFFFFF" w:themeFill="background1"/>
          </w:tcPr>
          <w:p w14:paraId="3E26B2C6" w14:textId="77777777" w:rsidR="00C952DC" w:rsidRPr="005A56E6" w:rsidRDefault="00C952DC" w:rsidP="004671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6DA5280C" w14:textId="77777777" w:rsidR="00C952DC" w:rsidRPr="005A56E6" w:rsidRDefault="00C952DC" w:rsidP="00467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Оплата наемным работникам за подготовку поля под посев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3FE578E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71E4E2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4F66AD82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311B345C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</w:tr>
      <w:tr w:rsidR="00C952DC" w:rsidRPr="005A56E6" w14:paraId="18CBBF1E" w14:textId="77777777" w:rsidTr="00575460">
        <w:tc>
          <w:tcPr>
            <w:tcW w:w="711" w:type="dxa"/>
            <w:shd w:val="clear" w:color="auto" w:fill="FFFFFF" w:themeFill="background1"/>
          </w:tcPr>
          <w:p w14:paraId="57F80409" w14:textId="77777777" w:rsidR="00C952DC" w:rsidRPr="005A56E6" w:rsidRDefault="00C952DC" w:rsidP="004671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60BFBB0A" w14:textId="77777777" w:rsidR="00C952DC" w:rsidRPr="005A56E6" w:rsidRDefault="00C952DC" w:rsidP="00467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6774C72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9BC74C7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6DD8B515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DA7C8B6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952DC" w:rsidRPr="005A56E6" w14:paraId="63A27A93" w14:textId="77777777" w:rsidTr="00575460">
        <w:tc>
          <w:tcPr>
            <w:tcW w:w="711" w:type="dxa"/>
            <w:shd w:val="clear" w:color="auto" w:fill="FFFFFF" w:themeFill="background1"/>
          </w:tcPr>
          <w:p w14:paraId="5B6FA2EF" w14:textId="77777777" w:rsidR="00C952DC" w:rsidRPr="005A56E6" w:rsidRDefault="00C952DC" w:rsidP="004671E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64CA9E23" w14:textId="77777777" w:rsidR="00C952DC" w:rsidRPr="005A56E6" w:rsidRDefault="00C952DC" w:rsidP="00467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Всего затрат на подготовку поля под посев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C219375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F22DB2D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373F27DD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CE90CF3" w14:textId="77777777" w:rsidR="00C952DC" w:rsidRPr="005A56E6" w:rsidRDefault="00C952DC" w:rsidP="0046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14000</w:t>
            </w:r>
          </w:p>
        </w:tc>
      </w:tr>
      <w:tr w:rsidR="00694090" w:rsidRPr="005A56E6" w14:paraId="1E3B56F7" w14:textId="77777777" w:rsidTr="00575460">
        <w:tc>
          <w:tcPr>
            <w:tcW w:w="711" w:type="dxa"/>
            <w:shd w:val="clear" w:color="auto" w:fill="FFFFFF" w:themeFill="background1"/>
          </w:tcPr>
          <w:p w14:paraId="3314C171" w14:textId="77777777" w:rsidR="00694090" w:rsidRPr="005A56E6" w:rsidRDefault="00694090" w:rsidP="00694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3E4DCF90" w14:textId="23307C9F" w:rsidR="00694090" w:rsidRPr="005A56E6" w:rsidRDefault="00694090" w:rsidP="00694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Оплата наемным работникам за посев семян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A20940A" w14:textId="1629B329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DC1D78" w14:textId="58CAE5BD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3D637CA1" w14:textId="7ADC6630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CB105E1" w14:textId="74493A2B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94090" w:rsidRPr="005A56E6" w14:paraId="0EB9ADA7" w14:textId="77777777" w:rsidTr="00575460">
        <w:tc>
          <w:tcPr>
            <w:tcW w:w="711" w:type="dxa"/>
            <w:shd w:val="clear" w:color="auto" w:fill="FFFFFF" w:themeFill="background1"/>
          </w:tcPr>
          <w:p w14:paraId="7176C5D5" w14:textId="77777777" w:rsidR="00694090" w:rsidRPr="005A56E6" w:rsidRDefault="00694090" w:rsidP="00694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749070D1" w14:textId="77777777" w:rsidR="00694090" w:rsidRPr="005A56E6" w:rsidRDefault="00694090" w:rsidP="00694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444E641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2422DD8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7FE59653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25C4ECB5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90" w:rsidRPr="005A56E6" w14:paraId="5E40026C" w14:textId="77777777" w:rsidTr="00575460">
        <w:tc>
          <w:tcPr>
            <w:tcW w:w="711" w:type="dxa"/>
            <w:shd w:val="clear" w:color="auto" w:fill="FFFFFF" w:themeFill="background1"/>
          </w:tcPr>
          <w:p w14:paraId="0B0D9445" w14:textId="77777777" w:rsidR="00694090" w:rsidRPr="005A56E6" w:rsidRDefault="00694090" w:rsidP="00694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22FDE3C0" w14:textId="77777777" w:rsidR="00694090" w:rsidRPr="005A56E6" w:rsidRDefault="00694090" w:rsidP="00694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Оплата наемным работникам за посадку рассады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116F793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246611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346C85B3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4251FC11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14400</w:t>
            </w:r>
          </w:p>
        </w:tc>
      </w:tr>
      <w:tr w:rsidR="00694090" w:rsidRPr="005A56E6" w14:paraId="2D4731E5" w14:textId="77777777" w:rsidTr="00575460">
        <w:tc>
          <w:tcPr>
            <w:tcW w:w="711" w:type="dxa"/>
            <w:shd w:val="clear" w:color="auto" w:fill="FFFFFF" w:themeFill="background1"/>
          </w:tcPr>
          <w:p w14:paraId="58A9D8CD" w14:textId="77777777" w:rsidR="00694090" w:rsidRPr="005A56E6" w:rsidRDefault="00694090" w:rsidP="00694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06EF1C13" w14:textId="77777777" w:rsidR="00694090" w:rsidRPr="005A56E6" w:rsidRDefault="00694090" w:rsidP="00694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Общие затраты на 1 га с учетом посева семян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1E14B216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B00BDC7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67D2F39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0B894C77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694090" w:rsidRPr="005A56E6" w14:paraId="7760EDB7" w14:textId="77777777" w:rsidTr="00575460">
        <w:tc>
          <w:tcPr>
            <w:tcW w:w="711" w:type="dxa"/>
            <w:shd w:val="clear" w:color="auto" w:fill="FFFFFF" w:themeFill="background1"/>
          </w:tcPr>
          <w:p w14:paraId="1F51EEAB" w14:textId="77777777" w:rsidR="00694090" w:rsidRPr="005A56E6" w:rsidRDefault="00694090" w:rsidP="00694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14:paraId="253DCCBF" w14:textId="77777777" w:rsidR="00694090" w:rsidRPr="005A56E6" w:rsidRDefault="00694090" w:rsidP="00694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Общие затраты на 1 га с учетом посадки рассады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EE47ED2" w14:textId="77777777" w:rsidR="00694090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EE22A69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3581DC1B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14:paraId="51E5C91B" w14:textId="77777777" w:rsidR="00694090" w:rsidRPr="005A56E6" w:rsidRDefault="00694090" w:rsidP="0069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28400</w:t>
            </w:r>
          </w:p>
        </w:tc>
      </w:tr>
    </w:tbl>
    <w:p w14:paraId="5C8C8EAC" w14:textId="77777777" w:rsidR="00694090" w:rsidRPr="009E5C39" w:rsidRDefault="00694090" w:rsidP="006940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4A4CCE" w14:textId="77777777" w:rsidR="00694090" w:rsidRDefault="00694090" w:rsidP="006940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Таблица 3 - Расчет технико-экономических показателей новой техники</w:t>
      </w:r>
    </w:p>
    <w:p w14:paraId="18713907" w14:textId="77777777" w:rsidR="00694090" w:rsidRPr="002C473A" w:rsidRDefault="00694090" w:rsidP="006940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84"/>
        <w:gridCol w:w="4331"/>
        <w:gridCol w:w="975"/>
        <w:gridCol w:w="1320"/>
        <w:gridCol w:w="2099"/>
      </w:tblGrid>
      <w:tr w:rsidR="00694090" w:rsidRPr="005A56E6" w14:paraId="14A8F289" w14:textId="77777777" w:rsidTr="004D7224">
        <w:tc>
          <w:tcPr>
            <w:tcW w:w="484" w:type="dxa"/>
            <w:shd w:val="clear" w:color="auto" w:fill="FFFFFF" w:themeFill="background1"/>
            <w:vAlign w:val="center"/>
          </w:tcPr>
          <w:p w14:paraId="4AA5923E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FFFFFF" w:themeFill="background1"/>
            <w:vAlign w:val="center"/>
          </w:tcPr>
          <w:p w14:paraId="4CE8200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022702A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4359BC7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57A5F4B0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4090" w:rsidRPr="005A56E6" w14:paraId="5E594B76" w14:textId="77777777" w:rsidTr="004D7224">
        <w:tc>
          <w:tcPr>
            <w:tcW w:w="484" w:type="dxa"/>
            <w:shd w:val="clear" w:color="auto" w:fill="FFFFFF" w:themeFill="background1"/>
            <w:vAlign w:val="center"/>
          </w:tcPr>
          <w:p w14:paraId="306D292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  <w:shd w:val="clear" w:color="auto" w:fill="FFFFFF" w:themeFill="background1"/>
            <w:vAlign w:val="center"/>
          </w:tcPr>
          <w:p w14:paraId="66D02CD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B54D0A7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FD5785F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1B77CF52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4090" w:rsidRPr="005A56E6" w14:paraId="11C6EC63" w14:textId="77777777" w:rsidTr="004D7224">
        <w:trPr>
          <w:trHeight w:val="787"/>
        </w:trPr>
        <w:tc>
          <w:tcPr>
            <w:tcW w:w="484" w:type="dxa"/>
            <w:vAlign w:val="center"/>
          </w:tcPr>
          <w:p w14:paraId="22B0E36F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14:paraId="7711CC92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Часовая производительность техники</w:t>
            </w:r>
          </w:p>
        </w:tc>
        <w:tc>
          <w:tcPr>
            <w:tcW w:w="975" w:type="dxa"/>
            <w:vAlign w:val="center"/>
          </w:tcPr>
          <w:p w14:paraId="00E2068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га/час</w:t>
            </w:r>
          </w:p>
        </w:tc>
        <w:tc>
          <w:tcPr>
            <w:tcW w:w="1320" w:type="dxa"/>
            <w:vAlign w:val="center"/>
          </w:tcPr>
          <w:p w14:paraId="7A21753B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</w:tc>
        <w:tc>
          <w:tcPr>
            <w:tcW w:w="2099" w:type="dxa"/>
            <w:vAlign w:val="center"/>
          </w:tcPr>
          <w:p w14:paraId="709B52D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В зависимости от состояния почвы</w:t>
            </w:r>
          </w:p>
        </w:tc>
      </w:tr>
      <w:tr w:rsidR="00694090" w:rsidRPr="005A56E6" w14:paraId="20FA0149" w14:textId="77777777" w:rsidTr="004D7224">
        <w:trPr>
          <w:trHeight w:val="787"/>
        </w:trPr>
        <w:tc>
          <w:tcPr>
            <w:tcW w:w="484" w:type="dxa"/>
            <w:vAlign w:val="center"/>
          </w:tcPr>
          <w:p w14:paraId="17674E6F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14:paraId="7138C233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Себестоимость ручной подготовки поля под посев бахчевых культур</w:t>
            </w:r>
          </w:p>
        </w:tc>
        <w:tc>
          <w:tcPr>
            <w:tcW w:w="975" w:type="dxa"/>
            <w:vAlign w:val="center"/>
          </w:tcPr>
          <w:p w14:paraId="297F227A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20" w:type="dxa"/>
            <w:vAlign w:val="center"/>
          </w:tcPr>
          <w:p w14:paraId="0D5A7738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099" w:type="dxa"/>
            <w:vAlign w:val="center"/>
          </w:tcPr>
          <w:p w14:paraId="629C4B1A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  <w:tr w:rsidR="00694090" w:rsidRPr="005A56E6" w14:paraId="060333B5" w14:textId="77777777" w:rsidTr="004D7224">
        <w:trPr>
          <w:trHeight w:val="489"/>
        </w:trPr>
        <w:tc>
          <w:tcPr>
            <w:tcW w:w="484" w:type="dxa"/>
            <w:vAlign w:val="center"/>
          </w:tcPr>
          <w:p w14:paraId="32100305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14:paraId="2B50A4D1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Затраты на изготовление техники</w:t>
            </w:r>
          </w:p>
        </w:tc>
        <w:tc>
          <w:tcPr>
            <w:tcW w:w="975" w:type="dxa"/>
            <w:vAlign w:val="center"/>
          </w:tcPr>
          <w:p w14:paraId="4FCFC323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320" w:type="dxa"/>
            <w:vAlign w:val="center"/>
          </w:tcPr>
          <w:p w14:paraId="707DEE0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350000</w:t>
            </w:r>
          </w:p>
        </w:tc>
        <w:tc>
          <w:tcPr>
            <w:tcW w:w="2099" w:type="dxa"/>
            <w:vAlign w:val="center"/>
          </w:tcPr>
          <w:p w14:paraId="2A226ED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Фактические данные</w:t>
            </w:r>
          </w:p>
        </w:tc>
      </w:tr>
      <w:tr w:rsidR="00694090" w:rsidRPr="005A56E6" w14:paraId="7C164160" w14:textId="77777777" w:rsidTr="004D7224">
        <w:trPr>
          <w:trHeight w:val="787"/>
        </w:trPr>
        <w:tc>
          <w:tcPr>
            <w:tcW w:w="484" w:type="dxa"/>
            <w:vAlign w:val="center"/>
          </w:tcPr>
          <w:p w14:paraId="43E3550F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14:paraId="03430408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Стоимость услуги посева бахчевых культур</w:t>
            </w:r>
          </w:p>
        </w:tc>
        <w:tc>
          <w:tcPr>
            <w:tcW w:w="975" w:type="dxa"/>
            <w:vAlign w:val="center"/>
          </w:tcPr>
          <w:p w14:paraId="3CFE69BE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20" w:type="dxa"/>
            <w:vAlign w:val="center"/>
          </w:tcPr>
          <w:p w14:paraId="072B78C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2099" w:type="dxa"/>
            <w:vAlign w:val="center"/>
          </w:tcPr>
          <w:p w14:paraId="29C4C06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Согласно анализу рынка</w:t>
            </w:r>
          </w:p>
        </w:tc>
      </w:tr>
      <w:tr w:rsidR="00694090" w:rsidRPr="005A56E6" w14:paraId="3E6CEAF4" w14:textId="77777777" w:rsidTr="004D7224">
        <w:trPr>
          <w:trHeight w:val="787"/>
        </w:trPr>
        <w:tc>
          <w:tcPr>
            <w:tcW w:w="484" w:type="dxa"/>
            <w:vAlign w:val="center"/>
          </w:tcPr>
          <w:p w14:paraId="7CD6F9C8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14:paraId="5E395BE0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Стоимость сдачи в аренду сеялки механизаторам</w:t>
            </w:r>
          </w:p>
        </w:tc>
        <w:tc>
          <w:tcPr>
            <w:tcW w:w="975" w:type="dxa"/>
            <w:vAlign w:val="center"/>
          </w:tcPr>
          <w:p w14:paraId="598681B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сом/га</w:t>
            </w:r>
          </w:p>
        </w:tc>
        <w:tc>
          <w:tcPr>
            <w:tcW w:w="1320" w:type="dxa"/>
            <w:vAlign w:val="center"/>
          </w:tcPr>
          <w:p w14:paraId="182AD4B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099" w:type="dxa"/>
            <w:vAlign w:val="center"/>
          </w:tcPr>
          <w:p w14:paraId="3E2F7A20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 xml:space="preserve">40% от услуги техники </w:t>
            </w:r>
          </w:p>
        </w:tc>
      </w:tr>
    </w:tbl>
    <w:p w14:paraId="6BD23A44" w14:textId="77777777" w:rsidR="00575460" w:rsidRDefault="00575460" w:rsidP="00694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37E577F" w14:textId="01566E4D" w:rsidR="00694090" w:rsidRDefault="00694090" w:rsidP="00694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p w14:paraId="50EFA091" w14:textId="77777777" w:rsidR="00694090" w:rsidRPr="002C473A" w:rsidRDefault="00694090" w:rsidP="006940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4253"/>
        <w:gridCol w:w="975"/>
        <w:gridCol w:w="1320"/>
        <w:gridCol w:w="2241"/>
      </w:tblGrid>
      <w:tr w:rsidR="00694090" w:rsidRPr="005A56E6" w14:paraId="2D36D5BB" w14:textId="77777777" w:rsidTr="004D7224">
        <w:trPr>
          <w:trHeight w:val="235"/>
        </w:trPr>
        <w:tc>
          <w:tcPr>
            <w:tcW w:w="562" w:type="dxa"/>
            <w:vAlign w:val="center"/>
          </w:tcPr>
          <w:p w14:paraId="13EFB737" w14:textId="77777777" w:rsidR="00694090" w:rsidRPr="009E5D51" w:rsidRDefault="00694090" w:rsidP="004D7224">
            <w:pPr>
              <w:shd w:val="clear" w:color="auto" w:fill="FFFFFF" w:themeFill="background1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14:paraId="6E5478F7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14:paraId="39B1A094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6E6A298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  <w:vAlign w:val="center"/>
          </w:tcPr>
          <w:p w14:paraId="79C8F39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4090" w:rsidRPr="005A56E6" w14:paraId="2A377872" w14:textId="77777777" w:rsidTr="004D7224">
        <w:trPr>
          <w:trHeight w:val="787"/>
        </w:trPr>
        <w:tc>
          <w:tcPr>
            <w:tcW w:w="562" w:type="dxa"/>
            <w:vAlign w:val="center"/>
          </w:tcPr>
          <w:p w14:paraId="2BB23EFA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026C0B4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 xml:space="preserve">Сезонный объем работ, выполняемой техникой </w:t>
            </w:r>
          </w:p>
        </w:tc>
        <w:tc>
          <w:tcPr>
            <w:tcW w:w="975" w:type="dxa"/>
            <w:vAlign w:val="center"/>
          </w:tcPr>
          <w:p w14:paraId="19BBA8F6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20" w:type="dxa"/>
            <w:vAlign w:val="center"/>
          </w:tcPr>
          <w:p w14:paraId="4F4DAAA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  <w:vAlign w:val="center"/>
          </w:tcPr>
          <w:p w14:paraId="7199895C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Фактически объем может быть больше</w:t>
            </w:r>
          </w:p>
        </w:tc>
      </w:tr>
      <w:tr w:rsidR="00694090" w:rsidRPr="005A56E6" w14:paraId="00AA0B23" w14:textId="77777777" w:rsidTr="004D7224">
        <w:trPr>
          <w:trHeight w:val="787"/>
        </w:trPr>
        <w:tc>
          <w:tcPr>
            <w:tcW w:w="562" w:type="dxa"/>
            <w:vAlign w:val="center"/>
          </w:tcPr>
          <w:p w14:paraId="2D148827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7B818B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Ожидаемый сезонный доход от сдачи в аренду сеялки</w:t>
            </w:r>
          </w:p>
        </w:tc>
        <w:tc>
          <w:tcPr>
            <w:tcW w:w="975" w:type="dxa"/>
            <w:vAlign w:val="center"/>
          </w:tcPr>
          <w:p w14:paraId="3C99B29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320" w:type="dxa"/>
            <w:vAlign w:val="center"/>
          </w:tcPr>
          <w:p w14:paraId="6F656A4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2241" w:type="dxa"/>
            <w:vAlign w:val="center"/>
          </w:tcPr>
          <w:p w14:paraId="20ABFA32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090" w:rsidRPr="005A56E6" w14:paraId="04F171B4" w14:textId="77777777" w:rsidTr="004D7224">
        <w:trPr>
          <w:trHeight w:val="623"/>
        </w:trPr>
        <w:tc>
          <w:tcPr>
            <w:tcW w:w="562" w:type="dxa"/>
            <w:vAlign w:val="center"/>
          </w:tcPr>
          <w:p w14:paraId="1679EF52" w14:textId="77777777" w:rsidR="00694090" w:rsidRPr="005A56E6" w:rsidRDefault="00694090" w:rsidP="004D72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EDED9B5" w14:textId="77777777" w:rsidR="00694090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Срок окупаемости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годах</w:t>
            </w:r>
          </w:p>
          <w:p w14:paraId="2652CD9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окупаемости по площади</w:t>
            </w:r>
          </w:p>
        </w:tc>
        <w:tc>
          <w:tcPr>
            <w:tcW w:w="975" w:type="dxa"/>
            <w:vAlign w:val="center"/>
          </w:tcPr>
          <w:p w14:paraId="51A5A099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14:paraId="5A0EF4C2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20" w:type="dxa"/>
            <w:vAlign w:val="center"/>
          </w:tcPr>
          <w:p w14:paraId="0AD094E4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14:paraId="7EEC9D35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41" w:type="dxa"/>
            <w:vAlign w:val="center"/>
          </w:tcPr>
          <w:p w14:paraId="5657E4CD" w14:textId="77777777" w:rsidR="00694090" w:rsidRPr="005A56E6" w:rsidRDefault="00694090" w:rsidP="004D72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754C28" w14:textId="55F78D3F" w:rsidR="00694090" w:rsidRDefault="00694090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14CA7DD" w14:textId="62941488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Стоимость затрат на изготовление сеялки для посева бахчевых культур было принято из фактических расходов (таблица 2), потраченных на закуп материалов для изготовления техники, оплаты услуги работникам при изготовлении техники, а также с учётом затрат на её доработку. </w:t>
      </w:r>
    </w:p>
    <w:p w14:paraId="24D0AA9E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На производстве практикуется передача сельхозтехники в аренду механизаторам, имеющим свои трактора. При этом, от дохода, полученного от оказания услуг населению, порядка 35-40% выплачивается за аренду сельхозтехники.  При случае передачи разработанной техники в аренду механизаторам, то техника окупиться уже во второй год, при наличии своего трактора, сеялка окупится в первый год работы.</w:t>
      </w:r>
    </w:p>
    <w:p w14:paraId="742E4770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Таким образом, разработанная техника имеет малый срок окупаемости, высокодоходна и востребована на рынке.</w:t>
      </w:r>
    </w:p>
    <w:p w14:paraId="2E777DF0" w14:textId="77777777" w:rsidR="00C952DC" w:rsidRPr="009E5C39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927298B" w14:textId="175957A2" w:rsidR="00C952DC" w:rsidRDefault="001C737E" w:rsidP="004671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5C1E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0D7603" w14:textId="77777777" w:rsidR="009E5C39" w:rsidRPr="00F22E3A" w:rsidRDefault="009E5C39" w:rsidP="009E5C3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14:paraId="366EC143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 xml:space="preserve">1. На основе анализа технологий и технических средств для посева бахчевых культур предложен механизированный способ посева с использованием комбинированной сеялки, позволяющей за один проход выполнять несколько технологических операций: измельчение почвы; нарезку поливных арыков или укладку капельных лент, укрытие полиэтиленовой пленкой с закрыванием его краев; точный высев семян в отверстия, проделанные в пленке. </w:t>
      </w:r>
    </w:p>
    <w:p w14:paraId="51F8E5FB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2. В результате полевых исследований местной технологии посева бахчевых культур под пленку определены основные конструктивные и режимные параметры узлов сеялки для посева бахчевых культур:</w:t>
      </w:r>
    </w:p>
    <w:p w14:paraId="549BA254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 xml:space="preserve">- ширина отвалов арычника 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- 0,8 м, </w:t>
      </w:r>
    </w:p>
    <w:p w14:paraId="71AF49AD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высота арычника</w:t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- 0,7 м;</w:t>
      </w:r>
    </w:p>
    <w:p w14:paraId="6CAA77E4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ширина захвата фрезы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- 2 м;</w:t>
      </w:r>
    </w:p>
    <w:p w14:paraId="62C66461" w14:textId="1C219CD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ширина уплотнителя: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="00D76111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>посредине - 0,3 м, по краям - 0,8 м;</w:t>
      </w:r>
    </w:p>
    <w:p w14:paraId="7005D57F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 xml:space="preserve">- диаметр высевающего колеса: для арбуза - 0,51м, для дыни - 0,64 м; </w:t>
      </w:r>
    </w:p>
    <w:p w14:paraId="2ADC576F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 xml:space="preserve">- ширина высевающего колеса 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- 0,06 м; </w:t>
      </w:r>
    </w:p>
    <w:p w14:paraId="6212FF2F" w14:textId="508A9628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диаметр пленкоукладчика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="00D76111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- 0,25 м; </w:t>
      </w:r>
    </w:p>
    <w:p w14:paraId="0DD4A151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 xml:space="preserve">- диаметр закрывающего диска 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- 0,3 м;</w:t>
      </w:r>
    </w:p>
    <w:p w14:paraId="313D61D7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длина маркеров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- 2,47 м;</w:t>
      </w:r>
    </w:p>
    <w:p w14:paraId="1ADF3E8A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частота вращения вакуум-насоса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- 3885 об/мин;</w:t>
      </w:r>
    </w:p>
    <w:p w14:paraId="016EE7EA" w14:textId="6FAF6341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lastRenderedPageBreak/>
        <w:t>- частота вращения вала фрезы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2E3A">
        <w:rPr>
          <w:rFonts w:ascii="Times New Roman" w:hAnsi="Times New Roman" w:cs="Times New Roman"/>
          <w:sz w:val="28"/>
          <w:szCs w:val="28"/>
        </w:rPr>
        <w:tab/>
      </w:r>
      <w:r w:rsidRPr="00F22E3A">
        <w:rPr>
          <w:rFonts w:ascii="Times New Roman" w:hAnsi="Times New Roman" w:cs="Times New Roman"/>
          <w:sz w:val="28"/>
          <w:szCs w:val="28"/>
        </w:rPr>
        <w:tab/>
        <w:t>- 1209 об/мин.</w:t>
      </w:r>
    </w:p>
    <w:p w14:paraId="16C39CD4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3. Разработаны конструктивно-технологическая схема и изготовлен опытный образец сеялки для посева бахчевых культур в двух вариантах: по традиционной технологии полива из арыка и с капельным поливом. Техническая новизна разработанной сеялки защищена Евразийским патентом на изобретение №046860 «Сеялка для посева бахчевых культур».</w:t>
      </w:r>
    </w:p>
    <w:p w14:paraId="696439EB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4. Разработана конструкция высевающего аппарата для посева бахчевых культур (Патент Кыргызской Республики на изобретение №2255 «Высевающий аппарат для посева бахчевых культур»).</w:t>
      </w:r>
      <w:r w:rsidRPr="00F22E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50EEDF6" w14:textId="77777777" w:rsidR="00F22E3A" w:rsidRPr="00F22E3A" w:rsidRDefault="00F22E3A" w:rsidP="00F63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5. Проведены теоретические исследования процесса взаимодействия ножа фрезы с препятствием (камень, корни и др.). Получена формула для расчета жесткости пружины, обеспечивающей предохранение ножей от поломок при попадании посторонних предметов. Выведены эмпирические уравнения, описывающие процесс равномерности высева семян.</w:t>
      </w:r>
    </w:p>
    <w:p w14:paraId="68CBC2A4" w14:textId="77777777" w:rsidR="00F22E3A" w:rsidRPr="00F22E3A" w:rsidRDefault="00F22E3A" w:rsidP="00F6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6. Определена технико-экономическая эффективность разработанной сеялки для посева бахчевых культур и рассчитан срок окупаемости, который составил 1,75 лет или посев 88 га площади бахчевых культур.</w:t>
      </w:r>
    </w:p>
    <w:p w14:paraId="49CA1F47" w14:textId="77777777" w:rsidR="00AE4D0C" w:rsidRPr="009E5C39" w:rsidRDefault="00AE4D0C" w:rsidP="00F6377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C0413AB" w14:textId="369B51BA" w:rsidR="00AE4D0C" w:rsidRDefault="00AE4D0C" w:rsidP="0046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ПРАКТИЧЕСКИЕ РЕКОМЕНДАЦИИ</w:t>
      </w:r>
    </w:p>
    <w:p w14:paraId="78C0D88D" w14:textId="7F9B2608" w:rsidR="00AE4D0C" w:rsidRPr="00F22E3A" w:rsidRDefault="00AE4D0C" w:rsidP="004671E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E0EFC76" w14:textId="1661E485" w:rsidR="00AE4D0C" w:rsidRDefault="00EA187B" w:rsidP="004671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7B">
        <w:rPr>
          <w:rFonts w:ascii="Times New Roman" w:eastAsia="Calibri" w:hAnsi="Times New Roman" w:cs="Times New Roman"/>
          <w:sz w:val="28"/>
          <w:szCs w:val="28"/>
        </w:rPr>
        <w:t>Разработанная в рамках настоящей научно-исследовательской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техническое средство рекомендуется использовать в сельскохозяйственном производстве, при проведении посевных работ бахчевых культур. </w:t>
      </w:r>
    </w:p>
    <w:p w14:paraId="46F01DEE" w14:textId="09D2A3F6" w:rsidR="00EA187B" w:rsidRPr="00EA187B" w:rsidRDefault="00EA187B" w:rsidP="004671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Полученную методику расчёта и обоснования основных конструктивных и режимных параметров новой техники, а также результаты научных исследований </w:t>
      </w:r>
      <w:r w:rsidR="00364DDC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использовать в учебном процессе, при подготовке инженерных кадров и в конструкторских работах, при конструировании нового технического средства.</w:t>
      </w:r>
    </w:p>
    <w:p w14:paraId="12EC2E59" w14:textId="40821397" w:rsidR="00EA187B" w:rsidRDefault="00EA187B" w:rsidP="004671E3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C66DF57" w14:textId="640FBF99" w:rsidR="00C952DC" w:rsidRDefault="00C952DC" w:rsidP="004671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СПИСОК ОПУБЛИКОВАННЫХ РАБОТ ПО ТЕМЕ ДИССЕРТАЦИИ</w:t>
      </w:r>
    </w:p>
    <w:p w14:paraId="4B363296" w14:textId="77777777" w:rsidR="00F22E3A" w:rsidRPr="00F22E3A" w:rsidRDefault="00F22E3A" w:rsidP="004671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92CC39" w14:textId="77777777" w:rsidR="00C952DC" w:rsidRPr="00E645A0" w:rsidRDefault="00C952DC" w:rsidP="004671E3">
      <w:pPr>
        <w:shd w:val="clear" w:color="auto" w:fill="FFFFFF" w:themeFill="background1"/>
        <w:spacing w:after="0" w:line="240" w:lineRule="auto"/>
        <w:ind w:hanging="567"/>
        <w:jc w:val="both"/>
        <w:rPr>
          <w:rFonts w:ascii="Times New Roman" w:hAnsi="Times New Roman" w:cs="Times New Roman"/>
          <w:sz w:val="10"/>
          <w:szCs w:val="10"/>
        </w:rPr>
      </w:pPr>
    </w:p>
    <w:p w14:paraId="67B16259" w14:textId="1B4628C6" w:rsidR="00C952DC" w:rsidRPr="00662537" w:rsidRDefault="000E0084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952DC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 и резервы машиноиспользования в аграрном секторе Кыргызской Республики</w:t>
        </w:r>
      </w:hyperlink>
      <w:r w:rsidR="00C952DC" w:rsidRPr="00662537">
        <w:rPr>
          <w:rFonts w:ascii="Times New Roman" w:hAnsi="Times New Roman" w:cs="Times New Roman"/>
          <w:sz w:val="28"/>
          <w:szCs w:val="28"/>
        </w:rPr>
        <w:t xml:space="preserve"> [Текст] / [Ы.Дж. Осмонов, Р.А. Касымбеков, С.Ж. Акматова и др.]. </w:t>
      </w:r>
      <w:hyperlink r:id="rId27" w:history="1">
        <w:r w:rsidR="00C952DC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 исследования в Кыргызской Республике</w:t>
        </w:r>
      </w:hyperlink>
      <w:r w:rsidR="00C952DC"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C952DC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№2</w:t>
        </w:r>
      </w:hyperlink>
      <w:r w:rsidR="00C952DC" w:rsidRPr="00662537">
        <w:rPr>
          <w:rFonts w:ascii="Times New Roman" w:hAnsi="Times New Roman" w:cs="Times New Roman"/>
          <w:sz w:val="28"/>
          <w:szCs w:val="28"/>
        </w:rPr>
        <w:t xml:space="preserve">.2015. - С. 13-17. Режим доступа: </w:t>
      </w:r>
      <w:hyperlink r:id="rId29" w:history="1">
        <w:r w:rsidR="00B75448" w:rsidRPr="00DF5C9B">
          <w:rPr>
            <w:rStyle w:val="ac"/>
            <w:rFonts w:ascii="Times New Roman" w:hAnsi="Times New Roman" w:cs="Times New Roman"/>
            <w:sz w:val="28"/>
            <w:szCs w:val="28"/>
          </w:rPr>
          <w:t>https://www.elibrary.ru/</w:t>
        </w:r>
      </w:hyperlink>
      <w:r w:rsidR="00B75448">
        <w:rPr>
          <w:rFonts w:ascii="Times New Roman" w:hAnsi="Times New Roman" w:cs="Times New Roman"/>
          <w:sz w:val="28"/>
          <w:szCs w:val="28"/>
        </w:rPr>
        <w:t xml:space="preserve"> </w:t>
      </w:r>
      <w:r w:rsidR="00C952DC" w:rsidRPr="00662537">
        <w:rPr>
          <w:rFonts w:ascii="Times New Roman" w:hAnsi="Times New Roman" w:cs="Times New Roman"/>
          <w:sz w:val="28"/>
          <w:szCs w:val="28"/>
        </w:rPr>
        <w:t>item.asp?id=42965091</w:t>
      </w:r>
    </w:p>
    <w:p w14:paraId="1B16E0A7" w14:textId="77777777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iCs/>
          <w:sz w:val="28"/>
          <w:szCs w:val="28"/>
        </w:rPr>
        <w:t xml:space="preserve">Касымбеков, Р.А. Адаптация технологии капельного орошения к условиям сельского хозяйства Кыргызстана [Текст] / Р.А. Касымбеков, С.Ж. Акматова. Вестник Кыргызского национального аграрного университета имени К.И. Скрябина, </w:t>
      </w:r>
      <w:hyperlink r:id="rId30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 (40)</w:t>
        </w:r>
      </w:hyperlink>
      <w:r w:rsidRPr="00662537">
        <w:rPr>
          <w:rFonts w:ascii="Times New Roman" w:hAnsi="Times New Roman" w:cs="Times New Roman"/>
          <w:sz w:val="28"/>
          <w:szCs w:val="28"/>
        </w:rPr>
        <w:t>. 2016.  -С. 57-60.</w:t>
      </w:r>
      <w:r w:rsidRPr="00662537">
        <w:rPr>
          <w:rFonts w:ascii="Times New Roman" w:hAnsi="Times New Roman" w:cs="Times New Roman"/>
          <w:iCs/>
          <w:sz w:val="28"/>
          <w:szCs w:val="28"/>
        </w:rPr>
        <w:t xml:space="preserve"> Режим доступа: https://www.elibrary.ru/item.asp?id=26997448</w:t>
      </w:r>
    </w:p>
    <w:p w14:paraId="57B524DB" w14:textId="189594C4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Акматова, С.Ж. Разработка местных образцов оборудований для технологии капельного орошения [Текст] / С.Ж. Акматова. </w:t>
      </w:r>
      <w:hyperlink r:id="rId31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Кыргызского национального аграрного университета им. К.И. Скрябина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2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№4(45)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2017. -С. 205-209. Режим доступа: </w:t>
      </w:r>
      <w:hyperlink r:id="rId33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="00662537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item.asp?id=30525407</w:t>
      </w:r>
    </w:p>
    <w:p w14:paraId="5B53DC9E" w14:textId="34C2057B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Акматова, С.Ж. Преимущества и недостатки применения технологии капельного орошения в Кыргызстане [Текст] / С.Ж. Акматова. Вестник Кыргызского национального аграрного университета имени К.И. Скрябина, </w:t>
      </w:r>
      <w:r w:rsidRPr="00662537">
        <w:rPr>
          <w:rFonts w:ascii="Times New Roman" w:hAnsi="Times New Roman" w:cs="Times New Roman"/>
          <w:sz w:val="28"/>
          <w:szCs w:val="28"/>
          <w:lang w:val="ky-KG"/>
        </w:rPr>
        <w:t>№4(40)</w:t>
      </w:r>
      <w:r w:rsidRPr="00662537">
        <w:rPr>
          <w:rFonts w:ascii="Times New Roman" w:hAnsi="Times New Roman" w:cs="Times New Roman"/>
          <w:sz w:val="28"/>
          <w:szCs w:val="28"/>
        </w:rPr>
        <w:t>,</w:t>
      </w:r>
      <w:r w:rsidRPr="00662537">
        <w:rPr>
          <w:rFonts w:ascii="Times New Roman" w:hAnsi="Times New Roman" w:cs="Times New Roman"/>
          <w:sz w:val="28"/>
          <w:szCs w:val="28"/>
          <w:lang w:val="ky-KG"/>
        </w:rPr>
        <w:t xml:space="preserve"> 2016. </w:t>
      </w:r>
      <w:r w:rsidRPr="00662537">
        <w:rPr>
          <w:rFonts w:ascii="Times New Roman" w:hAnsi="Times New Roman" w:cs="Times New Roman"/>
          <w:sz w:val="28"/>
          <w:szCs w:val="28"/>
        </w:rPr>
        <w:t xml:space="preserve"> - С. 67-70. Режим доступа: </w:t>
      </w:r>
      <w:hyperlink r:id="rId34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="00662537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item.asp?id=26997451</w:t>
      </w:r>
    </w:p>
    <w:p w14:paraId="3B438B4A" w14:textId="0A655D92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Касымбеков, Р.А. </w:t>
      </w:r>
      <w:hyperlink r:id="rId35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Насосно-фильтрационная установка для технологии капельного орошения [Текст] / 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Р.А. Касымбеков, Б.Ш.Айтуганов, С.Ж. Акматова. </w:t>
      </w:r>
      <w:hyperlink r:id="rId36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Алтайского государственного аграрного университета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7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№8(202)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2021. - С. 97-102. Режим доступа: </w:t>
      </w:r>
      <w:hyperlink r:id="rId38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</w:t>
        </w:r>
      </w:hyperlink>
      <w:r w:rsidR="00662537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.asp?id=46480431</w:t>
      </w:r>
    </w:p>
    <w:p w14:paraId="29437352" w14:textId="01108EB2" w:rsidR="00C952DC" w:rsidRPr="00662537" w:rsidRDefault="00C952DC" w:rsidP="00BC4010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iCs/>
          <w:sz w:val="28"/>
          <w:szCs w:val="28"/>
        </w:rPr>
        <w:t xml:space="preserve">Разработка исходных требований на сеялку для посева бахчевых культур [Текст] [Ы.Дж. Осмонов, С.Ж. Акматова, Р.А. Касымбеков и др.] </w:t>
      </w:r>
      <w:hyperlink r:id="rId39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Кыргызско-Российского Славянского университета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Т.20. </w:t>
      </w:r>
      <w:hyperlink r:id="rId40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№8</w:t>
        </w:r>
      </w:hyperlink>
      <w:r w:rsidRPr="00662537">
        <w:rPr>
          <w:rFonts w:ascii="Times New Roman" w:hAnsi="Times New Roman" w:cs="Times New Roman"/>
          <w:sz w:val="28"/>
          <w:szCs w:val="28"/>
        </w:rPr>
        <w:t>. 2020. -С. 54-58. Режим доступа: https://www.elibrary.ru/item.asp?id=44056948</w:t>
      </w:r>
    </w:p>
    <w:p w14:paraId="1BABD7AC" w14:textId="511B44F8" w:rsidR="00C952DC" w:rsidRPr="00662537" w:rsidRDefault="00C952DC" w:rsidP="00BC4010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iCs/>
          <w:sz w:val="28"/>
          <w:szCs w:val="28"/>
        </w:rPr>
        <w:t xml:space="preserve">Касымбеков, Р.А. Обоснование конструктивно-технологических параметров сеялки для бахчевых культур [Текст] / Р.А. Касымбеков, С.Ж. Акматова, Б.Ш. Айтуганов. </w:t>
      </w:r>
      <w:hyperlink r:id="rId41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Наука, новые технологии и инновации Кыргызстана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2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2020.  -С. 14-20. Режим доступа: </w:t>
      </w:r>
      <w:hyperlink r:id="rId43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="00662537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item.asp?id=45543712</w:t>
      </w:r>
    </w:p>
    <w:p w14:paraId="2A7DB4E2" w14:textId="362A5D4A" w:rsidR="00C952DC" w:rsidRPr="00662537" w:rsidRDefault="00C952DC" w:rsidP="00BC4010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>Касымбеков, Р.А. Разработка конструкции высевающего аппарата колесного типа для посева бахчевых культур [Текст] / Р.А. Касымбеков, Б.Ш. Айтуганов, С.Ж.  Акматова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2537">
        <w:rPr>
          <w:rFonts w:ascii="Times New Roman" w:hAnsi="Times New Roman" w:cs="Times New Roman"/>
          <w:bCs/>
          <w:sz w:val="28"/>
          <w:szCs w:val="28"/>
          <w:lang w:val="en-US"/>
        </w:rPr>
        <w:t>Journal of Advanced Research in Technical Science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. –Seattle, USA: SRC MS, AmazonKDP. </w:t>
      </w:r>
      <w:r w:rsidRPr="00662537">
        <w:rPr>
          <w:rFonts w:ascii="Times New Roman" w:hAnsi="Times New Roman" w:cs="Times New Roman"/>
          <w:sz w:val="28"/>
          <w:szCs w:val="28"/>
        </w:rPr>
        <w:t xml:space="preserve">2021.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662537">
        <w:rPr>
          <w:rFonts w:ascii="Times New Roman" w:hAnsi="Times New Roman" w:cs="Times New Roman"/>
          <w:sz w:val="28"/>
          <w:szCs w:val="28"/>
        </w:rPr>
        <w:t xml:space="preserve"> 23,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Pr="00662537">
        <w:rPr>
          <w:rFonts w:ascii="Times New Roman" w:hAnsi="Times New Roman" w:cs="Times New Roman"/>
          <w:sz w:val="28"/>
          <w:szCs w:val="28"/>
        </w:rPr>
        <w:t xml:space="preserve"> 2.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2537">
        <w:rPr>
          <w:rFonts w:ascii="Times New Roman" w:hAnsi="Times New Roman" w:cs="Times New Roman"/>
          <w:sz w:val="28"/>
          <w:szCs w:val="28"/>
        </w:rPr>
        <w:t>.149-154. Режим доступа: https://www.elibrary.ru/item.asp?id=44850384</w:t>
      </w:r>
    </w:p>
    <w:p w14:paraId="3390FBF3" w14:textId="326F5ECE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Расчет длины маркера сеялки для бахчевых культур [Текст] / [Б.Ш. </w:t>
      </w:r>
      <w:hyperlink r:id="rId44" w:history="1"/>
      <w:r w:rsidRPr="00662537">
        <w:rPr>
          <w:rFonts w:ascii="Times New Roman" w:hAnsi="Times New Roman" w:cs="Times New Roman"/>
          <w:sz w:val="28"/>
          <w:szCs w:val="28"/>
        </w:rPr>
        <w:t xml:space="preserve">Айтуганов, Н. Дуйшонбек уулу, С.Ж. Акматова и др.]. </w:t>
      </w:r>
      <w:hyperlink r:id="rId45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Машиноведение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6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№1(15)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2022. -С. 116-123. Режим доступа: </w:t>
      </w:r>
      <w:hyperlink r:id="rId47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="00662537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item.asp?id=49758735</w:t>
      </w:r>
    </w:p>
    <w:p w14:paraId="5C1E5572" w14:textId="64E48CFF" w:rsidR="00C952DC" w:rsidRPr="00D96559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Акматова, С.Ж. Составление кинематической схемы на сеялку для посева бахчевых культур [Текст] / С.Ж. Акматова.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Journal of Advanced Research in Technical Science. 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№29. 2022. –</w:t>
      </w:r>
      <w:r w:rsidRPr="00662537">
        <w:rPr>
          <w:rFonts w:ascii="Times New Roman" w:hAnsi="Times New Roman" w:cs="Times New Roman"/>
          <w:sz w:val="28"/>
          <w:szCs w:val="28"/>
        </w:rPr>
        <w:t>С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 xml:space="preserve">.70-74. </w:t>
      </w:r>
      <w:r w:rsidRPr="00662537">
        <w:rPr>
          <w:rFonts w:ascii="Times New Roman" w:hAnsi="Times New Roman" w:cs="Times New Roman"/>
          <w:sz w:val="28"/>
          <w:szCs w:val="28"/>
        </w:rPr>
        <w:t>Режим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доступа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8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://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elibrary</w:t>
        </w:r>
      </w:hyperlink>
      <w:r w:rsidR="00662537" w:rsidRPr="00D96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96559">
        <w:rPr>
          <w:rFonts w:ascii="Times New Roman" w:hAnsi="Times New Roman" w:cs="Times New Roman"/>
          <w:sz w:val="28"/>
          <w:szCs w:val="28"/>
          <w:lang w:val="en-US"/>
        </w:rPr>
        <w:t>=48339375</w:t>
      </w:r>
    </w:p>
    <w:p w14:paraId="12C0CAC9" w14:textId="30B1C2A0" w:rsidR="00C952DC" w:rsidRPr="00662537" w:rsidRDefault="00C952DC" w:rsidP="00BC4010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>Результаты полевых испытаний сеялки для посева бахчевых культур [Тексти] / [Р.А. Касымбеков, С.Ж. Акматова, Б.Ш. Айтуганов и др.]. Научно-технический журнал «Машиноведение», №2(18), 2023.  – С.41-48. Режимы доступа: https://www.elibrary.ru/item.asp?id=67268915</w:t>
      </w:r>
    </w:p>
    <w:p w14:paraId="093048BB" w14:textId="5407A680" w:rsidR="00C952DC" w:rsidRPr="00D96559" w:rsidRDefault="00C952DC" w:rsidP="00BC4010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>Пат. 2255 Кыргызская Республика, МПК A01C 7/04 (2021/01). Высевающий аппарат для посева бахчевых культур [Текст] / Б.Ш. Айтуганов, Б.С. Султаналиев, Р.А. Касымбеков, Ы.Дж. Осмонов, С.Ж. Акматова.  - №20200059.1; заявл. 09.12.2020; опубл. 16.08.2021. Бюл. №8/1. Режим</w:t>
      </w:r>
      <w:r w:rsidRPr="00D96559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доступа</w:t>
      </w:r>
      <w:r w:rsidRPr="00D96559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drive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/12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uUYAl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 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qdAOh</w:t>
        </w:r>
        <w:r w:rsidR="00662537" w:rsidRPr="00D9655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008</w:t>
        </w:r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AT</w:t>
        </w:r>
      </w:hyperlink>
      <w:r w:rsidRPr="00D96559">
        <w:rPr>
          <w:rFonts w:ascii="Times New Roman" w:hAnsi="Times New Roman" w:cs="Times New Roman"/>
          <w:sz w:val="28"/>
          <w:szCs w:val="28"/>
        </w:rPr>
        <w:t>-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D96559">
        <w:rPr>
          <w:rFonts w:ascii="Times New Roman" w:hAnsi="Times New Roman" w:cs="Times New Roman"/>
          <w:sz w:val="28"/>
          <w:szCs w:val="28"/>
        </w:rPr>
        <w:t>_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96559">
        <w:rPr>
          <w:rFonts w:ascii="Times New Roman" w:hAnsi="Times New Roman" w:cs="Times New Roman"/>
          <w:sz w:val="28"/>
          <w:szCs w:val="28"/>
        </w:rPr>
        <w:t>-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zIiABd</w:t>
      </w:r>
      <w:r w:rsidRPr="00D96559">
        <w:rPr>
          <w:rFonts w:ascii="Times New Roman" w:hAnsi="Times New Roman" w:cs="Times New Roman"/>
          <w:sz w:val="28"/>
          <w:szCs w:val="28"/>
        </w:rPr>
        <w:t>5/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D96559">
        <w:rPr>
          <w:rFonts w:ascii="Times New Roman" w:hAnsi="Times New Roman" w:cs="Times New Roman"/>
          <w:sz w:val="28"/>
          <w:szCs w:val="28"/>
        </w:rPr>
        <w:t>?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usp</w:t>
      </w:r>
      <w:r w:rsidRPr="00D96559">
        <w:rPr>
          <w:rFonts w:ascii="Times New Roman" w:hAnsi="Times New Roman" w:cs="Times New Roman"/>
          <w:sz w:val="28"/>
          <w:szCs w:val="28"/>
        </w:rPr>
        <w:t>=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sharing</w:t>
      </w:r>
    </w:p>
    <w:p w14:paraId="1C62DAE5" w14:textId="691EFE5D" w:rsidR="00C952DC" w:rsidRPr="00662537" w:rsidRDefault="00C952DC" w:rsidP="00BC401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Пат. №046860 Евразийский, МПК A01B 13/02 (2006.01),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2537">
        <w:rPr>
          <w:rFonts w:ascii="Times New Roman" w:hAnsi="Times New Roman" w:cs="Times New Roman"/>
          <w:sz w:val="28"/>
          <w:szCs w:val="28"/>
        </w:rPr>
        <w:t>01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62537">
        <w:rPr>
          <w:rFonts w:ascii="Times New Roman" w:hAnsi="Times New Roman" w:cs="Times New Roman"/>
          <w:sz w:val="28"/>
          <w:szCs w:val="28"/>
        </w:rPr>
        <w:t xml:space="preserve"> 33/02 (2006.01) и др. Сеялка для посева бахчевых культур [Текст] / Р.А. Касымбеков, Б.Ш. Айтуганов, Ы.Дж. Осмонов, Б.С. Султаналиев, А.Э. </w:t>
      </w:r>
      <w:r w:rsidRPr="00662537">
        <w:rPr>
          <w:rFonts w:ascii="Times New Roman" w:hAnsi="Times New Roman" w:cs="Times New Roman"/>
          <w:sz w:val="28"/>
          <w:szCs w:val="28"/>
        </w:rPr>
        <w:lastRenderedPageBreak/>
        <w:t xml:space="preserve">Акматов; С.Ж. Акматова. -№202293216; заявл. 15.11.2022; опубл. 27.04.2024. Режим доступа: </w:t>
      </w:r>
      <w:hyperlink r:id="rId50" w:history="1">
        <w:r w:rsidR="0066253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http://www.eapatis.com/Data/EATXT/ eapo2024/PDF</w:t>
        </w:r>
      </w:hyperlink>
      <w:r w:rsidR="009E5C39" w:rsidRPr="00662537">
        <w:rPr>
          <w:rFonts w:ascii="Times New Roman" w:hAnsi="Times New Roman" w:cs="Times New Roman"/>
          <w:sz w:val="28"/>
          <w:szCs w:val="28"/>
        </w:rPr>
        <w:t xml:space="preserve"> </w:t>
      </w:r>
      <w:r w:rsidR="0057546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83AFAF" wp14:editId="67CC9ACE">
            <wp:simplePos x="0" y="0"/>
            <wp:positionH relativeFrom="column">
              <wp:posOffset>4224316</wp:posOffset>
            </wp:positionH>
            <wp:positionV relativeFrom="paragraph">
              <wp:posOffset>1604645</wp:posOffset>
            </wp:positionV>
            <wp:extent cx="1059815" cy="594995"/>
            <wp:effectExtent l="0" t="0" r="6985" b="0"/>
            <wp:wrapTight wrapText="bothSides">
              <wp:wrapPolygon edited="0">
                <wp:start x="0" y="0"/>
                <wp:lineTo x="0" y="20747"/>
                <wp:lineTo x="21354" y="20747"/>
                <wp:lineTo x="2135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537">
        <w:rPr>
          <w:rFonts w:ascii="Times New Roman" w:hAnsi="Times New Roman" w:cs="Times New Roman"/>
          <w:sz w:val="28"/>
          <w:szCs w:val="28"/>
        </w:rPr>
        <w:t>/046860.pdf</w:t>
      </w:r>
      <w:r w:rsidRPr="00662537">
        <w:rPr>
          <w:rFonts w:ascii="Times New Roman" w:hAnsi="Times New Roman" w:cs="Times New Roman"/>
          <w:sz w:val="28"/>
          <w:szCs w:val="28"/>
        </w:rPr>
        <w:br w:type="page"/>
      </w:r>
    </w:p>
    <w:p w14:paraId="701BBACC" w14:textId="6430F14B" w:rsidR="00AE4D0C" w:rsidRPr="005A56E6" w:rsidRDefault="00AE4D0C" w:rsidP="004671E3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Акматова Сымбат Жамаловнанын 05.20.01 – айыл чарбасын механизациялаштыруунун технологиялары жана каражаттары адистиги боюнча техника илимдеринин кандидаты илимий даражасын алуу үчүн «</w:t>
      </w:r>
      <w:r w:rsidR="00593397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Бакча өсүмдүктөрүн себүү</w:t>
      </w:r>
      <w:r w:rsidR="0059339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чү</w:t>
      </w:r>
      <w:r w:rsidR="00593397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тамчылатып сугаруу</w:t>
      </w:r>
      <w:r w:rsidR="0059339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га</w:t>
      </w:r>
      <w:r w:rsidR="00593397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суу </w:t>
      </w:r>
      <w:r w:rsidR="0059339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жеткизүүнү шарттоочу</w:t>
      </w:r>
      <w:r w:rsidR="00593397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орнотмону иштеп чыгуу»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0B344C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- 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деген темадагы диссертациясынын</w:t>
      </w:r>
    </w:p>
    <w:p w14:paraId="72DA2A27" w14:textId="77777777" w:rsidR="00AE4D0C" w:rsidRPr="005A56E6" w:rsidRDefault="00AE4D0C" w:rsidP="004671E3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369018B9" w14:textId="77777777" w:rsidR="00AE4D0C" w:rsidRPr="005A56E6" w:rsidRDefault="00AE4D0C" w:rsidP="004671E3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РЕЗЮМЕСИ</w:t>
      </w:r>
    </w:p>
    <w:p w14:paraId="5111431A" w14:textId="77777777" w:rsidR="00AE4D0C" w:rsidRPr="005A56E6" w:rsidRDefault="00AE4D0C" w:rsidP="004671E3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1E482ABE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Өзөктүү сөздөр: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сепкич, айкалыштырылган жабдуулар, фреза, пленка төшөгүч, тамчылатма лента, бакча өсүмдүктөрү. </w:t>
      </w:r>
    </w:p>
    <w:p w14:paraId="519C7CE2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объектиси.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Бакча өсүмдүктөрүн себүү жана тамчылатып сугарууга суу менен камсыз кылуу үчүн арналган технологиялар.</w:t>
      </w:r>
      <w:r w:rsidRPr="005A56E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өсүмдүктөрүн сепкич. </w:t>
      </w:r>
    </w:p>
    <w:p w14:paraId="1ED2A645" w14:textId="77777777" w:rsidR="007500EE" w:rsidRPr="007500EE" w:rsidRDefault="007500EE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500E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предмети</w:t>
      </w:r>
      <w:r w:rsidRPr="007500EE">
        <w:rPr>
          <w:rFonts w:ascii="Times New Roman" w:hAnsi="Times New Roman" w:cs="Times New Roman"/>
          <w:sz w:val="28"/>
          <w:szCs w:val="28"/>
          <w:lang w:val="ky-KG"/>
        </w:rPr>
        <w:t xml:space="preserve">. Топурак иштетүүчү-себүүчү машинанын жана суу берүү түзүлүшүнүн топуракты иштетүү жана бахча өсүмдүктөрүн себүү процессинин закон ченемдүүлүктөрү </w:t>
      </w:r>
    </w:p>
    <w:p w14:paraId="7B6FDD57" w14:textId="1CF0E48B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максаты.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 негиздөө менен салттуу сугарууну жеңилдетүүчү арык тартуучу жана тамчылатып сугаруу үчүн суу менен камсыздоочу тамчылатма түтүктөрдү төшөөчү механизмдерин камтыган бакча өсүмдүктөрүн себүү үчүн арналган техникалык каражатты иштеп чыгуу. </w:t>
      </w:r>
    </w:p>
    <w:p w14:paraId="0D8B3A62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 методдору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Системалык мамиле, математикалык моделдөө ыкмалары, статистикалык ыкмалар жана инженердик эсептөөлөр колдонулган. </w:t>
      </w:r>
    </w:p>
    <w:p w14:paraId="314B8B1C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Алынган натыйжалар жана алардын жаңылыгы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Бакча өсүмдүктөрүн себүү боюнча технологиялык операцияларды биргеликте аткарууга мүмкүндүк берүүчү жаңы техникалык каражат иштелип чыкты. </w:t>
      </w:r>
    </w:p>
    <w:p w14:paraId="3A246BEB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Жаңылыктар төмөнкүлүрдө: </w:t>
      </w:r>
    </w:p>
    <w:p w14:paraId="224CD96F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бир жүрүүдө бир нече технологиялык операцияларды аткарган айкалыштырылган агрегаттын жаңы конструкциялык-технологиялык схемасы сунушталды (евразиялык патент № 046860 « Бакча өсүмдүктөрүн себүү үчүн сепкич»); </w:t>
      </w:r>
    </w:p>
    <w:p w14:paraId="793E409A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жабдуулардын конструкциялык, технологиялык жана эксплуатациялык параметрлерин аныктоо үчүн эсептөө методикасы иштелип чыккан; </w:t>
      </w:r>
    </w:p>
    <w:p w14:paraId="64414682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бакча өсүмдүктөрүн себүү үчүн сеялканын жумушчу бөлүктөрүнүн параметрлерин өзгөртүү процесстерин жана тамчылатып сугаруу үчүн суу менен камсыз кылуу процесстерин мүнөздөгөн аналитикалык көз карандылыктар табылган. </w:t>
      </w:r>
    </w:p>
    <w:p w14:paraId="373ADF17" w14:textId="77777777" w:rsidR="00AE4D0C" w:rsidRPr="005A56E6" w:rsidRDefault="00AE4D0C" w:rsidP="004671E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Колдонуу даражасы: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Илимий-изилдөө иштеринин натыйжалары Кыргыз Республикасынын дыйкан чарбаларында, ошондой эле айыл чарба окуу жайларынын окуу процессинде колдонулушу мүмкүн. </w:t>
      </w:r>
    </w:p>
    <w:p w14:paraId="688D447A" w14:textId="7E910DB3" w:rsidR="00AE4D0C" w:rsidRPr="005A56E6" w:rsidRDefault="00AE4D0C" w:rsidP="004671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Колдонуу чөйрөсү: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айыл чарба өндүрүшү, айыл чарба </w:t>
      </w:r>
      <w:r w:rsidR="00994E2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жана инженердик 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>окуу жайларын</w:t>
      </w:r>
      <w:r w:rsidR="00994E25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дагы окуу процессинде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0F609FB0" w14:textId="58B4297A" w:rsidR="00AE4D0C" w:rsidRDefault="00AE4D0C" w:rsidP="00467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br w:type="page"/>
      </w:r>
    </w:p>
    <w:p w14:paraId="17743612" w14:textId="08DAE8C4" w:rsidR="00C952DC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lastRenderedPageBreak/>
        <w:t>РЕЗЮМЕ</w:t>
      </w:r>
    </w:p>
    <w:p w14:paraId="4607AE56" w14:textId="77777777" w:rsidR="00F34486" w:rsidRPr="005A56E6" w:rsidRDefault="00F34486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B10D3" w14:textId="3CAA8998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диссертации Акматовой Сымбат Жамаловны на тему: «Разработка установки для посева и водоподачи капельно</w:t>
      </w:r>
      <w:r w:rsidR="00A94BB7">
        <w:rPr>
          <w:rFonts w:ascii="Times New Roman" w:hAnsi="Times New Roman" w:cs="Times New Roman"/>
          <w:b/>
          <w:sz w:val="28"/>
          <w:szCs w:val="28"/>
        </w:rPr>
        <w:t>го полива</w:t>
      </w:r>
      <w:r w:rsidRPr="005A56E6">
        <w:rPr>
          <w:rFonts w:ascii="Times New Roman" w:hAnsi="Times New Roman" w:cs="Times New Roman"/>
          <w:b/>
          <w:sz w:val="28"/>
          <w:szCs w:val="28"/>
        </w:rPr>
        <w:t xml:space="preserve"> бахчевых культур»</w:t>
      </w:r>
      <w:r w:rsidR="00C62348">
        <w:rPr>
          <w:rFonts w:ascii="Times New Roman" w:hAnsi="Times New Roman" w:cs="Times New Roman"/>
          <w:b/>
          <w:sz w:val="28"/>
          <w:szCs w:val="28"/>
        </w:rPr>
        <w:t>, представленной</w:t>
      </w:r>
      <w:r w:rsidRPr="005A5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b/>
          <w:sz w:val="28"/>
          <w:szCs w:val="28"/>
        </w:rPr>
        <w:t xml:space="preserve">на соискание </w:t>
      </w:r>
      <w:r w:rsidR="00C62348" w:rsidRPr="005A56E6">
        <w:rPr>
          <w:rFonts w:ascii="Times New Roman" w:hAnsi="Times New Roman" w:cs="Times New Roman"/>
          <w:b/>
          <w:sz w:val="28"/>
          <w:szCs w:val="28"/>
        </w:rPr>
        <w:t>уч</w:t>
      </w:r>
      <w:r w:rsidR="00AE1EF1">
        <w:rPr>
          <w:rFonts w:ascii="Times New Roman" w:hAnsi="Times New Roman" w:cs="Times New Roman"/>
          <w:b/>
          <w:sz w:val="28"/>
          <w:szCs w:val="28"/>
        </w:rPr>
        <w:t>е</w:t>
      </w:r>
      <w:r w:rsidR="00C62348" w:rsidRPr="005A56E6">
        <w:rPr>
          <w:rFonts w:ascii="Times New Roman" w:hAnsi="Times New Roman" w:cs="Times New Roman"/>
          <w:b/>
          <w:sz w:val="28"/>
          <w:szCs w:val="28"/>
        </w:rPr>
        <w:t>ной</w:t>
      </w:r>
      <w:r w:rsidRPr="005A56E6">
        <w:rPr>
          <w:rFonts w:ascii="Times New Roman" w:hAnsi="Times New Roman" w:cs="Times New Roman"/>
          <w:b/>
          <w:sz w:val="28"/>
          <w:szCs w:val="28"/>
        </w:rPr>
        <w:t xml:space="preserve"> степени кандидата технических наук по специальности 05.20.01 – технологии и средства механизации сельского хозяйства</w:t>
      </w:r>
    </w:p>
    <w:p w14:paraId="3AD16903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66352" w14:textId="510A9A2F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5A56E6">
        <w:rPr>
          <w:rFonts w:ascii="Times New Roman" w:hAnsi="Times New Roman" w:cs="Times New Roman"/>
          <w:sz w:val="28"/>
          <w:szCs w:val="28"/>
        </w:rPr>
        <w:t xml:space="preserve">сеялка, комбинированная техника, фреза, укладчик </w:t>
      </w:r>
      <w:r w:rsidR="00C62348" w:rsidRPr="005A56E6">
        <w:rPr>
          <w:rFonts w:ascii="Times New Roman" w:hAnsi="Times New Roman" w:cs="Times New Roman"/>
          <w:sz w:val="28"/>
          <w:szCs w:val="28"/>
        </w:rPr>
        <w:t>плёнки</w:t>
      </w:r>
      <w:r w:rsidRPr="005A56E6">
        <w:rPr>
          <w:rFonts w:ascii="Times New Roman" w:hAnsi="Times New Roman" w:cs="Times New Roman"/>
          <w:sz w:val="28"/>
          <w:szCs w:val="28"/>
        </w:rPr>
        <w:t>, капельная лента, бахчевых культуры.</w:t>
      </w:r>
    </w:p>
    <w:p w14:paraId="060D025B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>Технологии, предназначенные для посева и водоподачи для капельного полива бахчевых культур. Сеялка для посева бахчевых культур.</w:t>
      </w:r>
    </w:p>
    <w:p w14:paraId="5CC20A05" w14:textId="77777777" w:rsidR="00864DB2" w:rsidRPr="00864DB2" w:rsidRDefault="00864DB2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DB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64DB2">
        <w:rPr>
          <w:rFonts w:ascii="Times New Roman" w:hAnsi="Times New Roman" w:cs="Times New Roman"/>
          <w:sz w:val="28"/>
          <w:szCs w:val="28"/>
        </w:rPr>
        <w:t>. Закономерности процессов обработки почвы и посева бахчевых культур почвообрабатывающе-посевной машиной и установкой водоподачи.</w:t>
      </w:r>
    </w:p>
    <w:p w14:paraId="3C200E10" w14:textId="5C18014D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Цель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>Обоснование параметров и разработка технического средства, предназначенного для посева бахчевых культур с механизмом, способствующим проведению традиционного полива через арык, а также с механизмом укладки труб на водоподачу для капельного полива.</w:t>
      </w:r>
    </w:p>
    <w:p w14:paraId="34C84DB6" w14:textId="436B7C78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 xml:space="preserve">Использованы системный подход, математические методы моделирования, статистические методы, инженерные </w:t>
      </w:r>
      <w:r w:rsidR="00C62348" w:rsidRPr="005A56E6">
        <w:rPr>
          <w:rFonts w:ascii="Times New Roman" w:hAnsi="Times New Roman" w:cs="Times New Roman"/>
          <w:sz w:val="28"/>
          <w:szCs w:val="28"/>
        </w:rPr>
        <w:t>расчёты</w:t>
      </w:r>
      <w:r w:rsidRPr="005A56E6">
        <w:rPr>
          <w:rFonts w:ascii="Times New Roman" w:hAnsi="Times New Roman" w:cs="Times New Roman"/>
          <w:sz w:val="28"/>
          <w:szCs w:val="28"/>
        </w:rPr>
        <w:t>.</w:t>
      </w:r>
    </w:p>
    <w:p w14:paraId="035A070D" w14:textId="77777777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 и их новизна. </w:t>
      </w:r>
    </w:p>
    <w:p w14:paraId="2FCD3F96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Разработано новое техническое средство, позволяющее комплексно выполнить технологические операции посева бахчевых культур.</w:t>
      </w:r>
    </w:p>
    <w:p w14:paraId="700D2A5E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Новизна заключается в следующем:</w:t>
      </w:r>
    </w:p>
    <w:p w14:paraId="441F3FED" w14:textId="0D92DDFD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- предложена новая конструктивно-технологическая схема комбинированного агрегата, выполняющего несколько технологических операций за один проход (евразийский патент №046860 «Сеялка для посева бахчевых культур); </w:t>
      </w:r>
    </w:p>
    <w:p w14:paraId="7DE43099" w14:textId="7AC0790D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- разработана методика </w:t>
      </w:r>
      <w:r w:rsidR="00C62348" w:rsidRPr="005A56E6">
        <w:rPr>
          <w:rFonts w:ascii="Times New Roman" w:hAnsi="Times New Roman" w:cs="Times New Roman"/>
          <w:sz w:val="28"/>
          <w:szCs w:val="28"/>
        </w:rPr>
        <w:t>расчёта</w:t>
      </w:r>
      <w:r w:rsidRPr="005A56E6">
        <w:rPr>
          <w:rFonts w:ascii="Times New Roman" w:hAnsi="Times New Roman" w:cs="Times New Roman"/>
          <w:sz w:val="28"/>
          <w:szCs w:val="28"/>
        </w:rPr>
        <w:t xml:space="preserve"> для определения конструктивных, технологических и режимных параметров техники.</w:t>
      </w:r>
    </w:p>
    <w:p w14:paraId="3629650E" w14:textId="77777777" w:rsidR="00C952DC" w:rsidRPr="005A56E6" w:rsidRDefault="00C952DC" w:rsidP="0046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найдены аналитические зависимости, характеризующие процессы изменения параметров рабочих органов сеялки для посева бахчевых культур и водоподачи для капельного орошения.</w:t>
      </w:r>
    </w:p>
    <w:p w14:paraId="1531B416" w14:textId="77777777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Степень использования.</w:t>
      </w:r>
      <w:r w:rsidRPr="005A56E6">
        <w:rPr>
          <w:rFonts w:ascii="Times New Roman" w:hAnsi="Times New Roman" w:cs="Times New Roman"/>
          <w:sz w:val="28"/>
          <w:szCs w:val="28"/>
        </w:rPr>
        <w:t xml:space="preserve"> Результаты научно-исследовательских работ могут быть использованы в крестьянских хозяйствах Кыргызской Республики, а также в учебном процессе аграрных вузов.</w:t>
      </w:r>
    </w:p>
    <w:p w14:paraId="2ED67C58" w14:textId="1BDA7F26" w:rsidR="00C952DC" w:rsidRPr="005A56E6" w:rsidRDefault="00C952DC" w:rsidP="004671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="00C62348">
        <w:rPr>
          <w:rFonts w:ascii="Times New Roman" w:hAnsi="Times New Roman" w:cs="Times New Roman"/>
          <w:sz w:val="28"/>
          <w:szCs w:val="28"/>
        </w:rPr>
        <w:t>С</w:t>
      </w:r>
      <w:r w:rsidRPr="005A56E6">
        <w:rPr>
          <w:rFonts w:ascii="Times New Roman" w:hAnsi="Times New Roman" w:cs="Times New Roman"/>
          <w:sz w:val="28"/>
          <w:szCs w:val="28"/>
        </w:rPr>
        <w:t>ельскохозяйственно</w:t>
      </w:r>
      <w:r w:rsidR="00C62348">
        <w:rPr>
          <w:rFonts w:ascii="Times New Roman" w:hAnsi="Times New Roman" w:cs="Times New Roman"/>
          <w:sz w:val="28"/>
          <w:szCs w:val="28"/>
        </w:rPr>
        <w:t>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62348">
        <w:rPr>
          <w:rFonts w:ascii="Times New Roman" w:hAnsi="Times New Roman" w:cs="Times New Roman"/>
          <w:sz w:val="28"/>
          <w:szCs w:val="28"/>
        </w:rPr>
        <w:t>о</w:t>
      </w:r>
      <w:r w:rsidRPr="005A56E6">
        <w:rPr>
          <w:rFonts w:ascii="Times New Roman" w:hAnsi="Times New Roman" w:cs="Times New Roman"/>
          <w:sz w:val="28"/>
          <w:szCs w:val="28"/>
        </w:rPr>
        <w:t>, учебн</w:t>
      </w:r>
      <w:r w:rsidR="00C62348">
        <w:rPr>
          <w:rFonts w:ascii="Times New Roman" w:hAnsi="Times New Roman" w:cs="Times New Roman"/>
          <w:sz w:val="28"/>
          <w:szCs w:val="28"/>
        </w:rPr>
        <w:t>ый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процесс аграрных </w:t>
      </w:r>
      <w:r w:rsidR="00C62348">
        <w:rPr>
          <w:rFonts w:ascii="Times New Roman" w:hAnsi="Times New Roman" w:cs="Times New Roman"/>
          <w:sz w:val="28"/>
          <w:szCs w:val="28"/>
        </w:rPr>
        <w:t>и инженерных учебных заведений</w:t>
      </w:r>
      <w:r w:rsidRPr="005A56E6">
        <w:rPr>
          <w:rFonts w:ascii="Times New Roman" w:hAnsi="Times New Roman" w:cs="Times New Roman"/>
          <w:sz w:val="28"/>
          <w:szCs w:val="28"/>
        </w:rPr>
        <w:t>.</w:t>
      </w:r>
    </w:p>
    <w:p w14:paraId="49443D53" w14:textId="33955779" w:rsidR="008C0DA2" w:rsidRPr="00F34486" w:rsidRDefault="008C0DA2" w:rsidP="004671E3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3448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br w:type="page"/>
      </w:r>
    </w:p>
    <w:p w14:paraId="13325DE8" w14:textId="56E91502" w:rsidR="00F760CB" w:rsidRPr="00316B7A" w:rsidRDefault="00F760CB" w:rsidP="00F76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ABSTRACT </w:t>
      </w:r>
    </w:p>
    <w:p w14:paraId="0E49391E" w14:textId="77777777" w:rsidR="00F760CB" w:rsidRPr="00F760CB" w:rsidRDefault="00F760CB" w:rsidP="00F76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20F157" w14:textId="77777777" w:rsidR="00F760CB" w:rsidRPr="00F760CB" w:rsidRDefault="00F760CB" w:rsidP="00F76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dissertation of Akmatova Symbat Zhamalovna on the theme: ‘Development of installation for sowing and water supply for drip irrigation of melon crops’, in support of candidature for a technical degree majoring in 05.20.01 - Technologies and Means of Mechanisation of Agriculture</w:t>
      </w:r>
    </w:p>
    <w:p w14:paraId="4CD76E59" w14:textId="77777777" w:rsidR="00F760CB" w:rsidRPr="00F760CB" w:rsidRDefault="00F760CB" w:rsidP="00F76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B11AB4" w14:textId="77777777" w:rsidR="00F760CB" w:rsidRPr="00F760CB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seeder, combined technology, milling machine, film stacker, drip tape, melon crops.</w:t>
      </w:r>
    </w:p>
    <w:p w14:paraId="485A6B71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Target of research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Technologies designed for sowing and water supply for drip irrigation of melon crops. Seeder for sowing melon crops.</w:t>
      </w:r>
    </w:p>
    <w:p w14:paraId="4FD8B839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Research subject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. Regularities of soil cultivation and sowing of melon crops with tillage-sowing machine and water supply unit.</w:t>
      </w:r>
    </w:p>
    <w:p w14:paraId="48204B4F" w14:textId="77777777" w:rsidR="00F760CB" w:rsidRPr="00F760CB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Goal of research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Justification of parameters and development of technical means designed for sowing melon crops with a mechanism that promotes traditional irrigation through a ditch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(aryk)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, as well as with a mechanism for laying pipes on the water supply for drip irrigation.</w:t>
      </w:r>
    </w:p>
    <w:p w14:paraId="50FE9D7E" w14:textId="77777777" w:rsidR="005463CC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Research approaches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19F5DF0F" w14:textId="49760DDC" w:rsidR="00F760CB" w:rsidRPr="00F760CB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used s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ystem approach, mathematical modelling methods, statistical methods, engineering calculations.</w:t>
      </w:r>
    </w:p>
    <w:p w14:paraId="6F398247" w14:textId="52ECCC2E" w:rsidR="00F760CB" w:rsidRPr="00F760CB" w:rsidRDefault="00F760CB" w:rsidP="005463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 and their novelty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We have developed a new technical means that allows to perform technological operations of sowing melon crops in an integrated way.</w:t>
      </w:r>
    </w:p>
    <w:p w14:paraId="0C47CCB1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The novelty consists in the following:</w:t>
      </w:r>
    </w:p>
    <w:p w14:paraId="39844F2F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- a new constructive-technological scheme of the combined aggregate, performing several technological operations in one pass (Eurasian patent No. 046860 ‘Seeder for sowing melon crops) is proposed;</w:t>
      </w:r>
    </w:p>
    <w:p w14:paraId="23DE9059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- a calculation methodology for determining the design, technological and mode parameters of the equipment has been developed.</w:t>
      </w:r>
    </w:p>
    <w:p w14:paraId="2C546ABE" w14:textId="77777777" w:rsidR="00F760CB" w:rsidRPr="00F760CB" w:rsidRDefault="00F760CB" w:rsidP="00F7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- analytical dependencies characterising the processes of changing the parameters of the working bodies of the seeder for sowing melon crops and water supply for drip irrigation have been found.</w:t>
      </w:r>
    </w:p>
    <w:p w14:paraId="3D8FCEA5" w14:textId="77777777" w:rsidR="00F760CB" w:rsidRPr="00F760CB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Extent of use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The results of research work can be used in peasant farms of the Kyrgyz Republic, as well as in the educational process of agrarian universities.</w:t>
      </w:r>
    </w:p>
    <w:p w14:paraId="50F75EB1" w14:textId="77777777" w:rsidR="00F760CB" w:rsidRPr="00F760CB" w:rsidRDefault="00F760CB" w:rsidP="00F7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Scope of use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Agricultural production, educational process of agrarian and engineering educational institutions.</w:t>
      </w:r>
    </w:p>
    <w:p w14:paraId="3CF88278" w14:textId="77777777" w:rsidR="00F760CB" w:rsidRPr="00F760CB" w:rsidRDefault="00F760CB" w:rsidP="00F760CB">
      <w:pPr>
        <w:spacing w:after="0"/>
        <w:ind w:firstLine="709"/>
        <w:jc w:val="both"/>
        <w:rPr>
          <w:lang w:val="en-US"/>
        </w:rPr>
      </w:pPr>
    </w:p>
    <w:p w14:paraId="37317376" w14:textId="77777777" w:rsidR="00864DB2" w:rsidRDefault="00864DB2" w:rsidP="004671E3">
      <w:pPr>
        <w:spacing w:after="0" w:line="240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br w:type="page"/>
      </w:r>
    </w:p>
    <w:p w14:paraId="239A6BB6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E29DA17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6A07055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844EE68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77ADCDA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F778591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74BD494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32727DA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030BA39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865095B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724AA38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4A30F18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E86E32A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7C574C2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D1D20A7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17A68E9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01755A3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A3D2163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636A9BC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A1A51CF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EC15B19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AD0B350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37BC6BF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E84808D" w14:textId="520A7AC1" w:rsidR="00C952DC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7141268" w14:textId="581306E2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CFBE38A" w14:textId="1655245D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B60C7BE" w14:textId="2ADBBA90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A90E76D" w14:textId="340B1485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81EF694" w14:textId="46E65173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CCF7FC6" w14:textId="0F657DFD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39F0915" w14:textId="472C50FB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A2B8BAC" w14:textId="4399FAD5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538A3CF" w14:textId="68F0FB49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FE51D78" w14:textId="13A891C3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4ECA168" w14:textId="44F8FC21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EED66AA" w14:textId="14885815" w:rsidR="00171E9C" w:rsidRDefault="00171E9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C44821A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541BE1C" w14:textId="0F57B95C" w:rsidR="00C952DC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36EABC1" w14:textId="37BFE0D5" w:rsidR="00E2630C" w:rsidRDefault="00E2630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7211D6D" w14:textId="2C72B478" w:rsidR="00E2630C" w:rsidRDefault="00E2630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626DFBC" w14:textId="77777777" w:rsidR="00C952DC" w:rsidRPr="005A56E6" w:rsidRDefault="00C952DC" w:rsidP="008B7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C62058A" w14:textId="247ED25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Формат 60х84 </w:t>
      </w:r>
      <w:r w:rsidRPr="005A56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A56E6">
        <w:rPr>
          <w:rFonts w:ascii="Times New Roman" w:hAnsi="Times New Roman" w:cs="Times New Roman"/>
          <w:sz w:val="28"/>
          <w:szCs w:val="28"/>
        </w:rPr>
        <w:t>/</w:t>
      </w:r>
      <w:r w:rsidRPr="005A56E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sz w:val="28"/>
          <w:szCs w:val="28"/>
        </w:rPr>
        <w:fldChar w:fldCharType="begin"/>
      </w:r>
      <w:r w:rsidRPr="005A56E6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5A56E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5A56E6">
        <w:rPr>
          <w:rFonts w:ascii="Times New Roman" w:hAnsi="Times New Roman" w:cs="Times New Roman"/>
          <w:sz w:val="28"/>
          <w:szCs w:val="28"/>
        </w:rPr>
        <w:fldChar w:fldCharType="end"/>
      </w:r>
      <w:r w:rsidRPr="005A56E6">
        <w:rPr>
          <w:rFonts w:ascii="Times New Roman" w:hAnsi="Times New Roman" w:cs="Times New Roman"/>
          <w:sz w:val="28"/>
          <w:szCs w:val="28"/>
        </w:rPr>
        <w:t>бумага офсетная. Объем 1,</w:t>
      </w:r>
      <w:r w:rsidR="000812BC">
        <w:rPr>
          <w:rFonts w:ascii="Times New Roman" w:hAnsi="Times New Roman" w:cs="Times New Roman"/>
          <w:sz w:val="28"/>
          <w:szCs w:val="28"/>
        </w:rPr>
        <w:t>38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печ. листа.</w:t>
      </w:r>
    </w:p>
    <w:p w14:paraId="377B5B98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Тираж 50 экз.</w:t>
      </w:r>
    </w:p>
    <w:p w14:paraId="1275B59B" w14:textId="77777777" w:rsidR="00C952DC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</w:t>
      </w:r>
    </w:p>
    <w:p w14:paraId="5C7AD30A" w14:textId="1DAACE8B" w:rsidR="00F12C76" w:rsidRPr="005A56E6" w:rsidRDefault="00C952DC" w:rsidP="0046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Отпечатано ОсОО «Кут-Бер» г. Бишкек, ул. Медерова, 68</w:t>
      </w:r>
    </w:p>
    <w:sectPr w:rsidR="00F12C76" w:rsidRPr="005A56E6" w:rsidSect="0028352A">
      <w:footerReference w:type="default" r:id="rId52"/>
      <w:pgSz w:w="11906" w:h="16838" w:code="9"/>
      <w:pgMar w:top="1134" w:right="851" w:bottom="1134" w:left="1701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6F32" w14:textId="77777777" w:rsidR="000E0084" w:rsidRDefault="000E0084">
      <w:pPr>
        <w:spacing w:after="0" w:line="240" w:lineRule="auto"/>
      </w:pPr>
      <w:r>
        <w:separator/>
      </w:r>
    </w:p>
  </w:endnote>
  <w:endnote w:type="continuationSeparator" w:id="0">
    <w:p w14:paraId="3CE82F03" w14:textId="77777777" w:rsidR="000E0084" w:rsidRDefault="000E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965895"/>
      <w:docPartObj>
        <w:docPartGallery w:val="Page Numbers (Bottom of Page)"/>
        <w:docPartUnique/>
      </w:docPartObj>
    </w:sdtPr>
    <w:sdtEndPr/>
    <w:sdtContent>
      <w:p w14:paraId="2519F705" w14:textId="591D5FD7" w:rsidR="004D7224" w:rsidRPr="0062455D" w:rsidRDefault="004D7224" w:rsidP="006245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880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56A4" w14:textId="77777777" w:rsidR="000E0084" w:rsidRDefault="000E0084">
      <w:pPr>
        <w:spacing w:after="0" w:line="240" w:lineRule="auto"/>
      </w:pPr>
      <w:r>
        <w:separator/>
      </w:r>
    </w:p>
  </w:footnote>
  <w:footnote w:type="continuationSeparator" w:id="0">
    <w:p w14:paraId="279F4310" w14:textId="77777777" w:rsidR="000E0084" w:rsidRDefault="000E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55"/>
    <w:multiLevelType w:val="hybridMultilevel"/>
    <w:tmpl w:val="3FF6154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E3FCB"/>
    <w:multiLevelType w:val="hybridMultilevel"/>
    <w:tmpl w:val="A2A4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5EF"/>
    <w:multiLevelType w:val="hybridMultilevel"/>
    <w:tmpl w:val="7E72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8A5"/>
    <w:multiLevelType w:val="hybridMultilevel"/>
    <w:tmpl w:val="7290879E"/>
    <w:lvl w:ilvl="0" w:tplc="A1CEE37A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" w15:restartNumberingAfterBreak="0">
    <w:nsid w:val="0C2227BC"/>
    <w:multiLevelType w:val="hybridMultilevel"/>
    <w:tmpl w:val="F120E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5D3"/>
    <w:multiLevelType w:val="hybridMultilevel"/>
    <w:tmpl w:val="3162D160"/>
    <w:lvl w:ilvl="0" w:tplc="E1B8E90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67780B"/>
    <w:multiLevelType w:val="hybridMultilevel"/>
    <w:tmpl w:val="FFB8C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8165A9"/>
    <w:multiLevelType w:val="hybridMultilevel"/>
    <w:tmpl w:val="C9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33E"/>
    <w:multiLevelType w:val="hybridMultilevel"/>
    <w:tmpl w:val="A4189FB2"/>
    <w:lvl w:ilvl="0" w:tplc="EE2ED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246C8B"/>
    <w:multiLevelType w:val="hybridMultilevel"/>
    <w:tmpl w:val="08029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277"/>
    <w:multiLevelType w:val="hybridMultilevel"/>
    <w:tmpl w:val="FC109994"/>
    <w:lvl w:ilvl="0" w:tplc="B6A42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894E4B"/>
    <w:multiLevelType w:val="hybridMultilevel"/>
    <w:tmpl w:val="BF8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46E7B"/>
    <w:multiLevelType w:val="hybridMultilevel"/>
    <w:tmpl w:val="499AF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D40"/>
    <w:multiLevelType w:val="hybridMultilevel"/>
    <w:tmpl w:val="E15E6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65DC3"/>
    <w:multiLevelType w:val="hybridMultilevel"/>
    <w:tmpl w:val="85D0D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D0338"/>
    <w:multiLevelType w:val="multilevel"/>
    <w:tmpl w:val="B9B86E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71435BD"/>
    <w:multiLevelType w:val="hybridMultilevel"/>
    <w:tmpl w:val="88E8AD00"/>
    <w:lvl w:ilvl="0" w:tplc="438221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367918"/>
    <w:multiLevelType w:val="hybridMultilevel"/>
    <w:tmpl w:val="CB5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097B"/>
    <w:multiLevelType w:val="hybridMultilevel"/>
    <w:tmpl w:val="FF643B94"/>
    <w:lvl w:ilvl="0" w:tplc="6040D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F2724A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85C1E"/>
    <w:multiLevelType w:val="hybridMultilevel"/>
    <w:tmpl w:val="8AC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810C4"/>
    <w:multiLevelType w:val="hybridMultilevel"/>
    <w:tmpl w:val="E572F6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185A4D"/>
    <w:multiLevelType w:val="hybridMultilevel"/>
    <w:tmpl w:val="3B1AE324"/>
    <w:lvl w:ilvl="0" w:tplc="7FA45C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F126B1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045C5"/>
    <w:multiLevelType w:val="hybridMultilevel"/>
    <w:tmpl w:val="FFFFFFFF"/>
    <w:lvl w:ilvl="0" w:tplc="412EFA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00BB6"/>
    <w:multiLevelType w:val="hybridMultilevel"/>
    <w:tmpl w:val="0820F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A2E46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84C38"/>
    <w:multiLevelType w:val="hybridMultilevel"/>
    <w:tmpl w:val="E3F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50472"/>
    <w:multiLevelType w:val="hybridMultilevel"/>
    <w:tmpl w:val="CC4C3760"/>
    <w:lvl w:ilvl="0" w:tplc="C310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C6DC5"/>
    <w:multiLevelType w:val="multilevel"/>
    <w:tmpl w:val="CCBE2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387DFB"/>
    <w:multiLevelType w:val="multilevel"/>
    <w:tmpl w:val="B5AAD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1" w15:restartNumberingAfterBreak="0">
    <w:nsid w:val="65941BAD"/>
    <w:multiLevelType w:val="hybridMultilevel"/>
    <w:tmpl w:val="66F0803A"/>
    <w:lvl w:ilvl="0" w:tplc="6F2ED6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353972"/>
    <w:multiLevelType w:val="multilevel"/>
    <w:tmpl w:val="078C0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692D2137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347B1"/>
    <w:multiLevelType w:val="multilevel"/>
    <w:tmpl w:val="C346FACC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5" w15:restartNumberingAfterBreak="0">
    <w:nsid w:val="6DA75C7C"/>
    <w:multiLevelType w:val="multilevel"/>
    <w:tmpl w:val="6CB49D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76EA4FF0"/>
    <w:multiLevelType w:val="hybridMultilevel"/>
    <w:tmpl w:val="01E8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2F0647"/>
    <w:multiLevelType w:val="hybridMultilevel"/>
    <w:tmpl w:val="52980DA4"/>
    <w:lvl w:ilvl="0" w:tplc="C960E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D24A67"/>
    <w:multiLevelType w:val="hybridMultilevel"/>
    <w:tmpl w:val="934EA8DE"/>
    <w:lvl w:ilvl="0" w:tplc="47ACF6C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502FB1"/>
    <w:multiLevelType w:val="hybridMultilevel"/>
    <w:tmpl w:val="34B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30"/>
  </w:num>
  <w:num w:numId="4">
    <w:abstractNumId w:val="22"/>
  </w:num>
  <w:num w:numId="5">
    <w:abstractNumId w:val="5"/>
  </w:num>
  <w:num w:numId="6">
    <w:abstractNumId w:val="35"/>
  </w:num>
  <w:num w:numId="7">
    <w:abstractNumId w:val="18"/>
  </w:num>
  <w:num w:numId="8">
    <w:abstractNumId w:val="15"/>
  </w:num>
  <w:num w:numId="9">
    <w:abstractNumId w:val="32"/>
  </w:num>
  <w:num w:numId="10">
    <w:abstractNumId w:val="8"/>
  </w:num>
  <w:num w:numId="11">
    <w:abstractNumId w:val="36"/>
  </w:num>
  <w:num w:numId="12">
    <w:abstractNumId w:val="11"/>
  </w:num>
  <w:num w:numId="13">
    <w:abstractNumId w:val="39"/>
  </w:num>
  <w:num w:numId="14">
    <w:abstractNumId w:val="28"/>
  </w:num>
  <w:num w:numId="15">
    <w:abstractNumId w:val="3"/>
  </w:num>
  <w:num w:numId="16">
    <w:abstractNumId w:val="27"/>
  </w:num>
  <w:num w:numId="17">
    <w:abstractNumId w:val="14"/>
  </w:num>
  <w:num w:numId="18">
    <w:abstractNumId w:val="6"/>
  </w:num>
  <w:num w:numId="19">
    <w:abstractNumId w:val="16"/>
  </w:num>
  <w:num w:numId="20">
    <w:abstractNumId w:val="4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7"/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0"/>
  </w:num>
  <w:num w:numId="29">
    <w:abstractNumId w:val="13"/>
  </w:num>
  <w:num w:numId="30">
    <w:abstractNumId w:val="12"/>
  </w:num>
  <w:num w:numId="31">
    <w:abstractNumId w:val="17"/>
  </w:num>
  <w:num w:numId="32">
    <w:abstractNumId w:val="2"/>
  </w:num>
  <w:num w:numId="33">
    <w:abstractNumId w:val="20"/>
  </w:num>
  <w:num w:numId="34">
    <w:abstractNumId w:val="21"/>
  </w:num>
  <w:num w:numId="35">
    <w:abstractNumId w:val="25"/>
  </w:num>
  <w:num w:numId="36">
    <w:abstractNumId w:val="26"/>
  </w:num>
  <w:num w:numId="37">
    <w:abstractNumId w:val="23"/>
  </w:num>
  <w:num w:numId="38">
    <w:abstractNumId w:val="10"/>
  </w:num>
  <w:num w:numId="39">
    <w:abstractNumId w:val="3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DC"/>
    <w:rsid w:val="0000392A"/>
    <w:rsid w:val="00015415"/>
    <w:rsid w:val="00015936"/>
    <w:rsid w:val="00045880"/>
    <w:rsid w:val="0006602A"/>
    <w:rsid w:val="000666EA"/>
    <w:rsid w:val="00070B37"/>
    <w:rsid w:val="000812BC"/>
    <w:rsid w:val="00083CF5"/>
    <w:rsid w:val="00095508"/>
    <w:rsid w:val="000A5600"/>
    <w:rsid w:val="000B344C"/>
    <w:rsid w:val="000B7CDE"/>
    <w:rsid w:val="000D3CF4"/>
    <w:rsid w:val="000E0084"/>
    <w:rsid w:val="001147ED"/>
    <w:rsid w:val="0013044F"/>
    <w:rsid w:val="00134D4D"/>
    <w:rsid w:val="00171E9C"/>
    <w:rsid w:val="00175EAA"/>
    <w:rsid w:val="001C737E"/>
    <w:rsid w:val="001D72A2"/>
    <w:rsid w:val="00227E19"/>
    <w:rsid w:val="002474C3"/>
    <w:rsid w:val="0026461E"/>
    <w:rsid w:val="00264982"/>
    <w:rsid w:val="00265B50"/>
    <w:rsid w:val="00277AD8"/>
    <w:rsid w:val="0028352A"/>
    <w:rsid w:val="002B252B"/>
    <w:rsid w:val="002C473A"/>
    <w:rsid w:val="002F4086"/>
    <w:rsid w:val="00303E77"/>
    <w:rsid w:val="00363906"/>
    <w:rsid w:val="00364DDC"/>
    <w:rsid w:val="003C10C5"/>
    <w:rsid w:val="003F6E92"/>
    <w:rsid w:val="00400F1A"/>
    <w:rsid w:val="00404D8B"/>
    <w:rsid w:val="00421144"/>
    <w:rsid w:val="00461E85"/>
    <w:rsid w:val="004651F8"/>
    <w:rsid w:val="004671E3"/>
    <w:rsid w:val="004948D3"/>
    <w:rsid w:val="004B64D1"/>
    <w:rsid w:val="004C1CD3"/>
    <w:rsid w:val="004D7224"/>
    <w:rsid w:val="004D7D94"/>
    <w:rsid w:val="004F1334"/>
    <w:rsid w:val="004F7D8E"/>
    <w:rsid w:val="005048E2"/>
    <w:rsid w:val="005133AA"/>
    <w:rsid w:val="005149D0"/>
    <w:rsid w:val="00524F11"/>
    <w:rsid w:val="005463CC"/>
    <w:rsid w:val="00575460"/>
    <w:rsid w:val="00575544"/>
    <w:rsid w:val="00593397"/>
    <w:rsid w:val="005A56E6"/>
    <w:rsid w:val="005B116D"/>
    <w:rsid w:val="005C1E5E"/>
    <w:rsid w:val="005E7A9C"/>
    <w:rsid w:val="005F4B3C"/>
    <w:rsid w:val="0060067D"/>
    <w:rsid w:val="0062455D"/>
    <w:rsid w:val="0063699E"/>
    <w:rsid w:val="0064001B"/>
    <w:rsid w:val="00662537"/>
    <w:rsid w:val="00693E1A"/>
    <w:rsid w:val="00694090"/>
    <w:rsid w:val="006A5ADE"/>
    <w:rsid w:val="006C0B77"/>
    <w:rsid w:val="006E5272"/>
    <w:rsid w:val="006F2E11"/>
    <w:rsid w:val="0070045B"/>
    <w:rsid w:val="00700978"/>
    <w:rsid w:val="007500EE"/>
    <w:rsid w:val="0075022D"/>
    <w:rsid w:val="00752398"/>
    <w:rsid w:val="00756C85"/>
    <w:rsid w:val="0076403C"/>
    <w:rsid w:val="0076507F"/>
    <w:rsid w:val="00787BB4"/>
    <w:rsid w:val="007E150F"/>
    <w:rsid w:val="007F2BE9"/>
    <w:rsid w:val="007F7C5E"/>
    <w:rsid w:val="00800C75"/>
    <w:rsid w:val="0081730F"/>
    <w:rsid w:val="008242FF"/>
    <w:rsid w:val="00824549"/>
    <w:rsid w:val="008279EA"/>
    <w:rsid w:val="00857655"/>
    <w:rsid w:val="00864DB2"/>
    <w:rsid w:val="00870751"/>
    <w:rsid w:val="008842BA"/>
    <w:rsid w:val="00896EC2"/>
    <w:rsid w:val="008B7763"/>
    <w:rsid w:val="008B7DD9"/>
    <w:rsid w:val="008C0DA2"/>
    <w:rsid w:val="008C4D43"/>
    <w:rsid w:val="008D046B"/>
    <w:rsid w:val="00916A0D"/>
    <w:rsid w:val="009202BF"/>
    <w:rsid w:val="00922C48"/>
    <w:rsid w:val="0092329C"/>
    <w:rsid w:val="00944DE0"/>
    <w:rsid w:val="00946812"/>
    <w:rsid w:val="00977E37"/>
    <w:rsid w:val="009838C2"/>
    <w:rsid w:val="00994E25"/>
    <w:rsid w:val="00995BA4"/>
    <w:rsid w:val="009A7A40"/>
    <w:rsid w:val="009E44C4"/>
    <w:rsid w:val="009E5C39"/>
    <w:rsid w:val="009E5D51"/>
    <w:rsid w:val="00A113F0"/>
    <w:rsid w:val="00A21C8D"/>
    <w:rsid w:val="00A357B4"/>
    <w:rsid w:val="00A94BB7"/>
    <w:rsid w:val="00A964B6"/>
    <w:rsid w:val="00AA413F"/>
    <w:rsid w:val="00AC3C7F"/>
    <w:rsid w:val="00AE1EF1"/>
    <w:rsid w:val="00AE3D1C"/>
    <w:rsid w:val="00AE4D0C"/>
    <w:rsid w:val="00AF6A42"/>
    <w:rsid w:val="00B1126C"/>
    <w:rsid w:val="00B30CEA"/>
    <w:rsid w:val="00B35B9B"/>
    <w:rsid w:val="00B40DEF"/>
    <w:rsid w:val="00B46B14"/>
    <w:rsid w:val="00B50946"/>
    <w:rsid w:val="00B51F41"/>
    <w:rsid w:val="00B74A28"/>
    <w:rsid w:val="00B75448"/>
    <w:rsid w:val="00B915B7"/>
    <w:rsid w:val="00B922F5"/>
    <w:rsid w:val="00BB0F10"/>
    <w:rsid w:val="00BB4729"/>
    <w:rsid w:val="00BC4010"/>
    <w:rsid w:val="00BE12A8"/>
    <w:rsid w:val="00BF14A6"/>
    <w:rsid w:val="00C1661E"/>
    <w:rsid w:val="00C55DA6"/>
    <w:rsid w:val="00C62348"/>
    <w:rsid w:val="00C66E5F"/>
    <w:rsid w:val="00C67AC5"/>
    <w:rsid w:val="00C71902"/>
    <w:rsid w:val="00C900EE"/>
    <w:rsid w:val="00C952DC"/>
    <w:rsid w:val="00CC51AD"/>
    <w:rsid w:val="00CD1DA6"/>
    <w:rsid w:val="00CD4086"/>
    <w:rsid w:val="00CD503B"/>
    <w:rsid w:val="00CD52EE"/>
    <w:rsid w:val="00CF68D3"/>
    <w:rsid w:val="00D22C20"/>
    <w:rsid w:val="00D76111"/>
    <w:rsid w:val="00D96559"/>
    <w:rsid w:val="00D97845"/>
    <w:rsid w:val="00DA5E82"/>
    <w:rsid w:val="00DB1EB2"/>
    <w:rsid w:val="00DC5853"/>
    <w:rsid w:val="00DD298B"/>
    <w:rsid w:val="00DE53A2"/>
    <w:rsid w:val="00DE6D46"/>
    <w:rsid w:val="00DE7E78"/>
    <w:rsid w:val="00DF317D"/>
    <w:rsid w:val="00DF7D00"/>
    <w:rsid w:val="00E2630C"/>
    <w:rsid w:val="00E444A4"/>
    <w:rsid w:val="00E55FA0"/>
    <w:rsid w:val="00E560F4"/>
    <w:rsid w:val="00E645A0"/>
    <w:rsid w:val="00E7544E"/>
    <w:rsid w:val="00EA187B"/>
    <w:rsid w:val="00EA20FD"/>
    <w:rsid w:val="00EA59DF"/>
    <w:rsid w:val="00EC060E"/>
    <w:rsid w:val="00EC632F"/>
    <w:rsid w:val="00EE4070"/>
    <w:rsid w:val="00EE5937"/>
    <w:rsid w:val="00F032B5"/>
    <w:rsid w:val="00F1202E"/>
    <w:rsid w:val="00F12C76"/>
    <w:rsid w:val="00F22176"/>
    <w:rsid w:val="00F22E3A"/>
    <w:rsid w:val="00F34486"/>
    <w:rsid w:val="00F37326"/>
    <w:rsid w:val="00F425F1"/>
    <w:rsid w:val="00F63777"/>
    <w:rsid w:val="00F760CB"/>
    <w:rsid w:val="00F87B71"/>
    <w:rsid w:val="00FA1569"/>
    <w:rsid w:val="00FB77FE"/>
    <w:rsid w:val="00FC79C4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398"/>
  <w15:docId w15:val="{F08DE4EE-01F7-435F-82E9-1A0E5AD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D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52D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2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952DC"/>
    <w:pPr>
      <w:ind w:left="720"/>
      <w:contextualSpacing/>
    </w:pPr>
  </w:style>
  <w:style w:type="table" w:styleId="a4">
    <w:name w:val="Table Grid"/>
    <w:basedOn w:val="a1"/>
    <w:uiPriority w:val="39"/>
    <w:rsid w:val="00C9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D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952DC"/>
    <w:rPr>
      <w:color w:val="808080"/>
    </w:rPr>
  </w:style>
  <w:style w:type="paragraph" w:styleId="a8">
    <w:name w:val="header"/>
    <w:basedOn w:val="a"/>
    <w:link w:val="a9"/>
    <w:uiPriority w:val="99"/>
    <w:unhideWhenUsed/>
    <w:rsid w:val="00C9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2DC"/>
  </w:style>
  <w:style w:type="paragraph" w:styleId="aa">
    <w:name w:val="footer"/>
    <w:basedOn w:val="a"/>
    <w:link w:val="ab"/>
    <w:uiPriority w:val="99"/>
    <w:unhideWhenUsed/>
    <w:rsid w:val="00C9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2DC"/>
  </w:style>
  <w:style w:type="table" w:customStyle="1" w:styleId="11">
    <w:name w:val="Сетка таблицы1"/>
    <w:basedOn w:val="a1"/>
    <w:next w:val="a4"/>
    <w:uiPriority w:val="39"/>
    <w:rsid w:val="00C952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52DC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C952DC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C952D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952D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952DC"/>
    <w:rPr>
      <w:color w:val="954F72" w:themeColor="followedHyperlink"/>
      <w:u w:val="single"/>
    </w:rPr>
  </w:style>
  <w:style w:type="paragraph" w:customStyle="1" w:styleId="mb-0">
    <w:name w:val="mb-0"/>
    <w:basedOn w:val="a"/>
    <w:rsid w:val="00C9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952DC"/>
  </w:style>
  <w:style w:type="character" w:customStyle="1" w:styleId="jlqj4b">
    <w:name w:val="jlqj4b"/>
    <w:basedOn w:val="a0"/>
    <w:rsid w:val="00C952DC"/>
  </w:style>
  <w:style w:type="character" w:styleId="af">
    <w:name w:val="Emphasis"/>
    <w:basedOn w:val="a0"/>
    <w:uiPriority w:val="20"/>
    <w:qFormat/>
    <w:rsid w:val="00C952DC"/>
    <w:rPr>
      <w:i/>
      <w:iCs/>
    </w:rPr>
  </w:style>
  <w:style w:type="character" w:customStyle="1" w:styleId="rynqvb">
    <w:name w:val="rynqvb"/>
    <w:basedOn w:val="a0"/>
    <w:rsid w:val="00C952DC"/>
  </w:style>
  <w:style w:type="character" w:customStyle="1" w:styleId="hwtze">
    <w:name w:val="hwtze"/>
    <w:basedOn w:val="a0"/>
    <w:rsid w:val="00C952DC"/>
  </w:style>
  <w:style w:type="character" w:styleId="af0">
    <w:name w:val="annotation reference"/>
    <w:basedOn w:val="a0"/>
    <w:uiPriority w:val="99"/>
    <w:semiHidden/>
    <w:unhideWhenUsed/>
    <w:rsid w:val="00864D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D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DB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D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DB2"/>
    <w:rPr>
      <w:b/>
      <w:bCs/>
      <w:sz w:val="20"/>
      <w:szCs w:val="20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E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elibrary.ru/item.asp?id=42965091" TargetMode="External"/><Relationship Id="rId39" Type="http://schemas.openxmlformats.org/officeDocument/2006/relationships/hyperlink" Target="https://www.elibrary.ru/contents.asp?id=44056938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www.elibrary.ru/" TargetMode="External"/><Relationship Id="rId42" Type="http://schemas.openxmlformats.org/officeDocument/2006/relationships/hyperlink" Target="https://www.elibrary.ru/contents.asp?id=45543708&amp;selid=45543712" TargetMode="External"/><Relationship Id="rId47" Type="http://schemas.openxmlformats.org/officeDocument/2006/relationships/hyperlink" Target="https://www.elibrary.ru/" TargetMode="External"/><Relationship Id="rId50" Type="http://schemas.openxmlformats.org/officeDocument/2006/relationships/hyperlink" Target="http://www.eapatis.com/Data/EATXT/%20eapo2024/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hyperlink" Target="https://www.elibrary.ru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elibrary.ru/contents.asp?id=34544983&amp;selid=30525407" TargetMode="External"/><Relationship Id="rId37" Type="http://schemas.openxmlformats.org/officeDocument/2006/relationships/hyperlink" Target="https://elibrary.ru/contents.asp?id=46480413&amp;selid=46480431" TargetMode="External"/><Relationship Id="rId40" Type="http://schemas.openxmlformats.org/officeDocument/2006/relationships/hyperlink" Target="https://www.elibrary.ru/contents.asp?id=44056938&amp;selid=44056948" TargetMode="External"/><Relationship Id="rId45" Type="http://schemas.openxmlformats.org/officeDocument/2006/relationships/hyperlink" Target="https://elibrary.ru/contents.asp?id=4975872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hyperlink" Target="https://elibrary.ru/contents.asp?id=34544983" TargetMode="External"/><Relationship Id="rId44" Type="http://schemas.openxmlformats.org/officeDocument/2006/relationships/hyperlink" Target="https://elibrary.ru/item.asp?id=49758735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c.vak.kg/b/051-ipb-gkh-td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elibrary.ru/contents.asp?id=42965089" TargetMode="External"/><Relationship Id="rId30" Type="http://schemas.openxmlformats.org/officeDocument/2006/relationships/hyperlink" Target="https://elibrary.ru/contents.asp?id=34306423&amp;selid=26997448" TargetMode="External"/><Relationship Id="rId35" Type="http://schemas.openxmlformats.org/officeDocument/2006/relationships/hyperlink" Target="https://elibrary.ru/item.asp?id=46480431" TargetMode="External"/><Relationship Id="rId43" Type="http://schemas.openxmlformats.org/officeDocument/2006/relationships/hyperlink" Target="https://www.elibrary.ru/" TargetMode="External"/><Relationship Id="rId48" Type="http://schemas.openxmlformats.org/officeDocument/2006/relationships/hyperlink" Target="https://www.elibrary" TargetMode="External"/><Relationship Id="rId8" Type="http://schemas.openxmlformats.org/officeDocument/2006/relationships/hyperlink" Target="https://yandex.com/maps/10309/bishkek/house/Y00YcwRkTkQOQFpofXR0cnVqYw==/" TargetMode="External"/><Relationship Id="rId51" Type="http://schemas.openxmlformats.org/officeDocument/2006/relationships/image" Target="media/image17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hyperlink" Target="https://www.elibrary.ru/" TargetMode="External"/><Relationship Id="rId38" Type="http://schemas.openxmlformats.org/officeDocument/2006/relationships/hyperlink" Target="https://www.elibrary.ru/item" TargetMode="External"/><Relationship Id="rId46" Type="http://schemas.openxmlformats.org/officeDocument/2006/relationships/hyperlink" Target="https://elibrary.ru/contents.asp?id=49758721&amp;selid=49758735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www.elibrary.ru/contents.asp?id=4554370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elibrary.ru/contents.asp?id=42965089&amp;selid=42965091" TargetMode="External"/><Relationship Id="rId36" Type="http://schemas.openxmlformats.org/officeDocument/2006/relationships/hyperlink" Target="https://elibrary.ru/contents.asp?id=46480413" TargetMode="External"/><Relationship Id="rId49" Type="http://schemas.openxmlformats.org/officeDocument/2006/relationships/hyperlink" Target="https://drive.google.com/file/d/12D4uUYAl7%20qdAOh008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36EB-61EF-4CB3-A9E2-D168CD0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120Kab</dc:creator>
  <cp:keywords/>
  <dc:description/>
  <cp:lastModifiedBy>120Kab</cp:lastModifiedBy>
  <cp:revision>151</cp:revision>
  <cp:lastPrinted>2024-11-17T06:37:00Z</cp:lastPrinted>
  <dcterms:created xsi:type="dcterms:W3CDTF">2024-10-24T12:39:00Z</dcterms:created>
  <dcterms:modified xsi:type="dcterms:W3CDTF">2025-01-07T11:20:00Z</dcterms:modified>
</cp:coreProperties>
</file>