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E5C8B" w14:textId="77777777" w:rsidR="0085077A" w:rsidRPr="00C912C4" w:rsidRDefault="00ED256A" w:rsidP="00DB6FD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Hlk169249430"/>
      <w:bookmarkEnd w:id="0"/>
      <w:r w:rsidRPr="00C912C4">
        <w:rPr>
          <w:rFonts w:ascii="Times New Roman" w:hAnsi="Times New Roman" w:cs="Times New Roman"/>
          <w:b/>
          <w:sz w:val="20"/>
          <w:szCs w:val="20"/>
        </w:rPr>
        <w:t>КЫРГЫЗСКИЙ НАЦИОНАЛЬНЫЙ</w:t>
      </w:r>
    </w:p>
    <w:p w14:paraId="03AEB96D" w14:textId="146FAABC" w:rsidR="00CF0977" w:rsidRPr="00C912C4" w:rsidRDefault="00ED256A" w:rsidP="00DB6FD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>АГРАРНЫЙ УНИВЕРСИТЕТ</w:t>
      </w:r>
    </w:p>
    <w:p w14:paraId="610C40B2" w14:textId="002ECE93" w:rsidR="00B31440" w:rsidRPr="00C912C4" w:rsidRDefault="00BE0FC4" w:rsidP="00DB6FD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>имени</w:t>
      </w:r>
      <w:r w:rsidR="00193D10" w:rsidRPr="00C912C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E14FB" w:rsidRPr="00C912C4">
        <w:rPr>
          <w:rFonts w:ascii="Times New Roman" w:hAnsi="Times New Roman" w:cs="Times New Roman"/>
          <w:b/>
          <w:sz w:val="20"/>
          <w:szCs w:val="20"/>
        </w:rPr>
        <w:t>К.И.</w:t>
      </w:r>
      <w:r w:rsidR="00ED256A" w:rsidRPr="00C912C4">
        <w:rPr>
          <w:rFonts w:ascii="Times New Roman" w:hAnsi="Times New Roman" w:cs="Times New Roman"/>
          <w:b/>
          <w:sz w:val="20"/>
          <w:szCs w:val="20"/>
        </w:rPr>
        <w:t xml:space="preserve"> СКРЯБИНА</w:t>
      </w:r>
    </w:p>
    <w:p w14:paraId="747054BC" w14:textId="77777777" w:rsidR="0085077A" w:rsidRPr="00C912C4" w:rsidRDefault="0085077A" w:rsidP="00DB6FD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D014111" w14:textId="77777777" w:rsidR="00C94031" w:rsidRPr="00C912C4" w:rsidRDefault="00C94031" w:rsidP="00DB6FD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D60D544" w14:textId="77777777" w:rsidR="009F6A62" w:rsidRPr="00C912C4" w:rsidRDefault="009F6A62" w:rsidP="00DB6FD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3D20CDF" w14:textId="77777777" w:rsidR="009F6A62" w:rsidRPr="00C912C4" w:rsidRDefault="009F6A62" w:rsidP="00DB6FD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42A1320" w14:textId="24B9F248" w:rsidR="00B31440" w:rsidRPr="00C912C4" w:rsidRDefault="008768D0" w:rsidP="00DB6FD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 xml:space="preserve">ДИССЕРТАЦИОННЫЙ СОВЕТ </w:t>
      </w:r>
      <w:r w:rsidR="00B31440" w:rsidRPr="00C912C4">
        <w:rPr>
          <w:rFonts w:ascii="Times New Roman" w:hAnsi="Times New Roman" w:cs="Times New Roman"/>
          <w:b/>
          <w:sz w:val="20"/>
          <w:szCs w:val="20"/>
        </w:rPr>
        <w:t>Д</w:t>
      </w:r>
      <w:r w:rsidR="00193D10" w:rsidRPr="00C912C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1440" w:rsidRPr="00C912C4">
        <w:rPr>
          <w:rFonts w:ascii="Times New Roman" w:hAnsi="Times New Roman" w:cs="Times New Roman"/>
          <w:b/>
          <w:sz w:val="20"/>
          <w:szCs w:val="20"/>
        </w:rPr>
        <w:t>05.</w:t>
      </w:r>
      <w:r w:rsidR="009F6A62" w:rsidRPr="00C912C4">
        <w:rPr>
          <w:rFonts w:ascii="Times New Roman" w:hAnsi="Times New Roman" w:cs="Times New Roman"/>
          <w:b/>
          <w:sz w:val="20"/>
          <w:szCs w:val="20"/>
        </w:rPr>
        <w:t>23.682</w:t>
      </w:r>
    </w:p>
    <w:p w14:paraId="1D2C8653" w14:textId="77777777" w:rsidR="005222CB" w:rsidRPr="00C912C4" w:rsidRDefault="005222CB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029CD82" w14:textId="77777777" w:rsidR="005222CB" w:rsidRPr="00C912C4" w:rsidRDefault="005222CB" w:rsidP="00DB6FD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На правах рукописи</w:t>
      </w:r>
    </w:p>
    <w:p w14:paraId="6EBDC645" w14:textId="2001C6F1" w:rsidR="005222CB" w:rsidRPr="00C912C4" w:rsidRDefault="00DC4F51" w:rsidP="00DB6FD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УДК 631.</w:t>
      </w:r>
      <w:r w:rsidR="009F6A62" w:rsidRPr="00C912C4">
        <w:rPr>
          <w:rFonts w:ascii="Times New Roman" w:hAnsi="Times New Roman" w:cs="Times New Roman"/>
          <w:sz w:val="20"/>
          <w:szCs w:val="20"/>
        </w:rPr>
        <w:t>3.06</w:t>
      </w:r>
    </w:p>
    <w:p w14:paraId="016C414D" w14:textId="180C3AE2" w:rsidR="00427535" w:rsidRPr="00C912C4" w:rsidRDefault="00427535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83BA3F4" w14:textId="77777777" w:rsidR="0085077A" w:rsidRPr="00C912C4" w:rsidRDefault="0085077A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CD37EF4" w14:textId="77777777" w:rsidR="009F6A62" w:rsidRPr="00C912C4" w:rsidRDefault="009F6A62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111E0BE" w14:textId="77777777" w:rsidR="00DC4F51" w:rsidRPr="00C912C4" w:rsidRDefault="00DC4F51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5E7B497" w14:textId="662C5F76" w:rsidR="005222CB" w:rsidRPr="00C912C4" w:rsidRDefault="009F6A62" w:rsidP="00DB6FD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912C4">
        <w:rPr>
          <w:rFonts w:ascii="Times New Roman" w:hAnsi="Times New Roman" w:cs="Times New Roman"/>
          <w:b/>
          <w:sz w:val="20"/>
          <w:szCs w:val="20"/>
        </w:rPr>
        <w:t>Акматова</w:t>
      </w:r>
      <w:proofErr w:type="spellEnd"/>
      <w:r w:rsidRPr="00C912C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C912C4">
        <w:rPr>
          <w:rFonts w:ascii="Times New Roman" w:hAnsi="Times New Roman" w:cs="Times New Roman"/>
          <w:b/>
          <w:sz w:val="20"/>
          <w:szCs w:val="20"/>
        </w:rPr>
        <w:t>Сымбат</w:t>
      </w:r>
      <w:proofErr w:type="spellEnd"/>
      <w:r w:rsidRPr="00C912C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C912C4">
        <w:rPr>
          <w:rFonts w:ascii="Times New Roman" w:hAnsi="Times New Roman" w:cs="Times New Roman"/>
          <w:b/>
          <w:sz w:val="20"/>
          <w:szCs w:val="20"/>
        </w:rPr>
        <w:t>Жамаловна</w:t>
      </w:r>
      <w:proofErr w:type="spellEnd"/>
    </w:p>
    <w:p w14:paraId="7507C27B" w14:textId="130D95CB" w:rsidR="00427535" w:rsidRPr="00C912C4" w:rsidRDefault="00427535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3093F40" w14:textId="77777777" w:rsidR="009F6A62" w:rsidRPr="00C912C4" w:rsidRDefault="009F6A62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B385189" w14:textId="77777777" w:rsidR="0085077A" w:rsidRPr="00C912C4" w:rsidRDefault="0085077A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5BCE507" w14:textId="33088C8C" w:rsidR="005222CB" w:rsidRPr="00C912C4" w:rsidRDefault="009F6A62" w:rsidP="00DB6FD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>РАЗРАБОТКА УСТАНОВКИ ДЛЯ ПОСЕВА И ВОДОПОДАЧИ НА КАПЕЛЬНОЕ ОРОШЕНИЕ БАХЧЕВЫХ КУЛЬТУР</w:t>
      </w:r>
    </w:p>
    <w:p w14:paraId="104B20AC" w14:textId="77777777" w:rsidR="00BE5980" w:rsidRPr="00C912C4" w:rsidRDefault="00BE5980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FFAB283" w14:textId="77777777" w:rsidR="0085077A" w:rsidRPr="00C912C4" w:rsidRDefault="00DF2C32" w:rsidP="00DB6FD9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C912C4">
        <w:rPr>
          <w:rFonts w:ascii="Times New Roman" w:hAnsi="Times New Roman" w:cs="Times New Roman"/>
          <w:bCs/>
          <w:sz w:val="20"/>
          <w:szCs w:val="20"/>
        </w:rPr>
        <w:t>05.20.01 – т</w:t>
      </w:r>
      <w:r w:rsidR="005222CB" w:rsidRPr="00C912C4">
        <w:rPr>
          <w:rFonts w:ascii="Times New Roman" w:hAnsi="Times New Roman" w:cs="Times New Roman"/>
          <w:bCs/>
          <w:sz w:val="20"/>
          <w:szCs w:val="20"/>
        </w:rPr>
        <w:t>ехнологии и средства механизации</w:t>
      </w:r>
    </w:p>
    <w:p w14:paraId="2D31328A" w14:textId="5F9F2D98" w:rsidR="005222CB" w:rsidRPr="00C912C4" w:rsidRDefault="005222CB" w:rsidP="00DB6FD9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C912C4">
        <w:rPr>
          <w:rFonts w:ascii="Times New Roman" w:hAnsi="Times New Roman" w:cs="Times New Roman"/>
          <w:bCs/>
          <w:sz w:val="20"/>
          <w:szCs w:val="20"/>
        </w:rPr>
        <w:t>сельского хозяйства</w:t>
      </w:r>
    </w:p>
    <w:p w14:paraId="536C999F" w14:textId="77777777" w:rsidR="00427535" w:rsidRPr="00C912C4" w:rsidRDefault="00427535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53A2A50" w14:textId="77777777" w:rsidR="009F6A62" w:rsidRPr="00C912C4" w:rsidRDefault="009F6A62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84E392A" w14:textId="77777777" w:rsidR="005222CB" w:rsidRPr="00C912C4" w:rsidRDefault="00B31440" w:rsidP="00DB6FD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>АВТОРЕФЕРАТ</w:t>
      </w:r>
    </w:p>
    <w:p w14:paraId="14F1EFFA" w14:textId="77777777" w:rsidR="0085077A" w:rsidRPr="00C912C4" w:rsidRDefault="00BE5980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д</w:t>
      </w:r>
      <w:r w:rsidR="00B31440" w:rsidRPr="00C912C4">
        <w:rPr>
          <w:rFonts w:ascii="Times New Roman" w:hAnsi="Times New Roman" w:cs="Times New Roman"/>
          <w:sz w:val="20"/>
          <w:szCs w:val="20"/>
        </w:rPr>
        <w:t xml:space="preserve">иссертации </w:t>
      </w:r>
      <w:r w:rsidR="00BE0FC4" w:rsidRPr="00C912C4">
        <w:rPr>
          <w:rFonts w:ascii="Times New Roman" w:hAnsi="Times New Roman" w:cs="Times New Roman"/>
          <w:sz w:val="20"/>
          <w:szCs w:val="20"/>
        </w:rPr>
        <w:t>н</w:t>
      </w:r>
      <w:r w:rsidR="005222CB" w:rsidRPr="00C912C4">
        <w:rPr>
          <w:rFonts w:ascii="Times New Roman" w:hAnsi="Times New Roman" w:cs="Times New Roman"/>
          <w:sz w:val="20"/>
          <w:szCs w:val="20"/>
        </w:rPr>
        <w:t>а соискание ученой степени</w:t>
      </w:r>
    </w:p>
    <w:p w14:paraId="3BF3AFEA" w14:textId="5EFFC33D" w:rsidR="005222CB" w:rsidRPr="00C912C4" w:rsidRDefault="005222CB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кандидата </w:t>
      </w:r>
      <w:r w:rsidR="000540CE" w:rsidRPr="00C912C4">
        <w:rPr>
          <w:rFonts w:ascii="Times New Roman" w:hAnsi="Times New Roman" w:cs="Times New Roman"/>
          <w:sz w:val="20"/>
          <w:szCs w:val="20"/>
        </w:rPr>
        <w:t>технических наук</w:t>
      </w:r>
    </w:p>
    <w:p w14:paraId="0EB06B91" w14:textId="77777777" w:rsidR="000540CE" w:rsidRPr="00C912C4" w:rsidRDefault="000540CE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11B5F10" w14:textId="77777777" w:rsidR="00427535" w:rsidRPr="00C912C4" w:rsidRDefault="00427535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21AA3EF" w14:textId="77777777" w:rsidR="00B31440" w:rsidRPr="00C912C4" w:rsidRDefault="00B31440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30FC75D" w14:textId="77777777" w:rsidR="002366F6" w:rsidRPr="00C912C4" w:rsidRDefault="002366F6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F6015D3" w14:textId="77777777" w:rsidR="002366F6" w:rsidRPr="00C912C4" w:rsidRDefault="002366F6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4320DBB" w14:textId="0A9C9E82" w:rsidR="00BE5980" w:rsidRPr="00C912C4" w:rsidRDefault="00BE5980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5799B5F" w14:textId="154A638E" w:rsidR="0085077A" w:rsidRPr="00C912C4" w:rsidRDefault="0085077A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1DA0278" w14:textId="039DA52A" w:rsidR="0085077A" w:rsidRPr="00C912C4" w:rsidRDefault="0085077A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1D6017E" w14:textId="1A041252" w:rsidR="0085077A" w:rsidRPr="00C912C4" w:rsidRDefault="0085077A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F457CBF" w14:textId="77777777" w:rsidR="00BE5980" w:rsidRPr="00C912C4" w:rsidRDefault="00BE5980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7CFA5F9" w14:textId="77777777" w:rsidR="00BE5980" w:rsidRPr="00C912C4" w:rsidRDefault="00BE5980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41EFB3A" w14:textId="4EC26E4E" w:rsidR="009966E1" w:rsidRPr="00C912C4" w:rsidRDefault="00DF2C32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Бишкек </w:t>
      </w:r>
      <w:r w:rsidR="00427535" w:rsidRPr="00C912C4">
        <w:rPr>
          <w:rFonts w:ascii="Times New Roman" w:hAnsi="Times New Roman" w:cs="Times New Roman"/>
          <w:sz w:val="20"/>
          <w:szCs w:val="20"/>
        </w:rPr>
        <w:t>–</w:t>
      </w:r>
      <w:r w:rsidR="0085077A" w:rsidRPr="00C912C4">
        <w:rPr>
          <w:rFonts w:ascii="Times New Roman" w:hAnsi="Times New Roman" w:cs="Times New Roman"/>
          <w:sz w:val="20"/>
          <w:szCs w:val="20"/>
        </w:rPr>
        <w:t xml:space="preserve"> </w:t>
      </w:r>
      <w:r w:rsidR="00B31440" w:rsidRPr="00C912C4">
        <w:rPr>
          <w:rFonts w:ascii="Times New Roman" w:hAnsi="Times New Roman" w:cs="Times New Roman"/>
          <w:sz w:val="20"/>
          <w:szCs w:val="20"/>
        </w:rPr>
        <w:t>202</w:t>
      </w:r>
      <w:r w:rsidR="009F6A62" w:rsidRPr="00C912C4">
        <w:rPr>
          <w:rFonts w:ascii="Times New Roman" w:hAnsi="Times New Roman" w:cs="Times New Roman"/>
          <w:sz w:val="20"/>
          <w:szCs w:val="20"/>
        </w:rPr>
        <w:t>4</w:t>
      </w:r>
    </w:p>
    <w:p w14:paraId="1398BBA3" w14:textId="2994F9E6" w:rsidR="009966E1" w:rsidRPr="00C912C4" w:rsidRDefault="001A2CD5" w:rsidP="00DB6F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sz w:val="20"/>
          <w:szCs w:val="20"/>
        </w:rPr>
        <w:lastRenderedPageBreak/>
        <w:t>Диссертационная р</w:t>
      </w:r>
      <w:r w:rsidR="00885007" w:rsidRPr="00C912C4">
        <w:rPr>
          <w:rFonts w:ascii="Times New Roman" w:eastAsia="Times New Roman" w:hAnsi="Times New Roman" w:cs="Times New Roman"/>
          <w:sz w:val="20"/>
          <w:szCs w:val="20"/>
        </w:rPr>
        <w:t xml:space="preserve">абота выполнена на кафедре </w:t>
      </w:r>
      <w:r w:rsidR="009F6A62" w:rsidRPr="00C912C4">
        <w:rPr>
          <w:rFonts w:ascii="Times New Roman" w:eastAsia="Times New Roman" w:hAnsi="Times New Roman" w:cs="Times New Roman"/>
          <w:sz w:val="20"/>
          <w:szCs w:val="20"/>
        </w:rPr>
        <w:t>«Э</w:t>
      </w:r>
      <w:r w:rsidR="00DC23A0" w:rsidRPr="00C912C4">
        <w:rPr>
          <w:rFonts w:ascii="Times New Roman" w:eastAsia="Times New Roman" w:hAnsi="Times New Roman" w:cs="Times New Roman"/>
          <w:sz w:val="20"/>
          <w:szCs w:val="20"/>
        </w:rPr>
        <w:t>лектрификации</w:t>
      </w:r>
      <w:r w:rsidR="00885007" w:rsidRPr="00C912C4">
        <w:rPr>
          <w:rFonts w:ascii="Times New Roman" w:eastAsia="Times New Roman" w:hAnsi="Times New Roman" w:cs="Times New Roman"/>
          <w:sz w:val="20"/>
          <w:szCs w:val="20"/>
        </w:rPr>
        <w:t xml:space="preserve"> и ав</w:t>
      </w:r>
      <w:r w:rsidR="00DC23A0" w:rsidRPr="00C912C4">
        <w:rPr>
          <w:rFonts w:ascii="Times New Roman" w:eastAsia="Times New Roman" w:hAnsi="Times New Roman" w:cs="Times New Roman"/>
          <w:sz w:val="20"/>
          <w:szCs w:val="20"/>
        </w:rPr>
        <w:t>томатизации</w:t>
      </w:r>
      <w:r w:rsidR="00885007" w:rsidRPr="00C912C4">
        <w:rPr>
          <w:rFonts w:ascii="Times New Roman" w:eastAsia="Times New Roman" w:hAnsi="Times New Roman" w:cs="Times New Roman"/>
          <w:sz w:val="20"/>
          <w:szCs w:val="20"/>
        </w:rPr>
        <w:t xml:space="preserve"> сельского хозяйства</w:t>
      </w:r>
      <w:r w:rsidR="009F6A62" w:rsidRPr="00C912C4">
        <w:rPr>
          <w:rFonts w:ascii="Times New Roman" w:eastAsia="Times New Roman" w:hAnsi="Times New Roman" w:cs="Times New Roman"/>
          <w:sz w:val="20"/>
          <w:szCs w:val="20"/>
        </w:rPr>
        <w:t>»</w:t>
      </w:r>
      <w:r w:rsidR="00885007" w:rsidRPr="00C912C4">
        <w:rPr>
          <w:rFonts w:ascii="Times New Roman" w:eastAsia="Times New Roman" w:hAnsi="Times New Roman" w:cs="Times New Roman"/>
          <w:sz w:val="20"/>
          <w:szCs w:val="20"/>
        </w:rPr>
        <w:t xml:space="preserve"> Кыргызского национального аграрного университета</w:t>
      </w:r>
      <w:r w:rsidR="009966E1" w:rsidRPr="00C912C4">
        <w:rPr>
          <w:rFonts w:ascii="Times New Roman" w:eastAsia="Times New Roman" w:hAnsi="Times New Roman" w:cs="Times New Roman"/>
          <w:sz w:val="20"/>
          <w:szCs w:val="20"/>
        </w:rPr>
        <w:t xml:space="preserve"> им. К.И. Скрябина </w:t>
      </w:r>
      <w:bookmarkStart w:id="1" w:name="_Hlk86853245"/>
    </w:p>
    <w:p w14:paraId="09B85B70" w14:textId="45AD02BE" w:rsidR="007449A6" w:rsidRPr="00C912C4" w:rsidRDefault="007449A6" w:rsidP="00DB6F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bookmarkEnd w:id="1"/>
    <w:p w14:paraId="65630E57" w14:textId="1DAE39A5" w:rsidR="00C94031" w:rsidRPr="00C912C4" w:rsidRDefault="009966E1" w:rsidP="00DB6FD9">
      <w:pPr>
        <w:shd w:val="clear" w:color="auto" w:fill="FFFFFF"/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Научный </w:t>
      </w:r>
      <w:r w:rsidR="002E14FB" w:rsidRPr="00C912C4">
        <w:rPr>
          <w:rFonts w:ascii="Times New Roman" w:eastAsia="Times New Roman" w:hAnsi="Times New Roman" w:cs="Times New Roman"/>
          <w:b/>
          <w:bCs/>
          <w:sz w:val="20"/>
          <w:szCs w:val="20"/>
        </w:rPr>
        <w:t>руководитель:</w:t>
      </w:r>
      <w:r w:rsidR="0085077A" w:rsidRPr="00C912C4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="00C94031" w:rsidRPr="00C912C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Осмонов </w:t>
      </w:r>
      <w:proofErr w:type="spellStart"/>
      <w:r w:rsidR="00C94031" w:rsidRPr="00C912C4">
        <w:rPr>
          <w:rFonts w:ascii="Times New Roman" w:eastAsia="Times New Roman" w:hAnsi="Times New Roman" w:cs="Times New Roman"/>
          <w:b/>
          <w:bCs/>
          <w:sz w:val="20"/>
          <w:szCs w:val="20"/>
        </w:rPr>
        <w:t>Ысман</w:t>
      </w:r>
      <w:proofErr w:type="spellEnd"/>
      <w:r w:rsidR="00C94031" w:rsidRPr="00C912C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C94031" w:rsidRPr="00C912C4">
        <w:rPr>
          <w:rFonts w:ascii="Times New Roman" w:eastAsia="Times New Roman" w:hAnsi="Times New Roman" w:cs="Times New Roman"/>
          <w:b/>
          <w:bCs/>
          <w:sz w:val="20"/>
          <w:szCs w:val="20"/>
        </w:rPr>
        <w:t>Джусупбекович</w:t>
      </w:r>
      <w:proofErr w:type="spellEnd"/>
    </w:p>
    <w:p w14:paraId="2B6E9C4B" w14:textId="4D94278A" w:rsidR="0085077A" w:rsidRPr="00C912C4" w:rsidRDefault="009966E1" w:rsidP="00DB6FD9">
      <w:pPr>
        <w:shd w:val="clear" w:color="auto" w:fill="FFFFFF"/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2410"/>
        <w:rPr>
          <w:rFonts w:ascii="Times New Roman" w:eastAsia="Times New Roman" w:hAnsi="Times New Roman" w:cs="Times New Roman"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sz w:val="20"/>
          <w:szCs w:val="20"/>
        </w:rPr>
        <w:t>доктор технических наук, профессор</w:t>
      </w:r>
    </w:p>
    <w:p w14:paraId="36053734" w14:textId="227E3D5B" w:rsidR="00AB669F" w:rsidRPr="00C912C4" w:rsidRDefault="00AB669F" w:rsidP="00DB6FD9">
      <w:pPr>
        <w:shd w:val="clear" w:color="auto" w:fill="FFFFFF"/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2410"/>
        <w:rPr>
          <w:rFonts w:ascii="Times New Roman" w:eastAsia="Times New Roman" w:hAnsi="Times New Roman" w:cs="Times New Roman"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sz w:val="20"/>
          <w:szCs w:val="20"/>
        </w:rPr>
        <w:t>кафедры э</w:t>
      </w:r>
      <w:r w:rsidR="00DC23A0" w:rsidRPr="00C912C4">
        <w:rPr>
          <w:rFonts w:ascii="Times New Roman" w:eastAsia="Times New Roman" w:hAnsi="Times New Roman" w:cs="Times New Roman"/>
          <w:sz w:val="20"/>
          <w:szCs w:val="20"/>
        </w:rPr>
        <w:t>лектрификации</w:t>
      </w:r>
      <w:r w:rsidRPr="00C912C4">
        <w:rPr>
          <w:rFonts w:ascii="Times New Roman" w:eastAsia="Times New Roman" w:hAnsi="Times New Roman" w:cs="Times New Roman"/>
          <w:sz w:val="20"/>
          <w:szCs w:val="20"/>
        </w:rPr>
        <w:t xml:space="preserve"> и</w:t>
      </w:r>
    </w:p>
    <w:p w14:paraId="0123983E" w14:textId="2B71B058" w:rsidR="00AB669F" w:rsidRPr="00C912C4" w:rsidRDefault="00AB669F" w:rsidP="00DB6FD9">
      <w:pPr>
        <w:shd w:val="clear" w:color="auto" w:fill="FFFFFF"/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2410"/>
        <w:rPr>
          <w:rFonts w:ascii="Times New Roman" w:eastAsia="Times New Roman" w:hAnsi="Times New Roman" w:cs="Times New Roman"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sz w:val="20"/>
          <w:szCs w:val="20"/>
        </w:rPr>
        <w:t>ав</w:t>
      </w:r>
      <w:r w:rsidR="00DC23A0" w:rsidRPr="00C912C4">
        <w:rPr>
          <w:rFonts w:ascii="Times New Roman" w:eastAsia="Times New Roman" w:hAnsi="Times New Roman" w:cs="Times New Roman"/>
          <w:sz w:val="20"/>
          <w:szCs w:val="20"/>
        </w:rPr>
        <w:t>томатизации</w:t>
      </w:r>
      <w:r w:rsidRPr="00C912C4">
        <w:rPr>
          <w:rFonts w:ascii="Times New Roman" w:eastAsia="Times New Roman" w:hAnsi="Times New Roman" w:cs="Times New Roman"/>
          <w:sz w:val="20"/>
          <w:szCs w:val="20"/>
        </w:rPr>
        <w:t xml:space="preserve"> сельского хозяйства</w:t>
      </w:r>
    </w:p>
    <w:p w14:paraId="382E3AAD" w14:textId="6C908276" w:rsidR="0085077A" w:rsidRPr="00C912C4" w:rsidRDefault="007553DA" w:rsidP="00DB6FD9">
      <w:pPr>
        <w:shd w:val="clear" w:color="auto" w:fill="FFFFFF"/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2410"/>
        <w:rPr>
          <w:rFonts w:ascii="Times New Roman" w:eastAsia="Times New Roman" w:hAnsi="Times New Roman" w:cs="Times New Roman"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sz w:val="20"/>
          <w:szCs w:val="20"/>
        </w:rPr>
        <w:t>Кыргызск</w:t>
      </w:r>
      <w:r w:rsidR="00AB669F" w:rsidRPr="00C912C4">
        <w:rPr>
          <w:rFonts w:ascii="Times New Roman" w:eastAsia="Times New Roman" w:hAnsi="Times New Roman" w:cs="Times New Roman"/>
          <w:sz w:val="20"/>
          <w:szCs w:val="20"/>
        </w:rPr>
        <w:t>ого</w:t>
      </w:r>
      <w:r w:rsidRPr="00C912C4">
        <w:rPr>
          <w:rFonts w:ascii="Times New Roman" w:eastAsia="Times New Roman" w:hAnsi="Times New Roman" w:cs="Times New Roman"/>
          <w:sz w:val="20"/>
          <w:szCs w:val="20"/>
        </w:rPr>
        <w:t xml:space="preserve"> национальн</w:t>
      </w:r>
      <w:r w:rsidR="00AB669F" w:rsidRPr="00C912C4">
        <w:rPr>
          <w:rFonts w:ascii="Times New Roman" w:eastAsia="Times New Roman" w:hAnsi="Times New Roman" w:cs="Times New Roman"/>
          <w:sz w:val="20"/>
          <w:szCs w:val="20"/>
        </w:rPr>
        <w:t>ого</w:t>
      </w:r>
      <w:r w:rsidRPr="00C912C4">
        <w:rPr>
          <w:rFonts w:ascii="Times New Roman" w:eastAsia="Times New Roman" w:hAnsi="Times New Roman" w:cs="Times New Roman"/>
          <w:sz w:val="20"/>
          <w:szCs w:val="20"/>
        </w:rPr>
        <w:t xml:space="preserve"> аграрн</w:t>
      </w:r>
      <w:r w:rsidR="00AB669F" w:rsidRPr="00C912C4">
        <w:rPr>
          <w:rFonts w:ascii="Times New Roman" w:eastAsia="Times New Roman" w:hAnsi="Times New Roman" w:cs="Times New Roman"/>
          <w:sz w:val="20"/>
          <w:szCs w:val="20"/>
        </w:rPr>
        <w:t>ого</w:t>
      </w:r>
    </w:p>
    <w:p w14:paraId="6A659BA8" w14:textId="4386E128" w:rsidR="0085077A" w:rsidRPr="00C912C4" w:rsidRDefault="007553DA" w:rsidP="00DB6FD9">
      <w:pPr>
        <w:shd w:val="clear" w:color="auto" w:fill="FFFFFF"/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2410"/>
        <w:rPr>
          <w:rFonts w:ascii="Times New Roman" w:eastAsia="Times New Roman" w:hAnsi="Times New Roman" w:cs="Times New Roman"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sz w:val="20"/>
          <w:szCs w:val="20"/>
        </w:rPr>
        <w:t>университет</w:t>
      </w:r>
      <w:r w:rsidR="00AB669F" w:rsidRPr="00C912C4">
        <w:rPr>
          <w:rFonts w:ascii="Times New Roman" w:eastAsia="Times New Roman" w:hAnsi="Times New Roman" w:cs="Times New Roman"/>
          <w:sz w:val="20"/>
          <w:szCs w:val="20"/>
        </w:rPr>
        <w:t>а им</w:t>
      </w:r>
      <w:r w:rsidR="00DC23A0" w:rsidRPr="00C912C4">
        <w:rPr>
          <w:rFonts w:ascii="Times New Roman" w:eastAsia="Times New Roman" w:hAnsi="Times New Roman" w:cs="Times New Roman"/>
          <w:sz w:val="20"/>
          <w:szCs w:val="20"/>
        </w:rPr>
        <w:t>.</w:t>
      </w:r>
      <w:r w:rsidR="00AB669F" w:rsidRPr="00C912C4">
        <w:rPr>
          <w:rFonts w:ascii="Times New Roman" w:eastAsia="Times New Roman" w:hAnsi="Times New Roman" w:cs="Times New Roman"/>
          <w:sz w:val="20"/>
          <w:szCs w:val="20"/>
        </w:rPr>
        <w:t xml:space="preserve"> К.И. Скрябина</w:t>
      </w:r>
    </w:p>
    <w:p w14:paraId="632BAC8D" w14:textId="77777777" w:rsidR="0085077A" w:rsidRPr="00C912C4" w:rsidRDefault="0085077A" w:rsidP="00DB6FD9">
      <w:pPr>
        <w:shd w:val="clear" w:color="auto" w:fill="FFFFFF"/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2410"/>
        <w:rPr>
          <w:rFonts w:ascii="Times New Roman" w:hAnsi="Times New Roman" w:cs="Times New Roman"/>
          <w:sz w:val="20"/>
          <w:szCs w:val="20"/>
        </w:rPr>
      </w:pPr>
    </w:p>
    <w:p w14:paraId="7C4D19D0" w14:textId="78372198" w:rsidR="009966E1" w:rsidRPr="00C912C4" w:rsidRDefault="005C28EB" w:rsidP="00DB6FD9">
      <w:pPr>
        <w:shd w:val="clear" w:color="auto" w:fill="FFFFFF"/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b/>
          <w:bCs/>
          <w:sz w:val="20"/>
          <w:szCs w:val="20"/>
        </w:rPr>
        <w:t>Официал</w:t>
      </w:r>
      <w:r w:rsidR="00DF783E" w:rsidRPr="00C912C4">
        <w:rPr>
          <w:rFonts w:ascii="Times New Roman" w:eastAsia="Times New Roman" w:hAnsi="Times New Roman" w:cs="Times New Roman"/>
          <w:b/>
          <w:bCs/>
          <w:sz w:val="20"/>
          <w:szCs w:val="20"/>
        </w:rPr>
        <w:t>ьные оппоненты:</w:t>
      </w:r>
      <w:r w:rsidR="0085077A" w:rsidRPr="00C912C4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="009F6A62" w:rsidRPr="00C912C4">
        <w:rPr>
          <w:rFonts w:ascii="Times New Roman" w:eastAsia="Times New Roman" w:hAnsi="Times New Roman" w:cs="Times New Roman"/>
          <w:b/>
          <w:bCs/>
          <w:sz w:val="20"/>
          <w:szCs w:val="20"/>
        </w:rPr>
        <w:t>___________________________________</w:t>
      </w:r>
    </w:p>
    <w:p w14:paraId="3B60CD51" w14:textId="5DD81ACC" w:rsidR="00DC23A0" w:rsidRPr="00C912C4" w:rsidRDefault="009F6A62" w:rsidP="00DB6FD9">
      <w:pPr>
        <w:shd w:val="clear" w:color="auto" w:fill="FFFFFF"/>
        <w:autoSpaceDE w:val="0"/>
        <w:autoSpaceDN w:val="0"/>
        <w:adjustRightInd w:val="0"/>
        <w:spacing w:after="0" w:line="240" w:lineRule="auto"/>
        <w:ind w:left="241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bCs/>
          <w:sz w:val="20"/>
          <w:szCs w:val="20"/>
        </w:rPr>
        <w:t>___________________________________</w:t>
      </w:r>
      <w:r w:rsidR="00DC23A0" w:rsidRPr="00C912C4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</w:p>
    <w:p w14:paraId="09D326AF" w14:textId="4688F1A8" w:rsidR="00DC23A0" w:rsidRPr="00C912C4" w:rsidRDefault="009F6A62" w:rsidP="00DB6FD9">
      <w:pPr>
        <w:shd w:val="clear" w:color="auto" w:fill="FFFFFF"/>
        <w:autoSpaceDE w:val="0"/>
        <w:autoSpaceDN w:val="0"/>
        <w:adjustRightInd w:val="0"/>
        <w:spacing w:after="0" w:line="240" w:lineRule="auto"/>
        <w:ind w:left="241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bCs/>
          <w:sz w:val="20"/>
          <w:szCs w:val="20"/>
        </w:rPr>
        <w:t>____________________________________</w:t>
      </w:r>
      <w:r w:rsidR="00DC23A0" w:rsidRPr="00C912C4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</w:p>
    <w:p w14:paraId="03C7AA38" w14:textId="14CE451C" w:rsidR="0085077A" w:rsidRPr="00C912C4" w:rsidRDefault="0085077A" w:rsidP="00DB6FD9">
      <w:pPr>
        <w:shd w:val="clear" w:color="auto" w:fill="FFFFFF"/>
        <w:autoSpaceDE w:val="0"/>
        <w:autoSpaceDN w:val="0"/>
        <w:adjustRightInd w:val="0"/>
        <w:spacing w:after="0" w:line="240" w:lineRule="auto"/>
        <w:ind w:left="2410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0C85EEA0" w14:textId="0E618634" w:rsidR="0085077A" w:rsidRPr="00C912C4" w:rsidRDefault="009F6A62" w:rsidP="00DB6F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4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b/>
          <w:bCs/>
          <w:sz w:val="20"/>
          <w:szCs w:val="20"/>
        </w:rPr>
        <w:t>_____________________________________</w:t>
      </w:r>
    </w:p>
    <w:p w14:paraId="25FFA34E" w14:textId="02DFC6BE" w:rsidR="0085077A" w:rsidRPr="00C912C4" w:rsidRDefault="009F6A62" w:rsidP="00DB6FD9">
      <w:pPr>
        <w:shd w:val="clear" w:color="auto" w:fill="FFFFFF"/>
        <w:autoSpaceDE w:val="0"/>
        <w:autoSpaceDN w:val="0"/>
        <w:adjustRightInd w:val="0"/>
        <w:spacing w:after="0" w:line="240" w:lineRule="auto"/>
        <w:ind w:left="241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bCs/>
          <w:sz w:val="20"/>
          <w:szCs w:val="20"/>
        </w:rPr>
        <w:t>______________________________________</w:t>
      </w:r>
      <w:r w:rsidR="00AB669F" w:rsidRPr="00C912C4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Pr="00C912C4">
        <w:rPr>
          <w:rFonts w:ascii="Times New Roman" w:eastAsia="Times New Roman" w:hAnsi="Times New Roman" w:cs="Times New Roman"/>
          <w:bCs/>
          <w:sz w:val="20"/>
          <w:szCs w:val="20"/>
        </w:rPr>
        <w:t>______________________________________</w:t>
      </w:r>
      <w:r w:rsidR="0038521A" w:rsidRPr="00C912C4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</w:p>
    <w:p w14:paraId="4ED5F0C3" w14:textId="7AB4BDBC" w:rsidR="0085077A" w:rsidRPr="00C912C4" w:rsidRDefault="009966E1" w:rsidP="00DB6F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b/>
          <w:bCs/>
          <w:sz w:val="20"/>
          <w:szCs w:val="20"/>
        </w:rPr>
        <w:t>Ведущая организация</w:t>
      </w:r>
      <w:r w:rsidR="005C28EB" w:rsidRPr="00C912C4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 w:rsidR="0085077A" w:rsidRPr="00C912C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9F6A62" w:rsidRPr="00C912C4">
        <w:rPr>
          <w:rFonts w:ascii="Times New Roman" w:eastAsia="Times New Roman" w:hAnsi="Times New Roman" w:cs="Times New Roman"/>
          <w:bCs/>
          <w:sz w:val="20"/>
          <w:szCs w:val="20"/>
        </w:rPr>
        <w:t xml:space="preserve">_____________________________________ </w:t>
      </w:r>
      <w:r w:rsidR="0085077A" w:rsidRPr="00C912C4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9F6A62" w:rsidRPr="00C912C4">
        <w:rPr>
          <w:rFonts w:ascii="Times New Roman" w:eastAsia="Times New Roman" w:hAnsi="Times New Roman" w:cs="Times New Roman"/>
          <w:bCs/>
          <w:sz w:val="20"/>
          <w:szCs w:val="20"/>
        </w:rPr>
        <w:t>________________________________________________________________</w:t>
      </w:r>
      <w:r w:rsidR="00E00ED1" w:rsidRPr="00C912C4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9F6A62" w:rsidRPr="00C912C4">
        <w:rPr>
          <w:rFonts w:ascii="Times New Roman" w:eastAsia="Times New Roman" w:hAnsi="Times New Roman" w:cs="Times New Roman"/>
          <w:bCs/>
          <w:sz w:val="20"/>
          <w:szCs w:val="20"/>
        </w:rPr>
        <w:t>________________________________________________________________</w:t>
      </w:r>
      <w:r w:rsidR="00E00ED1" w:rsidRPr="00C912C4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9F6A62" w:rsidRPr="00C912C4">
        <w:rPr>
          <w:rFonts w:ascii="Times New Roman" w:eastAsia="Times New Roman" w:hAnsi="Times New Roman" w:cs="Times New Roman"/>
          <w:bCs/>
          <w:sz w:val="20"/>
          <w:szCs w:val="20"/>
        </w:rPr>
        <w:t>________________________________________________________________</w:t>
      </w:r>
      <w:r w:rsidR="00E00ED1" w:rsidRPr="00C912C4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</w:p>
    <w:p w14:paraId="3D4CF05A" w14:textId="77777777" w:rsidR="0085077A" w:rsidRPr="00C912C4" w:rsidRDefault="0085077A" w:rsidP="00DB6F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B375131" w14:textId="0EE7835A" w:rsidR="00DC23A0" w:rsidRPr="00C912C4" w:rsidRDefault="0031567A" w:rsidP="00DB6F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C912C4">
        <w:rPr>
          <w:rFonts w:ascii="Times New Roman" w:eastAsia="Times New Roman" w:hAnsi="Times New Roman" w:cs="Times New Roman"/>
          <w:sz w:val="20"/>
          <w:szCs w:val="20"/>
        </w:rPr>
        <w:t xml:space="preserve">Защита </w:t>
      </w:r>
      <w:r w:rsidR="0022570F" w:rsidRPr="00C912C4">
        <w:rPr>
          <w:rFonts w:ascii="Times New Roman" w:eastAsia="Times New Roman" w:hAnsi="Times New Roman" w:cs="Times New Roman"/>
          <w:sz w:val="20"/>
          <w:szCs w:val="20"/>
        </w:rPr>
        <w:t xml:space="preserve">диссертации </w:t>
      </w:r>
      <w:r w:rsidRPr="00C912C4">
        <w:rPr>
          <w:rFonts w:ascii="Times New Roman" w:eastAsia="Times New Roman" w:hAnsi="Times New Roman" w:cs="Times New Roman"/>
          <w:sz w:val="20"/>
          <w:szCs w:val="20"/>
        </w:rPr>
        <w:t>состоится «</w:t>
      </w:r>
      <w:r w:rsidR="009F6A62" w:rsidRPr="00C912C4">
        <w:rPr>
          <w:rFonts w:ascii="Times New Roman" w:eastAsia="Times New Roman" w:hAnsi="Times New Roman" w:cs="Times New Roman"/>
          <w:sz w:val="20"/>
          <w:szCs w:val="20"/>
        </w:rPr>
        <w:t>___</w:t>
      </w:r>
      <w:r w:rsidR="009966E1" w:rsidRPr="00C912C4">
        <w:rPr>
          <w:rFonts w:ascii="Times New Roman" w:eastAsia="Times New Roman" w:hAnsi="Times New Roman" w:cs="Times New Roman"/>
          <w:sz w:val="20"/>
          <w:szCs w:val="20"/>
        </w:rPr>
        <w:t xml:space="preserve">» </w:t>
      </w:r>
      <w:r w:rsidR="009F6A62" w:rsidRPr="00C912C4">
        <w:rPr>
          <w:rFonts w:ascii="Times New Roman" w:eastAsia="Times New Roman" w:hAnsi="Times New Roman" w:cs="Times New Roman"/>
          <w:sz w:val="20"/>
          <w:szCs w:val="20"/>
        </w:rPr>
        <w:t>____________</w:t>
      </w:r>
      <w:r w:rsidRPr="00C912C4">
        <w:rPr>
          <w:rFonts w:ascii="Times New Roman" w:eastAsia="Times New Roman" w:hAnsi="Times New Roman" w:cs="Times New Roman"/>
          <w:sz w:val="20"/>
          <w:szCs w:val="20"/>
        </w:rPr>
        <w:t xml:space="preserve"> 20</w:t>
      </w:r>
      <w:r w:rsidR="00957282" w:rsidRPr="00C912C4">
        <w:rPr>
          <w:rFonts w:ascii="Times New Roman" w:eastAsia="Times New Roman" w:hAnsi="Times New Roman" w:cs="Times New Roman"/>
          <w:sz w:val="20"/>
          <w:szCs w:val="20"/>
        </w:rPr>
        <w:t>2</w:t>
      </w:r>
      <w:r w:rsidR="009F6A62" w:rsidRPr="00C912C4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C912C4">
        <w:rPr>
          <w:rFonts w:ascii="Times New Roman" w:eastAsia="Times New Roman" w:hAnsi="Times New Roman" w:cs="Times New Roman"/>
          <w:sz w:val="20"/>
          <w:szCs w:val="20"/>
        </w:rPr>
        <w:t xml:space="preserve"> г. в </w:t>
      </w:r>
      <w:r w:rsidR="009F6A62" w:rsidRPr="00C912C4">
        <w:rPr>
          <w:rFonts w:ascii="Times New Roman" w:eastAsia="Times New Roman" w:hAnsi="Times New Roman" w:cs="Times New Roman"/>
          <w:sz w:val="20"/>
          <w:szCs w:val="20"/>
        </w:rPr>
        <w:t>_________</w:t>
      </w:r>
      <w:r w:rsidR="009966E1" w:rsidRPr="00C912C4">
        <w:rPr>
          <w:rFonts w:ascii="Times New Roman" w:eastAsia="Times New Roman" w:hAnsi="Times New Roman" w:cs="Times New Roman"/>
          <w:sz w:val="20"/>
          <w:szCs w:val="20"/>
        </w:rPr>
        <w:t xml:space="preserve"> часов на заседании диссертационного совета Д 05.</w:t>
      </w:r>
      <w:r w:rsidR="009F6A62" w:rsidRPr="00C912C4">
        <w:rPr>
          <w:rFonts w:ascii="Times New Roman" w:eastAsia="Times New Roman" w:hAnsi="Times New Roman" w:cs="Times New Roman"/>
          <w:sz w:val="20"/>
          <w:szCs w:val="20"/>
        </w:rPr>
        <w:t>23.682</w:t>
      </w:r>
      <w:r w:rsidR="0022570F" w:rsidRPr="00C912C4">
        <w:rPr>
          <w:rFonts w:ascii="Times New Roman" w:eastAsia="Times New Roman" w:hAnsi="Times New Roman" w:cs="Times New Roman"/>
          <w:sz w:val="20"/>
          <w:szCs w:val="20"/>
        </w:rPr>
        <w:t xml:space="preserve"> по защите диссертаций на соискание ученой степени </w:t>
      </w:r>
      <w:r w:rsidR="00DF783E" w:rsidRPr="00C912C4">
        <w:rPr>
          <w:rFonts w:ascii="Times New Roman" w:eastAsia="Times New Roman" w:hAnsi="Times New Roman" w:cs="Times New Roman"/>
          <w:sz w:val="20"/>
          <w:szCs w:val="20"/>
        </w:rPr>
        <w:t>доктора (</w:t>
      </w:r>
      <w:r w:rsidR="0022570F" w:rsidRPr="00C912C4">
        <w:rPr>
          <w:rFonts w:ascii="Times New Roman" w:eastAsia="Times New Roman" w:hAnsi="Times New Roman" w:cs="Times New Roman"/>
          <w:sz w:val="20"/>
          <w:szCs w:val="20"/>
        </w:rPr>
        <w:t>кандидата</w:t>
      </w:r>
      <w:r w:rsidR="00DF783E" w:rsidRPr="00C912C4">
        <w:rPr>
          <w:rFonts w:ascii="Times New Roman" w:eastAsia="Times New Roman" w:hAnsi="Times New Roman" w:cs="Times New Roman"/>
          <w:sz w:val="20"/>
          <w:szCs w:val="20"/>
        </w:rPr>
        <w:t>)</w:t>
      </w:r>
      <w:r w:rsidR="0022570F" w:rsidRPr="00C912C4">
        <w:rPr>
          <w:rFonts w:ascii="Times New Roman" w:eastAsia="Times New Roman" w:hAnsi="Times New Roman" w:cs="Times New Roman"/>
          <w:sz w:val="20"/>
          <w:szCs w:val="20"/>
        </w:rPr>
        <w:t xml:space="preserve"> технических наук</w:t>
      </w:r>
      <w:r w:rsidR="009966E1" w:rsidRPr="00C912C4">
        <w:rPr>
          <w:rFonts w:ascii="Times New Roman" w:eastAsia="Times New Roman" w:hAnsi="Times New Roman" w:cs="Times New Roman"/>
          <w:sz w:val="20"/>
          <w:szCs w:val="20"/>
        </w:rPr>
        <w:t xml:space="preserve"> при Кыргызском национальном аграрном университете им. К.И. Скрябина </w:t>
      </w:r>
      <w:bookmarkStart w:id="2" w:name="_Hlk86854017"/>
      <w:r w:rsidR="009966E1" w:rsidRPr="00C912C4">
        <w:rPr>
          <w:rFonts w:ascii="Times New Roman" w:eastAsia="Times New Roman" w:hAnsi="Times New Roman" w:cs="Times New Roman"/>
          <w:sz w:val="20"/>
          <w:szCs w:val="20"/>
        </w:rPr>
        <w:t xml:space="preserve">по адресу: </w:t>
      </w:r>
      <w:bookmarkEnd w:id="2"/>
      <w:r w:rsidR="009966E1" w:rsidRPr="00C912C4">
        <w:rPr>
          <w:rFonts w:ascii="Times New Roman" w:eastAsia="Times New Roman" w:hAnsi="Times New Roman" w:cs="Times New Roman"/>
          <w:sz w:val="20"/>
          <w:szCs w:val="20"/>
        </w:rPr>
        <w:t xml:space="preserve">720005, г. Бишкек, ул. </w:t>
      </w:r>
      <w:proofErr w:type="spellStart"/>
      <w:r w:rsidR="009966E1" w:rsidRPr="00C912C4">
        <w:rPr>
          <w:rFonts w:ascii="Times New Roman" w:eastAsia="Times New Roman" w:hAnsi="Times New Roman" w:cs="Times New Roman"/>
          <w:sz w:val="20"/>
          <w:szCs w:val="20"/>
        </w:rPr>
        <w:t>Медерова</w:t>
      </w:r>
      <w:proofErr w:type="spellEnd"/>
      <w:r w:rsidR="009966E1" w:rsidRPr="00C912C4">
        <w:rPr>
          <w:rFonts w:ascii="Times New Roman" w:eastAsia="Times New Roman" w:hAnsi="Times New Roman" w:cs="Times New Roman"/>
          <w:sz w:val="20"/>
          <w:szCs w:val="20"/>
        </w:rPr>
        <w:t>, 68. Тел. +996 312 545210,</w:t>
      </w:r>
      <w:r w:rsidR="00957282" w:rsidRPr="00C912C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966E1" w:rsidRPr="00C912C4">
        <w:rPr>
          <w:rFonts w:ascii="Times New Roman" w:eastAsia="Times New Roman" w:hAnsi="Times New Roman" w:cs="Times New Roman"/>
          <w:sz w:val="20"/>
          <w:szCs w:val="20"/>
        </w:rPr>
        <w:t xml:space="preserve">540548. Факс +996 312 540545. </w:t>
      </w:r>
      <w:r w:rsidR="009966E1" w:rsidRPr="00C912C4">
        <w:rPr>
          <w:rFonts w:ascii="Times New Roman" w:eastAsia="Times New Roman" w:hAnsi="Times New Roman" w:cs="Times New Roman"/>
          <w:sz w:val="20"/>
          <w:szCs w:val="20"/>
          <w:lang w:val="en-US"/>
        </w:rPr>
        <w:t>e</w:t>
      </w:r>
      <w:r w:rsidR="009966E1" w:rsidRPr="00C912C4">
        <w:rPr>
          <w:rFonts w:ascii="Times New Roman" w:eastAsia="Times New Roman" w:hAnsi="Times New Roman" w:cs="Times New Roman"/>
          <w:sz w:val="20"/>
          <w:szCs w:val="20"/>
        </w:rPr>
        <w:t>-</w:t>
      </w:r>
      <w:r w:rsidR="009966E1" w:rsidRPr="00C912C4">
        <w:rPr>
          <w:rFonts w:ascii="Times New Roman" w:eastAsia="Times New Roman" w:hAnsi="Times New Roman" w:cs="Times New Roman"/>
          <w:sz w:val="20"/>
          <w:szCs w:val="20"/>
          <w:lang w:val="en-US"/>
        </w:rPr>
        <w:t>mail</w:t>
      </w:r>
      <w:r w:rsidR="009966E1" w:rsidRPr="00C912C4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hyperlink r:id="rId8" w:history="1">
        <w:r w:rsidR="001A2CD5" w:rsidRPr="00C912C4">
          <w:rPr>
            <w:rStyle w:val="ac"/>
            <w:rFonts w:ascii="Times New Roman" w:eastAsia="Times New Roman" w:hAnsi="Times New Roman" w:cs="Times New Roman"/>
            <w:color w:val="auto"/>
            <w:sz w:val="20"/>
            <w:szCs w:val="20"/>
            <w:u w:val="none"/>
            <w:lang w:val="en-US"/>
          </w:rPr>
          <w:t>knau</w:t>
        </w:r>
        <w:r w:rsidR="001A2CD5" w:rsidRPr="00C912C4">
          <w:rPr>
            <w:rStyle w:val="ac"/>
            <w:rFonts w:ascii="Times New Roman" w:eastAsia="Times New Roman" w:hAnsi="Times New Roman" w:cs="Times New Roman"/>
            <w:color w:val="auto"/>
            <w:sz w:val="20"/>
            <w:szCs w:val="20"/>
            <w:u w:val="none"/>
          </w:rPr>
          <w:t>-info@</w:t>
        </w:r>
        <w:r w:rsidR="001A2CD5" w:rsidRPr="00C912C4">
          <w:rPr>
            <w:rStyle w:val="ac"/>
            <w:rFonts w:ascii="Times New Roman" w:eastAsia="Times New Roman" w:hAnsi="Times New Roman" w:cs="Times New Roman"/>
            <w:color w:val="auto"/>
            <w:sz w:val="20"/>
            <w:szCs w:val="20"/>
            <w:u w:val="none"/>
            <w:lang w:val="en-US"/>
          </w:rPr>
          <w:t>mail</w:t>
        </w:r>
        <w:r w:rsidR="001A2CD5" w:rsidRPr="00C912C4">
          <w:rPr>
            <w:rStyle w:val="ac"/>
            <w:rFonts w:ascii="Times New Roman" w:eastAsia="Times New Roman" w:hAnsi="Times New Roman" w:cs="Times New Roman"/>
            <w:color w:val="auto"/>
            <w:sz w:val="20"/>
            <w:szCs w:val="20"/>
            <w:u w:val="none"/>
          </w:rPr>
          <w:t>.</w:t>
        </w:r>
        <w:r w:rsidR="001A2CD5" w:rsidRPr="00C912C4">
          <w:rPr>
            <w:rStyle w:val="ac"/>
            <w:rFonts w:ascii="Times New Roman" w:eastAsia="Times New Roman" w:hAnsi="Times New Roman" w:cs="Times New Roman"/>
            <w:color w:val="auto"/>
            <w:sz w:val="20"/>
            <w:szCs w:val="20"/>
            <w:u w:val="none"/>
            <w:lang w:val="en-US"/>
          </w:rPr>
          <w:t>ru</w:t>
        </w:r>
      </w:hyperlink>
      <w:r w:rsidR="00DF783E" w:rsidRPr="00C912C4">
        <w:rPr>
          <w:rFonts w:ascii="Times New Roman" w:eastAsia="Times New Roman" w:hAnsi="Times New Roman" w:cs="Times New Roman"/>
          <w:sz w:val="20"/>
          <w:szCs w:val="20"/>
        </w:rPr>
        <w:t>.</w:t>
      </w:r>
      <w:r w:rsidR="00323383" w:rsidRPr="00C912C4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</w:p>
    <w:p w14:paraId="3ABDFC5E" w14:textId="3AFC5E16" w:rsidR="00AB669F" w:rsidRPr="00C912C4" w:rsidRDefault="00AB669F" w:rsidP="00DB6FD9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284"/>
        <w:jc w:val="both"/>
        <w:rPr>
          <w:rStyle w:val="ac"/>
          <w:rFonts w:ascii="Times New Roman" w:eastAsia="Times New Roman" w:hAnsi="Times New Roman" w:cs="Times New Roman"/>
          <w:color w:val="auto"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sz w:val="20"/>
          <w:szCs w:val="20"/>
        </w:rPr>
        <w:t>К</w:t>
      </w:r>
      <w:r w:rsidR="00CC483B" w:rsidRPr="00C912C4">
        <w:rPr>
          <w:rFonts w:ascii="Times New Roman" w:eastAsia="Times New Roman" w:hAnsi="Times New Roman" w:cs="Times New Roman"/>
          <w:sz w:val="20"/>
          <w:szCs w:val="20"/>
        </w:rPr>
        <w:t>од онлайн трансляции защиты диссертации:</w:t>
      </w:r>
      <w:r w:rsidR="0085077A" w:rsidRPr="00C912C4">
        <w:rPr>
          <w:rFonts w:ascii="Times New Roman" w:hAnsi="Times New Roman" w:cs="Times New Roman"/>
          <w:sz w:val="20"/>
          <w:szCs w:val="20"/>
        </w:rPr>
        <w:t xml:space="preserve"> </w:t>
      </w:r>
      <w:r w:rsidR="009F6A62" w:rsidRPr="00C912C4">
        <w:rPr>
          <w:rFonts w:ascii="Times New Roman" w:eastAsia="Times New Roman" w:hAnsi="Times New Roman" w:cs="Times New Roman"/>
          <w:sz w:val="20"/>
          <w:szCs w:val="20"/>
        </w:rPr>
        <w:t>_____________________________</w:t>
      </w:r>
    </w:p>
    <w:p w14:paraId="224024AA" w14:textId="343F1515" w:rsidR="0085077A" w:rsidRPr="00C912C4" w:rsidRDefault="009966E1" w:rsidP="00DB6F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sz w:val="20"/>
          <w:szCs w:val="20"/>
        </w:rPr>
        <w:t xml:space="preserve">С диссертацией можно ознакомиться в </w:t>
      </w:r>
      <w:r w:rsidR="00B1592E" w:rsidRPr="00C912C4">
        <w:rPr>
          <w:rFonts w:ascii="Times New Roman" w:eastAsia="Times New Roman" w:hAnsi="Times New Roman" w:cs="Times New Roman"/>
          <w:sz w:val="20"/>
          <w:szCs w:val="20"/>
        </w:rPr>
        <w:t>библиотеках</w:t>
      </w:r>
      <w:r w:rsidRPr="00C912C4">
        <w:rPr>
          <w:rFonts w:ascii="Times New Roman" w:eastAsia="Times New Roman" w:hAnsi="Times New Roman" w:cs="Times New Roman"/>
          <w:sz w:val="20"/>
          <w:szCs w:val="20"/>
        </w:rPr>
        <w:t xml:space="preserve"> Кыргызского национального аграрного университета им. К.И. Скрябина по адресу: </w:t>
      </w:r>
      <w:r w:rsidR="00C263D7" w:rsidRPr="00C912C4">
        <w:rPr>
          <w:rFonts w:ascii="Times New Roman" w:eastAsia="Times New Roman" w:hAnsi="Times New Roman" w:cs="Times New Roman"/>
          <w:sz w:val="20"/>
          <w:szCs w:val="20"/>
        </w:rPr>
        <w:t xml:space="preserve">720005, </w:t>
      </w:r>
      <w:r w:rsidRPr="00C912C4">
        <w:rPr>
          <w:rFonts w:ascii="Times New Roman" w:eastAsia="Times New Roman" w:hAnsi="Times New Roman" w:cs="Times New Roman"/>
          <w:sz w:val="20"/>
          <w:szCs w:val="20"/>
        </w:rPr>
        <w:t xml:space="preserve">г. Бишкек, ул. </w:t>
      </w:r>
      <w:proofErr w:type="spellStart"/>
      <w:r w:rsidRPr="00C912C4">
        <w:rPr>
          <w:rFonts w:ascii="Times New Roman" w:eastAsia="Times New Roman" w:hAnsi="Times New Roman" w:cs="Times New Roman"/>
          <w:sz w:val="20"/>
          <w:szCs w:val="20"/>
        </w:rPr>
        <w:t>Медерова</w:t>
      </w:r>
      <w:proofErr w:type="spellEnd"/>
      <w:r w:rsidRPr="00C912C4">
        <w:rPr>
          <w:rFonts w:ascii="Times New Roman" w:eastAsia="Times New Roman" w:hAnsi="Times New Roman" w:cs="Times New Roman"/>
          <w:sz w:val="20"/>
          <w:szCs w:val="20"/>
        </w:rPr>
        <w:t xml:space="preserve">, 68, </w:t>
      </w:r>
      <w:r w:rsidR="00CF0977" w:rsidRPr="00C912C4">
        <w:rPr>
          <w:rFonts w:ascii="Times New Roman" w:eastAsia="Times New Roman" w:hAnsi="Times New Roman" w:cs="Times New Roman"/>
          <w:sz w:val="20"/>
          <w:szCs w:val="20"/>
          <w:lang w:val="en-US"/>
        </w:rPr>
        <w:t>www</w:t>
      </w:r>
      <w:r w:rsidR="00CF0977" w:rsidRPr="00C912C4">
        <w:rPr>
          <w:rFonts w:ascii="Times New Roman" w:eastAsia="Times New Roman" w:hAnsi="Times New Roman" w:cs="Times New Roman"/>
          <w:sz w:val="20"/>
          <w:szCs w:val="20"/>
        </w:rPr>
        <w:t>.</w:t>
      </w:r>
      <w:hyperlink r:id="rId9" w:history="1">
        <w:r w:rsidR="00C263D7" w:rsidRPr="00C912C4">
          <w:rPr>
            <w:rStyle w:val="ac"/>
            <w:rFonts w:ascii="Times New Roman" w:eastAsia="Times New Roman" w:hAnsi="Times New Roman" w:cs="Times New Roman"/>
            <w:color w:val="auto"/>
            <w:sz w:val="20"/>
            <w:szCs w:val="20"/>
            <w:u w:val="none"/>
            <w:lang w:val="en-US"/>
          </w:rPr>
          <w:t>knau</w:t>
        </w:r>
        <w:r w:rsidR="00C263D7" w:rsidRPr="00C912C4">
          <w:rPr>
            <w:rStyle w:val="ac"/>
            <w:rFonts w:ascii="Times New Roman" w:eastAsia="Times New Roman" w:hAnsi="Times New Roman" w:cs="Times New Roman"/>
            <w:color w:val="auto"/>
            <w:sz w:val="20"/>
            <w:szCs w:val="20"/>
            <w:u w:val="none"/>
          </w:rPr>
          <w:t>.</w:t>
        </w:r>
        <w:r w:rsidR="00C263D7" w:rsidRPr="00C912C4">
          <w:rPr>
            <w:rStyle w:val="ac"/>
            <w:rFonts w:ascii="Times New Roman" w:eastAsia="Times New Roman" w:hAnsi="Times New Roman" w:cs="Times New Roman"/>
            <w:color w:val="auto"/>
            <w:sz w:val="20"/>
            <w:szCs w:val="20"/>
            <w:u w:val="none"/>
            <w:lang w:val="en-US"/>
          </w:rPr>
          <w:t>kg</w:t>
        </w:r>
      </w:hyperlink>
      <w:r w:rsidR="00E00ED1" w:rsidRPr="00C912C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EA39D61" w14:textId="77777777" w:rsidR="00E00ED1" w:rsidRPr="00C912C4" w:rsidRDefault="00E00ED1" w:rsidP="00DB6F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7BA780" w14:textId="122BEBE0" w:rsidR="00730DBA" w:rsidRPr="00C912C4" w:rsidRDefault="001A2CD5" w:rsidP="00DB6F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sz w:val="20"/>
          <w:szCs w:val="20"/>
        </w:rPr>
        <w:t>Авторе</w:t>
      </w:r>
      <w:r w:rsidR="008673CE" w:rsidRPr="00C912C4">
        <w:rPr>
          <w:rFonts w:ascii="Times New Roman" w:eastAsia="Times New Roman" w:hAnsi="Times New Roman" w:cs="Times New Roman"/>
          <w:sz w:val="20"/>
          <w:szCs w:val="20"/>
        </w:rPr>
        <w:t>ферат разослан</w:t>
      </w:r>
      <w:r w:rsidR="0085077A" w:rsidRPr="00C912C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673CE" w:rsidRPr="00C912C4">
        <w:rPr>
          <w:rFonts w:ascii="Times New Roman" w:eastAsia="Times New Roman" w:hAnsi="Times New Roman" w:cs="Times New Roman"/>
          <w:sz w:val="20"/>
          <w:szCs w:val="20"/>
        </w:rPr>
        <w:t>«</w:t>
      </w:r>
      <w:r w:rsidR="009F6A62" w:rsidRPr="00C912C4">
        <w:rPr>
          <w:rFonts w:ascii="Times New Roman" w:eastAsia="Times New Roman" w:hAnsi="Times New Roman" w:cs="Times New Roman"/>
          <w:sz w:val="20"/>
          <w:szCs w:val="20"/>
        </w:rPr>
        <w:t>___</w:t>
      </w:r>
      <w:r w:rsidR="008673CE" w:rsidRPr="00C912C4">
        <w:rPr>
          <w:rFonts w:ascii="Times New Roman" w:eastAsia="Times New Roman" w:hAnsi="Times New Roman" w:cs="Times New Roman"/>
          <w:sz w:val="20"/>
          <w:szCs w:val="20"/>
        </w:rPr>
        <w:t xml:space="preserve">» </w:t>
      </w:r>
      <w:r w:rsidR="009F6A62" w:rsidRPr="00C912C4">
        <w:rPr>
          <w:rFonts w:ascii="Times New Roman" w:eastAsia="Times New Roman" w:hAnsi="Times New Roman" w:cs="Times New Roman"/>
          <w:sz w:val="20"/>
          <w:szCs w:val="20"/>
        </w:rPr>
        <w:t>______________</w:t>
      </w:r>
      <w:r w:rsidR="009451AE" w:rsidRPr="00C912C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673CE" w:rsidRPr="00C912C4">
        <w:rPr>
          <w:rFonts w:ascii="Times New Roman" w:eastAsia="Times New Roman" w:hAnsi="Times New Roman" w:cs="Times New Roman"/>
          <w:sz w:val="20"/>
          <w:szCs w:val="20"/>
        </w:rPr>
        <w:t>202</w:t>
      </w:r>
      <w:r w:rsidR="009F6A62" w:rsidRPr="00C912C4">
        <w:rPr>
          <w:rFonts w:ascii="Times New Roman" w:eastAsia="Times New Roman" w:hAnsi="Times New Roman" w:cs="Times New Roman"/>
          <w:sz w:val="20"/>
          <w:szCs w:val="20"/>
        </w:rPr>
        <w:t>4</w:t>
      </w:r>
      <w:r w:rsidR="008673CE" w:rsidRPr="00C912C4">
        <w:rPr>
          <w:rFonts w:ascii="Times New Roman" w:eastAsia="Times New Roman" w:hAnsi="Times New Roman" w:cs="Times New Roman"/>
          <w:sz w:val="20"/>
          <w:szCs w:val="20"/>
        </w:rPr>
        <w:t xml:space="preserve"> г.</w:t>
      </w:r>
    </w:p>
    <w:p w14:paraId="414CC188" w14:textId="27EE0E87" w:rsidR="0085077A" w:rsidRPr="00C912C4" w:rsidRDefault="0085077A" w:rsidP="00DB6F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26D9B25" w14:textId="6131883C" w:rsidR="00634FF4" w:rsidRPr="00C912C4" w:rsidRDefault="009966E1" w:rsidP="00DB6FD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sz w:val="20"/>
          <w:szCs w:val="20"/>
        </w:rPr>
        <w:t>Ученый секретарь</w:t>
      </w:r>
      <w:r w:rsidR="00634FF4" w:rsidRPr="00C912C4">
        <w:rPr>
          <w:rFonts w:ascii="Times New Roman" w:eastAsia="Times New Roman" w:hAnsi="Times New Roman" w:cs="Times New Roman"/>
          <w:sz w:val="20"/>
          <w:szCs w:val="20"/>
        </w:rPr>
        <w:t xml:space="preserve"> диссертационного</w:t>
      </w:r>
    </w:p>
    <w:p w14:paraId="7B4A3FDB" w14:textId="7076E1D3" w:rsidR="00DC23A0" w:rsidRPr="00C912C4" w:rsidRDefault="00634FF4" w:rsidP="00DB6FD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sz w:val="20"/>
          <w:szCs w:val="20"/>
        </w:rPr>
        <w:t xml:space="preserve">совета </w:t>
      </w:r>
      <w:r w:rsidR="009966E1" w:rsidRPr="00C912C4">
        <w:rPr>
          <w:rFonts w:ascii="Times New Roman" w:eastAsia="Times New Roman" w:hAnsi="Times New Roman" w:cs="Times New Roman"/>
          <w:sz w:val="20"/>
          <w:szCs w:val="20"/>
        </w:rPr>
        <w:t>Д 05.</w:t>
      </w:r>
      <w:r w:rsidR="009F6A62" w:rsidRPr="00C912C4">
        <w:rPr>
          <w:rFonts w:ascii="Times New Roman" w:eastAsia="Times New Roman" w:hAnsi="Times New Roman" w:cs="Times New Roman"/>
          <w:sz w:val="20"/>
          <w:szCs w:val="20"/>
        </w:rPr>
        <w:t>23.682</w:t>
      </w:r>
      <w:r w:rsidR="009966E1" w:rsidRPr="00C912C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646A3E04" w14:textId="3E12945D" w:rsidR="00427535" w:rsidRPr="00C912C4" w:rsidRDefault="00DC23A0" w:rsidP="00E00ED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sz w:val="20"/>
          <w:szCs w:val="20"/>
        </w:rPr>
        <w:t>кандидат технических наук</w:t>
      </w:r>
      <w:r w:rsidR="009F6A62" w:rsidRPr="00C912C4">
        <w:rPr>
          <w:rFonts w:ascii="Times New Roman" w:eastAsia="Times New Roman" w:hAnsi="Times New Roman" w:cs="Times New Roman"/>
          <w:sz w:val="20"/>
          <w:szCs w:val="20"/>
        </w:rPr>
        <w:t>, доцент</w:t>
      </w:r>
      <w:r w:rsidR="009F6A62" w:rsidRPr="00C912C4">
        <w:rPr>
          <w:rFonts w:ascii="Times New Roman" w:eastAsia="Times New Roman" w:hAnsi="Times New Roman" w:cs="Times New Roman"/>
          <w:sz w:val="20"/>
          <w:szCs w:val="20"/>
        </w:rPr>
        <w:tab/>
      </w:r>
      <w:r w:rsidR="007449A6" w:rsidRPr="00C912C4"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 w:rsidR="009966E1" w:rsidRPr="00C912C4">
        <w:rPr>
          <w:rFonts w:ascii="Times New Roman" w:eastAsia="Times New Roman" w:hAnsi="Times New Roman" w:cs="Times New Roman"/>
          <w:sz w:val="20"/>
          <w:szCs w:val="20"/>
        </w:rPr>
        <w:t>Токтоналиев</w:t>
      </w:r>
      <w:proofErr w:type="spellEnd"/>
      <w:r w:rsidR="009966E1" w:rsidRPr="00C912C4">
        <w:rPr>
          <w:rFonts w:ascii="Times New Roman" w:eastAsia="Times New Roman" w:hAnsi="Times New Roman" w:cs="Times New Roman"/>
          <w:sz w:val="20"/>
          <w:szCs w:val="20"/>
        </w:rPr>
        <w:t xml:space="preserve"> Б.С.</w:t>
      </w:r>
      <w:r w:rsidR="00427535" w:rsidRPr="00C912C4">
        <w:rPr>
          <w:rFonts w:ascii="Times New Roman" w:hAnsi="Times New Roman" w:cs="Times New Roman"/>
          <w:sz w:val="20"/>
          <w:szCs w:val="20"/>
        </w:rPr>
        <w:br w:type="page"/>
      </w:r>
    </w:p>
    <w:p w14:paraId="5ADA0BE0" w14:textId="77777777" w:rsidR="00427535" w:rsidRPr="00C912C4" w:rsidRDefault="00B31440" w:rsidP="00DB6FD9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lastRenderedPageBreak/>
        <w:t>ОБЩАЯ ХАРАКТЕРИСТИКА РАБОТЫ</w:t>
      </w:r>
    </w:p>
    <w:p w14:paraId="0538839F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bCs/>
          <w:sz w:val="20"/>
          <w:szCs w:val="20"/>
        </w:rPr>
        <w:t>Актуальность темы диссертации</w:t>
      </w:r>
      <w:r w:rsidRPr="00C912C4">
        <w:rPr>
          <w:rFonts w:ascii="Times New Roman" w:hAnsi="Times New Roman" w:cs="Times New Roman"/>
          <w:sz w:val="20"/>
          <w:szCs w:val="20"/>
        </w:rPr>
        <w:t xml:space="preserve">. Бахчевые культуры считаются высокоурожайными культурами, а также благодаря высокой цене реализации продукции являются наиболее рентабельными сельскохозяйственными культурами. Средняя урожайность арбузов составляет порядка </w:t>
      </w:r>
      <w:proofErr w:type="gramStart"/>
      <w:r w:rsidRPr="00C912C4">
        <w:rPr>
          <w:rFonts w:ascii="Times New Roman" w:hAnsi="Times New Roman" w:cs="Times New Roman"/>
          <w:sz w:val="20"/>
          <w:szCs w:val="20"/>
        </w:rPr>
        <w:t>50 тонн/га</w:t>
      </w:r>
      <w:proofErr w:type="gramEnd"/>
      <w:r w:rsidRPr="00C912C4">
        <w:rPr>
          <w:rFonts w:ascii="Times New Roman" w:hAnsi="Times New Roman" w:cs="Times New Roman"/>
          <w:sz w:val="20"/>
          <w:szCs w:val="20"/>
        </w:rPr>
        <w:t xml:space="preserve"> и сезонная цена реализации колеблется в пределах 10 – 20 сомов за 1 кг. Простые расчеты показывают, что с 1 гектара арбузов за сезон фермер может получить до 500 тысяч сом дохода. </w:t>
      </w:r>
    </w:p>
    <w:p w14:paraId="641E2F3F" w14:textId="0C1DC87C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Несмотря на экономическую рентабельность, площади возделывания бахчевых культур в республике ограничены, одной из главных причин которого является трудоемкость посевных работ, требующим привлечения большого количества рабочей силы и отсутствие соответствующих технических средств. </w:t>
      </w:r>
    </w:p>
    <w:p w14:paraId="5158F095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При ручном посеве бахчевых культур, практикуемой местными фермерами, после основной и предпосевной подготовки поля последовательно выполняются следующие работы: нарезка поливных арыков; создание лунок для посадки семян и измельчение в ней почвы; ручной посев семян в лунки; укладка полиэтиленовой пленки поверху арыка; закрывание краев и середины пленки почвой и дальнейший ручной посев семян или посадка рассады, прокалыванием отверстий на пленке, через каждые 0,8-1,0 м. </w:t>
      </w:r>
    </w:p>
    <w:p w14:paraId="5C125C9E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На работах, связанных с подготовкой почвы к посеву необходимо задействовать минимум 6 человек. Считается оптимальным, если будут задействованы 10 человек. А для посева семян на подготовленное поле, площадью 1 га потребуется 6 человек, а для посадки рассады – 12 человек.</w:t>
      </w:r>
    </w:p>
    <w:p w14:paraId="47780718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Трудоемкость проведения подготовительных работ бахчевых культур на 1 гектар земли составляет 60-100 чел-час/га, трудоемкость посева семян составляет – 48-50 чел-час/га, посадка рассады около 100 чел-час/га.</w:t>
      </w:r>
    </w:p>
    <w:p w14:paraId="62B4FA8F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Ориентировочные затраты средств на посев 1 га бахчевых культур в среднем составляют - 22400 - 29600 сом, в зависимости от посева семян или посадки рассады.</w:t>
      </w:r>
    </w:p>
    <w:p w14:paraId="53FD2DCB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Использование импортной техники для посева бахчевых культур не эффективно, из-за их несоответствия практикуемой местной технологии. Кроме этого, всегда имеется дефицит сезонных наемных работников.</w:t>
      </w:r>
    </w:p>
    <w:p w14:paraId="32D2A987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>В связи с вышесказанным у фермеров страны имеется проблема механизации посева бахчевых культур, а также производственный спрос на разработку местного образца техники - сеялки для бахчевых культур</w:t>
      </w:r>
      <w:r w:rsidRPr="00C912C4">
        <w:rPr>
          <w:rFonts w:ascii="Times New Roman" w:hAnsi="Times New Roman" w:cs="Times New Roman"/>
          <w:sz w:val="20"/>
          <w:szCs w:val="20"/>
        </w:rPr>
        <w:t xml:space="preserve">, отвечающей требованиям местной технологии, что и является актуальностью темы данного исследования. </w:t>
      </w:r>
    </w:p>
    <w:p w14:paraId="56BE5F48" w14:textId="77777777" w:rsidR="00DB6FD9" w:rsidRPr="00C912C4" w:rsidRDefault="00DB6FD9" w:rsidP="00DB6FD9">
      <w:pPr>
        <w:tabs>
          <w:tab w:val="left" w:pos="720"/>
          <w:tab w:val="left" w:pos="149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12C4">
        <w:rPr>
          <w:rFonts w:ascii="Times New Roman" w:eastAsia="SimSun" w:hAnsi="Times New Roman" w:cs="Times New Roman"/>
          <w:b/>
          <w:bCs/>
          <w:sz w:val="20"/>
          <w:szCs w:val="20"/>
          <w:lang w:eastAsia="zh-CN"/>
        </w:rPr>
        <w:lastRenderedPageBreak/>
        <w:t xml:space="preserve">Связь диссертационной работы с госбюджетной НИР. </w:t>
      </w:r>
      <w:r w:rsidRPr="00C912C4">
        <w:rPr>
          <w:rFonts w:ascii="Times New Roman" w:hAnsi="Times New Roman" w:cs="Times New Roman"/>
          <w:sz w:val="20"/>
          <w:szCs w:val="20"/>
        </w:rPr>
        <w:t>Работа выполнена в Кыргызском национальном аграрном университете имени К.И. Скрябина,</w:t>
      </w:r>
      <w:r w:rsidRPr="00C912C4">
        <w:rPr>
          <w:rFonts w:ascii="Times New Roman" w:eastAsia="SimSun" w:hAnsi="Times New Roman" w:cs="Times New Roman"/>
          <w:sz w:val="20"/>
          <w:szCs w:val="20"/>
          <w:lang w:eastAsia="zh-CN"/>
        </w:rPr>
        <w:t xml:space="preserve"> в соответствии с Госбюджетной тематикой </w:t>
      </w:r>
      <w:r w:rsidRPr="00C912C4">
        <w:rPr>
          <w:rFonts w:ascii="Times New Roman" w:hAnsi="Times New Roman" w:cs="Times New Roman"/>
          <w:sz w:val="20"/>
          <w:szCs w:val="20"/>
        </w:rPr>
        <w:t xml:space="preserve">по проекту: «Механизация технологических процессов в сельском хозяйстве, испытание возобновляемых источников энергии» (2014-2016 гг.) и была продолжена в Институте машиноведения и автоматики Национальной Академии наук Кыргызской Республики по проекту: </w:t>
      </w:r>
      <w:r w:rsidRPr="00C912C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«Исследование, создание и совершенствование энерго и </w:t>
      </w:r>
      <w:proofErr w:type="spellStart"/>
      <w:r w:rsidRPr="00C912C4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материалосберегающих</w:t>
      </w:r>
      <w:proofErr w:type="spellEnd"/>
      <w:r w:rsidRPr="00C912C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машин и оборудования для промышленности, строительства и сельского хозяйства» (раздел №8, этап-1, тема: </w:t>
      </w:r>
      <w:r w:rsidRPr="00C912C4">
        <w:rPr>
          <w:rFonts w:ascii="Times New Roman" w:hAnsi="Times New Roman" w:cs="Times New Roman"/>
          <w:bCs/>
          <w:iCs/>
          <w:sz w:val="20"/>
          <w:szCs w:val="20"/>
        </w:rPr>
        <w:t>«Исследование технологий и разработка новых технических средств для посева бахчевых культур»</w:t>
      </w:r>
      <w:r w:rsidRPr="00C912C4">
        <w:rPr>
          <w:rFonts w:ascii="Times New Roman" w:eastAsia="Times New Roman" w:hAnsi="Times New Roman" w:cs="Times New Roman"/>
          <w:sz w:val="20"/>
          <w:szCs w:val="20"/>
          <w:lang w:eastAsia="ru-RU"/>
        </w:rPr>
        <w:t>) (2021 год).</w:t>
      </w:r>
    </w:p>
    <w:p w14:paraId="605A32AF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 xml:space="preserve">Цель исследования. </w:t>
      </w:r>
      <w:r w:rsidRPr="00C912C4">
        <w:rPr>
          <w:rFonts w:ascii="Times New Roman" w:hAnsi="Times New Roman" w:cs="Times New Roman"/>
          <w:sz w:val="20"/>
          <w:szCs w:val="20"/>
        </w:rPr>
        <w:t xml:space="preserve">Обоснование параметров и разработка технического средства, предназначенного для посева бахчевых культур с механизмом, способствующим проведению традиционного полива через арык, а также с механизмом укладки труб на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водоподачу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для капельного полива.</w:t>
      </w:r>
    </w:p>
    <w:p w14:paraId="7F574221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>Задачи исследования:</w:t>
      </w:r>
    </w:p>
    <w:p w14:paraId="5190F508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- анализ технологий, предназначенных для посева бахчевых культур;</w:t>
      </w:r>
    </w:p>
    <w:p w14:paraId="4115164A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 - анализ технических средств, предназначенных для измельчения почвы, укладки пленки и капельных лент для капельного полива и посева;</w:t>
      </w:r>
    </w:p>
    <w:p w14:paraId="6104DB50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 - разработка исходных требований на конструкцию сеялки для посева и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водоподачи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бахчевых культур;</w:t>
      </w:r>
    </w:p>
    <w:p w14:paraId="125E8261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- разработка конструктивно-технологической схемы сеялки для посева и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водоподачи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бахчевых культур;</w:t>
      </w:r>
    </w:p>
    <w:p w14:paraId="4EBC6F72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- обоснование основных конструктивных размеров, технологических и режимных параметров сеялки для посева бахчевых культур; </w:t>
      </w:r>
    </w:p>
    <w:p w14:paraId="2E0C48B3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 - проведение теоретических исследований, направленных на: обоснование формы клина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арычника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и параметров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почофрезы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; проектирование рациональной формы кожуха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почвофрезы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>.</w:t>
      </w:r>
    </w:p>
    <w:p w14:paraId="284DBE2A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 - изготовление опытного образца техники;</w:t>
      </w:r>
    </w:p>
    <w:p w14:paraId="49852181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- проведение экспериментальных исследований, направленных на равномерность укладки поливных труб (капельных лент), относительно оси движения техники и глубины нарезки поливных арыков;</w:t>
      </w:r>
    </w:p>
    <w:p w14:paraId="13634050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- определение экономической эффективности разработанного технического средства.</w:t>
      </w:r>
    </w:p>
    <w:p w14:paraId="61A6E67F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 xml:space="preserve">Объект исследования. </w:t>
      </w:r>
      <w:r w:rsidRPr="00C912C4">
        <w:rPr>
          <w:rFonts w:ascii="Times New Roman" w:hAnsi="Times New Roman" w:cs="Times New Roman"/>
          <w:sz w:val="20"/>
          <w:szCs w:val="20"/>
        </w:rPr>
        <w:t xml:space="preserve">Технологии, предназначенные для посева и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водоподачи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для капельного полива бахчевых культур. Сеялка для посева бахчевых культур.</w:t>
      </w:r>
    </w:p>
    <w:p w14:paraId="5AE58122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lastRenderedPageBreak/>
        <w:t>Предмет исследования</w:t>
      </w:r>
      <w:r w:rsidRPr="00C912C4">
        <w:rPr>
          <w:rFonts w:ascii="Times New Roman" w:hAnsi="Times New Roman" w:cs="Times New Roman"/>
          <w:sz w:val="20"/>
          <w:szCs w:val="20"/>
        </w:rPr>
        <w:t xml:space="preserve">. Закономерности процессов обработки почвы и посева бахчевых культур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почвообрабатывающе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-посевной машиной и установкой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водоподачи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>.</w:t>
      </w:r>
    </w:p>
    <w:p w14:paraId="3197DDE1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>Научная новизна работы:</w:t>
      </w:r>
    </w:p>
    <w:p w14:paraId="2A27C320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- предложена новая конструктивно-технологическая схема комбинированного агрегата, выполняющего несколько технологических операций за один проход техники (евразийский патент №046860 «Сеялка для посева бахчевых культур); </w:t>
      </w:r>
    </w:p>
    <w:p w14:paraId="527579EA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- разработана методика расчета для определения конструктивных, технологических и режимных параметров техники.</w:t>
      </w:r>
    </w:p>
    <w:p w14:paraId="7FD2F74C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- найдены аналитические зависимости, характеризующие процессы изменения параметров рабочих органов сеялки для посева бахчевых культур и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водоподачи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для капельного орошения.</w:t>
      </w:r>
    </w:p>
    <w:p w14:paraId="5B661106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169004085"/>
      <w:r w:rsidRPr="00C912C4">
        <w:rPr>
          <w:rFonts w:ascii="Times New Roman" w:hAnsi="Times New Roman" w:cs="Times New Roman"/>
          <w:b/>
          <w:sz w:val="20"/>
          <w:szCs w:val="20"/>
        </w:rPr>
        <w:t>Практическая значимость исследования</w:t>
      </w:r>
      <w:r w:rsidRPr="00C912C4">
        <w:rPr>
          <w:rFonts w:ascii="Times New Roman" w:hAnsi="Times New Roman" w:cs="Times New Roman"/>
          <w:sz w:val="20"/>
          <w:szCs w:val="20"/>
        </w:rPr>
        <w:t xml:space="preserve"> заключается в использовании техники для решения имеющейся на производстве проблемы механизации посева, традиционного и капельного полива бахчевых культур. </w:t>
      </w:r>
    </w:p>
    <w:p w14:paraId="75A7FB1A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Опытный образец техники был изготовлен в 2021-2022 годах на базе Инженерного центра «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Аскатеш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» Института машиноведения и автоматики Национальной Академии наук при грантовой поддержке Японского агентства международного сотрудничества – </w:t>
      </w:r>
      <w:r w:rsidRPr="00C912C4">
        <w:rPr>
          <w:rFonts w:ascii="Times New Roman" w:hAnsi="Times New Roman" w:cs="Times New Roman"/>
          <w:sz w:val="20"/>
          <w:szCs w:val="20"/>
          <w:lang w:val="en-US"/>
        </w:rPr>
        <w:t>JICA</w:t>
      </w:r>
      <w:r w:rsidRPr="00C912C4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859122D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Полевые испытания опытного образца техники были проведены в 2023 году, а экспериментальные исследования техники были проведены в апреле 2024 года на полях фермеров, находящихся в с. Студенческое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Сокулукского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района.</w:t>
      </w:r>
    </w:p>
    <w:p w14:paraId="1C1B1A66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Результаты работы и сама техника внедрена в КХ «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Аракет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», находящееся в с. Студенческое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Сокулукского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района.</w:t>
      </w:r>
    </w:p>
    <w:bookmarkEnd w:id="3"/>
    <w:p w14:paraId="56D06A8F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>Методическую основу исследований</w:t>
      </w:r>
      <w:r w:rsidRPr="00C912C4">
        <w:rPr>
          <w:rFonts w:ascii="Times New Roman" w:hAnsi="Times New Roman" w:cs="Times New Roman"/>
          <w:sz w:val="20"/>
          <w:szCs w:val="20"/>
        </w:rPr>
        <w:t xml:space="preserve"> составили теоретические и экспериментальные исследования, на основе основных положений системного подхода. При этом учтены следующие взаимосвязи процессов: система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почвофреза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-почва; клин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арычника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– почва.</w:t>
      </w:r>
    </w:p>
    <w:p w14:paraId="1494CFEF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 При обработке результатов экспериментальных исследований использованы общепринятые статические методы, с использованием соответствующих компьютерных программ.</w:t>
      </w:r>
    </w:p>
    <w:p w14:paraId="2BF9D174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4" w:name="_Hlk169004488"/>
      <w:r w:rsidRPr="00C912C4">
        <w:rPr>
          <w:rFonts w:ascii="Times New Roman" w:hAnsi="Times New Roman" w:cs="Times New Roman"/>
          <w:b/>
          <w:sz w:val="20"/>
          <w:szCs w:val="20"/>
        </w:rPr>
        <w:t>Основные положения, выносимые на защиту:</w:t>
      </w:r>
    </w:p>
    <w:p w14:paraId="29E50983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- конструктивно-технологическая схема сеялки для посева и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водоподачи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капельного орошения бахчевых культур;</w:t>
      </w:r>
    </w:p>
    <w:p w14:paraId="52AAAD2C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- эмпирические зависимости, описывающие изменения основных параметров рабочих органов в зависимости от условий работы техники;</w:t>
      </w:r>
    </w:p>
    <w:p w14:paraId="78C24EDE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- инженерные методы расчета основных конструктивных, технологических и режимных параметров техники.</w:t>
      </w:r>
    </w:p>
    <w:bookmarkEnd w:id="4"/>
    <w:p w14:paraId="51588B57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lastRenderedPageBreak/>
        <w:t>Личный вклад соискателя.</w:t>
      </w:r>
    </w:p>
    <w:p w14:paraId="4CE669A3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912C4">
        <w:rPr>
          <w:rFonts w:ascii="Times New Roman" w:hAnsi="Times New Roman" w:cs="Times New Roman"/>
          <w:bCs/>
          <w:sz w:val="20"/>
          <w:szCs w:val="20"/>
        </w:rPr>
        <w:t xml:space="preserve">Разработка технического средства для посева и </w:t>
      </w:r>
      <w:proofErr w:type="spellStart"/>
      <w:r w:rsidRPr="00C912C4">
        <w:rPr>
          <w:rFonts w:ascii="Times New Roman" w:hAnsi="Times New Roman" w:cs="Times New Roman"/>
          <w:bCs/>
          <w:sz w:val="20"/>
          <w:szCs w:val="20"/>
        </w:rPr>
        <w:t>водоподачи</w:t>
      </w:r>
      <w:proofErr w:type="spellEnd"/>
      <w:r w:rsidRPr="00C912C4">
        <w:rPr>
          <w:rFonts w:ascii="Times New Roman" w:hAnsi="Times New Roman" w:cs="Times New Roman"/>
          <w:bCs/>
          <w:sz w:val="20"/>
          <w:szCs w:val="20"/>
        </w:rPr>
        <w:t xml:space="preserve"> для капельного полива бахчевых культур от идеи до действующего экземпляра, прошедшего полный цикл НИОКР и подготовленное к внедрению в производство.</w:t>
      </w:r>
    </w:p>
    <w:p w14:paraId="3E6F74AC" w14:textId="77777777" w:rsidR="00DB6FD9" w:rsidRPr="00C912C4" w:rsidRDefault="00DB6FD9" w:rsidP="00DB6F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>Апробация</w:t>
      </w:r>
      <w:r w:rsidRPr="00C912C4">
        <w:rPr>
          <w:rFonts w:ascii="Times New Roman" w:hAnsi="Times New Roman" w:cs="Times New Roman"/>
          <w:sz w:val="20"/>
          <w:szCs w:val="20"/>
        </w:rPr>
        <w:t xml:space="preserve"> </w:t>
      </w:r>
      <w:r w:rsidRPr="00C912C4">
        <w:rPr>
          <w:rFonts w:ascii="Times New Roman" w:hAnsi="Times New Roman" w:cs="Times New Roman"/>
          <w:b/>
          <w:sz w:val="20"/>
          <w:szCs w:val="20"/>
        </w:rPr>
        <w:t>результатов диссертации.</w:t>
      </w:r>
      <w:r w:rsidRPr="00C912C4">
        <w:rPr>
          <w:rFonts w:ascii="Times New Roman" w:hAnsi="Times New Roman" w:cs="Times New Roman"/>
          <w:sz w:val="20"/>
          <w:szCs w:val="20"/>
        </w:rPr>
        <w:t xml:space="preserve"> Материалы диссертации достаточно широко апробированы на международных, республиканских научно-практических конференциях. В конференциях Кыргызского национального аграрного университета им. К.И. Скрябина: «Инновационному развитию АПК и аграрному образованию - научное обеспечение», посвященной 60-летию образования Инженерно-технического факультета (г. Бишкек, 2012 г.); «Качественное образование: будущее в руках молодых». (г. Бишкек, 2012 г.); </w:t>
      </w:r>
      <w:r w:rsidRPr="00C912C4">
        <w:rPr>
          <w:rFonts w:ascii="Times New Roman" w:hAnsi="Times New Roman" w:cs="Times New Roman"/>
          <w:sz w:val="20"/>
          <w:szCs w:val="20"/>
          <w:lang w:val="ky-KG"/>
        </w:rPr>
        <w:t>“</w:t>
      </w:r>
      <w:r w:rsidRPr="00C912C4">
        <w:rPr>
          <w:rFonts w:ascii="Times New Roman" w:hAnsi="Times New Roman" w:cs="Times New Roman"/>
          <w:sz w:val="20"/>
          <w:szCs w:val="20"/>
        </w:rPr>
        <w:t>п</w:t>
      </w:r>
      <w:r w:rsidRPr="00C912C4">
        <w:rPr>
          <w:rFonts w:ascii="Times New Roman" w:hAnsi="Times New Roman" w:cs="Times New Roman"/>
          <w:sz w:val="20"/>
          <w:szCs w:val="20"/>
          <w:lang w:val="ky-KG"/>
        </w:rPr>
        <w:t>освящ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енный</w:t>
      </w:r>
      <w:proofErr w:type="spellEnd"/>
      <w:r w:rsidRPr="00C912C4">
        <w:rPr>
          <w:rFonts w:ascii="Times New Roman" w:hAnsi="Times New Roman" w:cs="Times New Roman"/>
          <w:sz w:val="20"/>
          <w:szCs w:val="20"/>
          <w:lang w:val="ky-KG"/>
        </w:rPr>
        <w:t xml:space="preserve"> 70-летию Т.Орозалиева, д.с.н., профессора, академика инженерной академии КР, заслуженного рационализатора КР” (г. Бишкек, 2016 г.); “Аграрная экономика: проблемы, перспективы” (г. Бишкек, 2017 г.). В конференции </w:t>
      </w:r>
      <w:r w:rsidRPr="00C912C4">
        <w:rPr>
          <w:rFonts w:ascii="Times New Roman" w:hAnsi="Times New Roman" w:cs="Times New Roman"/>
          <w:color w:val="000000"/>
          <w:sz w:val="20"/>
          <w:szCs w:val="20"/>
        </w:rPr>
        <w:t>Алтайского государственного аграрного университета (Республика Казахстан, г. Барнаул, 2021 г.) и в конференции Ивановской ГСХА имени Д.К. Беляева (Российская Федерация, г. Иваново, 2020 г.).</w:t>
      </w:r>
    </w:p>
    <w:p w14:paraId="54DBB7E2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>Публикация результатов исследований</w:t>
      </w:r>
      <w:r w:rsidRPr="00C912C4">
        <w:rPr>
          <w:rFonts w:ascii="Times New Roman" w:hAnsi="Times New Roman" w:cs="Times New Roman"/>
          <w:sz w:val="20"/>
          <w:szCs w:val="20"/>
        </w:rPr>
        <w:t xml:space="preserve">: Общее количество научных трудов – 35. По теме диссертации опубликованы 15 статьи, из них 4 в изданиях зарубежных РИНЦ (Российская федерация, США), </w:t>
      </w:r>
      <w:r w:rsidRPr="00C912C4">
        <w:rPr>
          <w:rFonts w:ascii="Times New Roman" w:hAnsi="Times New Roman" w:cs="Times New Roman"/>
          <w:color w:val="FF0000"/>
          <w:sz w:val="20"/>
          <w:szCs w:val="20"/>
        </w:rPr>
        <w:t xml:space="preserve">11 </w:t>
      </w:r>
      <w:r w:rsidRPr="00C912C4">
        <w:rPr>
          <w:rFonts w:ascii="Times New Roman" w:hAnsi="Times New Roman" w:cs="Times New Roman"/>
          <w:sz w:val="20"/>
          <w:szCs w:val="20"/>
        </w:rPr>
        <w:t xml:space="preserve">в изданиях Кыргызской Республики, получены 2 патент на изобретение и 1 патента на полезную модель Кыргызской Республики, 1 евразийский патент на конструкцию разработанной сеялки, 3 статьи опубликованы единолично. </w:t>
      </w:r>
    </w:p>
    <w:p w14:paraId="0C2A4B4C" w14:textId="77777777" w:rsidR="00DB6FD9" w:rsidRPr="00C912C4" w:rsidRDefault="00DB6FD9" w:rsidP="00DB6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 xml:space="preserve">Структура и объем диссертации. </w:t>
      </w:r>
      <w:r w:rsidRPr="00C912C4">
        <w:rPr>
          <w:rFonts w:ascii="Times New Roman" w:hAnsi="Times New Roman" w:cs="Times New Roman"/>
          <w:sz w:val="20"/>
          <w:szCs w:val="20"/>
        </w:rPr>
        <w:t>Диссертация состоит из введения, 5 глав, общих выводов, библиографических источников и приложений. Изложена на 111 страницах компьютерного текста, содержит 56 рисунков, 8 таблиц и 1 приложение. Библиографический источник включает 107 наименований.</w:t>
      </w:r>
    </w:p>
    <w:p w14:paraId="24A0334C" w14:textId="77777777" w:rsidR="00DB6FD9" w:rsidRPr="00C912C4" w:rsidRDefault="00DB6FD9" w:rsidP="00DB6FD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8BE32D8" w14:textId="050825D6" w:rsidR="00473F90" w:rsidRPr="00C912C4" w:rsidRDefault="00473F90" w:rsidP="00DB6FD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>СОДЕРЖАНИЕ РАБОТЫ</w:t>
      </w:r>
    </w:p>
    <w:p w14:paraId="63B177E3" w14:textId="493E5D36" w:rsidR="00473F90" w:rsidRPr="00C912C4" w:rsidRDefault="00473F90" w:rsidP="00DB6FD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>Во введении</w:t>
      </w:r>
      <w:r w:rsidR="002E27D5" w:rsidRPr="00C912C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71EB7" w:rsidRPr="00C912C4">
        <w:rPr>
          <w:rFonts w:ascii="Times New Roman" w:hAnsi="Times New Roman" w:cs="Times New Roman"/>
          <w:sz w:val="20"/>
          <w:szCs w:val="20"/>
        </w:rPr>
        <w:t xml:space="preserve">отражены </w:t>
      </w:r>
      <w:r w:rsidRPr="00C912C4">
        <w:rPr>
          <w:rFonts w:ascii="Times New Roman" w:hAnsi="Times New Roman" w:cs="Times New Roman"/>
          <w:sz w:val="20"/>
          <w:szCs w:val="20"/>
        </w:rPr>
        <w:t xml:space="preserve">актуальность </w:t>
      </w:r>
      <w:r w:rsidR="00071EB7" w:rsidRPr="00C912C4">
        <w:rPr>
          <w:rFonts w:ascii="Times New Roman" w:hAnsi="Times New Roman" w:cs="Times New Roman"/>
          <w:sz w:val="20"/>
          <w:szCs w:val="20"/>
        </w:rPr>
        <w:t>темы</w:t>
      </w:r>
      <w:r w:rsidRPr="00C912C4">
        <w:rPr>
          <w:rFonts w:ascii="Times New Roman" w:hAnsi="Times New Roman" w:cs="Times New Roman"/>
          <w:sz w:val="20"/>
          <w:szCs w:val="20"/>
        </w:rPr>
        <w:t>, цель и задачи</w:t>
      </w:r>
      <w:r w:rsidR="00FE5AA4" w:rsidRPr="00C912C4">
        <w:rPr>
          <w:rFonts w:ascii="Times New Roman" w:hAnsi="Times New Roman" w:cs="Times New Roman"/>
          <w:sz w:val="20"/>
          <w:szCs w:val="20"/>
        </w:rPr>
        <w:t>,</w:t>
      </w:r>
      <w:r w:rsidR="001F7F27" w:rsidRPr="00C912C4">
        <w:rPr>
          <w:rFonts w:ascii="Times New Roman" w:hAnsi="Times New Roman" w:cs="Times New Roman"/>
          <w:sz w:val="20"/>
          <w:szCs w:val="20"/>
        </w:rPr>
        <w:t xml:space="preserve"> </w:t>
      </w:r>
      <w:r w:rsidR="00FE5AA4" w:rsidRPr="00C912C4">
        <w:rPr>
          <w:rFonts w:ascii="Times New Roman" w:hAnsi="Times New Roman" w:cs="Times New Roman"/>
          <w:sz w:val="20"/>
          <w:szCs w:val="20"/>
        </w:rPr>
        <w:t>о</w:t>
      </w:r>
      <w:r w:rsidR="00071EB7" w:rsidRPr="00C912C4">
        <w:rPr>
          <w:rFonts w:ascii="Times New Roman" w:hAnsi="Times New Roman" w:cs="Times New Roman"/>
          <w:sz w:val="20"/>
          <w:szCs w:val="20"/>
        </w:rPr>
        <w:t>бъекты и предмет исследования</w:t>
      </w:r>
      <w:r w:rsidR="00FE5AA4" w:rsidRPr="00C912C4">
        <w:rPr>
          <w:rFonts w:ascii="Times New Roman" w:hAnsi="Times New Roman" w:cs="Times New Roman"/>
          <w:sz w:val="20"/>
          <w:szCs w:val="20"/>
        </w:rPr>
        <w:t>,</w:t>
      </w:r>
      <w:r w:rsidRPr="00C912C4">
        <w:rPr>
          <w:rFonts w:ascii="Times New Roman" w:hAnsi="Times New Roman" w:cs="Times New Roman"/>
          <w:sz w:val="20"/>
          <w:szCs w:val="20"/>
        </w:rPr>
        <w:t xml:space="preserve"> основные положения, выносимые на защиту, научная новизна и практическая ценность работы.</w:t>
      </w:r>
      <w:r w:rsidR="006F0988" w:rsidRPr="00C912C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6F0988" w:rsidRPr="00C912C4">
        <w:rPr>
          <w:rFonts w:ascii="Times New Roman" w:hAnsi="Times New Roman" w:cs="Times New Roman"/>
          <w:sz w:val="20"/>
          <w:szCs w:val="20"/>
        </w:rPr>
        <w:t>По результатом</w:t>
      </w:r>
      <w:proofErr w:type="gramEnd"/>
      <w:r w:rsidR="006F0988" w:rsidRPr="00C912C4">
        <w:rPr>
          <w:rFonts w:ascii="Times New Roman" w:hAnsi="Times New Roman" w:cs="Times New Roman"/>
          <w:sz w:val="20"/>
          <w:szCs w:val="20"/>
        </w:rPr>
        <w:t xml:space="preserve"> анализ посевных площадей выявлено, что на долю бахчевых культур от общего объема посевных площадей приходится 1,15%.</w:t>
      </w:r>
    </w:p>
    <w:p w14:paraId="7A07CB45" w14:textId="77777777" w:rsidR="00546FAB" w:rsidRPr="00C912C4" w:rsidRDefault="00071EB7" w:rsidP="00DB6FD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>В перво</w:t>
      </w:r>
      <w:r w:rsidR="00546FAB" w:rsidRPr="00C912C4">
        <w:rPr>
          <w:rFonts w:ascii="Times New Roman" w:hAnsi="Times New Roman" w:cs="Times New Roman"/>
          <w:b/>
          <w:sz w:val="20"/>
          <w:szCs w:val="20"/>
        </w:rPr>
        <w:t>й</w:t>
      </w:r>
      <w:r w:rsidR="002E27D5" w:rsidRPr="00C912C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D1693" w:rsidRPr="00C912C4">
        <w:rPr>
          <w:rFonts w:ascii="Times New Roman" w:hAnsi="Times New Roman" w:cs="Times New Roman"/>
          <w:b/>
          <w:sz w:val="20"/>
          <w:szCs w:val="20"/>
        </w:rPr>
        <w:t>главе</w:t>
      </w:r>
      <w:r w:rsidR="002E27D5" w:rsidRPr="00C912C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912C4">
        <w:rPr>
          <w:rFonts w:ascii="Times New Roman" w:hAnsi="Times New Roman" w:cs="Times New Roman"/>
          <w:sz w:val="20"/>
          <w:szCs w:val="20"/>
        </w:rPr>
        <w:t>«</w:t>
      </w:r>
      <w:r w:rsidR="00546FAB" w:rsidRPr="00C912C4">
        <w:rPr>
          <w:rFonts w:ascii="Times New Roman" w:hAnsi="Times New Roman" w:cs="Times New Roman"/>
          <w:sz w:val="20"/>
          <w:szCs w:val="20"/>
        </w:rPr>
        <w:t>Обзор технологий и технических средств для посева бахчевых культур</w:t>
      </w:r>
      <w:r w:rsidR="001F7F27" w:rsidRPr="00C912C4">
        <w:rPr>
          <w:rFonts w:ascii="Times New Roman" w:hAnsi="Times New Roman" w:cs="Times New Roman"/>
          <w:sz w:val="20"/>
          <w:szCs w:val="20"/>
        </w:rPr>
        <w:t xml:space="preserve">» </w:t>
      </w:r>
      <w:r w:rsidR="00546FAB" w:rsidRPr="00C912C4">
        <w:rPr>
          <w:rFonts w:ascii="Times New Roman" w:hAnsi="Times New Roman" w:cs="Times New Roman"/>
          <w:sz w:val="20"/>
          <w:szCs w:val="20"/>
        </w:rPr>
        <w:t xml:space="preserve">проведен анализ различных технологий, используемых в мировой практике и соответствующе технические средства. Проведен </w:t>
      </w:r>
      <w:r w:rsidR="00546FAB" w:rsidRPr="00C912C4">
        <w:rPr>
          <w:rFonts w:ascii="Times New Roman" w:hAnsi="Times New Roman" w:cs="Times New Roman"/>
          <w:sz w:val="20"/>
          <w:szCs w:val="20"/>
        </w:rPr>
        <w:lastRenderedPageBreak/>
        <w:t>анализ местной технологии посева бахчевых культур, согласно которому были выявлены основные технологические требования на посевную технику.</w:t>
      </w:r>
      <w:r w:rsidR="00AD5784" w:rsidRPr="00C912C4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A82DFEC" w14:textId="2F41E50C" w:rsidR="00546FAB" w:rsidRPr="00C912C4" w:rsidRDefault="00546FAB" w:rsidP="00546FAB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Анализируя существующие технологии посева бахчевых культур выявлено, что существуют различные технологии, которыми являются:</w:t>
      </w:r>
    </w:p>
    <w:p w14:paraId="09D55840" w14:textId="76669081" w:rsidR="00546FAB" w:rsidRPr="00C912C4" w:rsidRDefault="00546FAB" w:rsidP="00546FAB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Выращивание рассады в специальных коробках и посадка рассады в почву с одновременным поливом. </w:t>
      </w:r>
    </w:p>
    <w:p w14:paraId="58A737EF" w14:textId="4361545C" w:rsidR="00546FAB" w:rsidRPr="00C912C4" w:rsidRDefault="00546FAB" w:rsidP="00546FAB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Механизированная укладка пленки на поле и ручной посев семян бахчевых культур, проделывая отверстия на пленке. </w:t>
      </w:r>
    </w:p>
    <w:p w14:paraId="2219BDDE" w14:textId="2F237AE0" w:rsidR="00546FAB" w:rsidRPr="00C912C4" w:rsidRDefault="00546FAB" w:rsidP="00546FAB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Посев и закрытие поля пленкой, с последующим проделыванием отверстия на местах прорастания бахчевых культур. </w:t>
      </w:r>
    </w:p>
    <w:p w14:paraId="17D7E321" w14:textId="77777777" w:rsidR="00546FAB" w:rsidRPr="00C912C4" w:rsidRDefault="00546FAB" w:rsidP="00546FAB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Полностью механизированный способ посева с использованием комбинированной техники, позволяющий за один проход выполнять несколько технологических операций: измельчение почвы; нарезка поливных арыков или капельных лент; укрытие полиэтиленовой пленкой и закрывание его краев. </w:t>
      </w:r>
    </w:p>
    <w:p w14:paraId="5095B2A8" w14:textId="5E3CB0CE" w:rsidR="00546FAB" w:rsidRPr="00C912C4" w:rsidRDefault="00546FAB" w:rsidP="00546FA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Учитывая </w:t>
      </w:r>
      <w:r w:rsidR="006F0988" w:rsidRPr="00C912C4">
        <w:rPr>
          <w:rFonts w:ascii="Times New Roman" w:hAnsi="Times New Roman" w:cs="Times New Roman"/>
          <w:sz w:val="20"/>
          <w:szCs w:val="20"/>
        </w:rPr>
        <w:t xml:space="preserve">явные </w:t>
      </w:r>
      <w:r w:rsidRPr="00C912C4">
        <w:rPr>
          <w:rFonts w:ascii="Times New Roman" w:hAnsi="Times New Roman" w:cs="Times New Roman"/>
          <w:sz w:val="20"/>
          <w:szCs w:val="20"/>
        </w:rPr>
        <w:t>преимущества</w:t>
      </w:r>
      <w:r w:rsidR="006F0988" w:rsidRPr="00C912C4">
        <w:rPr>
          <w:rFonts w:ascii="Times New Roman" w:hAnsi="Times New Roman" w:cs="Times New Roman"/>
          <w:sz w:val="20"/>
          <w:szCs w:val="20"/>
        </w:rPr>
        <w:t>,</w:t>
      </w:r>
      <w:r w:rsidRPr="00C912C4">
        <w:rPr>
          <w:rFonts w:ascii="Times New Roman" w:hAnsi="Times New Roman" w:cs="Times New Roman"/>
          <w:sz w:val="20"/>
          <w:szCs w:val="20"/>
        </w:rPr>
        <w:t xml:space="preserve"> была выбрана последняя технология, которая является самым предпочтительным, позволяющим комплексно выполнить все подготовительные работы к посеву бахчевых культур. </w:t>
      </w:r>
    </w:p>
    <w:p w14:paraId="19F3BC0A" w14:textId="3FD5CCDE" w:rsidR="00546FAB" w:rsidRPr="00C912C4" w:rsidRDefault="006F0988" w:rsidP="00546FAB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Проанализированы существующие</w:t>
      </w:r>
      <w:r w:rsidR="00546FAB" w:rsidRPr="00C912C4">
        <w:rPr>
          <w:rFonts w:ascii="Times New Roman" w:hAnsi="Times New Roman" w:cs="Times New Roman"/>
          <w:sz w:val="20"/>
          <w:szCs w:val="20"/>
        </w:rPr>
        <w:t xml:space="preserve"> различные и многочисленные варианты технических средств для измельчения почвы, нарезки поливных борозд, укладки пленки и капельных лент, которые были рассмотрены выше. </w:t>
      </w:r>
    </w:p>
    <w:p w14:paraId="3681796A" w14:textId="77777777" w:rsidR="00546FAB" w:rsidRPr="00C912C4" w:rsidRDefault="00546FAB" w:rsidP="00546FAB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Как показал анализ технических средств, не только в научных разработках и изобретениях, но и на рынке сельскохозяйственных машин отсутствуют комбинированные агрегаты для посева бахчевых культур.</w:t>
      </w:r>
    </w:p>
    <w:p w14:paraId="201BB0AD" w14:textId="77777777" w:rsidR="00546FAB" w:rsidRPr="00C912C4" w:rsidRDefault="00546FAB" w:rsidP="00546FAB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Таким образом, по итогам анализа технологий и технических средств выявлено, что на сельскохозяйственном производстве имеется особая потребность в разработке оптимальной технологии и технического средства для посева бахчевых культур, совмещающих в себе все положительные стороны описанных технологий, а также учитывая совместимость с технологией, используемой фермерами Кыргызстана.</w:t>
      </w:r>
    </w:p>
    <w:p w14:paraId="5EED3570" w14:textId="258DA934" w:rsidR="006F0988" w:rsidRPr="00C912C4" w:rsidRDefault="00022386" w:rsidP="006F098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>Во второ</w:t>
      </w:r>
      <w:r w:rsidR="006F0988" w:rsidRPr="00C912C4">
        <w:rPr>
          <w:rFonts w:ascii="Times New Roman" w:hAnsi="Times New Roman" w:cs="Times New Roman"/>
          <w:b/>
          <w:sz w:val="20"/>
          <w:szCs w:val="20"/>
        </w:rPr>
        <w:t>й</w:t>
      </w:r>
      <w:r w:rsidR="001F7F27" w:rsidRPr="00C912C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32D43" w:rsidRPr="00C912C4">
        <w:rPr>
          <w:rFonts w:ascii="Times New Roman" w:hAnsi="Times New Roman" w:cs="Times New Roman"/>
          <w:b/>
          <w:sz w:val="20"/>
          <w:szCs w:val="20"/>
        </w:rPr>
        <w:t>глав</w:t>
      </w:r>
      <w:r w:rsidR="001F7F27" w:rsidRPr="00C912C4">
        <w:rPr>
          <w:rFonts w:ascii="Times New Roman" w:hAnsi="Times New Roman" w:cs="Times New Roman"/>
          <w:b/>
          <w:sz w:val="20"/>
          <w:szCs w:val="20"/>
        </w:rPr>
        <w:t>е</w:t>
      </w:r>
      <w:r w:rsidR="007D27F2" w:rsidRPr="00C912C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D27F2" w:rsidRPr="00C912C4">
        <w:rPr>
          <w:rFonts w:ascii="Times New Roman" w:hAnsi="Times New Roman" w:cs="Times New Roman"/>
          <w:sz w:val="20"/>
          <w:szCs w:val="20"/>
        </w:rPr>
        <w:t>«</w:t>
      </w:r>
      <w:r w:rsidR="006F0988" w:rsidRPr="00C912C4">
        <w:rPr>
          <w:rFonts w:ascii="Times New Roman" w:hAnsi="Times New Roman" w:cs="Times New Roman"/>
          <w:sz w:val="20"/>
          <w:szCs w:val="20"/>
        </w:rPr>
        <w:t>Обоснование конструктивно-технологических параметров сеялки для бахчевых культур» были проведены работы по исследованию технологии посева бахчевых культур, используемая местными фермерами.</w:t>
      </w:r>
    </w:p>
    <w:p w14:paraId="4D27FC8D" w14:textId="77777777" w:rsidR="006F0988" w:rsidRPr="00C912C4" w:rsidRDefault="006F0988" w:rsidP="006F098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По результатам проведенных полевых исследований засеваемого участка бахчевых культур были проведены основные замеры участка: размеры арыка, нарезаемого для посева (посадки) бахчевых культур; междурядье; шаг высева, глубина высева; затраты средств и труда на высев </w:t>
      </w:r>
      <w:r w:rsidRPr="00C912C4">
        <w:rPr>
          <w:rFonts w:ascii="Times New Roman" w:hAnsi="Times New Roman" w:cs="Times New Roman"/>
          <w:sz w:val="20"/>
          <w:szCs w:val="20"/>
        </w:rPr>
        <w:lastRenderedPageBreak/>
        <w:t>1 га площади, а также выявлены основные технологические требования на процесс посева.</w:t>
      </w:r>
    </w:p>
    <w:p w14:paraId="12109886" w14:textId="1CC9AEA6" w:rsidR="006F0988" w:rsidRPr="00C912C4" w:rsidRDefault="006F0988" w:rsidP="006F098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По итогам анализа технологий было принято решение разработать комбинированную посевную технику, позволяющую максимально механизировать процесс посева бахчевых культур и выполняющий за один проход несколько технологических операций: измельчения почвы; нарезки поливных арыков; укладки полиэтиленовой пленки, а также при необходимости укладку капельных лент для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водоподачи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на капельный полив и высев семян.</w:t>
      </w:r>
    </w:p>
    <w:p w14:paraId="21B8045B" w14:textId="77777777" w:rsidR="006F0988" w:rsidRPr="00C912C4" w:rsidRDefault="006F0988" w:rsidP="006F098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Разработаны исходные требования на разрабатываемое техническое средство, необходимое для конструирования техники.</w:t>
      </w:r>
    </w:p>
    <w:p w14:paraId="12FDAD00" w14:textId="400EDA25" w:rsidR="00E22BD2" w:rsidRPr="00C912C4" w:rsidRDefault="00E22BD2" w:rsidP="00E22BD2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Разработана конструктивно-технологическая схема сеялки для посева бахчевых культур в двух вариантах: для условий традиционного полива через арык и для условий капельного полива через укладку капельных лент (рисунок 1 а, б).</w:t>
      </w:r>
    </w:p>
    <w:p w14:paraId="1553CBD7" w14:textId="13723802" w:rsidR="00E22BD2" w:rsidRPr="00C912C4" w:rsidRDefault="00E22BD2" w:rsidP="00E22BD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A7B17E7" wp14:editId="2D278A49">
            <wp:extent cx="3090797" cy="1558094"/>
            <wp:effectExtent l="0" t="0" r="0" b="4445"/>
            <wp:docPr id="6104977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06" cy="156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2C4">
        <w:rPr>
          <w:rFonts w:ascii="Times New Roman" w:hAnsi="Times New Roman" w:cs="Times New Roman"/>
          <w:sz w:val="20"/>
          <w:szCs w:val="20"/>
        </w:rPr>
        <w:t>а)</w:t>
      </w:r>
    </w:p>
    <w:p w14:paraId="0EFD36CF" w14:textId="77777777" w:rsidR="00E22BD2" w:rsidRPr="00C912C4" w:rsidRDefault="00E22BD2" w:rsidP="00E22BD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14:paraId="764F9F0C" w14:textId="4AE9D428" w:rsidR="00E22BD2" w:rsidRPr="00C912C4" w:rsidRDefault="00E22BD2" w:rsidP="00E22BD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286363F" wp14:editId="28B25284">
            <wp:extent cx="2997090" cy="1509524"/>
            <wp:effectExtent l="0" t="0" r="0" b="0"/>
            <wp:docPr id="8905474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15" cy="15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2C4">
        <w:rPr>
          <w:rFonts w:ascii="Times New Roman" w:hAnsi="Times New Roman" w:cs="Times New Roman"/>
          <w:sz w:val="20"/>
          <w:szCs w:val="20"/>
        </w:rPr>
        <w:t xml:space="preserve"> б)</w:t>
      </w:r>
    </w:p>
    <w:p w14:paraId="397BA18E" w14:textId="6741528D" w:rsidR="00E22BD2" w:rsidRPr="00C912C4" w:rsidRDefault="00E22BD2" w:rsidP="00E22B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Рисунок 1 - Принципиальная (конструктивно-технологическая) схема сеялки для посева бахчевых культур: а) для случая традиционного полива через арык; б) для случая капельного полива; 1-рама; 2-навеска сеялки; 3-ушко; 4-конический редуктор; 5-входной вал редуктора; 6-ведущий шкив; </w:t>
      </w:r>
      <w:r w:rsidRPr="00C912C4">
        <w:rPr>
          <w:rFonts w:ascii="Times New Roman" w:hAnsi="Times New Roman" w:cs="Times New Roman"/>
          <w:sz w:val="20"/>
          <w:szCs w:val="20"/>
        </w:rPr>
        <w:lastRenderedPageBreak/>
        <w:t>7-ведущая звездочка; 8-цепная передача; 9-почвофреза; 10-ножи фрезы; 11-опорное колесо; (12-арыкорез); 3-диск-бороздорез; 14-шнековый барабан; 15-лопасти шнека; 16-закрывающий диск; 17-высевающий аппарат колесного типа; 18-вакуум провод;19-рулон полиэтиленовой пленки; 20- полиэтиленовая пленка; 21-направляющие трубки; 22-семенной бункер; 23-семяпровод; 24-обгонная муфта; 25-вакуум насос; 26-ременная передача; 27-высевающий рычаг; 28-ведомый шкив; 29-ведомая звездочка; 30-выходной вал редуктора; 31-рулон (бухта) капельной ленты; 32-сошник; 33-размотанная капельная лента</w:t>
      </w:r>
    </w:p>
    <w:p w14:paraId="31F870EF" w14:textId="77777777" w:rsidR="00E22BD2" w:rsidRPr="00C912C4" w:rsidRDefault="00E22BD2" w:rsidP="00E22BD2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2B8BC8F6" w14:textId="77777777" w:rsidR="006F0988" w:rsidRPr="00C912C4" w:rsidRDefault="006F0988" w:rsidP="006F098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Обоснованы основные конструктивные параметры узлов сеялки для посева бахчевых культур: фрезы;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арычника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, укладчика пленки и капельных лент, а также высевающего аппарата колесного типа. </w:t>
      </w:r>
    </w:p>
    <w:p w14:paraId="655F8D6B" w14:textId="77777777" w:rsidR="00955354" w:rsidRPr="00C912C4" w:rsidRDefault="006F0988" w:rsidP="006F098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Составлена кинематическая схема привода движения узлам </w:t>
      </w:r>
      <w:r w:rsidR="00955354" w:rsidRPr="00C912C4">
        <w:rPr>
          <w:rFonts w:ascii="Times New Roman" w:hAnsi="Times New Roman" w:cs="Times New Roman"/>
          <w:sz w:val="20"/>
          <w:szCs w:val="20"/>
        </w:rPr>
        <w:t>(рисунок 2).</w:t>
      </w:r>
    </w:p>
    <w:p w14:paraId="7BCBA404" w14:textId="3DC26A72" w:rsidR="006F0988" w:rsidRPr="00C912C4" w:rsidRDefault="00955354" w:rsidP="0095535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80C88D5" wp14:editId="0F76059F">
            <wp:extent cx="2804188" cy="2552524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56" cy="256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22E1" w14:textId="77777777" w:rsidR="00955354" w:rsidRPr="00C912C4" w:rsidRDefault="00955354" w:rsidP="009553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Рисунок 2.11 - Кинематическая схема передачи движения основным узлам сеялки для посева бахчевых культур: 1-трактор; 2-вал отбора мощности (ВОМ) трактора; 3-конический редуктор; 4-обгонная муфта; 5-вакуум-насос; 6-ведущая звездочка; 7-ведомая звездочка; 8-фреза.</w:t>
      </w:r>
    </w:p>
    <w:p w14:paraId="38A62D10" w14:textId="77777777" w:rsidR="00E22BD2" w:rsidRPr="00C912C4" w:rsidRDefault="00E22BD2" w:rsidP="0095535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2025BEDE" w14:textId="69A96DA1" w:rsidR="00955354" w:rsidRPr="00C912C4" w:rsidRDefault="00955354" w:rsidP="00FF5C67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Все </w:t>
      </w:r>
      <w:r w:rsidR="00FF5C67" w:rsidRPr="00C912C4">
        <w:rPr>
          <w:rFonts w:ascii="Times New Roman" w:hAnsi="Times New Roman" w:cs="Times New Roman"/>
          <w:sz w:val="20"/>
          <w:szCs w:val="20"/>
        </w:rPr>
        <w:t xml:space="preserve">режимные параметры </w:t>
      </w:r>
      <w:proofErr w:type="gramStart"/>
      <w:r w:rsidR="00FF5C67" w:rsidRPr="00C912C4">
        <w:rPr>
          <w:rFonts w:ascii="Times New Roman" w:hAnsi="Times New Roman" w:cs="Times New Roman"/>
          <w:sz w:val="20"/>
          <w:szCs w:val="20"/>
        </w:rPr>
        <w:t xml:space="preserve">техники </w:t>
      </w:r>
      <w:r w:rsidRPr="00C912C4">
        <w:rPr>
          <w:rFonts w:ascii="Times New Roman" w:hAnsi="Times New Roman" w:cs="Times New Roman"/>
          <w:sz w:val="20"/>
          <w:szCs w:val="20"/>
        </w:rPr>
        <w:t xml:space="preserve"> рассчитаны</w:t>
      </w:r>
      <w:proofErr w:type="gramEnd"/>
      <w:r w:rsidRPr="00C912C4">
        <w:rPr>
          <w:rFonts w:ascii="Times New Roman" w:hAnsi="Times New Roman" w:cs="Times New Roman"/>
          <w:sz w:val="20"/>
          <w:szCs w:val="20"/>
        </w:rPr>
        <w:t xml:space="preserve"> на оборот ВОМ трактора - 540 об/мин. </w:t>
      </w:r>
      <w:r w:rsidR="00FF5C67" w:rsidRPr="00C912C4">
        <w:rPr>
          <w:rFonts w:ascii="Times New Roman" w:hAnsi="Times New Roman" w:cs="Times New Roman"/>
          <w:sz w:val="20"/>
          <w:szCs w:val="20"/>
        </w:rPr>
        <w:t>При этом вычислены следующие параметры:</w:t>
      </w:r>
    </w:p>
    <w:p w14:paraId="6317FF79" w14:textId="52C6574B" w:rsidR="00955354" w:rsidRPr="00C912C4" w:rsidRDefault="00FF5C67" w:rsidP="00FF5C67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 - п</w:t>
      </w:r>
      <w:r w:rsidR="00955354" w:rsidRPr="00C912C4">
        <w:rPr>
          <w:rFonts w:ascii="Times New Roman" w:hAnsi="Times New Roman" w:cs="Times New Roman"/>
          <w:sz w:val="20"/>
          <w:szCs w:val="20"/>
        </w:rPr>
        <w:t>ередаточное число редуктора</w:t>
      </w:r>
      <w:r w:rsidR="00955354" w:rsidRPr="00C912C4">
        <w:rPr>
          <w:rFonts w:ascii="Times New Roman" w:hAnsi="Times New Roman" w:cs="Times New Roman"/>
          <w:sz w:val="20"/>
          <w:szCs w:val="20"/>
        </w:rPr>
        <w:tab/>
      </w:r>
      <w:r w:rsidR="00955354" w:rsidRPr="00C912C4">
        <w:rPr>
          <w:rFonts w:ascii="Times New Roman" w:hAnsi="Times New Roman" w:cs="Times New Roman"/>
          <w:sz w:val="20"/>
          <w:szCs w:val="20"/>
        </w:rPr>
        <w:tab/>
      </w:r>
      <w:r w:rsidR="00955354" w:rsidRPr="00C912C4">
        <w:rPr>
          <w:rFonts w:ascii="Times New Roman" w:hAnsi="Times New Roman" w:cs="Times New Roman"/>
          <w:sz w:val="20"/>
          <w:szCs w:val="20"/>
        </w:rPr>
        <w:tab/>
        <w:t xml:space="preserve"> – 1,438.</w:t>
      </w:r>
    </w:p>
    <w:p w14:paraId="2AB0A0F8" w14:textId="41ACF398" w:rsidR="00955354" w:rsidRPr="00C912C4" w:rsidRDefault="00FF5C67" w:rsidP="00FF5C67">
      <w:pPr>
        <w:spacing w:after="0" w:line="240" w:lineRule="auto"/>
        <w:ind w:firstLine="567"/>
        <w:rPr>
          <w:rFonts w:ascii="Times New Roman" w:eastAsiaTheme="minorEastAsia" w:hAnsi="Times New Roman" w:cs="Times New Roman"/>
          <w:i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 - о</w:t>
      </w:r>
      <w:r w:rsidR="00955354" w:rsidRPr="00C912C4">
        <w:rPr>
          <w:rFonts w:ascii="Times New Roman" w:hAnsi="Times New Roman" w:cs="Times New Roman"/>
          <w:sz w:val="20"/>
          <w:szCs w:val="20"/>
        </w:rPr>
        <w:t>бороты на выходном валу редуктора</w:t>
      </w:r>
      <w:r w:rsidR="00955354" w:rsidRPr="00C912C4">
        <w:rPr>
          <w:rFonts w:ascii="Times New Roman" w:hAnsi="Times New Roman" w:cs="Times New Roman"/>
          <w:sz w:val="20"/>
          <w:szCs w:val="20"/>
        </w:rPr>
        <w:tab/>
        <w:t xml:space="preserve"> – 777 об/мин </w:t>
      </w:r>
    </w:p>
    <w:p w14:paraId="551C2608" w14:textId="6E061B3B" w:rsidR="00955354" w:rsidRPr="00C912C4" w:rsidRDefault="00FF5C67" w:rsidP="00FF5C67">
      <w:pPr>
        <w:spacing w:after="0" w:line="240" w:lineRule="auto"/>
        <w:ind w:firstLine="567"/>
        <w:rPr>
          <w:rFonts w:ascii="Times New Roman" w:eastAsiaTheme="minorEastAsia" w:hAnsi="Times New Roman" w:cs="Times New Roman"/>
          <w:i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lastRenderedPageBreak/>
        <w:t xml:space="preserve"> - п</w:t>
      </w:r>
      <w:r w:rsidR="00955354" w:rsidRPr="00C912C4">
        <w:rPr>
          <w:rFonts w:ascii="Times New Roman" w:hAnsi="Times New Roman" w:cs="Times New Roman"/>
          <w:sz w:val="20"/>
          <w:szCs w:val="20"/>
        </w:rPr>
        <w:t xml:space="preserve">ередаточное отношение к </w:t>
      </w:r>
      <w:proofErr w:type="gramStart"/>
      <w:r w:rsidR="00955354" w:rsidRPr="00C912C4">
        <w:rPr>
          <w:rFonts w:ascii="Times New Roman" w:hAnsi="Times New Roman" w:cs="Times New Roman"/>
          <w:sz w:val="20"/>
          <w:szCs w:val="20"/>
        </w:rPr>
        <w:t>вакуум насосу</w:t>
      </w:r>
      <w:proofErr w:type="gramEnd"/>
      <w:r w:rsidR="00955354" w:rsidRPr="00C912C4">
        <w:rPr>
          <w:rFonts w:ascii="Times New Roman" w:hAnsi="Times New Roman" w:cs="Times New Roman"/>
          <w:sz w:val="20"/>
          <w:szCs w:val="20"/>
        </w:rPr>
        <w:t xml:space="preserve"> </w:t>
      </w:r>
      <w:r w:rsidR="00955354" w:rsidRPr="00C912C4">
        <w:rPr>
          <w:rFonts w:ascii="Times New Roman" w:hAnsi="Times New Roman" w:cs="Times New Roman"/>
          <w:sz w:val="20"/>
          <w:szCs w:val="20"/>
        </w:rPr>
        <w:tab/>
        <w:t xml:space="preserve">– 5. </w:t>
      </w:r>
    </w:p>
    <w:p w14:paraId="33EBD5E0" w14:textId="47D2E762" w:rsidR="00955354" w:rsidRPr="00C912C4" w:rsidRDefault="00FF5C67" w:rsidP="00FF5C67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 - о</w:t>
      </w:r>
      <w:r w:rsidR="00955354" w:rsidRPr="00C912C4">
        <w:rPr>
          <w:rFonts w:ascii="Times New Roman" w:eastAsiaTheme="minorEastAsia" w:hAnsi="Times New Roman" w:cs="Times New Roman"/>
          <w:sz w:val="20"/>
          <w:szCs w:val="20"/>
        </w:rPr>
        <w:t xml:space="preserve">бороты на валу </w:t>
      </w:r>
      <w:proofErr w:type="gramStart"/>
      <w:r w:rsidR="00955354" w:rsidRPr="00C912C4">
        <w:rPr>
          <w:rFonts w:ascii="Times New Roman" w:eastAsiaTheme="minorEastAsia" w:hAnsi="Times New Roman" w:cs="Times New Roman"/>
          <w:sz w:val="20"/>
          <w:szCs w:val="20"/>
        </w:rPr>
        <w:t>вакуум насоса</w:t>
      </w:r>
      <w:proofErr w:type="gramEnd"/>
      <w:r w:rsidR="00955354" w:rsidRPr="00C912C4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955354" w:rsidRPr="00C912C4">
        <w:rPr>
          <w:rFonts w:ascii="Times New Roman" w:eastAsiaTheme="minorEastAsia" w:hAnsi="Times New Roman" w:cs="Times New Roman"/>
          <w:sz w:val="20"/>
          <w:szCs w:val="20"/>
        </w:rPr>
        <w:tab/>
      </w:r>
      <w:r w:rsidR="00955354" w:rsidRPr="00C912C4">
        <w:rPr>
          <w:rFonts w:ascii="Times New Roman" w:eastAsiaTheme="minorEastAsia" w:hAnsi="Times New Roman" w:cs="Times New Roman"/>
          <w:sz w:val="20"/>
          <w:szCs w:val="20"/>
        </w:rPr>
        <w:tab/>
        <w:t>– 3885 об/мин.</w:t>
      </w:r>
    </w:p>
    <w:p w14:paraId="7978CB76" w14:textId="7A561557" w:rsidR="00955354" w:rsidRPr="00C912C4" w:rsidRDefault="00FF5C67" w:rsidP="00FF5C67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 - п</w:t>
      </w:r>
      <w:r w:rsidR="00955354" w:rsidRPr="00C912C4">
        <w:rPr>
          <w:rFonts w:ascii="Times New Roman" w:hAnsi="Times New Roman" w:cs="Times New Roman"/>
          <w:sz w:val="20"/>
          <w:szCs w:val="20"/>
        </w:rPr>
        <w:t>ередаточное число звездочек фрезы</w:t>
      </w:r>
      <w:r w:rsidR="00955354" w:rsidRPr="00C912C4">
        <w:rPr>
          <w:rFonts w:ascii="Times New Roman" w:hAnsi="Times New Roman" w:cs="Times New Roman"/>
          <w:sz w:val="20"/>
          <w:szCs w:val="20"/>
        </w:rPr>
        <w:tab/>
        <w:t xml:space="preserve"> – 1,56.</w:t>
      </w:r>
    </w:p>
    <w:p w14:paraId="2A226CF2" w14:textId="4A1D6201" w:rsidR="00955354" w:rsidRPr="00C912C4" w:rsidRDefault="00FF5C67" w:rsidP="00FF5C67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 - о</w:t>
      </w:r>
      <w:r w:rsidR="00955354" w:rsidRPr="00C912C4">
        <w:rPr>
          <w:rFonts w:ascii="Times New Roman" w:eastAsiaTheme="minorEastAsia" w:hAnsi="Times New Roman" w:cs="Times New Roman"/>
          <w:sz w:val="20"/>
          <w:szCs w:val="20"/>
        </w:rPr>
        <w:t>бороты на валу фрезы</w:t>
      </w:r>
      <w:r w:rsidR="00955354" w:rsidRPr="00C912C4">
        <w:rPr>
          <w:rFonts w:ascii="Times New Roman" w:eastAsiaTheme="minorEastAsia" w:hAnsi="Times New Roman" w:cs="Times New Roman"/>
          <w:sz w:val="20"/>
          <w:szCs w:val="20"/>
        </w:rPr>
        <w:tab/>
      </w:r>
      <w:r w:rsidR="00955354" w:rsidRPr="00C912C4">
        <w:rPr>
          <w:rFonts w:ascii="Times New Roman" w:eastAsiaTheme="minorEastAsia" w:hAnsi="Times New Roman" w:cs="Times New Roman"/>
          <w:sz w:val="20"/>
          <w:szCs w:val="20"/>
        </w:rPr>
        <w:tab/>
      </w:r>
      <w:r w:rsidR="00955354" w:rsidRPr="00C912C4">
        <w:rPr>
          <w:rFonts w:ascii="Times New Roman" w:eastAsiaTheme="minorEastAsia" w:hAnsi="Times New Roman" w:cs="Times New Roman"/>
          <w:sz w:val="20"/>
          <w:szCs w:val="20"/>
        </w:rPr>
        <w:tab/>
      </w:r>
      <w:r w:rsidR="00955354" w:rsidRPr="00C912C4">
        <w:rPr>
          <w:rFonts w:ascii="Times New Roman" w:eastAsiaTheme="minorEastAsia" w:hAnsi="Times New Roman" w:cs="Times New Roman"/>
          <w:sz w:val="20"/>
          <w:szCs w:val="20"/>
        </w:rPr>
        <w:tab/>
        <w:t xml:space="preserve"> - 1209 об/мин. </w:t>
      </w:r>
    </w:p>
    <w:p w14:paraId="0AFC6E93" w14:textId="77777777" w:rsidR="00955354" w:rsidRPr="00C912C4" w:rsidRDefault="00955354" w:rsidP="00FF5C67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0"/>
          <w:szCs w:val="20"/>
        </w:rPr>
      </w:pPr>
    </w:p>
    <w:p w14:paraId="4E601CDF" w14:textId="3FF892BB" w:rsidR="006F0988" w:rsidRPr="00C912C4" w:rsidRDefault="006F0988" w:rsidP="0095535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Графическим способом рассчитана длина маркера и установлены его размеры для разных случаев езды трактора (по правому или левому колесу трактора относительно следа маркера).</w:t>
      </w:r>
    </w:p>
    <w:p w14:paraId="584074BF" w14:textId="77777777" w:rsidR="006F0988" w:rsidRPr="00C912C4" w:rsidRDefault="006F0988" w:rsidP="0095535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На основе проведенных исследований, обоснования параметров, расчетным путем вычислены требуемые размеры и режимные параметры технологических узлов сеялки для посева бахчевых культур. </w:t>
      </w:r>
    </w:p>
    <w:p w14:paraId="3BCBA625" w14:textId="12EEB0FC" w:rsidR="006F0988" w:rsidRPr="00C912C4" w:rsidRDefault="006F0988" w:rsidP="006F098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Согласно обоснованным параметрам и размерам проведены проектно-конструкторские работы и по его итогу разработан конструкторский чертеж и изготовлен опытный образец сеялки для посева бахчевых культур</w:t>
      </w:r>
      <w:r w:rsidR="00FE6B5E" w:rsidRPr="00C912C4">
        <w:rPr>
          <w:rFonts w:ascii="Times New Roman" w:hAnsi="Times New Roman" w:cs="Times New Roman"/>
          <w:sz w:val="20"/>
          <w:szCs w:val="20"/>
        </w:rPr>
        <w:t xml:space="preserve"> (рисунок 3)</w:t>
      </w:r>
      <w:r w:rsidRPr="00C912C4">
        <w:rPr>
          <w:rFonts w:ascii="Times New Roman" w:hAnsi="Times New Roman" w:cs="Times New Roman"/>
          <w:sz w:val="20"/>
          <w:szCs w:val="20"/>
        </w:rPr>
        <w:t xml:space="preserve">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8"/>
        <w:gridCol w:w="3179"/>
      </w:tblGrid>
      <w:tr w:rsidR="00FE6B5E" w:rsidRPr="00C912C4" w14:paraId="4488097A" w14:textId="77777777" w:rsidTr="00FE6B5E">
        <w:tc>
          <w:tcPr>
            <w:tcW w:w="3218" w:type="dxa"/>
          </w:tcPr>
          <w:p w14:paraId="4D2CB939" w14:textId="18BECE60" w:rsidR="00FE6B5E" w:rsidRPr="00C912C4" w:rsidRDefault="00FE6B5E" w:rsidP="00FE6B5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FFF544" wp14:editId="4C8A07A4">
                  <wp:extent cx="1727184" cy="1439887"/>
                  <wp:effectExtent l="0" t="0" r="6985" b="8255"/>
                  <wp:docPr id="286498888" name="Рисунок 286498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5926" t="20252" r="12016" b="14376"/>
                          <a:stretch/>
                        </pic:blipFill>
                        <pic:spPr bwMode="auto">
                          <a:xfrm>
                            <a:off x="0" y="0"/>
                            <a:ext cx="1782445" cy="1485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</w:tcPr>
          <w:p w14:paraId="47CAA77C" w14:textId="77777777" w:rsidR="00FE6B5E" w:rsidRPr="00C912C4" w:rsidRDefault="00FE6B5E" w:rsidP="00FE6B5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2E6BDF" wp14:editId="508CBEEB">
                  <wp:extent cx="1639669" cy="145508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3658" t="16074" r="14344" b="14525"/>
                          <a:stretch/>
                        </pic:blipFill>
                        <pic:spPr bwMode="auto">
                          <a:xfrm>
                            <a:off x="0" y="0"/>
                            <a:ext cx="1676885" cy="1488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B5E" w:rsidRPr="00C912C4" w14:paraId="33F67132" w14:textId="77777777" w:rsidTr="00FE6B5E">
        <w:tc>
          <w:tcPr>
            <w:tcW w:w="3218" w:type="dxa"/>
          </w:tcPr>
          <w:p w14:paraId="4F7F244C" w14:textId="680BBD51" w:rsidR="00FE6B5E" w:rsidRPr="00C912C4" w:rsidRDefault="00FE6B5E" w:rsidP="00FE6B5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912C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56ACC2E" wp14:editId="06E741AB">
                  <wp:extent cx="1862843" cy="1397931"/>
                  <wp:effectExtent l="0" t="0" r="4445" b="0"/>
                  <wp:docPr id="145123804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56" cy="142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</w:tcPr>
          <w:p w14:paraId="5BA06959" w14:textId="5F5D5C9D" w:rsidR="00FE6B5E" w:rsidRPr="00C912C4" w:rsidRDefault="00FE6B5E" w:rsidP="00FE6B5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912C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DD01C5D" wp14:editId="7B873153">
                  <wp:extent cx="1849228" cy="1387138"/>
                  <wp:effectExtent l="0" t="0" r="0" b="3810"/>
                  <wp:docPr id="11495652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696" cy="140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ADBB09" w14:textId="4A0AE619" w:rsidR="006F0988" w:rsidRPr="00C912C4" w:rsidRDefault="00FE6B5E" w:rsidP="00FE6B5E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Рисунок 3 – Конструктивный чертеж и фото разработанной сеялки для посева бахчевых культур</w:t>
      </w:r>
    </w:p>
    <w:p w14:paraId="7DC2046C" w14:textId="77777777" w:rsidR="00FE6B5E" w:rsidRPr="00C912C4" w:rsidRDefault="00FE6B5E" w:rsidP="00DB6FD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14:paraId="376FC654" w14:textId="2F0A24FC" w:rsidR="00A43B45" w:rsidRPr="00C912C4" w:rsidRDefault="00A43B45" w:rsidP="00DB6FD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bCs/>
          <w:sz w:val="20"/>
          <w:szCs w:val="20"/>
        </w:rPr>
        <w:t>Третья глава</w:t>
      </w:r>
      <w:r w:rsidRPr="00C912C4">
        <w:rPr>
          <w:rFonts w:ascii="Times New Roman" w:hAnsi="Times New Roman" w:cs="Times New Roman"/>
          <w:sz w:val="20"/>
          <w:szCs w:val="20"/>
        </w:rPr>
        <w:t xml:space="preserve"> посвящена теоретическим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исследваниям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, в рамках которого были исследованы: </w:t>
      </w:r>
    </w:p>
    <w:p w14:paraId="159FA508" w14:textId="666678C8" w:rsidR="00934CB7" w:rsidRPr="00C912C4" w:rsidRDefault="00934CB7" w:rsidP="00934C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lastRenderedPageBreak/>
        <w:t xml:space="preserve">Взаимодействие </w:t>
      </w:r>
      <w:r w:rsidR="00372BAE" w:rsidRPr="00C912C4">
        <w:rPr>
          <w:rFonts w:ascii="Times New Roman" w:hAnsi="Times New Roman" w:cs="Times New Roman"/>
          <w:sz w:val="20"/>
          <w:szCs w:val="20"/>
        </w:rPr>
        <w:t xml:space="preserve">клина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арычника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с почвой (рисунок 4) </w:t>
      </w:r>
    </w:p>
    <w:p w14:paraId="4181BFD9" w14:textId="5E259CC8" w:rsidR="00FE6B5E" w:rsidRPr="00C912C4" w:rsidRDefault="00372BAE" w:rsidP="00372BA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3FC823D" wp14:editId="530995FA">
            <wp:extent cx="2716211" cy="1399192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94" cy="140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F27BE" w14:textId="6F6E9249" w:rsidR="00934CB7" w:rsidRPr="00C912C4" w:rsidRDefault="00372BAE" w:rsidP="00372BAE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912C4">
        <w:rPr>
          <w:rFonts w:ascii="Times New Roman" w:eastAsia="Calibri" w:hAnsi="Times New Roman" w:cs="Times New Roman"/>
          <w:sz w:val="20"/>
          <w:szCs w:val="20"/>
        </w:rPr>
        <w:t xml:space="preserve">Рисунок 4 – Схема взаимодействия клина </w:t>
      </w:r>
      <w:proofErr w:type="spellStart"/>
      <w:r w:rsidRPr="00C912C4">
        <w:rPr>
          <w:rFonts w:ascii="Times New Roman" w:eastAsia="Calibri" w:hAnsi="Times New Roman" w:cs="Times New Roman"/>
          <w:sz w:val="20"/>
          <w:szCs w:val="20"/>
        </w:rPr>
        <w:t>арычника</w:t>
      </w:r>
      <w:proofErr w:type="spellEnd"/>
      <w:r w:rsidRPr="00C912C4">
        <w:rPr>
          <w:rFonts w:ascii="Times New Roman" w:eastAsia="Calibri" w:hAnsi="Times New Roman" w:cs="Times New Roman"/>
          <w:sz w:val="20"/>
          <w:szCs w:val="20"/>
        </w:rPr>
        <w:t xml:space="preserve"> с почвой</w:t>
      </w:r>
    </w:p>
    <w:p w14:paraId="024234C0" w14:textId="77777777" w:rsidR="00934CB7" w:rsidRPr="00C912C4" w:rsidRDefault="00934CB7" w:rsidP="00DB6FD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66FB3170" w14:textId="77777777" w:rsidR="00372BAE" w:rsidRPr="00C912C4" w:rsidRDefault="00372BAE" w:rsidP="00372BAE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Изучением</w:t>
      </w:r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 процесса взаимодействия клина </w:t>
      </w:r>
      <w:proofErr w:type="spellStart"/>
      <w:r w:rsidRPr="00C912C4">
        <w:rPr>
          <w:rFonts w:ascii="Times New Roman" w:eastAsiaTheme="minorEastAsia" w:hAnsi="Times New Roman" w:cs="Times New Roman"/>
          <w:sz w:val="20"/>
          <w:szCs w:val="20"/>
        </w:rPr>
        <w:t>арычника</w:t>
      </w:r>
      <w:proofErr w:type="spellEnd"/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 с почвой и графическим изображением процесса, а также по итогам проведенных вычислений вывели три уравнения для конструирования </w:t>
      </w:r>
      <w:proofErr w:type="spellStart"/>
      <w:r w:rsidRPr="00C912C4">
        <w:rPr>
          <w:rFonts w:ascii="Times New Roman" w:eastAsiaTheme="minorEastAsia" w:hAnsi="Times New Roman" w:cs="Times New Roman"/>
          <w:sz w:val="20"/>
          <w:szCs w:val="20"/>
        </w:rPr>
        <w:t>полуповерхности</w:t>
      </w:r>
      <w:proofErr w:type="spellEnd"/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, которая обеспечивала бы перемещение частицы почвы в плоскостях, параллельных координатной плоскости </w:t>
      </w:r>
      <w:r w:rsidRPr="00C912C4">
        <w:rPr>
          <w:rFonts w:ascii="Times New Roman" w:eastAsiaTheme="minorEastAsia" w:hAnsi="Times New Roman" w:cs="Times New Roman"/>
          <w:i/>
          <w:sz w:val="20"/>
          <w:szCs w:val="20"/>
          <w:lang w:val="en-US"/>
        </w:rPr>
        <w:t>OXY</w:t>
      </w:r>
      <w:r w:rsidRPr="00C912C4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14:paraId="3CC3ECC3" w14:textId="77777777" w:rsidR="00372BAE" w:rsidRPr="00C912C4" w:rsidRDefault="00372BAE" w:rsidP="007774B5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1-уравнение. </w:t>
      </w:r>
      <w:r w:rsidRPr="00C912C4">
        <w:rPr>
          <w:rFonts w:ascii="Times New Roman" w:hAnsi="Times New Roman" w:cs="Times New Roman"/>
          <w:sz w:val="20"/>
          <w:szCs w:val="20"/>
        </w:rPr>
        <w:t xml:space="preserve">Относительно принятой системы координат (рисунок) </w:t>
      </w:r>
      <w:r w:rsidRPr="00C912C4">
        <w:rPr>
          <w:rFonts w:ascii="Times New Roman" w:hAnsi="Times New Roman" w:cs="Times New Roman"/>
          <w:i/>
          <w:sz w:val="20"/>
          <w:szCs w:val="20"/>
          <w:lang w:val="en-US"/>
        </w:rPr>
        <w:t>OXYZ</w:t>
      </w:r>
      <w:r w:rsidRPr="00C912C4">
        <w:rPr>
          <w:rFonts w:ascii="Times New Roman" w:hAnsi="Times New Roman" w:cs="Times New Roman"/>
          <w:sz w:val="20"/>
          <w:szCs w:val="20"/>
        </w:rPr>
        <w:t xml:space="preserve"> уравнение полу поверхности в общем виде пишется следующим образом:</w:t>
      </w:r>
    </w:p>
    <w:p w14:paraId="435EC1CB" w14:textId="04251C89" w:rsidR="00372BAE" w:rsidRPr="00C912C4" w:rsidRDefault="007774B5" w:rsidP="007774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>ψ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0"/>
                <w:szCs w:val="20"/>
              </w:rPr>
              <m:t>,</m:t>
            </m:r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y</m:t>
            </m:r>
            <m:r>
              <w:rPr>
                <w:rFonts w:ascii="Cambria Math" w:hAnsi="Cambria Math" w:cs="Times New Roman"/>
                <w:sz w:val="20"/>
                <w:szCs w:val="20"/>
              </w:rPr>
              <m:t>,</m:t>
            </m:r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z</m:t>
            </m: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e>
        </m:d>
        <m:r>
          <w:rPr>
            <w:rFonts w:ascii="Cambria Math" w:hAnsi="Cambria Math" w:cs="Times New Roman"/>
            <w:sz w:val="20"/>
            <w:szCs w:val="20"/>
          </w:rPr>
          <m:t>=0.</m:t>
        </m:r>
      </m:oMath>
      <w:r w:rsidR="00372BAE" w:rsidRPr="00C912C4">
        <w:rPr>
          <w:rFonts w:ascii="Times New Roman" w:hAnsi="Times New Roman" w:cs="Times New Roman"/>
          <w:sz w:val="20"/>
          <w:szCs w:val="20"/>
        </w:rPr>
        <w:tab/>
      </w:r>
      <w:r w:rsidR="00372BAE" w:rsidRPr="00C912C4">
        <w:rPr>
          <w:rFonts w:ascii="Times New Roman" w:hAnsi="Times New Roman" w:cs="Times New Roman"/>
          <w:sz w:val="20"/>
          <w:szCs w:val="20"/>
        </w:rPr>
        <w:tab/>
      </w:r>
      <w:r w:rsidR="00372BAE" w:rsidRPr="00C912C4">
        <w:rPr>
          <w:rFonts w:ascii="Times New Roman" w:hAnsi="Times New Roman" w:cs="Times New Roman"/>
          <w:sz w:val="20"/>
          <w:szCs w:val="20"/>
        </w:rPr>
        <w:tab/>
      </w:r>
      <w:r w:rsidR="00372BAE" w:rsidRPr="00C912C4">
        <w:rPr>
          <w:rFonts w:ascii="Times New Roman" w:hAnsi="Times New Roman" w:cs="Times New Roman"/>
          <w:sz w:val="20"/>
          <w:szCs w:val="20"/>
        </w:rPr>
        <w:tab/>
      </w:r>
      <w:r w:rsidR="00372BAE" w:rsidRPr="00C912C4">
        <w:rPr>
          <w:rFonts w:ascii="Times New Roman" w:hAnsi="Times New Roman" w:cs="Times New Roman"/>
          <w:sz w:val="20"/>
          <w:szCs w:val="20"/>
        </w:rPr>
        <w:tab/>
      </w:r>
      <w:r w:rsidR="00372BAE" w:rsidRPr="00C912C4">
        <w:rPr>
          <w:rFonts w:ascii="Times New Roman" w:hAnsi="Times New Roman" w:cs="Times New Roman"/>
          <w:sz w:val="20"/>
          <w:szCs w:val="20"/>
        </w:rPr>
        <w:tab/>
      </w:r>
      <w:r w:rsidR="00372BAE" w:rsidRPr="00C912C4">
        <w:rPr>
          <w:rFonts w:ascii="Times New Roman" w:hAnsi="Times New Roman" w:cs="Times New Roman"/>
          <w:sz w:val="20"/>
          <w:szCs w:val="20"/>
        </w:rPr>
        <w:tab/>
      </w:r>
    </w:p>
    <w:p w14:paraId="02A35220" w14:textId="77777777" w:rsidR="00372BAE" w:rsidRPr="00C912C4" w:rsidRDefault="00372BAE" w:rsidP="007774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2-уравнение. </w:t>
      </w:r>
    </w:p>
    <w:p w14:paraId="4E925949" w14:textId="77777777" w:rsidR="00372BAE" w:rsidRPr="00C912C4" w:rsidRDefault="00372BAE" w:rsidP="007774B5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Сила трения между клином </w:t>
      </w:r>
      <w:proofErr w:type="spellStart"/>
      <w:r w:rsidRPr="00C912C4">
        <w:rPr>
          <w:rFonts w:ascii="Times New Roman" w:eastAsiaTheme="minorEastAsia" w:hAnsi="Times New Roman" w:cs="Times New Roman"/>
          <w:sz w:val="20"/>
          <w:szCs w:val="20"/>
        </w:rPr>
        <w:t>арычника</w:t>
      </w:r>
      <w:proofErr w:type="spellEnd"/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 и почвой:</w:t>
      </w:r>
    </w:p>
    <w:p w14:paraId="5F78202F" w14:textId="2CF9266C" w:rsidR="00372BAE" w:rsidRPr="00C912C4" w:rsidRDefault="007774B5" w:rsidP="007774B5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ky-KG"/>
        </w:rPr>
      </w:pPr>
      <m:oMath>
        <m:r>
          <w:rPr>
            <w:rFonts w:ascii="Cambria Math" w:eastAsiaTheme="minorEastAsia" w:hAnsi="Cambria Math" w:cs="Times New Roman"/>
            <w:sz w:val="20"/>
            <w:szCs w:val="20"/>
            <w:lang w:val="en-US"/>
          </w:rPr>
          <m:t>F</m:t>
        </m:r>
        <m:r>
          <w:rPr>
            <w:rFonts w:ascii="Cambria Math" w:eastAsiaTheme="minorEastAsia" w:hAnsi="Cambria Math" w:cs="Times New Roman"/>
            <w:sz w:val="20"/>
            <w:szCs w:val="20"/>
          </w:rPr>
          <m:t>=f*N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,</m:t>
        </m:r>
      </m:oMath>
      <w:r w:rsidR="00372BAE" w:rsidRPr="00C912C4">
        <w:rPr>
          <w:rFonts w:ascii="Times New Roman" w:eastAsiaTheme="minorEastAsia" w:hAnsi="Times New Roman" w:cs="Times New Roman"/>
          <w:sz w:val="20"/>
          <w:szCs w:val="20"/>
        </w:rPr>
        <w:tab/>
      </w:r>
      <w:r w:rsidR="00372BAE" w:rsidRPr="00C912C4">
        <w:rPr>
          <w:rFonts w:ascii="Times New Roman" w:eastAsiaTheme="minorEastAsia" w:hAnsi="Times New Roman" w:cs="Times New Roman"/>
          <w:sz w:val="20"/>
          <w:szCs w:val="20"/>
        </w:rPr>
        <w:tab/>
      </w:r>
      <w:r w:rsidR="00372BAE" w:rsidRPr="00C912C4">
        <w:rPr>
          <w:rFonts w:ascii="Times New Roman" w:eastAsiaTheme="minorEastAsia" w:hAnsi="Times New Roman" w:cs="Times New Roman"/>
          <w:sz w:val="20"/>
          <w:szCs w:val="20"/>
        </w:rPr>
        <w:tab/>
      </w:r>
      <w:r w:rsidR="00372BAE" w:rsidRPr="00C912C4">
        <w:rPr>
          <w:rFonts w:ascii="Times New Roman" w:eastAsiaTheme="minorEastAsia" w:hAnsi="Times New Roman" w:cs="Times New Roman"/>
          <w:sz w:val="20"/>
          <w:szCs w:val="20"/>
        </w:rPr>
        <w:tab/>
      </w:r>
      <w:r w:rsidR="00372BAE" w:rsidRPr="00C912C4">
        <w:rPr>
          <w:rFonts w:ascii="Times New Roman" w:eastAsiaTheme="minorEastAsia" w:hAnsi="Times New Roman" w:cs="Times New Roman"/>
          <w:sz w:val="20"/>
          <w:szCs w:val="20"/>
        </w:rPr>
        <w:tab/>
      </w:r>
      <w:r w:rsidR="00372BAE" w:rsidRPr="00C912C4">
        <w:rPr>
          <w:rFonts w:ascii="Times New Roman" w:eastAsiaTheme="minorEastAsia" w:hAnsi="Times New Roman" w:cs="Times New Roman"/>
          <w:sz w:val="20"/>
          <w:szCs w:val="20"/>
        </w:rPr>
        <w:tab/>
        <w:t xml:space="preserve">где,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f</m:t>
        </m:r>
      </m:oMath>
      <w:r w:rsidR="00372BAE" w:rsidRPr="00C912C4">
        <w:rPr>
          <w:rFonts w:ascii="Times New Roman" w:eastAsiaTheme="minorEastAsia" w:hAnsi="Times New Roman" w:cs="Times New Roman"/>
          <w:sz w:val="20"/>
          <w:szCs w:val="20"/>
        </w:rPr>
        <w:t>- коэфциент трения.</w:t>
      </w:r>
    </w:p>
    <w:p w14:paraId="17922710" w14:textId="77777777" w:rsidR="00372BAE" w:rsidRPr="00C912C4" w:rsidRDefault="00372BAE" w:rsidP="007774B5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  <w:lang w:val="ky-KG"/>
        </w:rPr>
      </w:pPr>
      <w:r w:rsidRPr="00C912C4">
        <w:rPr>
          <w:rFonts w:ascii="Times New Roman" w:hAnsi="Times New Roman" w:cs="Times New Roman"/>
          <w:sz w:val="20"/>
          <w:szCs w:val="20"/>
          <w:lang w:val="ky-KG"/>
        </w:rPr>
        <w:t xml:space="preserve">3-уравнение. </w:t>
      </w:r>
    </w:p>
    <w:p w14:paraId="12F711B2" w14:textId="5CF15C44" w:rsidR="00934CB7" w:rsidRPr="00C912C4" w:rsidRDefault="00000000" w:rsidP="00372BAE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m:oMath>
        <m:d>
          <m:dPr>
            <m:begChr m:val=""/>
            <m:endChr m:val="}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en-US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en-US"/>
                  </w:rPr>
                  <m:t>m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dV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dt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z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∆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dᴪ/dz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dᴪ/dx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∆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-f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cos</m:t>
                        </m: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o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,i</m:t>
                            </m:r>
                            <m:ctrlP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</m:ctrlPr>
                          </m:e>
                        </m:d>
                      </m:e>
                    </m:func>
                  </m:e>
                </m:d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e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en-US"/>
                  </w:rPr>
                  <m:t>m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dV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y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dt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y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z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∆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dᴪ/dz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dᴪ/dy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∆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 xml:space="preserve">-f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cos⁡</m:t>
                    </m:r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o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,j)</m:t>
                    </m:r>
                  </m:e>
                </m:d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e>
            </m:eqArr>
          </m:e>
        </m:d>
      </m:oMath>
      <w:r w:rsidR="00372BAE" w:rsidRPr="00C912C4">
        <w:rPr>
          <w:rFonts w:ascii="Times New Roman" w:eastAsiaTheme="minorEastAsia" w:hAnsi="Times New Roman" w:cs="Times New Roman"/>
          <w:sz w:val="20"/>
          <w:szCs w:val="20"/>
        </w:rPr>
        <w:t>.</w:t>
      </w:r>
      <w:r w:rsidR="00372BAE" w:rsidRPr="00C912C4">
        <w:rPr>
          <w:rFonts w:ascii="Times New Roman" w:eastAsiaTheme="minorEastAsia" w:hAnsi="Times New Roman" w:cs="Times New Roman"/>
          <w:sz w:val="20"/>
          <w:szCs w:val="20"/>
        </w:rPr>
        <w:tab/>
      </w:r>
    </w:p>
    <w:p w14:paraId="4B6127D9" w14:textId="1AFA1C61" w:rsidR="007774B5" w:rsidRPr="00C912C4" w:rsidRDefault="00E6743E" w:rsidP="007774B5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Исследование взаимодействия ножа фрезы с почвой</w:t>
      </w:r>
      <w:r w:rsidR="007774B5" w:rsidRPr="00C912C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774B5" w:rsidRPr="00C912C4">
        <w:rPr>
          <w:rFonts w:ascii="Times New Roman" w:hAnsi="Times New Roman" w:cs="Times New Roman"/>
          <w:sz w:val="20"/>
          <w:szCs w:val="20"/>
        </w:rPr>
        <w:t xml:space="preserve">(рисунок 5). При обработке почвы нож </w:t>
      </w:r>
      <w:proofErr w:type="spellStart"/>
      <w:r w:rsidR="007774B5" w:rsidRPr="00C912C4">
        <w:rPr>
          <w:rFonts w:ascii="Times New Roman" w:hAnsi="Times New Roman" w:cs="Times New Roman"/>
          <w:sz w:val="20"/>
          <w:szCs w:val="20"/>
        </w:rPr>
        <w:t>почвофрезы</w:t>
      </w:r>
      <w:proofErr w:type="spellEnd"/>
      <w:r w:rsidR="007774B5" w:rsidRPr="00C912C4">
        <w:rPr>
          <w:rFonts w:ascii="Times New Roman" w:hAnsi="Times New Roman" w:cs="Times New Roman"/>
          <w:sz w:val="20"/>
          <w:szCs w:val="20"/>
        </w:rPr>
        <w:t xml:space="preserve"> испытывает две различного характера нагрузки: 1) сопротивление почвы; 2) сопротивление камня, корневищ и других включений, содержащихся в почвы, т.е. имеется ударная нагрузка.</w:t>
      </w:r>
    </w:p>
    <w:p w14:paraId="39B69100" w14:textId="77777777" w:rsidR="007774B5" w:rsidRPr="00C912C4" w:rsidRDefault="007774B5" w:rsidP="007774B5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sz w:val="20"/>
          <w:szCs w:val="20"/>
        </w:rPr>
        <w:t>По проведенным расчетам выявлено, что:</w:t>
      </w:r>
    </w:p>
    <w:p w14:paraId="2BE582A5" w14:textId="77777777" w:rsidR="007774B5" w:rsidRPr="00C912C4" w:rsidRDefault="007774B5" w:rsidP="007774B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sz w:val="20"/>
          <w:szCs w:val="20"/>
        </w:rPr>
        <w:t>Если на нож фрезы действует только сопротивление почвы, то потребуется пружина с жесткостью</w:t>
      </w:r>
    </w:p>
    <w:p w14:paraId="1ED1BF06" w14:textId="77777777" w:rsidR="007774B5" w:rsidRPr="00C912C4" w:rsidRDefault="007774B5" w:rsidP="007774B5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eastAsiaTheme="minorEastAsia" w:hAnsi="Cambria Math" w:cs="Times New Roman"/>
            <w:sz w:val="20"/>
            <w:szCs w:val="20"/>
          </w:rPr>
          <m:t>C≥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max</m:t>
                </m:r>
              </m:sub>
            </m:s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∙r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∙∆ψ</m:t>
            </m:r>
          </m:den>
        </m:f>
      </m:oMath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 или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C≥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max</m:t>
                </m:r>
              </m:sub>
            </m:sSub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∙∆ψ∙sinα</m:t>
            </m:r>
          </m:den>
        </m:f>
      </m:oMath>
      <w:r w:rsidRPr="00C912C4">
        <w:rPr>
          <w:rFonts w:ascii="Times New Roman" w:eastAsiaTheme="minorEastAsia" w:hAnsi="Times New Roman" w:cs="Times New Roman"/>
          <w:sz w:val="20"/>
          <w:szCs w:val="20"/>
        </w:rPr>
        <w:t>.</w:t>
      </w:r>
      <w:r w:rsidRPr="00C912C4">
        <w:rPr>
          <w:rFonts w:ascii="Times New Roman" w:eastAsiaTheme="minorEastAsia" w:hAnsi="Times New Roman" w:cs="Times New Roman"/>
          <w:sz w:val="20"/>
          <w:szCs w:val="20"/>
        </w:rPr>
        <w:tab/>
      </w:r>
      <w:r w:rsidRPr="00C912C4">
        <w:rPr>
          <w:rFonts w:ascii="Times New Roman" w:eastAsiaTheme="minorEastAsia" w:hAnsi="Times New Roman" w:cs="Times New Roman"/>
          <w:sz w:val="20"/>
          <w:szCs w:val="20"/>
        </w:rPr>
        <w:tab/>
      </w:r>
      <w:r w:rsidRPr="00C912C4">
        <w:rPr>
          <w:rFonts w:ascii="Times New Roman" w:eastAsiaTheme="minorEastAsia" w:hAnsi="Times New Roman" w:cs="Times New Roman"/>
          <w:sz w:val="20"/>
          <w:szCs w:val="20"/>
        </w:rPr>
        <w:tab/>
      </w:r>
      <w:r w:rsidRPr="00C912C4">
        <w:rPr>
          <w:rFonts w:ascii="Times New Roman" w:eastAsiaTheme="minorEastAsia" w:hAnsi="Times New Roman" w:cs="Times New Roman"/>
          <w:sz w:val="20"/>
          <w:szCs w:val="20"/>
        </w:rPr>
        <w:tab/>
      </w:r>
    </w:p>
    <w:p w14:paraId="6F99FCCD" w14:textId="77777777" w:rsidR="007774B5" w:rsidRPr="00C912C4" w:rsidRDefault="007774B5" w:rsidP="007774B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sz w:val="20"/>
          <w:szCs w:val="20"/>
        </w:rPr>
        <w:lastRenderedPageBreak/>
        <w:t xml:space="preserve">Если нож </w:t>
      </w:r>
      <w:proofErr w:type="spellStart"/>
      <w:r w:rsidRPr="00C912C4">
        <w:rPr>
          <w:rFonts w:ascii="Times New Roman" w:eastAsiaTheme="minorEastAsia" w:hAnsi="Times New Roman" w:cs="Times New Roman"/>
          <w:sz w:val="20"/>
          <w:szCs w:val="20"/>
        </w:rPr>
        <w:t>почвофрезы</w:t>
      </w:r>
      <w:proofErr w:type="spellEnd"/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 испытывает препятствия в почве, то требуется выбрать пружину с жесткостью </w:t>
      </w:r>
    </w:p>
    <w:p w14:paraId="06C70501" w14:textId="01844A73" w:rsidR="00E6743E" w:rsidRPr="00C912C4" w:rsidRDefault="00000000" w:rsidP="007774B5">
      <w:pPr>
        <w:pStyle w:val="a3"/>
        <w:spacing w:after="0" w:line="360" w:lineRule="auto"/>
        <w:rPr>
          <w:rFonts w:ascii="Times New Roman" w:eastAsiaTheme="minorEastAsia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J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ln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ψ+∆ψ+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0"/>
                                    <w:szCs w:val="20"/>
                                  </w:rPr>
                                  <m:t>ψ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+2∆ψ∙ψ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∆ψ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ψ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2</m:t>
                </m:r>
              </m:sup>
            </m:sSubSup>
          </m:den>
        </m:f>
      </m:oMath>
      <w:r w:rsidR="007774B5" w:rsidRPr="00C912C4">
        <w:rPr>
          <w:rFonts w:ascii="Times New Roman" w:eastAsiaTheme="minorEastAsia" w:hAnsi="Times New Roman" w:cs="Times New Roman"/>
          <w:i/>
          <w:sz w:val="20"/>
          <w:szCs w:val="20"/>
        </w:rPr>
        <w:t>.</w:t>
      </w:r>
      <w:r w:rsidR="007774B5" w:rsidRPr="00C912C4">
        <w:rPr>
          <w:rFonts w:ascii="Times New Roman" w:eastAsiaTheme="minorEastAsia" w:hAnsi="Times New Roman" w:cs="Times New Roman"/>
          <w:sz w:val="20"/>
          <w:szCs w:val="20"/>
        </w:rPr>
        <w:tab/>
      </w:r>
      <w:r w:rsidR="007774B5" w:rsidRPr="00C912C4">
        <w:rPr>
          <w:rFonts w:ascii="Times New Roman" w:eastAsiaTheme="minorEastAsia" w:hAnsi="Times New Roman" w:cs="Times New Roman"/>
          <w:sz w:val="20"/>
          <w:szCs w:val="20"/>
        </w:rPr>
        <w:tab/>
      </w:r>
    </w:p>
    <w:p w14:paraId="1745AF3D" w14:textId="77777777" w:rsidR="007774B5" w:rsidRPr="00C912C4" w:rsidRDefault="007774B5" w:rsidP="007774B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83F9873" w14:textId="0C404A70" w:rsidR="007774B5" w:rsidRPr="00C912C4" w:rsidRDefault="007774B5" w:rsidP="007774B5">
      <w:pPr>
        <w:pStyle w:val="a3"/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E5BFCC1" wp14:editId="06AA8C45">
            <wp:extent cx="1868811" cy="20245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45" cy="20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2C4">
        <w:rPr>
          <w:rFonts w:ascii="Times New Roman" w:hAnsi="Times New Roman" w:cs="Times New Roman"/>
          <w:b/>
          <w:bCs/>
          <w:sz w:val="20"/>
          <w:szCs w:val="20"/>
        </w:rPr>
        <w:t xml:space="preserve">   </w:t>
      </w:r>
      <w:r w:rsidRPr="00C912C4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9746270" wp14:editId="3AB7B47F">
            <wp:extent cx="1329193" cy="1016066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834" cy="102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5E523" w14:textId="66F8B592" w:rsidR="007774B5" w:rsidRPr="00C912C4" w:rsidRDefault="00235F78" w:rsidP="00235F7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Рисунок 6 – Схема взаимодействия ножа фрезы с почвой</w:t>
      </w:r>
    </w:p>
    <w:p w14:paraId="348A394F" w14:textId="77777777" w:rsidR="007774B5" w:rsidRPr="00C912C4" w:rsidRDefault="007774B5" w:rsidP="00E6743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</w:rPr>
      </w:pPr>
    </w:p>
    <w:p w14:paraId="2CA6AC9A" w14:textId="3494338B" w:rsidR="00E6743E" w:rsidRPr="00C912C4" w:rsidRDefault="00E6743E" w:rsidP="00E6743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По итогам расчетов и теоретических исследований выявлено, что, </w:t>
      </w:r>
      <w:r w:rsidRPr="00C912C4">
        <w:rPr>
          <w:rFonts w:ascii="Times New Roman" w:eastAsiaTheme="minorEastAsia" w:hAnsi="Times New Roman" w:cs="Times New Roman"/>
          <w:i/>
          <w:iCs/>
          <w:sz w:val="20"/>
          <w:szCs w:val="20"/>
        </w:rPr>
        <w:t xml:space="preserve">основными параметрами </w:t>
      </w:r>
      <w:proofErr w:type="spellStart"/>
      <w:r w:rsidRPr="00C912C4">
        <w:rPr>
          <w:rFonts w:ascii="Times New Roman" w:eastAsiaTheme="minorEastAsia" w:hAnsi="Times New Roman" w:cs="Times New Roman"/>
          <w:i/>
          <w:iCs/>
          <w:sz w:val="20"/>
          <w:szCs w:val="20"/>
        </w:rPr>
        <w:t>почвофрезы</w:t>
      </w:r>
      <w:proofErr w:type="spellEnd"/>
      <w:r w:rsidRPr="00C912C4">
        <w:rPr>
          <w:rFonts w:ascii="Times New Roman" w:eastAsiaTheme="minorEastAsia" w:hAnsi="Times New Roman" w:cs="Times New Roman"/>
          <w:i/>
          <w:iCs/>
          <w:sz w:val="20"/>
          <w:szCs w:val="20"/>
        </w:rPr>
        <w:t xml:space="preserve"> являются:</w:t>
      </w:r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 жесткость пружины предохранителя ножа (</w:t>
      </w:r>
      <w:r w:rsidRPr="00C912C4">
        <w:rPr>
          <w:rFonts w:ascii="Times New Roman" w:eastAsiaTheme="minorEastAsia" w:hAnsi="Times New Roman" w:cs="Times New Roman"/>
          <w:i/>
          <w:sz w:val="20"/>
          <w:szCs w:val="20"/>
        </w:rPr>
        <w:t>С</w:t>
      </w:r>
      <w:r w:rsidRPr="00C912C4">
        <w:rPr>
          <w:rFonts w:ascii="Times New Roman" w:eastAsiaTheme="minorEastAsia" w:hAnsi="Times New Roman" w:cs="Times New Roman"/>
          <w:sz w:val="20"/>
          <w:szCs w:val="20"/>
        </w:rPr>
        <w:t>), угол поворота ножа при встрече с препятствием (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ψ</m:t>
        </m:r>
      </m:oMath>
      <w:r w:rsidRPr="00C912C4">
        <w:rPr>
          <w:rFonts w:ascii="Times New Roman" w:eastAsiaTheme="minorEastAsia" w:hAnsi="Times New Roman" w:cs="Times New Roman"/>
          <w:sz w:val="20"/>
          <w:szCs w:val="20"/>
        </w:rPr>
        <w:t>), момент 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М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max</m:t>
            </m:r>
          </m:sub>
        </m:sSub>
      </m:oMath>
      <w:r w:rsidRPr="00C912C4">
        <w:rPr>
          <w:rFonts w:ascii="Times New Roman" w:eastAsiaTheme="minorEastAsia" w:hAnsi="Times New Roman" w:cs="Times New Roman"/>
          <w:sz w:val="20"/>
          <w:szCs w:val="20"/>
        </w:rPr>
        <w:t>), создаваемый максимальной величиной силы резания 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max</m:t>
            </m:r>
          </m:sub>
        </m:sSub>
      </m:oMath>
      <w:r w:rsidRPr="00C912C4">
        <w:rPr>
          <w:rFonts w:ascii="Times New Roman" w:eastAsiaTheme="minorEastAsia" w:hAnsi="Times New Roman" w:cs="Times New Roman"/>
          <w:sz w:val="20"/>
          <w:szCs w:val="20"/>
        </w:rPr>
        <w:t>), момент инерции (</w:t>
      </w:r>
      <w:r w:rsidRPr="00C912C4">
        <w:rPr>
          <w:rFonts w:ascii="Times New Roman" w:eastAsiaTheme="minorEastAsia" w:hAnsi="Times New Roman" w:cs="Times New Roman"/>
          <w:i/>
          <w:sz w:val="20"/>
          <w:szCs w:val="20"/>
          <w:lang w:val="en-US"/>
        </w:rPr>
        <w:t>J</w:t>
      </w:r>
      <w:r w:rsidRPr="00C912C4">
        <w:rPr>
          <w:rFonts w:ascii="Times New Roman" w:eastAsiaTheme="minorEastAsia" w:hAnsi="Times New Roman" w:cs="Times New Roman"/>
          <w:sz w:val="20"/>
          <w:szCs w:val="20"/>
        </w:rPr>
        <w:t>) ножа, размер (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∆</m:t>
        </m:r>
        <m:r>
          <w:rPr>
            <w:rFonts w:ascii="Cambria Math" w:eastAsiaTheme="minorEastAsia" w:hAnsi="Cambria Math" w:cs="Times New Roman"/>
            <w:sz w:val="20"/>
            <w:szCs w:val="20"/>
            <w:lang w:val="en-US"/>
          </w:rPr>
          <m:t>l</m:t>
        </m:r>
      </m:oMath>
      <w:r w:rsidRPr="00C912C4">
        <w:rPr>
          <w:rFonts w:ascii="Times New Roman" w:eastAsiaTheme="minorEastAsia" w:hAnsi="Times New Roman" w:cs="Times New Roman"/>
          <w:sz w:val="20"/>
          <w:szCs w:val="20"/>
        </w:rPr>
        <w:t>) препятствия в направлении движения агрегата и время 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ψ</m:t>
            </m:r>
          </m:sub>
        </m:sSub>
      </m:oMath>
      <w:r w:rsidRPr="00C912C4">
        <w:rPr>
          <w:rFonts w:ascii="Times New Roman" w:eastAsiaTheme="minorEastAsia" w:hAnsi="Times New Roman" w:cs="Times New Roman"/>
          <w:sz w:val="20"/>
          <w:szCs w:val="20"/>
        </w:rPr>
        <w:t>) возврата ножа после преодоления препятствия.</w:t>
      </w:r>
    </w:p>
    <w:p w14:paraId="113853C2" w14:textId="77777777" w:rsidR="00E6743E" w:rsidRPr="00C912C4" w:rsidRDefault="00E6743E" w:rsidP="00E674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sz w:val="20"/>
          <w:szCs w:val="20"/>
        </w:rPr>
        <w:t>Некоторые параметры могут быть определены аналитическими способами с помощью соответствующих зависимостей. По некоторым параметрам необходимо провести экспериментальные исследования.</w:t>
      </w:r>
    </w:p>
    <w:p w14:paraId="4357C442" w14:textId="3191E4D4" w:rsidR="003F0DAC" w:rsidRPr="00C912C4" w:rsidRDefault="003F0DAC" w:rsidP="003F0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3. Определение основных параметров кожуха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почвофрезы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(рисунок 7) </w:t>
      </w:r>
    </w:p>
    <w:p w14:paraId="6874891E" w14:textId="77777777" w:rsidR="003F0DAC" w:rsidRPr="00C912C4" w:rsidRDefault="003F0DAC" w:rsidP="003F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С целью эффективного воздействия на начальный поток и уменьшения зон взаимодействия потоков, кожух должен иметь такую форму, чтобы после удара частицы отражались под одним и тем же углом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shd w:val="clear" w:color="auto" w:fill="FFFFFF" w:themeFill="background1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shd w:val="clear" w:color="auto" w:fill="FFFFFF" w:themeFill="background1"/>
              </w:rPr>
              <m:t>α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shd w:val="clear" w:color="auto" w:fill="FFFFFF" w:themeFill="background1"/>
              </w:rPr>
              <m:t>п</m:t>
            </m:r>
          </m:sub>
        </m:sSub>
      </m:oMath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, а отраженный поток распределялся равномерно. </w:t>
      </w:r>
    </w:p>
    <w:p w14:paraId="3902DD25" w14:textId="77777777" w:rsidR="003F0DAC" w:rsidRPr="00C912C4" w:rsidRDefault="003F0DAC" w:rsidP="003F0DAC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83DA67D" wp14:editId="2F7642DF">
            <wp:extent cx="3152331" cy="20037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73" cy="20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C1D4F" w14:textId="77777777" w:rsidR="00FE433D" w:rsidRPr="00C912C4" w:rsidRDefault="003F0DAC" w:rsidP="00FE433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Рисунок 7 </w:t>
      </w:r>
      <w:r w:rsidR="00FE433D" w:rsidRPr="00C912C4">
        <w:rPr>
          <w:rFonts w:ascii="Times New Roman" w:eastAsiaTheme="minorEastAsia" w:hAnsi="Times New Roman" w:cs="Times New Roman"/>
          <w:sz w:val="20"/>
          <w:szCs w:val="20"/>
        </w:rPr>
        <w:t>–</w:t>
      </w:r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FE433D" w:rsidRPr="00C912C4">
        <w:rPr>
          <w:rFonts w:ascii="Times New Roman" w:eastAsiaTheme="minorEastAsia" w:hAnsi="Times New Roman" w:cs="Times New Roman"/>
          <w:sz w:val="20"/>
          <w:szCs w:val="20"/>
        </w:rPr>
        <w:t>Схема для определения основных параметров фрезы: 1-кожух, 2-фрезбарабан</w:t>
      </w:r>
    </w:p>
    <w:p w14:paraId="6E4EFDEC" w14:textId="267D320C" w:rsidR="003F0DAC" w:rsidRPr="00C912C4" w:rsidRDefault="003F0DAC" w:rsidP="003F0DAC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0"/>
          <w:szCs w:val="20"/>
        </w:rPr>
      </w:pPr>
    </w:p>
    <w:p w14:paraId="6BC5D903" w14:textId="77777777" w:rsidR="003F0DAC" w:rsidRPr="00C912C4" w:rsidRDefault="003F0DAC" w:rsidP="003F0DA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0233689" w14:textId="77777777" w:rsidR="003F0DAC" w:rsidRPr="00C912C4" w:rsidRDefault="003F0DAC" w:rsidP="00FE433D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По итогам теоретических расчетов и вычислений выведены два уравнения, с помощью которых можно вычислить координаты точек профиля кожуха </w:t>
      </w:r>
      <w:proofErr w:type="spellStart"/>
      <w:r w:rsidRPr="00C912C4">
        <w:rPr>
          <w:rFonts w:ascii="Times New Roman" w:eastAsiaTheme="minorEastAsia" w:hAnsi="Times New Roman" w:cs="Times New Roman"/>
          <w:sz w:val="20"/>
          <w:szCs w:val="20"/>
        </w:rPr>
        <w:t>почвофрезы</w:t>
      </w:r>
      <w:proofErr w:type="spellEnd"/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 в зависимости от угла поворота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φ</m:t>
        </m:r>
      </m:oMath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. </w:t>
      </w:r>
    </w:p>
    <w:p w14:paraId="01EFF5B9" w14:textId="77777777" w:rsidR="003F0DAC" w:rsidRPr="00C912C4" w:rsidRDefault="003F0DAC" w:rsidP="00FE433D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</w:rPr>
      </w:pPr>
    </w:p>
    <w:p w14:paraId="6DB2666A" w14:textId="77777777" w:rsidR="003F0DAC" w:rsidRPr="00C912C4" w:rsidRDefault="003F0DAC" w:rsidP="00FE433D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Построение кривой формы кожуха осуществляется в координатной системе с центром в точке касания </w:t>
      </w:r>
      <w:proofErr w:type="spellStart"/>
      <w:r w:rsidRPr="00C912C4">
        <w:rPr>
          <w:rFonts w:ascii="Times New Roman" w:eastAsiaTheme="minorEastAsia" w:hAnsi="Times New Roman" w:cs="Times New Roman"/>
          <w:sz w:val="20"/>
          <w:szCs w:val="20"/>
        </w:rPr>
        <w:t>фрезбарабана</w:t>
      </w:r>
      <w:proofErr w:type="spellEnd"/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 с почвой. </w:t>
      </w:r>
    </w:p>
    <w:p w14:paraId="700FD0CA" w14:textId="77777777" w:rsidR="003F0DAC" w:rsidRPr="00C912C4" w:rsidRDefault="003F0DAC" w:rsidP="00FE433D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При этом должно сохранятся условие: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tg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п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</w:rPr>
          <m:t>=</m:t>
        </m:r>
        <m:r>
          <w:rPr>
            <w:rFonts w:ascii="Cambria Math" w:eastAsiaTheme="minorEastAsia" w:hAnsi="Cambria Math" w:cs="Times New Roman"/>
            <w:sz w:val="20"/>
            <w:szCs w:val="20"/>
            <w:lang w:val="en-US"/>
          </w:rPr>
          <m:t>const</m:t>
        </m:r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,</m:t>
        </m:r>
      </m:oMath>
    </w:p>
    <w:p w14:paraId="3F1F2CB9" w14:textId="77777777" w:rsidR="003F0DAC" w:rsidRPr="00C912C4" w:rsidRDefault="003F0DAC" w:rsidP="00FE433D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1-уравнение: </w:t>
      </w:r>
    </w:p>
    <w:p w14:paraId="2A038515" w14:textId="77777777" w:rsidR="003F0DAC" w:rsidRPr="00C912C4" w:rsidRDefault="00000000" w:rsidP="00FE433D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</w:rPr>
      </w:pPr>
      <m:oMathPara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sin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=sinφ-∆φ∙cosφ,    cos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=cosφ+∆φ∙sinφ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=L+R∙∆φ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1+tg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п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∙∆φ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 xml:space="preserve"> </m:t>
                  </m:r>
                </m:e>
              </m:eqArr>
            </m:e>
          </m:d>
        </m:oMath>
      </m:oMathPara>
    </w:p>
    <w:p w14:paraId="1E9AB5D7" w14:textId="77777777" w:rsidR="003F0DAC" w:rsidRPr="00C912C4" w:rsidRDefault="003F0DAC" w:rsidP="00FE43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2-уравнение: </w:t>
      </w:r>
    </w:p>
    <w:p w14:paraId="303EBBDE" w14:textId="77777777" w:rsidR="003F0DAC" w:rsidRPr="00C912C4" w:rsidRDefault="003F0DAC" w:rsidP="00FE433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1BA076A" w14:textId="77777777" w:rsidR="003F0DAC" w:rsidRPr="00C912C4" w:rsidRDefault="003F0DAC" w:rsidP="00FE433D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eastAsiaTheme="minorEastAsia" w:hAnsi="Cambria Math" w:cs="Times New Roman"/>
            <w:sz w:val="20"/>
            <w:szCs w:val="20"/>
          </w:rPr>
          <m:t>y=R∙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1-cosφ+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sinφ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tg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п</m:t>
                    </m:r>
                  </m:sub>
                </m:sSub>
              </m:den>
            </m:f>
          </m:e>
        </m:d>
        <m:r>
          <w:rPr>
            <w:rFonts w:ascii="Cambria Math" w:eastAsiaTheme="minorEastAsia" w:hAnsi="Cambria Math" w:cs="Times New Roman"/>
            <w:sz w:val="20"/>
            <w:szCs w:val="20"/>
          </w:rPr>
          <m:t>+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/</m:t>
            </m:r>
          </m:sup>
        </m:sSubSup>
        <m:r>
          <w:rPr>
            <w:rFonts w:ascii="Cambria Math" w:eastAsiaTheme="minorEastAsia" w:hAnsi="Cambria Math" w:cs="Times New Roman"/>
            <w:sz w:val="20"/>
            <w:szCs w:val="20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sinφ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tg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∙φ</m:t>
                </m:r>
              </m:sup>
            </m:sSup>
          </m:den>
        </m:f>
      </m:oMath>
      <w:r w:rsidRPr="00C912C4">
        <w:rPr>
          <w:rFonts w:ascii="Times New Roman" w:eastAsiaTheme="minorEastAsia" w:hAnsi="Times New Roman" w:cs="Times New Roman"/>
          <w:sz w:val="20"/>
          <w:szCs w:val="20"/>
        </w:rPr>
        <w:t>,</w:t>
      </w:r>
    </w:p>
    <w:p w14:paraId="19D9EBF4" w14:textId="77777777" w:rsidR="003F0DAC" w:rsidRPr="00C912C4" w:rsidRDefault="003F0DAC" w:rsidP="00FE433D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Обязательным условием при проектировании формы кожуха </w:t>
      </w:r>
      <w:proofErr w:type="spellStart"/>
      <w:r w:rsidRPr="00C912C4">
        <w:rPr>
          <w:rFonts w:ascii="Times New Roman" w:eastAsiaTheme="minorEastAsia" w:hAnsi="Times New Roman" w:cs="Times New Roman"/>
          <w:sz w:val="20"/>
          <w:szCs w:val="20"/>
        </w:rPr>
        <w:t>почвофрезы</w:t>
      </w:r>
      <w:proofErr w:type="spellEnd"/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 является постоянство угла отражения частиц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п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</w:rPr>
          <m:t>=</m:t>
        </m:r>
        <m:r>
          <w:rPr>
            <w:rFonts w:ascii="Cambria Math" w:eastAsiaTheme="minorEastAsia" w:hAnsi="Cambria Math" w:cs="Times New Roman"/>
            <w:sz w:val="20"/>
            <w:szCs w:val="20"/>
            <w:lang w:val="en-US"/>
          </w:rPr>
          <m:t>const</m:t>
        </m:r>
      </m:oMath>
      <w:r w:rsidRPr="00C912C4">
        <w:rPr>
          <w:rFonts w:ascii="Times New Roman" w:eastAsiaTheme="minorEastAsia" w:hAnsi="Times New Roman" w:cs="Times New Roman"/>
          <w:sz w:val="20"/>
          <w:szCs w:val="20"/>
        </w:rPr>
        <w:t>, что уменьшает перемещение частиц по слоям.</w:t>
      </w:r>
    </w:p>
    <w:p w14:paraId="550EDD84" w14:textId="77777777" w:rsidR="00484DB7" w:rsidRPr="00C912C4" w:rsidRDefault="00484DB7" w:rsidP="00484DB7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Таким образом, в теоретической части исследования работы выведены аналитические зависимости позволяющие сконструировать оптимальные рабочие органы клина ножа </w:t>
      </w:r>
      <w:proofErr w:type="spellStart"/>
      <w:r w:rsidRPr="00C912C4">
        <w:rPr>
          <w:rFonts w:ascii="Times New Roman" w:eastAsiaTheme="minorEastAsia" w:hAnsi="Times New Roman" w:cs="Times New Roman"/>
          <w:sz w:val="20"/>
          <w:szCs w:val="20"/>
        </w:rPr>
        <w:t>арычника</w:t>
      </w:r>
      <w:proofErr w:type="spellEnd"/>
      <w:r w:rsidRPr="00C912C4">
        <w:rPr>
          <w:rFonts w:ascii="Times New Roman" w:eastAsiaTheme="minorEastAsia" w:hAnsi="Times New Roman" w:cs="Times New Roman"/>
          <w:sz w:val="20"/>
          <w:szCs w:val="20"/>
        </w:rPr>
        <w:t xml:space="preserve"> и фрезы.</w:t>
      </w:r>
    </w:p>
    <w:p w14:paraId="100F0442" w14:textId="77777777" w:rsidR="00934CB7" w:rsidRPr="00C912C4" w:rsidRDefault="00934CB7" w:rsidP="00484D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7462FD8B" w14:textId="77777777" w:rsidR="00484DB7" w:rsidRPr="00C912C4" w:rsidRDefault="00DC580B" w:rsidP="00DB6FD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912C4">
        <w:rPr>
          <w:rFonts w:ascii="Times New Roman" w:eastAsia="Calibri" w:hAnsi="Times New Roman" w:cs="Times New Roman"/>
          <w:b/>
          <w:bCs/>
          <w:sz w:val="20"/>
          <w:szCs w:val="20"/>
        </w:rPr>
        <w:lastRenderedPageBreak/>
        <w:t xml:space="preserve">В четвертой главе </w:t>
      </w:r>
      <w:r w:rsidRPr="00C912C4">
        <w:rPr>
          <w:rFonts w:ascii="Times New Roman" w:eastAsia="Calibri" w:hAnsi="Times New Roman" w:cs="Times New Roman"/>
          <w:sz w:val="20"/>
          <w:szCs w:val="20"/>
        </w:rPr>
        <w:t>«</w:t>
      </w:r>
      <w:r w:rsidR="00484DB7" w:rsidRPr="00C912C4">
        <w:rPr>
          <w:rFonts w:ascii="Times New Roman" w:eastAsia="Calibri" w:hAnsi="Times New Roman" w:cs="Times New Roman"/>
          <w:sz w:val="20"/>
          <w:szCs w:val="20"/>
        </w:rPr>
        <w:t>Экспериментальные исследования</w:t>
      </w:r>
      <w:r w:rsidRPr="00C912C4">
        <w:rPr>
          <w:rFonts w:ascii="Times New Roman" w:eastAsia="Calibri" w:hAnsi="Times New Roman" w:cs="Times New Roman"/>
          <w:sz w:val="20"/>
          <w:szCs w:val="20"/>
        </w:rPr>
        <w:t>»</w:t>
      </w:r>
      <w:r w:rsidR="00484DB7" w:rsidRPr="00C912C4">
        <w:rPr>
          <w:rFonts w:ascii="Times New Roman" w:eastAsia="Calibri" w:hAnsi="Times New Roman" w:cs="Times New Roman"/>
          <w:sz w:val="20"/>
          <w:szCs w:val="20"/>
        </w:rPr>
        <w:t xml:space="preserve"> показаны работы, по проведенным экспериментальным исследования на разработанной технике. </w:t>
      </w:r>
    </w:p>
    <w:p w14:paraId="3257B136" w14:textId="4542823F" w:rsidR="00484DB7" w:rsidRPr="00C912C4" w:rsidRDefault="00484DB7" w:rsidP="00DB6FD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912C4">
        <w:rPr>
          <w:rFonts w:ascii="Times New Roman" w:eastAsia="Calibri" w:hAnsi="Times New Roman" w:cs="Times New Roman"/>
          <w:sz w:val="20"/>
          <w:szCs w:val="20"/>
        </w:rPr>
        <w:t>Программой экспериментальных исследований было решено провести эксперименты по:</w:t>
      </w:r>
    </w:p>
    <w:p w14:paraId="3AEB3FAF" w14:textId="03889806" w:rsidR="00484DB7" w:rsidRPr="00C912C4" w:rsidRDefault="00484DB7" w:rsidP="00DB6FD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912C4">
        <w:rPr>
          <w:rFonts w:ascii="Times New Roman" w:eastAsia="Calibri" w:hAnsi="Times New Roman" w:cs="Times New Roman"/>
          <w:sz w:val="20"/>
          <w:szCs w:val="20"/>
        </w:rPr>
        <w:t xml:space="preserve"> - равномерности нарезки поливных арыков;</w:t>
      </w:r>
    </w:p>
    <w:p w14:paraId="776F8C4A" w14:textId="3F463B8A" w:rsidR="00484DB7" w:rsidRPr="00C912C4" w:rsidRDefault="00484DB7" w:rsidP="00DB6FD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912C4">
        <w:rPr>
          <w:rFonts w:ascii="Times New Roman" w:eastAsia="Calibri" w:hAnsi="Times New Roman" w:cs="Times New Roman"/>
          <w:sz w:val="20"/>
          <w:szCs w:val="20"/>
        </w:rPr>
        <w:t xml:space="preserve"> - равномерности укладки капельных лент, относительно центральной оси движения техники. </w:t>
      </w:r>
    </w:p>
    <w:p w14:paraId="2AEF873D" w14:textId="25748714" w:rsidR="00D46429" w:rsidRPr="00C912C4" w:rsidRDefault="00D46429" w:rsidP="00D46429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Экспериментальные установки сеялки для посева бахчевых культур были проведены в 5-10 мая 2024 года в с. Студенческое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Сокулукского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района, на поле фермера –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Шамурзаев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Урустом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>, площадью 3 га.</w:t>
      </w:r>
    </w:p>
    <w:p w14:paraId="71841CC2" w14:textId="77777777" w:rsidR="00D46429" w:rsidRPr="00C912C4" w:rsidRDefault="00D46429" w:rsidP="00D46429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14:paraId="7995BED3" w14:textId="3BAB2A7A" w:rsidR="00D46429" w:rsidRPr="00C912C4" w:rsidRDefault="00D46429" w:rsidP="00D4642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546AF67" wp14:editId="68AE8D72">
            <wp:extent cx="1919037" cy="1439186"/>
            <wp:effectExtent l="0" t="0" r="5080" b="8890"/>
            <wp:docPr id="12518748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0273" cy="145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2C4">
        <w:rPr>
          <w:rFonts w:ascii="Times New Roman" w:hAnsi="Times New Roman" w:cs="Times New Roman"/>
          <w:sz w:val="20"/>
          <w:szCs w:val="20"/>
        </w:rPr>
        <w:t xml:space="preserve">     </w:t>
      </w:r>
      <w:r w:rsidRPr="00C912C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089710C" wp14:editId="639151BB">
            <wp:extent cx="1900925" cy="1425603"/>
            <wp:effectExtent l="0" t="0" r="4445" b="3175"/>
            <wp:docPr id="17586258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78" cy="144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7268" w14:textId="6CEC05FD" w:rsidR="00D46429" w:rsidRPr="00C912C4" w:rsidRDefault="00D46429" w:rsidP="00D4642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Рисунок 8 – Фото проводимых экспериментальных исследований.</w:t>
      </w:r>
    </w:p>
    <w:p w14:paraId="5A99F0BE" w14:textId="77777777" w:rsidR="00D46429" w:rsidRPr="00C912C4" w:rsidRDefault="00D46429" w:rsidP="00D46429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14:paraId="7807C050" w14:textId="4AF08F01" w:rsidR="00D46429" w:rsidRPr="00C912C4" w:rsidRDefault="00056396" w:rsidP="000563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По результатам проведенных экспериментальных исследований были выведены эмпирические формулы для описания закона распределения при исследовании глубины нарезки арыка (рисунок 9).</w:t>
      </w:r>
    </w:p>
    <w:p w14:paraId="48BD888D" w14:textId="2A2C708E" w:rsidR="00056396" w:rsidRPr="00C912C4" w:rsidRDefault="00056396" w:rsidP="0005639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5E6AE36" wp14:editId="228AA3AD">
            <wp:extent cx="2775283" cy="1948070"/>
            <wp:effectExtent l="0" t="0" r="6350" b="0"/>
            <wp:docPr id="19624851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30" cy="196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3852F" w14:textId="7681750A" w:rsidR="00484DB7" w:rsidRPr="00C912C4" w:rsidRDefault="00056396" w:rsidP="00DB6FD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912C4">
        <w:rPr>
          <w:rFonts w:ascii="Times New Roman" w:eastAsia="Calibri" w:hAnsi="Times New Roman" w:cs="Times New Roman"/>
          <w:sz w:val="20"/>
          <w:szCs w:val="20"/>
        </w:rPr>
        <w:t>Рисунок 9 – Закон распределения (Глубина нарезки арыков)</w:t>
      </w:r>
    </w:p>
    <w:p w14:paraId="5E709AA9" w14:textId="3E8A6D50" w:rsidR="00056396" w:rsidRPr="00C912C4" w:rsidRDefault="00056396" w:rsidP="000563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lastRenderedPageBreak/>
        <w:t>По результатам проведенных экспериментальных исследований были выведены эмпирические формулы для описания закона распределения при исследовании равномерности укладки капельных лент (рисунок 10).</w:t>
      </w:r>
    </w:p>
    <w:p w14:paraId="2E0798D1" w14:textId="56F19F8C" w:rsidR="00484DB7" w:rsidRPr="00C912C4" w:rsidRDefault="00056396" w:rsidP="00056396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E829155" wp14:editId="53E8A612">
            <wp:extent cx="2699817" cy="1895162"/>
            <wp:effectExtent l="0" t="0" r="5715" b="0"/>
            <wp:docPr id="19538980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89" cy="19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5BD3B" w14:textId="6C696444" w:rsidR="00056396" w:rsidRPr="00C912C4" w:rsidRDefault="00056396" w:rsidP="0005639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912C4">
        <w:rPr>
          <w:rFonts w:ascii="Times New Roman" w:eastAsia="Calibri" w:hAnsi="Times New Roman" w:cs="Times New Roman"/>
          <w:sz w:val="20"/>
          <w:szCs w:val="20"/>
        </w:rPr>
        <w:t>Рисунок 10 – Закон распределения (Равномерность укладки капельных лент)</w:t>
      </w:r>
    </w:p>
    <w:p w14:paraId="75E43C99" w14:textId="77777777" w:rsidR="00056396" w:rsidRPr="00C912C4" w:rsidRDefault="00056396" w:rsidP="00056396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14:paraId="44D5B62D" w14:textId="73D94838" w:rsidR="008D56E3" w:rsidRPr="00C912C4" w:rsidRDefault="008D56E3" w:rsidP="008D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Таким образом, по итогам проведенных экспериментальных исследований определена равномерность нарезки поливных борозд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арычников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и построением вариационного ряда, а также гистограммы определено эмпирическое уравнение, описывающее распределение равномерности нарезки поливного арыка.</w:t>
      </w:r>
    </w:p>
    <w:p w14:paraId="55BABF41" w14:textId="77777777" w:rsidR="008D56E3" w:rsidRPr="00C912C4" w:rsidRDefault="008D56E3" w:rsidP="008D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Определена равномерность укладки поливных труб и построением вариационного ряда, а также гистограммы определено эмпирическое уравнение, описывающее распределение равномерности капельных лент относительно оси движения техники.</w:t>
      </w:r>
    </w:p>
    <w:p w14:paraId="3A1847E8" w14:textId="48637AA1" w:rsidR="008D56E3" w:rsidRPr="00C912C4" w:rsidRDefault="001010AC" w:rsidP="008D56E3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912C4">
        <w:rPr>
          <w:rFonts w:ascii="Times New Roman" w:eastAsia="Calibri" w:hAnsi="Times New Roman" w:cs="Times New Roman"/>
          <w:b/>
          <w:bCs/>
          <w:sz w:val="20"/>
          <w:szCs w:val="20"/>
        </w:rPr>
        <w:t>В пятой главе</w:t>
      </w:r>
      <w:r w:rsidRPr="00C912C4">
        <w:rPr>
          <w:rFonts w:ascii="Times New Roman" w:eastAsia="Calibri" w:hAnsi="Times New Roman" w:cs="Times New Roman"/>
          <w:sz w:val="20"/>
          <w:szCs w:val="20"/>
        </w:rPr>
        <w:t xml:space="preserve"> проведены технико-экономические расчеты диссертационной работы</w:t>
      </w:r>
      <w:r w:rsidR="006B3B0E" w:rsidRPr="00C912C4">
        <w:rPr>
          <w:rFonts w:ascii="Times New Roman" w:eastAsia="Calibri" w:hAnsi="Times New Roman" w:cs="Times New Roman"/>
          <w:sz w:val="20"/>
          <w:szCs w:val="20"/>
        </w:rPr>
        <w:t>, где указаны основные фактические и расчетные данные работы.  фактические затраты посевные работы.</w:t>
      </w:r>
    </w:p>
    <w:p w14:paraId="03AA181B" w14:textId="04AB0672" w:rsidR="006B3B0E" w:rsidRPr="00C912C4" w:rsidRDefault="006B3B0E" w:rsidP="006B3B0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Таблица 1 - Фактические затраты на посевные работы бахчевых </w:t>
      </w:r>
      <w:proofErr w:type="gramStart"/>
      <w:r w:rsidRPr="00C912C4">
        <w:rPr>
          <w:rFonts w:ascii="Times New Roman" w:hAnsi="Times New Roman" w:cs="Times New Roman"/>
          <w:sz w:val="20"/>
          <w:szCs w:val="20"/>
        </w:rPr>
        <w:t>культур  (</w:t>
      </w:r>
      <w:proofErr w:type="gramEnd"/>
      <w:r w:rsidRPr="00C912C4">
        <w:rPr>
          <w:rFonts w:ascii="Times New Roman" w:hAnsi="Times New Roman" w:cs="Times New Roman"/>
          <w:sz w:val="20"/>
          <w:szCs w:val="20"/>
        </w:rPr>
        <w:t>расценки 2024 года)</w:t>
      </w:r>
    </w:p>
    <w:tbl>
      <w:tblPr>
        <w:tblStyle w:val="a4"/>
        <w:tblW w:w="664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09"/>
        <w:gridCol w:w="2499"/>
        <w:gridCol w:w="1113"/>
        <w:gridCol w:w="789"/>
        <w:gridCol w:w="846"/>
        <w:gridCol w:w="890"/>
      </w:tblGrid>
      <w:tr w:rsidR="006B3B0E" w:rsidRPr="00C912C4" w14:paraId="60E4857A" w14:textId="77777777" w:rsidTr="006B3B0E">
        <w:tc>
          <w:tcPr>
            <w:tcW w:w="519" w:type="dxa"/>
            <w:shd w:val="clear" w:color="auto" w:fill="FFFFFF" w:themeFill="background1"/>
          </w:tcPr>
          <w:p w14:paraId="2F6B7ABB" w14:textId="77777777" w:rsidR="006B3B0E" w:rsidRPr="00C912C4" w:rsidRDefault="006B3B0E" w:rsidP="006B3B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595" w:type="dxa"/>
            <w:shd w:val="clear" w:color="auto" w:fill="FFFFFF" w:themeFill="background1"/>
          </w:tcPr>
          <w:p w14:paraId="4950373E" w14:textId="77777777" w:rsidR="006B3B0E" w:rsidRPr="00C912C4" w:rsidRDefault="006B3B0E" w:rsidP="006B3B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 фермера</w:t>
            </w:r>
          </w:p>
        </w:tc>
        <w:tc>
          <w:tcPr>
            <w:tcW w:w="992" w:type="dxa"/>
            <w:shd w:val="clear" w:color="auto" w:fill="FFFFFF" w:themeFill="background1"/>
          </w:tcPr>
          <w:p w14:paraId="2564212A" w14:textId="77777777" w:rsidR="006B3B0E" w:rsidRPr="00C912C4" w:rsidRDefault="006B3B0E" w:rsidP="006B3B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790" w:type="dxa"/>
            <w:shd w:val="clear" w:color="auto" w:fill="FFFFFF" w:themeFill="background1"/>
          </w:tcPr>
          <w:p w14:paraId="0D59015B" w14:textId="77777777" w:rsidR="006B3B0E" w:rsidRPr="00C912C4" w:rsidRDefault="006B3B0E" w:rsidP="006B3B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Коли-</w:t>
            </w:r>
            <w:proofErr w:type="spellStart"/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чество</w:t>
            </w:r>
            <w:proofErr w:type="spellEnd"/>
            <w:proofErr w:type="gramEnd"/>
          </w:p>
        </w:tc>
        <w:tc>
          <w:tcPr>
            <w:tcW w:w="848" w:type="dxa"/>
            <w:shd w:val="clear" w:color="auto" w:fill="FFFFFF" w:themeFill="background1"/>
          </w:tcPr>
          <w:p w14:paraId="2A95C345" w14:textId="2E296C8B" w:rsidR="006B3B0E" w:rsidRPr="00C912C4" w:rsidRDefault="006B3B0E" w:rsidP="006B3B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Стоим. ед. сом</w:t>
            </w:r>
          </w:p>
        </w:tc>
        <w:tc>
          <w:tcPr>
            <w:tcW w:w="902" w:type="dxa"/>
            <w:shd w:val="clear" w:color="auto" w:fill="FFFFFF" w:themeFill="background1"/>
          </w:tcPr>
          <w:p w14:paraId="4E710548" w14:textId="77777777" w:rsidR="006B3B0E" w:rsidRPr="00C912C4" w:rsidRDefault="006B3B0E" w:rsidP="006B3B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Всего, сом</w:t>
            </w:r>
          </w:p>
        </w:tc>
      </w:tr>
      <w:tr w:rsidR="006B3B0E" w:rsidRPr="00C912C4" w14:paraId="13077C4D" w14:textId="77777777" w:rsidTr="006B3B0E">
        <w:tc>
          <w:tcPr>
            <w:tcW w:w="519" w:type="dxa"/>
            <w:shd w:val="clear" w:color="auto" w:fill="FFFFFF" w:themeFill="background1"/>
          </w:tcPr>
          <w:p w14:paraId="39E18FDC" w14:textId="77777777" w:rsidR="006B3B0E" w:rsidRPr="00C912C4" w:rsidRDefault="006B3B0E" w:rsidP="006B3B0E">
            <w:pPr>
              <w:pStyle w:val="a3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shd w:val="clear" w:color="auto" w:fill="FFFFFF" w:themeFill="background1"/>
            <w:vAlign w:val="center"/>
          </w:tcPr>
          <w:p w14:paraId="1D58AC09" w14:textId="77777777" w:rsidR="006B3B0E" w:rsidRPr="00C912C4" w:rsidRDefault="006B3B0E" w:rsidP="006B3B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Фрезерование и измельчение почвы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DCCA930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790" w:type="dxa"/>
            <w:shd w:val="clear" w:color="auto" w:fill="FFFFFF" w:themeFill="background1"/>
            <w:vAlign w:val="center"/>
          </w:tcPr>
          <w:p w14:paraId="5F83810F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52FB0892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902" w:type="dxa"/>
            <w:shd w:val="clear" w:color="auto" w:fill="FFFFFF" w:themeFill="background1"/>
            <w:vAlign w:val="center"/>
          </w:tcPr>
          <w:p w14:paraId="0384A701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</w:tr>
      <w:tr w:rsidR="006B3B0E" w:rsidRPr="00C912C4" w14:paraId="29116ACF" w14:textId="77777777" w:rsidTr="006B3B0E">
        <w:trPr>
          <w:trHeight w:val="252"/>
        </w:trPr>
        <w:tc>
          <w:tcPr>
            <w:tcW w:w="519" w:type="dxa"/>
            <w:shd w:val="clear" w:color="auto" w:fill="FFFFFF" w:themeFill="background1"/>
          </w:tcPr>
          <w:p w14:paraId="21384C86" w14:textId="77777777" w:rsidR="006B3B0E" w:rsidRPr="00C912C4" w:rsidRDefault="006B3B0E" w:rsidP="006B3B0E">
            <w:pPr>
              <w:pStyle w:val="a3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shd w:val="clear" w:color="auto" w:fill="FFFFFF" w:themeFill="background1"/>
            <w:vAlign w:val="center"/>
          </w:tcPr>
          <w:p w14:paraId="07DC6D27" w14:textId="77777777" w:rsidR="006B3B0E" w:rsidRPr="00C912C4" w:rsidRDefault="006B3B0E" w:rsidP="006B3B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Нарезка поливных арыков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E5414AF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790" w:type="dxa"/>
            <w:shd w:val="clear" w:color="auto" w:fill="FFFFFF" w:themeFill="background1"/>
            <w:vAlign w:val="center"/>
          </w:tcPr>
          <w:p w14:paraId="6AAA5B28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247808B7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02" w:type="dxa"/>
            <w:shd w:val="clear" w:color="auto" w:fill="FFFFFF" w:themeFill="background1"/>
            <w:vAlign w:val="center"/>
          </w:tcPr>
          <w:p w14:paraId="2BF31FA3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</w:tr>
      <w:tr w:rsidR="006B3B0E" w:rsidRPr="00C912C4" w14:paraId="22723CA0" w14:textId="77777777" w:rsidTr="006B3B0E">
        <w:trPr>
          <w:trHeight w:val="128"/>
        </w:trPr>
        <w:tc>
          <w:tcPr>
            <w:tcW w:w="519" w:type="dxa"/>
            <w:shd w:val="clear" w:color="auto" w:fill="FFFFFF" w:themeFill="background1"/>
          </w:tcPr>
          <w:p w14:paraId="1C3B62B0" w14:textId="77777777" w:rsidR="006B3B0E" w:rsidRPr="00C912C4" w:rsidRDefault="006B3B0E" w:rsidP="006B3B0E">
            <w:pPr>
              <w:pStyle w:val="a3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shd w:val="clear" w:color="auto" w:fill="FFFFFF" w:themeFill="background1"/>
            <w:vAlign w:val="center"/>
          </w:tcPr>
          <w:p w14:paraId="2D45CB76" w14:textId="77777777" w:rsidR="006B3B0E" w:rsidRPr="00C912C4" w:rsidRDefault="006B3B0E" w:rsidP="006B3B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Оплата наемным работникам за подготовку поля под посев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99B3951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790" w:type="dxa"/>
            <w:shd w:val="clear" w:color="auto" w:fill="FFFFFF" w:themeFill="background1"/>
            <w:vAlign w:val="center"/>
          </w:tcPr>
          <w:p w14:paraId="02F2D543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38EC0FFB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902" w:type="dxa"/>
            <w:shd w:val="clear" w:color="auto" w:fill="FFFFFF" w:themeFill="background1"/>
            <w:vAlign w:val="center"/>
          </w:tcPr>
          <w:p w14:paraId="532DE335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8400</w:t>
            </w:r>
          </w:p>
        </w:tc>
      </w:tr>
      <w:tr w:rsidR="006B3B0E" w:rsidRPr="00C912C4" w14:paraId="48C985C5" w14:textId="77777777" w:rsidTr="006B3B0E">
        <w:tc>
          <w:tcPr>
            <w:tcW w:w="519" w:type="dxa"/>
            <w:shd w:val="clear" w:color="auto" w:fill="FFFFFF" w:themeFill="background1"/>
          </w:tcPr>
          <w:p w14:paraId="138C8DD6" w14:textId="77777777" w:rsidR="006B3B0E" w:rsidRPr="00C912C4" w:rsidRDefault="006B3B0E" w:rsidP="006B3B0E">
            <w:pPr>
              <w:pStyle w:val="a3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shd w:val="clear" w:color="auto" w:fill="FFFFFF" w:themeFill="background1"/>
            <w:vAlign w:val="center"/>
          </w:tcPr>
          <w:p w14:paraId="1229F7B4" w14:textId="77777777" w:rsidR="006B3B0E" w:rsidRPr="00C912C4" w:rsidRDefault="006B3B0E" w:rsidP="006B3B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Транспортные расходы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F106744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790" w:type="dxa"/>
            <w:shd w:val="clear" w:color="auto" w:fill="FFFFFF" w:themeFill="background1"/>
            <w:vAlign w:val="center"/>
          </w:tcPr>
          <w:p w14:paraId="6356825A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08D3B135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FFFFFF" w:themeFill="background1"/>
            <w:vAlign w:val="center"/>
          </w:tcPr>
          <w:p w14:paraId="3C41F10E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</w:tr>
      <w:tr w:rsidR="006B3B0E" w:rsidRPr="00C912C4" w14:paraId="5525A66C" w14:textId="77777777" w:rsidTr="006B3B0E">
        <w:tc>
          <w:tcPr>
            <w:tcW w:w="519" w:type="dxa"/>
            <w:shd w:val="clear" w:color="auto" w:fill="FFFFFF" w:themeFill="background1"/>
          </w:tcPr>
          <w:p w14:paraId="761DAEAE" w14:textId="77777777" w:rsidR="006B3B0E" w:rsidRPr="00C912C4" w:rsidRDefault="006B3B0E" w:rsidP="006B3B0E">
            <w:pPr>
              <w:pStyle w:val="a3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shd w:val="clear" w:color="auto" w:fill="FFFFFF" w:themeFill="background1"/>
            <w:vAlign w:val="center"/>
          </w:tcPr>
          <w:p w14:paraId="6BC33A6D" w14:textId="77777777" w:rsidR="006B3B0E" w:rsidRPr="00C912C4" w:rsidRDefault="006B3B0E" w:rsidP="006B3B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Всего затрат на подготовку поля под посев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BA5531F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shd w:val="clear" w:color="auto" w:fill="FFFFFF" w:themeFill="background1"/>
            <w:vAlign w:val="center"/>
          </w:tcPr>
          <w:p w14:paraId="507298EA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57611BE1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FFFFFF" w:themeFill="background1"/>
            <w:vAlign w:val="center"/>
          </w:tcPr>
          <w:p w14:paraId="43775C88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14000</w:t>
            </w:r>
          </w:p>
        </w:tc>
      </w:tr>
      <w:tr w:rsidR="006B3B0E" w:rsidRPr="00C912C4" w14:paraId="7179C84A" w14:textId="77777777" w:rsidTr="006B3B0E">
        <w:tc>
          <w:tcPr>
            <w:tcW w:w="519" w:type="dxa"/>
            <w:shd w:val="clear" w:color="auto" w:fill="FFFFFF" w:themeFill="background1"/>
          </w:tcPr>
          <w:p w14:paraId="206E4EFC" w14:textId="77777777" w:rsidR="006B3B0E" w:rsidRPr="00C912C4" w:rsidRDefault="006B3B0E" w:rsidP="006B3B0E">
            <w:pPr>
              <w:pStyle w:val="a3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shd w:val="clear" w:color="auto" w:fill="FFFFFF" w:themeFill="background1"/>
            <w:vAlign w:val="center"/>
          </w:tcPr>
          <w:p w14:paraId="42D8D38B" w14:textId="77777777" w:rsidR="006B3B0E" w:rsidRPr="00C912C4" w:rsidRDefault="006B3B0E" w:rsidP="006B3B0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Оплата наемным работникам за посев семян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338459A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790" w:type="dxa"/>
            <w:shd w:val="clear" w:color="auto" w:fill="FFFFFF" w:themeFill="background1"/>
            <w:vAlign w:val="center"/>
          </w:tcPr>
          <w:p w14:paraId="70D2F112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67772E5B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902" w:type="dxa"/>
            <w:shd w:val="clear" w:color="auto" w:fill="FFFFFF" w:themeFill="background1"/>
            <w:vAlign w:val="center"/>
          </w:tcPr>
          <w:p w14:paraId="623A4BC6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</w:tr>
      <w:tr w:rsidR="006B3B0E" w:rsidRPr="00C912C4" w14:paraId="3C6D1EDC" w14:textId="77777777" w:rsidTr="006B3B0E">
        <w:tc>
          <w:tcPr>
            <w:tcW w:w="519" w:type="dxa"/>
            <w:shd w:val="clear" w:color="auto" w:fill="FFFFFF" w:themeFill="background1"/>
          </w:tcPr>
          <w:p w14:paraId="6805A528" w14:textId="77777777" w:rsidR="006B3B0E" w:rsidRPr="00C912C4" w:rsidRDefault="006B3B0E" w:rsidP="006B3B0E">
            <w:pPr>
              <w:pStyle w:val="a3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shd w:val="clear" w:color="auto" w:fill="FFFFFF" w:themeFill="background1"/>
            <w:vAlign w:val="center"/>
          </w:tcPr>
          <w:p w14:paraId="3B9DED7C" w14:textId="77777777" w:rsidR="006B3B0E" w:rsidRPr="00C912C4" w:rsidRDefault="006B3B0E" w:rsidP="006B3B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Оплата наемным работникам за посадку рассады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4AC94D9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790" w:type="dxa"/>
            <w:shd w:val="clear" w:color="auto" w:fill="FFFFFF" w:themeFill="background1"/>
            <w:vAlign w:val="center"/>
          </w:tcPr>
          <w:p w14:paraId="5BD72AC3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68906430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902" w:type="dxa"/>
            <w:shd w:val="clear" w:color="auto" w:fill="FFFFFF" w:themeFill="background1"/>
            <w:vAlign w:val="center"/>
          </w:tcPr>
          <w:p w14:paraId="06606E1E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14400</w:t>
            </w:r>
          </w:p>
        </w:tc>
      </w:tr>
      <w:tr w:rsidR="006B3B0E" w:rsidRPr="00C912C4" w14:paraId="5193540C" w14:textId="77777777" w:rsidTr="006B3B0E">
        <w:tc>
          <w:tcPr>
            <w:tcW w:w="519" w:type="dxa"/>
            <w:shd w:val="clear" w:color="auto" w:fill="FFFFFF" w:themeFill="background1"/>
          </w:tcPr>
          <w:p w14:paraId="4145ACF9" w14:textId="77777777" w:rsidR="006B3B0E" w:rsidRPr="00C912C4" w:rsidRDefault="006B3B0E" w:rsidP="006B3B0E">
            <w:pPr>
              <w:pStyle w:val="a3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shd w:val="clear" w:color="auto" w:fill="FFFFFF" w:themeFill="background1"/>
            <w:vAlign w:val="center"/>
          </w:tcPr>
          <w:p w14:paraId="29099823" w14:textId="77777777" w:rsidR="006B3B0E" w:rsidRPr="00C912C4" w:rsidRDefault="006B3B0E" w:rsidP="006B3B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Общие затраты на 1 га с учетом посева семян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01E3BB9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shd w:val="clear" w:color="auto" w:fill="FFFFFF" w:themeFill="background1"/>
            <w:vAlign w:val="center"/>
          </w:tcPr>
          <w:p w14:paraId="52E60D36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5E95A4C3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FFFFFF" w:themeFill="background1"/>
            <w:vAlign w:val="center"/>
          </w:tcPr>
          <w:p w14:paraId="2DDEA602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20000</w:t>
            </w:r>
          </w:p>
        </w:tc>
      </w:tr>
      <w:tr w:rsidR="006B3B0E" w:rsidRPr="00C912C4" w14:paraId="4CEE53BF" w14:textId="77777777" w:rsidTr="006B3B0E">
        <w:tc>
          <w:tcPr>
            <w:tcW w:w="519" w:type="dxa"/>
            <w:shd w:val="clear" w:color="auto" w:fill="FFFFFF" w:themeFill="background1"/>
          </w:tcPr>
          <w:p w14:paraId="1C0C287A" w14:textId="77777777" w:rsidR="006B3B0E" w:rsidRPr="00C912C4" w:rsidRDefault="006B3B0E" w:rsidP="006B3B0E">
            <w:pPr>
              <w:pStyle w:val="a3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5" w:type="dxa"/>
            <w:shd w:val="clear" w:color="auto" w:fill="FFFFFF" w:themeFill="background1"/>
            <w:vAlign w:val="center"/>
          </w:tcPr>
          <w:p w14:paraId="19799B2D" w14:textId="77777777" w:rsidR="006B3B0E" w:rsidRPr="00C912C4" w:rsidRDefault="006B3B0E" w:rsidP="006B3B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Общие затраты на 1 га с учетом посадки рассады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942D26E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shd w:val="clear" w:color="auto" w:fill="FFFFFF" w:themeFill="background1"/>
            <w:vAlign w:val="center"/>
          </w:tcPr>
          <w:p w14:paraId="438FB1EF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14:paraId="7AA9EDD8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FFFFFF" w:themeFill="background1"/>
            <w:vAlign w:val="center"/>
          </w:tcPr>
          <w:p w14:paraId="6416775F" w14:textId="77777777" w:rsidR="006B3B0E" w:rsidRPr="00C912C4" w:rsidRDefault="006B3B0E" w:rsidP="006B3B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28400</w:t>
            </w:r>
          </w:p>
        </w:tc>
      </w:tr>
    </w:tbl>
    <w:p w14:paraId="0E8364FD" w14:textId="77777777" w:rsidR="008D56E3" w:rsidRPr="00C912C4" w:rsidRDefault="008D56E3" w:rsidP="00DB6FD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425E7D53" w14:textId="740C15BB" w:rsidR="006B3B0E" w:rsidRPr="00C912C4" w:rsidRDefault="006B3B0E" w:rsidP="006B3B0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Таблица 2 - Расчет технико-экономических показателей эффективности новой техники</w:t>
      </w:r>
    </w:p>
    <w:tbl>
      <w:tblPr>
        <w:tblStyle w:val="a4"/>
        <w:tblW w:w="6658" w:type="dxa"/>
        <w:tblLook w:val="04A0" w:firstRow="1" w:lastRow="0" w:firstColumn="1" w:lastColumn="0" w:noHBand="0" w:noVBand="1"/>
      </w:tblPr>
      <w:tblGrid>
        <w:gridCol w:w="619"/>
        <w:gridCol w:w="2886"/>
        <w:gridCol w:w="758"/>
        <w:gridCol w:w="1005"/>
        <w:gridCol w:w="1390"/>
      </w:tblGrid>
      <w:tr w:rsidR="006B3B0E" w:rsidRPr="00C912C4" w14:paraId="487C54CC" w14:textId="77777777" w:rsidTr="006B3B0E">
        <w:tc>
          <w:tcPr>
            <w:tcW w:w="647" w:type="dxa"/>
            <w:shd w:val="clear" w:color="auto" w:fill="FFFFFF" w:themeFill="background1"/>
            <w:vAlign w:val="center"/>
          </w:tcPr>
          <w:p w14:paraId="3DFABA7C" w14:textId="77777777" w:rsidR="006B3B0E" w:rsidRPr="00C912C4" w:rsidRDefault="006B3B0E" w:rsidP="006B3B0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009" w:type="dxa"/>
            <w:shd w:val="clear" w:color="auto" w:fill="FFFFFF" w:themeFill="background1"/>
            <w:vAlign w:val="center"/>
          </w:tcPr>
          <w:p w14:paraId="56D0FF03" w14:textId="77777777" w:rsidR="006B3B0E" w:rsidRPr="00C912C4" w:rsidRDefault="006B3B0E" w:rsidP="006B3B0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758" w:type="dxa"/>
            <w:shd w:val="clear" w:color="auto" w:fill="FFFFFF" w:themeFill="background1"/>
            <w:vAlign w:val="center"/>
          </w:tcPr>
          <w:p w14:paraId="2AD3F95F" w14:textId="77777777" w:rsidR="006B3B0E" w:rsidRPr="00C912C4" w:rsidRDefault="006B3B0E" w:rsidP="006B3B0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1005" w:type="dxa"/>
            <w:shd w:val="clear" w:color="auto" w:fill="FFFFFF" w:themeFill="background1"/>
            <w:vAlign w:val="center"/>
          </w:tcPr>
          <w:p w14:paraId="21127ED7" w14:textId="77777777" w:rsidR="006B3B0E" w:rsidRPr="00C912C4" w:rsidRDefault="006B3B0E" w:rsidP="006B3B0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1239" w:type="dxa"/>
            <w:shd w:val="clear" w:color="auto" w:fill="FFFFFF" w:themeFill="background1"/>
            <w:vAlign w:val="center"/>
          </w:tcPr>
          <w:p w14:paraId="5D98C2F7" w14:textId="77777777" w:rsidR="006B3B0E" w:rsidRPr="00C912C4" w:rsidRDefault="006B3B0E" w:rsidP="006B3B0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6B3B0E" w:rsidRPr="00C912C4" w14:paraId="53FE2F87" w14:textId="77777777" w:rsidTr="006B3B0E">
        <w:trPr>
          <w:trHeight w:val="787"/>
        </w:trPr>
        <w:tc>
          <w:tcPr>
            <w:tcW w:w="647" w:type="dxa"/>
            <w:vAlign w:val="center"/>
          </w:tcPr>
          <w:p w14:paraId="64CDF27E" w14:textId="77777777" w:rsidR="006B3B0E" w:rsidRPr="00C912C4" w:rsidRDefault="006B3B0E" w:rsidP="006B3B0E">
            <w:pPr>
              <w:pStyle w:val="a3"/>
              <w:numPr>
                <w:ilvl w:val="0"/>
                <w:numId w:val="25"/>
              </w:numPr>
              <w:shd w:val="clear" w:color="auto" w:fill="FFFFFF" w:themeFill="background1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9" w:type="dxa"/>
            <w:vAlign w:val="center"/>
          </w:tcPr>
          <w:p w14:paraId="4BDCCA8D" w14:textId="77777777" w:rsidR="006B3B0E" w:rsidRPr="00C912C4" w:rsidRDefault="006B3B0E" w:rsidP="006B3B0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Часовая производительность техники</w:t>
            </w:r>
          </w:p>
        </w:tc>
        <w:tc>
          <w:tcPr>
            <w:tcW w:w="758" w:type="dxa"/>
            <w:vAlign w:val="center"/>
          </w:tcPr>
          <w:p w14:paraId="705369F2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га/час</w:t>
            </w:r>
          </w:p>
        </w:tc>
        <w:tc>
          <w:tcPr>
            <w:tcW w:w="1005" w:type="dxa"/>
            <w:vAlign w:val="center"/>
          </w:tcPr>
          <w:p w14:paraId="4B146A3D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1,0-1,5</w:t>
            </w:r>
          </w:p>
        </w:tc>
        <w:tc>
          <w:tcPr>
            <w:tcW w:w="1239" w:type="dxa"/>
            <w:vAlign w:val="center"/>
          </w:tcPr>
          <w:p w14:paraId="693C93C7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В зависимости от состояния почвы</w:t>
            </w:r>
          </w:p>
        </w:tc>
      </w:tr>
      <w:tr w:rsidR="006B3B0E" w:rsidRPr="00C912C4" w14:paraId="0F91011C" w14:textId="77777777" w:rsidTr="006B3B0E">
        <w:tc>
          <w:tcPr>
            <w:tcW w:w="647" w:type="dxa"/>
            <w:vAlign w:val="center"/>
          </w:tcPr>
          <w:p w14:paraId="59724002" w14:textId="77777777" w:rsidR="006B3B0E" w:rsidRPr="00C912C4" w:rsidRDefault="006B3B0E" w:rsidP="006B3B0E">
            <w:pPr>
              <w:pStyle w:val="a3"/>
              <w:numPr>
                <w:ilvl w:val="0"/>
                <w:numId w:val="25"/>
              </w:numPr>
              <w:shd w:val="clear" w:color="auto" w:fill="FFFFFF" w:themeFill="background1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9" w:type="dxa"/>
            <w:vAlign w:val="center"/>
          </w:tcPr>
          <w:p w14:paraId="0F0E7122" w14:textId="77777777" w:rsidR="006B3B0E" w:rsidRPr="00C912C4" w:rsidRDefault="006B3B0E" w:rsidP="006B3B0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Себестоимость ручной подготовки поля под посев бахчевых культур</w:t>
            </w:r>
          </w:p>
        </w:tc>
        <w:tc>
          <w:tcPr>
            <w:tcW w:w="758" w:type="dxa"/>
            <w:vAlign w:val="center"/>
          </w:tcPr>
          <w:p w14:paraId="3816E81D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005" w:type="dxa"/>
            <w:vAlign w:val="center"/>
          </w:tcPr>
          <w:p w14:paraId="61D3744E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14000</w:t>
            </w:r>
          </w:p>
        </w:tc>
        <w:tc>
          <w:tcPr>
            <w:tcW w:w="1239" w:type="dxa"/>
            <w:vAlign w:val="center"/>
          </w:tcPr>
          <w:p w14:paraId="0821B107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Фактические данные (предыдущая таблица</w:t>
            </w:r>
          </w:p>
        </w:tc>
      </w:tr>
      <w:tr w:rsidR="006B3B0E" w:rsidRPr="00C912C4" w14:paraId="478D6F11" w14:textId="77777777" w:rsidTr="006B3B0E">
        <w:trPr>
          <w:trHeight w:val="519"/>
        </w:trPr>
        <w:tc>
          <w:tcPr>
            <w:tcW w:w="647" w:type="dxa"/>
            <w:vAlign w:val="center"/>
          </w:tcPr>
          <w:p w14:paraId="48E43F0D" w14:textId="77777777" w:rsidR="006B3B0E" w:rsidRPr="00C912C4" w:rsidRDefault="006B3B0E" w:rsidP="006B3B0E">
            <w:pPr>
              <w:pStyle w:val="a3"/>
              <w:numPr>
                <w:ilvl w:val="0"/>
                <w:numId w:val="25"/>
              </w:numPr>
              <w:shd w:val="clear" w:color="auto" w:fill="FFFFFF" w:themeFill="background1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9" w:type="dxa"/>
            <w:vAlign w:val="center"/>
          </w:tcPr>
          <w:p w14:paraId="7753B22E" w14:textId="77777777" w:rsidR="006B3B0E" w:rsidRPr="00C912C4" w:rsidRDefault="006B3B0E" w:rsidP="006B3B0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Затраты на изготовление техники</w:t>
            </w:r>
          </w:p>
        </w:tc>
        <w:tc>
          <w:tcPr>
            <w:tcW w:w="758" w:type="dxa"/>
            <w:vAlign w:val="center"/>
          </w:tcPr>
          <w:p w14:paraId="60E79475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сом</w:t>
            </w:r>
          </w:p>
        </w:tc>
        <w:tc>
          <w:tcPr>
            <w:tcW w:w="1005" w:type="dxa"/>
            <w:vAlign w:val="center"/>
          </w:tcPr>
          <w:p w14:paraId="2F372F30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350000</w:t>
            </w:r>
          </w:p>
        </w:tc>
        <w:tc>
          <w:tcPr>
            <w:tcW w:w="1239" w:type="dxa"/>
            <w:vAlign w:val="center"/>
          </w:tcPr>
          <w:p w14:paraId="731A0061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Фактические данные</w:t>
            </w:r>
          </w:p>
        </w:tc>
      </w:tr>
      <w:tr w:rsidR="006B3B0E" w:rsidRPr="00C912C4" w14:paraId="27E450D2" w14:textId="77777777" w:rsidTr="006B3B0E">
        <w:tc>
          <w:tcPr>
            <w:tcW w:w="647" w:type="dxa"/>
            <w:vAlign w:val="center"/>
          </w:tcPr>
          <w:p w14:paraId="17EAB353" w14:textId="77777777" w:rsidR="006B3B0E" w:rsidRPr="00C912C4" w:rsidRDefault="006B3B0E" w:rsidP="006B3B0E">
            <w:pPr>
              <w:pStyle w:val="a3"/>
              <w:numPr>
                <w:ilvl w:val="0"/>
                <w:numId w:val="25"/>
              </w:numPr>
              <w:shd w:val="clear" w:color="auto" w:fill="FFFFFF" w:themeFill="background1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9" w:type="dxa"/>
            <w:vAlign w:val="center"/>
          </w:tcPr>
          <w:p w14:paraId="21EE29F5" w14:textId="77777777" w:rsidR="006B3B0E" w:rsidRPr="00C912C4" w:rsidRDefault="006B3B0E" w:rsidP="006B3B0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Стоимость услуги посева бахчевых культур</w:t>
            </w:r>
          </w:p>
        </w:tc>
        <w:tc>
          <w:tcPr>
            <w:tcW w:w="758" w:type="dxa"/>
            <w:vAlign w:val="center"/>
          </w:tcPr>
          <w:p w14:paraId="48CC5553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005" w:type="dxa"/>
            <w:vAlign w:val="center"/>
          </w:tcPr>
          <w:p w14:paraId="61F22944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10000-12000</w:t>
            </w:r>
          </w:p>
        </w:tc>
        <w:tc>
          <w:tcPr>
            <w:tcW w:w="1239" w:type="dxa"/>
            <w:vAlign w:val="center"/>
          </w:tcPr>
          <w:p w14:paraId="222606EC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Согласно анализу рынка</w:t>
            </w:r>
          </w:p>
        </w:tc>
      </w:tr>
      <w:tr w:rsidR="006B3B0E" w:rsidRPr="00C912C4" w14:paraId="5F9378D1" w14:textId="77777777" w:rsidTr="006B3B0E">
        <w:tc>
          <w:tcPr>
            <w:tcW w:w="647" w:type="dxa"/>
            <w:vAlign w:val="center"/>
          </w:tcPr>
          <w:p w14:paraId="7CFD4DE5" w14:textId="77777777" w:rsidR="006B3B0E" w:rsidRPr="00C912C4" w:rsidRDefault="006B3B0E" w:rsidP="006B3B0E">
            <w:pPr>
              <w:pStyle w:val="a3"/>
              <w:numPr>
                <w:ilvl w:val="0"/>
                <w:numId w:val="25"/>
              </w:numPr>
              <w:shd w:val="clear" w:color="auto" w:fill="FFFFFF" w:themeFill="background1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9" w:type="dxa"/>
            <w:vAlign w:val="center"/>
          </w:tcPr>
          <w:p w14:paraId="1CA24095" w14:textId="77777777" w:rsidR="006B3B0E" w:rsidRPr="00C912C4" w:rsidRDefault="006B3B0E" w:rsidP="006B3B0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Стоимость сдачи в аренду сеялки для посева бахчевых культур механизаторам</w:t>
            </w:r>
          </w:p>
        </w:tc>
        <w:tc>
          <w:tcPr>
            <w:tcW w:w="758" w:type="dxa"/>
            <w:vAlign w:val="center"/>
          </w:tcPr>
          <w:p w14:paraId="1794474F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сом/га</w:t>
            </w:r>
          </w:p>
        </w:tc>
        <w:tc>
          <w:tcPr>
            <w:tcW w:w="1005" w:type="dxa"/>
            <w:vAlign w:val="center"/>
          </w:tcPr>
          <w:p w14:paraId="2E805780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239" w:type="dxa"/>
            <w:vAlign w:val="center"/>
          </w:tcPr>
          <w:p w14:paraId="0CA98D04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 xml:space="preserve">40% от услуги техники, остальное </w:t>
            </w:r>
            <w:r w:rsidRPr="00C912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механизатору и трактору</w:t>
            </w:r>
          </w:p>
        </w:tc>
      </w:tr>
      <w:tr w:rsidR="006B3B0E" w:rsidRPr="00C912C4" w14:paraId="65C98B59" w14:textId="77777777" w:rsidTr="006B3B0E">
        <w:tc>
          <w:tcPr>
            <w:tcW w:w="647" w:type="dxa"/>
            <w:vAlign w:val="center"/>
          </w:tcPr>
          <w:p w14:paraId="378EC3C4" w14:textId="77777777" w:rsidR="006B3B0E" w:rsidRPr="00C912C4" w:rsidRDefault="006B3B0E" w:rsidP="006B3B0E">
            <w:pPr>
              <w:pStyle w:val="a3"/>
              <w:numPr>
                <w:ilvl w:val="0"/>
                <w:numId w:val="25"/>
              </w:numPr>
              <w:shd w:val="clear" w:color="auto" w:fill="FFFFFF" w:themeFill="background1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9" w:type="dxa"/>
            <w:vAlign w:val="center"/>
          </w:tcPr>
          <w:p w14:paraId="7AF907DF" w14:textId="77777777" w:rsidR="006B3B0E" w:rsidRPr="00C912C4" w:rsidRDefault="006B3B0E" w:rsidP="006B3B0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Сезонный объем работ, выполняемой техникой (минимальный)</w:t>
            </w:r>
          </w:p>
        </w:tc>
        <w:tc>
          <w:tcPr>
            <w:tcW w:w="758" w:type="dxa"/>
            <w:vAlign w:val="center"/>
          </w:tcPr>
          <w:p w14:paraId="3EAFF5C4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005" w:type="dxa"/>
            <w:vAlign w:val="center"/>
          </w:tcPr>
          <w:p w14:paraId="7F742E80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39" w:type="dxa"/>
            <w:vAlign w:val="center"/>
          </w:tcPr>
          <w:p w14:paraId="2728DD96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Фактически объем может быть в 2-3 раза больше</w:t>
            </w:r>
          </w:p>
        </w:tc>
      </w:tr>
      <w:tr w:rsidR="006B3B0E" w:rsidRPr="00C912C4" w14:paraId="0559A0C2" w14:textId="77777777" w:rsidTr="006B3B0E">
        <w:tc>
          <w:tcPr>
            <w:tcW w:w="647" w:type="dxa"/>
            <w:vAlign w:val="center"/>
          </w:tcPr>
          <w:p w14:paraId="7FF3B696" w14:textId="77777777" w:rsidR="006B3B0E" w:rsidRPr="00C912C4" w:rsidRDefault="006B3B0E" w:rsidP="006B3B0E">
            <w:pPr>
              <w:pStyle w:val="a3"/>
              <w:numPr>
                <w:ilvl w:val="0"/>
                <w:numId w:val="25"/>
              </w:numPr>
              <w:shd w:val="clear" w:color="auto" w:fill="FFFFFF" w:themeFill="background1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9" w:type="dxa"/>
            <w:vAlign w:val="center"/>
          </w:tcPr>
          <w:p w14:paraId="43B08FDA" w14:textId="77777777" w:rsidR="006B3B0E" w:rsidRPr="00C912C4" w:rsidRDefault="006B3B0E" w:rsidP="006B3B0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Ожидаемый годовой доход от сдачи в аренду сеялки</w:t>
            </w:r>
          </w:p>
        </w:tc>
        <w:tc>
          <w:tcPr>
            <w:tcW w:w="758" w:type="dxa"/>
            <w:vAlign w:val="center"/>
          </w:tcPr>
          <w:p w14:paraId="678B85AB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сом</w:t>
            </w:r>
          </w:p>
        </w:tc>
        <w:tc>
          <w:tcPr>
            <w:tcW w:w="1005" w:type="dxa"/>
            <w:vAlign w:val="center"/>
          </w:tcPr>
          <w:p w14:paraId="6E93EB67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200000</w:t>
            </w:r>
          </w:p>
        </w:tc>
        <w:tc>
          <w:tcPr>
            <w:tcW w:w="1239" w:type="dxa"/>
            <w:vAlign w:val="center"/>
          </w:tcPr>
          <w:p w14:paraId="3BBAB90B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3B0E" w:rsidRPr="00C912C4" w14:paraId="35F867C0" w14:textId="77777777" w:rsidTr="006B3B0E">
        <w:tc>
          <w:tcPr>
            <w:tcW w:w="647" w:type="dxa"/>
            <w:vAlign w:val="center"/>
          </w:tcPr>
          <w:p w14:paraId="5A78EA12" w14:textId="77777777" w:rsidR="006B3B0E" w:rsidRPr="00C912C4" w:rsidRDefault="006B3B0E" w:rsidP="006B3B0E">
            <w:pPr>
              <w:pStyle w:val="a3"/>
              <w:numPr>
                <w:ilvl w:val="0"/>
                <w:numId w:val="25"/>
              </w:numPr>
              <w:shd w:val="clear" w:color="auto" w:fill="FFFFFF" w:themeFill="background1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9" w:type="dxa"/>
            <w:vAlign w:val="center"/>
          </w:tcPr>
          <w:p w14:paraId="6BB8AC32" w14:textId="77777777" w:rsidR="006B3B0E" w:rsidRPr="00C912C4" w:rsidRDefault="006B3B0E" w:rsidP="006B3B0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Срок окупаемости</w:t>
            </w:r>
          </w:p>
        </w:tc>
        <w:tc>
          <w:tcPr>
            <w:tcW w:w="758" w:type="dxa"/>
            <w:vAlign w:val="center"/>
          </w:tcPr>
          <w:p w14:paraId="26B2FD71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1005" w:type="dxa"/>
            <w:vAlign w:val="center"/>
          </w:tcPr>
          <w:p w14:paraId="3BB19485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1239" w:type="dxa"/>
            <w:vAlign w:val="center"/>
          </w:tcPr>
          <w:p w14:paraId="269B7C33" w14:textId="77777777" w:rsidR="006B3B0E" w:rsidRPr="00C912C4" w:rsidRDefault="006B3B0E" w:rsidP="006B3B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2C4">
              <w:rPr>
                <w:rFonts w:ascii="Times New Roman" w:hAnsi="Times New Roman" w:cs="Times New Roman"/>
                <w:sz w:val="20"/>
                <w:szCs w:val="20"/>
              </w:rPr>
              <w:t>Техника полностью окупит себя к концу второго сезона</w:t>
            </w:r>
          </w:p>
        </w:tc>
      </w:tr>
    </w:tbl>
    <w:p w14:paraId="15B10592" w14:textId="77777777" w:rsidR="006B3B0E" w:rsidRPr="00C912C4" w:rsidRDefault="006B3B0E" w:rsidP="006B3B0E">
      <w:pPr>
        <w:pStyle w:val="a3"/>
        <w:shd w:val="clear" w:color="auto" w:fill="FFFFFF" w:themeFill="background1"/>
        <w:spacing w:after="0" w:line="240" w:lineRule="auto"/>
        <w:ind w:left="927"/>
        <w:rPr>
          <w:rFonts w:ascii="Times New Roman" w:hAnsi="Times New Roman" w:cs="Times New Roman"/>
          <w:sz w:val="20"/>
          <w:szCs w:val="20"/>
        </w:rPr>
      </w:pPr>
    </w:p>
    <w:p w14:paraId="334A450B" w14:textId="77777777" w:rsidR="00B03603" w:rsidRPr="00C912C4" w:rsidRDefault="00B03603" w:rsidP="00B03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Ежегодный площадь засева бахчевых культур по Кыргызской Республике составляет порядка 10700 га.</w:t>
      </w:r>
    </w:p>
    <w:p w14:paraId="43477317" w14:textId="77777777" w:rsidR="00B03603" w:rsidRPr="00C912C4" w:rsidRDefault="00B03603" w:rsidP="00B03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Ежегодный объем работ для одну единиц техники, например только по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Сокулукскому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району может составить от 50 до 500 га.</w:t>
      </w:r>
    </w:p>
    <w:p w14:paraId="271706C2" w14:textId="77777777" w:rsidR="00B03603" w:rsidRPr="00C912C4" w:rsidRDefault="00B03603" w:rsidP="00B03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 При часовой производительности 1,0-1,5 га за смену сеялка с учетом затрат времени на переезды с одного поля на другое может посеять порядка 5-7 гектаров. </w:t>
      </w:r>
    </w:p>
    <w:p w14:paraId="396B0C4E" w14:textId="77777777" w:rsidR="00B03603" w:rsidRPr="00C912C4" w:rsidRDefault="00B03603" w:rsidP="00B03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В сезонных работах, продолжительность которого составляет порядка 20 -30 дней, сеялка может обслужить порядка 100-150 га земли.</w:t>
      </w:r>
    </w:p>
    <w:p w14:paraId="5AC3DF48" w14:textId="77777777" w:rsidR="00B03603" w:rsidRPr="00C912C4" w:rsidRDefault="00B03603" w:rsidP="00B03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Стоимость затрат на изготовление сеялки для посева бахчевых культур было принято из фактических расходов (таблица 5.2), потраченных на закуп материалов для изготовления техники и оплату услуги работников (сварщиков, токарей) при изготовлении техники. </w:t>
      </w:r>
    </w:p>
    <w:p w14:paraId="2759A9EB" w14:textId="77777777" w:rsidR="00B03603" w:rsidRPr="00C912C4" w:rsidRDefault="00B03603" w:rsidP="00B03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После проведения полевых испытаний в 2023 году, потребовалась доработка некоторых узлов сеялки, в связи с чем дополнительно были вложены средства на эти цели, которые указаны в таблице 5.3. В связи с этим общие затраты на изготовление техники составило 300 тысяч сом.</w:t>
      </w:r>
    </w:p>
    <w:p w14:paraId="35D87144" w14:textId="77777777" w:rsidR="00B03603" w:rsidRPr="00C912C4" w:rsidRDefault="00B03603" w:rsidP="00B03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На производстве практикуется передача сельхозтехники в аренду механизаторам, имеющим свои трактора. При этом, от полученного </w:t>
      </w:r>
      <w:proofErr w:type="gramStart"/>
      <w:r w:rsidRPr="00C912C4">
        <w:rPr>
          <w:rFonts w:ascii="Times New Roman" w:hAnsi="Times New Roman" w:cs="Times New Roman"/>
          <w:sz w:val="20"/>
          <w:szCs w:val="20"/>
        </w:rPr>
        <w:t>дохода  от</w:t>
      </w:r>
      <w:proofErr w:type="gramEnd"/>
      <w:r w:rsidRPr="00C912C4">
        <w:rPr>
          <w:rFonts w:ascii="Times New Roman" w:hAnsi="Times New Roman" w:cs="Times New Roman"/>
          <w:sz w:val="20"/>
          <w:szCs w:val="20"/>
        </w:rPr>
        <w:t xml:space="preserve"> оказанных услуг, порядка 35-40% выплачивается за аренду сельхозтехники. </w:t>
      </w:r>
    </w:p>
    <w:p w14:paraId="4B7E0FD3" w14:textId="77777777" w:rsidR="00B03603" w:rsidRPr="00C912C4" w:rsidRDefault="00B03603" w:rsidP="000360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При случае передачи техники в аренду срок окупаемости вложений, т.е. затрат на изготовление и доработку техники (300 тысяч сом) окупиться уже во второй год, при наличии своего трактора, сеялка окупается в первый год работы.</w:t>
      </w:r>
    </w:p>
    <w:p w14:paraId="3E31EE7D" w14:textId="77777777" w:rsidR="00B03603" w:rsidRPr="00C912C4" w:rsidRDefault="00B03603" w:rsidP="000360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lastRenderedPageBreak/>
        <w:t>Таким образом, разработанная техника имеет малый срок окупаемости, высокодоходна и востребован на рынке.</w:t>
      </w:r>
    </w:p>
    <w:p w14:paraId="323DC88E" w14:textId="77777777" w:rsidR="006B3B0E" w:rsidRPr="00C912C4" w:rsidRDefault="006B3B0E" w:rsidP="000360D1">
      <w:pPr>
        <w:shd w:val="clear" w:color="auto" w:fill="FFFFFF" w:themeFill="background1"/>
        <w:spacing w:after="0" w:line="240" w:lineRule="auto"/>
        <w:ind w:firstLine="425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72776B2D" w14:textId="77777777" w:rsidR="00023A44" w:rsidRPr="00C912C4" w:rsidRDefault="00023A44" w:rsidP="000360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Разработка технического средства для механизации процесса посева бахчевых культур, а также механизации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водоподачи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является актуальной и востребованной производством задачей.</w:t>
      </w:r>
    </w:p>
    <w:p w14:paraId="6A57A125" w14:textId="77777777" w:rsidR="00023A44" w:rsidRPr="00C912C4" w:rsidRDefault="00023A44" w:rsidP="000360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По выполненной диссертационной работе можно сделать следующее заключение:</w:t>
      </w:r>
    </w:p>
    <w:p w14:paraId="3ECDF5C3" w14:textId="77777777" w:rsidR="00023A44" w:rsidRPr="00C912C4" w:rsidRDefault="00023A44" w:rsidP="000360D1">
      <w:pPr>
        <w:pStyle w:val="a3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Изучена структура посевных площадей в Кыргызской Республике, занятые под бахчевые культуры, составляющий 1,15% от все посевной площади.</w:t>
      </w:r>
    </w:p>
    <w:p w14:paraId="7E5A1433" w14:textId="77777777" w:rsidR="00023A44" w:rsidRPr="00C912C4" w:rsidRDefault="00023A44" w:rsidP="000360D1">
      <w:pPr>
        <w:pStyle w:val="a3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Изучены местные и существующие технологии посева бахчевых культур.</w:t>
      </w:r>
    </w:p>
    <w:p w14:paraId="60C5EAFA" w14:textId="77777777" w:rsidR="00023A44" w:rsidRPr="00C912C4" w:rsidRDefault="00023A44" w:rsidP="000360D1">
      <w:pPr>
        <w:pStyle w:val="a3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Изучены технические средства, предназначенные для посева бахчевых культур.</w:t>
      </w:r>
    </w:p>
    <w:p w14:paraId="23D45BCD" w14:textId="77777777" w:rsidR="00023A44" w:rsidRPr="00C912C4" w:rsidRDefault="00023A44" w:rsidP="000360D1">
      <w:pPr>
        <w:pStyle w:val="a3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Разработаны исходные требования на разрабатываемую технику.</w:t>
      </w:r>
    </w:p>
    <w:p w14:paraId="24D29F4A" w14:textId="77777777" w:rsidR="00023A44" w:rsidRPr="00C912C4" w:rsidRDefault="00023A44" w:rsidP="000360D1">
      <w:pPr>
        <w:pStyle w:val="a3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На основе анализа мировых технологий и технических средств, их классификации, с учетом потребностей местных фермеров разработана конструктивно-технологическая схема комбинированной техники и обоснованы основные его технологические и режимные параметры.</w:t>
      </w:r>
    </w:p>
    <w:p w14:paraId="3F35AF3A" w14:textId="77777777" w:rsidR="00023A44" w:rsidRPr="00C912C4" w:rsidRDefault="00023A44" w:rsidP="000360D1">
      <w:pPr>
        <w:pStyle w:val="a3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Проведены теоретические исследования рабочих органов сеялки: исследовано взаимодействие клина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арычника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и ножа фрезы с почвой и выведены </w:t>
      </w:r>
      <w:proofErr w:type="gramStart"/>
      <w:r w:rsidRPr="00C912C4">
        <w:rPr>
          <w:rFonts w:ascii="Times New Roman" w:hAnsi="Times New Roman" w:cs="Times New Roman"/>
          <w:sz w:val="20"/>
          <w:szCs w:val="20"/>
        </w:rPr>
        <w:t>аналитические зависимости</w:t>
      </w:r>
      <w:proofErr w:type="gramEnd"/>
      <w:r w:rsidRPr="00C912C4">
        <w:rPr>
          <w:rFonts w:ascii="Times New Roman" w:hAnsi="Times New Roman" w:cs="Times New Roman"/>
          <w:sz w:val="20"/>
          <w:szCs w:val="20"/>
        </w:rPr>
        <w:t xml:space="preserve"> описывающие их. </w:t>
      </w:r>
    </w:p>
    <w:p w14:paraId="099019A4" w14:textId="77777777" w:rsidR="00023A44" w:rsidRPr="00C912C4" w:rsidRDefault="00023A44" w:rsidP="000360D1">
      <w:pPr>
        <w:pStyle w:val="a3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Разработан конструкторский чертеж техники и </w:t>
      </w:r>
      <w:proofErr w:type="gramStart"/>
      <w:r w:rsidRPr="00C912C4">
        <w:rPr>
          <w:rFonts w:ascii="Times New Roman" w:hAnsi="Times New Roman" w:cs="Times New Roman"/>
          <w:sz w:val="20"/>
          <w:szCs w:val="20"/>
        </w:rPr>
        <w:t>изготовлен  опытный</w:t>
      </w:r>
      <w:proofErr w:type="gramEnd"/>
      <w:r w:rsidRPr="00C912C4">
        <w:rPr>
          <w:rFonts w:ascii="Times New Roman" w:hAnsi="Times New Roman" w:cs="Times New Roman"/>
          <w:sz w:val="20"/>
          <w:szCs w:val="20"/>
        </w:rPr>
        <w:t xml:space="preserve"> образец техники;</w:t>
      </w:r>
    </w:p>
    <w:p w14:paraId="78346CAF" w14:textId="77777777" w:rsidR="00023A44" w:rsidRPr="00C912C4" w:rsidRDefault="00023A44" w:rsidP="000360D1">
      <w:pPr>
        <w:pStyle w:val="a3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Проведены полевые испытания техники (2023 г)</w:t>
      </w:r>
    </w:p>
    <w:p w14:paraId="0E3A7A0D" w14:textId="77777777" w:rsidR="00023A44" w:rsidRPr="00C912C4" w:rsidRDefault="00023A44" w:rsidP="000360D1">
      <w:pPr>
        <w:pStyle w:val="a3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Проведены экспериментальные исследования (2024 г.) и выведены эмпирические уравнения, описывающие процесс укладки капельных лент на поле и равномерность нарезки арыка.</w:t>
      </w:r>
    </w:p>
    <w:p w14:paraId="7468FD97" w14:textId="77777777" w:rsidR="00023A44" w:rsidRPr="00C912C4" w:rsidRDefault="00023A44" w:rsidP="000360D1">
      <w:pPr>
        <w:pStyle w:val="a3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Проведена технико-экономическое обоснование эффективности разработанной техники и рассчитан срок окупаемости, который составил 1,75 лет.</w:t>
      </w:r>
    </w:p>
    <w:p w14:paraId="7AD584E2" w14:textId="77777777" w:rsidR="00023A44" w:rsidRPr="00C912C4" w:rsidRDefault="00023A44" w:rsidP="000360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>Таким образом, цель и задачи диссертационной работы полностью достигнуты.</w:t>
      </w:r>
    </w:p>
    <w:p w14:paraId="46F88831" w14:textId="77777777" w:rsidR="00023A44" w:rsidRPr="00C912C4" w:rsidRDefault="00023A44" w:rsidP="000360D1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5D233E2C" w14:textId="77777777" w:rsidR="0004546F" w:rsidRPr="00C912C4" w:rsidRDefault="009D642B" w:rsidP="000360D1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C912C4">
        <w:rPr>
          <w:rFonts w:ascii="Times New Roman" w:hAnsi="Times New Roman" w:cs="Times New Roman"/>
          <w:b/>
          <w:bCs/>
          <w:sz w:val="20"/>
          <w:szCs w:val="20"/>
        </w:rPr>
        <w:t>СПИСОК ОПУБЛИКО</w:t>
      </w:r>
      <w:r w:rsidR="00240D5A" w:rsidRPr="00C912C4">
        <w:rPr>
          <w:rFonts w:ascii="Times New Roman" w:hAnsi="Times New Roman" w:cs="Times New Roman"/>
          <w:b/>
          <w:bCs/>
          <w:sz w:val="20"/>
          <w:szCs w:val="20"/>
        </w:rPr>
        <w:t>ВАННЫХ РАБОТ ПО ТЕМЕ ДИССЕРТАЦИИ</w:t>
      </w:r>
    </w:p>
    <w:p w14:paraId="61230A93" w14:textId="5C2B7D94" w:rsidR="000360D1" w:rsidRPr="00C912C4" w:rsidRDefault="000360D1" w:rsidP="000360D1">
      <w:pPr>
        <w:shd w:val="clear" w:color="auto" w:fill="FFFFFF" w:themeFill="background1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</w:p>
    <w:p w14:paraId="18599826" w14:textId="5F3CDF0B" w:rsidR="000360D1" w:rsidRPr="00C912C4" w:rsidRDefault="00C912C4" w:rsidP="00C912C4">
      <w:pPr>
        <w:pStyle w:val="a3"/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8F"/>
          <w:sz w:val="20"/>
          <w:szCs w:val="20"/>
        </w:rPr>
      </w:pPr>
      <w:proofErr w:type="spellStart"/>
      <w:r w:rsidRPr="00C912C4">
        <w:rPr>
          <w:rFonts w:ascii="Times New Roman" w:hAnsi="Times New Roman" w:cs="Times New Roman"/>
          <w:iCs/>
          <w:sz w:val="20"/>
          <w:szCs w:val="20"/>
        </w:rPr>
        <w:t>Ак</w:t>
      </w:r>
      <w:r w:rsidR="000360D1" w:rsidRPr="00C912C4">
        <w:rPr>
          <w:rFonts w:ascii="Times New Roman" w:hAnsi="Times New Roman" w:cs="Times New Roman"/>
          <w:iCs/>
          <w:sz w:val="20"/>
          <w:szCs w:val="20"/>
        </w:rPr>
        <w:t>кматова</w:t>
      </w:r>
      <w:proofErr w:type="spellEnd"/>
      <w:r w:rsidR="000360D1" w:rsidRPr="00C912C4">
        <w:rPr>
          <w:rFonts w:ascii="Times New Roman" w:hAnsi="Times New Roman" w:cs="Times New Roman"/>
          <w:iCs/>
          <w:sz w:val="20"/>
          <w:szCs w:val="20"/>
        </w:rPr>
        <w:t xml:space="preserve"> С.Ж. Преимущества и недостатки применения технологии капельного орошения в Кыргызстане. Вестник Кыргызского </w:t>
      </w:r>
      <w:r w:rsidR="000360D1" w:rsidRPr="00C912C4">
        <w:rPr>
          <w:rFonts w:ascii="Times New Roman" w:hAnsi="Times New Roman" w:cs="Times New Roman"/>
          <w:iCs/>
          <w:sz w:val="20"/>
          <w:szCs w:val="20"/>
        </w:rPr>
        <w:lastRenderedPageBreak/>
        <w:t xml:space="preserve">национального аграрного университета имени </w:t>
      </w:r>
      <w:proofErr w:type="spellStart"/>
      <w:r w:rsidR="000360D1" w:rsidRPr="00C912C4">
        <w:rPr>
          <w:rFonts w:ascii="Times New Roman" w:hAnsi="Times New Roman" w:cs="Times New Roman"/>
          <w:iCs/>
          <w:sz w:val="20"/>
          <w:szCs w:val="20"/>
        </w:rPr>
        <w:t>К.И.Скрябина</w:t>
      </w:r>
      <w:proofErr w:type="spellEnd"/>
      <w:r w:rsidR="000360D1" w:rsidRPr="00C912C4">
        <w:rPr>
          <w:rFonts w:ascii="Times New Roman" w:hAnsi="Times New Roman" w:cs="Times New Roman"/>
          <w:iCs/>
          <w:sz w:val="20"/>
          <w:szCs w:val="20"/>
        </w:rPr>
        <w:t xml:space="preserve">, </w:t>
      </w:r>
      <w:r w:rsidR="000360D1" w:rsidRPr="00C912C4">
        <w:rPr>
          <w:rFonts w:ascii="Times New Roman" w:hAnsi="Times New Roman" w:cs="Times New Roman"/>
          <w:sz w:val="20"/>
          <w:szCs w:val="20"/>
          <w:lang w:val="ky-KG"/>
        </w:rPr>
        <w:t>№4(40)</w:t>
      </w:r>
      <w:r w:rsidR="000360D1" w:rsidRPr="00C912C4">
        <w:rPr>
          <w:rFonts w:ascii="Times New Roman" w:hAnsi="Times New Roman" w:cs="Times New Roman"/>
          <w:sz w:val="20"/>
          <w:szCs w:val="20"/>
        </w:rPr>
        <w:t>,</w:t>
      </w:r>
      <w:r w:rsidR="000360D1" w:rsidRPr="00C912C4">
        <w:rPr>
          <w:rFonts w:ascii="Times New Roman" w:hAnsi="Times New Roman" w:cs="Times New Roman"/>
          <w:sz w:val="20"/>
          <w:szCs w:val="20"/>
          <w:lang w:val="ky-KG"/>
        </w:rPr>
        <w:t xml:space="preserve"> 2016. </w:t>
      </w:r>
      <w:r w:rsidR="000360D1" w:rsidRPr="00C912C4">
        <w:rPr>
          <w:rFonts w:ascii="Times New Roman" w:hAnsi="Times New Roman" w:cs="Times New Roman"/>
          <w:color w:val="00008F"/>
          <w:sz w:val="20"/>
          <w:szCs w:val="20"/>
        </w:rPr>
        <w:t xml:space="preserve"> - С. 67-70.</w:t>
      </w:r>
    </w:p>
    <w:p w14:paraId="402EAF1D" w14:textId="7E6CBB55" w:rsidR="000360D1" w:rsidRPr="00C912C4" w:rsidRDefault="00C912C4" w:rsidP="00C912C4">
      <w:pPr>
        <w:pStyle w:val="a3"/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0"/>
          <w:szCs w:val="20"/>
        </w:rPr>
      </w:pPr>
      <w:proofErr w:type="spellStart"/>
      <w:r w:rsidRPr="00C912C4">
        <w:rPr>
          <w:rFonts w:ascii="Times New Roman" w:hAnsi="Times New Roman" w:cs="Times New Roman"/>
          <w:iCs/>
          <w:sz w:val="20"/>
          <w:szCs w:val="20"/>
        </w:rPr>
        <w:t>К</w:t>
      </w:r>
      <w:r w:rsidR="000360D1" w:rsidRPr="00C912C4">
        <w:rPr>
          <w:rFonts w:ascii="Times New Roman" w:hAnsi="Times New Roman" w:cs="Times New Roman"/>
          <w:iCs/>
          <w:sz w:val="20"/>
          <w:szCs w:val="20"/>
        </w:rPr>
        <w:t>асымбеков</w:t>
      </w:r>
      <w:proofErr w:type="spellEnd"/>
      <w:r w:rsidR="000360D1" w:rsidRPr="00C912C4">
        <w:rPr>
          <w:rFonts w:ascii="Times New Roman" w:hAnsi="Times New Roman" w:cs="Times New Roman"/>
          <w:iCs/>
          <w:sz w:val="20"/>
          <w:szCs w:val="20"/>
        </w:rPr>
        <w:t xml:space="preserve"> Р.А., </w:t>
      </w:r>
      <w:proofErr w:type="spellStart"/>
      <w:r w:rsidR="000360D1" w:rsidRPr="00C912C4">
        <w:rPr>
          <w:rFonts w:ascii="Times New Roman" w:hAnsi="Times New Roman" w:cs="Times New Roman"/>
          <w:iCs/>
          <w:sz w:val="20"/>
          <w:szCs w:val="20"/>
        </w:rPr>
        <w:t>Акматова</w:t>
      </w:r>
      <w:proofErr w:type="spellEnd"/>
      <w:r w:rsidR="000360D1" w:rsidRPr="00C912C4">
        <w:rPr>
          <w:rFonts w:ascii="Times New Roman" w:hAnsi="Times New Roman" w:cs="Times New Roman"/>
          <w:iCs/>
          <w:sz w:val="20"/>
          <w:szCs w:val="20"/>
        </w:rPr>
        <w:t xml:space="preserve"> С.Ж. Адаптация технологии капельного орошения к условиям сельского хозяйства Кыргызстана. Вестник Кыргызского национального аграрного университета имени К.И. Скрябина, </w:t>
      </w:r>
      <w:hyperlink r:id="rId25" w:history="1">
        <w:r w:rsidR="000360D1" w:rsidRPr="00C912C4">
          <w:rPr>
            <w:rStyle w:val="ac"/>
            <w:rFonts w:ascii="Times New Roman" w:hAnsi="Times New Roman" w:cs="Times New Roman"/>
            <w:sz w:val="20"/>
            <w:szCs w:val="20"/>
          </w:rPr>
          <w:t>№4 (40)</w:t>
        </w:r>
      </w:hyperlink>
      <w:r w:rsidR="000360D1" w:rsidRPr="00C912C4">
        <w:rPr>
          <w:rFonts w:ascii="Times New Roman" w:hAnsi="Times New Roman" w:cs="Times New Roman"/>
          <w:sz w:val="20"/>
          <w:szCs w:val="20"/>
        </w:rPr>
        <w:t>. 2016. С. 57-60.</w:t>
      </w:r>
    </w:p>
    <w:p w14:paraId="5A00C60C" w14:textId="7E678866" w:rsidR="000360D1" w:rsidRPr="00C912C4" w:rsidRDefault="000360D1" w:rsidP="00C912C4">
      <w:pPr>
        <w:pStyle w:val="a3"/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ky-KG"/>
        </w:rPr>
      </w:pPr>
      <w:proofErr w:type="spellStart"/>
      <w:r w:rsidRPr="00C912C4">
        <w:rPr>
          <w:rFonts w:ascii="Times New Roman" w:hAnsi="Times New Roman" w:cs="Times New Roman"/>
          <w:iCs/>
          <w:sz w:val="20"/>
          <w:szCs w:val="20"/>
        </w:rPr>
        <w:t>Акматова</w:t>
      </w:r>
      <w:proofErr w:type="spellEnd"/>
      <w:r w:rsidRPr="00C912C4">
        <w:rPr>
          <w:rFonts w:ascii="Times New Roman" w:hAnsi="Times New Roman" w:cs="Times New Roman"/>
          <w:iCs/>
          <w:sz w:val="20"/>
          <w:szCs w:val="20"/>
        </w:rPr>
        <w:t xml:space="preserve"> С.Ж.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Тамчылатып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сугаруу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технологиясы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үчүн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жабдуулардын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жергиликтүү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үлгүлөрүн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түзүү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. </w:t>
      </w:r>
      <w:hyperlink r:id="rId26" w:history="1">
        <w:r w:rsidRPr="00C912C4">
          <w:rPr>
            <w:rStyle w:val="ac"/>
            <w:rFonts w:ascii="Times New Roman" w:hAnsi="Times New Roman" w:cs="Times New Roman"/>
            <w:sz w:val="20"/>
            <w:szCs w:val="20"/>
          </w:rPr>
          <w:t>Вестник Кыргызского национального аграрного университета им. К.И. Скрябина</w:t>
        </w:r>
      </w:hyperlink>
      <w:r w:rsidRPr="00C912C4">
        <w:rPr>
          <w:rFonts w:ascii="Times New Roman" w:hAnsi="Times New Roman" w:cs="Times New Roman"/>
          <w:sz w:val="20"/>
          <w:szCs w:val="20"/>
        </w:rPr>
        <w:t xml:space="preserve">.  - </w:t>
      </w:r>
      <w:r w:rsidRPr="00C912C4">
        <w:rPr>
          <w:rFonts w:ascii="Times New Roman" w:hAnsi="Times New Roman" w:cs="Times New Roman"/>
          <w:sz w:val="20"/>
          <w:szCs w:val="20"/>
          <w:lang w:val="ky-KG"/>
        </w:rPr>
        <w:t>Бишкек. 2017. №4(45). –</w:t>
      </w:r>
      <w:r w:rsidRPr="00C912C4">
        <w:rPr>
          <w:rFonts w:ascii="Times New Roman" w:hAnsi="Times New Roman" w:cs="Times New Roman"/>
          <w:sz w:val="20"/>
          <w:szCs w:val="20"/>
        </w:rPr>
        <w:t xml:space="preserve"> </w:t>
      </w:r>
      <w:r w:rsidRPr="00C912C4">
        <w:rPr>
          <w:rFonts w:ascii="Times New Roman" w:hAnsi="Times New Roman" w:cs="Times New Roman"/>
          <w:sz w:val="20"/>
          <w:szCs w:val="20"/>
          <w:lang w:val="ky-KG"/>
        </w:rPr>
        <w:t>С</w:t>
      </w:r>
      <w:r w:rsidRPr="00C912C4">
        <w:rPr>
          <w:rFonts w:ascii="Times New Roman" w:hAnsi="Times New Roman" w:cs="Times New Roman"/>
          <w:sz w:val="20"/>
          <w:szCs w:val="20"/>
        </w:rPr>
        <w:t>.</w:t>
      </w:r>
      <w:r w:rsidRPr="00C912C4">
        <w:rPr>
          <w:rFonts w:ascii="Times New Roman" w:hAnsi="Times New Roman" w:cs="Times New Roman"/>
          <w:sz w:val="20"/>
          <w:szCs w:val="20"/>
          <w:lang w:val="ky-KG"/>
        </w:rPr>
        <w:t xml:space="preserve"> 205-209.</w:t>
      </w:r>
    </w:p>
    <w:p w14:paraId="6ABAA461" w14:textId="69BD91A2" w:rsidR="000360D1" w:rsidRPr="00C912C4" w:rsidRDefault="000360D1" w:rsidP="00C912C4">
      <w:pPr>
        <w:pStyle w:val="a3"/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0"/>
          <w:szCs w:val="20"/>
          <w:lang w:val="ky-KG"/>
        </w:rPr>
      </w:pPr>
      <w:r w:rsidRPr="00C912C4">
        <w:rPr>
          <w:rFonts w:ascii="Times New Roman" w:hAnsi="Times New Roman" w:cs="Times New Roman"/>
          <w:iCs/>
          <w:sz w:val="20"/>
          <w:szCs w:val="20"/>
          <w:lang w:val="ky-KG"/>
        </w:rPr>
        <w:t xml:space="preserve"> </w:t>
      </w:r>
      <w:r w:rsidRPr="00C912C4">
        <w:rPr>
          <w:rFonts w:ascii="Times New Roman" w:hAnsi="Times New Roman" w:cs="Times New Roman"/>
          <w:sz w:val="20"/>
          <w:szCs w:val="20"/>
        </w:rPr>
        <w:t xml:space="preserve">Патент на изобретение Кыргызской Республики №1828. Передвижная насосная установка для технологии капельного орошения. МПК С1. Заявка №20150005.1. Дата публикации 31.03.2016.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Бюл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>. №3.</w:t>
      </w:r>
    </w:p>
    <w:p w14:paraId="0206A466" w14:textId="65807097" w:rsidR="000360D1" w:rsidRPr="00C912C4" w:rsidRDefault="000360D1" w:rsidP="00C912C4">
      <w:pPr>
        <w:pStyle w:val="a3"/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Патент на полезную модель Кыргызской Республики №322. Сеялка для технологии капельного орошения. МПК А01С 7/04 Дата публикации 27.08.2021 г.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Бюл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>. 8/2.</w:t>
      </w:r>
    </w:p>
    <w:p w14:paraId="61D594A5" w14:textId="65755052" w:rsidR="000360D1" w:rsidRPr="00C912C4" w:rsidRDefault="000360D1" w:rsidP="00C912C4">
      <w:pPr>
        <w:pStyle w:val="a3"/>
        <w:numPr>
          <w:ilvl w:val="0"/>
          <w:numId w:val="28"/>
        </w:numPr>
        <w:shd w:val="clear" w:color="auto" w:fill="FFFFFF" w:themeFill="background1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iCs/>
          <w:sz w:val="20"/>
          <w:szCs w:val="20"/>
        </w:rPr>
        <w:t xml:space="preserve">Осмонов </w:t>
      </w:r>
      <w:proofErr w:type="spellStart"/>
      <w:r w:rsidRPr="00C912C4">
        <w:rPr>
          <w:rFonts w:ascii="Times New Roman" w:hAnsi="Times New Roman" w:cs="Times New Roman"/>
          <w:iCs/>
          <w:sz w:val="20"/>
          <w:szCs w:val="20"/>
        </w:rPr>
        <w:t>Ы.Дж</w:t>
      </w:r>
      <w:proofErr w:type="spellEnd"/>
      <w:r w:rsidRPr="00C912C4">
        <w:rPr>
          <w:rFonts w:ascii="Times New Roman" w:hAnsi="Times New Roman" w:cs="Times New Roman"/>
          <w:iCs/>
          <w:sz w:val="20"/>
          <w:szCs w:val="20"/>
        </w:rPr>
        <w:t xml:space="preserve">, </w:t>
      </w:r>
      <w:proofErr w:type="spellStart"/>
      <w:r w:rsidRPr="00C912C4">
        <w:rPr>
          <w:rFonts w:ascii="Times New Roman" w:hAnsi="Times New Roman" w:cs="Times New Roman"/>
          <w:iCs/>
          <w:sz w:val="20"/>
          <w:szCs w:val="20"/>
        </w:rPr>
        <w:t>Акматова</w:t>
      </w:r>
      <w:proofErr w:type="spellEnd"/>
      <w:r w:rsidRPr="00C912C4">
        <w:rPr>
          <w:rFonts w:ascii="Times New Roman" w:hAnsi="Times New Roman" w:cs="Times New Roman"/>
          <w:iCs/>
          <w:sz w:val="20"/>
          <w:szCs w:val="20"/>
        </w:rPr>
        <w:t xml:space="preserve"> С.Ж., </w:t>
      </w:r>
      <w:proofErr w:type="spellStart"/>
      <w:r w:rsidRPr="00C912C4">
        <w:rPr>
          <w:rFonts w:ascii="Times New Roman" w:hAnsi="Times New Roman" w:cs="Times New Roman"/>
          <w:iCs/>
          <w:sz w:val="20"/>
          <w:szCs w:val="20"/>
        </w:rPr>
        <w:t>Касымбеков</w:t>
      </w:r>
      <w:proofErr w:type="spellEnd"/>
      <w:r w:rsidRPr="00C912C4">
        <w:rPr>
          <w:rFonts w:ascii="Times New Roman" w:hAnsi="Times New Roman" w:cs="Times New Roman"/>
          <w:iCs/>
          <w:sz w:val="20"/>
          <w:szCs w:val="20"/>
        </w:rPr>
        <w:t xml:space="preserve"> Р.А., </w:t>
      </w:r>
      <w:proofErr w:type="spellStart"/>
      <w:r w:rsidRPr="00C912C4">
        <w:rPr>
          <w:rFonts w:ascii="Times New Roman" w:hAnsi="Times New Roman" w:cs="Times New Roman"/>
          <w:iCs/>
          <w:sz w:val="20"/>
          <w:szCs w:val="20"/>
        </w:rPr>
        <w:t>Султаналиев</w:t>
      </w:r>
      <w:proofErr w:type="spellEnd"/>
      <w:r w:rsidRPr="00C912C4">
        <w:rPr>
          <w:rFonts w:ascii="Times New Roman" w:hAnsi="Times New Roman" w:cs="Times New Roman"/>
          <w:iCs/>
          <w:sz w:val="20"/>
          <w:szCs w:val="20"/>
        </w:rPr>
        <w:t xml:space="preserve"> Б.С., </w:t>
      </w:r>
      <w:proofErr w:type="spellStart"/>
      <w:r w:rsidRPr="00C912C4">
        <w:rPr>
          <w:rFonts w:ascii="Times New Roman" w:hAnsi="Times New Roman" w:cs="Times New Roman"/>
          <w:iCs/>
          <w:sz w:val="20"/>
          <w:szCs w:val="20"/>
        </w:rPr>
        <w:t>Шабикова</w:t>
      </w:r>
      <w:proofErr w:type="spellEnd"/>
      <w:r w:rsidRPr="00C912C4">
        <w:rPr>
          <w:rFonts w:ascii="Times New Roman" w:hAnsi="Times New Roman" w:cs="Times New Roman"/>
          <w:iCs/>
          <w:sz w:val="20"/>
          <w:szCs w:val="20"/>
        </w:rPr>
        <w:t xml:space="preserve"> Г.А., </w:t>
      </w:r>
      <w:proofErr w:type="spellStart"/>
      <w:r w:rsidRPr="00C912C4">
        <w:rPr>
          <w:rFonts w:ascii="Times New Roman" w:hAnsi="Times New Roman" w:cs="Times New Roman"/>
          <w:iCs/>
          <w:sz w:val="20"/>
          <w:szCs w:val="20"/>
        </w:rPr>
        <w:t>Айтуганов</w:t>
      </w:r>
      <w:proofErr w:type="spellEnd"/>
      <w:r w:rsidRPr="00C912C4">
        <w:rPr>
          <w:rFonts w:ascii="Times New Roman" w:hAnsi="Times New Roman" w:cs="Times New Roman"/>
          <w:iCs/>
          <w:sz w:val="20"/>
          <w:szCs w:val="20"/>
        </w:rPr>
        <w:t xml:space="preserve"> Б.Ш. Разработка исходных требований на сеялку для посева бахчевых культур. </w:t>
      </w:r>
      <w:hyperlink r:id="rId27" w:history="1">
        <w:r w:rsidRPr="00C912C4">
          <w:rPr>
            <w:rStyle w:val="ac"/>
            <w:rFonts w:ascii="Times New Roman" w:hAnsi="Times New Roman" w:cs="Times New Roman"/>
            <w:sz w:val="20"/>
            <w:szCs w:val="20"/>
          </w:rPr>
          <w:t>Вестник Кыргызско-Российского Славянского университета</w:t>
        </w:r>
      </w:hyperlink>
      <w:r w:rsidRPr="00C912C4">
        <w:rPr>
          <w:rFonts w:ascii="Times New Roman" w:hAnsi="Times New Roman" w:cs="Times New Roman"/>
          <w:sz w:val="20"/>
          <w:szCs w:val="20"/>
        </w:rPr>
        <w:t xml:space="preserve">. 2020. Т. 20. </w:t>
      </w:r>
      <w:hyperlink r:id="rId28" w:history="1">
        <w:r w:rsidRPr="00C912C4">
          <w:rPr>
            <w:rStyle w:val="ac"/>
            <w:rFonts w:ascii="Times New Roman" w:hAnsi="Times New Roman" w:cs="Times New Roman"/>
            <w:sz w:val="20"/>
            <w:szCs w:val="20"/>
          </w:rPr>
          <w:t>№8</w:t>
        </w:r>
      </w:hyperlink>
      <w:r w:rsidRPr="00C912C4">
        <w:rPr>
          <w:rFonts w:ascii="Times New Roman" w:hAnsi="Times New Roman" w:cs="Times New Roman"/>
          <w:sz w:val="20"/>
          <w:szCs w:val="20"/>
        </w:rPr>
        <w:t>. С. 54-58.</w:t>
      </w:r>
    </w:p>
    <w:p w14:paraId="59B4674A" w14:textId="1B32C76D" w:rsidR="000360D1" w:rsidRPr="00C912C4" w:rsidRDefault="000360D1" w:rsidP="00C912C4">
      <w:pPr>
        <w:pStyle w:val="a3"/>
        <w:numPr>
          <w:ilvl w:val="0"/>
          <w:numId w:val="28"/>
        </w:numPr>
        <w:shd w:val="clear" w:color="auto" w:fill="FFFFFF" w:themeFill="background1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912C4">
        <w:rPr>
          <w:rFonts w:ascii="Times New Roman" w:hAnsi="Times New Roman" w:cs="Times New Roman"/>
          <w:iCs/>
          <w:sz w:val="20"/>
          <w:szCs w:val="20"/>
        </w:rPr>
        <w:t>Касымбеков</w:t>
      </w:r>
      <w:proofErr w:type="spellEnd"/>
      <w:r w:rsidRPr="00C912C4">
        <w:rPr>
          <w:rFonts w:ascii="Times New Roman" w:hAnsi="Times New Roman" w:cs="Times New Roman"/>
          <w:iCs/>
          <w:sz w:val="20"/>
          <w:szCs w:val="20"/>
        </w:rPr>
        <w:t xml:space="preserve"> Р.А., </w:t>
      </w:r>
      <w:proofErr w:type="spellStart"/>
      <w:r w:rsidRPr="00C912C4">
        <w:rPr>
          <w:rFonts w:ascii="Times New Roman" w:hAnsi="Times New Roman" w:cs="Times New Roman"/>
          <w:iCs/>
          <w:sz w:val="20"/>
          <w:szCs w:val="20"/>
        </w:rPr>
        <w:t>Акматова</w:t>
      </w:r>
      <w:proofErr w:type="spellEnd"/>
      <w:r w:rsidRPr="00C912C4">
        <w:rPr>
          <w:rFonts w:ascii="Times New Roman" w:hAnsi="Times New Roman" w:cs="Times New Roman"/>
          <w:iCs/>
          <w:sz w:val="20"/>
          <w:szCs w:val="20"/>
        </w:rPr>
        <w:t xml:space="preserve"> С.Ж., </w:t>
      </w:r>
      <w:proofErr w:type="spellStart"/>
      <w:r w:rsidRPr="00C912C4">
        <w:rPr>
          <w:rFonts w:ascii="Times New Roman" w:hAnsi="Times New Roman" w:cs="Times New Roman"/>
          <w:iCs/>
          <w:sz w:val="20"/>
          <w:szCs w:val="20"/>
        </w:rPr>
        <w:t>Айтуганов</w:t>
      </w:r>
      <w:proofErr w:type="spellEnd"/>
      <w:r w:rsidRPr="00C912C4">
        <w:rPr>
          <w:rFonts w:ascii="Times New Roman" w:hAnsi="Times New Roman" w:cs="Times New Roman"/>
          <w:iCs/>
          <w:sz w:val="20"/>
          <w:szCs w:val="20"/>
        </w:rPr>
        <w:t xml:space="preserve"> Б.Ш. Обоснование конструктивно-технологических параметров сеялки для бахчевых культур. </w:t>
      </w:r>
      <w:hyperlink r:id="rId29" w:history="1">
        <w:r w:rsidRPr="00C912C4">
          <w:rPr>
            <w:rStyle w:val="ac"/>
            <w:rFonts w:ascii="Times New Roman" w:hAnsi="Times New Roman" w:cs="Times New Roman"/>
            <w:sz w:val="20"/>
            <w:szCs w:val="20"/>
          </w:rPr>
          <w:t>Наука, новые технологии и инновации Кыргызстана</w:t>
        </w:r>
      </w:hyperlink>
      <w:r w:rsidRPr="00C912C4">
        <w:rPr>
          <w:rFonts w:ascii="Times New Roman" w:hAnsi="Times New Roman" w:cs="Times New Roman"/>
          <w:sz w:val="20"/>
          <w:szCs w:val="20"/>
        </w:rPr>
        <w:t xml:space="preserve">. 2020. </w:t>
      </w:r>
      <w:hyperlink r:id="rId30" w:history="1">
        <w:r w:rsidRPr="00C912C4">
          <w:rPr>
            <w:rStyle w:val="ac"/>
            <w:rFonts w:ascii="Times New Roman" w:hAnsi="Times New Roman" w:cs="Times New Roman"/>
            <w:sz w:val="20"/>
            <w:szCs w:val="20"/>
          </w:rPr>
          <w:t>№4</w:t>
        </w:r>
      </w:hyperlink>
      <w:r w:rsidRPr="00C912C4">
        <w:rPr>
          <w:rFonts w:ascii="Times New Roman" w:hAnsi="Times New Roman" w:cs="Times New Roman"/>
          <w:sz w:val="20"/>
          <w:szCs w:val="20"/>
        </w:rPr>
        <w:t xml:space="preserve">. С. 14-20. </w:t>
      </w:r>
    </w:p>
    <w:p w14:paraId="1B5FCCB9" w14:textId="3DD5184F" w:rsidR="000360D1" w:rsidRPr="00C912C4" w:rsidRDefault="000360D1" w:rsidP="00C912C4">
      <w:pPr>
        <w:pStyle w:val="a3"/>
        <w:numPr>
          <w:ilvl w:val="0"/>
          <w:numId w:val="28"/>
        </w:numPr>
        <w:shd w:val="clear" w:color="auto" w:fill="FFFFFF" w:themeFill="background1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Евразийский патент на изобретение №046860. Сеялка для посева бахчевых культур. МПК: A01B 13/02 (2006.01), </w:t>
      </w:r>
      <w:r w:rsidRPr="00C912C4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</w:t>
      </w:r>
      <w:r w:rsidRPr="00C912C4">
        <w:rPr>
          <w:rFonts w:ascii="Times New Roman" w:hAnsi="Times New Roman" w:cs="Times New Roman"/>
          <w:color w:val="000000" w:themeColor="text1"/>
          <w:sz w:val="20"/>
          <w:szCs w:val="20"/>
        </w:rPr>
        <w:t>01</w:t>
      </w:r>
      <w:r w:rsidRPr="00C912C4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B</w:t>
      </w:r>
      <w:r w:rsidRPr="00C912C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33/02 (2006.01) и др. Заявка №202293216 от 15.11.2022 г. Дата выдачи патента: 27.04.2024</w:t>
      </w:r>
    </w:p>
    <w:p w14:paraId="453D8430" w14:textId="6237CEFE" w:rsidR="000360D1" w:rsidRPr="00C912C4" w:rsidRDefault="000360D1" w:rsidP="00C912C4">
      <w:pPr>
        <w:pStyle w:val="a3"/>
        <w:numPr>
          <w:ilvl w:val="0"/>
          <w:numId w:val="28"/>
        </w:numPr>
        <w:shd w:val="clear" w:color="auto" w:fill="FFFFFF" w:themeFill="background1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Патент на изобретение №2255. Высевающий аппарат для посева бахчевых культур. МПК A01C 7/04 (2021/01). Дата публикации: 16.08.2021.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Бюл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. №8/1. </w:t>
      </w:r>
    </w:p>
    <w:p w14:paraId="6404FB01" w14:textId="09810580" w:rsidR="000360D1" w:rsidRPr="00C912C4" w:rsidRDefault="000360D1" w:rsidP="00C912C4">
      <w:pPr>
        <w:pStyle w:val="a3"/>
        <w:numPr>
          <w:ilvl w:val="0"/>
          <w:numId w:val="28"/>
        </w:numPr>
        <w:shd w:val="clear" w:color="auto" w:fill="FFFFFF" w:themeFill="background1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Касымбеков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Р.А.,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Айтуганов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Б.Ш.,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Акматова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С.Ж. Разработка конструкции </w:t>
      </w:r>
      <w:proofErr w:type="gramStart"/>
      <w:r w:rsidRPr="00C912C4">
        <w:rPr>
          <w:rFonts w:ascii="Times New Roman" w:hAnsi="Times New Roman" w:cs="Times New Roman"/>
          <w:sz w:val="20"/>
          <w:szCs w:val="20"/>
        </w:rPr>
        <w:t>высевающего  аппарата</w:t>
      </w:r>
      <w:proofErr w:type="gramEnd"/>
      <w:r w:rsidRPr="00C912C4">
        <w:rPr>
          <w:rFonts w:ascii="Times New Roman" w:hAnsi="Times New Roman" w:cs="Times New Roman"/>
          <w:sz w:val="20"/>
          <w:szCs w:val="20"/>
        </w:rPr>
        <w:t xml:space="preserve"> колесного типа для посева бахчевых культур. </w:t>
      </w:r>
      <w:r w:rsidRPr="00C912C4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>Journal of Advanced Research in Technical Science</w:t>
      </w:r>
      <w:r w:rsidRPr="00C912C4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–Seattle, USA: SRC MS, </w:t>
      </w:r>
      <w:proofErr w:type="spellStart"/>
      <w:r w:rsidRPr="00C912C4">
        <w:rPr>
          <w:rFonts w:ascii="Times New Roman" w:hAnsi="Times New Roman" w:cs="Times New Roman"/>
          <w:color w:val="000000"/>
          <w:sz w:val="20"/>
          <w:szCs w:val="20"/>
          <w:lang w:val="en-US"/>
        </w:rPr>
        <w:t>AmazonKDP</w:t>
      </w:r>
      <w:proofErr w:type="spellEnd"/>
      <w:r w:rsidRPr="00C912C4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</w:t>
      </w:r>
      <w:r w:rsidRPr="00C912C4">
        <w:rPr>
          <w:rFonts w:ascii="Times New Roman" w:hAnsi="Times New Roman" w:cs="Times New Roman"/>
          <w:color w:val="000000"/>
          <w:sz w:val="20"/>
          <w:szCs w:val="20"/>
        </w:rPr>
        <w:t xml:space="preserve">2021. </w:t>
      </w:r>
      <w:r w:rsidRPr="00C912C4">
        <w:rPr>
          <w:rFonts w:ascii="Times New Roman" w:hAnsi="Times New Roman" w:cs="Times New Roman"/>
          <w:color w:val="000000"/>
          <w:sz w:val="20"/>
          <w:szCs w:val="20"/>
          <w:lang w:val="en-US"/>
        </w:rPr>
        <w:t>Issue</w:t>
      </w:r>
      <w:r w:rsidRPr="00C912C4">
        <w:rPr>
          <w:rFonts w:ascii="Times New Roman" w:hAnsi="Times New Roman" w:cs="Times New Roman"/>
          <w:color w:val="000000"/>
          <w:sz w:val="20"/>
          <w:szCs w:val="20"/>
        </w:rPr>
        <w:t xml:space="preserve"> 23, </w:t>
      </w:r>
      <w:r w:rsidRPr="00C912C4">
        <w:rPr>
          <w:rFonts w:ascii="Times New Roman" w:hAnsi="Times New Roman" w:cs="Times New Roman"/>
          <w:color w:val="000000"/>
          <w:sz w:val="20"/>
          <w:szCs w:val="20"/>
          <w:lang w:val="en-US"/>
        </w:rPr>
        <w:t>Volume</w:t>
      </w:r>
      <w:r w:rsidRPr="00C912C4">
        <w:rPr>
          <w:rFonts w:ascii="Times New Roman" w:hAnsi="Times New Roman" w:cs="Times New Roman"/>
          <w:color w:val="000000"/>
          <w:sz w:val="20"/>
          <w:szCs w:val="20"/>
        </w:rPr>
        <w:t xml:space="preserve"> 2. </w:t>
      </w:r>
      <w:r w:rsidRPr="00C912C4">
        <w:rPr>
          <w:rFonts w:ascii="Times New Roman" w:hAnsi="Times New Roman" w:cs="Times New Roman"/>
          <w:color w:val="000000"/>
          <w:sz w:val="20"/>
          <w:szCs w:val="20"/>
          <w:lang w:val="en-US"/>
        </w:rPr>
        <w:t>p</w:t>
      </w:r>
      <w:r w:rsidRPr="00C912C4">
        <w:rPr>
          <w:rFonts w:ascii="Times New Roman" w:hAnsi="Times New Roman" w:cs="Times New Roman"/>
          <w:color w:val="000000"/>
          <w:sz w:val="20"/>
          <w:szCs w:val="20"/>
        </w:rPr>
        <w:t>.149-154.</w:t>
      </w:r>
    </w:p>
    <w:p w14:paraId="53CC7A92" w14:textId="77B47025" w:rsidR="00C912C4" w:rsidRPr="00C912C4" w:rsidRDefault="000360D1" w:rsidP="00C912C4">
      <w:pPr>
        <w:pStyle w:val="a3"/>
        <w:numPr>
          <w:ilvl w:val="0"/>
          <w:numId w:val="28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Касымбеков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Р.А.,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Акматова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С.Ж.,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Айтуганов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Б.Ш., Осмонов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Ы.Дж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.,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Акматов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А.Э. Результаты полевых испытаний сеялки для посева бахчевых культур. Научно-технический журнал «Машиноведение», №2(18), 2023.  – С.41-48.  </w:t>
      </w:r>
      <w:r w:rsidR="00C912C4" w:rsidRPr="00C912C4">
        <w:rPr>
          <w:rFonts w:ascii="Times New Roman" w:hAnsi="Times New Roman" w:cs="Times New Roman"/>
          <w:sz w:val="20"/>
          <w:szCs w:val="20"/>
        </w:rPr>
        <w:br w:type="page"/>
      </w:r>
    </w:p>
    <w:p w14:paraId="0C6B3C92" w14:textId="602FA0AC" w:rsidR="00647238" w:rsidRDefault="00647238" w:rsidP="00C912C4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lastRenderedPageBreak/>
        <w:t>РЕЗЮМЕ</w:t>
      </w:r>
    </w:p>
    <w:p w14:paraId="466BCD8B" w14:textId="4ACB049E" w:rsidR="00647238" w:rsidRDefault="00647238" w:rsidP="00C912C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 xml:space="preserve">диссертации </w:t>
      </w:r>
      <w:proofErr w:type="spellStart"/>
      <w:r w:rsidR="00C912C4">
        <w:rPr>
          <w:rFonts w:ascii="Times New Roman" w:hAnsi="Times New Roman" w:cs="Times New Roman"/>
          <w:b/>
          <w:sz w:val="20"/>
          <w:szCs w:val="20"/>
        </w:rPr>
        <w:t>Акматовой</w:t>
      </w:r>
      <w:proofErr w:type="spellEnd"/>
      <w:r w:rsidR="00C912C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C912C4">
        <w:rPr>
          <w:rFonts w:ascii="Times New Roman" w:hAnsi="Times New Roman" w:cs="Times New Roman"/>
          <w:b/>
          <w:sz w:val="20"/>
          <w:szCs w:val="20"/>
        </w:rPr>
        <w:t>Сымбат</w:t>
      </w:r>
      <w:proofErr w:type="spellEnd"/>
      <w:r w:rsidR="00C912C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C912C4">
        <w:rPr>
          <w:rFonts w:ascii="Times New Roman" w:hAnsi="Times New Roman" w:cs="Times New Roman"/>
          <w:b/>
          <w:sz w:val="20"/>
          <w:szCs w:val="20"/>
        </w:rPr>
        <w:t>Жамаловны</w:t>
      </w:r>
      <w:proofErr w:type="spellEnd"/>
      <w:r w:rsidRPr="00C912C4">
        <w:rPr>
          <w:rFonts w:ascii="Times New Roman" w:hAnsi="Times New Roman" w:cs="Times New Roman"/>
          <w:b/>
          <w:sz w:val="20"/>
          <w:szCs w:val="20"/>
        </w:rPr>
        <w:t xml:space="preserve"> на тему: </w:t>
      </w:r>
      <w:r w:rsidR="00C912C4">
        <w:rPr>
          <w:rFonts w:ascii="Times New Roman" w:hAnsi="Times New Roman" w:cs="Times New Roman"/>
          <w:b/>
          <w:sz w:val="20"/>
          <w:szCs w:val="20"/>
        </w:rPr>
        <w:t xml:space="preserve">«Разработка установки для посева и </w:t>
      </w:r>
      <w:proofErr w:type="spellStart"/>
      <w:r w:rsidR="00C912C4">
        <w:rPr>
          <w:rFonts w:ascii="Times New Roman" w:hAnsi="Times New Roman" w:cs="Times New Roman"/>
          <w:b/>
          <w:sz w:val="20"/>
          <w:szCs w:val="20"/>
        </w:rPr>
        <w:t>водоподачи</w:t>
      </w:r>
      <w:proofErr w:type="spellEnd"/>
      <w:r w:rsidR="00C912C4">
        <w:rPr>
          <w:rFonts w:ascii="Times New Roman" w:hAnsi="Times New Roman" w:cs="Times New Roman"/>
          <w:b/>
          <w:sz w:val="20"/>
          <w:szCs w:val="20"/>
        </w:rPr>
        <w:t xml:space="preserve"> на капельное орошение бахчевых </w:t>
      </w:r>
      <w:proofErr w:type="gramStart"/>
      <w:r w:rsidR="00C912C4">
        <w:rPr>
          <w:rFonts w:ascii="Times New Roman" w:hAnsi="Times New Roman" w:cs="Times New Roman"/>
          <w:b/>
          <w:sz w:val="20"/>
          <w:szCs w:val="20"/>
        </w:rPr>
        <w:t xml:space="preserve">культур»  </w:t>
      </w:r>
      <w:r w:rsidRPr="00C912C4">
        <w:rPr>
          <w:rFonts w:ascii="Times New Roman" w:hAnsi="Times New Roman" w:cs="Times New Roman"/>
          <w:b/>
          <w:bCs/>
          <w:sz w:val="20"/>
          <w:szCs w:val="20"/>
        </w:rPr>
        <w:t>»</w:t>
      </w:r>
      <w:proofErr w:type="gramEnd"/>
      <w:r w:rsidRPr="00C912C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C912C4">
        <w:rPr>
          <w:rFonts w:ascii="Times New Roman" w:hAnsi="Times New Roman" w:cs="Times New Roman"/>
          <w:b/>
          <w:sz w:val="20"/>
          <w:szCs w:val="20"/>
        </w:rPr>
        <w:t>на соискание ученой степени кандидата технических наук по специальности 05.20.01 – технологии и средства механизации сельского хозяйства</w:t>
      </w:r>
    </w:p>
    <w:p w14:paraId="591E2126" w14:textId="77777777" w:rsidR="00A52DD4" w:rsidRPr="00C912C4" w:rsidRDefault="00A52DD4" w:rsidP="00C912C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0B9155B" w14:textId="505F5C5B" w:rsidR="00647238" w:rsidRPr="00C912C4" w:rsidRDefault="00647238" w:rsidP="00C912C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 xml:space="preserve">Ключевые слова: </w:t>
      </w:r>
      <w:r w:rsidR="00C912C4" w:rsidRPr="00C912C4">
        <w:rPr>
          <w:rFonts w:ascii="Times New Roman" w:hAnsi="Times New Roman" w:cs="Times New Roman"/>
          <w:sz w:val="20"/>
          <w:szCs w:val="20"/>
        </w:rPr>
        <w:t>сеялка, комбинированная техника, фреза, укладчик пленки, капельная лента, бахчевых культуры</w:t>
      </w:r>
      <w:r w:rsidRPr="00C912C4">
        <w:rPr>
          <w:rFonts w:ascii="Times New Roman" w:hAnsi="Times New Roman" w:cs="Times New Roman"/>
          <w:sz w:val="20"/>
          <w:szCs w:val="20"/>
        </w:rPr>
        <w:t>.</w:t>
      </w:r>
    </w:p>
    <w:p w14:paraId="5DCEDF40" w14:textId="33BF90DA" w:rsidR="00C912C4" w:rsidRPr="00C912C4" w:rsidRDefault="00647238" w:rsidP="00C912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>Объект исследования</w:t>
      </w:r>
      <w:r w:rsidR="00431DCB">
        <w:rPr>
          <w:rFonts w:ascii="Times New Roman" w:hAnsi="Times New Roman" w:cs="Times New Roman"/>
          <w:b/>
          <w:sz w:val="20"/>
          <w:szCs w:val="20"/>
        </w:rPr>
        <w:t>.</w:t>
      </w:r>
      <w:r w:rsidRPr="00C912C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912C4" w:rsidRPr="00C912C4">
        <w:rPr>
          <w:rFonts w:ascii="Times New Roman" w:hAnsi="Times New Roman" w:cs="Times New Roman"/>
          <w:sz w:val="20"/>
          <w:szCs w:val="20"/>
        </w:rPr>
        <w:t xml:space="preserve">Технологии, предназначенные для посева и </w:t>
      </w:r>
      <w:proofErr w:type="spellStart"/>
      <w:r w:rsidR="00C912C4" w:rsidRPr="00C912C4">
        <w:rPr>
          <w:rFonts w:ascii="Times New Roman" w:hAnsi="Times New Roman" w:cs="Times New Roman"/>
          <w:sz w:val="20"/>
          <w:szCs w:val="20"/>
        </w:rPr>
        <w:t>водоподачи</w:t>
      </w:r>
      <w:proofErr w:type="spellEnd"/>
      <w:r w:rsidR="00C912C4" w:rsidRPr="00C912C4">
        <w:rPr>
          <w:rFonts w:ascii="Times New Roman" w:hAnsi="Times New Roman" w:cs="Times New Roman"/>
          <w:sz w:val="20"/>
          <w:szCs w:val="20"/>
        </w:rPr>
        <w:t xml:space="preserve"> для капельного полива бахчевых культур. Сеялка для посева бахчевых культур.</w:t>
      </w:r>
    </w:p>
    <w:p w14:paraId="3E18A78B" w14:textId="28A09706" w:rsidR="00C912C4" w:rsidRPr="00C912C4" w:rsidRDefault="00C912C4" w:rsidP="00C912C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 xml:space="preserve">Цель исследования. </w:t>
      </w:r>
      <w:r w:rsidRPr="00C912C4">
        <w:rPr>
          <w:rFonts w:ascii="Times New Roman" w:hAnsi="Times New Roman" w:cs="Times New Roman"/>
          <w:sz w:val="20"/>
          <w:szCs w:val="20"/>
        </w:rPr>
        <w:t xml:space="preserve">Обоснование параметров и разработка технического средства, предназначенного для посева бахчевых культур с механизмом, способствующим проведению традиционного полива через арык, а также с механизмом укладки труб на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водоподачу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 xml:space="preserve"> для капельного полива.</w:t>
      </w:r>
    </w:p>
    <w:p w14:paraId="4CDCFF9E" w14:textId="35555CD1" w:rsidR="00647238" w:rsidRPr="00C912C4" w:rsidRDefault="00647238" w:rsidP="00C912C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>Методы исследования</w:t>
      </w:r>
      <w:r w:rsidR="00431DCB">
        <w:rPr>
          <w:rFonts w:ascii="Times New Roman" w:hAnsi="Times New Roman" w:cs="Times New Roman"/>
          <w:b/>
          <w:sz w:val="20"/>
          <w:szCs w:val="20"/>
        </w:rPr>
        <w:t>.</w:t>
      </w:r>
      <w:r w:rsidRPr="00C912C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912C4">
        <w:rPr>
          <w:rFonts w:ascii="Times New Roman" w:hAnsi="Times New Roman" w:cs="Times New Roman"/>
          <w:sz w:val="20"/>
          <w:szCs w:val="20"/>
        </w:rPr>
        <w:t>Использованы системный подход, математические методы моделирования, статистические методы, инженерные расчеты.</w:t>
      </w:r>
    </w:p>
    <w:p w14:paraId="03E6A448" w14:textId="10893763" w:rsidR="00DE2136" w:rsidRDefault="00647238" w:rsidP="00C912C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>Полученные результаты и их новизна</w:t>
      </w:r>
      <w:r w:rsidR="00431DCB">
        <w:rPr>
          <w:rFonts w:ascii="Times New Roman" w:hAnsi="Times New Roman" w:cs="Times New Roman"/>
          <w:b/>
          <w:sz w:val="20"/>
          <w:szCs w:val="20"/>
        </w:rPr>
        <w:t>.</w:t>
      </w:r>
      <w:r w:rsidRPr="00C912C4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FEEFD06" w14:textId="5F1AEE23" w:rsidR="00DE2136" w:rsidRDefault="00DE2136" w:rsidP="00DE21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Разработан</w:t>
      </w:r>
      <w:r w:rsidR="00B74498"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 новое техническое средство, позволяющее комплексно выполнить технологические операции посева бахчевых культур.</w:t>
      </w:r>
    </w:p>
    <w:p w14:paraId="10A961DD" w14:textId="156CF490" w:rsidR="00DE2136" w:rsidRDefault="00DE2136" w:rsidP="00DE21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Новизна заключается в следующем:</w:t>
      </w:r>
    </w:p>
    <w:p w14:paraId="691B523F" w14:textId="68188B6A" w:rsidR="00DE2136" w:rsidRPr="00DE2136" w:rsidRDefault="00DE2136" w:rsidP="00DE21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E2136">
        <w:rPr>
          <w:rFonts w:ascii="Times New Roman" w:hAnsi="Times New Roman" w:cs="Times New Roman"/>
          <w:sz w:val="20"/>
          <w:szCs w:val="20"/>
        </w:rPr>
        <w:t xml:space="preserve">- предложена новая конструктивно-технологическая схема комбинированного агрегата, выполняющего несколько технологических операций за один проход техники (евразийский патент №046860 «Сеялка для посева бахчевых культур); </w:t>
      </w:r>
    </w:p>
    <w:p w14:paraId="582F2549" w14:textId="77777777" w:rsidR="00DE2136" w:rsidRPr="00DE2136" w:rsidRDefault="00DE2136" w:rsidP="00DE21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E2136">
        <w:rPr>
          <w:rFonts w:ascii="Times New Roman" w:hAnsi="Times New Roman" w:cs="Times New Roman"/>
          <w:sz w:val="20"/>
          <w:szCs w:val="20"/>
        </w:rPr>
        <w:t>- разработана методика расчета для определения конструктивных, технологических и режимных параметров техники.</w:t>
      </w:r>
    </w:p>
    <w:p w14:paraId="23B638AA" w14:textId="77777777" w:rsidR="00DE2136" w:rsidRPr="00DE2136" w:rsidRDefault="00DE2136" w:rsidP="00DE21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E2136">
        <w:rPr>
          <w:rFonts w:ascii="Times New Roman" w:hAnsi="Times New Roman" w:cs="Times New Roman"/>
          <w:sz w:val="20"/>
          <w:szCs w:val="20"/>
        </w:rPr>
        <w:t xml:space="preserve">- найдены аналитические зависимости, характеризующие процессы изменения параметров рабочих органов сеялки для посева бахчевых культур и </w:t>
      </w:r>
      <w:proofErr w:type="spellStart"/>
      <w:r w:rsidRPr="00DE2136">
        <w:rPr>
          <w:rFonts w:ascii="Times New Roman" w:hAnsi="Times New Roman" w:cs="Times New Roman"/>
          <w:sz w:val="20"/>
          <w:szCs w:val="20"/>
        </w:rPr>
        <w:t>водоподачи</w:t>
      </w:r>
      <w:proofErr w:type="spellEnd"/>
      <w:r w:rsidRPr="00DE2136">
        <w:rPr>
          <w:rFonts w:ascii="Times New Roman" w:hAnsi="Times New Roman" w:cs="Times New Roman"/>
          <w:sz w:val="20"/>
          <w:szCs w:val="20"/>
        </w:rPr>
        <w:t xml:space="preserve"> для капельного орошения.</w:t>
      </w:r>
    </w:p>
    <w:p w14:paraId="5361866F" w14:textId="77777777" w:rsidR="00DE2136" w:rsidRPr="00DE2136" w:rsidRDefault="00DE2136" w:rsidP="00DE213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14:paraId="243DCE14" w14:textId="5FF37061" w:rsidR="00647238" w:rsidRPr="00C912C4" w:rsidRDefault="00647238" w:rsidP="00DE213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E2136">
        <w:rPr>
          <w:rFonts w:ascii="Times New Roman" w:hAnsi="Times New Roman" w:cs="Times New Roman"/>
          <w:b/>
          <w:sz w:val="20"/>
          <w:szCs w:val="20"/>
        </w:rPr>
        <w:t>Степень использования</w:t>
      </w:r>
      <w:r w:rsidR="00431DCB">
        <w:rPr>
          <w:rFonts w:ascii="Times New Roman" w:hAnsi="Times New Roman" w:cs="Times New Roman"/>
          <w:b/>
          <w:sz w:val="20"/>
          <w:szCs w:val="20"/>
        </w:rPr>
        <w:t>.</w:t>
      </w:r>
      <w:r w:rsidRPr="00DE2136">
        <w:rPr>
          <w:rFonts w:ascii="Times New Roman" w:hAnsi="Times New Roman" w:cs="Times New Roman"/>
          <w:sz w:val="20"/>
          <w:szCs w:val="20"/>
        </w:rPr>
        <w:t xml:space="preserve"> Результаты научно-исследовательских</w:t>
      </w:r>
      <w:r w:rsidRPr="00C912C4">
        <w:rPr>
          <w:rFonts w:ascii="Times New Roman" w:hAnsi="Times New Roman" w:cs="Times New Roman"/>
          <w:sz w:val="20"/>
          <w:szCs w:val="20"/>
        </w:rPr>
        <w:t xml:space="preserve"> работ могут быть использованы в крестьянских хозяйствах Кыргызской Республики, а также в учебном процессе аграрных вузов.</w:t>
      </w:r>
    </w:p>
    <w:p w14:paraId="02D60B3E" w14:textId="6E3A1119" w:rsidR="00602A10" w:rsidRPr="00C912C4" w:rsidRDefault="00647238" w:rsidP="00C912C4">
      <w:pPr>
        <w:spacing w:after="24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b/>
          <w:sz w:val="20"/>
          <w:szCs w:val="20"/>
        </w:rPr>
        <w:t>Область применения:</w:t>
      </w:r>
      <w:r w:rsidRPr="00C912C4">
        <w:rPr>
          <w:rFonts w:ascii="Times New Roman" w:hAnsi="Times New Roman" w:cs="Times New Roman"/>
          <w:sz w:val="20"/>
          <w:szCs w:val="20"/>
        </w:rPr>
        <w:t xml:space="preserve"> В </w:t>
      </w:r>
      <w:r w:rsidR="00DE2136">
        <w:rPr>
          <w:rFonts w:ascii="Times New Roman" w:hAnsi="Times New Roman" w:cs="Times New Roman"/>
          <w:sz w:val="20"/>
          <w:szCs w:val="20"/>
        </w:rPr>
        <w:t>сельскохозяйственном производстве</w:t>
      </w:r>
      <w:r w:rsidRPr="00C912C4">
        <w:rPr>
          <w:rFonts w:ascii="Times New Roman" w:hAnsi="Times New Roman" w:cs="Times New Roman"/>
          <w:sz w:val="20"/>
          <w:szCs w:val="20"/>
        </w:rPr>
        <w:t xml:space="preserve">, а также в </w:t>
      </w:r>
      <w:r w:rsidR="00592DB4" w:rsidRPr="00C912C4">
        <w:rPr>
          <w:rFonts w:ascii="Times New Roman" w:hAnsi="Times New Roman" w:cs="Times New Roman"/>
          <w:sz w:val="20"/>
          <w:szCs w:val="20"/>
        </w:rPr>
        <w:t>учебном процессе аграрных вузов.</w:t>
      </w:r>
    </w:p>
    <w:p w14:paraId="274207CC" w14:textId="2B31F18E" w:rsidR="006744C2" w:rsidRPr="00DE2136" w:rsidRDefault="006744C2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1FE34E42" w14:textId="5711E378" w:rsidR="00D6739E" w:rsidRPr="00D6739E" w:rsidRDefault="00D6739E" w:rsidP="00D6739E">
      <w:pPr>
        <w:spacing w:after="0" w:line="240" w:lineRule="auto"/>
        <w:jc w:val="both"/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</w:pPr>
      <w:r w:rsidRPr="00D6739E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lastRenderedPageBreak/>
        <w:t xml:space="preserve">Акматова Сымбат Жамаловнанын 05.20.01 – </w:t>
      </w:r>
      <w:r w:rsidR="00431DCB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а</w:t>
      </w:r>
      <w:r w:rsidRPr="00D6739E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йыл чарбасын механизациял</w:t>
      </w:r>
      <w:r w:rsidR="00431DCB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аштыруу</w:t>
      </w:r>
      <w:r w:rsidRPr="00D6739E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нун технологиялары жана каражаттары адистиги боюнча техника илимдеринин кандидаты илимий даражасын алуу үчүн «</w:t>
      </w:r>
      <w:r w:rsidR="00431DCB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Бакча өсүмдүктөрүн себүү</w:t>
      </w:r>
      <w:r w:rsidRPr="00D6739E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 xml:space="preserve"> </w:t>
      </w:r>
      <w:r w:rsidR="00431DCB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 xml:space="preserve">жана </w:t>
      </w:r>
      <w:r w:rsidRPr="00D6739E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 xml:space="preserve">тамчылатып сугаруу үчүн </w:t>
      </w:r>
      <w:r w:rsidR="00431DCB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суу берүүчү орнотмону</w:t>
      </w:r>
      <w:r w:rsidRPr="00D6739E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 xml:space="preserve"> иштеп чыгуу» деген темада</w:t>
      </w:r>
      <w:r w:rsidR="00431DCB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гы</w:t>
      </w:r>
      <w:r w:rsidRPr="00D6739E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 xml:space="preserve"> диссертация</w:t>
      </w:r>
      <w:r w:rsidRPr="00D6739E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сынын</w:t>
      </w:r>
    </w:p>
    <w:p w14:paraId="0FF695AC" w14:textId="77777777" w:rsidR="00431DCB" w:rsidRDefault="00431DCB" w:rsidP="00D6739E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ky-KG"/>
        </w:rPr>
      </w:pPr>
    </w:p>
    <w:p w14:paraId="0C5D0641" w14:textId="799F394E" w:rsidR="00D6739E" w:rsidRPr="00D6739E" w:rsidRDefault="00D6739E" w:rsidP="00D6739E">
      <w:pPr>
        <w:spacing w:after="0" w:line="240" w:lineRule="auto"/>
        <w:jc w:val="center"/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</w:pPr>
      <w:r w:rsidRPr="00D6739E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РЕЗЮМЕСИ</w:t>
      </w:r>
    </w:p>
    <w:p w14:paraId="0AAE76CC" w14:textId="77777777" w:rsidR="00D6739E" w:rsidRDefault="00D6739E" w:rsidP="00D6739E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ky-KG"/>
        </w:rPr>
      </w:pPr>
    </w:p>
    <w:p w14:paraId="7CE0BCBE" w14:textId="425DE075" w:rsidR="00D6739E" w:rsidRDefault="00D6739E" w:rsidP="00D6739E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ky-KG"/>
        </w:rPr>
      </w:pPr>
      <w:r w:rsidRPr="00D6739E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Өзөктүү</w:t>
      </w:r>
      <w:r w:rsidRPr="00D6739E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 xml:space="preserve"> сөздөр: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</w:t>
      </w:r>
      <w:r w:rsidR="00A52DD4">
        <w:rPr>
          <w:rStyle w:val="rynqvb"/>
          <w:rFonts w:ascii="Times New Roman" w:hAnsi="Times New Roman" w:cs="Times New Roman"/>
          <w:sz w:val="20"/>
          <w:szCs w:val="20"/>
          <w:lang w:val="ky-KG"/>
        </w:rPr>
        <w:t>сепкич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, </w:t>
      </w:r>
      <w:r w:rsidR="00A52DD4">
        <w:rPr>
          <w:rStyle w:val="rynqvb"/>
          <w:rFonts w:ascii="Times New Roman" w:hAnsi="Times New Roman" w:cs="Times New Roman"/>
          <w:sz w:val="20"/>
          <w:szCs w:val="20"/>
          <w:lang w:val="ky-KG"/>
        </w:rPr>
        <w:t>айкалыштырылган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жабдуулар, </w:t>
      </w:r>
      <w:r w:rsidR="00A52DD4">
        <w:rPr>
          <w:rStyle w:val="rynqvb"/>
          <w:rFonts w:ascii="Times New Roman" w:hAnsi="Times New Roman" w:cs="Times New Roman"/>
          <w:sz w:val="20"/>
          <w:szCs w:val="20"/>
          <w:lang w:val="ky-KG"/>
        </w:rPr>
        <w:t>фреза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, пленка </w:t>
      </w:r>
      <w:r w:rsidR="00A52DD4">
        <w:rPr>
          <w:rStyle w:val="rynqvb"/>
          <w:rFonts w:ascii="Times New Roman" w:hAnsi="Times New Roman" w:cs="Times New Roman"/>
          <w:sz w:val="20"/>
          <w:szCs w:val="20"/>
          <w:lang w:val="ky-KG"/>
        </w:rPr>
        <w:t>төшөгүч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, тамчылатма лента, </w:t>
      </w:r>
      <w:r w:rsidR="00A52DD4">
        <w:rPr>
          <w:rStyle w:val="rynqvb"/>
          <w:rFonts w:ascii="Times New Roman" w:hAnsi="Times New Roman" w:cs="Times New Roman"/>
          <w:sz w:val="20"/>
          <w:szCs w:val="20"/>
          <w:lang w:val="ky-KG"/>
        </w:rPr>
        <w:t>бакча өсүмдүктөрү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. </w:t>
      </w:r>
    </w:p>
    <w:p w14:paraId="594E36FE" w14:textId="3150EA0B" w:rsidR="00D6739E" w:rsidRDefault="00D6739E" w:rsidP="00D6739E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ky-KG"/>
        </w:rPr>
      </w:pPr>
      <w:r w:rsidRPr="00D6739E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Изилдөөнүн объектиси</w:t>
      </w:r>
      <w:r w:rsidR="00431DCB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.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</w:t>
      </w:r>
      <w:r w:rsidR="00A52DD4">
        <w:rPr>
          <w:rStyle w:val="rynqvb"/>
          <w:rFonts w:ascii="Times New Roman" w:hAnsi="Times New Roman" w:cs="Times New Roman"/>
          <w:sz w:val="20"/>
          <w:szCs w:val="20"/>
          <w:lang w:val="ky-KG"/>
        </w:rPr>
        <w:t>Б</w:t>
      </w:r>
      <w:r w:rsidR="00A52DD4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акча 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өсүмдүктөрүн </w:t>
      </w:r>
      <w:r w:rsidR="00A52DD4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себүү жана 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>тамчылатып сугаруу</w:t>
      </w:r>
      <w:r w:rsidR="00A52DD4">
        <w:rPr>
          <w:rStyle w:val="rynqvb"/>
          <w:rFonts w:ascii="Times New Roman" w:hAnsi="Times New Roman" w:cs="Times New Roman"/>
          <w:sz w:val="20"/>
          <w:szCs w:val="20"/>
          <w:lang w:val="ky-KG"/>
        </w:rPr>
        <w:t>га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суу менен камсыз кылуу үчүн арналган технологиялар.</w:t>
      </w:r>
      <w:r w:rsidRPr="00D6739E">
        <w:rPr>
          <w:rStyle w:val="hwtze"/>
          <w:rFonts w:ascii="Times New Roman" w:hAnsi="Times New Roman" w:cs="Times New Roman"/>
          <w:sz w:val="20"/>
          <w:szCs w:val="20"/>
          <w:lang w:val="ky-KG"/>
        </w:rPr>
        <w:t xml:space="preserve"> </w:t>
      </w:r>
      <w:r w:rsidR="00A52DD4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Бакча </w:t>
      </w:r>
      <w:r w:rsidR="00A52DD4"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>өсүмдүктөрүн</w:t>
      </w:r>
      <w:r w:rsidR="00A52DD4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сепкич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. </w:t>
      </w:r>
    </w:p>
    <w:p w14:paraId="46431CC9" w14:textId="47A7ECBB" w:rsidR="003B42E4" w:rsidRDefault="00D6739E" w:rsidP="00D6739E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ky-KG"/>
        </w:rPr>
      </w:pPr>
      <w:r w:rsidRPr="00D6739E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Изилдөөнүн максаты</w:t>
      </w:r>
      <w:r w:rsidR="00431DCB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.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Параметрлер</w:t>
      </w:r>
      <w:r w:rsidR="007D2B42">
        <w:rPr>
          <w:rStyle w:val="rynqvb"/>
          <w:rFonts w:ascii="Times New Roman" w:hAnsi="Times New Roman" w:cs="Times New Roman"/>
          <w:sz w:val="20"/>
          <w:szCs w:val="20"/>
          <w:lang w:val="ky-KG"/>
        </w:rPr>
        <w:t>ин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негиздөө </w:t>
      </w:r>
      <w:r w:rsidR="003B42E4">
        <w:rPr>
          <w:rStyle w:val="rynqvb"/>
          <w:rFonts w:ascii="Times New Roman" w:hAnsi="Times New Roman" w:cs="Times New Roman"/>
          <w:sz w:val="20"/>
          <w:szCs w:val="20"/>
          <w:lang w:val="ky-KG"/>
        </w:rPr>
        <w:t>менен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</w:t>
      </w:r>
      <w:r w:rsidR="007D2B42"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салттуу сугарууну жеңилдетүүчү 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арык </w:t>
      </w:r>
      <w:r w:rsidR="007D2B42">
        <w:rPr>
          <w:rStyle w:val="rynqvb"/>
          <w:rFonts w:ascii="Times New Roman" w:hAnsi="Times New Roman" w:cs="Times New Roman"/>
          <w:sz w:val="20"/>
          <w:szCs w:val="20"/>
          <w:lang w:val="ky-KG"/>
        </w:rPr>
        <w:t>тартуучу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</w:t>
      </w:r>
      <w:r w:rsidR="007D2B42">
        <w:rPr>
          <w:rStyle w:val="rynqvb"/>
          <w:rFonts w:ascii="Times New Roman" w:hAnsi="Times New Roman" w:cs="Times New Roman"/>
          <w:sz w:val="20"/>
          <w:szCs w:val="20"/>
          <w:lang w:val="ky-KG"/>
        </w:rPr>
        <w:t>жана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тамчылатып сугаруу үчүн суу менен камсыздоо</w:t>
      </w:r>
      <w:r w:rsidR="007D2B42">
        <w:rPr>
          <w:rStyle w:val="rynqvb"/>
          <w:rFonts w:ascii="Times New Roman" w:hAnsi="Times New Roman" w:cs="Times New Roman"/>
          <w:sz w:val="20"/>
          <w:szCs w:val="20"/>
          <w:lang w:val="ky-KG"/>
        </w:rPr>
        <w:t>чу тамчылатма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түтүктөрдү төшөө</w:t>
      </w:r>
      <w:r w:rsidR="003B42E4">
        <w:rPr>
          <w:rStyle w:val="rynqvb"/>
          <w:rFonts w:ascii="Times New Roman" w:hAnsi="Times New Roman" w:cs="Times New Roman"/>
          <w:sz w:val="20"/>
          <w:szCs w:val="20"/>
          <w:lang w:val="ky-KG"/>
        </w:rPr>
        <w:t>чү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механизм</w:t>
      </w:r>
      <w:r w:rsidR="003B42E4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дерин камтыган </w:t>
      </w:r>
      <w:r w:rsidR="003B42E4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бакча </w:t>
      </w:r>
      <w:r w:rsidR="003B42E4"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өсүмдүктөрүн себүү үчүн арналган техникалык каражатты 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иштеп чыгуу. </w:t>
      </w:r>
    </w:p>
    <w:p w14:paraId="01459DAF" w14:textId="6E54CCD6" w:rsidR="00431DCB" w:rsidRDefault="00D6739E" w:rsidP="00D6739E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ky-KG"/>
        </w:rPr>
      </w:pPr>
      <w:r w:rsidRPr="00431DCB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Изилдөө методдору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: Системалык мамиле, математикалык моделдөө ыкмалары, статистикалык ыкмалар жана инженердик эсептөөлөр колдонулган. </w:t>
      </w:r>
    </w:p>
    <w:p w14:paraId="6DB3C5D0" w14:textId="7AB22DFC" w:rsidR="003B42E4" w:rsidRDefault="00D6739E" w:rsidP="00D6739E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ky-KG"/>
        </w:rPr>
      </w:pPr>
      <w:r w:rsidRPr="00431DCB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Алынган натыйжалар жана алардын жаңылыгы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: </w:t>
      </w:r>
      <w:r w:rsidR="003B42E4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Бакча </w:t>
      </w:r>
      <w:r w:rsidR="003B42E4"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>өсүмдүктөрүн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себ</w:t>
      </w:r>
      <w:r w:rsidR="003B42E4">
        <w:rPr>
          <w:rStyle w:val="rynqvb"/>
          <w:rFonts w:ascii="Times New Roman" w:hAnsi="Times New Roman" w:cs="Times New Roman"/>
          <w:sz w:val="20"/>
          <w:szCs w:val="20"/>
          <w:lang w:val="ky-KG"/>
        </w:rPr>
        <w:t>үү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боюнча технологиялык операцияларды 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>биргеликте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аткарууга м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>ү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>мк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>ү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>н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>дү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>к бер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>үү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>ч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>ү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жа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>ң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ы техникалык </w:t>
      </w:r>
      <w:r w:rsidR="003B42E4">
        <w:rPr>
          <w:rStyle w:val="rynqvb"/>
          <w:rFonts w:ascii="Times New Roman" w:hAnsi="Times New Roman" w:cs="Times New Roman"/>
          <w:sz w:val="20"/>
          <w:szCs w:val="20"/>
          <w:lang w:val="ky-KG"/>
        </w:rPr>
        <w:t>каражат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иштелип чыкты. </w:t>
      </w:r>
    </w:p>
    <w:p w14:paraId="4884904A" w14:textId="5A6EFC21" w:rsidR="00431DCB" w:rsidRDefault="00D6739E" w:rsidP="00D6739E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ky-KG"/>
        </w:rPr>
      </w:pP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>Жаңылык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>тар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төмөнкү</w:t>
      </w:r>
      <w:r w:rsidR="00C34AF0">
        <w:rPr>
          <w:rStyle w:val="rynqvb"/>
          <w:rFonts w:ascii="Times New Roman" w:hAnsi="Times New Roman" w:cs="Times New Roman"/>
          <w:sz w:val="20"/>
          <w:szCs w:val="20"/>
          <w:lang w:val="ky-KG"/>
        </w:rPr>
        <w:t>лүрдө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: </w:t>
      </w:r>
    </w:p>
    <w:p w14:paraId="292802A8" w14:textId="34887621" w:rsidR="00431DCB" w:rsidRDefault="00D6739E" w:rsidP="00D6739E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ky-KG"/>
        </w:rPr>
      </w:pP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- 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>бир жүрүүдө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бир нече технологиялык операцияларды аткарган айкалыштырылган агрегаттын жаңы конструкциялык-технологиялык схемасы сунушталды (евразиялык патент № 046860 «</w:t>
      </w:r>
      <w:r w:rsidR="00B74498" w:rsidRP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Бакча </w:t>
      </w:r>
      <w:r w:rsidR="00B74498"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өсүмдүктөрүн 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себүү үчүн сепкич»); </w:t>
      </w:r>
    </w:p>
    <w:p w14:paraId="73394E87" w14:textId="75F19EDC" w:rsidR="00431DCB" w:rsidRDefault="00D6739E" w:rsidP="00D6739E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ky-KG"/>
        </w:rPr>
      </w:pP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>- жабдуулардын конструкциялык, технологиялык жана эксплуатациялык параметрлерин аныктоо үчүн эсептөө метод</w:t>
      </w:r>
      <w:r w:rsidR="00C34AF0">
        <w:rPr>
          <w:rStyle w:val="rynqvb"/>
          <w:rFonts w:ascii="Times New Roman" w:hAnsi="Times New Roman" w:cs="Times New Roman"/>
          <w:sz w:val="20"/>
          <w:szCs w:val="20"/>
          <w:lang w:val="ky-KG"/>
        </w:rPr>
        <w:t>икасы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иштелип чыккан</w:t>
      </w:r>
      <w:r w:rsidR="00431DCB">
        <w:rPr>
          <w:rStyle w:val="rynqvb"/>
          <w:rFonts w:ascii="Times New Roman" w:hAnsi="Times New Roman" w:cs="Times New Roman"/>
          <w:sz w:val="20"/>
          <w:szCs w:val="20"/>
          <w:lang w:val="ky-KG"/>
        </w:rPr>
        <w:t>;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</w:t>
      </w:r>
    </w:p>
    <w:p w14:paraId="2EDF8021" w14:textId="535D065C" w:rsidR="00431DCB" w:rsidRDefault="00D6739E" w:rsidP="00D6739E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ky-KG"/>
        </w:rPr>
      </w:pP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- 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>б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акча </w:t>
      </w:r>
      <w:r w:rsidR="00B74498"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>өсүмдүктөрүн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себүү үчүн сеялканын жумушчу бөлүктөрүнүн параметрлерин өзгөртүү процесстерин жана тамчылатып сугаруу үчүн суу менен камсыз кылуу процесстерин мүнөздөгөн аналитикалык көз карандылыктар табылган. </w:t>
      </w:r>
    </w:p>
    <w:p w14:paraId="68E386B6" w14:textId="77777777" w:rsidR="00B74498" w:rsidRDefault="00D6739E" w:rsidP="00D6739E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ky-KG"/>
        </w:rPr>
      </w:pPr>
      <w:r w:rsidRPr="00431DCB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 xml:space="preserve">Колдонуу </w:t>
      </w:r>
      <w:r w:rsidR="00431DCB" w:rsidRPr="00431DCB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даражасы</w:t>
      </w:r>
      <w:r w:rsidRPr="00431DCB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: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Илимий-изилдөө иштеринин натыйжалары Кыргыз Республикасынын дыйкан чарбаларында, ошондой эле айыл чарба 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>окуу жайларынын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окуу процессинде колдонулушу мүмкүн. </w:t>
      </w:r>
    </w:p>
    <w:p w14:paraId="37E757BF" w14:textId="545C3244" w:rsidR="006744C2" w:rsidRPr="00D6739E" w:rsidRDefault="00D6739E" w:rsidP="00D6739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lang w:val="ky-KG"/>
        </w:rPr>
      </w:pPr>
      <w:r w:rsidRPr="00B74498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Колдонуу ч</w:t>
      </w:r>
      <w:r w:rsidR="00B74498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ө</w:t>
      </w:r>
      <w:r w:rsidRPr="00B74498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йр</w:t>
      </w:r>
      <w:r w:rsidR="00B74498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ө</w:t>
      </w:r>
      <w:r w:rsidRPr="00B74498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с</w:t>
      </w:r>
      <w:r w:rsidR="00B74498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ү</w:t>
      </w:r>
      <w:r w:rsidRPr="00B74498">
        <w:rPr>
          <w:rStyle w:val="rynqvb"/>
          <w:rFonts w:ascii="Times New Roman" w:hAnsi="Times New Roman" w:cs="Times New Roman"/>
          <w:b/>
          <w:bCs/>
          <w:sz w:val="20"/>
          <w:szCs w:val="20"/>
          <w:lang w:val="ky-KG"/>
        </w:rPr>
        <w:t>: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 xml:space="preserve"> айыл чарба 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>ө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>нд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>ү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>р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>ү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>ш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>ү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>нд</w:t>
      </w:r>
      <w:r w:rsidR="00B74498">
        <w:rPr>
          <w:rStyle w:val="rynqvb"/>
          <w:rFonts w:ascii="Times New Roman" w:hAnsi="Times New Roman" w:cs="Times New Roman"/>
          <w:sz w:val="20"/>
          <w:szCs w:val="20"/>
          <w:lang w:val="ky-KG"/>
        </w:rPr>
        <w:t>ө</w:t>
      </w:r>
      <w:r w:rsidRPr="00D6739E">
        <w:rPr>
          <w:rStyle w:val="rynqvb"/>
          <w:rFonts w:ascii="Times New Roman" w:hAnsi="Times New Roman" w:cs="Times New Roman"/>
          <w:sz w:val="20"/>
          <w:szCs w:val="20"/>
          <w:lang w:val="ky-KG"/>
        </w:rPr>
        <w:t>, ошондой эле айыл чарба жогорку окуу жайларынын окуу процессинде.</w:t>
      </w:r>
    </w:p>
    <w:p w14:paraId="11711BAC" w14:textId="3B3F4597" w:rsidR="00C34AF0" w:rsidRPr="00C34AF0" w:rsidRDefault="00C34AF0" w:rsidP="00C34AF0">
      <w:pPr>
        <w:spacing w:after="0" w:line="240" w:lineRule="auto"/>
        <w:jc w:val="center"/>
        <w:rPr>
          <w:rStyle w:val="rynqvb"/>
          <w:rFonts w:ascii="Times New Roman" w:hAnsi="Times New Roman" w:cs="Times New Roman"/>
          <w:b/>
          <w:bCs/>
          <w:sz w:val="20"/>
          <w:szCs w:val="20"/>
          <w:lang w:val="en"/>
        </w:rPr>
      </w:pPr>
      <w:r w:rsidRPr="00C34AF0">
        <w:rPr>
          <w:rStyle w:val="rynqvb"/>
          <w:rFonts w:ascii="Times New Roman" w:hAnsi="Times New Roman" w:cs="Times New Roman"/>
          <w:b/>
          <w:bCs/>
          <w:sz w:val="20"/>
          <w:szCs w:val="20"/>
          <w:lang w:val="en"/>
        </w:rPr>
        <w:lastRenderedPageBreak/>
        <w:t>SUMMARY</w:t>
      </w:r>
    </w:p>
    <w:p w14:paraId="2ADB6B92" w14:textId="77777777" w:rsidR="00C34AF0" w:rsidRPr="00C34AF0" w:rsidRDefault="00C34AF0" w:rsidP="00C34AF0">
      <w:pPr>
        <w:spacing w:after="0" w:line="240" w:lineRule="auto"/>
        <w:jc w:val="both"/>
        <w:rPr>
          <w:rStyle w:val="rynqvb"/>
          <w:rFonts w:ascii="Times New Roman" w:hAnsi="Times New Roman" w:cs="Times New Roman"/>
          <w:b/>
          <w:bCs/>
          <w:sz w:val="20"/>
          <w:szCs w:val="20"/>
          <w:lang w:val="en"/>
        </w:rPr>
      </w:pPr>
      <w:r w:rsidRPr="00C34AF0">
        <w:rPr>
          <w:rStyle w:val="rynqvb"/>
          <w:rFonts w:ascii="Times New Roman" w:hAnsi="Times New Roman" w:cs="Times New Roman"/>
          <w:b/>
          <w:bCs/>
          <w:sz w:val="20"/>
          <w:szCs w:val="20"/>
          <w:lang w:val="en"/>
        </w:rPr>
        <w:t xml:space="preserve">dissertation by </w:t>
      </w:r>
      <w:proofErr w:type="spellStart"/>
      <w:r w:rsidRPr="00C34AF0">
        <w:rPr>
          <w:rStyle w:val="rynqvb"/>
          <w:rFonts w:ascii="Times New Roman" w:hAnsi="Times New Roman" w:cs="Times New Roman"/>
          <w:b/>
          <w:bCs/>
          <w:sz w:val="20"/>
          <w:szCs w:val="20"/>
          <w:lang w:val="en"/>
        </w:rPr>
        <w:t>Akmatova</w:t>
      </w:r>
      <w:proofErr w:type="spellEnd"/>
      <w:r w:rsidRPr="00C34AF0">
        <w:rPr>
          <w:rStyle w:val="rynqvb"/>
          <w:rFonts w:ascii="Times New Roman" w:hAnsi="Times New Roman" w:cs="Times New Roman"/>
          <w:b/>
          <w:bCs/>
          <w:sz w:val="20"/>
          <w:szCs w:val="20"/>
          <w:lang w:val="en"/>
        </w:rPr>
        <w:t xml:space="preserve"> Symbat </w:t>
      </w:r>
      <w:proofErr w:type="spellStart"/>
      <w:r w:rsidRPr="00C34AF0">
        <w:rPr>
          <w:rStyle w:val="rynqvb"/>
          <w:rFonts w:ascii="Times New Roman" w:hAnsi="Times New Roman" w:cs="Times New Roman"/>
          <w:b/>
          <w:bCs/>
          <w:sz w:val="20"/>
          <w:szCs w:val="20"/>
          <w:lang w:val="en"/>
        </w:rPr>
        <w:t>Zhamalovna</w:t>
      </w:r>
      <w:proofErr w:type="spellEnd"/>
      <w:r w:rsidRPr="00C34AF0">
        <w:rPr>
          <w:rStyle w:val="rynqvb"/>
          <w:rFonts w:ascii="Times New Roman" w:hAnsi="Times New Roman" w:cs="Times New Roman"/>
          <w:b/>
          <w:bCs/>
          <w:sz w:val="20"/>
          <w:szCs w:val="20"/>
          <w:lang w:val="en"/>
        </w:rPr>
        <w:t xml:space="preserve"> on the topic: “Development of an installation for sowing and water supply for drip irrigation of melons” for the academic degree of Candidate of Technical Sciences in specialty 05.20.01 - technologies and means of agricultural mechanization </w:t>
      </w:r>
    </w:p>
    <w:p w14:paraId="13B48C32" w14:textId="77777777" w:rsidR="00C34AF0" w:rsidRDefault="00C34AF0" w:rsidP="00C34AF0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en"/>
        </w:rPr>
      </w:pPr>
    </w:p>
    <w:p w14:paraId="28F61D38" w14:textId="77777777" w:rsidR="00C34AF0" w:rsidRDefault="00C34AF0" w:rsidP="00C34AF0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en"/>
        </w:rPr>
      </w:pPr>
      <w:r w:rsidRPr="00C34AF0">
        <w:rPr>
          <w:rStyle w:val="rynqvb"/>
          <w:rFonts w:ascii="Times New Roman" w:hAnsi="Times New Roman" w:cs="Times New Roman"/>
          <w:b/>
          <w:bCs/>
          <w:sz w:val="20"/>
          <w:szCs w:val="20"/>
          <w:lang w:val="en"/>
        </w:rPr>
        <w:t>Key words:</w:t>
      </w:r>
      <w:r w:rsidRPr="00C34AF0">
        <w:rPr>
          <w:rStyle w:val="rynqvb"/>
          <w:rFonts w:ascii="Times New Roman" w:hAnsi="Times New Roman" w:cs="Times New Roman"/>
          <w:sz w:val="20"/>
          <w:szCs w:val="20"/>
          <w:lang w:val="en"/>
        </w:rPr>
        <w:t xml:space="preserve"> seeder, combined equipment, cutter, film stacker, drip tape, melons. </w:t>
      </w:r>
      <w:r w:rsidRPr="00C34AF0">
        <w:rPr>
          <w:rStyle w:val="rynqvb"/>
          <w:rFonts w:ascii="Times New Roman" w:hAnsi="Times New Roman" w:cs="Times New Roman"/>
          <w:b/>
          <w:bCs/>
          <w:sz w:val="20"/>
          <w:szCs w:val="20"/>
          <w:lang w:val="en"/>
        </w:rPr>
        <w:t>Object of study.</w:t>
      </w:r>
      <w:r w:rsidRPr="00C34AF0">
        <w:rPr>
          <w:rStyle w:val="hwtze"/>
          <w:rFonts w:ascii="Times New Roman" w:hAnsi="Times New Roman" w:cs="Times New Roman"/>
          <w:sz w:val="20"/>
          <w:szCs w:val="20"/>
          <w:lang w:val="en"/>
        </w:rPr>
        <w:t xml:space="preserve"> </w:t>
      </w:r>
      <w:r w:rsidRPr="00C34AF0">
        <w:rPr>
          <w:rStyle w:val="rynqvb"/>
          <w:rFonts w:ascii="Times New Roman" w:hAnsi="Times New Roman" w:cs="Times New Roman"/>
          <w:sz w:val="20"/>
          <w:szCs w:val="20"/>
          <w:lang w:val="en"/>
        </w:rPr>
        <w:t>Technologies designed for sowing and water supply for drip irrigation of melons and melons.</w:t>
      </w:r>
      <w:r w:rsidRPr="00C34AF0">
        <w:rPr>
          <w:rStyle w:val="hwtze"/>
          <w:rFonts w:ascii="Times New Roman" w:hAnsi="Times New Roman" w:cs="Times New Roman"/>
          <w:sz w:val="20"/>
          <w:szCs w:val="20"/>
          <w:lang w:val="en"/>
        </w:rPr>
        <w:t xml:space="preserve"> </w:t>
      </w:r>
      <w:r w:rsidRPr="00C34AF0">
        <w:rPr>
          <w:rStyle w:val="rynqvb"/>
          <w:rFonts w:ascii="Times New Roman" w:hAnsi="Times New Roman" w:cs="Times New Roman"/>
          <w:sz w:val="20"/>
          <w:szCs w:val="20"/>
          <w:lang w:val="en"/>
        </w:rPr>
        <w:t xml:space="preserve">Seeder for sowing melons and melons. </w:t>
      </w:r>
    </w:p>
    <w:p w14:paraId="13A3216E" w14:textId="77777777" w:rsidR="00C34AF0" w:rsidRDefault="00C34AF0" w:rsidP="00C34AF0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en"/>
        </w:rPr>
      </w:pPr>
      <w:r w:rsidRPr="00C34AF0">
        <w:rPr>
          <w:rStyle w:val="rynqvb"/>
          <w:rFonts w:ascii="Times New Roman" w:hAnsi="Times New Roman" w:cs="Times New Roman"/>
          <w:b/>
          <w:bCs/>
          <w:sz w:val="20"/>
          <w:szCs w:val="20"/>
          <w:lang w:val="en"/>
        </w:rPr>
        <w:t>Purpose of the study</w:t>
      </w:r>
      <w:r w:rsidRPr="00C34AF0">
        <w:rPr>
          <w:rStyle w:val="rynqvb"/>
          <w:rFonts w:ascii="Times New Roman" w:hAnsi="Times New Roman" w:cs="Times New Roman"/>
          <w:sz w:val="20"/>
          <w:szCs w:val="20"/>
          <w:lang w:val="en"/>
        </w:rPr>
        <w:t>.</w:t>
      </w:r>
      <w:r w:rsidRPr="00C34AF0">
        <w:rPr>
          <w:rStyle w:val="hwtze"/>
          <w:rFonts w:ascii="Times New Roman" w:hAnsi="Times New Roman" w:cs="Times New Roman"/>
          <w:sz w:val="20"/>
          <w:szCs w:val="20"/>
          <w:lang w:val="en"/>
        </w:rPr>
        <w:t xml:space="preserve"> </w:t>
      </w:r>
      <w:r w:rsidRPr="00C34AF0">
        <w:rPr>
          <w:rStyle w:val="rynqvb"/>
          <w:rFonts w:ascii="Times New Roman" w:hAnsi="Times New Roman" w:cs="Times New Roman"/>
          <w:sz w:val="20"/>
          <w:szCs w:val="20"/>
          <w:lang w:val="en"/>
        </w:rPr>
        <w:t xml:space="preserve">Justification of parameters and development of a technical means intended for sowing melons with a mechanism that facilitates traditional irrigation through a ditch, as well as a mechanism for laying pipes on the water supply for drip irrigation. </w:t>
      </w:r>
    </w:p>
    <w:p w14:paraId="428E1D16" w14:textId="77777777" w:rsidR="00C34AF0" w:rsidRDefault="00C34AF0" w:rsidP="00C34AF0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en"/>
        </w:rPr>
      </w:pPr>
      <w:r w:rsidRPr="00C34AF0">
        <w:rPr>
          <w:rStyle w:val="rynqvb"/>
          <w:rFonts w:ascii="Times New Roman" w:hAnsi="Times New Roman" w:cs="Times New Roman"/>
          <w:b/>
          <w:bCs/>
          <w:sz w:val="20"/>
          <w:szCs w:val="20"/>
          <w:lang w:val="en"/>
        </w:rPr>
        <w:t>Research methods.</w:t>
      </w:r>
      <w:r w:rsidRPr="00C34AF0">
        <w:rPr>
          <w:rStyle w:val="hwtze"/>
          <w:rFonts w:ascii="Times New Roman" w:hAnsi="Times New Roman" w:cs="Times New Roman"/>
          <w:sz w:val="20"/>
          <w:szCs w:val="20"/>
          <w:lang w:val="en"/>
        </w:rPr>
        <w:t xml:space="preserve"> </w:t>
      </w:r>
      <w:r w:rsidRPr="00C34AF0">
        <w:rPr>
          <w:rStyle w:val="rynqvb"/>
          <w:rFonts w:ascii="Times New Roman" w:hAnsi="Times New Roman" w:cs="Times New Roman"/>
          <w:sz w:val="20"/>
          <w:szCs w:val="20"/>
          <w:lang w:val="en"/>
        </w:rPr>
        <w:t xml:space="preserve">A systematic approach, mathematical modeling methods, statistical methods, and engineering calculations were used. The results obtained and their novelty. A new technical tool has been developed that makes it possible to comprehensively perform technological operations for sowing melons and melons. </w:t>
      </w:r>
    </w:p>
    <w:p w14:paraId="23190EFD" w14:textId="77777777" w:rsidR="00C34AF0" w:rsidRDefault="00C34AF0" w:rsidP="00C34AF0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en"/>
        </w:rPr>
      </w:pPr>
      <w:r w:rsidRPr="00C34AF0">
        <w:rPr>
          <w:rStyle w:val="rynqvb"/>
          <w:rFonts w:ascii="Times New Roman" w:hAnsi="Times New Roman" w:cs="Times New Roman"/>
          <w:sz w:val="20"/>
          <w:szCs w:val="20"/>
          <w:lang w:val="en"/>
        </w:rPr>
        <w:t>The novelty is as follows:</w:t>
      </w:r>
    </w:p>
    <w:p w14:paraId="00E861F8" w14:textId="77777777" w:rsidR="00C34AF0" w:rsidRDefault="00C34AF0" w:rsidP="00C34AF0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en"/>
        </w:rPr>
      </w:pPr>
      <w:r w:rsidRPr="00C34AF0">
        <w:rPr>
          <w:rStyle w:val="rynqvb"/>
          <w:rFonts w:ascii="Times New Roman" w:hAnsi="Times New Roman" w:cs="Times New Roman"/>
          <w:sz w:val="20"/>
          <w:szCs w:val="20"/>
          <w:lang w:val="en"/>
        </w:rPr>
        <w:t xml:space="preserve"> - a new design and technological scheme of a combined unit is proposed that performs several technological operations in one pass of the equipment (Eurasian patent No. 046860 “Seeder for sowing melons”); </w:t>
      </w:r>
    </w:p>
    <w:p w14:paraId="0505C869" w14:textId="77777777" w:rsidR="00C34AF0" w:rsidRDefault="00C34AF0" w:rsidP="00C34AF0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en"/>
        </w:rPr>
      </w:pPr>
      <w:r w:rsidRPr="00C34AF0">
        <w:rPr>
          <w:rStyle w:val="rynqvb"/>
          <w:rFonts w:ascii="Times New Roman" w:hAnsi="Times New Roman" w:cs="Times New Roman"/>
          <w:sz w:val="20"/>
          <w:szCs w:val="20"/>
          <w:lang w:val="en"/>
        </w:rPr>
        <w:t>- a calculation methodology has been developed to determine the design, technological and operational parameters of equipment.</w:t>
      </w:r>
    </w:p>
    <w:p w14:paraId="1AC90493" w14:textId="77777777" w:rsidR="00C34AF0" w:rsidRDefault="00C34AF0" w:rsidP="00C34AF0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en"/>
        </w:rPr>
      </w:pPr>
      <w:r w:rsidRPr="00C34AF0">
        <w:rPr>
          <w:rStyle w:val="rynqvb"/>
          <w:rFonts w:ascii="Times New Roman" w:hAnsi="Times New Roman" w:cs="Times New Roman"/>
          <w:sz w:val="20"/>
          <w:szCs w:val="20"/>
          <w:lang w:val="en"/>
        </w:rPr>
        <w:t xml:space="preserve"> - analytical dependencies were found that characterize the processes of changing the parameters of the working parts of the seeder for sowing melons and water supply for drip irrigation. </w:t>
      </w:r>
    </w:p>
    <w:p w14:paraId="0CA2E338" w14:textId="77777777" w:rsidR="00C34AF0" w:rsidRDefault="00C34AF0" w:rsidP="00C34AF0">
      <w:pPr>
        <w:spacing w:after="0" w:line="240" w:lineRule="auto"/>
        <w:jc w:val="both"/>
        <w:rPr>
          <w:rStyle w:val="rynqvb"/>
          <w:rFonts w:ascii="Times New Roman" w:hAnsi="Times New Roman" w:cs="Times New Roman"/>
          <w:sz w:val="20"/>
          <w:szCs w:val="20"/>
          <w:lang w:val="en"/>
        </w:rPr>
      </w:pPr>
      <w:r w:rsidRPr="00C34AF0">
        <w:rPr>
          <w:rStyle w:val="rynqvb"/>
          <w:rFonts w:ascii="Times New Roman" w:hAnsi="Times New Roman" w:cs="Times New Roman"/>
          <w:b/>
          <w:bCs/>
          <w:sz w:val="20"/>
          <w:szCs w:val="20"/>
          <w:lang w:val="en"/>
        </w:rPr>
        <w:t>Extent of use.</w:t>
      </w:r>
      <w:r w:rsidRPr="00C34AF0">
        <w:rPr>
          <w:rStyle w:val="hwtze"/>
          <w:rFonts w:ascii="Times New Roman" w:hAnsi="Times New Roman" w:cs="Times New Roman"/>
          <w:sz w:val="20"/>
          <w:szCs w:val="20"/>
          <w:lang w:val="en"/>
        </w:rPr>
        <w:t xml:space="preserve"> </w:t>
      </w:r>
      <w:r w:rsidRPr="00C34AF0">
        <w:rPr>
          <w:rStyle w:val="rynqvb"/>
          <w:rFonts w:ascii="Times New Roman" w:hAnsi="Times New Roman" w:cs="Times New Roman"/>
          <w:sz w:val="20"/>
          <w:szCs w:val="20"/>
          <w:lang w:val="en"/>
        </w:rPr>
        <w:t xml:space="preserve">The results of research work can be used in peasant farms of the Kyrgyz Republic, as well as in the educational process of agricultural universities. </w:t>
      </w:r>
    </w:p>
    <w:p w14:paraId="3B5F36B5" w14:textId="2CC13F37" w:rsidR="006744C2" w:rsidRPr="00C34AF0" w:rsidRDefault="00C34AF0" w:rsidP="00C34AF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ky-KG"/>
        </w:rPr>
      </w:pPr>
      <w:r w:rsidRPr="00C34AF0">
        <w:rPr>
          <w:rStyle w:val="rynqvb"/>
          <w:rFonts w:ascii="Times New Roman" w:hAnsi="Times New Roman" w:cs="Times New Roman"/>
          <w:b/>
          <w:bCs/>
          <w:sz w:val="20"/>
          <w:szCs w:val="20"/>
          <w:lang w:val="en"/>
        </w:rPr>
        <w:t>Scope of application:</w:t>
      </w:r>
      <w:r w:rsidRPr="00C34AF0">
        <w:rPr>
          <w:rStyle w:val="rynqvb"/>
          <w:rFonts w:ascii="Times New Roman" w:hAnsi="Times New Roman" w:cs="Times New Roman"/>
          <w:sz w:val="20"/>
          <w:szCs w:val="20"/>
          <w:lang w:val="en"/>
        </w:rPr>
        <w:t xml:space="preserve"> In agricultural production, as well as in the educational process of agricultural universities.</w:t>
      </w:r>
    </w:p>
    <w:p w14:paraId="025B8459" w14:textId="77777777" w:rsidR="00DE2136" w:rsidRPr="00C34AF0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6"/>
          <w:szCs w:val="16"/>
          <w:lang w:val="ky-KG"/>
        </w:rPr>
      </w:pPr>
    </w:p>
    <w:p w14:paraId="356B7537" w14:textId="77777777" w:rsidR="00DE2136" w:rsidRPr="00C34AF0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6"/>
          <w:szCs w:val="16"/>
          <w:lang w:val="ky-KG"/>
        </w:rPr>
      </w:pPr>
    </w:p>
    <w:p w14:paraId="210B5379" w14:textId="77777777" w:rsidR="00DE2136" w:rsidRPr="00C34AF0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6"/>
          <w:szCs w:val="16"/>
          <w:lang w:val="ky-KG"/>
        </w:rPr>
      </w:pPr>
    </w:p>
    <w:p w14:paraId="4869CE56" w14:textId="77777777" w:rsidR="00DE2136" w:rsidRPr="00C34AF0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6"/>
          <w:szCs w:val="16"/>
          <w:lang w:val="ky-KG"/>
        </w:rPr>
      </w:pPr>
    </w:p>
    <w:p w14:paraId="6E1F2FA1" w14:textId="77777777" w:rsidR="00DE2136" w:rsidRPr="00C34AF0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6"/>
          <w:szCs w:val="16"/>
          <w:lang w:val="ky-KG"/>
        </w:rPr>
      </w:pPr>
    </w:p>
    <w:p w14:paraId="040687EB" w14:textId="77777777" w:rsidR="00DE2136" w:rsidRPr="00C34AF0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6"/>
          <w:szCs w:val="16"/>
          <w:lang w:val="ky-KG"/>
        </w:rPr>
      </w:pPr>
    </w:p>
    <w:p w14:paraId="4CC5EFE0" w14:textId="77777777" w:rsidR="00DE2136" w:rsidRPr="00C34AF0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6"/>
          <w:szCs w:val="16"/>
          <w:lang w:val="ky-KG"/>
        </w:rPr>
      </w:pPr>
    </w:p>
    <w:p w14:paraId="16AD0CCE" w14:textId="77777777" w:rsidR="00DE2136" w:rsidRPr="00C34AF0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6"/>
          <w:szCs w:val="16"/>
          <w:lang w:val="ky-KG"/>
        </w:rPr>
      </w:pPr>
    </w:p>
    <w:p w14:paraId="76925660" w14:textId="77777777" w:rsidR="00DE2136" w:rsidRPr="00C34AF0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6"/>
          <w:szCs w:val="16"/>
          <w:lang w:val="ky-KG"/>
        </w:rPr>
      </w:pPr>
    </w:p>
    <w:p w14:paraId="517729AB" w14:textId="77777777" w:rsidR="00DE2136" w:rsidRPr="00D6739E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8"/>
          <w:szCs w:val="18"/>
          <w:lang w:val="ky-KG"/>
        </w:rPr>
      </w:pPr>
    </w:p>
    <w:p w14:paraId="378257AF" w14:textId="77777777" w:rsidR="00DE2136" w:rsidRPr="00D6739E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8"/>
          <w:szCs w:val="18"/>
          <w:lang w:val="ky-KG"/>
        </w:rPr>
      </w:pPr>
    </w:p>
    <w:p w14:paraId="7B6A646E" w14:textId="77777777" w:rsidR="00DE2136" w:rsidRPr="00D6739E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8"/>
          <w:szCs w:val="18"/>
          <w:lang w:val="ky-KG"/>
        </w:rPr>
      </w:pPr>
    </w:p>
    <w:p w14:paraId="625FDAA8" w14:textId="77777777" w:rsidR="00DE2136" w:rsidRPr="00D6739E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47B70AE9" w14:textId="77777777" w:rsidR="00DE2136" w:rsidRPr="00D6739E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7B56C172" w14:textId="77777777" w:rsidR="00DE2136" w:rsidRPr="00D6739E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4EB0CA62" w14:textId="77777777" w:rsidR="00DE2136" w:rsidRPr="00D6739E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1039AAA5" w14:textId="77777777" w:rsidR="00DE2136" w:rsidRPr="00D6739E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2E6F0DBB" w14:textId="77777777" w:rsidR="00DE2136" w:rsidRPr="00D6739E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2C63D292" w14:textId="77777777" w:rsidR="00DE2136" w:rsidRPr="00D6739E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592279CA" w14:textId="77777777" w:rsidR="00DE2136" w:rsidRPr="00D6739E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16A2E1AD" w14:textId="77777777" w:rsidR="00DE2136" w:rsidRPr="00D6739E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193D06B0" w14:textId="77777777" w:rsidR="00DE2136" w:rsidRPr="00D6739E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20A303B7" w14:textId="77777777" w:rsidR="00DE2136" w:rsidRPr="00D6739E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2636A849" w14:textId="77777777" w:rsidR="00DE2136" w:rsidRPr="00D6739E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2C345609" w14:textId="77777777" w:rsidR="00DE2136" w:rsidRPr="00D6739E" w:rsidRDefault="00DE2136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1855C9E1" w14:textId="2E2E79CE" w:rsidR="006744C2" w:rsidRPr="00D6739E" w:rsidRDefault="006744C2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4803AF19" w14:textId="50613510" w:rsidR="006744C2" w:rsidRPr="00D6739E" w:rsidRDefault="006744C2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3AA5B7D4" w14:textId="77777777" w:rsidR="00950DF5" w:rsidRPr="00D6739E" w:rsidRDefault="00950DF5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3C3D7EA1" w14:textId="1E2FBBD6" w:rsidR="006744C2" w:rsidRPr="00D6739E" w:rsidRDefault="006744C2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532D0D78" w14:textId="3E394B19" w:rsidR="006744C2" w:rsidRPr="00D6739E" w:rsidRDefault="006744C2" w:rsidP="00DB6FD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504B22F0" w14:textId="4156B619" w:rsidR="006744C2" w:rsidRPr="00D6739E" w:rsidRDefault="006744C2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18238815" w14:textId="4EA6F042" w:rsidR="0012043C" w:rsidRPr="00D6739E" w:rsidRDefault="0012043C" w:rsidP="00DB6F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  <w:lang w:val="ky-KG"/>
        </w:rPr>
      </w:pPr>
    </w:p>
    <w:p w14:paraId="066F1127" w14:textId="0EE63F24" w:rsidR="0012043C" w:rsidRPr="00C912C4" w:rsidRDefault="0012043C" w:rsidP="00DB6FD9">
      <w:pPr>
        <w:spacing w:after="0" w:line="240" w:lineRule="auto"/>
        <w:jc w:val="center"/>
        <w:rPr>
          <w:rFonts w:ascii="Times New Roman" w:hAnsi="Times New Roman" w:cs="Times New Roman"/>
          <w:smallCaps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Формат 60х84 </w:t>
      </w:r>
      <w:r w:rsidRPr="00C912C4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C912C4">
        <w:rPr>
          <w:rFonts w:ascii="Times New Roman" w:hAnsi="Times New Roman" w:cs="Times New Roman"/>
          <w:sz w:val="20"/>
          <w:szCs w:val="20"/>
        </w:rPr>
        <w:t>/</w:t>
      </w:r>
      <w:r w:rsidRPr="00C912C4">
        <w:rPr>
          <w:rFonts w:ascii="Times New Roman" w:hAnsi="Times New Roman" w:cs="Times New Roman"/>
          <w:sz w:val="20"/>
          <w:szCs w:val="20"/>
          <w:vertAlign w:val="subscript"/>
        </w:rPr>
        <w:t>16</w:t>
      </w:r>
      <w:r w:rsidRPr="00C912C4">
        <w:rPr>
          <w:rFonts w:ascii="Times New Roman" w:hAnsi="Times New Roman" w:cs="Times New Roman"/>
          <w:sz w:val="20"/>
          <w:szCs w:val="20"/>
        </w:rPr>
        <w:t xml:space="preserve"> </w:t>
      </w:r>
      <w:r w:rsidRPr="00C912C4">
        <w:rPr>
          <w:rFonts w:ascii="Times New Roman" w:hAnsi="Times New Roman" w:cs="Times New Roman"/>
          <w:sz w:val="20"/>
          <w:szCs w:val="20"/>
        </w:rPr>
        <w:fldChar w:fldCharType="begin"/>
      </w:r>
      <w:r w:rsidRPr="00C912C4">
        <w:rPr>
          <w:rFonts w:ascii="Times New Roman" w:hAnsi="Times New Roman" w:cs="Times New Roman"/>
          <w:sz w:val="20"/>
          <w:szCs w:val="20"/>
        </w:rPr>
        <w:instrText xml:space="preserve"> QUOTE </w:instrTex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16</m:t>
            </m:r>
          </m:den>
        </m:f>
      </m:oMath>
      <w:r w:rsidRPr="00C912C4">
        <w:rPr>
          <w:rFonts w:ascii="Times New Roman" w:hAnsi="Times New Roman" w:cs="Times New Roman"/>
          <w:sz w:val="20"/>
          <w:szCs w:val="20"/>
        </w:rPr>
        <w:instrText xml:space="preserve"> </w:instrText>
      </w:r>
      <w:r w:rsidRPr="00C912C4">
        <w:rPr>
          <w:rFonts w:ascii="Times New Roman" w:hAnsi="Times New Roman" w:cs="Times New Roman"/>
          <w:sz w:val="20"/>
          <w:szCs w:val="20"/>
        </w:rPr>
        <w:fldChar w:fldCharType="end"/>
      </w:r>
      <w:r w:rsidRPr="00C912C4">
        <w:rPr>
          <w:rFonts w:ascii="Times New Roman" w:hAnsi="Times New Roman" w:cs="Times New Roman"/>
          <w:sz w:val="20"/>
          <w:szCs w:val="20"/>
        </w:rPr>
        <w:t xml:space="preserve">бумага офсетная. Объем 1,75 </w:t>
      </w:r>
      <w:proofErr w:type="spellStart"/>
      <w:r w:rsidRPr="00C912C4">
        <w:rPr>
          <w:rFonts w:ascii="Times New Roman" w:hAnsi="Times New Roman" w:cs="Times New Roman"/>
          <w:sz w:val="20"/>
          <w:szCs w:val="20"/>
        </w:rPr>
        <w:t>печ</w:t>
      </w:r>
      <w:proofErr w:type="spellEnd"/>
      <w:r w:rsidRPr="00C912C4">
        <w:rPr>
          <w:rFonts w:ascii="Times New Roman" w:hAnsi="Times New Roman" w:cs="Times New Roman"/>
          <w:sz w:val="20"/>
          <w:szCs w:val="20"/>
        </w:rPr>
        <w:t>. листа.</w:t>
      </w:r>
    </w:p>
    <w:p w14:paraId="6DF1C036" w14:textId="33F10175" w:rsidR="0012043C" w:rsidRPr="00C912C4" w:rsidRDefault="0012043C" w:rsidP="00DB6FD9">
      <w:pPr>
        <w:spacing w:after="0" w:line="240" w:lineRule="auto"/>
        <w:jc w:val="center"/>
        <w:rPr>
          <w:rFonts w:ascii="Times New Roman" w:hAnsi="Times New Roman" w:cs="Times New Roman"/>
          <w:smallCaps/>
          <w:sz w:val="20"/>
          <w:szCs w:val="20"/>
        </w:rPr>
      </w:pPr>
      <w:r w:rsidRPr="00C912C4">
        <w:rPr>
          <w:rFonts w:ascii="Times New Roman" w:hAnsi="Times New Roman" w:cs="Times New Roman"/>
          <w:sz w:val="20"/>
          <w:szCs w:val="20"/>
        </w:rPr>
        <w:t xml:space="preserve">Тираж </w:t>
      </w:r>
      <w:r w:rsidR="00E9553C" w:rsidRPr="00C912C4">
        <w:rPr>
          <w:rFonts w:ascii="Times New Roman" w:hAnsi="Times New Roman" w:cs="Times New Roman"/>
          <w:sz w:val="20"/>
          <w:szCs w:val="20"/>
        </w:rPr>
        <w:t>5</w:t>
      </w:r>
      <w:r w:rsidRPr="00C912C4">
        <w:rPr>
          <w:rFonts w:ascii="Times New Roman" w:hAnsi="Times New Roman" w:cs="Times New Roman"/>
          <w:sz w:val="20"/>
          <w:szCs w:val="20"/>
        </w:rPr>
        <w:t>0 экз.</w:t>
      </w:r>
    </w:p>
    <w:p w14:paraId="6E67B68D" w14:textId="77777777" w:rsidR="0012043C" w:rsidRPr="00C912C4" w:rsidRDefault="0012043C" w:rsidP="00DB6FD9">
      <w:pPr>
        <w:spacing w:after="0" w:line="240" w:lineRule="auto"/>
        <w:jc w:val="center"/>
        <w:rPr>
          <w:rFonts w:ascii="Times New Roman" w:hAnsi="Times New Roman" w:cs="Times New Roman"/>
          <w:smallCaps/>
          <w:sz w:val="20"/>
          <w:szCs w:val="20"/>
        </w:rPr>
      </w:pPr>
      <w:r w:rsidRPr="00C912C4">
        <w:rPr>
          <w:rFonts w:ascii="Times New Roman" w:hAnsi="Times New Roman" w:cs="Times New Roman"/>
          <w:smallCaps/>
          <w:sz w:val="20"/>
          <w:szCs w:val="20"/>
        </w:rPr>
        <w:t>________________________________________________________________</w:t>
      </w:r>
    </w:p>
    <w:p w14:paraId="0D444340" w14:textId="09178F9B" w:rsidR="0012043C" w:rsidRPr="00C912C4" w:rsidRDefault="00950DF5" w:rsidP="00DB6F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912C4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9650B2" wp14:editId="40E209FB">
                <wp:simplePos x="0" y="0"/>
                <wp:positionH relativeFrom="column">
                  <wp:posOffset>1705610</wp:posOffset>
                </wp:positionH>
                <wp:positionV relativeFrom="paragraph">
                  <wp:posOffset>425450</wp:posOffset>
                </wp:positionV>
                <wp:extent cx="685800" cy="544195"/>
                <wp:effectExtent l="0" t="0" r="0" b="825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4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515BF" id="Прямоугольник 4" o:spid="_x0000_s1026" style="position:absolute;margin-left:134.3pt;margin-top:33.5pt;width:54pt;height:4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" stroked="f"/>
            </w:pict>
          </mc:Fallback>
        </mc:AlternateContent>
      </w:r>
      <w:r w:rsidR="0012043C" w:rsidRPr="00C912C4">
        <w:rPr>
          <w:rFonts w:ascii="Times New Roman" w:hAnsi="Times New Roman" w:cs="Times New Roman"/>
          <w:sz w:val="20"/>
          <w:szCs w:val="20"/>
        </w:rPr>
        <w:t xml:space="preserve">Отпечатано </w:t>
      </w:r>
      <w:proofErr w:type="spellStart"/>
      <w:r w:rsidR="0012043C" w:rsidRPr="00C912C4">
        <w:rPr>
          <w:rFonts w:ascii="Times New Roman" w:hAnsi="Times New Roman" w:cs="Times New Roman"/>
          <w:sz w:val="20"/>
          <w:szCs w:val="20"/>
        </w:rPr>
        <w:t>ОсОО</w:t>
      </w:r>
      <w:proofErr w:type="spellEnd"/>
      <w:r w:rsidR="0012043C" w:rsidRPr="00C912C4">
        <w:rPr>
          <w:rFonts w:ascii="Times New Roman" w:hAnsi="Times New Roman" w:cs="Times New Roman"/>
          <w:sz w:val="20"/>
          <w:szCs w:val="20"/>
        </w:rPr>
        <w:t xml:space="preserve"> «Кут-Бер» г. Бишкек, ул. </w:t>
      </w:r>
      <w:proofErr w:type="spellStart"/>
      <w:r w:rsidR="0012043C" w:rsidRPr="00C912C4">
        <w:rPr>
          <w:rFonts w:ascii="Times New Roman" w:hAnsi="Times New Roman" w:cs="Times New Roman"/>
          <w:sz w:val="20"/>
          <w:szCs w:val="20"/>
        </w:rPr>
        <w:t>Медерова</w:t>
      </w:r>
      <w:proofErr w:type="spellEnd"/>
      <w:r w:rsidR="0012043C" w:rsidRPr="00C912C4">
        <w:rPr>
          <w:rFonts w:ascii="Times New Roman" w:hAnsi="Times New Roman" w:cs="Times New Roman"/>
          <w:sz w:val="20"/>
          <w:szCs w:val="20"/>
        </w:rPr>
        <w:t>, 68</w:t>
      </w:r>
    </w:p>
    <w:sectPr w:rsidR="0012043C" w:rsidRPr="00C912C4" w:rsidSect="00546FAB">
      <w:footerReference w:type="default" r:id="rId31"/>
      <w:pgSz w:w="8392" w:h="11907" w:code="11"/>
      <w:pgMar w:top="1134" w:right="1134" w:bottom="1134" w:left="851" w:header="794" w:footer="79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A9CE5" w14:textId="77777777" w:rsidR="001D70E5" w:rsidRDefault="001D70E5" w:rsidP="005462E5">
      <w:pPr>
        <w:spacing w:after="0" w:line="240" w:lineRule="auto"/>
      </w:pPr>
      <w:r>
        <w:separator/>
      </w:r>
    </w:p>
  </w:endnote>
  <w:endnote w:type="continuationSeparator" w:id="0">
    <w:p w14:paraId="69B96C40" w14:textId="77777777" w:rsidR="001D70E5" w:rsidRDefault="001D70E5" w:rsidP="00546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587087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005E1C3" w14:textId="152B188B" w:rsidR="00546FAB" w:rsidRPr="00546FAB" w:rsidRDefault="00546FAB">
        <w:pPr>
          <w:pStyle w:val="aa"/>
          <w:jc w:val="center"/>
          <w:rPr>
            <w:sz w:val="16"/>
            <w:szCs w:val="16"/>
          </w:rPr>
        </w:pPr>
        <w:r w:rsidRPr="00546FAB">
          <w:rPr>
            <w:sz w:val="16"/>
            <w:szCs w:val="16"/>
          </w:rPr>
          <w:fldChar w:fldCharType="begin"/>
        </w:r>
        <w:r w:rsidRPr="00546FAB">
          <w:rPr>
            <w:sz w:val="16"/>
            <w:szCs w:val="16"/>
          </w:rPr>
          <w:instrText>PAGE   \* MERGEFORMAT</w:instrText>
        </w:r>
        <w:r w:rsidRPr="00546FAB">
          <w:rPr>
            <w:sz w:val="16"/>
            <w:szCs w:val="16"/>
          </w:rPr>
          <w:fldChar w:fldCharType="separate"/>
        </w:r>
        <w:r w:rsidRPr="00546FAB">
          <w:rPr>
            <w:sz w:val="16"/>
            <w:szCs w:val="16"/>
          </w:rPr>
          <w:t>2</w:t>
        </w:r>
        <w:r w:rsidRPr="00546FAB">
          <w:rPr>
            <w:sz w:val="16"/>
            <w:szCs w:val="16"/>
          </w:rPr>
          <w:fldChar w:fldCharType="end"/>
        </w:r>
      </w:p>
    </w:sdtContent>
  </w:sdt>
  <w:p w14:paraId="72A94A0F" w14:textId="77777777" w:rsidR="00730DBA" w:rsidRPr="00E84E2E" w:rsidRDefault="00730DBA" w:rsidP="00E84E2E">
    <w:pPr>
      <w:pStyle w:val="aa"/>
      <w:jc w:val="cen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4D9DD" w14:textId="77777777" w:rsidR="001D70E5" w:rsidRDefault="001D70E5" w:rsidP="005462E5">
      <w:pPr>
        <w:spacing w:after="0" w:line="240" w:lineRule="auto"/>
      </w:pPr>
      <w:r>
        <w:separator/>
      </w:r>
    </w:p>
  </w:footnote>
  <w:footnote w:type="continuationSeparator" w:id="0">
    <w:p w14:paraId="3DBEADB0" w14:textId="77777777" w:rsidR="001D70E5" w:rsidRDefault="001D70E5" w:rsidP="00546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F0455"/>
    <w:multiLevelType w:val="hybridMultilevel"/>
    <w:tmpl w:val="3FF61540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4EE3FCB"/>
    <w:multiLevelType w:val="hybridMultilevel"/>
    <w:tmpl w:val="2A600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748A5"/>
    <w:multiLevelType w:val="hybridMultilevel"/>
    <w:tmpl w:val="7290879E"/>
    <w:lvl w:ilvl="0" w:tplc="A1CEE37A">
      <w:start w:val="1"/>
      <w:numFmt w:val="decimal"/>
      <w:lvlText w:val="%1."/>
      <w:lvlJc w:val="left"/>
      <w:pPr>
        <w:ind w:left="14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3" w:hanging="360"/>
      </w:pPr>
    </w:lvl>
    <w:lvl w:ilvl="2" w:tplc="0419001B" w:tentative="1">
      <w:start w:val="1"/>
      <w:numFmt w:val="lowerRoman"/>
      <w:lvlText w:val="%3."/>
      <w:lvlJc w:val="right"/>
      <w:pPr>
        <w:ind w:left="2843" w:hanging="180"/>
      </w:pPr>
    </w:lvl>
    <w:lvl w:ilvl="3" w:tplc="0419000F" w:tentative="1">
      <w:start w:val="1"/>
      <w:numFmt w:val="decimal"/>
      <w:lvlText w:val="%4."/>
      <w:lvlJc w:val="left"/>
      <w:pPr>
        <w:ind w:left="3563" w:hanging="360"/>
      </w:pPr>
    </w:lvl>
    <w:lvl w:ilvl="4" w:tplc="04190019" w:tentative="1">
      <w:start w:val="1"/>
      <w:numFmt w:val="lowerLetter"/>
      <w:lvlText w:val="%5."/>
      <w:lvlJc w:val="left"/>
      <w:pPr>
        <w:ind w:left="4283" w:hanging="360"/>
      </w:pPr>
    </w:lvl>
    <w:lvl w:ilvl="5" w:tplc="0419001B" w:tentative="1">
      <w:start w:val="1"/>
      <w:numFmt w:val="lowerRoman"/>
      <w:lvlText w:val="%6."/>
      <w:lvlJc w:val="right"/>
      <w:pPr>
        <w:ind w:left="5003" w:hanging="180"/>
      </w:pPr>
    </w:lvl>
    <w:lvl w:ilvl="6" w:tplc="0419000F" w:tentative="1">
      <w:start w:val="1"/>
      <w:numFmt w:val="decimal"/>
      <w:lvlText w:val="%7."/>
      <w:lvlJc w:val="left"/>
      <w:pPr>
        <w:ind w:left="5723" w:hanging="360"/>
      </w:pPr>
    </w:lvl>
    <w:lvl w:ilvl="7" w:tplc="04190019" w:tentative="1">
      <w:start w:val="1"/>
      <w:numFmt w:val="lowerLetter"/>
      <w:lvlText w:val="%8."/>
      <w:lvlJc w:val="left"/>
      <w:pPr>
        <w:ind w:left="6443" w:hanging="360"/>
      </w:pPr>
    </w:lvl>
    <w:lvl w:ilvl="8" w:tplc="0419001B" w:tentative="1">
      <w:start w:val="1"/>
      <w:numFmt w:val="lowerRoman"/>
      <w:lvlText w:val="%9."/>
      <w:lvlJc w:val="right"/>
      <w:pPr>
        <w:ind w:left="7163" w:hanging="180"/>
      </w:pPr>
    </w:lvl>
  </w:abstractNum>
  <w:abstractNum w:abstractNumId="3" w15:restartNumberingAfterBreak="0">
    <w:nsid w:val="0C2227BC"/>
    <w:multiLevelType w:val="hybridMultilevel"/>
    <w:tmpl w:val="F120EC2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A15D3"/>
    <w:multiLevelType w:val="hybridMultilevel"/>
    <w:tmpl w:val="3162D160"/>
    <w:lvl w:ilvl="0" w:tplc="E1B8E902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767780B"/>
    <w:multiLevelType w:val="hybridMultilevel"/>
    <w:tmpl w:val="FFB8C2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78165A9"/>
    <w:multiLevelType w:val="hybridMultilevel"/>
    <w:tmpl w:val="C94CF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C133E"/>
    <w:multiLevelType w:val="hybridMultilevel"/>
    <w:tmpl w:val="A4189FB2"/>
    <w:lvl w:ilvl="0" w:tplc="EE2ED86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1B246C8B"/>
    <w:multiLevelType w:val="hybridMultilevel"/>
    <w:tmpl w:val="080299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94E4B"/>
    <w:multiLevelType w:val="hybridMultilevel"/>
    <w:tmpl w:val="BF8C0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9C65DC3"/>
    <w:multiLevelType w:val="hybridMultilevel"/>
    <w:tmpl w:val="85D0DE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D0338"/>
    <w:multiLevelType w:val="multilevel"/>
    <w:tmpl w:val="B9B86E2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2" w15:restartNumberingAfterBreak="0">
    <w:nsid w:val="371435BD"/>
    <w:multiLevelType w:val="hybridMultilevel"/>
    <w:tmpl w:val="3FF61540"/>
    <w:lvl w:ilvl="0" w:tplc="47ACF6C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439097B"/>
    <w:multiLevelType w:val="hybridMultilevel"/>
    <w:tmpl w:val="FF643B94"/>
    <w:lvl w:ilvl="0" w:tplc="6040DBA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51185A4D"/>
    <w:multiLevelType w:val="hybridMultilevel"/>
    <w:tmpl w:val="3B1AE324"/>
    <w:lvl w:ilvl="0" w:tplc="7FA45CEC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6C045C5"/>
    <w:multiLevelType w:val="hybridMultilevel"/>
    <w:tmpl w:val="FFFFFFFF"/>
    <w:lvl w:ilvl="0" w:tplc="412EFAD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B384C38"/>
    <w:multiLevelType w:val="hybridMultilevel"/>
    <w:tmpl w:val="E3F61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550472"/>
    <w:multiLevelType w:val="hybridMultilevel"/>
    <w:tmpl w:val="CC4C3760"/>
    <w:lvl w:ilvl="0" w:tplc="C310B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FC6DC5"/>
    <w:multiLevelType w:val="multilevel"/>
    <w:tmpl w:val="CCBE20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D387DFB"/>
    <w:multiLevelType w:val="multilevel"/>
    <w:tmpl w:val="B5AADF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20" w15:restartNumberingAfterBreak="0">
    <w:nsid w:val="65941BAD"/>
    <w:multiLevelType w:val="hybridMultilevel"/>
    <w:tmpl w:val="66F0803A"/>
    <w:lvl w:ilvl="0" w:tplc="6F2ED66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7353972"/>
    <w:multiLevelType w:val="multilevel"/>
    <w:tmpl w:val="078C049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2" w15:restartNumberingAfterBreak="0">
    <w:nsid w:val="6A4347B1"/>
    <w:multiLevelType w:val="multilevel"/>
    <w:tmpl w:val="C346FACC"/>
    <w:lvl w:ilvl="0">
      <w:start w:val="1"/>
      <w:numFmt w:val="decimal"/>
      <w:lvlText w:val="%1"/>
      <w:lvlJc w:val="left"/>
      <w:pPr>
        <w:ind w:left="1050" w:hanging="105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617" w:hanging="10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84" w:hanging="105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/>
      </w:rPr>
    </w:lvl>
  </w:abstractNum>
  <w:abstractNum w:abstractNumId="23" w15:restartNumberingAfterBreak="0">
    <w:nsid w:val="6DA75C7C"/>
    <w:multiLevelType w:val="multilevel"/>
    <w:tmpl w:val="6CB49D3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4" w15:restartNumberingAfterBreak="0">
    <w:nsid w:val="76EA4FF0"/>
    <w:multiLevelType w:val="hybridMultilevel"/>
    <w:tmpl w:val="01E871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72F0647"/>
    <w:multiLevelType w:val="hybridMultilevel"/>
    <w:tmpl w:val="52980DA4"/>
    <w:lvl w:ilvl="0" w:tplc="C960ED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79D24A67"/>
    <w:multiLevelType w:val="hybridMultilevel"/>
    <w:tmpl w:val="934EA8DE"/>
    <w:lvl w:ilvl="0" w:tplc="47ACF6C4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7A502FB1"/>
    <w:multiLevelType w:val="hybridMultilevel"/>
    <w:tmpl w:val="34B6AF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492181063">
    <w:abstractNumId w:val="22"/>
  </w:num>
  <w:num w:numId="2" w16cid:durableId="813061622">
    <w:abstractNumId w:val="18"/>
  </w:num>
  <w:num w:numId="3" w16cid:durableId="1595555810">
    <w:abstractNumId w:val="19"/>
  </w:num>
  <w:num w:numId="4" w16cid:durableId="349260561">
    <w:abstractNumId w:val="14"/>
  </w:num>
  <w:num w:numId="5" w16cid:durableId="2108189439">
    <w:abstractNumId w:val="4"/>
  </w:num>
  <w:num w:numId="6" w16cid:durableId="385180183">
    <w:abstractNumId w:val="23"/>
  </w:num>
  <w:num w:numId="7" w16cid:durableId="922955634">
    <w:abstractNumId w:val="13"/>
  </w:num>
  <w:num w:numId="8" w16cid:durableId="1111625923">
    <w:abstractNumId w:val="11"/>
  </w:num>
  <w:num w:numId="9" w16cid:durableId="882056463">
    <w:abstractNumId w:val="21"/>
  </w:num>
  <w:num w:numId="10" w16cid:durableId="1508516376">
    <w:abstractNumId w:val="7"/>
  </w:num>
  <w:num w:numId="11" w16cid:durableId="1839231874">
    <w:abstractNumId w:val="24"/>
  </w:num>
  <w:num w:numId="12" w16cid:durableId="1542329314">
    <w:abstractNumId w:val="9"/>
  </w:num>
  <w:num w:numId="13" w16cid:durableId="2098744028">
    <w:abstractNumId w:val="27"/>
  </w:num>
  <w:num w:numId="14" w16cid:durableId="1462072216">
    <w:abstractNumId w:val="17"/>
  </w:num>
  <w:num w:numId="15" w16cid:durableId="519317091">
    <w:abstractNumId w:val="2"/>
  </w:num>
  <w:num w:numId="16" w16cid:durableId="395473013">
    <w:abstractNumId w:val="16"/>
  </w:num>
  <w:num w:numId="17" w16cid:durableId="1048601249">
    <w:abstractNumId w:val="10"/>
  </w:num>
  <w:num w:numId="18" w16cid:durableId="534004146">
    <w:abstractNumId w:val="5"/>
  </w:num>
  <w:num w:numId="19" w16cid:durableId="1718625135">
    <w:abstractNumId w:val="12"/>
  </w:num>
  <w:num w:numId="20" w16cid:durableId="1367557168">
    <w:abstractNumId w:val="3"/>
  </w:num>
  <w:num w:numId="21" w16cid:durableId="924413620">
    <w:abstractNumId w:val="8"/>
  </w:num>
  <w:num w:numId="22" w16cid:durableId="3006204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15771872">
    <w:abstractNumId w:val="25"/>
  </w:num>
  <w:num w:numId="24" w16cid:durableId="2090880072">
    <w:abstractNumId w:val="6"/>
  </w:num>
  <w:num w:numId="25" w16cid:durableId="634605590">
    <w:abstractNumId w:val="1"/>
  </w:num>
  <w:num w:numId="26" w16cid:durableId="8795176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50802544">
    <w:abstractNumId w:val="26"/>
  </w:num>
  <w:num w:numId="28" w16cid:durableId="1866820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48A"/>
    <w:rsid w:val="00000407"/>
    <w:rsid w:val="00002B55"/>
    <w:rsid w:val="00003C03"/>
    <w:rsid w:val="00007226"/>
    <w:rsid w:val="000075B7"/>
    <w:rsid w:val="00007846"/>
    <w:rsid w:val="00011CED"/>
    <w:rsid w:val="00017BD2"/>
    <w:rsid w:val="00022386"/>
    <w:rsid w:val="00022978"/>
    <w:rsid w:val="00023A44"/>
    <w:rsid w:val="00031A07"/>
    <w:rsid w:val="00031C43"/>
    <w:rsid w:val="00032C01"/>
    <w:rsid w:val="00033B44"/>
    <w:rsid w:val="0003438B"/>
    <w:rsid w:val="000357BC"/>
    <w:rsid w:val="000360D1"/>
    <w:rsid w:val="00037832"/>
    <w:rsid w:val="000400F9"/>
    <w:rsid w:val="000427D1"/>
    <w:rsid w:val="0004546F"/>
    <w:rsid w:val="000478FC"/>
    <w:rsid w:val="0005072C"/>
    <w:rsid w:val="00051802"/>
    <w:rsid w:val="0005196F"/>
    <w:rsid w:val="000540CE"/>
    <w:rsid w:val="00056396"/>
    <w:rsid w:val="000574AD"/>
    <w:rsid w:val="00060523"/>
    <w:rsid w:val="00063621"/>
    <w:rsid w:val="0006485D"/>
    <w:rsid w:val="000655F9"/>
    <w:rsid w:val="00066942"/>
    <w:rsid w:val="00071396"/>
    <w:rsid w:val="00071EB7"/>
    <w:rsid w:val="00074EBA"/>
    <w:rsid w:val="0007561C"/>
    <w:rsid w:val="00075EEA"/>
    <w:rsid w:val="0008321C"/>
    <w:rsid w:val="00090D9B"/>
    <w:rsid w:val="000961F2"/>
    <w:rsid w:val="000A445A"/>
    <w:rsid w:val="000A5769"/>
    <w:rsid w:val="000B5D3E"/>
    <w:rsid w:val="000C50E7"/>
    <w:rsid w:val="000C6752"/>
    <w:rsid w:val="000D0798"/>
    <w:rsid w:val="000D4080"/>
    <w:rsid w:val="000D4BAC"/>
    <w:rsid w:val="000D5B19"/>
    <w:rsid w:val="000E0B7E"/>
    <w:rsid w:val="000E0DA5"/>
    <w:rsid w:val="000E20F1"/>
    <w:rsid w:val="000E3AE1"/>
    <w:rsid w:val="000E4071"/>
    <w:rsid w:val="000F0C68"/>
    <w:rsid w:val="001010AC"/>
    <w:rsid w:val="00103800"/>
    <w:rsid w:val="00104494"/>
    <w:rsid w:val="00106954"/>
    <w:rsid w:val="00111707"/>
    <w:rsid w:val="00114FD6"/>
    <w:rsid w:val="0012043C"/>
    <w:rsid w:val="00123187"/>
    <w:rsid w:val="00124211"/>
    <w:rsid w:val="00124337"/>
    <w:rsid w:val="00135B29"/>
    <w:rsid w:val="001368D7"/>
    <w:rsid w:val="00142EEE"/>
    <w:rsid w:val="001450D4"/>
    <w:rsid w:val="00151907"/>
    <w:rsid w:val="00154433"/>
    <w:rsid w:val="001621B4"/>
    <w:rsid w:val="00166488"/>
    <w:rsid w:val="00166A5B"/>
    <w:rsid w:val="00167F2B"/>
    <w:rsid w:val="001712B9"/>
    <w:rsid w:val="00174F82"/>
    <w:rsid w:val="001753CA"/>
    <w:rsid w:val="0017582F"/>
    <w:rsid w:val="00175CF4"/>
    <w:rsid w:val="00177FE7"/>
    <w:rsid w:val="00185FEA"/>
    <w:rsid w:val="001877CB"/>
    <w:rsid w:val="001900D2"/>
    <w:rsid w:val="00192006"/>
    <w:rsid w:val="00193D10"/>
    <w:rsid w:val="00194415"/>
    <w:rsid w:val="00196564"/>
    <w:rsid w:val="00197624"/>
    <w:rsid w:val="00197E3C"/>
    <w:rsid w:val="001A0CF2"/>
    <w:rsid w:val="001A2CD5"/>
    <w:rsid w:val="001A3093"/>
    <w:rsid w:val="001A56B9"/>
    <w:rsid w:val="001A6AF2"/>
    <w:rsid w:val="001B153D"/>
    <w:rsid w:val="001B3904"/>
    <w:rsid w:val="001B3BF8"/>
    <w:rsid w:val="001B5078"/>
    <w:rsid w:val="001C2C61"/>
    <w:rsid w:val="001C45D8"/>
    <w:rsid w:val="001D1693"/>
    <w:rsid w:val="001D3C8A"/>
    <w:rsid w:val="001D70E5"/>
    <w:rsid w:val="001E1DDA"/>
    <w:rsid w:val="001F0E04"/>
    <w:rsid w:val="001F57AC"/>
    <w:rsid w:val="001F7F27"/>
    <w:rsid w:val="00202E9D"/>
    <w:rsid w:val="00207EAD"/>
    <w:rsid w:val="00207F85"/>
    <w:rsid w:val="002115B3"/>
    <w:rsid w:val="002212E8"/>
    <w:rsid w:val="00221304"/>
    <w:rsid w:val="00221B0C"/>
    <w:rsid w:val="0022570F"/>
    <w:rsid w:val="00225E6D"/>
    <w:rsid w:val="0022666A"/>
    <w:rsid w:val="00227F9A"/>
    <w:rsid w:val="0023158C"/>
    <w:rsid w:val="00231A07"/>
    <w:rsid w:val="00231D8D"/>
    <w:rsid w:val="002336EF"/>
    <w:rsid w:val="00235F78"/>
    <w:rsid w:val="002366F6"/>
    <w:rsid w:val="00237A1E"/>
    <w:rsid w:val="00240D5A"/>
    <w:rsid w:val="00246E4E"/>
    <w:rsid w:val="00247C0B"/>
    <w:rsid w:val="002502FD"/>
    <w:rsid w:val="002510A2"/>
    <w:rsid w:val="00252C7D"/>
    <w:rsid w:val="00254E62"/>
    <w:rsid w:val="0025610E"/>
    <w:rsid w:val="00257606"/>
    <w:rsid w:val="00260292"/>
    <w:rsid w:val="002632D1"/>
    <w:rsid w:val="00264F96"/>
    <w:rsid w:val="002703A1"/>
    <w:rsid w:val="00273143"/>
    <w:rsid w:val="00275442"/>
    <w:rsid w:val="00275CDE"/>
    <w:rsid w:val="00276AAC"/>
    <w:rsid w:val="002816B2"/>
    <w:rsid w:val="0028244C"/>
    <w:rsid w:val="00287F7B"/>
    <w:rsid w:val="002901D1"/>
    <w:rsid w:val="0029086E"/>
    <w:rsid w:val="0029135C"/>
    <w:rsid w:val="002953A3"/>
    <w:rsid w:val="002A15B6"/>
    <w:rsid w:val="002A535C"/>
    <w:rsid w:val="002A5630"/>
    <w:rsid w:val="002A620B"/>
    <w:rsid w:val="002A66BB"/>
    <w:rsid w:val="002A6C3E"/>
    <w:rsid w:val="002B07F3"/>
    <w:rsid w:val="002B1DB0"/>
    <w:rsid w:val="002B5D2C"/>
    <w:rsid w:val="002B6B6E"/>
    <w:rsid w:val="002B7FA9"/>
    <w:rsid w:val="002C4184"/>
    <w:rsid w:val="002C648A"/>
    <w:rsid w:val="002C7C2C"/>
    <w:rsid w:val="002D480A"/>
    <w:rsid w:val="002D596A"/>
    <w:rsid w:val="002D5C49"/>
    <w:rsid w:val="002E0BAF"/>
    <w:rsid w:val="002E14FB"/>
    <w:rsid w:val="002E2339"/>
    <w:rsid w:val="002E27D5"/>
    <w:rsid w:val="002E28A4"/>
    <w:rsid w:val="002E330C"/>
    <w:rsid w:val="002E55BC"/>
    <w:rsid w:val="002E6AB3"/>
    <w:rsid w:val="002E6F40"/>
    <w:rsid w:val="002F0BEA"/>
    <w:rsid w:val="002F0DFF"/>
    <w:rsid w:val="002F33B8"/>
    <w:rsid w:val="002F4A91"/>
    <w:rsid w:val="002F4C99"/>
    <w:rsid w:val="003011E1"/>
    <w:rsid w:val="003046F4"/>
    <w:rsid w:val="00304A7B"/>
    <w:rsid w:val="00305BD1"/>
    <w:rsid w:val="00312627"/>
    <w:rsid w:val="00314503"/>
    <w:rsid w:val="0031567A"/>
    <w:rsid w:val="003160EA"/>
    <w:rsid w:val="00317C9D"/>
    <w:rsid w:val="00321BC3"/>
    <w:rsid w:val="00322F78"/>
    <w:rsid w:val="0032309E"/>
    <w:rsid w:val="00323383"/>
    <w:rsid w:val="00326181"/>
    <w:rsid w:val="0032664B"/>
    <w:rsid w:val="00327600"/>
    <w:rsid w:val="00330805"/>
    <w:rsid w:val="00331594"/>
    <w:rsid w:val="003323BC"/>
    <w:rsid w:val="003358F3"/>
    <w:rsid w:val="003374F8"/>
    <w:rsid w:val="003377F4"/>
    <w:rsid w:val="00340818"/>
    <w:rsid w:val="003417D5"/>
    <w:rsid w:val="00343C28"/>
    <w:rsid w:val="00345AE4"/>
    <w:rsid w:val="00345F88"/>
    <w:rsid w:val="00350231"/>
    <w:rsid w:val="003503BB"/>
    <w:rsid w:val="003567FA"/>
    <w:rsid w:val="003704A4"/>
    <w:rsid w:val="0037265A"/>
    <w:rsid w:val="00372BAE"/>
    <w:rsid w:val="00374C20"/>
    <w:rsid w:val="00381D0D"/>
    <w:rsid w:val="003835E2"/>
    <w:rsid w:val="003840F3"/>
    <w:rsid w:val="0038521A"/>
    <w:rsid w:val="00387678"/>
    <w:rsid w:val="00390D07"/>
    <w:rsid w:val="00391499"/>
    <w:rsid w:val="003944E5"/>
    <w:rsid w:val="00397730"/>
    <w:rsid w:val="003A5AB6"/>
    <w:rsid w:val="003B16AB"/>
    <w:rsid w:val="003B42E4"/>
    <w:rsid w:val="003B5650"/>
    <w:rsid w:val="003B76C4"/>
    <w:rsid w:val="003B7E38"/>
    <w:rsid w:val="003C2A39"/>
    <w:rsid w:val="003C2F7D"/>
    <w:rsid w:val="003D1B8F"/>
    <w:rsid w:val="003D43F4"/>
    <w:rsid w:val="003D5399"/>
    <w:rsid w:val="003D5B5F"/>
    <w:rsid w:val="003E17DF"/>
    <w:rsid w:val="003F0DAC"/>
    <w:rsid w:val="003F30E1"/>
    <w:rsid w:val="003F4AD9"/>
    <w:rsid w:val="003F7D93"/>
    <w:rsid w:val="00401D65"/>
    <w:rsid w:val="0040299D"/>
    <w:rsid w:val="00404EBB"/>
    <w:rsid w:val="00406F0E"/>
    <w:rsid w:val="0041001D"/>
    <w:rsid w:val="00416DC5"/>
    <w:rsid w:val="00417911"/>
    <w:rsid w:val="004226CB"/>
    <w:rsid w:val="00422F7D"/>
    <w:rsid w:val="004238F7"/>
    <w:rsid w:val="004261C0"/>
    <w:rsid w:val="004262F2"/>
    <w:rsid w:val="00427535"/>
    <w:rsid w:val="004301E5"/>
    <w:rsid w:val="00431DCB"/>
    <w:rsid w:val="00432E76"/>
    <w:rsid w:val="00433C2D"/>
    <w:rsid w:val="00435C63"/>
    <w:rsid w:val="004373B4"/>
    <w:rsid w:val="0044775A"/>
    <w:rsid w:val="00451D64"/>
    <w:rsid w:val="00455951"/>
    <w:rsid w:val="0046060C"/>
    <w:rsid w:val="00461039"/>
    <w:rsid w:val="00466B00"/>
    <w:rsid w:val="00470565"/>
    <w:rsid w:val="00473EC8"/>
    <w:rsid w:val="00473F90"/>
    <w:rsid w:val="004742DB"/>
    <w:rsid w:val="004802F0"/>
    <w:rsid w:val="00482190"/>
    <w:rsid w:val="00484BE0"/>
    <w:rsid w:val="00484DB7"/>
    <w:rsid w:val="004850A2"/>
    <w:rsid w:val="00486148"/>
    <w:rsid w:val="00486A95"/>
    <w:rsid w:val="00486BF6"/>
    <w:rsid w:val="00487CE8"/>
    <w:rsid w:val="00491681"/>
    <w:rsid w:val="00491BE6"/>
    <w:rsid w:val="0049673A"/>
    <w:rsid w:val="004A0852"/>
    <w:rsid w:val="004A7D45"/>
    <w:rsid w:val="004B25BE"/>
    <w:rsid w:val="004B306E"/>
    <w:rsid w:val="004B5205"/>
    <w:rsid w:val="004B5247"/>
    <w:rsid w:val="004B5E3F"/>
    <w:rsid w:val="004C1DDB"/>
    <w:rsid w:val="004C25A4"/>
    <w:rsid w:val="004C37E5"/>
    <w:rsid w:val="004C6595"/>
    <w:rsid w:val="004C6CC8"/>
    <w:rsid w:val="004D00B8"/>
    <w:rsid w:val="004D0541"/>
    <w:rsid w:val="004D200D"/>
    <w:rsid w:val="004D48E9"/>
    <w:rsid w:val="004D6000"/>
    <w:rsid w:val="004E00D1"/>
    <w:rsid w:val="004E32E1"/>
    <w:rsid w:val="004E374D"/>
    <w:rsid w:val="004E5B41"/>
    <w:rsid w:val="004F1917"/>
    <w:rsid w:val="004F2EDC"/>
    <w:rsid w:val="004F333A"/>
    <w:rsid w:val="004F3A4B"/>
    <w:rsid w:val="004F44C9"/>
    <w:rsid w:val="004F512E"/>
    <w:rsid w:val="00500A2B"/>
    <w:rsid w:val="00505AC2"/>
    <w:rsid w:val="0050687E"/>
    <w:rsid w:val="005139BC"/>
    <w:rsid w:val="00516430"/>
    <w:rsid w:val="005210DC"/>
    <w:rsid w:val="005222CB"/>
    <w:rsid w:val="00522A32"/>
    <w:rsid w:val="0052352F"/>
    <w:rsid w:val="00524AEA"/>
    <w:rsid w:val="005321B2"/>
    <w:rsid w:val="0053476C"/>
    <w:rsid w:val="00535A26"/>
    <w:rsid w:val="0053630B"/>
    <w:rsid w:val="00540BB5"/>
    <w:rsid w:val="00540C36"/>
    <w:rsid w:val="0054561B"/>
    <w:rsid w:val="0054605F"/>
    <w:rsid w:val="005462E5"/>
    <w:rsid w:val="00546FAB"/>
    <w:rsid w:val="00547CE5"/>
    <w:rsid w:val="00552482"/>
    <w:rsid w:val="00552F7E"/>
    <w:rsid w:val="0055491B"/>
    <w:rsid w:val="00554C48"/>
    <w:rsid w:val="00555CA1"/>
    <w:rsid w:val="005607E0"/>
    <w:rsid w:val="00564929"/>
    <w:rsid w:val="00565926"/>
    <w:rsid w:val="00570B18"/>
    <w:rsid w:val="005731ED"/>
    <w:rsid w:val="005733CC"/>
    <w:rsid w:val="00574969"/>
    <w:rsid w:val="00580A27"/>
    <w:rsid w:val="00583096"/>
    <w:rsid w:val="005847BF"/>
    <w:rsid w:val="00585C1D"/>
    <w:rsid w:val="00587861"/>
    <w:rsid w:val="00590A50"/>
    <w:rsid w:val="00590B5F"/>
    <w:rsid w:val="005927B7"/>
    <w:rsid w:val="00592DB4"/>
    <w:rsid w:val="00594C77"/>
    <w:rsid w:val="00595A6E"/>
    <w:rsid w:val="00596FBA"/>
    <w:rsid w:val="0059780D"/>
    <w:rsid w:val="005A0912"/>
    <w:rsid w:val="005A5803"/>
    <w:rsid w:val="005A5EFE"/>
    <w:rsid w:val="005A6699"/>
    <w:rsid w:val="005A7A71"/>
    <w:rsid w:val="005B2D2F"/>
    <w:rsid w:val="005B3346"/>
    <w:rsid w:val="005B678B"/>
    <w:rsid w:val="005B77D8"/>
    <w:rsid w:val="005C1F9C"/>
    <w:rsid w:val="005C2723"/>
    <w:rsid w:val="005C28EB"/>
    <w:rsid w:val="005D0474"/>
    <w:rsid w:val="005D1C1D"/>
    <w:rsid w:val="005D4CEC"/>
    <w:rsid w:val="005D6FAB"/>
    <w:rsid w:val="005D7A25"/>
    <w:rsid w:val="005D7F3A"/>
    <w:rsid w:val="005E1F68"/>
    <w:rsid w:val="005E772D"/>
    <w:rsid w:val="005F272C"/>
    <w:rsid w:val="005F59C6"/>
    <w:rsid w:val="005F5A4F"/>
    <w:rsid w:val="00601D3C"/>
    <w:rsid w:val="00602A10"/>
    <w:rsid w:val="00607CCA"/>
    <w:rsid w:val="00611BEF"/>
    <w:rsid w:val="00611F80"/>
    <w:rsid w:val="006142F6"/>
    <w:rsid w:val="00617918"/>
    <w:rsid w:val="00617FE1"/>
    <w:rsid w:val="00621173"/>
    <w:rsid w:val="00622392"/>
    <w:rsid w:val="00622C92"/>
    <w:rsid w:val="00627590"/>
    <w:rsid w:val="0063032F"/>
    <w:rsid w:val="00634FF4"/>
    <w:rsid w:val="0063726A"/>
    <w:rsid w:val="006373AB"/>
    <w:rsid w:val="0064235D"/>
    <w:rsid w:val="006428E9"/>
    <w:rsid w:val="00646587"/>
    <w:rsid w:val="00646F58"/>
    <w:rsid w:val="00647238"/>
    <w:rsid w:val="00651913"/>
    <w:rsid w:val="00653F47"/>
    <w:rsid w:val="006612EC"/>
    <w:rsid w:val="006658AB"/>
    <w:rsid w:val="00666A64"/>
    <w:rsid w:val="00673536"/>
    <w:rsid w:val="006744C2"/>
    <w:rsid w:val="00680F74"/>
    <w:rsid w:val="00682BC6"/>
    <w:rsid w:val="00691E1A"/>
    <w:rsid w:val="00692422"/>
    <w:rsid w:val="0069558A"/>
    <w:rsid w:val="00697742"/>
    <w:rsid w:val="006A038F"/>
    <w:rsid w:val="006A1D34"/>
    <w:rsid w:val="006A3069"/>
    <w:rsid w:val="006A462D"/>
    <w:rsid w:val="006A6325"/>
    <w:rsid w:val="006A642F"/>
    <w:rsid w:val="006A6BBC"/>
    <w:rsid w:val="006B2C45"/>
    <w:rsid w:val="006B3B0E"/>
    <w:rsid w:val="006B5010"/>
    <w:rsid w:val="006B5EE1"/>
    <w:rsid w:val="006C09FB"/>
    <w:rsid w:val="006C13C4"/>
    <w:rsid w:val="006C5E92"/>
    <w:rsid w:val="006D4781"/>
    <w:rsid w:val="006E528B"/>
    <w:rsid w:val="006E7DD4"/>
    <w:rsid w:val="006F0988"/>
    <w:rsid w:val="006F21C7"/>
    <w:rsid w:val="006F3019"/>
    <w:rsid w:val="006F797A"/>
    <w:rsid w:val="0070278E"/>
    <w:rsid w:val="00703804"/>
    <w:rsid w:val="00704890"/>
    <w:rsid w:val="00705E51"/>
    <w:rsid w:val="00706ED2"/>
    <w:rsid w:val="00713501"/>
    <w:rsid w:val="00717915"/>
    <w:rsid w:val="007229A2"/>
    <w:rsid w:val="00723BAC"/>
    <w:rsid w:val="0072528E"/>
    <w:rsid w:val="00725B20"/>
    <w:rsid w:val="0073015E"/>
    <w:rsid w:val="00730DBA"/>
    <w:rsid w:val="00731A20"/>
    <w:rsid w:val="00732D43"/>
    <w:rsid w:val="00732EBA"/>
    <w:rsid w:val="00735A7F"/>
    <w:rsid w:val="00736E55"/>
    <w:rsid w:val="007449A6"/>
    <w:rsid w:val="007462A2"/>
    <w:rsid w:val="00747E7D"/>
    <w:rsid w:val="007553DA"/>
    <w:rsid w:val="007603D4"/>
    <w:rsid w:val="00763902"/>
    <w:rsid w:val="0076548E"/>
    <w:rsid w:val="00771197"/>
    <w:rsid w:val="00772159"/>
    <w:rsid w:val="00772C20"/>
    <w:rsid w:val="00773A11"/>
    <w:rsid w:val="007758B6"/>
    <w:rsid w:val="00776CC1"/>
    <w:rsid w:val="007774B5"/>
    <w:rsid w:val="007934D1"/>
    <w:rsid w:val="007944E4"/>
    <w:rsid w:val="00794BF8"/>
    <w:rsid w:val="007952BA"/>
    <w:rsid w:val="00797AA9"/>
    <w:rsid w:val="007A221F"/>
    <w:rsid w:val="007A2DB1"/>
    <w:rsid w:val="007A3A2D"/>
    <w:rsid w:val="007A63C6"/>
    <w:rsid w:val="007A66B0"/>
    <w:rsid w:val="007B49AD"/>
    <w:rsid w:val="007B7C11"/>
    <w:rsid w:val="007D09A2"/>
    <w:rsid w:val="007D27F2"/>
    <w:rsid w:val="007D2B42"/>
    <w:rsid w:val="007D36DB"/>
    <w:rsid w:val="007D4E29"/>
    <w:rsid w:val="007E4754"/>
    <w:rsid w:val="007E6EE6"/>
    <w:rsid w:val="007F08D9"/>
    <w:rsid w:val="007F2587"/>
    <w:rsid w:val="007F6DC3"/>
    <w:rsid w:val="007F7218"/>
    <w:rsid w:val="0080128B"/>
    <w:rsid w:val="00803A7C"/>
    <w:rsid w:val="00803DB1"/>
    <w:rsid w:val="00804A84"/>
    <w:rsid w:val="008057C8"/>
    <w:rsid w:val="00810F0F"/>
    <w:rsid w:val="00811FD4"/>
    <w:rsid w:val="008140D9"/>
    <w:rsid w:val="008150A3"/>
    <w:rsid w:val="00827D1A"/>
    <w:rsid w:val="00830C37"/>
    <w:rsid w:val="008363C9"/>
    <w:rsid w:val="008366A5"/>
    <w:rsid w:val="00836DCE"/>
    <w:rsid w:val="008415D0"/>
    <w:rsid w:val="00842740"/>
    <w:rsid w:val="0085077A"/>
    <w:rsid w:val="0085329C"/>
    <w:rsid w:val="00856FA4"/>
    <w:rsid w:val="00861FC0"/>
    <w:rsid w:val="0086219A"/>
    <w:rsid w:val="00863A12"/>
    <w:rsid w:val="0086502D"/>
    <w:rsid w:val="008673CE"/>
    <w:rsid w:val="00871702"/>
    <w:rsid w:val="00871B05"/>
    <w:rsid w:val="00875AC4"/>
    <w:rsid w:val="00876577"/>
    <w:rsid w:val="008768D0"/>
    <w:rsid w:val="00876CF8"/>
    <w:rsid w:val="00880AA3"/>
    <w:rsid w:val="00884E3E"/>
    <w:rsid w:val="00885007"/>
    <w:rsid w:val="00886052"/>
    <w:rsid w:val="00894314"/>
    <w:rsid w:val="008B01FA"/>
    <w:rsid w:val="008B5A75"/>
    <w:rsid w:val="008B5BF2"/>
    <w:rsid w:val="008C11DF"/>
    <w:rsid w:val="008C1C7A"/>
    <w:rsid w:val="008C4F3E"/>
    <w:rsid w:val="008C6FCF"/>
    <w:rsid w:val="008D2230"/>
    <w:rsid w:val="008D48AC"/>
    <w:rsid w:val="008D56E3"/>
    <w:rsid w:val="008D68CA"/>
    <w:rsid w:val="008E24D5"/>
    <w:rsid w:val="008E289C"/>
    <w:rsid w:val="008F0EF6"/>
    <w:rsid w:val="008F1861"/>
    <w:rsid w:val="008F18EE"/>
    <w:rsid w:val="008F3801"/>
    <w:rsid w:val="008F3930"/>
    <w:rsid w:val="00902692"/>
    <w:rsid w:val="009029AA"/>
    <w:rsid w:val="0090499B"/>
    <w:rsid w:val="0090529F"/>
    <w:rsid w:val="00905CE3"/>
    <w:rsid w:val="009062B9"/>
    <w:rsid w:val="00907948"/>
    <w:rsid w:val="009109F8"/>
    <w:rsid w:val="009131BD"/>
    <w:rsid w:val="009134A2"/>
    <w:rsid w:val="00916B0A"/>
    <w:rsid w:val="009174AE"/>
    <w:rsid w:val="00917F46"/>
    <w:rsid w:val="0092315F"/>
    <w:rsid w:val="00927483"/>
    <w:rsid w:val="009277BE"/>
    <w:rsid w:val="00930E11"/>
    <w:rsid w:val="00931D7A"/>
    <w:rsid w:val="00931DB9"/>
    <w:rsid w:val="00933BA6"/>
    <w:rsid w:val="0093404D"/>
    <w:rsid w:val="00934CB7"/>
    <w:rsid w:val="0093530E"/>
    <w:rsid w:val="00937E66"/>
    <w:rsid w:val="009412C2"/>
    <w:rsid w:val="00941473"/>
    <w:rsid w:val="009451AE"/>
    <w:rsid w:val="0094667B"/>
    <w:rsid w:val="00950DF5"/>
    <w:rsid w:val="009513B9"/>
    <w:rsid w:val="009518F6"/>
    <w:rsid w:val="0095226B"/>
    <w:rsid w:val="00953594"/>
    <w:rsid w:val="00953B16"/>
    <w:rsid w:val="00953EF1"/>
    <w:rsid w:val="009552E4"/>
    <w:rsid w:val="00955354"/>
    <w:rsid w:val="00955CC5"/>
    <w:rsid w:val="00956A99"/>
    <w:rsid w:val="00957282"/>
    <w:rsid w:val="00961649"/>
    <w:rsid w:val="009630A0"/>
    <w:rsid w:val="00971F7A"/>
    <w:rsid w:val="00972265"/>
    <w:rsid w:val="00975E32"/>
    <w:rsid w:val="00980342"/>
    <w:rsid w:val="00981C33"/>
    <w:rsid w:val="00981C99"/>
    <w:rsid w:val="009858FB"/>
    <w:rsid w:val="00987173"/>
    <w:rsid w:val="009901A7"/>
    <w:rsid w:val="009903A8"/>
    <w:rsid w:val="00990C1B"/>
    <w:rsid w:val="00991AF6"/>
    <w:rsid w:val="00996474"/>
    <w:rsid w:val="009966E1"/>
    <w:rsid w:val="009968C5"/>
    <w:rsid w:val="00996AE9"/>
    <w:rsid w:val="00996B34"/>
    <w:rsid w:val="00996ED5"/>
    <w:rsid w:val="0099782F"/>
    <w:rsid w:val="009A3EF7"/>
    <w:rsid w:val="009A4D4C"/>
    <w:rsid w:val="009B004B"/>
    <w:rsid w:val="009B3C94"/>
    <w:rsid w:val="009B452E"/>
    <w:rsid w:val="009B4CE1"/>
    <w:rsid w:val="009C1552"/>
    <w:rsid w:val="009C37F5"/>
    <w:rsid w:val="009C5559"/>
    <w:rsid w:val="009C6DEA"/>
    <w:rsid w:val="009D0976"/>
    <w:rsid w:val="009D1B0A"/>
    <w:rsid w:val="009D31B4"/>
    <w:rsid w:val="009D4917"/>
    <w:rsid w:val="009D642B"/>
    <w:rsid w:val="009D72C7"/>
    <w:rsid w:val="009D7AA3"/>
    <w:rsid w:val="009E340A"/>
    <w:rsid w:val="009F0FB2"/>
    <w:rsid w:val="009F5C0F"/>
    <w:rsid w:val="009F6A62"/>
    <w:rsid w:val="009F77CD"/>
    <w:rsid w:val="00A063AE"/>
    <w:rsid w:val="00A1142B"/>
    <w:rsid w:val="00A13626"/>
    <w:rsid w:val="00A1411B"/>
    <w:rsid w:val="00A22A66"/>
    <w:rsid w:val="00A30692"/>
    <w:rsid w:val="00A35474"/>
    <w:rsid w:val="00A379CF"/>
    <w:rsid w:val="00A43B45"/>
    <w:rsid w:val="00A44F71"/>
    <w:rsid w:val="00A472A4"/>
    <w:rsid w:val="00A47C15"/>
    <w:rsid w:val="00A47E1D"/>
    <w:rsid w:val="00A51C61"/>
    <w:rsid w:val="00A52DD4"/>
    <w:rsid w:val="00A538F6"/>
    <w:rsid w:val="00A56586"/>
    <w:rsid w:val="00A667C8"/>
    <w:rsid w:val="00A6718A"/>
    <w:rsid w:val="00A731C0"/>
    <w:rsid w:val="00A742A1"/>
    <w:rsid w:val="00A76D24"/>
    <w:rsid w:val="00A80D25"/>
    <w:rsid w:val="00A831C0"/>
    <w:rsid w:val="00A841CC"/>
    <w:rsid w:val="00A85561"/>
    <w:rsid w:val="00A86CAA"/>
    <w:rsid w:val="00A86D50"/>
    <w:rsid w:val="00A872EB"/>
    <w:rsid w:val="00A9114F"/>
    <w:rsid w:val="00A93387"/>
    <w:rsid w:val="00A939EF"/>
    <w:rsid w:val="00A93B9B"/>
    <w:rsid w:val="00A93CA5"/>
    <w:rsid w:val="00A960AA"/>
    <w:rsid w:val="00A960F6"/>
    <w:rsid w:val="00A97117"/>
    <w:rsid w:val="00AB1060"/>
    <w:rsid w:val="00AB15B5"/>
    <w:rsid w:val="00AB51B9"/>
    <w:rsid w:val="00AB669F"/>
    <w:rsid w:val="00AB6DF5"/>
    <w:rsid w:val="00AB761E"/>
    <w:rsid w:val="00AC258A"/>
    <w:rsid w:val="00AC3347"/>
    <w:rsid w:val="00AC5B7B"/>
    <w:rsid w:val="00AC6611"/>
    <w:rsid w:val="00AD1E95"/>
    <w:rsid w:val="00AD2E01"/>
    <w:rsid w:val="00AD5784"/>
    <w:rsid w:val="00AD76E4"/>
    <w:rsid w:val="00AD7EF3"/>
    <w:rsid w:val="00AE00CC"/>
    <w:rsid w:val="00AE2B90"/>
    <w:rsid w:val="00AE2C5D"/>
    <w:rsid w:val="00AE4230"/>
    <w:rsid w:val="00AE4648"/>
    <w:rsid w:val="00AF07C9"/>
    <w:rsid w:val="00AF0CA1"/>
    <w:rsid w:val="00AF5D85"/>
    <w:rsid w:val="00AF757B"/>
    <w:rsid w:val="00B01603"/>
    <w:rsid w:val="00B03603"/>
    <w:rsid w:val="00B0423F"/>
    <w:rsid w:val="00B06741"/>
    <w:rsid w:val="00B10DC6"/>
    <w:rsid w:val="00B14676"/>
    <w:rsid w:val="00B1592E"/>
    <w:rsid w:val="00B16D50"/>
    <w:rsid w:val="00B17FD5"/>
    <w:rsid w:val="00B21054"/>
    <w:rsid w:val="00B22683"/>
    <w:rsid w:val="00B233F3"/>
    <w:rsid w:val="00B23683"/>
    <w:rsid w:val="00B24108"/>
    <w:rsid w:val="00B302C5"/>
    <w:rsid w:val="00B31440"/>
    <w:rsid w:val="00B320ED"/>
    <w:rsid w:val="00B32A63"/>
    <w:rsid w:val="00B33EC6"/>
    <w:rsid w:val="00B3522B"/>
    <w:rsid w:val="00B36349"/>
    <w:rsid w:val="00B40CF0"/>
    <w:rsid w:val="00B443C2"/>
    <w:rsid w:val="00B44859"/>
    <w:rsid w:val="00B45454"/>
    <w:rsid w:val="00B532EB"/>
    <w:rsid w:val="00B53EE1"/>
    <w:rsid w:val="00B61538"/>
    <w:rsid w:val="00B6486D"/>
    <w:rsid w:val="00B705CC"/>
    <w:rsid w:val="00B7186B"/>
    <w:rsid w:val="00B74498"/>
    <w:rsid w:val="00B770EC"/>
    <w:rsid w:val="00B80F89"/>
    <w:rsid w:val="00B83604"/>
    <w:rsid w:val="00B84293"/>
    <w:rsid w:val="00B91F8A"/>
    <w:rsid w:val="00B95589"/>
    <w:rsid w:val="00BA23D5"/>
    <w:rsid w:val="00BA2C7C"/>
    <w:rsid w:val="00BA40D8"/>
    <w:rsid w:val="00BA74A0"/>
    <w:rsid w:val="00BB01B2"/>
    <w:rsid w:val="00BB06A3"/>
    <w:rsid w:val="00BB1ECE"/>
    <w:rsid w:val="00BB3E65"/>
    <w:rsid w:val="00BB7CC4"/>
    <w:rsid w:val="00BC5A93"/>
    <w:rsid w:val="00BC65E4"/>
    <w:rsid w:val="00BC6DD6"/>
    <w:rsid w:val="00BC71CC"/>
    <w:rsid w:val="00BD684D"/>
    <w:rsid w:val="00BE0FC4"/>
    <w:rsid w:val="00BE5980"/>
    <w:rsid w:val="00BF1665"/>
    <w:rsid w:val="00BF2529"/>
    <w:rsid w:val="00BF3AFA"/>
    <w:rsid w:val="00BF5C14"/>
    <w:rsid w:val="00BF7483"/>
    <w:rsid w:val="00C001B4"/>
    <w:rsid w:val="00C03080"/>
    <w:rsid w:val="00C0314C"/>
    <w:rsid w:val="00C05F5C"/>
    <w:rsid w:val="00C16839"/>
    <w:rsid w:val="00C17FDD"/>
    <w:rsid w:val="00C2298E"/>
    <w:rsid w:val="00C23E0E"/>
    <w:rsid w:val="00C2463E"/>
    <w:rsid w:val="00C263D7"/>
    <w:rsid w:val="00C2722B"/>
    <w:rsid w:val="00C274CF"/>
    <w:rsid w:val="00C3421A"/>
    <w:rsid w:val="00C34AF0"/>
    <w:rsid w:val="00C367DA"/>
    <w:rsid w:val="00C41058"/>
    <w:rsid w:val="00C43545"/>
    <w:rsid w:val="00C5749A"/>
    <w:rsid w:val="00C57BB8"/>
    <w:rsid w:val="00C6084F"/>
    <w:rsid w:val="00C61C8C"/>
    <w:rsid w:val="00C66B04"/>
    <w:rsid w:val="00C66C9B"/>
    <w:rsid w:val="00C73884"/>
    <w:rsid w:val="00C75141"/>
    <w:rsid w:val="00C76353"/>
    <w:rsid w:val="00C76664"/>
    <w:rsid w:val="00C825AC"/>
    <w:rsid w:val="00C85236"/>
    <w:rsid w:val="00C86C08"/>
    <w:rsid w:val="00C90F00"/>
    <w:rsid w:val="00C912C4"/>
    <w:rsid w:val="00C94031"/>
    <w:rsid w:val="00CA27A0"/>
    <w:rsid w:val="00CA3C62"/>
    <w:rsid w:val="00CA4A30"/>
    <w:rsid w:val="00CA537A"/>
    <w:rsid w:val="00CB2F12"/>
    <w:rsid w:val="00CB393A"/>
    <w:rsid w:val="00CC3236"/>
    <w:rsid w:val="00CC3DB5"/>
    <w:rsid w:val="00CC483B"/>
    <w:rsid w:val="00CC4D42"/>
    <w:rsid w:val="00CC5680"/>
    <w:rsid w:val="00CC654F"/>
    <w:rsid w:val="00CD0870"/>
    <w:rsid w:val="00CD0CDD"/>
    <w:rsid w:val="00CD7B4A"/>
    <w:rsid w:val="00CE2BC3"/>
    <w:rsid w:val="00CE45EC"/>
    <w:rsid w:val="00CE4A6D"/>
    <w:rsid w:val="00CE52A4"/>
    <w:rsid w:val="00CE67CE"/>
    <w:rsid w:val="00CF0977"/>
    <w:rsid w:val="00CF1337"/>
    <w:rsid w:val="00CF3834"/>
    <w:rsid w:val="00D06228"/>
    <w:rsid w:val="00D10C95"/>
    <w:rsid w:val="00D236E2"/>
    <w:rsid w:val="00D248B0"/>
    <w:rsid w:val="00D30508"/>
    <w:rsid w:val="00D30D00"/>
    <w:rsid w:val="00D31C1F"/>
    <w:rsid w:val="00D327E0"/>
    <w:rsid w:val="00D328AD"/>
    <w:rsid w:val="00D3351D"/>
    <w:rsid w:val="00D33B52"/>
    <w:rsid w:val="00D35231"/>
    <w:rsid w:val="00D374BB"/>
    <w:rsid w:val="00D419B9"/>
    <w:rsid w:val="00D435D0"/>
    <w:rsid w:val="00D448EF"/>
    <w:rsid w:val="00D460D9"/>
    <w:rsid w:val="00D46429"/>
    <w:rsid w:val="00D47B50"/>
    <w:rsid w:val="00D50A75"/>
    <w:rsid w:val="00D51D63"/>
    <w:rsid w:val="00D6173A"/>
    <w:rsid w:val="00D619D4"/>
    <w:rsid w:val="00D63571"/>
    <w:rsid w:val="00D637A6"/>
    <w:rsid w:val="00D66D78"/>
    <w:rsid w:val="00D6739E"/>
    <w:rsid w:val="00D71202"/>
    <w:rsid w:val="00D725AC"/>
    <w:rsid w:val="00D72991"/>
    <w:rsid w:val="00D73020"/>
    <w:rsid w:val="00D77308"/>
    <w:rsid w:val="00D7773C"/>
    <w:rsid w:val="00D82346"/>
    <w:rsid w:val="00D83363"/>
    <w:rsid w:val="00D87034"/>
    <w:rsid w:val="00D920D1"/>
    <w:rsid w:val="00D92E80"/>
    <w:rsid w:val="00D97A1A"/>
    <w:rsid w:val="00DA1D9C"/>
    <w:rsid w:val="00DA43A0"/>
    <w:rsid w:val="00DA5A66"/>
    <w:rsid w:val="00DB2B82"/>
    <w:rsid w:val="00DB6C4D"/>
    <w:rsid w:val="00DB6E32"/>
    <w:rsid w:val="00DB6FD9"/>
    <w:rsid w:val="00DC23A0"/>
    <w:rsid w:val="00DC4102"/>
    <w:rsid w:val="00DC49FC"/>
    <w:rsid w:val="00DC4F51"/>
    <w:rsid w:val="00DC580B"/>
    <w:rsid w:val="00DD0480"/>
    <w:rsid w:val="00DD52F3"/>
    <w:rsid w:val="00DE2136"/>
    <w:rsid w:val="00DE42BA"/>
    <w:rsid w:val="00DE502C"/>
    <w:rsid w:val="00DE6698"/>
    <w:rsid w:val="00DE7EA7"/>
    <w:rsid w:val="00DF091A"/>
    <w:rsid w:val="00DF210F"/>
    <w:rsid w:val="00DF2C32"/>
    <w:rsid w:val="00DF37CB"/>
    <w:rsid w:val="00DF3D40"/>
    <w:rsid w:val="00DF6799"/>
    <w:rsid w:val="00DF783E"/>
    <w:rsid w:val="00DF7C7E"/>
    <w:rsid w:val="00E00020"/>
    <w:rsid w:val="00E00ED1"/>
    <w:rsid w:val="00E02CD5"/>
    <w:rsid w:val="00E04153"/>
    <w:rsid w:val="00E0445D"/>
    <w:rsid w:val="00E05343"/>
    <w:rsid w:val="00E11EFC"/>
    <w:rsid w:val="00E22BD2"/>
    <w:rsid w:val="00E24033"/>
    <w:rsid w:val="00E3363F"/>
    <w:rsid w:val="00E440EA"/>
    <w:rsid w:val="00E45B06"/>
    <w:rsid w:val="00E53917"/>
    <w:rsid w:val="00E541E3"/>
    <w:rsid w:val="00E55277"/>
    <w:rsid w:val="00E57787"/>
    <w:rsid w:val="00E57A10"/>
    <w:rsid w:val="00E60605"/>
    <w:rsid w:val="00E6145C"/>
    <w:rsid w:val="00E61C58"/>
    <w:rsid w:val="00E6743E"/>
    <w:rsid w:val="00E67B02"/>
    <w:rsid w:val="00E7332C"/>
    <w:rsid w:val="00E73736"/>
    <w:rsid w:val="00E75572"/>
    <w:rsid w:val="00E84E2E"/>
    <w:rsid w:val="00E859E4"/>
    <w:rsid w:val="00E86090"/>
    <w:rsid w:val="00E9007F"/>
    <w:rsid w:val="00E934DB"/>
    <w:rsid w:val="00E94488"/>
    <w:rsid w:val="00E9553C"/>
    <w:rsid w:val="00E96646"/>
    <w:rsid w:val="00E96C0E"/>
    <w:rsid w:val="00EA1F8A"/>
    <w:rsid w:val="00EA25DE"/>
    <w:rsid w:val="00EA3F49"/>
    <w:rsid w:val="00EA4769"/>
    <w:rsid w:val="00EA5BCB"/>
    <w:rsid w:val="00EA6EC7"/>
    <w:rsid w:val="00EA77ED"/>
    <w:rsid w:val="00EB1C41"/>
    <w:rsid w:val="00EB3C0A"/>
    <w:rsid w:val="00EB561B"/>
    <w:rsid w:val="00EB563F"/>
    <w:rsid w:val="00EB5796"/>
    <w:rsid w:val="00EB6BDF"/>
    <w:rsid w:val="00EC2939"/>
    <w:rsid w:val="00EC29BA"/>
    <w:rsid w:val="00EC3407"/>
    <w:rsid w:val="00EC550D"/>
    <w:rsid w:val="00EC6781"/>
    <w:rsid w:val="00EC7A45"/>
    <w:rsid w:val="00ED19B0"/>
    <w:rsid w:val="00ED256A"/>
    <w:rsid w:val="00ED3E6E"/>
    <w:rsid w:val="00ED71D4"/>
    <w:rsid w:val="00ED7482"/>
    <w:rsid w:val="00EE0713"/>
    <w:rsid w:val="00EE1661"/>
    <w:rsid w:val="00EE32DA"/>
    <w:rsid w:val="00EF2070"/>
    <w:rsid w:val="00EF40F9"/>
    <w:rsid w:val="00EF59D7"/>
    <w:rsid w:val="00EF7671"/>
    <w:rsid w:val="00F007BE"/>
    <w:rsid w:val="00F03825"/>
    <w:rsid w:val="00F03A98"/>
    <w:rsid w:val="00F078AA"/>
    <w:rsid w:val="00F14A3B"/>
    <w:rsid w:val="00F14BD8"/>
    <w:rsid w:val="00F2076E"/>
    <w:rsid w:val="00F211CE"/>
    <w:rsid w:val="00F22B81"/>
    <w:rsid w:val="00F23C01"/>
    <w:rsid w:val="00F24EEB"/>
    <w:rsid w:val="00F27A47"/>
    <w:rsid w:val="00F27A61"/>
    <w:rsid w:val="00F322FF"/>
    <w:rsid w:val="00F352CF"/>
    <w:rsid w:val="00F357B3"/>
    <w:rsid w:val="00F36395"/>
    <w:rsid w:val="00F37535"/>
    <w:rsid w:val="00F37DAC"/>
    <w:rsid w:val="00F43BA9"/>
    <w:rsid w:val="00F47482"/>
    <w:rsid w:val="00F5188E"/>
    <w:rsid w:val="00F54A40"/>
    <w:rsid w:val="00F55179"/>
    <w:rsid w:val="00F574AF"/>
    <w:rsid w:val="00F629D0"/>
    <w:rsid w:val="00F63F0D"/>
    <w:rsid w:val="00F70590"/>
    <w:rsid w:val="00F731C2"/>
    <w:rsid w:val="00F746FF"/>
    <w:rsid w:val="00F758A2"/>
    <w:rsid w:val="00F75B86"/>
    <w:rsid w:val="00F769CE"/>
    <w:rsid w:val="00F81F35"/>
    <w:rsid w:val="00F827D0"/>
    <w:rsid w:val="00F836FD"/>
    <w:rsid w:val="00F86303"/>
    <w:rsid w:val="00F91368"/>
    <w:rsid w:val="00F94632"/>
    <w:rsid w:val="00F97621"/>
    <w:rsid w:val="00FA76AC"/>
    <w:rsid w:val="00FB05A7"/>
    <w:rsid w:val="00FB1900"/>
    <w:rsid w:val="00FB1FFF"/>
    <w:rsid w:val="00FB3901"/>
    <w:rsid w:val="00FB4980"/>
    <w:rsid w:val="00FB68F0"/>
    <w:rsid w:val="00FC1A83"/>
    <w:rsid w:val="00FC217A"/>
    <w:rsid w:val="00FC30B6"/>
    <w:rsid w:val="00FC71B3"/>
    <w:rsid w:val="00FD0E23"/>
    <w:rsid w:val="00FD20A6"/>
    <w:rsid w:val="00FD68FE"/>
    <w:rsid w:val="00FD6B92"/>
    <w:rsid w:val="00FE337B"/>
    <w:rsid w:val="00FE3D52"/>
    <w:rsid w:val="00FE433D"/>
    <w:rsid w:val="00FE5919"/>
    <w:rsid w:val="00FE5AA4"/>
    <w:rsid w:val="00FE65B9"/>
    <w:rsid w:val="00FE6B5E"/>
    <w:rsid w:val="00FF0960"/>
    <w:rsid w:val="00FF4DE1"/>
    <w:rsid w:val="00FF5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E411E2"/>
  <w15:docId w15:val="{53DC3FFE-EC6B-456A-AFF8-3EADAEEF0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63C6"/>
  </w:style>
  <w:style w:type="paragraph" w:styleId="1">
    <w:name w:val="heading 1"/>
    <w:basedOn w:val="a"/>
    <w:link w:val="10"/>
    <w:uiPriority w:val="9"/>
    <w:qFormat/>
    <w:rsid w:val="000360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360D1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30B"/>
    <w:pPr>
      <w:ind w:left="720"/>
      <w:contextualSpacing/>
    </w:pPr>
  </w:style>
  <w:style w:type="table" w:styleId="a4">
    <w:name w:val="Table Grid"/>
    <w:basedOn w:val="a1"/>
    <w:uiPriority w:val="39"/>
    <w:rsid w:val="007F6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A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C62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C6752"/>
    <w:rPr>
      <w:color w:val="808080"/>
    </w:rPr>
  </w:style>
  <w:style w:type="paragraph" w:styleId="a8">
    <w:name w:val="header"/>
    <w:basedOn w:val="a"/>
    <w:link w:val="a9"/>
    <w:uiPriority w:val="99"/>
    <w:unhideWhenUsed/>
    <w:rsid w:val="00546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462E5"/>
  </w:style>
  <w:style w:type="paragraph" w:styleId="aa">
    <w:name w:val="footer"/>
    <w:basedOn w:val="a"/>
    <w:link w:val="ab"/>
    <w:uiPriority w:val="99"/>
    <w:unhideWhenUsed/>
    <w:rsid w:val="00546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462E5"/>
  </w:style>
  <w:style w:type="table" w:customStyle="1" w:styleId="11">
    <w:name w:val="Сетка таблицы1"/>
    <w:basedOn w:val="a1"/>
    <w:next w:val="a4"/>
    <w:uiPriority w:val="39"/>
    <w:rsid w:val="00953EF1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166488"/>
    <w:rPr>
      <w:color w:val="0000FF" w:themeColor="hyperlink"/>
      <w:u w:val="single"/>
    </w:rPr>
  </w:style>
  <w:style w:type="paragraph" w:styleId="ad">
    <w:name w:val="Revision"/>
    <w:hidden/>
    <w:uiPriority w:val="99"/>
    <w:semiHidden/>
    <w:rsid w:val="00C367DA"/>
    <w:pPr>
      <w:spacing w:after="0" w:line="240" w:lineRule="auto"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22570F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85077A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CC4D4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360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360D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mb-0">
    <w:name w:val="mb-0"/>
    <w:basedOn w:val="a"/>
    <w:rsid w:val="00036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0360D1"/>
  </w:style>
  <w:style w:type="character" w:customStyle="1" w:styleId="jlqj4b">
    <w:name w:val="jlqj4b"/>
    <w:basedOn w:val="a0"/>
    <w:rsid w:val="000360D1"/>
  </w:style>
  <w:style w:type="character" w:styleId="af">
    <w:name w:val="Emphasis"/>
    <w:basedOn w:val="a0"/>
    <w:uiPriority w:val="20"/>
    <w:qFormat/>
    <w:rsid w:val="000360D1"/>
    <w:rPr>
      <w:i/>
      <w:iCs/>
    </w:rPr>
  </w:style>
  <w:style w:type="character" w:customStyle="1" w:styleId="rynqvb">
    <w:name w:val="rynqvb"/>
    <w:basedOn w:val="a0"/>
    <w:rsid w:val="000360D1"/>
  </w:style>
  <w:style w:type="character" w:customStyle="1" w:styleId="hwtze">
    <w:name w:val="hwtze"/>
    <w:basedOn w:val="a0"/>
    <w:rsid w:val="00D67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au-info@mail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elibrary.ru/contents.asp?id=34306423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elibrary.ru/contents.asp?id=34306423&amp;selid=26997448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https://www.elibrary.ru/contents.asp?id=4554370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https://www.elibrary.ru/contents.asp?id=44056938&amp;selid=44056948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knau.k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yperlink" Target="https://www.elibrary.ru/contents.asp?id=44056938" TargetMode="External"/><Relationship Id="rId30" Type="http://schemas.openxmlformats.org/officeDocument/2006/relationships/hyperlink" Target="https://www.elibrary.ru/contents.asp?id=45543708&amp;selid=455437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3EC4D-2EEC-4B74-AE4B-A16335148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23</Pages>
  <Words>5323</Words>
  <Characters>30345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77</cp:revision>
  <cp:lastPrinted>2022-01-19T08:14:00Z</cp:lastPrinted>
  <dcterms:created xsi:type="dcterms:W3CDTF">2022-01-12T03:41:00Z</dcterms:created>
  <dcterms:modified xsi:type="dcterms:W3CDTF">2024-06-22T07:34:00Z</dcterms:modified>
</cp:coreProperties>
</file>