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206D6" w14:textId="77777777" w:rsidR="0090785B" w:rsidRDefault="0090785B" w:rsidP="0090785B">
      <w:pPr>
        <w:jc w:val="center"/>
        <w:rPr>
          <w:b/>
          <w:bCs/>
          <w:sz w:val="28"/>
          <w:szCs w:val="28"/>
        </w:rPr>
      </w:pPr>
      <w:r w:rsidRPr="00262620">
        <w:rPr>
          <w:b/>
          <w:bCs/>
          <w:sz w:val="28"/>
          <w:szCs w:val="28"/>
        </w:rPr>
        <w:t>НАЦИОНАЛЬН</w:t>
      </w:r>
      <w:r>
        <w:rPr>
          <w:b/>
          <w:bCs/>
          <w:sz w:val="28"/>
          <w:szCs w:val="28"/>
          <w:lang w:val="kk-KZ"/>
        </w:rPr>
        <w:t>АЯ</w:t>
      </w:r>
      <w:r w:rsidRPr="00262620">
        <w:rPr>
          <w:b/>
          <w:bCs/>
          <w:sz w:val="28"/>
          <w:szCs w:val="28"/>
        </w:rPr>
        <w:t xml:space="preserve"> АКАДЕМИ</w:t>
      </w:r>
      <w:r>
        <w:rPr>
          <w:b/>
          <w:bCs/>
          <w:sz w:val="28"/>
          <w:szCs w:val="28"/>
          <w:lang w:val="kk-KZ"/>
        </w:rPr>
        <w:t>Я</w:t>
      </w:r>
      <w:r w:rsidRPr="00262620">
        <w:rPr>
          <w:b/>
          <w:bCs/>
          <w:sz w:val="28"/>
          <w:szCs w:val="28"/>
        </w:rPr>
        <w:t xml:space="preserve"> НАУК</w:t>
      </w:r>
    </w:p>
    <w:p w14:paraId="026CFBFD" w14:textId="77777777" w:rsidR="0090785B" w:rsidRDefault="0090785B" w:rsidP="0090785B">
      <w:pPr>
        <w:jc w:val="center"/>
        <w:rPr>
          <w:b/>
          <w:bCs/>
          <w:sz w:val="28"/>
          <w:szCs w:val="28"/>
          <w:lang w:val="kk-KZ"/>
        </w:rPr>
      </w:pPr>
      <w:r w:rsidRPr="00262620">
        <w:rPr>
          <w:b/>
          <w:bCs/>
          <w:sz w:val="28"/>
          <w:szCs w:val="28"/>
        </w:rPr>
        <w:t xml:space="preserve"> КЫРГЫЗСКОЙ РЕСПУБЛИКИ</w:t>
      </w:r>
      <w:r>
        <w:rPr>
          <w:b/>
          <w:bCs/>
          <w:sz w:val="28"/>
          <w:szCs w:val="28"/>
          <w:lang w:val="kk-KZ"/>
        </w:rPr>
        <w:t xml:space="preserve"> </w:t>
      </w:r>
    </w:p>
    <w:p w14:paraId="2A0BCDE3" w14:textId="1B216E7B" w:rsidR="0090785B" w:rsidRDefault="0090785B" w:rsidP="0090785B">
      <w:pPr>
        <w:jc w:val="center"/>
        <w:rPr>
          <w:b/>
          <w:bCs/>
          <w:sz w:val="28"/>
          <w:szCs w:val="28"/>
        </w:rPr>
      </w:pPr>
      <w:r w:rsidRPr="00262620">
        <w:rPr>
          <w:b/>
          <w:bCs/>
          <w:sz w:val="28"/>
          <w:szCs w:val="28"/>
        </w:rPr>
        <w:t xml:space="preserve">ИНСТИТУТ </w:t>
      </w:r>
      <w:r>
        <w:rPr>
          <w:b/>
          <w:bCs/>
          <w:sz w:val="28"/>
          <w:szCs w:val="28"/>
          <w:lang w:val="kk-KZ"/>
        </w:rPr>
        <w:t>ГЕОЛОГИИ им</w:t>
      </w:r>
      <w:r>
        <w:rPr>
          <w:b/>
          <w:bCs/>
          <w:sz w:val="28"/>
          <w:szCs w:val="28"/>
        </w:rPr>
        <w:t xml:space="preserve">. М. М. АДЫШЕВА </w:t>
      </w:r>
    </w:p>
    <w:p w14:paraId="2111D802" w14:textId="0010E269" w:rsidR="0090785B" w:rsidRPr="0090785B" w:rsidRDefault="0090785B" w:rsidP="0090785B">
      <w:pPr>
        <w:jc w:val="center"/>
        <w:rPr>
          <w:b/>
          <w:bCs/>
          <w:sz w:val="28"/>
          <w:szCs w:val="28"/>
          <w:lang w:val="kk-KZ"/>
        </w:rPr>
      </w:pPr>
      <w:r>
        <w:rPr>
          <w:b/>
          <w:bCs/>
          <w:sz w:val="28"/>
          <w:szCs w:val="28"/>
        </w:rPr>
        <w:t>ОРДЕНА ТРУДОВОГО КРАСНОГО ЗНАМЕНИ</w:t>
      </w:r>
    </w:p>
    <w:p w14:paraId="5360080F" w14:textId="77777777" w:rsidR="0090785B" w:rsidRPr="0090785B" w:rsidRDefault="0090785B" w:rsidP="001B4216">
      <w:pPr>
        <w:jc w:val="center"/>
        <w:rPr>
          <w:b/>
          <w:bCs/>
          <w:sz w:val="28"/>
          <w:szCs w:val="28"/>
          <w:lang w:val="kk-KZ"/>
        </w:rPr>
      </w:pPr>
    </w:p>
    <w:p w14:paraId="1DC802D8" w14:textId="20B4CE6E" w:rsidR="0090785B" w:rsidRDefault="001B4216" w:rsidP="001B4216">
      <w:pPr>
        <w:jc w:val="center"/>
        <w:rPr>
          <w:b/>
          <w:bCs/>
          <w:sz w:val="28"/>
          <w:szCs w:val="28"/>
        </w:rPr>
      </w:pPr>
      <w:r w:rsidRPr="00262620">
        <w:rPr>
          <w:b/>
          <w:bCs/>
          <w:sz w:val="28"/>
          <w:szCs w:val="28"/>
        </w:rPr>
        <w:t>НАЦИОНАЛЬН</w:t>
      </w:r>
      <w:r w:rsidR="0090785B">
        <w:rPr>
          <w:b/>
          <w:bCs/>
          <w:sz w:val="28"/>
          <w:szCs w:val="28"/>
          <w:lang w:val="kk-KZ"/>
        </w:rPr>
        <w:t>АЯ</w:t>
      </w:r>
      <w:r w:rsidRPr="00262620">
        <w:rPr>
          <w:b/>
          <w:bCs/>
          <w:sz w:val="28"/>
          <w:szCs w:val="28"/>
        </w:rPr>
        <w:t xml:space="preserve"> АКАДЕМИ</w:t>
      </w:r>
      <w:r w:rsidR="0090785B">
        <w:rPr>
          <w:b/>
          <w:bCs/>
          <w:sz w:val="28"/>
          <w:szCs w:val="28"/>
          <w:lang w:val="kk-KZ"/>
        </w:rPr>
        <w:t>Я</w:t>
      </w:r>
      <w:r w:rsidRPr="00262620">
        <w:rPr>
          <w:b/>
          <w:bCs/>
          <w:sz w:val="28"/>
          <w:szCs w:val="28"/>
        </w:rPr>
        <w:t xml:space="preserve"> НАУК</w:t>
      </w:r>
    </w:p>
    <w:p w14:paraId="1F1B248C" w14:textId="77777777" w:rsidR="0090785B" w:rsidRDefault="001B4216" w:rsidP="001B4216">
      <w:pPr>
        <w:jc w:val="center"/>
        <w:rPr>
          <w:b/>
          <w:bCs/>
          <w:sz w:val="28"/>
          <w:szCs w:val="28"/>
          <w:lang w:val="kk-KZ"/>
        </w:rPr>
      </w:pPr>
      <w:r w:rsidRPr="00262620">
        <w:rPr>
          <w:b/>
          <w:bCs/>
          <w:sz w:val="28"/>
          <w:szCs w:val="28"/>
        </w:rPr>
        <w:t xml:space="preserve"> КЫРГЫЗСКОЙ РЕСПУБЛИКИ</w:t>
      </w:r>
      <w:r w:rsidR="0090785B">
        <w:rPr>
          <w:b/>
          <w:bCs/>
          <w:sz w:val="28"/>
          <w:szCs w:val="28"/>
          <w:lang w:val="kk-KZ"/>
        </w:rPr>
        <w:t xml:space="preserve"> </w:t>
      </w:r>
    </w:p>
    <w:p w14:paraId="3F7A0E78" w14:textId="1BD39581" w:rsidR="001B4216" w:rsidRPr="0090785B" w:rsidRDefault="0090785B" w:rsidP="001B4216">
      <w:pPr>
        <w:jc w:val="center"/>
        <w:rPr>
          <w:b/>
          <w:bCs/>
          <w:sz w:val="28"/>
          <w:szCs w:val="28"/>
          <w:lang w:val="kk-KZ"/>
        </w:rPr>
      </w:pPr>
      <w:r w:rsidRPr="00262620">
        <w:rPr>
          <w:b/>
          <w:bCs/>
          <w:sz w:val="28"/>
          <w:szCs w:val="28"/>
        </w:rPr>
        <w:t>ИНСТИТУТ СЕЙСМОЛОГИИ</w:t>
      </w:r>
    </w:p>
    <w:p w14:paraId="6DA9B80A" w14:textId="77777777" w:rsidR="001B4216" w:rsidRPr="00262620" w:rsidRDefault="001B4216" w:rsidP="001B4216">
      <w:pPr>
        <w:jc w:val="right"/>
        <w:rPr>
          <w:b/>
          <w:bCs/>
          <w:i/>
          <w:iCs/>
          <w:sz w:val="28"/>
          <w:szCs w:val="28"/>
        </w:rPr>
      </w:pPr>
    </w:p>
    <w:p w14:paraId="40AA5503" w14:textId="77777777" w:rsidR="001B4216" w:rsidRPr="00262620" w:rsidRDefault="001B4216" w:rsidP="001B4216">
      <w:pPr>
        <w:jc w:val="right"/>
        <w:rPr>
          <w:b/>
          <w:bCs/>
          <w:i/>
          <w:iCs/>
          <w:sz w:val="28"/>
          <w:szCs w:val="28"/>
        </w:rPr>
      </w:pPr>
    </w:p>
    <w:p w14:paraId="34F64882" w14:textId="77777777" w:rsidR="001B4216" w:rsidRDefault="001B4216" w:rsidP="00EE0D83">
      <w:pPr>
        <w:spacing w:line="360" w:lineRule="auto"/>
        <w:jc w:val="center"/>
        <w:rPr>
          <w:rFonts w:eastAsia="Calibri"/>
          <w:sz w:val="28"/>
          <w:szCs w:val="28"/>
          <w:lang w:val="kk-KZ" w:eastAsia="ru-RU"/>
        </w:rPr>
      </w:pPr>
      <w:r w:rsidRPr="0090785B">
        <w:rPr>
          <w:rFonts w:eastAsia="Calibri"/>
          <w:sz w:val="28"/>
          <w:szCs w:val="28"/>
          <w:lang w:eastAsia="ru-RU"/>
        </w:rPr>
        <w:t>Диссертационный совет Д.25.</w:t>
      </w:r>
      <w:r w:rsidRPr="0090785B">
        <w:rPr>
          <w:rFonts w:eastAsia="Calibri"/>
          <w:sz w:val="28"/>
          <w:szCs w:val="28"/>
          <w:lang w:val="kk-KZ" w:eastAsia="ru-RU"/>
        </w:rPr>
        <w:t>23</w:t>
      </w:r>
      <w:r w:rsidRPr="0090785B">
        <w:rPr>
          <w:rFonts w:eastAsia="Calibri"/>
          <w:sz w:val="28"/>
          <w:szCs w:val="28"/>
          <w:lang w:eastAsia="ru-RU"/>
        </w:rPr>
        <w:t>.</w:t>
      </w:r>
      <w:r w:rsidRPr="0090785B">
        <w:rPr>
          <w:rFonts w:eastAsia="Calibri"/>
          <w:sz w:val="28"/>
          <w:szCs w:val="28"/>
          <w:lang w:val="kk-KZ" w:eastAsia="ru-RU"/>
        </w:rPr>
        <w:t>677</w:t>
      </w:r>
    </w:p>
    <w:p w14:paraId="63292CD2" w14:textId="77777777" w:rsidR="00EE0D83" w:rsidRPr="0090785B" w:rsidRDefault="00EE0D83" w:rsidP="00EE0D83">
      <w:pPr>
        <w:spacing w:line="360" w:lineRule="auto"/>
        <w:jc w:val="center"/>
        <w:rPr>
          <w:rFonts w:eastAsia="Calibri"/>
          <w:sz w:val="28"/>
          <w:szCs w:val="28"/>
          <w:lang w:eastAsia="ru-RU"/>
        </w:rPr>
      </w:pPr>
    </w:p>
    <w:p w14:paraId="18E86A80" w14:textId="765F1E71" w:rsidR="001B4216" w:rsidRPr="005E1F82" w:rsidRDefault="001B4216" w:rsidP="001B4216">
      <w:pPr>
        <w:ind w:right="647"/>
        <w:jc w:val="right"/>
        <w:rPr>
          <w:i/>
          <w:iCs/>
          <w:sz w:val="28"/>
          <w:szCs w:val="28"/>
        </w:rPr>
      </w:pPr>
      <w:r w:rsidRPr="005E1F82">
        <w:rPr>
          <w:i/>
          <w:iCs/>
          <w:sz w:val="28"/>
          <w:szCs w:val="28"/>
        </w:rPr>
        <w:t xml:space="preserve">  На правах рукописи </w:t>
      </w:r>
    </w:p>
    <w:p w14:paraId="5E3435B1" w14:textId="77777777" w:rsidR="00EB5B2A" w:rsidRPr="00F14BC4" w:rsidRDefault="001B4216" w:rsidP="00EB5B2A">
      <w:pPr>
        <w:spacing w:line="360" w:lineRule="auto"/>
        <w:jc w:val="right"/>
        <w:rPr>
          <w:rFonts w:eastAsia="Calibri"/>
          <w:sz w:val="28"/>
          <w:szCs w:val="28"/>
          <w:lang w:eastAsia="ru-RU"/>
        </w:rPr>
      </w:pPr>
      <w:r w:rsidRPr="005E1F82">
        <w:rPr>
          <w:b/>
          <w:bCs/>
          <w:sz w:val="28"/>
          <w:szCs w:val="28"/>
        </w:rPr>
        <w:t xml:space="preserve"> </w:t>
      </w:r>
      <w:r w:rsidRPr="005E1F82">
        <w:rPr>
          <w:b/>
          <w:bCs/>
          <w:sz w:val="28"/>
          <w:szCs w:val="28"/>
        </w:rPr>
        <w:tab/>
        <w:t xml:space="preserve"> </w:t>
      </w:r>
      <w:r w:rsidRPr="005E1F82">
        <w:rPr>
          <w:b/>
          <w:bCs/>
          <w:sz w:val="28"/>
          <w:szCs w:val="28"/>
        </w:rPr>
        <w:tab/>
        <w:t xml:space="preserve"> </w:t>
      </w:r>
      <w:r w:rsidRPr="005E1F82">
        <w:rPr>
          <w:b/>
          <w:bCs/>
          <w:sz w:val="28"/>
          <w:szCs w:val="28"/>
        </w:rPr>
        <w:tab/>
        <w:t xml:space="preserve"> </w:t>
      </w:r>
      <w:r w:rsidRPr="005E1F82">
        <w:rPr>
          <w:b/>
          <w:bCs/>
          <w:sz w:val="28"/>
          <w:szCs w:val="28"/>
        </w:rPr>
        <w:tab/>
        <w:t xml:space="preserve"> </w:t>
      </w:r>
      <w:r w:rsidRPr="005E1F82">
        <w:rPr>
          <w:b/>
          <w:bCs/>
          <w:sz w:val="28"/>
          <w:szCs w:val="28"/>
        </w:rPr>
        <w:tab/>
        <w:t xml:space="preserve"> </w:t>
      </w:r>
      <w:r w:rsidRPr="005E1F82">
        <w:rPr>
          <w:b/>
          <w:bCs/>
          <w:sz w:val="28"/>
          <w:szCs w:val="28"/>
        </w:rPr>
        <w:tab/>
        <w:t xml:space="preserve"> </w:t>
      </w:r>
      <w:r w:rsidRPr="005E1F82">
        <w:rPr>
          <w:b/>
          <w:bCs/>
          <w:sz w:val="28"/>
          <w:szCs w:val="28"/>
        </w:rPr>
        <w:tab/>
      </w:r>
      <w:r w:rsidRPr="00D741EB">
        <w:rPr>
          <w:sz w:val="28"/>
          <w:szCs w:val="28"/>
        </w:rPr>
        <w:t xml:space="preserve">           </w:t>
      </w:r>
      <w:r w:rsidR="00EB5B2A" w:rsidRPr="00F14BC4">
        <w:rPr>
          <w:rFonts w:eastAsia="Calibri"/>
          <w:sz w:val="28"/>
          <w:szCs w:val="28"/>
          <w:lang w:eastAsia="ru-RU"/>
        </w:rPr>
        <w:t>УДК 551.24</w:t>
      </w:r>
      <w:r w:rsidR="00EB5B2A">
        <w:rPr>
          <w:rFonts w:eastAsia="Calibri"/>
          <w:sz w:val="28"/>
          <w:szCs w:val="28"/>
          <w:lang w:eastAsia="ru-RU"/>
        </w:rPr>
        <w:t xml:space="preserve"> / </w:t>
      </w:r>
      <w:r w:rsidR="00EB5B2A" w:rsidRPr="00D741EB">
        <w:rPr>
          <w:color w:val="000000" w:themeColor="text1"/>
          <w:sz w:val="28"/>
          <w:szCs w:val="28"/>
        </w:rPr>
        <w:t>550.34</w:t>
      </w:r>
      <w:r w:rsidR="00EB5B2A">
        <w:rPr>
          <w:color w:val="000000" w:themeColor="text1"/>
          <w:sz w:val="28"/>
          <w:szCs w:val="28"/>
        </w:rPr>
        <w:t xml:space="preserve"> </w:t>
      </w:r>
      <w:r w:rsidR="00EB5B2A">
        <w:rPr>
          <w:rFonts w:eastAsia="Calibri"/>
          <w:sz w:val="28"/>
          <w:szCs w:val="28"/>
          <w:lang w:eastAsia="ru-RU"/>
        </w:rPr>
        <w:t xml:space="preserve">/ </w:t>
      </w:r>
      <w:r w:rsidR="00EB5B2A" w:rsidRPr="00F14BC4">
        <w:rPr>
          <w:rFonts w:eastAsia="Calibri"/>
          <w:sz w:val="28"/>
          <w:szCs w:val="28"/>
          <w:lang w:eastAsia="ru-RU"/>
        </w:rPr>
        <w:t>551.43</w:t>
      </w:r>
    </w:p>
    <w:p w14:paraId="2A79E710" w14:textId="77777777" w:rsidR="002501E0" w:rsidRPr="00BC6749" w:rsidRDefault="002501E0" w:rsidP="002501E0">
      <w:pPr>
        <w:tabs>
          <w:tab w:val="center" w:pos="720"/>
          <w:tab w:val="center" w:pos="1440"/>
          <w:tab w:val="center" w:pos="2160"/>
          <w:tab w:val="center" w:pos="2881"/>
          <w:tab w:val="center" w:pos="3601"/>
          <w:tab w:val="center" w:pos="4321"/>
          <w:tab w:val="center" w:pos="5041"/>
          <w:tab w:val="center" w:pos="6763"/>
        </w:tabs>
        <w:spacing w:after="13" w:line="248" w:lineRule="auto"/>
        <w:rPr>
          <w:b/>
          <w:bCs/>
          <w:sz w:val="28"/>
          <w:szCs w:val="28"/>
        </w:rPr>
      </w:pPr>
    </w:p>
    <w:p w14:paraId="25C18695" w14:textId="77777777" w:rsidR="001B4216" w:rsidRPr="005E1F82" w:rsidRDefault="001B4216" w:rsidP="005E1F82">
      <w:pPr>
        <w:jc w:val="right"/>
        <w:rPr>
          <w:b/>
          <w:bCs/>
          <w:sz w:val="28"/>
          <w:szCs w:val="28"/>
        </w:rPr>
      </w:pPr>
    </w:p>
    <w:p w14:paraId="575B1132" w14:textId="03BBEE5C" w:rsidR="001B4216" w:rsidRPr="00262620" w:rsidRDefault="001B4216" w:rsidP="005E1F82">
      <w:pPr>
        <w:jc w:val="center"/>
        <w:rPr>
          <w:b/>
          <w:bCs/>
          <w:sz w:val="28"/>
          <w:szCs w:val="28"/>
        </w:rPr>
      </w:pPr>
      <w:proofErr w:type="spellStart"/>
      <w:r w:rsidRPr="00262620">
        <w:rPr>
          <w:b/>
          <w:bCs/>
          <w:sz w:val="28"/>
          <w:szCs w:val="28"/>
        </w:rPr>
        <w:t>Мукамбаев</w:t>
      </w:r>
      <w:proofErr w:type="spellEnd"/>
      <w:r w:rsidRPr="00262620">
        <w:rPr>
          <w:b/>
          <w:bCs/>
          <w:sz w:val="28"/>
          <w:szCs w:val="28"/>
        </w:rPr>
        <w:t xml:space="preserve"> Айдын </w:t>
      </w:r>
      <w:proofErr w:type="spellStart"/>
      <w:r w:rsidRPr="00262620">
        <w:rPr>
          <w:b/>
          <w:bCs/>
          <w:sz w:val="28"/>
          <w:szCs w:val="28"/>
        </w:rPr>
        <w:t>Серикович</w:t>
      </w:r>
      <w:proofErr w:type="spellEnd"/>
    </w:p>
    <w:p w14:paraId="1ED3D1C0" w14:textId="77777777" w:rsidR="001B4216" w:rsidRPr="00262620" w:rsidRDefault="001B4216" w:rsidP="001B4216">
      <w:pPr>
        <w:jc w:val="center"/>
        <w:rPr>
          <w:b/>
          <w:bCs/>
          <w:sz w:val="28"/>
          <w:szCs w:val="28"/>
        </w:rPr>
      </w:pPr>
    </w:p>
    <w:p w14:paraId="5DCBC88F" w14:textId="0595ADB3" w:rsidR="001B4216" w:rsidRPr="002501E0" w:rsidRDefault="0090785B" w:rsidP="001B4216">
      <w:pPr>
        <w:spacing w:line="360" w:lineRule="auto"/>
        <w:jc w:val="center"/>
        <w:rPr>
          <w:rFonts w:eastAsia="Calibri"/>
          <w:b/>
          <w:bCs/>
          <w:sz w:val="28"/>
          <w:szCs w:val="28"/>
          <w:lang w:eastAsia="ru-RU"/>
        </w:rPr>
      </w:pPr>
      <w:r w:rsidRPr="00262620">
        <w:rPr>
          <w:rFonts w:eastAsia="Calibri"/>
          <w:b/>
          <w:bCs/>
          <w:sz w:val="28"/>
          <w:szCs w:val="28"/>
          <w:lang w:val="kk-KZ" w:eastAsia="ru-RU"/>
        </w:rPr>
        <w:t>СОВРЕМЕННАЯ СЕЙС</w:t>
      </w:r>
      <w:r w:rsidRPr="00262620">
        <w:rPr>
          <w:rFonts w:eastAsia="Calibri"/>
          <w:b/>
          <w:bCs/>
          <w:sz w:val="28"/>
          <w:szCs w:val="28"/>
          <w:lang w:eastAsia="ru-RU"/>
        </w:rPr>
        <w:t>М</w:t>
      </w:r>
      <w:r w:rsidRPr="00262620">
        <w:rPr>
          <w:rFonts w:eastAsia="Calibri"/>
          <w:b/>
          <w:bCs/>
          <w:sz w:val="28"/>
          <w:szCs w:val="28"/>
          <w:lang w:val="kk-KZ" w:eastAsia="ru-RU"/>
        </w:rPr>
        <w:t>ИЧНОСТЬ И ПАЛЕОСЕЙСМОЛОГИЯ ВОСТОЧНОГО ТЯНЬ-ШАНЯ И ДЖУНГАРИИ</w:t>
      </w:r>
    </w:p>
    <w:p w14:paraId="29630E04" w14:textId="77777777" w:rsidR="001B4216" w:rsidRPr="00262620" w:rsidRDefault="001B4216" w:rsidP="001B4216">
      <w:pPr>
        <w:jc w:val="center"/>
        <w:rPr>
          <w:sz w:val="28"/>
          <w:szCs w:val="28"/>
        </w:rPr>
      </w:pPr>
    </w:p>
    <w:p w14:paraId="75C0330F" w14:textId="49DD6938" w:rsidR="001B4216" w:rsidRPr="00262620" w:rsidRDefault="001B4216" w:rsidP="001B4216">
      <w:pPr>
        <w:spacing w:line="360" w:lineRule="auto"/>
        <w:jc w:val="center"/>
        <w:rPr>
          <w:rFonts w:eastAsia="Calibri"/>
          <w:sz w:val="28"/>
          <w:szCs w:val="28"/>
          <w:lang w:eastAsia="ru-RU"/>
        </w:rPr>
      </w:pPr>
      <w:r w:rsidRPr="00262620">
        <w:rPr>
          <w:rFonts w:eastAsia="Calibri"/>
          <w:sz w:val="28"/>
          <w:szCs w:val="28"/>
          <w:lang w:eastAsia="ru-RU"/>
        </w:rPr>
        <w:t xml:space="preserve">25.00.01 - </w:t>
      </w:r>
      <w:r w:rsidR="0090785B">
        <w:rPr>
          <w:rFonts w:eastAsia="Calibri"/>
          <w:sz w:val="28"/>
          <w:szCs w:val="28"/>
          <w:lang w:eastAsia="ru-RU"/>
        </w:rPr>
        <w:t>о</w:t>
      </w:r>
      <w:r w:rsidRPr="00262620">
        <w:rPr>
          <w:rFonts w:eastAsia="Calibri"/>
          <w:sz w:val="28"/>
          <w:szCs w:val="28"/>
          <w:lang w:eastAsia="ru-RU"/>
        </w:rPr>
        <w:t>бщая и региональная геология</w:t>
      </w:r>
    </w:p>
    <w:p w14:paraId="01D642C9" w14:textId="77777777" w:rsidR="001B4216" w:rsidRPr="00262620" w:rsidRDefault="001B4216" w:rsidP="001B4216">
      <w:pPr>
        <w:spacing w:line="360" w:lineRule="auto"/>
        <w:jc w:val="center"/>
        <w:rPr>
          <w:rFonts w:eastAsia="Calibri"/>
          <w:b/>
          <w:bCs/>
          <w:sz w:val="28"/>
          <w:szCs w:val="28"/>
          <w:lang w:eastAsia="ru-RU"/>
        </w:rPr>
      </w:pPr>
    </w:p>
    <w:p w14:paraId="35C26939" w14:textId="3006109D" w:rsidR="00262620" w:rsidRPr="00262620" w:rsidRDefault="00262620" w:rsidP="001B4216">
      <w:pPr>
        <w:spacing w:line="360" w:lineRule="auto"/>
        <w:jc w:val="center"/>
        <w:rPr>
          <w:rFonts w:eastAsia="Calibri"/>
          <w:sz w:val="28"/>
          <w:szCs w:val="28"/>
          <w:lang w:eastAsia="ru-RU"/>
        </w:rPr>
      </w:pPr>
      <w:r w:rsidRPr="0090785B">
        <w:rPr>
          <w:rFonts w:eastAsia="Calibri"/>
          <w:sz w:val="28"/>
          <w:szCs w:val="28"/>
          <w:lang w:eastAsia="ru-RU"/>
        </w:rPr>
        <w:t>Автореферат</w:t>
      </w:r>
      <w:r w:rsidR="0090785B" w:rsidRPr="0090785B">
        <w:rPr>
          <w:rFonts w:eastAsia="Calibri"/>
          <w:sz w:val="28"/>
          <w:szCs w:val="28"/>
          <w:lang w:eastAsia="ru-RU"/>
        </w:rPr>
        <w:t xml:space="preserve"> </w:t>
      </w:r>
      <w:r w:rsidR="001B4216" w:rsidRPr="00262620">
        <w:rPr>
          <w:rFonts w:eastAsia="Calibri"/>
          <w:sz w:val="28"/>
          <w:szCs w:val="28"/>
          <w:lang w:eastAsia="ru-RU"/>
        </w:rPr>
        <w:t xml:space="preserve">диссертации на соискание ученой степени кандидата </w:t>
      </w:r>
    </w:p>
    <w:p w14:paraId="6B457F6E" w14:textId="2A1D012A" w:rsidR="001B4216" w:rsidRPr="00262620" w:rsidRDefault="001B4216" w:rsidP="001B4216">
      <w:pPr>
        <w:spacing w:line="360" w:lineRule="auto"/>
        <w:jc w:val="center"/>
        <w:rPr>
          <w:rFonts w:eastAsia="Calibri"/>
          <w:sz w:val="28"/>
          <w:szCs w:val="28"/>
          <w:lang w:eastAsia="ru-RU"/>
        </w:rPr>
      </w:pPr>
      <w:r w:rsidRPr="00262620">
        <w:rPr>
          <w:rFonts w:eastAsia="Calibri"/>
          <w:sz w:val="28"/>
          <w:szCs w:val="28"/>
          <w:lang w:eastAsia="ru-RU"/>
        </w:rPr>
        <w:t>геолого-минералогических наук</w:t>
      </w:r>
    </w:p>
    <w:p w14:paraId="13390D4C" w14:textId="77777777" w:rsidR="001B4216" w:rsidRPr="00262620" w:rsidRDefault="001B4216" w:rsidP="001B4216">
      <w:pPr>
        <w:spacing w:line="360" w:lineRule="auto"/>
        <w:jc w:val="center"/>
        <w:rPr>
          <w:rFonts w:eastAsia="Calibri"/>
          <w:sz w:val="28"/>
          <w:szCs w:val="28"/>
          <w:lang w:eastAsia="ru-RU"/>
        </w:rPr>
      </w:pPr>
    </w:p>
    <w:p w14:paraId="5E34B15A" w14:textId="77777777" w:rsidR="001B4216" w:rsidRPr="00262620" w:rsidRDefault="001B4216" w:rsidP="001B4216">
      <w:pPr>
        <w:spacing w:line="360" w:lineRule="auto"/>
        <w:jc w:val="center"/>
        <w:rPr>
          <w:rFonts w:eastAsia="Calibri"/>
          <w:sz w:val="28"/>
          <w:szCs w:val="28"/>
          <w:lang w:eastAsia="ru-RU"/>
        </w:rPr>
      </w:pPr>
    </w:p>
    <w:p w14:paraId="00185523" w14:textId="77777777" w:rsidR="001B4216" w:rsidRPr="00262620" w:rsidRDefault="001B4216" w:rsidP="001B4216">
      <w:pPr>
        <w:spacing w:line="360" w:lineRule="auto"/>
        <w:jc w:val="center"/>
        <w:rPr>
          <w:rFonts w:eastAsia="Calibri"/>
          <w:sz w:val="28"/>
          <w:szCs w:val="28"/>
          <w:lang w:eastAsia="ru-RU"/>
        </w:rPr>
      </w:pPr>
    </w:p>
    <w:p w14:paraId="0CE58D0F" w14:textId="77777777" w:rsidR="001B4216" w:rsidRDefault="001B4216" w:rsidP="001B4216">
      <w:pPr>
        <w:spacing w:line="360" w:lineRule="auto"/>
        <w:jc w:val="center"/>
        <w:rPr>
          <w:rFonts w:eastAsia="Calibri"/>
          <w:sz w:val="28"/>
          <w:szCs w:val="28"/>
          <w:lang w:val="ru-RU" w:eastAsia="ru-RU"/>
        </w:rPr>
      </w:pPr>
    </w:p>
    <w:p w14:paraId="6B2400D2" w14:textId="77777777" w:rsidR="00F860E8" w:rsidRDefault="00F860E8" w:rsidP="001B4216">
      <w:pPr>
        <w:spacing w:line="360" w:lineRule="auto"/>
        <w:jc w:val="center"/>
        <w:rPr>
          <w:rFonts w:eastAsia="Calibri"/>
          <w:sz w:val="28"/>
          <w:szCs w:val="28"/>
          <w:lang w:val="ru-RU" w:eastAsia="ru-RU"/>
        </w:rPr>
      </w:pPr>
    </w:p>
    <w:p w14:paraId="43B7F56C" w14:textId="77777777" w:rsidR="00F860E8" w:rsidRDefault="00F860E8" w:rsidP="001B4216">
      <w:pPr>
        <w:spacing w:line="360" w:lineRule="auto"/>
        <w:jc w:val="center"/>
        <w:rPr>
          <w:rFonts w:eastAsia="Calibri"/>
          <w:sz w:val="28"/>
          <w:szCs w:val="28"/>
          <w:lang w:val="ru-RU" w:eastAsia="ru-RU"/>
        </w:rPr>
      </w:pPr>
    </w:p>
    <w:p w14:paraId="0A1CEE42" w14:textId="77777777" w:rsidR="00F860E8" w:rsidRDefault="00F860E8" w:rsidP="001B4216">
      <w:pPr>
        <w:spacing w:line="360" w:lineRule="auto"/>
        <w:jc w:val="center"/>
        <w:rPr>
          <w:rFonts w:eastAsia="Calibri"/>
          <w:sz w:val="28"/>
          <w:szCs w:val="28"/>
          <w:lang w:val="ru-RU" w:eastAsia="ru-RU"/>
        </w:rPr>
      </w:pPr>
    </w:p>
    <w:p w14:paraId="01EEF61E" w14:textId="77777777" w:rsidR="00F860E8" w:rsidRDefault="00F860E8" w:rsidP="001B4216">
      <w:pPr>
        <w:spacing w:line="360" w:lineRule="auto"/>
        <w:jc w:val="center"/>
        <w:rPr>
          <w:rFonts w:eastAsia="Calibri"/>
          <w:sz w:val="28"/>
          <w:szCs w:val="28"/>
          <w:lang w:val="ru-RU" w:eastAsia="ru-RU"/>
        </w:rPr>
      </w:pPr>
    </w:p>
    <w:p w14:paraId="764318B9" w14:textId="77777777" w:rsidR="00F860E8" w:rsidRPr="00F860E8" w:rsidRDefault="00F860E8" w:rsidP="001B4216">
      <w:pPr>
        <w:spacing w:line="360" w:lineRule="auto"/>
        <w:jc w:val="center"/>
        <w:rPr>
          <w:rFonts w:eastAsia="Calibri"/>
          <w:sz w:val="28"/>
          <w:szCs w:val="28"/>
          <w:lang w:val="ru-RU" w:eastAsia="ru-RU"/>
        </w:rPr>
      </w:pPr>
    </w:p>
    <w:p w14:paraId="4056D30C" w14:textId="499E671A" w:rsidR="001B4216" w:rsidRPr="00262620" w:rsidRDefault="001B4216" w:rsidP="001B4216">
      <w:pPr>
        <w:spacing w:line="360" w:lineRule="auto"/>
        <w:jc w:val="center"/>
        <w:rPr>
          <w:rFonts w:eastAsia="Calibri"/>
          <w:sz w:val="28"/>
          <w:szCs w:val="28"/>
          <w:lang w:eastAsia="ru-RU"/>
        </w:rPr>
      </w:pPr>
      <w:r w:rsidRPr="00262620">
        <w:rPr>
          <w:rFonts w:eastAsia="Calibri"/>
          <w:sz w:val="28"/>
          <w:szCs w:val="28"/>
          <w:lang w:eastAsia="ru-RU"/>
        </w:rPr>
        <w:t>Бишкек</w:t>
      </w:r>
      <w:r w:rsidR="00262620" w:rsidRPr="00262620">
        <w:rPr>
          <w:rFonts w:eastAsia="Calibri"/>
          <w:sz w:val="28"/>
          <w:szCs w:val="28"/>
          <w:lang w:eastAsia="ru-RU"/>
        </w:rPr>
        <w:t xml:space="preserve"> - </w:t>
      </w:r>
      <w:r w:rsidRPr="00262620">
        <w:rPr>
          <w:rFonts w:eastAsia="Calibri"/>
          <w:sz w:val="28"/>
          <w:szCs w:val="28"/>
          <w:lang w:eastAsia="ru-RU"/>
        </w:rPr>
        <w:t>2024</w:t>
      </w:r>
    </w:p>
    <w:p w14:paraId="4C00A624" w14:textId="77777777" w:rsidR="00F860E8" w:rsidRDefault="00F860E8" w:rsidP="00262620">
      <w:pPr>
        <w:spacing w:after="34"/>
        <w:ind w:left="-15" w:right="28" w:firstLine="724"/>
        <w:jc w:val="both"/>
        <w:rPr>
          <w:sz w:val="28"/>
          <w:szCs w:val="28"/>
          <w:lang w:val="ru-RU"/>
        </w:rPr>
      </w:pPr>
    </w:p>
    <w:p w14:paraId="4CC0EC2C" w14:textId="07185850" w:rsidR="00262620" w:rsidRPr="00262620" w:rsidRDefault="00EE0D83" w:rsidP="00262620">
      <w:pPr>
        <w:spacing w:after="34"/>
        <w:ind w:left="-15" w:right="28" w:firstLine="724"/>
        <w:jc w:val="both"/>
        <w:rPr>
          <w:sz w:val="28"/>
          <w:szCs w:val="28"/>
        </w:rPr>
      </w:pPr>
      <w:r>
        <w:rPr>
          <w:sz w:val="28"/>
          <w:szCs w:val="28"/>
        </w:rPr>
        <w:t>Р</w:t>
      </w:r>
      <w:r w:rsidR="00262620" w:rsidRPr="00262620">
        <w:rPr>
          <w:sz w:val="28"/>
          <w:szCs w:val="28"/>
        </w:rPr>
        <w:t xml:space="preserve">абота выполнена </w:t>
      </w:r>
      <w:r w:rsidR="00262620">
        <w:rPr>
          <w:sz w:val="28"/>
          <w:szCs w:val="28"/>
        </w:rPr>
        <w:t>в институте сейсмологии Н</w:t>
      </w:r>
      <w:r w:rsidR="00262620" w:rsidRPr="00262620">
        <w:rPr>
          <w:sz w:val="28"/>
          <w:szCs w:val="28"/>
        </w:rPr>
        <w:t>а</w:t>
      </w:r>
      <w:r w:rsidR="00262620">
        <w:rPr>
          <w:sz w:val="28"/>
          <w:szCs w:val="28"/>
        </w:rPr>
        <w:t>циональной академ Наук Кыргызской Республики</w:t>
      </w:r>
      <w:r>
        <w:rPr>
          <w:sz w:val="28"/>
          <w:szCs w:val="28"/>
        </w:rPr>
        <w:t xml:space="preserve"> в г. Бишкек</w:t>
      </w:r>
      <w:r w:rsidR="00262620">
        <w:rPr>
          <w:sz w:val="28"/>
          <w:szCs w:val="28"/>
        </w:rPr>
        <w:t>.</w:t>
      </w:r>
      <w:r w:rsidR="00262620" w:rsidRPr="00262620">
        <w:rPr>
          <w:sz w:val="28"/>
          <w:szCs w:val="28"/>
        </w:rPr>
        <w:t xml:space="preserve"> </w:t>
      </w:r>
    </w:p>
    <w:p w14:paraId="72B3C602" w14:textId="04D7255C" w:rsidR="001B4216" w:rsidRDefault="001B4216" w:rsidP="00262620">
      <w:pPr>
        <w:jc w:val="center"/>
        <w:rPr>
          <w:sz w:val="28"/>
          <w:szCs w:val="28"/>
        </w:rPr>
      </w:pPr>
    </w:p>
    <w:p w14:paraId="79C6D8CD" w14:textId="26E86166" w:rsidR="00EE0D83" w:rsidRPr="00F14BC4" w:rsidRDefault="00EE0D83" w:rsidP="00BD0D3F">
      <w:pPr>
        <w:spacing w:line="276" w:lineRule="auto"/>
        <w:ind w:left="3686" w:hanging="3686"/>
        <w:jc w:val="both"/>
        <w:rPr>
          <w:rFonts w:eastAsia="Calibri"/>
          <w:sz w:val="28"/>
          <w:szCs w:val="28"/>
          <w:lang w:eastAsia="ru-RU"/>
        </w:rPr>
      </w:pPr>
      <w:r w:rsidRPr="00262620">
        <w:rPr>
          <w:b/>
          <w:bCs/>
          <w:sz w:val="28"/>
          <w:szCs w:val="28"/>
        </w:rPr>
        <w:t>Научный руководитель:</w:t>
      </w:r>
      <w:r w:rsidRPr="00262620">
        <w:rPr>
          <w:sz w:val="28"/>
          <w:szCs w:val="28"/>
        </w:rPr>
        <w:t xml:space="preserve"> </w:t>
      </w:r>
      <w:proofErr w:type="spellStart"/>
      <w:r w:rsidRPr="00F14BC4">
        <w:rPr>
          <w:rFonts w:eastAsia="Calibri"/>
          <w:b/>
          <w:bCs/>
          <w:sz w:val="28"/>
          <w:szCs w:val="28"/>
          <w:lang w:eastAsia="ru-RU"/>
        </w:rPr>
        <w:t>Абдрахматов</w:t>
      </w:r>
      <w:proofErr w:type="spellEnd"/>
      <w:r w:rsidRPr="00F14BC4">
        <w:rPr>
          <w:rFonts w:eastAsia="Calibri"/>
          <w:b/>
          <w:bCs/>
          <w:sz w:val="28"/>
          <w:szCs w:val="28"/>
          <w:lang w:eastAsia="ru-RU"/>
        </w:rPr>
        <w:t xml:space="preserve"> </w:t>
      </w:r>
      <w:proofErr w:type="spellStart"/>
      <w:r w:rsidRPr="00F14BC4">
        <w:rPr>
          <w:rFonts w:eastAsia="Calibri"/>
          <w:b/>
          <w:bCs/>
          <w:sz w:val="28"/>
          <w:szCs w:val="28"/>
          <w:lang w:eastAsia="ru-RU"/>
        </w:rPr>
        <w:t>Канатбек</w:t>
      </w:r>
      <w:proofErr w:type="spellEnd"/>
      <w:r w:rsidRPr="00F14BC4">
        <w:rPr>
          <w:rFonts w:eastAsia="Calibri"/>
          <w:b/>
          <w:bCs/>
          <w:sz w:val="28"/>
          <w:szCs w:val="28"/>
          <w:lang w:eastAsia="ru-RU"/>
        </w:rPr>
        <w:t xml:space="preserve"> </w:t>
      </w:r>
      <w:proofErr w:type="spellStart"/>
      <w:r w:rsidRPr="00F14BC4">
        <w:rPr>
          <w:rFonts w:eastAsia="Calibri"/>
          <w:b/>
          <w:bCs/>
          <w:sz w:val="28"/>
          <w:szCs w:val="28"/>
          <w:lang w:eastAsia="ru-RU"/>
        </w:rPr>
        <w:t>Ермекович</w:t>
      </w:r>
      <w:proofErr w:type="spellEnd"/>
      <w:r>
        <w:rPr>
          <w:rFonts w:eastAsia="Calibri"/>
          <w:b/>
          <w:bCs/>
          <w:sz w:val="28"/>
          <w:szCs w:val="28"/>
          <w:lang w:eastAsia="ru-RU"/>
        </w:rPr>
        <w:t xml:space="preserve">, </w:t>
      </w:r>
      <w:r>
        <w:rPr>
          <w:rFonts w:eastAsia="Calibri"/>
          <w:sz w:val="28"/>
          <w:szCs w:val="28"/>
          <w:lang w:eastAsia="ru-RU"/>
        </w:rPr>
        <w:t>д</w:t>
      </w:r>
      <w:r w:rsidRPr="00F14BC4">
        <w:rPr>
          <w:rFonts w:eastAsia="Calibri"/>
          <w:sz w:val="28"/>
          <w:szCs w:val="28"/>
          <w:lang w:eastAsia="ru-RU"/>
        </w:rPr>
        <w:t>октор геолого-минералогических наук, профессор</w:t>
      </w:r>
      <w:r>
        <w:rPr>
          <w:rFonts w:eastAsia="Calibri"/>
          <w:sz w:val="28"/>
          <w:szCs w:val="28"/>
          <w:lang w:eastAsia="ru-RU"/>
        </w:rPr>
        <w:t>, директор и</w:t>
      </w:r>
      <w:r w:rsidRPr="00262620">
        <w:rPr>
          <w:sz w:val="28"/>
          <w:szCs w:val="28"/>
        </w:rPr>
        <w:t>нститут</w:t>
      </w:r>
      <w:r>
        <w:rPr>
          <w:sz w:val="28"/>
          <w:szCs w:val="28"/>
        </w:rPr>
        <w:t>а</w:t>
      </w:r>
      <w:r w:rsidRPr="00262620">
        <w:rPr>
          <w:sz w:val="28"/>
          <w:szCs w:val="28"/>
        </w:rPr>
        <w:t xml:space="preserve"> сейсмологии Национальной академ </w:t>
      </w:r>
      <w:r>
        <w:rPr>
          <w:sz w:val="28"/>
          <w:szCs w:val="28"/>
        </w:rPr>
        <w:t>н</w:t>
      </w:r>
      <w:r w:rsidRPr="00262620">
        <w:rPr>
          <w:sz w:val="28"/>
          <w:szCs w:val="28"/>
        </w:rPr>
        <w:t>аук Кыргызской Республики</w:t>
      </w:r>
      <w:r>
        <w:rPr>
          <w:sz w:val="28"/>
          <w:szCs w:val="28"/>
        </w:rPr>
        <w:t>.</w:t>
      </w:r>
    </w:p>
    <w:p w14:paraId="23128E93" w14:textId="5C783ADD" w:rsidR="00EE0D83" w:rsidRDefault="00EE0D83" w:rsidP="00EE0D83">
      <w:pPr>
        <w:pStyle w:val="1"/>
        <w:spacing w:before="0" w:after="0" w:line="276" w:lineRule="auto"/>
        <w:ind w:left="-117" w:right="-396"/>
        <w:rPr>
          <w:rFonts w:ascii="Times New Roman" w:hAnsi="Times New Roman" w:cs="Times New Roman"/>
          <w:color w:val="auto"/>
          <w:sz w:val="28"/>
          <w:szCs w:val="28"/>
        </w:rPr>
      </w:pPr>
    </w:p>
    <w:p w14:paraId="0AD148C3" w14:textId="77777777" w:rsidR="00EE0D83" w:rsidRDefault="00EE0D83" w:rsidP="00EE0D83">
      <w:pPr>
        <w:pStyle w:val="1"/>
        <w:tabs>
          <w:tab w:val="center" w:pos="5401"/>
        </w:tabs>
        <w:spacing w:before="0" w:after="0" w:line="276" w:lineRule="auto"/>
        <w:rPr>
          <w:rFonts w:ascii="Times New Roman" w:eastAsia="Times New Roman" w:hAnsi="Times New Roman" w:cs="Times New Roman"/>
          <w:b/>
          <w:color w:val="auto"/>
          <w:sz w:val="28"/>
          <w:szCs w:val="28"/>
        </w:rPr>
      </w:pPr>
      <w:r w:rsidRPr="00262620">
        <w:rPr>
          <w:rFonts w:ascii="Times New Roman" w:hAnsi="Times New Roman" w:cs="Times New Roman"/>
          <w:b/>
          <w:bCs/>
          <w:color w:val="auto"/>
          <w:sz w:val="28"/>
          <w:szCs w:val="28"/>
        </w:rPr>
        <w:t xml:space="preserve">Официальные </w:t>
      </w:r>
      <w:r>
        <w:rPr>
          <w:rFonts w:ascii="Times New Roman" w:hAnsi="Times New Roman" w:cs="Times New Roman"/>
          <w:b/>
          <w:bCs/>
          <w:color w:val="auto"/>
          <w:sz w:val="28"/>
          <w:szCs w:val="28"/>
        </w:rPr>
        <w:t>оппоненты</w:t>
      </w:r>
      <w:r w:rsidRPr="00262620">
        <w:rPr>
          <w:rFonts w:ascii="Times New Roman" w:eastAsia="Times New Roman" w:hAnsi="Times New Roman" w:cs="Times New Roman"/>
          <w:b/>
          <w:color w:val="auto"/>
          <w:sz w:val="28"/>
          <w:szCs w:val="28"/>
        </w:rPr>
        <w:t>:</w:t>
      </w:r>
    </w:p>
    <w:p w14:paraId="48414FAE" w14:textId="77777777" w:rsidR="00BD0D3F" w:rsidRDefault="00BD0D3F" w:rsidP="00BD0D3F"/>
    <w:p w14:paraId="50DB08DC" w14:textId="77777777" w:rsidR="00BD0D3F" w:rsidRDefault="00BD0D3F" w:rsidP="00BD0D3F"/>
    <w:p w14:paraId="24CF6F51" w14:textId="77777777" w:rsidR="00BD0D3F" w:rsidRPr="00BD0D3F" w:rsidRDefault="00BD0D3F" w:rsidP="00BD0D3F"/>
    <w:p w14:paraId="1D7857B5" w14:textId="0F93B43E" w:rsidR="00A90B16" w:rsidRDefault="00EE0D83" w:rsidP="00BD0D3F">
      <w:pPr>
        <w:pStyle w:val="1"/>
        <w:tabs>
          <w:tab w:val="center" w:pos="3686"/>
        </w:tabs>
        <w:spacing w:before="0" w:after="0" w:line="276" w:lineRule="auto"/>
        <w:ind w:left="3686" w:hanging="3686"/>
        <w:jc w:val="both"/>
        <w:rPr>
          <w:rFonts w:ascii="Times New Roman" w:hAnsi="Times New Roman" w:cs="Times New Roman"/>
          <w:color w:val="auto"/>
          <w:sz w:val="28"/>
          <w:szCs w:val="28"/>
        </w:rPr>
      </w:pPr>
      <w:r w:rsidRPr="00262620">
        <w:rPr>
          <w:rFonts w:ascii="Times New Roman" w:eastAsia="Times New Roman" w:hAnsi="Times New Roman" w:cs="Times New Roman"/>
          <w:b/>
          <w:color w:val="auto"/>
          <w:sz w:val="28"/>
          <w:szCs w:val="28"/>
        </w:rPr>
        <w:t>Ведущая организация:</w:t>
      </w:r>
      <w:r w:rsidRPr="00EE0D83">
        <w:rPr>
          <w:rFonts w:ascii="Times New Roman" w:hAnsi="Times New Roman" w:cs="Times New Roman"/>
          <w:color w:val="auto"/>
          <w:sz w:val="28"/>
          <w:szCs w:val="28"/>
        </w:rPr>
        <w:t xml:space="preserve"> </w:t>
      </w:r>
    </w:p>
    <w:p w14:paraId="028A94E9" w14:textId="77777777" w:rsidR="00BD0D3F" w:rsidRDefault="00BD0D3F" w:rsidP="00BD0D3F"/>
    <w:p w14:paraId="3D6C92C4" w14:textId="77777777" w:rsidR="00BD0D3F" w:rsidRDefault="00BD0D3F" w:rsidP="00BD0D3F"/>
    <w:p w14:paraId="0C73DF3A" w14:textId="77777777" w:rsidR="00BD0D3F" w:rsidRPr="00BD0D3F" w:rsidRDefault="00BD0D3F" w:rsidP="00BD0D3F"/>
    <w:p w14:paraId="6E2E1354" w14:textId="77777777" w:rsidR="00DF1945" w:rsidRDefault="00DF1945" w:rsidP="005E1F82">
      <w:pPr>
        <w:spacing w:after="14" w:line="276" w:lineRule="auto"/>
        <w:ind w:left="-15" w:right="22" w:firstLine="698"/>
        <w:rPr>
          <w:sz w:val="28"/>
          <w:szCs w:val="28"/>
        </w:rPr>
      </w:pPr>
    </w:p>
    <w:p w14:paraId="2AF9DA53" w14:textId="680E7546" w:rsidR="00DF1945" w:rsidRDefault="00DF1945" w:rsidP="00DF1945">
      <w:pPr>
        <w:spacing w:after="14" w:line="276" w:lineRule="auto"/>
        <w:ind w:left="-15" w:right="22" w:firstLine="698"/>
        <w:jc w:val="both"/>
        <w:rPr>
          <w:sz w:val="28"/>
          <w:szCs w:val="28"/>
        </w:rPr>
      </w:pPr>
      <w:r w:rsidRPr="00DF1945">
        <w:rPr>
          <w:sz w:val="28"/>
          <w:szCs w:val="28"/>
        </w:rPr>
        <w:t xml:space="preserve">Защита состоится </w:t>
      </w:r>
      <w:r w:rsidR="00EE0D83">
        <w:rPr>
          <w:sz w:val="28"/>
          <w:szCs w:val="28"/>
        </w:rPr>
        <w:t>«__» _________</w:t>
      </w:r>
      <w:r w:rsidRPr="00DF1945">
        <w:rPr>
          <w:sz w:val="28"/>
          <w:szCs w:val="28"/>
        </w:rPr>
        <w:t>202</w:t>
      </w:r>
      <w:r>
        <w:rPr>
          <w:sz w:val="28"/>
          <w:szCs w:val="28"/>
        </w:rPr>
        <w:t>4</w:t>
      </w:r>
      <w:r w:rsidRPr="00DF1945">
        <w:rPr>
          <w:sz w:val="28"/>
          <w:szCs w:val="28"/>
        </w:rPr>
        <w:t xml:space="preserve"> г</w:t>
      </w:r>
      <w:r w:rsidR="00BD0D3F">
        <w:rPr>
          <w:sz w:val="28"/>
          <w:szCs w:val="28"/>
        </w:rPr>
        <w:t>ода</w:t>
      </w:r>
      <w:r w:rsidRPr="00DF1945">
        <w:rPr>
          <w:sz w:val="28"/>
          <w:szCs w:val="28"/>
        </w:rPr>
        <w:t xml:space="preserve"> в </w:t>
      </w:r>
      <w:r w:rsidR="00EE0D83">
        <w:rPr>
          <w:sz w:val="28"/>
          <w:szCs w:val="28"/>
        </w:rPr>
        <w:t>14</w:t>
      </w:r>
      <w:r w:rsidRPr="00EE0D83">
        <w:rPr>
          <w:sz w:val="28"/>
          <w:szCs w:val="28"/>
          <w:vertAlign w:val="superscript"/>
        </w:rPr>
        <w:t>00</w:t>
      </w:r>
      <w:r w:rsidRPr="00DF1945">
        <w:rPr>
          <w:sz w:val="28"/>
          <w:szCs w:val="28"/>
        </w:rPr>
        <w:t xml:space="preserve"> часов на заседании диссертационного совета Д </w:t>
      </w:r>
      <w:r>
        <w:rPr>
          <w:sz w:val="28"/>
          <w:szCs w:val="28"/>
        </w:rPr>
        <w:t>25</w:t>
      </w:r>
      <w:r w:rsidRPr="00DF1945">
        <w:rPr>
          <w:sz w:val="28"/>
          <w:szCs w:val="28"/>
        </w:rPr>
        <w:t>.2</w:t>
      </w:r>
      <w:r>
        <w:rPr>
          <w:sz w:val="28"/>
          <w:szCs w:val="28"/>
        </w:rPr>
        <w:t>3</w:t>
      </w:r>
      <w:r w:rsidRPr="00DF1945">
        <w:rPr>
          <w:sz w:val="28"/>
          <w:szCs w:val="28"/>
        </w:rPr>
        <w:t>.6</w:t>
      </w:r>
      <w:r>
        <w:rPr>
          <w:sz w:val="28"/>
          <w:szCs w:val="28"/>
        </w:rPr>
        <w:t>77</w:t>
      </w:r>
      <w:r w:rsidRPr="00DF1945">
        <w:rPr>
          <w:sz w:val="28"/>
          <w:szCs w:val="28"/>
        </w:rPr>
        <w:t xml:space="preserve"> по защите диссертаций на соискание ученой</w:t>
      </w:r>
      <w:r w:rsidR="00E92705">
        <w:rPr>
          <w:sz w:val="28"/>
          <w:szCs w:val="28"/>
        </w:rPr>
        <w:t xml:space="preserve"> степени</w:t>
      </w:r>
      <w:r w:rsidRPr="00DF1945">
        <w:rPr>
          <w:sz w:val="28"/>
          <w:szCs w:val="28"/>
        </w:rPr>
        <w:t xml:space="preserve"> </w:t>
      </w:r>
      <w:r w:rsidR="00EE0D83">
        <w:rPr>
          <w:sz w:val="28"/>
          <w:szCs w:val="28"/>
        </w:rPr>
        <w:t>доктора (</w:t>
      </w:r>
      <w:r w:rsidRPr="00DF1945">
        <w:rPr>
          <w:sz w:val="28"/>
          <w:szCs w:val="28"/>
        </w:rPr>
        <w:t>кандидата</w:t>
      </w:r>
      <w:r w:rsidR="00EE0D83">
        <w:rPr>
          <w:sz w:val="28"/>
          <w:szCs w:val="28"/>
        </w:rPr>
        <w:t>)</w:t>
      </w:r>
      <w:r w:rsidRPr="00DF1945">
        <w:rPr>
          <w:sz w:val="28"/>
          <w:szCs w:val="28"/>
        </w:rPr>
        <w:t xml:space="preserve"> при </w:t>
      </w:r>
      <w:r w:rsidR="006B136C" w:rsidRPr="006B136C">
        <w:rPr>
          <w:sz w:val="28"/>
          <w:szCs w:val="28"/>
          <w:shd w:val="clear" w:color="auto" w:fill="FFFFFF"/>
        </w:rPr>
        <w:t>Институте геологии и</w:t>
      </w:r>
      <w:r w:rsidR="00EE0D83">
        <w:rPr>
          <w:sz w:val="28"/>
          <w:szCs w:val="28"/>
          <w:shd w:val="clear" w:color="auto" w:fill="FFFFFF"/>
        </w:rPr>
        <w:t>м М.М. Адышева,</w:t>
      </w:r>
      <w:r w:rsidR="006B136C" w:rsidRPr="006B136C">
        <w:rPr>
          <w:sz w:val="28"/>
          <w:szCs w:val="28"/>
          <w:shd w:val="clear" w:color="auto" w:fill="FFFFFF"/>
        </w:rPr>
        <w:t xml:space="preserve"> Институте сейсмологии </w:t>
      </w:r>
      <w:r w:rsidR="006B136C" w:rsidRPr="00262620">
        <w:rPr>
          <w:sz w:val="28"/>
          <w:szCs w:val="28"/>
        </w:rPr>
        <w:t>Н</w:t>
      </w:r>
      <w:r w:rsidR="00EE0D83">
        <w:rPr>
          <w:sz w:val="28"/>
          <w:szCs w:val="28"/>
        </w:rPr>
        <w:t>АН КР</w:t>
      </w:r>
      <w:r w:rsidRPr="00DF1945">
        <w:rPr>
          <w:sz w:val="28"/>
          <w:szCs w:val="28"/>
        </w:rPr>
        <w:t xml:space="preserve"> </w:t>
      </w:r>
      <w:r w:rsidRPr="00BD0D3F">
        <w:rPr>
          <w:sz w:val="28"/>
          <w:szCs w:val="28"/>
          <w:highlight w:val="yellow"/>
        </w:rPr>
        <w:t xml:space="preserve">по адресу: </w:t>
      </w:r>
      <w:r w:rsidR="00BD0D3F" w:rsidRPr="00BD0D3F">
        <w:rPr>
          <w:sz w:val="28"/>
          <w:szCs w:val="28"/>
          <w:highlight w:val="yellow"/>
        </w:rPr>
        <w:t xml:space="preserve">720481, г. Бишкек, бульвар Эркиндик, 30 или 720060, г. Бишкек, микрорайон </w:t>
      </w:r>
      <w:proofErr w:type="spellStart"/>
      <w:r w:rsidR="00BD0D3F" w:rsidRPr="00BD0D3F">
        <w:rPr>
          <w:sz w:val="28"/>
          <w:szCs w:val="28"/>
          <w:highlight w:val="yellow"/>
        </w:rPr>
        <w:t>Асанбай</w:t>
      </w:r>
      <w:proofErr w:type="spellEnd"/>
      <w:r w:rsidR="00BD0D3F" w:rsidRPr="00BD0D3F">
        <w:rPr>
          <w:sz w:val="28"/>
          <w:szCs w:val="28"/>
          <w:highlight w:val="yellow"/>
        </w:rPr>
        <w:t>, 52/1.</w:t>
      </w:r>
    </w:p>
    <w:p w14:paraId="6EEB81C1" w14:textId="01C4DB81" w:rsidR="00EE0D83" w:rsidRPr="00DF1945" w:rsidRDefault="00EE0D83" w:rsidP="00EE0D83">
      <w:pPr>
        <w:spacing w:after="14" w:line="276" w:lineRule="auto"/>
        <w:ind w:right="22"/>
        <w:jc w:val="both"/>
        <w:rPr>
          <w:sz w:val="28"/>
          <w:szCs w:val="28"/>
        </w:rPr>
      </w:pPr>
      <w:r w:rsidRPr="00BD0D3F">
        <w:rPr>
          <w:sz w:val="28"/>
          <w:szCs w:val="28"/>
          <w:highlight w:val="yellow"/>
        </w:rPr>
        <w:t>Код вебинара</w:t>
      </w:r>
      <w:r w:rsidR="00BD0D3F" w:rsidRPr="00BD0D3F">
        <w:rPr>
          <w:sz w:val="28"/>
          <w:szCs w:val="28"/>
          <w:highlight w:val="yellow"/>
        </w:rPr>
        <w:t>:</w:t>
      </w:r>
    </w:p>
    <w:p w14:paraId="01FA9978" w14:textId="5F4935E9" w:rsidR="00BD0D3F" w:rsidRDefault="00DF1945" w:rsidP="00BD0D3F">
      <w:pPr>
        <w:spacing w:after="14" w:line="276" w:lineRule="auto"/>
        <w:ind w:left="-15" w:right="22" w:firstLine="698"/>
        <w:jc w:val="both"/>
        <w:rPr>
          <w:sz w:val="28"/>
          <w:szCs w:val="28"/>
        </w:rPr>
      </w:pPr>
      <w:r w:rsidRPr="00DF1945">
        <w:rPr>
          <w:sz w:val="28"/>
          <w:szCs w:val="28"/>
        </w:rPr>
        <w:t xml:space="preserve">С диссертацией можно ознакомиться в </w:t>
      </w:r>
      <w:r w:rsidR="00E92705" w:rsidRPr="00DF1945">
        <w:rPr>
          <w:sz w:val="28"/>
          <w:szCs w:val="28"/>
        </w:rPr>
        <w:t>библиотек</w:t>
      </w:r>
      <w:r w:rsidR="006B136C">
        <w:rPr>
          <w:sz w:val="28"/>
          <w:szCs w:val="28"/>
        </w:rPr>
        <w:t>е</w:t>
      </w:r>
      <w:r w:rsidR="00EE0D83" w:rsidRPr="00EE0D83">
        <w:rPr>
          <w:sz w:val="28"/>
          <w:szCs w:val="28"/>
          <w:shd w:val="clear" w:color="auto" w:fill="FFFFFF"/>
        </w:rPr>
        <w:t xml:space="preserve"> </w:t>
      </w:r>
      <w:r w:rsidR="00EE0D83" w:rsidRPr="006B136C">
        <w:rPr>
          <w:sz w:val="28"/>
          <w:szCs w:val="28"/>
          <w:shd w:val="clear" w:color="auto" w:fill="FFFFFF"/>
        </w:rPr>
        <w:t>Институт</w:t>
      </w:r>
      <w:r w:rsidR="00EE0D83">
        <w:rPr>
          <w:sz w:val="28"/>
          <w:szCs w:val="28"/>
          <w:shd w:val="clear" w:color="auto" w:fill="FFFFFF"/>
        </w:rPr>
        <w:t>а</w:t>
      </w:r>
      <w:r w:rsidR="00EE0D83" w:rsidRPr="006B136C">
        <w:rPr>
          <w:sz w:val="28"/>
          <w:szCs w:val="28"/>
          <w:shd w:val="clear" w:color="auto" w:fill="FFFFFF"/>
        </w:rPr>
        <w:t xml:space="preserve"> геологии и</w:t>
      </w:r>
      <w:r w:rsidR="00EE0D83">
        <w:rPr>
          <w:sz w:val="28"/>
          <w:szCs w:val="28"/>
          <w:shd w:val="clear" w:color="auto" w:fill="FFFFFF"/>
        </w:rPr>
        <w:t xml:space="preserve">м М.М. Адышева </w:t>
      </w:r>
      <w:r w:rsidR="00EE0D83" w:rsidRPr="00262620">
        <w:rPr>
          <w:sz w:val="28"/>
          <w:szCs w:val="28"/>
        </w:rPr>
        <w:t>Н</w:t>
      </w:r>
      <w:r w:rsidR="00EE0D83">
        <w:rPr>
          <w:sz w:val="28"/>
          <w:szCs w:val="28"/>
        </w:rPr>
        <w:t xml:space="preserve">АН КР </w:t>
      </w:r>
      <w:r w:rsidR="00EE0D83" w:rsidRPr="00DF1945">
        <w:rPr>
          <w:sz w:val="28"/>
          <w:szCs w:val="28"/>
        </w:rPr>
        <w:t>по адресу: 720</w:t>
      </w:r>
      <w:r w:rsidR="00EE0D83">
        <w:rPr>
          <w:sz w:val="28"/>
          <w:szCs w:val="28"/>
        </w:rPr>
        <w:t>481</w:t>
      </w:r>
      <w:r w:rsidR="00EE0D83" w:rsidRPr="00DF1945">
        <w:rPr>
          <w:sz w:val="28"/>
          <w:szCs w:val="28"/>
        </w:rPr>
        <w:t xml:space="preserve">, </w:t>
      </w:r>
      <w:r w:rsidR="00BD0D3F">
        <w:rPr>
          <w:sz w:val="28"/>
          <w:szCs w:val="28"/>
        </w:rPr>
        <w:t>г</w:t>
      </w:r>
      <w:r w:rsidR="00BD0D3F" w:rsidRPr="00DF1945">
        <w:rPr>
          <w:sz w:val="28"/>
          <w:szCs w:val="28"/>
        </w:rPr>
        <w:t>.</w:t>
      </w:r>
      <w:r w:rsidR="00BD0D3F">
        <w:rPr>
          <w:sz w:val="28"/>
          <w:szCs w:val="28"/>
        </w:rPr>
        <w:t xml:space="preserve"> </w:t>
      </w:r>
      <w:r w:rsidR="00EE0D83" w:rsidRPr="00DF1945">
        <w:rPr>
          <w:sz w:val="28"/>
          <w:szCs w:val="28"/>
        </w:rPr>
        <w:t xml:space="preserve">Бишкек, </w:t>
      </w:r>
      <w:r w:rsidR="00EE0D83">
        <w:rPr>
          <w:sz w:val="28"/>
          <w:szCs w:val="28"/>
        </w:rPr>
        <w:t>бульвар Эркиндик, 30;</w:t>
      </w:r>
      <w:r w:rsidR="00BD0D3F">
        <w:rPr>
          <w:sz w:val="28"/>
          <w:szCs w:val="28"/>
        </w:rPr>
        <w:t xml:space="preserve"> </w:t>
      </w:r>
      <w:r w:rsidR="00EE0D83" w:rsidRPr="006B136C">
        <w:rPr>
          <w:sz w:val="28"/>
          <w:szCs w:val="28"/>
          <w:shd w:val="clear" w:color="auto" w:fill="FFFFFF"/>
        </w:rPr>
        <w:t>Институт</w:t>
      </w:r>
      <w:r w:rsidR="00BD0D3F">
        <w:rPr>
          <w:sz w:val="28"/>
          <w:szCs w:val="28"/>
          <w:shd w:val="clear" w:color="auto" w:fill="FFFFFF"/>
        </w:rPr>
        <w:t>а</w:t>
      </w:r>
      <w:r w:rsidR="00EE0D83" w:rsidRPr="006B136C">
        <w:rPr>
          <w:sz w:val="28"/>
          <w:szCs w:val="28"/>
          <w:shd w:val="clear" w:color="auto" w:fill="FFFFFF"/>
        </w:rPr>
        <w:t xml:space="preserve"> сейсмологии </w:t>
      </w:r>
      <w:r w:rsidR="00EE0D83" w:rsidRPr="00262620">
        <w:rPr>
          <w:sz w:val="28"/>
          <w:szCs w:val="28"/>
        </w:rPr>
        <w:t>Н</w:t>
      </w:r>
      <w:r w:rsidR="00EE0D83">
        <w:rPr>
          <w:sz w:val="28"/>
          <w:szCs w:val="28"/>
        </w:rPr>
        <w:t>АН КР</w:t>
      </w:r>
      <w:r w:rsidR="00E92705" w:rsidRPr="00DF1945">
        <w:rPr>
          <w:sz w:val="28"/>
          <w:szCs w:val="28"/>
        </w:rPr>
        <w:t xml:space="preserve"> </w:t>
      </w:r>
      <w:r w:rsidRPr="00DF1945">
        <w:rPr>
          <w:sz w:val="28"/>
          <w:szCs w:val="28"/>
        </w:rPr>
        <w:t xml:space="preserve">по адресу: </w:t>
      </w:r>
      <w:r w:rsidR="00BD0D3F">
        <w:rPr>
          <w:sz w:val="28"/>
          <w:szCs w:val="28"/>
        </w:rPr>
        <w:t>720060, г</w:t>
      </w:r>
      <w:r w:rsidRPr="00DF1945">
        <w:rPr>
          <w:sz w:val="28"/>
          <w:szCs w:val="28"/>
        </w:rPr>
        <w:t xml:space="preserve">. Бишкек, </w:t>
      </w:r>
      <w:r w:rsidR="00BD0D3F">
        <w:rPr>
          <w:sz w:val="28"/>
          <w:szCs w:val="28"/>
        </w:rPr>
        <w:t xml:space="preserve">микрорайон </w:t>
      </w:r>
      <w:proofErr w:type="spellStart"/>
      <w:r w:rsidR="00BD0D3F">
        <w:rPr>
          <w:sz w:val="28"/>
          <w:szCs w:val="28"/>
        </w:rPr>
        <w:t>Асанбай</w:t>
      </w:r>
      <w:proofErr w:type="spellEnd"/>
      <w:r w:rsidR="00BD0D3F">
        <w:rPr>
          <w:sz w:val="28"/>
          <w:szCs w:val="28"/>
        </w:rPr>
        <w:t xml:space="preserve">, 52/1 и на сайте диссертационного совета </w:t>
      </w:r>
      <w:r w:rsidR="00BD0D3F" w:rsidRPr="00DF1945">
        <w:rPr>
          <w:sz w:val="28"/>
          <w:szCs w:val="28"/>
        </w:rPr>
        <w:t xml:space="preserve">Д </w:t>
      </w:r>
      <w:r w:rsidR="00BD0D3F">
        <w:rPr>
          <w:sz w:val="28"/>
          <w:szCs w:val="28"/>
        </w:rPr>
        <w:t>25</w:t>
      </w:r>
      <w:r w:rsidR="00BD0D3F" w:rsidRPr="00DF1945">
        <w:rPr>
          <w:sz w:val="28"/>
          <w:szCs w:val="28"/>
        </w:rPr>
        <w:t>.2</w:t>
      </w:r>
      <w:r w:rsidR="00BD0D3F">
        <w:rPr>
          <w:sz w:val="28"/>
          <w:szCs w:val="28"/>
        </w:rPr>
        <w:t>3</w:t>
      </w:r>
      <w:r w:rsidR="00BD0D3F" w:rsidRPr="00DF1945">
        <w:rPr>
          <w:sz w:val="28"/>
          <w:szCs w:val="28"/>
        </w:rPr>
        <w:t>.6</w:t>
      </w:r>
      <w:r w:rsidR="00BD0D3F">
        <w:rPr>
          <w:sz w:val="28"/>
          <w:szCs w:val="28"/>
        </w:rPr>
        <w:t>77</w:t>
      </w:r>
      <w:r w:rsidR="00BD0D3F" w:rsidRPr="00BD0D3F">
        <w:t xml:space="preserve"> </w:t>
      </w:r>
      <w:hyperlink r:id="rId8" w:history="1">
        <w:r w:rsidR="00BD0D3F" w:rsidRPr="007A10FE">
          <w:rPr>
            <w:rStyle w:val="af"/>
            <w:sz w:val="28"/>
            <w:szCs w:val="28"/>
          </w:rPr>
          <w:t>http://disignan.com.kg</w:t>
        </w:r>
      </w:hyperlink>
      <w:r w:rsidR="00BD0D3F">
        <w:rPr>
          <w:sz w:val="28"/>
          <w:szCs w:val="28"/>
        </w:rPr>
        <w:t xml:space="preserve"> </w:t>
      </w:r>
      <w:r w:rsidR="00BD0D3F" w:rsidRPr="00BD0D3F">
        <w:rPr>
          <w:sz w:val="28"/>
          <w:szCs w:val="28"/>
        </w:rPr>
        <w:t xml:space="preserve">и на сайте ВАК КР: </w:t>
      </w:r>
      <w:hyperlink r:id="rId9" w:history="1">
        <w:r w:rsidR="00BD0D3F" w:rsidRPr="007A10FE">
          <w:rPr>
            <w:rStyle w:val="af"/>
            <w:sz w:val="28"/>
            <w:szCs w:val="28"/>
          </w:rPr>
          <w:t>https://vak.kg</w:t>
        </w:r>
      </w:hyperlink>
      <w:r w:rsidR="00BD0D3F">
        <w:rPr>
          <w:sz w:val="28"/>
          <w:szCs w:val="28"/>
        </w:rPr>
        <w:t>.</w:t>
      </w:r>
    </w:p>
    <w:p w14:paraId="246DDE39" w14:textId="6157AED8" w:rsidR="006B136C" w:rsidRPr="00BD0D3F" w:rsidRDefault="006B136C" w:rsidP="00BD0D3F">
      <w:pPr>
        <w:spacing w:after="14" w:line="276" w:lineRule="auto"/>
        <w:ind w:left="-15" w:right="22" w:firstLine="698"/>
        <w:jc w:val="both"/>
        <w:rPr>
          <w:sz w:val="28"/>
          <w:szCs w:val="28"/>
        </w:rPr>
      </w:pPr>
    </w:p>
    <w:p w14:paraId="25F2E47C" w14:textId="163A6BBC" w:rsidR="00DF1945" w:rsidRDefault="00DF1945" w:rsidP="006B136C">
      <w:pPr>
        <w:spacing w:after="14" w:line="276" w:lineRule="auto"/>
        <w:ind w:left="693" w:right="1494" w:hanging="10"/>
        <w:jc w:val="both"/>
        <w:rPr>
          <w:sz w:val="28"/>
          <w:szCs w:val="28"/>
        </w:rPr>
      </w:pPr>
      <w:r w:rsidRPr="00DF1945">
        <w:rPr>
          <w:sz w:val="28"/>
          <w:szCs w:val="28"/>
        </w:rPr>
        <w:t xml:space="preserve">Автореферат разослан </w:t>
      </w:r>
      <w:r w:rsidR="00BD0D3F">
        <w:rPr>
          <w:sz w:val="28"/>
          <w:szCs w:val="28"/>
        </w:rPr>
        <w:t>«__» _________</w:t>
      </w:r>
      <w:r w:rsidR="00BD0D3F" w:rsidRPr="00DF1945">
        <w:rPr>
          <w:sz w:val="28"/>
          <w:szCs w:val="28"/>
        </w:rPr>
        <w:t>202</w:t>
      </w:r>
      <w:r w:rsidR="00BD0D3F">
        <w:rPr>
          <w:sz w:val="28"/>
          <w:szCs w:val="28"/>
        </w:rPr>
        <w:t>4</w:t>
      </w:r>
      <w:r w:rsidR="00BD0D3F" w:rsidRPr="00DF1945">
        <w:rPr>
          <w:sz w:val="28"/>
          <w:szCs w:val="28"/>
        </w:rPr>
        <w:t xml:space="preserve"> г</w:t>
      </w:r>
      <w:r w:rsidR="00BD0D3F">
        <w:rPr>
          <w:sz w:val="28"/>
          <w:szCs w:val="28"/>
        </w:rPr>
        <w:t>ода</w:t>
      </w:r>
      <w:r w:rsidR="00BD0D3F" w:rsidRPr="00DF1945">
        <w:rPr>
          <w:sz w:val="28"/>
          <w:szCs w:val="28"/>
        </w:rPr>
        <w:t>.</w:t>
      </w:r>
    </w:p>
    <w:p w14:paraId="3A07B3B7" w14:textId="77777777" w:rsidR="006B136C" w:rsidRDefault="006B136C" w:rsidP="006B136C">
      <w:pPr>
        <w:spacing w:after="14" w:line="276" w:lineRule="auto"/>
        <w:ind w:left="693" w:right="1494" w:hanging="10"/>
        <w:jc w:val="both"/>
        <w:rPr>
          <w:sz w:val="28"/>
          <w:szCs w:val="28"/>
        </w:rPr>
      </w:pPr>
    </w:p>
    <w:p w14:paraId="10DBDAD4" w14:textId="77777777" w:rsidR="002168F0" w:rsidRDefault="002168F0" w:rsidP="006B136C">
      <w:pPr>
        <w:spacing w:after="14" w:line="276" w:lineRule="auto"/>
        <w:ind w:left="693" w:right="1494" w:hanging="10"/>
        <w:jc w:val="both"/>
        <w:rPr>
          <w:sz w:val="28"/>
          <w:szCs w:val="28"/>
          <w:lang w:val="ru-RU"/>
        </w:rPr>
      </w:pPr>
    </w:p>
    <w:p w14:paraId="26EF86BA" w14:textId="77777777" w:rsidR="00F860E8" w:rsidRDefault="00F860E8" w:rsidP="006B136C">
      <w:pPr>
        <w:spacing w:after="14" w:line="276" w:lineRule="auto"/>
        <w:ind w:left="693" w:right="1494" w:hanging="10"/>
        <w:jc w:val="both"/>
        <w:rPr>
          <w:sz w:val="28"/>
          <w:szCs w:val="28"/>
          <w:lang w:val="ru-RU"/>
        </w:rPr>
      </w:pPr>
    </w:p>
    <w:p w14:paraId="62D2818D" w14:textId="77777777" w:rsidR="00F860E8" w:rsidRPr="00F860E8" w:rsidRDefault="00F860E8" w:rsidP="006B136C">
      <w:pPr>
        <w:spacing w:after="14" w:line="276" w:lineRule="auto"/>
        <w:ind w:left="693" w:right="1494" w:hanging="10"/>
        <w:jc w:val="both"/>
        <w:rPr>
          <w:sz w:val="28"/>
          <w:szCs w:val="28"/>
          <w:lang w:val="ru-RU"/>
        </w:rPr>
      </w:pPr>
    </w:p>
    <w:p w14:paraId="356162BA" w14:textId="77777777" w:rsidR="003A432A" w:rsidRDefault="003A432A" w:rsidP="006B136C">
      <w:pPr>
        <w:spacing w:after="14" w:line="276" w:lineRule="auto"/>
        <w:ind w:left="693" w:right="1494" w:hanging="10"/>
        <w:jc w:val="both"/>
        <w:rPr>
          <w:sz w:val="28"/>
          <w:szCs w:val="28"/>
        </w:rPr>
      </w:pPr>
    </w:p>
    <w:tbl>
      <w:tblPr>
        <w:tblStyle w:val="TableGrid"/>
        <w:tblW w:w="9243" w:type="dxa"/>
        <w:tblInd w:w="108" w:type="dxa"/>
        <w:tblLook w:val="04A0" w:firstRow="1" w:lastRow="0" w:firstColumn="1" w:lastColumn="0" w:noHBand="0" w:noVBand="1"/>
      </w:tblPr>
      <w:tblGrid>
        <w:gridCol w:w="7117"/>
        <w:gridCol w:w="2126"/>
      </w:tblGrid>
      <w:tr w:rsidR="006B136C" w:rsidRPr="003A432A" w14:paraId="65A4A17C" w14:textId="77777777" w:rsidTr="003A432A">
        <w:trPr>
          <w:trHeight w:val="939"/>
        </w:trPr>
        <w:tc>
          <w:tcPr>
            <w:tcW w:w="7117" w:type="dxa"/>
          </w:tcPr>
          <w:p w14:paraId="7D0E11B3" w14:textId="77777777" w:rsidR="003A432A" w:rsidRDefault="006B136C" w:rsidP="003A432A">
            <w:pPr>
              <w:tabs>
                <w:tab w:val="left" w:pos="0"/>
              </w:tabs>
              <w:spacing w:line="259" w:lineRule="auto"/>
              <w:ind w:right="480"/>
              <w:rPr>
                <w:sz w:val="28"/>
                <w:szCs w:val="28"/>
              </w:rPr>
            </w:pPr>
            <w:r w:rsidRPr="003A432A">
              <w:rPr>
                <w:sz w:val="28"/>
                <w:szCs w:val="28"/>
              </w:rPr>
              <w:t xml:space="preserve">Ученый секретарь диссертационного совета, </w:t>
            </w:r>
          </w:p>
          <w:p w14:paraId="47D13B87" w14:textId="1ACCAA00" w:rsidR="006B136C" w:rsidRPr="003A432A" w:rsidRDefault="006B136C" w:rsidP="003A432A">
            <w:pPr>
              <w:tabs>
                <w:tab w:val="left" w:pos="0"/>
              </w:tabs>
              <w:spacing w:line="259" w:lineRule="auto"/>
              <w:ind w:right="480"/>
              <w:rPr>
                <w:sz w:val="28"/>
                <w:szCs w:val="28"/>
              </w:rPr>
            </w:pPr>
            <w:r w:rsidRPr="003A432A">
              <w:rPr>
                <w:sz w:val="28"/>
                <w:szCs w:val="28"/>
              </w:rPr>
              <w:t xml:space="preserve">кандидат </w:t>
            </w:r>
            <w:r w:rsidR="00BD0D3F">
              <w:rPr>
                <w:sz w:val="28"/>
                <w:szCs w:val="28"/>
              </w:rPr>
              <w:t>географических</w:t>
            </w:r>
            <w:r w:rsidRPr="003A432A">
              <w:rPr>
                <w:sz w:val="28"/>
                <w:szCs w:val="28"/>
              </w:rPr>
              <w:t xml:space="preserve"> наук, доцент </w:t>
            </w:r>
          </w:p>
        </w:tc>
        <w:tc>
          <w:tcPr>
            <w:tcW w:w="2126" w:type="dxa"/>
          </w:tcPr>
          <w:p w14:paraId="41E9F0CA" w14:textId="77777777" w:rsidR="006B136C" w:rsidRPr="003A432A" w:rsidRDefault="006B136C" w:rsidP="00187D41">
            <w:pPr>
              <w:spacing w:after="26" w:line="259" w:lineRule="auto"/>
              <w:jc w:val="right"/>
              <w:rPr>
                <w:sz w:val="28"/>
                <w:szCs w:val="28"/>
              </w:rPr>
            </w:pPr>
            <w:r w:rsidRPr="003A432A">
              <w:rPr>
                <w:sz w:val="28"/>
                <w:szCs w:val="28"/>
              </w:rPr>
              <w:t xml:space="preserve"> </w:t>
            </w:r>
          </w:p>
          <w:p w14:paraId="46C744BB" w14:textId="774AE6B9" w:rsidR="006B136C" w:rsidRPr="003A432A" w:rsidRDefault="003A432A" w:rsidP="00187D41">
            <w:pPr>
              <w:spacing w:line="259" w:lineRule="auto"/>
              <w:rPr>
                <w:sz w:val="28"/>
                <w:szCs w:val="28"/>
              </w:rPr>
            </w:pPr>
            <w:r w:rsidRPr="003A432A">
              <w:rPr>
                <w:sz w:val="28"/>
                <w:szCs w:val="28"/>
              </w:rPr>
              <w:t xml:space="preserve">Токторалиев Э.Т. </w:t>
            </w:r>
            <w:r w:rsidR="006B136C" w:rsidRPr="003A432A">
              <w:rPr>
                <w:b/>
                <w:sz w:val="28"/>
                <w:szCs w:val="28"/>
              </w:rPr>
              <w:t xml:space="preserve"> </w:t>
            </w:r>
          </w:p>
        </w:tc>
      </w:tr>
    </w:tbl>
    <w:p w14:paraId="09B151B1" w14:textId="2081859A" w:rsidR="003A432A" w:rsidRPr="003A432A" w:rsidRDefault="003A432A" w:rsidP="005643A1">
      <w:pPr>
        <w:pStyle w:val="1"/>
        <w:spacing w:before="0" w:after="0"/>
        <w:jc w:val="center"/>
        <w:rPr>
          <w:rFonts w:ascii="Times New Roman" w:hAnsi="Times New Roman" w:cs="Times New Roman"/>
          <w:b/>
          <w:bCs/>
          <w:color w:val="auto"/>
          <w:sz w:val="28"/>
          <w:szCs w:val="28"/>
        </w:rPr>
      </w:pPr>
      <w:r w:rsidRPr="003A432A">
        <w:rPr>
          <w:rFonts w:ascii="Times New Roman" w:hAnsi="Times New Roman" w:cs="Times New Roman"/>
          <w:b/>
          <w:bCs/>
          <w:color w:val="auto"/>
          <w:sz w:val="28"/>
          <w:szCs w:val="28"/>
        </w:rPr>
        <w:lastRenderedPageBreak/>
        <w:t>ОБЩАЯ ХАРАКТЕРИСТИКА РАБОТЫ</w:t>
      </w:r>
    </w:p>
    <w:p w14:paraId="3AF43854" w14:textId="77777777" w:rsidR="003A432A" w:rsidRDefault="003A432A" w:rsidP="005643A1">
      <w:pPr>
        <w:ind w:right="1494" w:hanging="10"/>
        <w:jc w:val="both"/>
        <w:rPr>
          <w:b/>
        </w:rPr>
      </w:pPr>
    </w:p>
    <w:p w14:paraId="57DFFA32" w14:textId="77777777" w:rsidR="00F42766" w:rsidRPr="00090124" w:rsidRDefault="003A432A" w:rsidP="005643A1">
      <w:pPr>
        <w:ind w:firstLine="709"/>
        <w:jc w:val="both"/>
        <w:rPr>
          <w:rFonts w:eastAsia="Calibri"/>
          <w:sz w:val="28"/>
          <w:szCs w:val="28"/>
          <w:lang w:eastAsia="ru-RU"/>
        </w:rPr>
      </w:pPr>
      <w:r w:rsidRPr="00090124">
        <w:rPr>
          <w:b/>
          <w:sz w:val="28"/>
          <w:szCs w:val="28"/>
        </w:rPr>
        <w:t>Актуальность темы исследования.</w:t>
      </w:r>
      <w:r w:rsidR="00F42766" w:rsidRPr="00090124">
        <w:rPr>
          <w:b/>
          <w:sz w:val="28"/>
          <w:szCs w:val="28"/>
        </w:rPr>
        <w:t xml:space="preserve"> </w:t>
      </w:r>
      <w:r w:rsidR="00F42766" w:rsidRPr="00090124">
        <w:rPr>
          <w:rFonts w:eastAsia="Calibri"/>
          <w:sz w:val="28"/>
          <w:szCs w:val="28"/>
          <w:lang w:eastAsia="ru-RU"/>
        </w:rPr>
        <w:t xml:space="preserve">Как известно, </w:t>
      </w:r>
      <w:bookmarkStart w:id="0" w:name="_Hlk159243794"/>
      <w:r w:rsidR="00F42766" w:rsidRPr="00090124">
        <w:rPr>
          <w:rFonts w:eastAsia="Calibri"/>
          <w:sz w:val="28"/>
          <w:szCs w:val="28"/>
          <w:lang w:eastAsia="ru-RU"/>
        </w:rPr>
        <w:t xml:space="preserve">изучение активных тектонических процессов представляет важнейшую часть фундаментальных исследований в науках о Земле. Изучение активных разломов, которые отчетливо проявлены в рельефе, в силу их геологической молодости, позволяет не только количественно охарактеризовать параметры разломов, но наиболее полно и всесторонне представить общие и частные закономерности распределения деформационных структур разного типа и разной степени напряженности на поверхности Земли </w:t>
      </w:r>
      <w:bookmarkEnd w:id="0"/>
      <w:r w:rsidR="00F42766" w:rsidRPr="00090124">
        <w:rPr>
          <w:rFonts w:eastAsia="Calibri"/>
          <w:sz w:val="28"/>
          <w:szCs w:val="28"/>
          <w:lang w:eastAsia="ru-RU"/>
        </w:rPr>
        <w:t>[1, 2].</w:t>
      </w:r>
    </w:p>
    <w:p w14:paraId="468E261B" w14:textId="77777777" w:rsidR="00F42766" w:rsidRPr="00090124" w:rsidRDefault="00F42766" w:rsidP="005643A1">
      <w:pPr>
        <w:ind w:firstLine="709"/>
        <w:jc w:val="both"/>
        <w:rPr>
          <w:rFonts w:eastAsia="Calibri"/>
          <w:sz w:val="28"/>
          <w:szCs w:val="28"/>
          <w:lang w:eastAsia="ru-RU"/>
        </w:rPr>
      </w:pPr>
      <w:bookmarkStart w:id="1" w:name="_Hlk159243874"/>
      <w:r w:rsidRPr="00090124">
        <w:rPr>
          <w:rFonts w:eastAsia="Calibri"/>
          <w:sz w:val="28"/>
          <w:szCs w:val="28"/>
          <w:lang w:eastAsia="ru-RU"/>
        </w:rPr>
        <w:t>На территории Казахстана район Джунгарского Алатау является одним из наиболее сейсмически активных. В этом районе выделены зоны с максимально возможной магнитудой более 8, а ожидаемая сейсмическая интенсивность сотрясений может достигать 9 баллов. Однако, как показывают современные данные, оценка сейсмической опасности по ряду причин, была занижена. Например, согласно</w:t>
      </w:r>
      <w:r w:rsidRPr="00090124">
        <w:rPr>
          <w:sz w:val="28"/>
          <w:szCs w:val="28"/>
        </w:rPr>
        <w:t xml:space="preserve"> </w:t>
      </w:r>
      <w:r w:rsidRPr="00090124">
        <w:rPr>
          <w:rFonts w:eastAsia="Calibri"/>
          <w:sz w:val="28"/>
          <w:szCs w:val="28"/>
          <w:lang w:eastAsia="ru-RU"/>
        </w:rPr>
        <w:t xml:space="preserve">карте сейсмического районирования Республики Казахстан 1998 года (СНиП РК 2.03-04-2001) [3] в регионе Восточного Казахстана тектонические структуры северо-восточного направления не выделялись и, соответственно, их </w:t>
      </w:r>
      <w:proofErr w:type="spellStart"/>
      <w:r w:rsidRPr="00090124">
        <w:rPr>
          <w:rFonts w:eastAsia="Calibri"/>
          <w:sz w:val="28"/>
          <w:szCs w:val="28"/>
          <w:lang w:eastAsia="ru-RU"/>
        </w:rPr>
        <w:t>сейсмоопасность</w:t>
      </w:r>
      <w:proofErr w:type="spellEnd"/>
      <w:r w:rsidRPr="00090124">
        <w:rPr>
          <w:rFonts w:eastAsia="Calibri"/>
          <w:sz w:val="28"/>
          <w:szCs w:val="28"/>
          <w:lang w:eastAsia="ru-RU"/>
        </w:rPr>
        <w:t xml:space="preserve"> не оценивалась. </w:t>
      </w:r>
      <w:r w:rsidRPr="00090124">
        <w:rPr>
          <w:sz w:val="28"/>
          <w:szCs w:val="28"/>
        </w:rPr>
        <w:t xml:space="preserve"> </w:t>
      </w:r>
      <w:r w:rsidRPr="00090124">
        <w:rPr>
          <w:rFonts w:eastAsia="Calibri"/>
          <w:sz w:val="28"/>
          <w:szCs w:val="28"/>
          <w:lang w:eastAsia="ru-RU"/>
        </w:rPr>
        <w:t xml:space="preserve">В 2003 году была составлена следующая карта сейсмического районирования территории Казахстана (СНиП РК 2.03-30-2006) [4], где такие структуры появились (за исключением </w:t>
      </w:r>
      <w:proofErr w:type="spellStart"/>
      <w:r w:rsidRPr="00090124">
        <w:rPr>
          <w:rFonts w:eastAsia="Calibri"/>
          <w:sz w:val="28"/>
          <w:szCs w:val="28"/>
          <w:lang w:eastAsia="ru-RU"/>
        </w:rPr>
        <w:t>Лепсинского</w:t>
      </w:r>
      <w:proofErr w:type="spellEnd"/>
      <w:r w:rsidRPr="00090124">
        <w:rPr>
          <w:rFonts w:eastAsia="Calibri"/>
          <w:sz w:val="28"/>
          <w:szCs w:val="28"/>
          <w:lang w:eastAsia="ru-RU"/>
        </w:rPr>
        <w:t xml:space="preserve"> разлома), но их опасность также недооценивалась. </w:t>
      </w:r>
    </w:p>
    <w:bookmarkEnd w:id="1"/>
    <w:p w14:paraId="5658C0C2" w14:textId="77777777" w:rsidR="00F42766" w:rsidRPr="00090124" w:rsidRDefault="00F42766" w:rsidP="005643A1">
      <w:pPr>
        <w:ind w:firstLine="709"/>
        <w:jc w:val="both"/>
        <w:rPr>
          <w:rFonts w:eastAsia="Calibri"/>
          <w:sz w:val="28"/>
          <w:szCs w:val="28"/>
          <w:lang w:eastAsia="ru-RU"/>
        </w:rPr>
      </w:pPr>
      <w:r w:rsidRPr="00090124">
        <w:rPr>
          <w:rFonts w:eastAsia="Calibri"/>
          <w:sz w:val="28"/>
          <w:szCs w:val="28"/>
          <w:lang w:eastAsia="ru-RU"/>
        </w:rPr>
        <w:t xml:space="preserve">Известно, что оценки сейсмической опасности базируются на детальных исследованиях основных активных разломов, а также современной и исторической сейсмичности региона. Привлекаются также данные по инструментальным наблюдениям в изучаемом регионе, которые помогают следить за тенденциями развития сейсмического процесса и делать заключения о среднесрочном и долгосрочном прогнозе сильных землетрясений. </w:t>
      </w:r>
    </w:p>
    <w:p w14:paraId="25E7C259" w14:textId="77777777" w:rsidR="00F42766" w:rsidRPr="00090124" w:rsidRDefault="00F42766" w:rsidP="005643A1">
      <w:pPr>
        <w:ind w:firstLine="709"/>
        <w:jc w:val="both"/>
        <w:rPr>
          <w:rFonts w:eastAsia="Calibri"/>
          <w:sz w:val="28"/>
          <w:szCs w:val="28"/>
          <w:lang w:eastAsia="ru-RU"/>
        </w:rPr>
      </w:pPr>
      <w:r w:rsidRPr="00090124">
        <w:rPr>
          <w:rFonts w:eastAsia="Calibri"/>
          <w:sz w:val="28"/>
          <w:szCs w:val="28"/>
          <w:lang w:eastAsia="ru-RU"/>
        </w:rPr>
        <w:t xml:space="preserve">Для улучшения имеющихся исторических каталогов землетрясений в целях повышения достоверности оценки сейсмической опасности территории Джунгарии, а также обеспечения возможности лучше понять природу некоторых наблюдаемых геодинамических проявлений в этом регионе, использованы новые данные, полученные в последние годы разными исследователями о </w:t>
      </w:r>
      <w:proofErr w:type="spellStart"/>
      <w:r w:rsidRPr="00090124">
        <w:rPr>
          <w:rFonts w:eastAsia="Calibri"/>
          <w:sz w:val="28"/>
          <w:szCs w:val="28"/>
          <w:lang w:eastAsia="ru-RU"/>
        </w:rPr>
        <w:t>палеоземлетрясениях</w:t>
      </w:r>
      <w:proofErr w:type="spellEnd"/>
      <w:r w:rsidRPr="00090124">
        <w:rPr>
          <w:rFonts w:eastAsia="Calibri"/>
          <w:sz w:val="28"/>
          <w:szCs w:val="28"/>
          <w:lang w:eastAsia="ru-RU"/>
        </w:rPr>
        <w:t xml:space="preserve"> и результатах </w:t>
      </w:r>
      <w:proofErr w:type="spellStart"/>
      <w:r w:rsidRPr="00090124">
        <w:rPr>
          <w:rFonts w:eastAsia="Calibri"/>
          <w:sz w:val="28"/>
          <w:szCs w:val="28"/>
          <w:lang w:eastAsia="ru-RU"/>
        </w:rPr>
        <w:t>релокализации</w:t>
      </w:r>
      <w:proofErr w:type="spellEnd"/>
      <w:r w:rsidRPr="00090124">
        <w:rPr>
          <w:rFonts w:eastAsia="Calibri"/>
          <w:sz w:val="28"/>
          <w:szCs w:val="28"/>
          <w:lang w:eastAsia="ru-RU"/>
        </w:rPr>
        <w:t xml:space="preserve"> гипоцентров известных землетрясений.</w:t>
      </w:r>
    </w:p>
    <w:p w14:paraId="47178B13" w14:textId="77777777" w:rsidR="00F42766" w:rsidRPr="00090124" w:rsidRDefault="00F42766" w:rsidP="005643A1">
      <w:pPr>
        <w:ind w:firstLine="709"/>
        <w:jc w:val="both"/>
        <w:rPr>
          <w:rFonts w:eastAsia="Calibri"/>
          <w:sz w:val="28"/>
          <w:szCs w:val="28"/>
          <w:lang w:eastAsia="ru-RU"/>
        </w:rPr>
      </w:pPr>
      <w:r w:rsidRPr="00090124">
        <w:rPr>
          <w:rFonts w:eastAsia="Calibri"/>
          <w:sz w:val="28"/>
          <w:szCs w:val="28"/>
          <w:lang w:eastAsia="ru-RU"/>
        </w:rPr>
        <w:t>Необходимость проведения исследований по выявлению и картированию активных разломов является весьма актуальной в связи с планами освоения новых территорий, прежде всего, в оценке связанной с ними сейсмической опасности с целью обеспечения нормального бесперебойного функционирования инфраструктурных объектов и, прежде всего, безопасности людей.</w:t>
      </w:r>
    </w:p>
    <w:p w14:paraId="2EB9FCCC" w14:textId="5FB64604" w:rsidR="00F42766" w:rsidRPr="00090124" w:rsidRDefault="00F42766" w:rsidP="005643A1">
      <w:pPr>
        <w:ind w:firstLine="708"/>
        <w:jc w:val="both"/>
        <w:rPr>
          <w:color w:val="000000"/>
          <w:sz w:val="28"/>
          <w:szCs w:val="28"/>
          <w:shd w:val="clear" w:color="auto" w:fill="FFFFFF"/>
          <w:lang w:val="kk-KZ"/>
        </w:rPr>
      </w:pPr>
      <w:r w:rsidRPr="00090124">
        <w:rPr>
          <w:rFonts w:eastAsia="Calibri"/>
          <w:b/>
          <w:sz w:val="28"/>
          <w:szCs w:val="28"/>
          <w:lang w:eastAsia="ru-RU"/>
        </w:rPr>
        <w:t>Связь темы диссертации с крупными научными программами</w:t>
      </w:r>
      <w:r w:rsidR="00090124">
        <w:rPr>
          <w:rFonts w:eastAsia="Calibri"/>
          <w:b/>
          <w:sz w:val="28"/>
          <w:szCs w:val="28"/>
          <w:lang w:eastAsia="ru-RU"/>
        </w:rPr>
        <w:t xml:space="preserve">. </w:t>
      </w:r>
      <w:r w:rsidR="00090124" w:rsidRPr="00090124">
        <w:rPr>
          <w:rFonts w:eastAsia="Calibri"/>
          <w:bCs/>
          <w:sz w:val="28"/>
          <w:szCs w:val="28"/>
          <w:lang w:eastAsia="ru-RU"/>
        </w:rPr>
        <w:t xml:space="preserve">Диссертационное исследование </w:t>
      </w:r>
      <w:r w:rsidRPr="00090124">
        <w:rPr>
          <w:rFonts w:eastAsia="Calibri"/>
          <w:sz w:val="28"/>
          <w:szCs w:val="28"/>
          <w:lang w:eastAsia="ru-RU"/>
        </w:rPr>
        <w:t>выполнен</w:t>
      </w:r>
      <w:r w:rsidR="00090124">
        <w:rPr>
          <w:rFonts w:eastAsia="Calibri"/>
          <w:sz w:val="28"/>
          <w:szCs w:val="28"/>
          <w:lang w:eastAsia="ru-RU"/>
        </w:rPr>
        <w:t>о</w:t>
      </w:r>
      <w:r w:rsidRPr="00090124">
        <w:rPr>
          <w:rFonts w:eastAsia="Calibri"/>
          <w:sz w:val="28"/>
          <w:szCs w:val="28"/>
          <w:lang w:eastAsia="ru-RU"/>
        </w:rPr>
        <w:t xml:space="preserve"> в соответствии с основной научно-</w:t>
      </w:r>
      <w:r w:rsidRPr="00090124">
        <w:rPr>
          <w:rFonts w:eastAsia="Calibri"/>
          <w:sz w:val="28"/>
          <w:szCs w:val="28"/>
          <w:lang w:eastAsia="ru-RU"/>
        </w:rPr>
        <w:lastRenderedPageBreak/>
        <w:t>исследовательской темой Институт</w:t>
      </w:r>
      <w:r w:rsidR="00090124">
        <w:rPr>
          <w:rFonts w:eastAsia="Calibri"/>
          <w:sz w:val="28"/>
          <w:szCs w:val="28"/>
          <w:lang w:eastAsia="ru-RU"/>
        </w:rPr>
        <w:t>а</w:t>
      </w:r>
      <w:r w:rsidRPr="00090124">
        <w:rPr>
          <w:rFonts w:eastAsia="Calibri"/>
          <w:sz w:val="28"/>
          <w:szCs w:val="28"/>
          <w:lang w:eastAsia="ru-RU"/>
        </w:rPr>
        <w:t xml:space="preserve"> сейсмологии Национальной Академии наук Кыргызской Республики «Оценка сейсмической опасности и сейсмического риска на территории Кыргызской Республики» (2012–2014 гг.) по разделу:</w:t>
      </w:r>
      <w:r w:rsidRPr="00090124">
        <w:rPr>
          <w:rFonts w:ascii="Calibri" w:eastAsia="Calibri" w:hAnsi="Calibri"/>
          <w:sz w:val="28"/>
          <w:szCs w:val="28"/>
          <w:lang w:eastAsia="ru-RU"/>
        </w:rPr>
        <w:t xml:space="preserve"> </w:t>
      </w:r>
      <w:r w:rsidRPr="00090124">
        <w:rPr>
          <w:rFonts w:eastAsia="Calibri"/>
          <w:sz w:val="28"/>
          <w:szCs w:val="28"/>
          <w:lang w:eastAsia="ru-RU"/>
        </w:rPr>
        <w:t xml:space="preserve">«Оценка сейсмической опасности и сейсмического риска по геологическим данным»; </w:t>
      </w:r>
      <w:r w:rsidRPr="00090124">
        <w:rPr>
          <w:sz w:val="28"/>
          <w:szCs w:val="28"/>
        </w:rPr>
        <w:t xml:space="preserve">проект по созданию модели землетрясений Центральной Азии (EMCA), составная часть глобального проекта GEM – «Глобальная модель землетрясений» (2011-2014 гг.); </w:t>
      </w:r>
      <w:r w:rsidRPr="00090124">
        <w:rPr>
          <w:color w:val="000000"/>
          <w:sz w:val="28"/>
          <w:szCs w:val="28"/>
          <w:shd w:val="clear" w:color="auto" w:fill="FFFFFF"/>
        </w:rPr>
        <w:t>проект МНТЦ </w:t>
      </w:r>
      <w:r w:rsidRPr="00090124">
        <w:rPr>
          <w:color w:val="000000"/>
          <w:sz w:val="28"/>
          <w:szCs w:val="28"/>
          <w:shd w:val="clear" w:color="auto" w:fill="FFFFFF"/>
          <w:lang w:val="en-US"/>
        </w:rPr>
        <w:t>KR</w:t>
      </w:r>
      <w:r w:rsidRPr="00090124">
        <w:rPr>
          <w:color w:val="000000"/>
          <w:sz w:val="28"/>
          <w:szCs w:val="28"/>
          <w:shd w:val="clear" w:color="auto" w:fill="FFFFFF"/>
        </w:rPr>
        <w:t>2398 «Унифицированный бюллетень и оценка сейсмической опасности территории Центральной Азии» (</w:t>
      </w:r>
      <w:r w:rsidRPr="00090124">
        <w:rPr>
          <w:color w:val="000000"/>
          <w:sz w:val="28"/>
          <w:szCs w:val="28"/>
          <w:shd w:val="clear" w:color="auto" w:fill="FFFFFF"/>
          <w:lang w:val="en-US"/>
        </w:rPr>
        <w:t>CASH</w:t>
      </w:r>
      <w:r w:rsidRPr="00090124">
        <w:rPr>
          <w:color w:val="000000"/>
          <w:sz w:val="28"/>
          <w:szCs w:val="28"/>
          <w:shd w:val="clear" w:color="auto" w:fill="FFFFFF"/>
        </w:rPr>
        <w:t>А-</w:t>
      </w:r>
      <w:r w:rsidRPr="00090124">
        <w:rPr>
          <w:color w:val="000000"/>
          <w:sz w:val="28"/>
          <w:szCs w:val="28"/>
          <w:shd w:val="clear" w:color="auto" w:fill="FFFFFF"/>
          <w:lang w:val="en-US"/>
        </w:rPr>
        <w:t>BU</w:t>
      </w:r>
      <w:r w:rsidRPr="00090124">
        <w:rPr>
          <w:color w:val="000000"/>
          <w:sz w:val="28"/>
          <w:szCs w:val="28"/>
          <w:shd w:val="clear" w:color="auto" w:fill="FFFFFF"/>
        </w:rPr>
        <w:t xml:space="preserve">) (0000); </w:t>
      </w:r>
      <w:r w:rsidRPr="00090124">
        <w:rPr>
          <w:sz w:val="28"/>
          <w:szCs w:val="28"/>
        </w:rPr>
        <w:t xml:space="preserve">Создание информационной основы сейсмологической базы данных для составления: карт общего сейсмического зонирования территории Республики Казахстан (2013–2014 гг.), </w:t>
      </w:r>
      <w:r w:rsidRPr="00090124">
        <w:rPr>
          <w:color w:val="000000"/>
          <w:sz w:val="28"/>
          <w:szCs w:val="28"/>
          <w:shd w:val="clear" w:color="auto" w:fill="FFFFFF"/>
          <w:lang w:val="kk-KZ"/>
        </w:rPr>
        <w:t xml:space="preserve">карт детального </w:t>
      </w:r>
      <w:r w:rsidRPr="00090124">
        <w:rPr>
          <w:sz w:val="28"/>
          <w:szCs w:val="28"/>
        </w:rPr>
        <w:t>сейсмического зонирования</w:t>
      </w:r>
      <w:r w:rsidRPr="00090124">
        <w:rPr>
          <w:color w:val="000000"/>
          <w:sz w:val="28"/>
          <w:szCs w:val="28"/>
          <w:shd w:val="clear" w:color="auto" w:fill="FFFFFF"/>
          <w:lang w:val="kk-KZ"/>
        </w:rPr>
        <w:t xml:space="preserve"> территорий восточного Казахстана (2021–2022 гг.)</w:t>
      </w:r>
      <w:r w:rsidRPr="00090124">
        <w:rPr>
          <w:color w:val="000000"/>
          <w:sz w:val="28"/>
          <w:szCs w:val="28"/>
          <w:shd w:val="clear" w:color="auto" w:fill="FFFFFF"/>
        </w:rPr>
        <w:t>.</w:t>
      </w:r>
    </w:p>
    <w:p w14:paraId="63EB2D58" w14:textId="31534237" w:rsidR="00F42766" w:rsidRPr="00090124" w:rsidRDefault="00F42766" w:rsidP="005643A1">
      <w:pPr>
        <w:ind w:firstLine="708"/>
        <w:jc w:val="both"/>
        <w:rPr>
          <w:rFonts w:eastAsia="Calibri"/>
          <w:sz w:val="28"/>
          <w:szCs w:val="28"/>
          <w:lang w:eastAsia="ru-RU"/>
        </w:rPr>
      </w:pPr>
      <w:r w:rsidRPr="00090124">
        <w:rPr>
          <w:rFonts w:eastAsia="Calibri"/>
          <w:b/>
          <w:sz w:val="28"/>
          <w:szCs w:val="28"/>
          <w:lang w:eastAsia="ru-RU"/>
        </w:rPr>
        <w:t>Цели и задачи исследования</w:t>
      </w:r>
      <w:r w:rsidR="00090124">
        <w:rPr>
          <w:rFonts w:eastAsia="Calibri"/>
          <w:b/>
          <w:sz w:val="28"/>
          <w:szCs w:val="28"/>
          <w:lang w:eastAsia="ru-RU"/>
        </w:rPr>
        <w:t xml:space="preserve">. </w:t>
      </w:r>
      <w:bookmarkStart w:id="2" w:name="_Hlk159243952"/>
      <w:r w:rsidRPr="00090124">
        <w:rPr>
          <w:rFonts w:eastAsia="Calibri"/>
          <w:sz w:val="28"/>
          <w:szCs w:val="28"/>
          <w:lang w:eastAsia="ru-RU"/>
        </w:rPr>
        <w:t>Основной целью настоящей работы являлось переоценка сейсмической опасности территории Восточной Джунгарии на основе данных об активных разломах.</w:t>
      </w:r>
    </w:p>
    <w:bookmarkEnd w:id="2"/>
    <w:p w14:paraId="503786EC" w14:textId="0DEBC7AF" w:rsidR="00F42766" w:rsidRPr="00090124" w:rsidRDefault="00090124" w:rsidP="005643A1">
      <w:pPr>
        <w:ind w:firstLine="709"/>
        <w:jc w:val="both"/>
        <w:rPr>
          <w:rFonts w:eastAsia="Calibri"/>
          <w:sz w:val="28"/>
          <w:szCs w:val="28"/>
          <w:lang w:eastAsia="ru-RU"/>
        </w:rPr>
      </w:pPr>
      <w:r>
        <w:rPr>
          <w:rFonts w:eastAsia="Calibri"/>
          <w:sz w:val="28"/>
          <w:szCs w:val="28"/>
          <w:lang w:eastAsia="ru-RU"/>
        </w:rPr>
        <w:t>Для достижения поставленной цели, в исследовании были поставлены следующие</w:t>
      </w:r>
      <w:r w:rsidR="00F42766" w:rsidRPr="00090124">
        <w:rPr>
          <w:rFonts w:eastAsia="Calibri"/>
          <w:sz w:val="28"/>
          <w:szCs w:val="28"/>
          <w:lang w:eastAsia="ru-RU"/>
        </w:rPr>
        <w:t xml:space="preserve"> задач</w:t>
      </w:r>
      <w:r>
        <w:rPr>
          <w:rFonts w:eastAsia="Calibri"/>
          <w:sz w:val="28"/>
          <w:szCs w:val="28"/>
          <w:lang w:eastAsia="ru-RU"/>
        </w:rPr>
        <w:t>и</w:t>
      </w:r>
      <w:r w:rsidR="00F42766" w:rsidRPr="00090124">
        <w:rPr>
          <w:rFonts w:eastAsia="Calibri"/>
          <w:sz w:val="28"/>
          <w:szCs w:val="28"/>
          <w:lang w:eastAsia="ru-RU"/>
        </w:rPr>
        <w:t xml:space="preserve">: </w:t>
      </w:r>
    </w:p>
    <w:p w14:paraId="15B15537" w14:textId="77777777" w:rsidR="00090124" w:rsidRDefault="00F42766" w:rsidP="005643A1">
      <w:pPr>
        <w:pStyle w:val="a7"/>
        <w:numPr>
          <w:ilvl w:val="0"/>
          <w:numId w:val="1"/>
        </w:numPr>
        <w:ind w:left="709" w:hanging="567"/>
        <w:jc w:val="both"/>
        <w:rPr>
          <w:rFonts w:eastAsia="Calibri"/>
          <w:sz w:val="28"/>
          <w:szCs w:val="28"/>
          <w:lang w:eastAsia="ru-RU"/>
        </w:rPr>
      </w:pPr>
      <w:r w:rsidRPr="00090124">
        <w:rPr>
          <w:rFonts w:eastAsia="Calibri"/>
          <w:sz w:val="28"/>
          <w:szCs w:val="28"/>
          <w:lang w:eastAsia="ru-RU"/>
        </w:rPr>
        <w:t>С</w:t>
      </w:r>
      <w:bookmarkStart w:id="3" w:name="_Hlk159244039"/>
      <w:r w:rsidRPr="00090124">
        <w:rPr>
          <w:rFonts w:eastAsia="Calibri"/>
          <w:sz w:val="28"/>
          <w:szCs w:val="28"/>
          <w:lang w:eastAsia="ru-RU"/>
        </w:rPr>
        <w:t xml:space="preserve">бор </w:t>
      </w:r>
      <w:proofErr w:type="spellStart"/>
      <w:r w:rsidRPr="00090124">
        <w:rPr>
          <w:rFonts w:eastAsia="Calibri"/>
          <w:sz w:val="28"/>
          <w:szCs w:val="28"/>
          <w:lang w:eastAsia="ru-RU"/>
        </w:rPr>
        <w:t>палеосейсмологической</w:t>
      </w:r>
      <w:proofErr w:type="spellEnd"/>
      <w:r w:rsidRPr="00090124">
        <w:rPr>
          <w:rFonts w:eastAsia="Calibri"/>
          <w:sz w:val="28"/>
          <w:szCs w:val="28"/>
          <w:lang w:eastAsia="ru-RU"/>
        </w:rPr>
        <w:t xml:space="preserve"> информации об очаговых зонах сильнейших землетрясений, имевших место в зоне Джунгарского разлома с учетом данных о современной сейсмичности района.</w:t>
      </w:r>
    </w:p>
    <w:p w14:paraId="62D8E5D2" w14:textId="77777777" w:rsidR="00090124" w:rsidRDefault="00090124" w:rsidP="005643A1">
      <w:pPr>
        <w:pStyle w:val="a7"/>
        <w:numPr>
          <w:ilvl w:val="0"/>
          <w:numId w:val="1"/>
        </w:numPr>
        <w:ind w:left="709" w:hanging="567"/>
        <w:jc w:val="both"/>
        <w:rPr>
          <w:rFonts w:eastAsia="Calibri"/>
          <w:sz w:val="28"/>
          <w:szCs w:val="28"/>
          <w:lang w:eastAsia="ru-RU"/>
        </w:rPr>
      </w:pPr>
      <w:r w:rsidRPr="00090124">
        <w:rPr>
          <w:rFonts w:eastAsia="Calibri"/>
          <w:sz w:val="28"/>
          <w:szCs w:val="28"/>
          <w:lang w:eastAsia="ru-RU"/>
        </w:rPr>
        <w:t xml:space="preserve">Анализ современной сейсмичности </w:t>
      </w:r>
      <w:r>
        <w:rPr>
          <w:rFonts w:eastAsia="Calibri"/>
          <w:sz w:val="28"/>
          <w:szCs w:val="28"/>
          <w:lang w:eastAsia="ru-RU"/>
        </w:rPr>
        <w:t>района исследования</w:t>
      </w:r>
    </w:p>
    <w:p w14:paraId="26B89C17" w14:textId="77777777" w:rsidR="00090124" w:rsidRDefault="00F42766" w:rsidP="005643A1">
      <w:pPr>
        <w:pStyle w:val="a7"/>
        <w:numPr>
          <w:ilvl w:val="0"/>
          <w:numId w:val="1"/>
        </w:numPr>
        <w:ind w:left="709" w:hanging="567"/>
        <w:jc w:val="both"/>
        <w:rPr>
          <w:rFonts w:eastAsia="Calibri"/>
          <w:sz w:val="28"/>
          <w:szCs w:val="28"/>
          <w:lang w:eastAsia="ru-RU"/>
        </w:rPr>
      </w:pPr>
      <w:r w:rsidRPr="00090124">
        <w:rPr>
          <w:rFonts w:eastAsia="Calibri"/>
          <w:sz w:val="28"/>
          <w:szCs w:val="28"/>
          <w:lang w:eastAsia="ru-RU"/>
        </w:rPr>
        <w:t>Оценка сейсмической опасности зоны Джунгарского разлома.</w:t>
      </w:r>
    </w:p>
    <w:p w14:paraId="06BFE375" w14:textId="1ED9DB23" w:rsidR="00F42766" w:rsidRPr="00090124" w:rsidRDefault="00F42766" w:rsidP="005643A1">
      <w:pPr>
        <w:pStyle w:val="a7"/>
        <w:numPr>
          <w:ilvl w:val="0"/>
          <w:numId w:val="1"/>
        </w:numPr>
        <w:ind w:left="709" w:hanging="567"/>
        <w:jc w:val="both"/>
        <w:rPr>
          <w:rFonts w:eastAsia="Calibri"/>
          <w:sz w:val="28"/>
          <w:szCs w:val="28"/>
          <w:lang w:eastAsia="ru-RU"/>
        </w:rPr>
      </w:pPr>
      <w:r w:rsidRPr="00090124">
        <w:rPr>
          <w:rFonts w:eastAsia="Calibri"/>
          <w:sz w:val="28"/>
          <w:szCs w:val="28"/>
          <w:lang w:eastAsia="ru-RU"/>
        </w:rPr>
        <w:t xml:space="preserve">Выявление потенциальных </w:t>
      </w:r>
      <w:proofErr w:type="spellStart"/>
      <w:r w:rsidRPr="00090124">
        <w:rPr>
          <w:rFonts w:eastAsia="Calibri"/>
          <w:sz w:val="28"/>
          <w:szCs w:val="28"/>
          <w:lang w:eastAsia="ru-RU"/>
        </w:rPr>
        <w:t>сейсмогенерирующих</w:t>
      </w:r>
      <w:proofErr w:type="spellEnd"/>
      <w:r w:rsidRPr="00090124">
        <w:rPr>
          <w:rFonts w:eastAsia="Calibri"/>
          <w:sz w:val="28"/>
          <w:szCs w:val="28"/>
          <w:lang w:eastAsia="ru-RU"/>
        </w:rPr>
        <w:t xml:space="preserve"> структур на основе полученных данных.</w:t>
      </w:r>
    </w:p>
    <w:bookmarkEnd w:id="3"/>
    <w:p w14:paraId="0A85A26D" w14:textId="295F5C57" w:rsidR="00F42766" w:rsidRPr="00090124" w:rsidRDefault="00F42766" w:rsidP="005643A1">
      <w:pPr>
        <w:ind w:firstLine="708"/>
        <w:jc w:val="both"/>
        <w:rPr>
          <w:rFonts w:eastAsia="Calibri"/>
          <w:b/>
          <w:sz w:val="28"/>
          <w:szCs w:val="28"/>
          <w:lang w:eastAsia="ru-RU"/>
        </w:rPr>
      </w:pPr>
      <w:r w:rsidRPr="00090124">
        <w:rPr>
          <w:rFonts w:eastAsia="Calibri"/>
          <w:b/>
          <w:sz w:val="28"/>
          <w:szCs w:val="28"/>
          <w:lang w:eastAsia="ru-RU"/>
        </w:rPr>
        <w:t>Научная новизна</w:t>
      </w:r>
      <w:r w:rsidR="00090124">
        <w:rPr>
          <w:rFonts w:eastAsia="Calibri"/>
          <w:b/>
          <w:sz w:val="28"/>
          <w:szCs w:val="28"/>
          <w:lang w:eastAsia="ru-RU"/>
        </w:rPr>
        <w:t xml:space="preserve"> </w:t>
      </w:r>
      <w:r w:rsidR="00090124" w:rsidRPr="00090124">
        <w:rPr>
          <w:rFonts w:eastAsia="Calibri"/>
          <w:bCs/>
          <w:sz w:val="28"/>
          <w:szCs w:val="28"/>
          <w:lang w:eastAsia="ru-RU"/>
        </w:rPr>
        <w:t>резу</w:t>
      </w:r>
      <w:r w:rsidR="00090124">
        <w:rPr>
          <w:rFonts w:eastAsia="Calibri"/>
          <w:bCs/>
          <w:sz w:val="28"/>
          <w:szCs w:val="28"/>
          <w:lang w:eastAsia="ru-RU"/>
        </w:rPr>
        <w:t xml:space="preserve">льтатов исследования заключается в обосновании научно-методических мер </w:t>
      </w:r>
      <w:r w:rsidR="006436C1">
        <w:rPr>
          <w:rFonts w:eastAsia="Calibri"/>
          <w:bCs/>
          <w:sz w:val="28"/>
          <w:szCs w:val="28"/>
          <w:lang w:eastAsia="ru-RU"/>
        </w:rPr>
        <w:t>для</w:t>
      </w:r>
      <w:r w:rsidR="00090124">
        <w:rPr>
          <w:rFonts w:eastAsia="Calibri"/>
          <w:bCs/>
          <w:sz w:val="28"/>
          <w:szCs w:val="28"/>
          <w:lang w:eastAsia="ru-RU"/>
        </w:rPr>
        <w:t xml:space="preserve"> </w:t>
      </w:r>
      <w:r w:rsidR="006436C1">
        <w:rPr>
          <w:rFonts w:eastAsia="Calibri"/>
          <w:bCs/>
          <w:sz w:val="28"/>
          <w:szCs w:val="28"/>
          <w:lang w:eastAsia="ru-RU"/>
        </w:rPr>
        <w:t>уточнения</w:t>
      </w:r>
      <w:r w:rsidR="00090124">
        <w:rPr>
          <w:rFonts w:eastAsia="Calibri"/>
          <w:bCs/>
          <w:sz w:val="28"/>
          <w:szCs w:val="28"/>
          <w:lang w:eastAsia="ru-RU"/>
        </w:rPr>
        <w:t xml:space="preserve"> </w:t>
      </w:r>
      <w:r w:rsidR="006436C1">
        <w:rPr>
          <w:rFonts w:eastAsia="Calibri"/>
          <w:bCs/>
          <w:sz w:val="28"/>
          <w:szCs w:val="28"/>
          <w:lang w:eastAsia="ru-RU"/>
        </w:rPr>
        <w:t xml:space="preserve">уровня сейсмической опасности с учетом результатов современных </w:t>
      </w:r>
      <w:proofErr w:type="spellStart"/>
      <w:r w:rsidR="00090124">
        <w:rPr>
          <w:rFonts w:eastAsia="Calibri"/>
          <w:bCs/>
          <w:sz w:val="28"/>
          <w:szCs w:val="28"/>
          <w:lang w:eastAsia="ru-RU"/>
        </w:rPr>
        <w:t>палеосейсмологических</w:t>
      </w:r>
      <w:proofErr w:type="spellEnd"/>
      <w:r w:rsidR="00090124">
        <w:rPr>
          <w:rFonts w:eastAsia="Calibri"/>
          <w:bCs/>
          <w:sz w:val="28"/>
          <w:szCs w:val="28"/>
          <w:lang w:eastAsia="ru-RU"/>
        </w:rPr>
        <w:t xml:space="preserve"> </w:t>
      </w:r>
      <w:r w:rsidR="006436C1">
        <w:rPr>
          <w:rFonts w:eastAsia="Calibri"/>
          <w:bCs/>
          <w:sz w:val="28"/>
          <w:szCs w:val="28"/>
          <w:lang w:eastAsia="ru-RU"/>
        </w:rPr>
        <w:t>работ.</w:t>
      </w:r>
    </w:p>
    <w:p w14:paraId="43B4D570" w14:textId="4D53F004" w:rsidR="00F42766" w:rsidRPr="00090124" w:rsidRDefault="00F42766" w:rsidP="005643A1">
      <w:pPr>
        <w:ind w:firstLine="708"/>
        <w:jc w:val="both"/>
        <w:rPr>
          <w:rFonts w:eastAsia="Calibri"/>
          <w:sz w:val="28"/>
          <w:szCs w:val="28"/>
          <w:lang w:eastAsia="ru-RU"/>
        </w:rPr>
      </w:pPr>
      <w:r w:rsidRPr="00090124">
        <w:rPr>
          <w:rFonts w:eastAsia="Calibri"/>
          <w:sz w:val="28"/>
          <w:szCs w:val="28"/>
          <w:lang w:eastAsia="ru-RU"/>
        </w:rPr>
        <w:t xml:space="preserve">- </w:t>
      </w:r>
      <w:bookmarkStart w:id="4" w:name="_Hlk159237266"/>
      <w:r w:rsidR="006436C1">
        <w:rPr>
          <w:rFonts w:eastAsia="Calibri"/>
          <w:sz w:val="28"/>
          <w:szCs w:val="28"/>
          <w:lang w:eastAsia="ru-RU"/>
        </w:rPr>
        <w:t>в</w:t>
      </w:r>
      <w:r w:rsidRPr="00090124">
        <w:rPr>
          <w:rFonts w:eastAsia="Calibri"/>
          <w:sz w:val="28"/>
          <w:szCs w:val="28"/>
          <w:lang w:eastAsia="ru-RU"/>
        </w:rPr>
        <w:t xml:space="preserve">первые для территории Восточного Казахстана оценена сейсмическая опасность главнейших разломов этого региона (Джунгарский и </w:t>
      </w:r>
      <w:proofErr w:type="spellStart"/>
      <w:r w:rsidRPr="00090124">
        <w:rPr>
          <w:rFonts w:eastAsia="Calibri"/>
          <w:sz w:val="28"/>
          <w:szCs w:val="28"/>
          <w:lang w:eastAsia="ru-RU"/>
        </w:rPr>
        <w:t>Лепсинский</w:t>
      </w:r>
      <w:proofErr w:type="spellEnd"/>
      <w:r w:rsidRPr="00090124">
        <w:rPr>
          <w:rFonts w:eastAsia="Calibri"/>
          <w:sz w:val="28"/>
          <w:szCs w:val="28"/>
          <w:lang w:eastAsia="ru-RU"/>
        </w:rPr>
        <w:t xml:space="preserve"> разломы).</w:t>
      </w:r>
      <w:bookmarkEnd w:id="4"/>
    </w:p>
    <w:p w14:paraId="0B6CF91D" w14:textId="2BE53446" w:rsidR="00F42766" w:rsidRPr="00090124" w:rsidRDefault="00F42766" w:rsidP="005643A1">
      <w:pPr>
        <w:ind w:firstLine="708"/>
        <w:jc w:val="both"/>
        <w:rPr>
          <w:rFonts w:eastAsia="Calibri"/>
          <w:sz w:val="28"/>
          <w:szCs w:val="28"/>
          <w:lang w:eastAsia="ru-RU"/>
        </w:rPr>
      </w:pPr>
      <w:r w:rsidRPr="00090124">
        <w:rPr>
          <w:rFonts w:eastAsia="Calibri"/>
          <w:sz w:val="28"/>
          <w:szCs w:val="28"/>
          <w:lang w:eastAsia="ru-RU"/>
        </w:rPr>
        <w:t xml:space="preserve">- </w:t>
      </w:r>
      <w:bookmarkStart w:id="5" w:name="_Hlk159237308"/>
      <w:r w:rsidR="006436C1">
        <w:rPr>
          <w:rFonts w:eastAsia="Calibri"/>
          <w:sz w:val="28"/>
          <w:szCs w:val="28"/>
          <w:lang w:eastAsia="ru-RU"/>
        </w:rPr>
        <w:t>у</w:t>
      </w:r>
      <w:r w:rsidRPr="00090124">
        <w:rPr>
          <w:rFonts w:eastAsia="Calibri"/>
          <w:sz w:val="28"/>
          <w:szCs w:val="28"/>
          <w:lang w:eastAsia="ru-RU"/>
        </w:rPr>
        <w:t xml:space="preserve">становлено, что Джунгарский разлом и соседний с ним разлом Лепсы, возможно, «вспарывались» вместе, что привело к необычно высокому отношению величин смещения к длине, которое ранее предполагалось из поверхностного разрыва на разломе Лепсы. Результаты по определению возраста указывают на то, что самое последнее землетрясение для двух разломов произошло 2000–4000 лет назад. Оценена потенциальные максимальные магнитуды землетрясений в </w:t>
      </w:r>
      <w:proofErr w:type="spellStart"/>
      <w:r w:rsidRPr="00090124">
        <w:rPr>
          <w:rFonts w:eastAsia="Calibri"/>
          <w:sz w:val="28"/>
          <w:szCs w:val="28"/>
          <w:lang w:eastAsia="ru-RU"/>
        </w:rPr>
        <w:t>Mw</w:t>
      </w:r>
      <w:proofErr w:type="spellEnd"/>
      <w:r w:rsidRPr="00090124">
        <w:rPr>
          <w:rFonts w:eastAsia="Calibri"/>
          <w:sz w:val="28"/>
          <w:szCs w:val="28"/>
          <w:lang w:eastAsia="ru-RU"/>
        </w:rPr>
        <w:t xml:space="preserve"> 8,2 и </w:t>
      </w:r>
      <w:proofErr w:type="spellStart"/>
      <w:r w:rsidRPr="00090124">
        <w:rPr>
          <w:rFonts w:eastAsia="Calibri"/>
          <w:sz w:val="28"/>
          <w:szCs w:val="28"/>
          <w:lang w:eastAsia="ru-RU"/>
        </w:rPr>
        <w:t>Mw</w:t>
      </w:r>
      <w:proofErr w:type="spellEnd"/>
      <w:r w:rsidRPr="00090124">
        <w:rPr>
          <w:rFonts w:eastAsia="Calibri"/>
          <w:sz w:val="28"/>
          <w:szCs w:val="28"/>
          <w:lang w:eastAsia="ru-RU"/>
        </w:rPr>
        <w:t xml:space="preserve"> 8,4 соответственно для Джунгарского разлома отдельно или в сочетании с разломом Лепсы, который был бы одним из самых сильных из предполагаемых континентальных землетрясений по смещению разлома.</w:t>
      </w:r>
    </w:p>
    <w:p w14:paraId="6E9D95B0" w14:textId="63543D8E" w:rsidR="00F42766" w:rsidRPr="00090124" w:rsidRDefault="00F42766" w:rsidP="005643A1">
      <w:pPr>
        <w:ind w:firstLine="708"/>
        <w:jc w:val="both"/>
        <w:rPr>
          <w:rFonts w:eastAsia="Calibri"/>
          <w:sz w:val="28"/>
          <w:szCs w:val="28"/>
          <w:lang w:eastAsia="ru-RU"/>
        </w:rPr>
      </w:pPr>
      <w:r w:rsidRPr="00090124">
        <w:rPr>
          <w:rFonts w:eastAsia="Calibri"/>
          <w:sz w:val="28"/>
          <w:szCs w:val="28"/>
          <w:lang w:eastAsia="ru-RU"/>
        </w:rPr>
        <w:t xml:space="preserve">- </w:t>
      </w:r>
      <w:r w:rsidR="006436C1">
        <w:rPr>
          <w:rFonts w:eastAsia="Calibri"/>
          <w:sz w:val="28"/>
          <w:szCs w:val="28"/>
          <w:lang w:eastAsia="ru-RU"/>
        </w:rPr>
        <w:t>п</w:t>
      </w:r>
      <w:r w:rsidRPr="00090124">
        <w:rPr>
          <w:rFonts w:eastAsia="Calibri"/>
          <w:sz w:val="28"/>
          <w:szCs w:val="28"/>
          <w:lang w:eastAsia="ru-RU"/>
        </w:rPr>
        <w:t xml:space="preserve">олученные данные позволяют пересмотреть отношение к вопросу о возможности возникновения сильных землетрясений в равнинных частях Казахстана. Как показывают наши данные, в пределах районов равнинной части Казахстана, прилегающих к Тянь-Шаню, могут возникать сильные </w:t>
      </w:r>
      <w:r w:rsidRPr="00090124">
        <w:rPr>
          <w:rFonts w:eastAsia="Calibri"/>
          <w:sz w:val="28"/>
          <w:szCs w:val="28"/>
          <w:lang w:eastAsia="ru-RU"/>
        </w:rPr>
        <w:lastRenderedPageBreak/>
        <w:t>события с очень редкой повторяемостью.  Это также позволит уточнить оценку сейсмической опасности указанной территории.</w:t>
      </w:r>
    </w:p>
    <w:bookmarkEnd w:id="5"/>
    <w:p w14:paraId="2BE53934" w14:textId="48BA996D" w:rsidR="00F42766" w:rsidRDefault="00F42766" w:rsidP="005643A1">
      <w:pPr>
        <w:ind w:firstLine="708"/>
        <w:jc w:val="both"/>
        <w:rPr>
          <w:rFonts w:eastAsia="Calibri"/>
          <w:sz w:val="28"/>
          <w:szCs w:val="28"/>
          <w:lang w:eastAsia="ru-RU"/>
        </w:rPr>
      </w:pPr>
      <w:r w:rsidRPr="00090124">
        <w:rPr>
          <w:rFonts w:eastAsia="Calibri"/>
          <w:b/>
          <w:sz w:val="28"/>
          <w:szCs w:val="28"/>
          <w:lang w:eastAsia="ru-RU"/>
        </w:rPr>
        <w:t>Практическая и экономическая значимость полученных результатов</w:t>
      </w:r>
      <w:r w:rsidR="006436C1">
        <w:rPr>
          <w:rFonts w:eastAsia="Calibri"/>
          <w:b/>
          <w:sz w:val="28"/>
          <w:szCs w:val="28"/>
          <w:lang w:eastAsia="ru-RU"/>
        </w:rPr>
        <w:t xml:space="preserve">. </w:t>
      </w:r>
      <w:bookmarkStart w:id="6" w:name="_Hlk159237759"/>
      <w:r w:rsidRPr="00090124">
        <w:rPr>
          <w:rFonts w:eastAsia="Calibri"/>
          <w:sz w:val="28"/>
          <w:szCs w:val="28"/>
          <w:lang w:eastAsia="ru-RU"/>
        </w:rPr>
        <w:t xml:space="preserve">Результаты исследования могут быть использованы при оценке сейсмической опасности территории Восточного Казахстана. Экономическая значимость заключается в предотвращенном ущербе от учтенных при оценке сейсмической опасности землетрясений. </w:t>
      </w:r>
    </w:p>
    <w:p w14:paraId="5EF878C6" w14:textId="5AA641ED" w:rsidR="006436C1" w:rsidRDefault="006436C1" w:rsidP="005643A1">
      <w:pPr>
        <w:ind w:firstLine="708"/>
        <w:rPr>
          <w:b/>
          <w:bCs/>
          <w:sz w:val="28"/>
          <w:szCs w:val="28"/>
        </w:rPr>
      </w:pPr>
      <w:r w:rsidRPr="002D46C0">
        <w:rPr>
          <w:b/>
          <w:bCs/>
          <w:sz w:val="28"/>
          <w:szCs w:val="28"/>
        </w:rPr>
        <w:t>Основные положения, выносимые на защиту</w:t>
      </w:r>
      <w:r>
        <w:rPr>
          <w:b/>
          <w:bCs/>
          <w:sz w:val="28"/>
          <w:szCs w:val="28"/>
        </w:rPr>
        <w:t>:</w:t>
      </w:r>
    </w:p>
    <w:p w14:paraId="7D3E1A2B" w14:textId="0A6A32CE" w:rsidR="006436C1" w:rsidRPr="00324F5A" w:rsidRDefault="00067D18" w:rsidP="005643A1">
      <w:pPr>
        <w:ind w:firstLine="709"/>
        <w:jc w:val="both"/>
        <w:rPr>
          <w:rFonts w:eastAsia="Calibri"/>
          <w:sz w:val="28"/>
          <w:szCs w:val="28"/>
          <w:lang w:eastAsia="ru-RU"/>
        </w:rPr>
      </w:pPr>
      <w:r>
        <w:rPr>
          <w:rFonts w:eastAsia="Calibri"/>
          <w:sz w:val="28"/>
          <w:szCs w:val="28"/>
          <w:lang w:eastAsia="ru-RU"/>
        </w:rPr>
        <w:t>1</w:t>
      </w:r>
      <w:r w:rsidRPr="00067D18">
        <w:rPr>
          <w:rFonts w:eastAsia="Calibri"/>
          <w:sz w:val="28"/>
          <w:szCs w:val="28"/>
          <w:lang w:eastAsia="ru-RU"/>
        </w:rPr>
        <w:t>.</w:t>
      </w:r>
      <w:r w:rsidR="006436C1">
        <w:rPr>
          <w:rFonts w:eastAsia="Calibri"/>
          <w:sz w:val="28"/>
          <w:szCs w:val="28"/>
          <w:lang w:eastAsia="ru-RU"/>
        </w:rPr>
        <w:t xml:space="preserve"> </w:t>
      </w:r>
      <w:r>
        <w:rPr>
          <w:rFonts w:eastAsia="Calibri"/>
          <w:sz w:val="28"/>
          <w:szCs w:val="28"/>
          <w:lang w:eastAsia="ru-RU"/>
        </w:rPr>
        <w:t>В</w:t>
      </w:r>
      <w:r w:rsidR="006436C1">
        <w:rPr>
          <w:rFonts w:eastAsia="Calibri"/>
          <w:sz w:val="28"/>
          <w:szCs w:val="28"/>
          <w:lang w:eastAsia="ru-RU"/>
        </w:rPr>
        <w:t xml:space="preserve"> пределах зон</w:t>
      </w:r>
      <w:r w:rsidR="006436C1" w:rsidRPr="00324F5A">
        <w:rPr>
          <w:rFonts w:eastAsia="Calibri"/>
          <w:sz w:val="28"/>
          <w:szCs w:val="28"/>
          <w:lang w:eastAsia="ru-RU"/>
        </w:rPr>
        <w:t xml:space="preserve"> </w:t>
      </w:r>
      <w:r w:rsidR="006436C1">
        <w:rPr>
          <w:rFonts w:eastAsia="Calibri"/>
          <w:sz w:val="28"/>
          <w:szCs w:val="28"/>
          <w:lang w:eastAsia="ru-RU"/>
        </w:rPr>
        <w:t xml:space="preserve">основных разломов Джунгарии (главного Джунгарского и </w:t>
      </w:r>
      <w:proofErr w:type="spellStart"/>
      <w:r w:rsidR="006436C1">
        <w:rPr>
          <w:rFonts w:eastAsia="Calibri"/>
          <w:sz w:val="28"/>
          <w:szCs w:val="28"/>
          <w:lang w:eastAsia="ru-RU"/>
        </w:rPr>
        <w:t>Лепсинского</w:t>
      </w:r>
      <w:proofErr w:type="spellEnd"/>
      <w:r w:rsidR="006436C1">
        <w:rPr>
          <w:rFonts w:eastAsia="Calibri"/>
          <w:sz w:val="28"/>
          <w:szCs w:val="28"/>
          <w:lang w:eastAsia="ru-RU"/>
        </w:rPr>
        <w:t xml:space="preserve">) могут возникать сильные землетрясения с </w:t>
      </w:r>
      <w:r w:rsidR="006436C1" w:rsidRPr="00D5182E">
        <w:rPr>
          <w:rFonts w:eastAsia="Calibri"/>
          <w:sz w:val="28"/>
          <w:szCs w:val="28"/>
          <w:lang w:eastAsia="ru-RU"/>
        </w:rPr>
        <w:t>потенциальн</w:t>
      </w:r>
      <w:r w:rsidR="006436C1">
        <w:rPr>
          <w:rFonts w:eastAsia="Calibri"/>
          <w:sz w:val="28"/>
          <w:szCs w:val="28"/>
          <w:lang w:eastAsia="ru-RU"/>
        </w:rPr>
        <w:t>ой</w:t>
      </w:r>
      <w:r w:rsidR="006436C1" w:rsidRPr="00D5182E">
        <w:rPr>
          <w:rFonts w:eastAsia="Calibri"/>
          <w:sz w:val="28"/>
          <w:szCs w:val="28"/>
          <w:lang w:eastAsia="ru-RU"/>
        </w:rPr>
        <w:t xml:space="preserve"> максимальн</w:t>
      </w:r>
      <w:r w:rsidR="006436C1">
        <w:rPr>
          <w:rFonts w:eastAsia="Calibri"/>
          <w:sz w:val="28"/>
          <w:szCs w:val="28"/>
          <w:lang w:eastAsia="ru-RU"/>
        </w:rPr>
        <w:t>ой</w:t>
      </w:r>
      <w:r w:rsidR="006436C1" w:rsidRPr="00D5182E">
        <w:rPr>
          <w:rFonts w:eastAsia="Calibri"/>
          <w:sz w:val="28"/>
          <w:szCs w:val="28"/>
          <w:lang w:eastAsia="ru-RU"/>
        </w:rPr>
        <w:t xml:space="preserve"> магнитуд</w:t>
      </w:r>
      <w:r w:rsidR="006436C1">
        <w:rPr>
          <w:rFonts w:eastAsia="Calibri"/>
          <w:sz w:val="28"/>
          <w:szCs w:val="28"/>
          <w:lang w:eastAsia="ru-RU"/>
        </w:rPr>
        <w:t>ой</w:t>
      </w:r>
      <w:r w:rsidR="006436C1" w:rsidRPr="00D5182E">
        <w:rPr>
          <w:rFonts w:eastAsia="Calibri"/>
          <w:sz w:val="28"/>
          <w:szCs w:val="28"/>
          <w:lang w:eastAsia="ru-RU"/>
        </w:rPr>
        <w:t xml:space="preserve"> Mw8,2 и 8,4</w:t>
      </w:r>
      <w:r w:rsidR="006436C1">
        <w:rPr>
          <w:rFonts w:eastAsia="Calibri"/>
          <w:sz w:val="28"/>
          <w:szCs w:val="28"/>
          <w:lang w:eastAsia="ru-RU"/>
        </w:rPr>
        <w:t>.</w:t>
      </w:r>
    </w:p>
    <w:p w14:paraId="527EE672" w14:textId="3C166A71" w:rsidR="006436C1" w:rsidRPr="000C3CD6" w:rsidRDefault="00067D18" w:rsidP="005643A1">
      <w:pPr>
        <w:ind w:firstLine="709"/>
        <w:jc w:val="both"/>
        <w:rPr>
          <w:rFonts w:eastAsia="Calibri"/>
          <w:sz w:val="28"/>
          <w:szCs w:val="28"/>
          <w:lang w:eastAsia="ru-RU"/>
        </w:rPr>
      </w:pPr>
      <w:r>
        <w:rPr>
          <w:rFonts w:eastAsia="Calibri"/>
          <w:sz w:val="28"/>
          <w:szCs w:val="28"/>
          <w:lang w:eastAsia="ru-RU"/>
        </w:rPr>
        <w:t>2. П</w:t>
      </w:r>
      <w:r w:rsidR="006436C1">
        <w:rPr>
          <w:rFonts w:eastAsia="Calibri"/>
          <w:sz w:val="28"/>
          <w:szCs w:val="28"/>
          <w:lang w:eastAsia="ru-RU"/>
        </w:rPr>
        <w:t>олученные данные позволяют считать, что</w:t>
      </w:r>
      <w:r w:rsidR="006436C1" w:rsidRPr="000C3CD6">
        <w:rPr>
          <w:rFonts w:eastAsia="Calibri"/>
          <w:sz w:val="28"/>
          <w:szCs w:val="28"/>
          <w:lang w:eastAsia="ru-RU"/>
        </w:rPr>
        <w:t>, в прошлом (примерно 400 лет назад) в Джунгарии имели место два различных сильных зе</w:t>
      </w:r>
      <w:r w:rsidR="006436C1">
        <w:rPr>
          <w:rFonts w:eastAsia="Calibri"/>
          <w:sz w:val="28"/>
          <w:szCs w:val="28"/>
          <w:lang w:eastAsia="ru-RU"/>
        </w:rPr>
        <w:t>млетрясения с магнитудой 7,5–8,2 и 7,</w:t>
      </w:r>
      <w:r w:rsidR="006436C1" w:rsidRPr="000C3CD6">
        <w:rPr>
          <w:rFonts w:eastAsia="Calibri"/>
          <w:sz w:val="28"/>
          <w:szCs w:val="28"/>
          <w:lang w:eastAsia="ru-RU"/>
        </w:rPr>
        <w:t xml:space="preserve">5 - </w:t>
      </w:r>
      <w:proofErr w:type="spellStart"/>
      <w:r w:rsidR="006436C1" w:rsidRPr="000C3CD6">
        <w:rPr>
          <w:rFonts w:eastAsia="Calibri"/>
          <w:sz w:val="28"/>
          <w:szCs w:val="28"/>
          <w:lang w:eastAsia="ru-RU"/>
        </w:rPr>
        <w:t>Лепсинское</w:t>
      </w:r>
      <w:proofErr w:type="spellEnd"/>
      <w:r w:rsidR="006436C1" w:rsidRPr="000C3CD6">
        <w:rPr>
          <w:rFonts w:eastAsia="Calibri"/>
          <w:sz w:val="28"/>
          <w:szCs w:val="28"/>
          <w:lang w:eastAsia="ru-RU"/>
        </w:rPr>
        <w:t xml:space="preserve"> и </w:t>
      </w:r>
      <w:proofErr w:type="spellStart"/>
      <w:r w:rsidR="006436C1" w:rsidRPr="000C3CD6">
        <w:rPr>
          <w:rFonts w:eastAsia="Calibri"/>
          <w:sz w:val="28"/>
          <w:szCs w:val="28"/>
          <w:lang w:eastAsia="ru-RU"/>
        </w:rPr>
        <w:t>Текесское</w:t>
      </w:r>
      <w:proofErr w:type="spellEnd"/>
      <w:r w:rsidR="006436C1" w:rsidRPr="000C3CD6">
        <w:rPr>
          <w:rFonts w:eastAsia="Calibri"/>
          <w:sz w:val="28"/>
          <w:szCs w:val="28"/>
          <w:lang w:eastAsia="ru-RU"/>
        </w:rPr>
        <w:t>, а не одно, как счита</w:t>
      </w:r>
      <w:r w:rsidR="006436C1">
        <w:rPr>
          <w:rFonts w:eastAsia="Calibri"/>
          <w:sz w:val="28"/>
          <w:szCs w:val="28"/>
          <w:lang w:eastAsia="ru-RU"/>
        </w:rPr>
        <w:t>лось ранее некоторыми авторами</w:t>
      </w:r>
      <w:r w:rsidR="006436C1" w:rsidRPr="000C3CD6">
        <w:rPr>
          <w:rFonts w:eastAsia="Calibri"/>
          <w:sz w:val="28"/>
          <w:szCs w:val="28"/>
          <w:lang w:eastAsia="ru-RU"/>
        </w:rPr>
        <w:t>. Этот факт</w:t>
      </w:r>
      <w:r w:rsidR="006436C1">
        <w:rPr>
          <w:rFonts w:eastAsia="Calibri"/>
          <w:sz w:val="28"/>
          <w:szCs w:val="28"/>
          <w:lang w:eastAsia="ru-RU"/>
        </w:rPr>
        <w:t xml:space="preserve"> следует учитывать при составлении</w:t>
      </w:r>
      <w:r w:rsidR="006436C1" w:rsidRPr="000C3CD6">
        <w:rPr>
          <w:rFonts w:eastAsia="Calibri"/>
          <w:sz w:val="28"/>
          <w:szCs w:val="28"/>
          <w:lang w:eastAsia="ru-RU"/>
        </w:rPr>
        <w:t xml:space="preserve"> карт сейсмической опасности Казахстана.</w:t>
      </w:r>
    </w:p>
    <w:p w14:paraId="695B82F2" w14:textId="132A5028" w:rsidR="006436C1" w:rsidRDefault="00067D18" w:rsidP="005643A1">
      <w:pPr>
        <w:ind w:firstLine="709"/>
        <w:jc w:val="both"/>
        <w:rPr>
          <w:rFonts w:eastAsia="Calibri"/>
          <w:sz w:val="28"/>
          <w:szCs w:val="28"/>
          <w:lang w:eastAsia="ru-RU"/>
        </w:rPr>
      </w:pPr>
      <w:r>
        <w:rPr>
          <w:rFonts w:eastAsia="Calibri"/>
          <w:sz w:val="28"/>
          <w:szCs w:val="28"/>
          <w:lang w:eastAsia="ru-RU"/>
        </w:rPr>
        <w:t>3. П</w:t>
      </w:r>
      <w:r w:rsidR="006436C1" w:rsidRPr="000C3CD6">
        <w:rPr>
          <w:rFonts w:eastAsia="Calibri"/>
          <w:sz w:val="28"/>
          <w:szCs w:val="28"/>
          <w:lang w:eastAsia="ru-RU"/>
        </w:rPr>
        <w:t>ри оценке сейсмической опасности и рассмотрении долгосрочных деформаций следует охватывать исследованиями гораздо больший период времени, не ограничиваясь данными тол</w:t>
      </w:r>
      <w:r w:rsidR="006436C1">
        <w:rPr>
          <w:rFonts w:eastAsia="Calibri"/>
          <w:sz w:val="28"/>
          <w:szCs w:val="28"/>
          <w:lang w:eastAsia="ru-RU"/>
        </w:rPr>
        <w:t>ько периода ин</w:t>
      </w:r>
      <w:r w:rsidR="006436C1" w:rsidRPr="000C3CD6">
        <w:rPr>
          <w:rFonts w:eastAsia="Calibri"/>
          <w:sz w:val="28"/>
          <w:szCs w:val="28"/>
          <w:lang w:eastAsia="ru-RU"/>
        </w:rPr>
        <w:t xml:space="preserve">струментальных наблюдений. Пример </w:t>
      </w:r>
      <w:proofErr w:type="spellStart"/>
      <w:r w:rsidR="006436C1" w:rsidRPr="000C3CD6">
        <w:rPr>
          <w:rFonts w:eastAsia="Calibri"/>
          <w:sz w:val="28"/>
          <w:szCs w:val="28"/>
          <w:lang w:eastAsia="ru-RU"/>
        </w:rPr>
        <w:t>Лепсинского</w:t>
      </w:r>
      <w:proofErr w:type="spellEnd"/>
      <w:r w:rsidR="006436C1" w:rsidRPr="000C3CD6">
        <w:rPr>
          <w:rFonts w:eastAsia="Calibri"/>
          <w:sz w:val="28"/>
          <w:szCs w:val="28"/>
          <w:lang w:eastAsia="ru-RU"/>
        </w:rPr>
        <w:t xml:space="preserve"> разлома показывает, что структуры в регионах, которые считаются стабильными, могут быть реально сейсмически опасными.</w:t>
      </w:r>
    </w:p>
    <w:p w14:paraId="0D8EB1CA" w14:textId="77777777" w:rsidR="006436C1" w:rsidRDefault="006436C1" w:rsidP="005643A1">
      <w:pPr>
        <w:ind w:firstLine="708"/>
        <w:jc w:val="both"/>
        <w:rPr>
          <w:rFonts w:eastAsia="Calibri"/>
          <w:sz w:val="28"/>
          <w:szCs w:val="28"/>
          <w:lang w:eastAsia="ru-RU"/>
        </w:rPr>
      </w:pPr>
      <w:r w:rsidRPr="00324F5A">
        <w:rPr>
          <w:rFonts w:eastAsia="Calibri"/>
          <w:b/>
          <w:sz w:val="28"/>
          <w:szCs w:val="28"/>
          <w:lang w:eastAsia="ru-RU"/>
        </w:rPr>
        <w:t xml:space="preserve">Личный вклад </w:t>
      </w:r>
      <w:r>
        <w:rPr>
          <w:rFonts w:eastAsia="Calibri"/>
          <w:b/>
          <w:sz w:val="28"/>
          <w:szCs w:val="28"/>
          <w:lang w:eastAsia="ru-RU"/>
        </w:rPr>
        <w:t xml:space="preserve">автора </w:t>
      </w:r>
      <w:r w:rsidRPr="00F14BC4">
        <w:rPr>
          <w:sz w:val="28"/>
          <w:szCs w:val="28"/>
        </w:rPr>
        <w:t>состоит в выполнении всех этапов работ, включая обзор отечественных и зарубежных источников литературы по теме исследования,</w:t>
      </w:r>
      <w:r>
        <w:rPr>
          <w:sz w:val="28"/>
          <w:szCs w:val="28"/>
        </w:rPr>
        <w:t xml:space="preserve"> </w:t>
      </w:r>
      <w:r w:rsidRPr="00366D7B">
        <w:rPr>
          <w:rFonts w:eastAsia="Calibri"/>
          <w:sz w:val="28"/>
          <w:szCs w:val="28"/>
          <w:lang w:eastAsia="ru-RU"/>
        </w:rPr>
        <w:t>сбор, анализ и обработк</w:t>
      </w:r>
      <w:r>
        <w:rPr>
          <w:rFonts w:eastAsia="Calibri"/>
          <w:sz w:val="28"/>
          <w:szCs w:val="28"/>
          <w:lang w:eastAsia="ru-RU"/>
        </w:rPr>
        <w:t>у</w:t>
      </w:r>
      <w:r w:rsidRPr="00366D7B">
        <w:rPr>
          <w:rFonts w:eastAsia="Calibri"/>
          <w:sz w:val="28"/>
          <w:szCs w:val="28"/>
          <w:lang w:eastAsia="ru-RU"/>
        </w:rPr>
        <w:t xml:space="preserve"> спутниковых данных</w:t>
      </w:r>
      <w:r>
        <w:rPr>
          <w:rFonts w:eastAsia="Calibri"/>
          <w:sz w:val="28"/>
          <w:szCs w:val="28"/>
          <w:lang w:eastAsia="ru-RU"/>
        </w:rPr>
        <w:t>,</w:t>
      </w:r>
      <w:r w:rsidRPr="00366D7B">
        <w:rPr>
          <w:rFonts w:eastAsia="Calibri"/>
          <w:sz w:val="28"/>
          <w:szCs w:val="28"/>
          <w:lang w:eastAsia="ru-RU"/>
        </w:rPr>
        <w:t xml:space="preserve"> проведени</w:t>
      </w:r>
      <w:r>
        <w:rPr>
          <w:rFonts w:eastAsia="Calibri"/>
          <w:sz w:val="28"/>
          <w:szCs w:val="28"/>
          <w:lang w:eastAsia="ru-RU"/>
        </w:rPr>
        <w:t>е</w:t>
      </w:r>
      <w:r w:rsidRPr="00366D7B">
        <w:rPr>
          <w:rFonts w:eastAsia="Calibri"/>
          <w:sz w:val="28"/>
          <w:szCs w:val="28"/>
          <w:lang w:eastAsia="ru-RU"/>
        </w:rPr>
        <w:t xml:space="preserve"> полевых работ в зонах Джунгарского и </w:t>
      </w:r>
      <w:proofErr w:type="spellStart"/>
      <w:r w:rsidRPr="00366D7B">
        <w:rPr>
          <w:rFonts w:eastAsia="Calibri"/>
          <w:sz w:val="28"/>
          <w:szCs w:val="28"/>
          <w:lang w:eastAsia="ru-RU"/>
        </w:rPr>
        <w:t>Лепсинского</w:t>
      </w:r>
      <w:proofErr w:type="spellEnd"/>
      <w:r w:rsidRPr="00366D7B">
        <w:rPr>
          <w:rFonts w:eastAsia="Calibri"/>
          <w:sz w:val="28"/>
          <w:szCs w:val="28"/>
          <w:lang w:eastAsia="ru-RU"/>
        </w:rPr>
        <w:t xml:space="preserve"> разломов с замерами величины смещений, отбор</w:t>
      </w:r>
      <w:r>
        <w:rPr>
          <w:rFonts w:eastAsia="Calibri"/>
          <w:sz w:val="28"/>
          <w:szCs w:val="28"/>
          <w:lang w:eastAsia="ru-RU"/>
        </w:rPr>
        <w:t>ом</w:t>
      </w:r>
      <w:r w:rsidRPr="00366D7B">
        <w:rPr>
          <w:rFonts w:eastAsia="Calibri"/>
          <w:sz w:val="28"/>
          <w:szCs w:val="28"/>
          <w:lang w:eastAsia="ru-RU"/>
        </w:rPr>
        <w:t xml:space="preserve"> образцов для определения возраста подвижек и т.д.</w:t>
      </w:r>
      <w:r>
        <w:rPr>
          <w:rFonts w:eastAsia="Calibri"/>
          <w:sz w:val="28"/>
          <w:szCs w:val="28"/>
          <w:lang w:eastAsia="ru-RU"/>
        </w:rPr>
        <w:t>,</w:t>
      </w:r>
      <w:r w:rsidRPr="00366D7B">
        <w:rPr>
          <w:rFonts w:eastAsia="Calibri"/>
          <w:sz w:val="28"/>
          <w:szCs w:val="28"/>
          <w:lang w:val="ky-KG" w:eastAsia="ru-RU"/>
        </w:rPr>
        <w:t xml:space="preserve"> построние цифровых моделей развития приразломного рельефа в зонах основных разломов </w:t>
      </w:r>
      <w:r>
        <w:rPr>
          <w:rFonts w:eastAsia="Calibri"/>
          <w:sz w:val="28"/>
          <w:szCs w:val="28"/>
          <w:lang w:val="kk-KZ" w:eastAsia="ru-RU"/>
        </w:rPr>
        <w:t>Джунгарии</w:t>
      </w:r>
      <w:r w:rsidRPr="00366D7B">
        <w:rPr>
          <w:rFonts w:eastAsia="Calibri"/>
          <w:sz w:val="28"/>
          <w:szCs w:val="28"/>
          <w:lang w:val="ky-KG" w:eastAsia="ru-RU"/>
        </w:rPr>
        <w:t xml:space="preserve"> и оценк</w:t>
      </w:r>
      <w:r>
        <w:rPr>
          <w:rFonts w:eastAsia="Calibri"/>
          <w:sz w:val="28"/>
          <w:szCs w:val="28"/>
          <w:lang w:eastAsia="ru-RU"/>
        </w:rPr>
        <w:t>а</w:t>
      </w:r>
      <w:r w:rsidRPr="00366D7B">
        <w:rPr>
          <w:rFonts w:eastAsia="Calibri"/>
          <w:sz w:val="28"/>
          <w:szCs w:val="28"/>
          <w:lang w:val="ky-KG" w:eastAsia="ru-RU"/>
        </w:rPr>
        <w:t xml:space="preserve"> сейсмической опасности этого региона</w:t>
      </w:r>
      <w:r>
        <w:rPr>
          <w:rFonts w:eastAsia="Calibri"/>
          <w:sz w:val="28"/>
          <w:szCs w:val="28"/>
          <w:lang w:val="ky-KG" w:eastAsia="ru-RU"/>
        </w:rPr>
        <w:t xml:space="preserve">, распознавание природы сейсмических источников на </w:t>
      </w:r>
      <w:r w:rsidRPr="001D0BC3">
        <w:rPr>
          <w:rFonts w:eastAsia="Calibri"/>
          <w:sz w:val="28"/>
          <w:szCs w:val="28"/>
          <w:lang w:eastAsia="ru-RU"/>
        </w:rPr>
        <w:t xml:space="preserve">территории Казахстана и приграничных районов КНР, релокация сейсмических событии с применением региональных скоростных моделей </w:t>
      </w:r>
      <w:r w:rsidRPr="001D0BC3">
        <w:rPr>
          <w:rFonts w:eastAsia="Calibri"/>
          <w:sz w:val="28"/>
          <w:szCs w:val="28"/>
          <w:lang w:val="en-US" w:eastAsia="ru-RU"/>
        </w:rPr>
        <w:t>RSTT</w:t>
      </w:r>
      <w:r w:rsidRPr="001D0BC3">
        <w:rPr>
          <w:rFonts w:eastAsia="Calibri"/>
          <w:sz w:val="28"/>
          <w:szCs w:val="28"/>
          <w:lang w:eastAsia="ru-RU"/>
        </w:rPr>
        <w:t xml:space="preserve"> на современной ПО </w:t>
      </w:r>
      <w:proofErr w:type="spellStart"/>
      <w:r w:rsidRPr="001D0BC3">
        <w:rPr>
          <w:rFonts w:eastAsia="Calibri"/>
          <w:sz w:val="28"/>
          <w:szCs w:val="28"/>
          <w:lang w:val="en-US" w:eastAsia="ru-RU"/>
        </w:rPr>
        <w:t>ILoc</w:t>
      </w:r>
      <w:proofErr w:type="spellEnd"/>
      <w:r w:rsidRPr="001D0BC3">
        <w:rPr>
          <w:rFonts w:eastAsia="Calibri"/>
          <w:sz w:val="28"/>
          <w:szCs w:val="28"/>
          <w:lang w:eastAsia="ru-RU"/>
        </w:rPr>
        <w:t>,</w:t>
      </w:r>
      <w:r>
        <w:rPr>
          <w:rFonts w:eastAsia="Calibri"/>
          <w:sz w:val="28"/>
          <w:szCs w:val="28"/>
          <w:lang w:eastAsia="ru-RU"/>
        </w:rPr>
        <w:t xml:space="preserve"> </w:t>
      </w:r>
      <w:r>
        <w:rPr>
          <w:rFonts w:eastAsia="Calibri"/>
          <w:sz w:val="28"/>
          <w:szCs w:val="28"/>
          <w:lang w:val="ky-KG" w:eastAsia="ru-RU"/>
        </w:rPr>
        <w:t xml:space="preserve">составление унифицированного каталога землетрясений с новыми данными о палеоземлетрясениях, оцифровка и построение различных тематических карт и графиков с применением современных програмных средств как </w:t>
      </w:r>
      <w:r>
        <w:rPr>
          <w:rFonts w:eastAsia="Calibri"/>
          <w:sz w:val="28"/>
          <w:szCs w:val="28"/>
          <w:lang w:val="en-US" w:eastAsia="ru-RU"/>
        </w:rPr>
        <w:t>ArcGIS</w:t>
      </w:r>
      <w:r w:rsidRPr="001748CA">
        <w:rPr>
          <w:rFonts w:eastAsia="Calibri"/>
          <w:sz w:val="28"/>
          <w:szCs w:val="28"/>
          <w:lang w:eastAsia="ru-RU"/>
        </w:rPr>
        <w:t xml:space="preserve">, </w:t>
      </w:r>
      <w:r>
        <w:rPr>
          <w:rFonts w:eastAsia="Calibri"/>
          <w:sz w:val="28"/>
          <w:szCs w:val="28"/>
          <w:lang w:val="en-US" w:eastAsia="ru-RU"/>
        </w:rPr>
        <w:t>QGIS</w:t>
      </w:r>
      <w:r w:rsidRPr="001748CA">
        <w:rPr>
          <w:rFonts w:eastAsia="Calibri"/>
          <w:sz w:val="28"/>
          <w:szCs w:val="28"/>
          <w:lang w:eastAsia="ru-RU"/>
        </w:rPr>
        <w:t xml:space="preserve">, </w:t>
      </w:r>
      <w:r>
        <w:rPr>
          <w:rFonts w:eastAsia="Calibri"/>
          <w:sz w:val="28"/>
          <w:szCs w:val="28"/>
          <w:lang w:val="en-US" w:eastAsia="ru-RU"/>
        </w:rPr>
        <w:t>GMT</w:t>
      </w:r>
      <w:r w:rsidRPr="001748CA">
        <w:rPr>
          <w:rFonts w:eastAsia="Calibri"/>
          <w:sz w:val="28"/>
          <w:szCs w:val="28"/>
          <w:lang w:eastAsia="ru-RU"/>
        </w:rPr>
        <w:t xml:space="preserve">, </w:t>
      </w:r>
      <w:proofErr w:type="spellStart"/>
      <w:r>
        <w:rPr>
          <w:rFonts w:eastAsia="Calibri"/>
          <w:sz w:val="28"/>
          <w:szCs w:val="28"/>
          <w:lang w:val="en-US" w:eastAsia="ru-RU"/>
        </w:rPr>
        <w:t>PyGMT</w:t>
      </w:r>
      <w:proofErr w:type="spellEnd"/>
      <w:r>
        <w:rPr>
          <w:rFonts w:eastAsia="Calibri"/>
          <w:sz w:val="28"/>
          <w:szCs w:val="28"/>
          <w:lang w:eastAsia="ru-RU"/>
        </w:rPr>
        <w:t xml:space="preserve">, </w:t>
      </w:r>
      <w:r>
        <w:rPr>
          <w:rFonts w:eastAsia="Calibri"/>
          <w:sz w:val="28"/>
          <w:szCs w:val="28"/>
          <w:lang w:val="en-US" w:eastAsia="ru-RU"/>
        </w:rPr>
        <w:t>Python</w:t>
      </w:r>
      <w:r w:rsidRPr="001748CA">
        <w:rPr>
          <w:rFonts w:eastAsia="Calibri"/>
          <w:sz w:val="28"/>
          <w:szCs w:val="28"/>
          <w:lang w:eastAsia="ru-RU"/>
        </w:rPr>
        <w:t xml:space="preserve"> </w:t>
      </w:r>
      <w:r>
        <w:rPr>
          <w:rFonts w:eastAsia="Calibri"/>
          <w:sz w:val="28"/>
          <w:szCs w:val="28"/>
          <w:lang w:val="kk-KZ" w:eastAsia="ru-RU"/>
        </w:rPr>
        <w:t>и др</w:t>
      </w:r>
      <w:r>
        <w:rPr>
          <w:rFonts w:eastAsia="Calibri"/>
          <w:sz w:val="28"/>
          <w:szCs w:val="28"/>
          <w:lang w:eastAsia="ru-RU"/>
        </w:rPr>
        <w:t>.</w:t>
      </w:r>
    </w:p>
    <w:p w14:paraId="35D02CE9" w14:textId="3174FF75" w:rsidR="006436C1" w:rsidRDefault="006436C1" w:rsidP="005643A1">
      <w:pPr>
        <w:ind w:firstLine="708"/>
        <w:jc w:val="both"/>
        <w:rPr>
          <w:sz w:val="28"/>
          <w:szCs w:val="28"/>
        </w:rPr>
      </w:pPr>
      <w:r w:rsidRPr="00324F5A">
        <w:rPr>
          <w:rFonts w:eastAsia="Calibri"/>
          <w:b/>
          <w:sz w:val="28"/>
          <w:szCs w:val="28"/>
          <w:lang w:eastAsia="ru-RU"/>
        </w:rPr>
        <w:t>Апробация</w:t>
      </w:r>
      <w:r>
        <w:rPr>
          <w:rFonts w:eastAsia="Calibri"/>
          <w:b/>
          <w:sz w:val="28"/>
          <w:szCs w:val="28"/>
          <w:lang w:eastAsia="ru-RU"/>
        </w:rPr>
        <w:t xml:space="preserve"> результатов</w:t>
      </w:r>
      <w:r w:rsidRPr="00324F5A">
        <w:rPr>
          <w:rFonts w:eastAsia="Calibri"/>
          <w:b/>
          <w:sz w:val="28"/>
          <w:szCs w:val="28"/>
          <w:lang w:eastAsia="ru-RU"/>
        </w:rPr>
        <w:t xml:space="preserve"> </w:t>
      </w:r>
      <w:r>
        <w:rPr>
          <w:rFonts w:eastAsia="Calibri"/>
          <w:b/>
          <w:sz w:val="28"/>
          <w:szCs w:val="28"/>
          <w:lang w:eastAsia="ru-RU"/>
        </w:rPr>
        <w:t xml:space="preserve">диссертации. </w:t>
      </w:r>
      <w:r w:rsidRPr="006436C1">
        <w:rPr>
          <w:rFonts w:eastAsia="Calibri"/>
          <w:bCs/>
          <w:sz w:val="28"/>
          <w:szCs w:val="28"/>
          <w:lang w:eastAsia="ru-RU"/>
        </w:rPr>
        <w:t xml:space="preserve">Основные положения и выводы диссертационной работы </w:t>
      </w:r>
      <w:r w:rsidR="006957A5">
        <w:rPr>
          <w:rFonts w:eastAsia="Calibri"/>
          <w:bCs/>
          <w:sz w:val="28"/>
          <w:szCs w:val="28"/>
          <w:lang w:eastAsia="ru-RU"/>
        </w:rPr>
        <w:t>были обсуждены на международных научно-практических конференциях</w:t>
      </w:r>
      <w:r>
        <w:rPr>
          <w:rFonts w:eastAsia="Calibri"/>
          <w:sz w:val="28"/>
          <w:szCs w:val="28"/>
          <w:lang w:eastAsia="ru-RU"/>
        </w:rPr>
        <w:t>:</w:t>
      </w:r>
      <w:r w:rsidR="006957A5">
        <w:rPr>
          <w:rFonts w:eastAsia="Calibri"/>
          <w:sz w:val="28"/>
          <w:szCs w:val="28"/>
          <w:lang w:eastAsia="ru-RU"/>
        </w:rPr>
        <w:t xml:space="preserve"> «</w:t>
      </w:r>
      <w:r w:rsidRPr="006957A5">
        <w:rPr>
          <w:sz w:val="28"/>
          <w:szCs w:val="28"/>
          <w:lang w:eastAsia="ru-RU"/>
        </w:rPr>
        <w:t>6</w:t>
      </w:r>
      <w:proofErr w:type="spellStart"/>
      <w:r w:rsidRPr="006957A5">
        <w:rPr>
          <w:sz w:val="28"/>
          <w:szCs w:val="28"/>
          <w:vertAlign w:val="superscript"/>
          <w:lang w:val="en-US" w:eastAsia="ru-RU"/>
        </w:rPr>
        <w:t>th</w:t>
      </w:r>
      <w:proofErr w:type="spellEnd"/>
      <w:r w:rsidRPr="006957A5">
        <w:rPr>
          <w:sz w:val="28"/>
          <w:szCs w:val="28"/>
          <w:lang w:eastAsia="ru-RU"/>
        </w:rPr>
        <w:t xml:space="preserve"> </w:t>
      </w:r>
      <w:r w:rsidRPr="006957A5">
        <w:rPr>
          <w:sz w:val="28"/>
          <w:szCs w:val="28"/>
          <w:lang w:val="en-US" w:eastAsia="ru-RU"/>
        </w:rPr>
        <w:t>International</w:t>
      </w:r>
      <w:r w:rsidRPr="006957A5">
        <w:rPr>
          <w:sz w:val="28"/>
          <w:szCs w:val="28"/>
          <w:lang w:eastAsia="ru-RU"/>
        </w:rPr>
        <w:t xml:space="preserve"> </w:t>
      </w:r>
      <w:r w:rsidRPr="006957A5">
        <w:rPr>
          <w:sz w:val="28"/>
          <w:szCs w:val="28"/>
          <w:lang w:val="en-US" w:eastAsia="ru-RU"/>
        </w:rPr>
        <w:t>INQUA</w:t>
      </w:r>
      <w:r w:rsidRPr="006957A5">
        <w:rPr>
          <w:sz w:val="28"/>
          <w:szCs w:val="28"/>
          <w:lang w:eastAsia="ru-RU"/>
        </w:rPr>
        <w:t xml:space="preserve"> </w:t>
      </w:r>
      <w:r w:rsidRPr="006957A5">
        <w:rPr>
          <w:sz w:val="28"/>
          <w:szCs w:val="28"/>
          <w:lang w:val="en-US" w:eastAsia="ru-RU"/>
        </w:rPr>
        <w:t>Meeting</w:t>
      </w:r>
      <w:r w:rsidRPr="006957A5">
        <w:rPr>
          <w:sz w:val="28"/>
          <w:szCs w:val="28"/>
          <w:lang w:eastAsia="ru-RU"/>
        </w:rPr>
        <w:t xml:space="preserve"> </w:t>
      </w:r>
      <w:r w:rsidRPr="006957A5">
        <w:rPr>
          <w:sz w:val="28"/>
          <w:szCs w:val="28"/>
          <w:lang w:val="en-US" w:eastAsia="ru-RU"/>
        </w:rPr>
        <w:t>on</w:t>
      </w:r>
      <w:r w:rsidRPr="006957A5">
        <w:rPr>
          <w:sz w:val="28"/>
          <w:szCs w:val="28"/>
          <w:lang w:eastAsia="ru-RU"/>
        </w:rPr>
        <w:t xml:space="preserve"> </w:t>
      </w:r>
      <w:proofErr w:type="spellStart"/>
      <w:r w:rsidRPr="006957A5">
        <w:rPr>
          <w:sz w:val="28"/>
          <w:szCs w:val="28"/>
          <w:lang w:val="en-US" w:eastAsia="ru-RU"/>
        </w:rPr>
        <w:t>Paleoseismology</w:t>
      </w:r>
      <w:proofErr w:type="spellEnd"/>
      <w:r w:rsidRPr="006957A5">
        <w:rPr>
          <w:sz w:val="28"/>
          <w:szCs w:val="28"/>
          <w:lang w:eastAsia="ru-RU"/>
        </w:rPr>
        <w:t xml:space="preserve">, </w:t>
      </w:r>
      <w:r w:rsidRPr="006957A5">
        <w:rPr>
          <w:sz w:val="28"/>
          <w:szCs w:val="28"/>
          <w:lang w:val="en-US" w:eastAsia="ru-RU"/>
        </w:rPr>
        <w:t>Active</w:t>
      </w:r>
      <w:r w:rsidRPr="006957A5">
        <w:rPr>
          <w:sz w:val="28"/>
          <w:szCs w:val="28"/>
          <w:lang w:eastAsia="ru-RU"/>
        </w:rPr>
        <w:t xml:space="preserve"> </w:t>
      </w:r>
      <w:r w:rsidRPr="006957A5">
        <w:rPr>
          <w:sz w:val="28"/>
          <w:szCs w:val="28"/>
          <w:lang w:val="en-US" w:eastAsia="ru-RU"/>
        </w:rPr>
        <w:t>Tectonics</w:t>
      </w:r>
      <w:r w:rsidRPr="006957A5">
        <w:rPr>
          <w:sz w:val="28"/>
          <w:szCs w:val="28"/>
          <w:lang w:eastAsia="ru-RU"/>
        </w:rPr>
        <w:t xml:space="preserve"> </w:t>
      </w:r>
      <w:r w:rsidRPr="006957A5">
        <w:rPr>
          <w:sz w:val="28"/>
          <w:szCs w:val="28"/>
          <w:lang w:val="en-US" w:eastAsia="ru-RU"/>
        </w:rPr>
        <w:t>and</w:t>
      </w:r>
      <w:r w:rsidRPr="006957A5">
        <w:rPr>
          <w:sz w:val="28"/>
          <w:szCs w:val="28"/>
          <w:lang w:eastAsia="ru-RU"/>
        </w:rPr>
        <w:t xml:space="preserve"> </w:t>
      </w:r>
      <w:proofErr w:type="spellStart"/>
      <w:r w:rsidRPr="006957A5">
        <w:rPr>
          <w:sz w:val="28"/>
          <w:szCs w:val="28"/>
          <w:lang w:val="en-US" w:eastAsia="ru-RU"/>
        </w:rPr>
        <w:t>Archaeoseismology</w:t>
      </w:r>
      <w:proofErr w:type="spellEnd"/>
      <w:r w:rsidR="006957A5">
        <w:rPr>
          <w:sz w:val="28"/>
          <w:szCs w:val="28"/>
          <w:lang w:eastAsia="ru-RU"/>
        </w:rPr>
        <w:t>»</w:t>
      </w:r>
      <w:r w:rsidRPr="006957A5">
        <w:rPr>
          <w:sz w:val="28"/>
          <w:szCs w:val="28"/>
          <w:lang w:eastAsia="ru-RU"/>
        </w:rPr>
        <w:t xml:space="preserve">, (г. </w:t>
      </w:r>
      <w:proofErr w:type="spellStart"/>
      <w:r w:rsidRPr="006957A5">
        <w:rPr>
          <w:sz w:val="28"/>
          <w:szCs w:val="28"/>
          <w:lang w:eastAsia="ru-RU"/>
        </w:rPr>
        <w:t>Пешина</w:t>
      </w:r>
      <w:proofErr w:type="spellEnd"/>
      <w:r w:rsidRPr="006957A5">
        <w:rPr>
          <w:sz w:val="28"/>
          <w:szCs w:val="28"/>
          <w:lang w:eastAsia="ru-RU"/>
        </w:rPr>
        <w:t>, Италия, апрель 2015г.);</w:t>
      </w:r>
      <w:r w:rsidR="006957A5">
        <w:rPr>
          <w:sz w:val="28"/>
          <w:szCs w:val="28"/>
          <w:lang w:eastAsia="ru-RU"/>
        </w:rPr>
        <w:t xml:space="preserve"> </w:t>
      </w:r>
      <w:r w:rsidRPr="006957A5">
        <w:rPr>
          <w:sz w:val="28"/>
          <w:szCs w:val="28"/>
          <w:lang w:eastAsia="ru-RU"/>
        </w:rPr>
        <w:t xml:space="preserve">- </w:t>
      </w:r>
      <w:r w:rsidR="006957A5">
        <w:rPr>
          <w:sz w:val="28"/>
          <w:szCs w:val="28"/>
          <w:lang w:eastAsia="ru-RU"/>
        </w:rPr>
        <w:t>«</w:t>
      </w:r>
      <w:r w:rsidRPr="006957A5">
        <w:rPr>
          <w:sz w:val="28"/>
          <w:szCs w:val="28"/>
          <w:lang w:eastAsia="ru-RU"/>
        </w:rPr>
        <w:t xml:space="preserve">Генеральная ассамблея </w:t>
      </w:r>
      <w:r w:rsidRPr="006957A5">
        <w:rPr>
          <w:sz w:val="28"/>
          <w:szCs w:val="28"/>
          <w:lang w:val="en-US" w:eastAsia="ru-RU"/>
        </w:rPr>
        <w:t>EGU</w:t>
      </w:r>
      <w:r w:rsidR="006957A5">
        <w:rPr>
          <w:sz w:val="28"/>
          <w:szCs w:val="28"/>
          <w:lang w:eastAsia="ru-RU"/>
        </w:rPr>
        <w:t>»</w:t>
      </w:r>
      <w:r w:rsidRPr="006957A5">
        <w:rPr>
          <w:sz w:val="28"/>
          <w:szCs w:val="28"/>
          <w:lang w:eastAsia="ru-RU"/>
        </w:rPr>
        <w:t xml:space="preserve"> (Вена, апрель 20</w:t>
      </w:r>
      <w:r w:rsidR="0061661F">
        <w:rPr>
          <w:sz w:val="28"/>
          <w:szCs w:val="28"/>
          <w:lang w:eastAsia="ru-RU"/>
        </w:rPr>
        <w:t>15</w:t>
      </w:r>
      <w:r w:rsidRPr="006957A5">
        <w:rPr>
          <w:sz w:val="28"/>
          <w:szCs w:val="28"/>
          <w:lang w:eastAsia="ru-RU"/>
        </w:rPr>
        <w:t>г.);</w:t>
      </w:r>
      <w:r w:rsidR="006957A5">
        <w:rPr>
          <w:sz w:val="28"/>
          <w:szCs w:val="28"/>
          <w:lang w:eastAsia="ru-RU"/>
        </w:rPr>
        <w:t>»</w:t>
      </w:r>
      <w:r w:rsidRPr="006957A5">
        <w:rPr>
          <w:sz w:val="28"/>
          <w:szCs w:val="28"/>
          <w:lang w:eastAsia="ru-RU"/>
        </w:rPr>
        <w:t xml:space="preserve"> "Конгресс </w:t>
      </w:r>
      <w:r w:rsidRPr="006957A5">
        <w:rPr>
          <w:sz w:val="28"/>
          <w:szCs w:val="28"/>
          <w:lang w:val="en-US" w:eastAsia="ru-RU"/>
        </w:rPr>
        <w:t>INQUA</w:t>
      </w:r>
      <w:r w:rsidR="006957A5">
        <w:rPr>
          <w:sz w:val="28"/>
          <w:szCs w:val="28"/>
          <w:lang w:eastAsia="ru-RU"/>
        </w:rPr>
        <w:t xml:space="preserve">» </w:t>
      </w:r>
      <w:r w:rsidRPr="006957A5">
        <w:rPr>
          <w:sz w:val="28"/>
          <w:szCs w:val="28"/>
          <w:lang w:eastAsia="ru-RU"/>
        </w:rPr>
        <w:t>(Нагоя, Япония, июль 2015г.);</w:t>
      </w:r>
      <w:r w:rsidR="006957A5">
        <w:rPr>
          <w:sz w:val="28"/>
          <w:szCs w:val="28"/>
          <w:lang w:eastAsia="ru-RU"/>
        </w:rPr>
        <w:t xml:space="preserve"> </w:t>
      </w:r>
      <w:r w:rsidRPr="006957A5">
        <w:rPr>
          <w:bCs/>
          <w:sz w:val="28"/>
          <w:szCs w:val="28"/>
        </w:rPr>
        <w:t xml:space="preserve">Х Международная конференция </w:t>
      </w:r>
      <w:r w:rsidR="006957A5">
        <w:rPr>
          <w:bCs/>
          <w:sz w:val="28"/>
          <w:szCs w:val="28"/>
        </w:rPr>
        <w:t>«</w:t>
      </w:r>
      <w:r w:rsidRPr="006957A5">
        <w:rPr>
          <w:bCs/>
          <w:sz w:val="28"/>
          <w:szCs w:val="28"/>
        </w:rPr>
        <w:t>Мониторинг ядерных испытаний и их последствий</w:t>
      </w:r>
      <w:r w:rsidR="006957A5">
        <w:rPr>
          <w:bCs/>
          <w:sz w:val="28"/>
          <w:szCs w:val="28"/>
        </w:rPr>
        <w:t>»</w:t>
      </w:r>
      <w:r w:rsidRPr="006957A5">
        <w:rPr>
          <w:bCs/>
          <w:sz w:val="28"/>
          <w:szCs w:val="28"/>
        </w:rPr>
        <w:t xml:space="preserve"> в поддержку международного Договора о всеобъемлющем запрещении ядерных испытаний (ДВЗЯИ)</w:t>
      </w:r>
      <w:r w:rsidR="006957A5">
        <w:rPr>
          <w:bCs/>
          <w:sz w:val="28"/>
          <w:szCs w:val="28"/>
        </w:rPr>
        <w:t xml:space="preserve"> </w:t>
      </w:r>
      <w:r w:rsidRPr="006957A5">
        <w:rPr>
          <w:bCs/>
          <w:sz w:val="28"/>
          <w:szCs w:val="28"/>
          <w:lang w:eastAsia="ru-RU"/>
        </w:rPr>
        <w:t>(Алматы, август 2018г.);</w:t>
      </w:r>
      <w:r w:rsidR="006957A5">
        <w:rPr>
          <w:bCs/>
          <w:sz w:val="28"/>
          <w:szCs w:val="28"/>
          <w:lang w:eastAsia="ru-RU"/>
        </w:rPr>
        <w:t xml:space="preserve"> </w:t>
      </w:r>
      <w:r w:rsidRPr="006957A5">
        <w:rPr>
          <w:sz w:val="28"/>
          <w:szCs w:val="28"/>
        </w:rPr>
        <w:t xml:space="preserve">Международная конференция </w:t>
      </w:r>
      <w:r w:rsidRPr="006957A5">
        <w:rPr>
          <w:sz w:val="28"/>
          <w:szCs w:val="28"/>
          <w:lang w:eastAsia="ru-RU"/>
        </w:rPr>
        <w:lastRenderedPageBreak/>
        <w:t>«</w:t>
      </w:r>
      <w:r w:rsidRPr="006957A5">
        <w:rPr>
          <w:sz w:val="28"/>
          <w:szCs w:val="28"/>
          <w:shd w:val="clear" w:color="auto" w:fill="FFFFFF"/>
        </w:rPr>
        <w:t>Спитакское землетрясение 30 лет спустя: опыт и перспективы»</w:t>
      </w:r>
      <w:r w:rsidRPr="006957A5">
        <w:rPr>
          <w:sz w:val="28"/>
          <w:szCs w:val="28"/>
          <w:lang w:eastAsia="ru-RU"/>
        </w:rPr>
        <w:t xml:space="preserve"> (Ереван, Армения, 2018г.);</w:t>
      </w:r>
      <w:r w:rsidR="006957A5">
        <w:rPr>
          <w:sz w:val="28"/>
          <w:szCs w:val="28"/>
          <w:lang w:eastAsia="ru-RU"/>
        </w:rPr>
        <w:t xml:space="preserve"> «</w:t>
      </w:r>
      <w:r w:rsidRPr="006957A5">
        <w:rPr>
          <w:sz w:val="28"/>
          <w:szCs w:val="28"/>
          <w:lang w:eastAsia="ru-RU"/>
        </w:rPr>
        <w:t xml:space="preserve">Генеральная ассамблея </w:t>
      </w:r>
      <w:r w:rsidRPr="006957A5">
        <w:rPr>
          <w:sz w:val="28"/>
          <w:szCs w:val="28"/>
          <w:lang w:val="en-US" w:eastAsia="ru-RU"/>
        </w:rPr>
        <w:t>EGU</w:t>
      </w:r>
      <w:r w:rsidR="006957A5">
        <w:rPr>
          <w:sz w:val="28"/>
          <w:szCs w:val="28"/>
          <w:lang w:eastAsia="ru-RU"/>
        </w:rPr>
        <w:t>»</w:t>
      </w:r>
      <w:r w:rsidRPr="006957A5">
        <w:rPr>
          <w:sz w:val="28"/>
          <w:szCs w:val="28"/>
          <w:lang w:eastAsia="ru-RU"/>
        </w:rPr>
        <w:t xml:space="preserve"> (онлайн 2020г.);</w:t>
      </w:r>
      <w:r w:rsidR="006957A5">
        <w:rPr>
          <w:sz w:val="28"/>
          <w:szCs w:val="28"/>
          <w:lang w:eastAsia="ru-RU"/>
        </w:rPr>
        <w:t xml:space="preserve"> «</w:t>
      </w:r>
      <w:r w:rsidRPr="006957A5">
        <w:rPr>
          <w:sz w:val="28"/>
          <w:szCs w:val="28"/>
          <w:lang w:eastAsia="ru-RU"/>
        </w:rPr>
        <w:t>Современные методы оценки сейсмической опасности и прогноза землетрясений для территории Республики Казахстан</w:t>
      </w:r>
      <w:r w:rsidR="006957A5">
        <w:rPr>
          <w:sz w:val="28"/>
          <w:szCs w:val="28"/>
          <w:lang w:eastAsia="ru-RU"/>
        </w:rPr>
        <w:t>»</w:t>
      </w:r>
      <w:r w:rsidRPr="006957A5">
        <w:rPr>
          <w:sz w:val="28"/>
          <w:szCs w:val="28"/>
          <w:lang w:eastAsia="ru-RU"/>
        </w:rPr>
        <w:t xml:space="preserve"> (Алматы, 2022г.);</w:t>
      </w:r>
      <w:r w:rsidR="006957A5">
        <w:rPr>
          <w:sz w:val="28"/>
          <w:szCs w:val="28"/>
          <w:lang w:eastAsia="ru-RU"/>
        </w:rPr>
        <w:t xml:space="preserve"> «</w:t>
      </w:r>
      <w:r w:rsidRPr="006957A5">
        <w:rPr>
          <w:sz w:val="28"/>
          <w:szCs w:val="28"/>
          <w:lang w:eastAsia="ru-RU"/>
        </w:rPr>
        <w:t xml:space="preserve"> Международная конференция Наука и технологии</w:t>
      </w:r>
      <w:r w:rsidR="006957A5">
        <w:rPr>
          <w:sz w:val="28"/>
          <w:szCs w:val="28"/>
          <w:lang w:eastAsia="ru-RU"/>
        </w:rPr>
        <w:t>»</w:t>
      </w:r>
      <w:r w:rsidRPr="006957A5">
        <w:rPr>
          <w:rStyle w:val="ae"/>
          <w:sz w:val="28"/>
          <w:szCs w:val="28"/>
          <w:shd w:val="clear" w:color="auto" w:fill="FFFFFF"/>
        </w:rPr>
        <w:t xml:space="preserve"> SnT2023</w:t>
      </w:r>
      <w:r w:rsidRPr="006957A5">
        <w:rPr>
          <w:color w:val="777777"/>
          <w:sz w:val="23"/>
          <w:szCs w:val="23"/>
          <w:shd w:val="clear" w:color="auto" w:fill="FFFFFF"/>
        </w:rPr>
        <w:t> </w:t>
      </w:r>
      <w:r w:rsidRPr="006957A5">
        <w:rPr>
          <w:sz w:val="28"/>
          <w:szCs w:val="28"/>
          <w:lang w:eastAsia="ru-RU"/>
        </w:rPr>
        <w:t>(Вена, июль 2023);</w:t>
      </w:r>
      <w:r w:rsidR="006957A5">
        <w:rPr>
          <w:sz w:val="28"/>
          <w:szCs w:val="28"/>
          <w:lang w:eastAsia="ru-RU"/>
        </w:rPr>
        <w:t xml:space="preserve"> </w:t>
      </w:r>
      <w:r w:rsidRPr="006957A5">
        <w:rPr>
          <w:sz w:val="28"/>
          <w:szCs w:val="28"/>
          <w:shd w:val="clear" w:color="auto" w:fill="FFFFFF"/>
        </w:rPr>
        <w:t xml:space="preserve">X Международная конференция </w:t>
      </w:r>
      <w:r w:rsidR="006957A5">
        <w:rPr>
          <w:sz w:val="28"/>
          <w:szCs w:val="28"/>
          <w:shd w:val="clear" w:color="auto" w:fill="FFFFFF"/>
        </w:rPr>
        <w:t>«</w:t>
      </w:r>
      <w:r w:rsidRPr="006957A5">
        <w:rPr>
          <w:sz w:val="28"/>
          <w:szCs w:val="28"/>
          <w:shd w:val="clear" w:color="auto" w:fill="FFFFFF"/>
        </w:rPr>
        <w:t>Семипалатинский испытательный полигон: Наследие и перспективы развития научно-технического потенциала</w:t>
      </w:r>
      <w:r w:rsidR="006957A5">
        <w:rPr>
          <w:sz w:val="28"/>
          <w:szCs w:val="28"/>
          <w:shd w:val="clear" w:color="auto" w:fill="FFFFFF"/>
        </w:rPr>
        <w:t>»</w:t>
      </w:r>
      <w:r w:rsidRPr="006957A5">
        <w:rPr>
          <w:color w:val="151515"/>
          <w:sz w:val="28"/>
          <w:szCs w:val="28"/>
        </w:rPr>
        <w:t xml:space="preserve"> (</w:t>
      </w:r>
      <w:r w:rsidRPr="006957A5">
        <w:rPr>
          <w:sz w:val="28"/>
          <w:szCs w:val="28"/>
          <w:lang w:eastAsia="ru-RU"/>
        </w:rPr>
        <w:t>Курчатов, сентябрь 2023г.</w:t>
      </w:r>
      <w:r w:rsidRPr="006957A5">
        <w:rPr>
          <w:color w:val="151515"/>
          <w:sz w:val="28"/>
          <w:szCs w:val="28"/>
        </w:rPr>
        <w:t>)</w:t>
      </w:r>
      <w:r w:rsidR="006957A5">
        <w:rPr>
          <w:color w:val="151515"/>
          <w:sz w:val="28"/>
          <w:szCs w:val="28"/>
        </w:rPr>
        <w:t xml:space="preserve">; </w:t>
      </w:r>
      <w:r w:rsidRPr="006957A5">
        <w:rPr>
          <w:color w:val="151515"/>
          <w:sz w:val="28"/>
          <w:szCs w:val="28"/>
        </w:rPr>
        <w:t>XI Казахстанско-Китайский международный симпозиум «Прогноз землетрясений, оценка сейсмической опасности и сейсмического риска в Центральной Азии» (</w:t>
      </w:r>
      <w:r w:rsidRPr="006957A5">
        <w:rPr>
          <w:sz w:val="28"/>
          <w:szCs w:val="28"/>
          <w:lang w:eastAsia="ru-RU"/>
        </w:rPr>
        <w:t>Алматы, сентябрь 2023г.</w:t>
      </w:r>
      <w:r w:rsidRPr="006957A5">
        <w:rPr>
          <w:color w:val="151515"/>
          <w:sz w:val="28"/>
          <w:szCs w:val="28"/>
        </w:rPr>
        <w:t>)</w:t>
      </w:r>
      <w:r w:rsidR="006957A5">
        <w:rPr>
          <w:color w:val="151515"/>
          <w:sz w:val="28"/>
          <w:szCs w:val="28"/>
        </w:rPr>
        <w:t xml:space="preserve">; </w:t>
      </w:r>
      <w:r w:rsidRPr="006957A5">
        <w:rPr>
          <w:color w:val="111111"/>
          <w:sz w:val="28"/>
          <w:szCs w:val="28"/>
        </w:rPr>
        <w:t xml:space="preserve"> XVII Международная сейсмологическая школа» «Современные методы обработки и интерпретации сейсмологических данных» и «Школа молодых сейсмологов стран-участников СНГ»</w:t>
      </w:r>
      <w:r w:rsidRPr="006957A5">
        <w:rPr>
          <w:color w:val="151515"/>
          <w:sz w:val="28"/>
          <w:szCs w:val="28"/>
        </w:rPr>
        <w:t xml:space="preserve"> (</w:t>
      </w:r>
      <w:r w:rsidRPr="006957A5">
        <w:rPr>
          <w:sz w:val="28"/>
          <w:szCs w:val="28"/>
          <w:lang w:eastAsia="ru-RU"/>
        </w:rPr>
        <w:t>Ташкент, сентябрь 2023г.</w:t>
      </w:r>
      <w:r w:rsidRPr="006957A5">
        <w:rPr>
          <w:sz w:val="28"/>
          <w:szCs w:val="28"/>
        </w:rPr>
        <w:t>).</w:t>
      </w:r>
    </w:p>
    <w:p w14:paraId="3D7DA231" w14:textId="1B68325A" w:rsidR="006957A5" w:rsidRDefault="006957A5" w:rsidP="005643A1">
      <w:pPr>
        <w:ind w:firstLine="708"/>
        <w:jc w:val="both"/>
        <w:rPr>
          <w:sz w:val="28"/>
          <w:szCs w:val="28"/>
        </w:rPr>
      </w:pPr>
      <w:r w:rsidRPr="006957A5">
        <w:rPr>
          <w:b/>
          <w:bCs/>
          <w:sz w:val="28"/>
          <w:szCs w:val="28"/>
        </w:rPr>
        <w:t xml:space="preserve">Полнота отражения результатов диссертации в публикациях. </w:t>
      </w:r>
      <w:r w:rsidRPr="006957A5">
        <w:rPr>
          <w:sz w:val="28"/>
          <w:szCs w:val="28"/>
        </w:rPr>
        <w:t xml:space="preserve">Основные положения опубликованы в периодических научных изданиях, вошедших в </w:t>
      </w:r>
      <w:r>
        <w:rPr>
          <w:sz w:val="28"/>
          <w:szCs w:val="28"/>
        </w:rPr>
        <w:t>П</w:t>
      </w:r>
      <w:r w:rsidRPr="006957A5">
        <w:rPr>
          <w:sz w:val="28"/>
          <w:szCs w:val="28"/>
        </w:rPr>
        <w:t>еречень</w:t>
      </w:r>
      <w:r>
        <w:rPr>
          <w:sz w:val="28"/>
          <w:szCs w:val="28"/>
        </w:rPr>
        <w:t xml:space="preserve"> рецензируемых в количестве 19 научных статьей, </w:t>
      </w:r>
      <w:r w:rsidR="00572FEF">
        <w:rPr>
          <w:sz w:val="28"/>
          <w:szCs w:val="28"/>
        </w:rPr>
        <w:t xml:space="preserve">в том числе </w:t>
      </w:r>
      <w:r w:rsidR="00EE6CA9">
        <w:rPr>
          <w:sz w:val="28"/>
          <w:szCs w:val="28"/>
        </w:rPr>
        <w:t xml:space="preserve">3 -в журналах РИНЦ КР, </w:t>
      </w:r>
      <w:r>
        <w:rPr>
          <w:sz w:val="28"/>
          <w:szCs w:val="28"/>
        </w:rPr>
        <w:t xml:space="preserve"> </w:t>
      </w:r>
    </w:p>
    <w:p w14:paraId="2528FB00" w14:textId="74A509A8" w:rsidR="00BD0D3F" w:rsidRPr="00324F5A" w:rsidRDefault="00572FEF" w:rsidP="005643A1">
      <w:pPr>
        <w:ind w:firstLine="708"/>
        <w:jc w:val="both"/>
        <w:rPr>
          <w:rFonts w:eastAsia="Calibri"/>
          <w:sz w:val="28"/>
          <w:szCs w:val="28"/>
          <w:lang w:eastAsia="ru-RU"/>
        </w:rPr>
      </w:pPr>
      <w:r w:rsidRPr="00572FEF">
        <w:rPr>
          <w:b/>
          <w:bCs/>
          <w:sz w:val="28"/>
          <w:szCs w:val="28"/>
        </w:rPr>
        <w:t>Структура и объем диссертации.</w:t>
      </w:r>
      <w:r w:rsidR="00BD0D3F">
        <w:rPr>
          <w:b/>
          <w:bCs/>
          <w:sz w:val="28"/>
          <w:szCs w:val="28"/>
        </w:rPr>
        <w:t xml:space="preserve"> </w:t>
      </w:r>
      <w:r w:rsidR="00BD0D3F" w:rsidRPr="005B47ED">
        <w:rPr>
          <w:rFonts w:eastAsia="Calibri"/>
          <w:sz w:val="28"/>
          <w:szCs w:val="28"/>
          <w:lang w:eastAsia="ru-RU"/>
        </w:rPr>
        <w:t xml:space="preserve">Диссертация </w:t>
      </w:r>
      <w:r w:rsidR="00BD0D3F">
        <w:rPr>
          <w:rFonts w:eastAsia="Calibri"/>
          <w:sz w:val="28"/>
          <w:szCs w:val="28"/>
          <w:lang w:eastAsia="ru-RU"/>
        </w:rPr>
        <w:t xml:space="preserve">состоит из ведения, </w:t>
      </w:r>
      <w:r w:rsidR="0051176D">
        <w:rPr>
          <w:rFonts w:eastAsia="Calibri"/>
          <w:sz w:val="28"/>
          <w:szCs w:val="28"/>
          <w:lang w:val="ru-RU" w:eastAsia="ru-RU"/>
        </w:rPr>
        <w:t>четырех</w:t>
      </w:r>
      <w:r w:rsidR="00BD0D3F">
        <w:rPr>
          <w:rFonts w:eastAsia="Calibri"/>
          <w:sz w:val="28"/>
          <w:szCs w:val="28"/>
          <w:lang w:eastAsia="ru-RU"/>
        </w:rPr>
        <w:t xml:space="preserve"> глав, заключения и списка литературы из 194 наименований. Основное содержание представлено на 128 страницах, содержит </w:t>
      </w:r>
      <w:r w:rsidR="005A50D4">
        <w:rPr>
          <w:rFonts w:eastAsia="Calibri"/>
          <w:sz w:val="28"/>
          <w:szCs w:val="28"/>
          <w:lang w:eastAsia="ru-RU"/>
        </w:rPr>
        <w:t xml:space="preserve">49 рисунков и 6 таблиц. </w:t>
      </w:r>
    </w:p>
    <w:p w14:paraId="0A01937A" w14:textId="77777777" w:rsidR="006436C1" w:rsidRPr="00170966" w:rsidRDefault="006436C1" w:rsidP="005643A1">
      <w:pPr>
        <w:ind w:firstLine="708"/>
        <w:jc w:val="both"/>
        <w:rPr>
          <w:rFonts w:eastAsia="Calibri"/>
          <w:b/>
          <w:sz w:val="28"/>
          <w:szCs w:val="28"/>
          <w:lang w:eastAsia="ru-RU"/>
        </w:rPr>
      </w:pPr>
    </w:p>
    <w:bookmarkEnd w:id="6"/>
    <w:p w14:paraId="2FDB434B" w14:textId="73F646EF" w:rsidR="003A432A" w:rsidRPr="005A50D4" w:rsidRDefault="005A50D4" w:rsidP="007C51A2">
      <w:pPr>
        <w:ind w:right="-1" w:hanging="10"/>
        <w:jc w:val="center"/>
        <w:rPr>
          <w:b/>
          <w:bCs/>
          <w:sz w:val="28"/>
          <w:szCs w:val="28"/>
        </w:rPr>
      </w:pPr>
      <w:r w:rsidRPr="005A50D4">
        <w:rPr>
          <w:b/>
          <w:bCs/>
          <w:sz w:val="28"/>
          <w:szCs w:val="28"/>
        </w:rPr>
        <w:t xml:space="preserve">ОСНОВНОЕ СОДЕРЖАНИЕ </w:t>
      </w:r>
      <w:r w:rsidR="007C51A2">
        <w:rPr>
          <w:b/>
          <w:bCs/>
          <w:sz w:val="28"/>
          <w:szCs w:val="28"/>
        </w:rPr>
        <w:t>ДИССЕРТАЦИИ</w:t>
      </w:r>
    </w:p>
    <w:p w14:paraId="1A7A4C70" w14:textId="77777777" w:rsidR="003A432A" w:rsidRDefault="003A432A" w:rsidP="005643A1">
      <w:pPr>
        <w:ind w:right="1494" w:hanging="10"/>
        <w:jc w:val="both"/>
        <w:rPr>
          <w:sz w:val="28"/>
          <w:szCs w:val="28"/>
        </w:rPr>
      </w:pPr>
    </w:p>
    <w:p w14:paraId="46C759C6" w14:textId="13346919" w:rsidR="005A50D4" w:rsidRDefault="005A50D4" w:rsidP="005643A1">
      <w:pPr>
        <w:ind w:right="-1" w:firstLine="708"/>
        <w:jc w:val="both"/>
        <w:rPr>
          <w:sz w:val="28"/>
          <w:szCs w:val="28"/>
        </w:rPr>
      </w:pPr>
      <w:r w:rsidRPr="005A50D4">
        <w:rPr>
          <w:b/>
          <w:bCs/>
          <w:sz w:val="28"/>
          <w:szCs w:val="28"/>
        </w:rPr>
        <w:t>Введение.</w:t>
      </w:r>
      <w:r w:rsidRPr="005A50D4">
        <w:rPr>
          <w:sz w:val="28"/>
          <w:szCs w:val="28"/>
        </w:rPr>
        <w:t xml:space="preserve"> Представлена актуальность темы, сформулированы цель и задачи исследования, определены основные защищаемые положения, приводятся методы исследований, определена научная новизна, практическая и экономическая ценность работы, а также отмечены личный вклад соискателя, публикации, апробация результатов и кратко излагается структура диссертации.</w:t>
      </w:r>
      <w:r w:rsidR="00C42289">
        <w:rPr>
          <w:sz w:val="28"/>
          <w:szCs w:val="28"/>
        </w:rPr>
        <w:t xml:space="preserve"> </w:t>
      </w:r>
    </w:p>
    <w:p w14:paraId="0BD62AD7" w14:textId="4D0DFDDF" w:rsidR="005A50D4" w:rsidRDefault="008423D1" w:rsidP="005643A1">
      <w:pPr>
        <w:tabs>
          <w:tab w:val="left" w:pos="993"/>
        </w:tabs>
        <w:ind w:firstLine="708"/>
        <w:jc w:val="both"/>
        <w:rPr>
          <w:bCs/>
          <w:sz w:val="28"/>
          <w:szCs w:val="28"/>
          <w:lang w:eastAsia="ko-KR"/>
        </w:rPr>
      </w:pPr>
      <w:r w:rsidRPr="00B56692">
        <w:rPr>
          <w:sz w:val="28"/>
          <w:szCs w:val="28"/>
        </w:rPr>
        <w:t>В первой главе диссертации «</w:t>
      </w:r>
      <w:r w:rsidR="00E23E66">
        <w:rPr>
          <w:b/>
          <w:bCs/>
          <w:sz w:val="28"/>
          <w:szCs w:val="28"/>
          <w:lang w:val="ru-RU" w:eastAsia="ko-KR"/>
        </w:rPr>
        <w:t>Обзор литературы</w:t>
      </w:r>
      <w:r w:rsidRPr="00B56692">
        <w:rPr>
          <w:sz w:val="28"/>
          <w:szCs w:val="28"/>
        </w:rPr>
        <w:t xml:space="preserve">» </w:t>
      </w:r>
      <w:r w:rsidR="00B56692" w:rsidRPr="00B56692">
        <w:rPr>
          <w:sz w:val="28"/>
          <w:szCs w:val="28"/>
        </w:rPr>
        <w:t xml:space="preserve">рассматривается </w:t>
      </w:r>
      <w:r w:rsidR="00CD3064">
        <w:rPr>
          <w:sz w:val="28"/>
          <w:szCs w:val="28"/>
        </w:rPr>
        <w:t xml:space="preserve">вопросы </w:t>
      </w:r>
      <w:r w:rsidR="00B56692" w:rsidRPr="00B56692">
        <w:rPr>
          <w:sz w:val="28"/>
          <w:szCs w:val="28"/>
        </w:rPr>
        <w:t>изучени</w:t>
      </w:r>
      <w:r w:rsidR="00CD3064">
        <w:rPr>
          <w:sz w:val="28"/>
          <w:szCs w:val="28"/>
        </w:rPr>
        <w:t>я</w:t>
      </w:r>
      <w:r w:rsidR="00B56692" w:rsidRPr="00B56692">
        <w:rPr>
          <w:sz w:val="28"/>
          <w:szCs w:val="28"/>
        </w:rPr>
        <w:t xml:space="preserve"> </w:t>
      </w:r>
      <w:r w:rsidR="00E23E66">
        <w:rPr>
          <w:sz w:val="28"/>
          <w:szCs w:val="28"/>
          <w:lang w:val="ru-RU"/>
        </w:rPr>
        <w:t>т</w:t>
      </w:r>
      <w:proofErr w:type="spellStart"/>
      <w:r w:rsidR="00B56692" w:rsidRPr="00B56692">
        <w:rPr>
          <w:sz w:val="28"/>
          <w:szCs w:val="28"/>
        </w:rPr>
        <w:t>ерритории</w:t>
      </w:r>
      <w:proofErr w:type="spellEnd"/>
      <w:r w:rsidR="005A50D4" w:rsidRPr="00B56692">
        <w:rPr>
          <w:bCs/>
          <w:sz w:val="28"/>
          <w:szCs w:val="28"/>
          <w:lang w:eastAsia="ko-KR"/>
        </w:rPr>
        <w:t xml:space="preserve"> Джунгарского </w:t>
      </w:r>
      <w:r w:rsidR="00B56692" w:rsidRPr="00B56692">
        <w:rPr>
          <w:bCs/>
          <w:sz w:val="28"/>
          <w:szCs w:val="28"/>
          <w:lang w:eastAsia="ko-KR"/>
        </w:rPr>
        <w:t>Алатау</w:t>
      </w:r>
      <w:r w:rsidR="005A50D4" w:rsidRPr="00B56692">
        <w:rPr>
          <w:bCs/>
          <w:sz w:val="28"/>
          <w:szCs w:val="28"/>
          <w:lang w:eastAsia="ko-KR"/>
        </w:rPr>
        <w:t xml:space="preserve"> выдающимися исследователями </w:t>
      </w:r>
      <w:r w:rsidR="00AA7C89" w:rsidRPr="00B56692">
        <w:rPr>
          <w:bCs/>
          <w:sz w:val="28"/>
          <w:szCs w:val="28"/>
          <w:lang w:eastAsia="ko-KR"/>
        </w:rPr>
        <w:t>(</w:t>
      </w:r>
      <w:r w:rsidR="005A50D4" w:rsidRPr="00B56692">
        <w:rPr>
          <w:bCs/>
          <w:sz w:val="28"/>
          <w:szCs w:val="28"/>
          <w:lang w:eastAsia="ko-KR"/>
        </w:rPr>
        <w:t xml:space="preserve">Обручев, </w:t>
      </w:r>
      <w:proofErr w:type="spellStart"/>
      <w:r w:rsidR="005A50D4" w:rsidRPr="00B56692">
        <w:rPr>
          <w:bCs/>
          <w:sz w:val="28"/>
          <w:szCs w:val="28"/>
          <w:lang w:eastAsia="ko-KR"/>
        </w:rPr>
        <w:t>Чваричевская</w:t>
      </w:r>
      <w:proofErr w:type="spellEnd"/>
      <w:r w:rsidR="005A50D4" w:rsidRPr="00B56692">
        <w:rPr>
          <w:bCs/>
          <w:sz w:val="28"/>
          <w:szCs w:val="28"/>
          <w:lang w:eastAsia="ko-KR"/>
        </w:rPr>
        <w:t xml:space="preserve">, Войтович, Курдюков, </w:t>
      </w:r>
      <w:proofErr w:type="spellStart"/>
      <w:r w:rsidR="005A50D4" w:rsidRPr="00B56692">
        <w:rPr>
          <w:bCs/>
          <w:sz w:val="28"/>
          <w:szCs w:val="28"/>
          <w:lang w:eastAsia="ko-KR"/>
        </w:rPr>
        <w:t>Галицс</w:t>
      </w:r>
      <w:r w:rsidR="00B56692">
        <w:rPr>
          <w:bCs/>
          <w:sz w:val="28"/>
          <w:szCs w:val="28"/>
          <w:lang w:eastAsia="ko-KR"/>
        </w:rPr>
        <w:t>к</w:t>
      </w:r>
      <w:r w:rsidR="005A50D4" w:rsidRPr="00B56692">
        <w:rPr>
          <w:bCs/>
          <w:sz w:val="28"/>
          <w:szCs w:val="28"/>
          <w:lang w:eastAsia="ko-KR"/>
        </w:rPr>
        <w:t>ий</w:t>
      </w:r>
      <w:proofErr w:type="spellEnd"/>
      <w:r w:rsidR="005A50D4" w:rsidRPr="00B56692">
        <w:rPr>
          <w:bCs/>
          <w:sz w:val="28"/>
          <w:szCs w:val="28"/>
          <w:lang w:eastAsia="ko-KR"/>
        </w:rPr>
        <w:t>, Афоничев, Диденко-Кислицина, Новиков</w:t>
      </w:r>
      <w:r w:rsidR="00AA7C89" w:rsidRPr="00B56692">
        <w:rPr>
          <w:bCs/>
          <w:sz w:val="28"/>
          <w:szCs w:val="28"/>
          <w:lang w:eastAsia="ko-KR"/>
        </w:rPr>
        <w:t>)</w:t>
      </w:r>
      <w:r w:rsidR="005A50D4" w:rsidRPr="00B56692">
        <w:rPr>
          <w:bCs/>
          <w:sz w:val="28"/>
          <w:szCs w:val="28"/>
          <w:lang w:eastAsia="ko-KR"/>
        </w:rPr>
        <w:t xml:space="preserve">. </w:t>
      </w:r>
      <w:r w:rsidR="00B56692">
        <w:rPr>
          <w:bCs/>
          <w:sz w:val="28"/>
          <w:szCs w:val="28"/>
          <w:lang w:eastAsia="ko-KR"/>
        </w:rPr>
        <w:t>О</w:t>
      </w:r>
      <w:r w:rsidR="005A50D4" w:rsidRPr="00B56692">
        <w:rPr>
          <w:bCs/>
          <w:sz w:val="28"/>
          <w:szCs w:val="28"/>
          <w:lang w:eastAsia="ko-KR"/>
        </w:rPr>
        <w:t>собенност</w:t>
      </w:r>
      <w:r w:rsidR="00B56692">
        <w:rPr>
          <w:bCs/>
          <w:sz w:val="28"/>
          <w:szCs w:val="28"/>
          <w:lang w:eastAsia="ko-KR"/>
        </w:rPr>
        <w:t>ь</w:t>
      </w:r>
      <w:r w:rsidR="005A50D4" w:rsidRPr="00B56692">
        <w:rPr>
          <w:bCs/>
          <w:sz w:val="28"/>
          <w:szCs w:val="28"/>
          <w:lang w:eastAsia="ko-KR"/>
        </w:rPr>
        <w:t xml:space="preserve"> геоморфологии и новейшей тектоники, разработ</w:t>
      </w:r>
      <w:r w:rsidR="00B56692">
        <w:rPr>
          <w:bCs/>
          <w:sz w:val="28"/>
          <w:szCs w:val="28"/>
          <w:lang w:eastAsia="ko-KR"/>
        </w:rPr>
        <w:t>ки</w:t>
      </w:r>
      <w:r w:rsidR="005A50D4" w:rsidRPr="00B56692">
        <w:rPr>
          <w:bCs/>
          <w:sz w:val="28"/>
          <w:szCs w:val="28"/>
          <w:lang w:eastAsia="ko-KR"/>
        </w:rPr>
        <w:t xml:space="preserve"> и составлен</w:t>
      </w:r>
      <w:r w:rsidR="00B56692">
        <w:rPr>
          <w:bCs/>
          <w:sz w:val="28"/>
          <w:szCs w:val="28"/>
          <w:lang w:eastAsia="ko-KR"/>
        </w:rPr>
        <w:t>ия</w:t>
      </w:r>
      <w:r w:rsidR="005A50D4" w:rsidRPr="00B56692">
        <w:rPr>
          <w:bCs/>
          <w:sz w:val="28"/>
          <w:szCs w:val="28"/>
          <w:lang w:eastAsia="ko-KR"/>
        </w:rPr>
        <w:t xml:space="preserve"> схемы стратиграфии палеоген-неогеновых и четвертичных отложений, основные этапы развития рельефа и т. д.</w:t>
      </w:r>
    </w:p>
    <w:p w14:paraId="7C239818" w14:textId="7C8EDC88" w:rsidR="00C42289" w:rsidRPr="00B56692" w:rsidRDefault="00C42289" w:rsidP="005643A1">
      <w:pPr>
        <w:tabs>
          <w:tab w:val="left" w:pos="993"/>
        </w:tabs>
        <w:ind w:firstLine="708"/>
        <w:jc w:val="both"/>
        <w:rPr>
          <w:bCs/>
          <w:sz w:val="28"/>
          <w:szCs w:val="28"/>
          <w:lang w:eastAsia="ko-KR"/>
        </w:rPr>
      </w:pPr>
      <w:r w:rsidRPr="00C42289">
        <w:rPr>
          <w:bCs/>
          <w:sz w:val="28"/>
          <w:szCs w:val="28"/>
          <w:lang w:eastAsia="ko-KR"/>
        </w:rPr>
        <w:t xml:space="preserve">Приведена информация </w:t>
      </w:r>
      <w:r>
        <w:rPr>
          <w:bCs/>
          <w:sz w:val="28"/>
          <w:szCs w:val="28"/>
          <w:lang w:eastAsia="ko-KR"/>
        </w:rPr>
        <w:t xml:space="preserve">о развитии </w:t>
      </w:r>
      <w:r w:rsidRPr="00C42289">
        <w:rPr>
          <w:bCs/>
          <w:sz w:val="28"/>
          <w:szCs w:val="28"/>
          <w:lang w:eastAsia="ko-KR"/>
        </w:rPr>
        <w:t>сейсмологических наблюдении</w:t>
      </w:r>
      <w:r>
        <w:rPr>
          <w:bCs/>
          <w:sz w:val="28"/>
          <w:szCs w:val="28"/>
          <w:lang w:eastAsia="ko-KR"/>
        </w:rPr>
        <w:t>,</w:t>
      </w:r>
      <w:r w:rsidRPr="00C42289">
        <w:rPr>
          <w:bCs/>
          <w:sz w:val="28"/>
          <w:szCs w:val="28"/>
          <w:lang w:eastAsia="ko-KR"/>
        </w:rPr>
        <w:t xml:space="preserve"> </w:t>
      </w:r>
      <w:r>
        <w:rPr>
          <w:bCs/>
          <w:sz w:val="28"/>
          <w:szCs w:val="28"/>
          <w:lang w:eastAsia="ko-KR"/>
        </w:rPr>
        <w:t>о</w:t>
      </w:r>
      <w:r w:rsidRPr="00C42289">
        <w:rPr>
          <w:bCs/>
          <w:sz w:val="28"/>
          <w:szCs w:val="28"/>
          <w:lang w:eastAsia="ko-KR"/>
        </w:rPr>
        <w:t xml:space="preserve"> современной сет</w:t>
      </w:r>
      <w:r>
        <w:rPr>
          <w:bCs/>
          <w:sz w:val="28"/>
          <w:szCs w:val="28"/>
          <w:lang w:eastAsia="ko-KR"/>
        </w:rPr>
        <w:t>и</w:t>
      </w:r>
      <w:r w:rsidRPr="00C42289">
        <w:rPr>
          <w:bCs/>
          <w:sz w:val="28"/>
          <w:szCs w:val="28"/>
          <w:lang w:eastAsia="ko-KR"/>
        </w:rPr>
        <w:t xml:space="preserve"> сейсм</w:t>
      </w:r>
      <w:r>
        <w:rPr>
          <w:bCs/>
          <w:sz w:val="28"/>
          <w:szCs w:val="28"/>
          <w:lang w:eastAsia="ko-KR"/>
        </w:rPr>
        <w:t xml:space="preserve">ологического </w:t>
      </w:r>
      <w:r w:rsidRPr="00C42289">
        <w:rPr>
          <w:bCs/>
          <w:sz w:val="28"/>
          <w:szCs w:val="28"/>
          <w:lang w:eastAsia="ko-KR"/>
        </w:rPr>
        <w:t>мониторинга</w:t>
      </w:r>
      <w:r>
        <w:rPr>
          <w:bCs/>
          <w:sz w:val="28"/>
          <w:szCs w:val="28"/>
          <w:lang w:eastAsia="ko-KR"/>
        </w:rPr>
        <w:t>, об особенности сетей наблюдений и представительной регистрации.</w:t>
      </w:r>
    </w:p>
    <w:p w14:paraId="323636E0" w14:textId="7AA98164" w:rsidR="005A50D4" w:rsidRDefault="005A50D4" w:rsidP="005643A1">
      <w:pPr>
        <w:tabs>
          <w:tab w:val="left" w:pos="0"/>
        </w:tabs>
        <w:ind w:firstLine="709"/>
        <w:jc w:val="both"/>
        <w:rPr>
          <w:bCs/>
          <w:sz w:val="28"/>
          <w:szCs w:val="28"/>
          <w:lang w:eastAsia="ko-KR"/>
        </w:rPr>
      </w:pPr>
      <w:r w:rsidRPr="00D527DE">
        <w:rPr>
          <w:bCs/>
          <w:sz w:val="28"/>
          <w:szCs w:val="28"/>
          <w:lang w:eastAsia="ko-KR"/>
        </w:rPr>
        <w:t>Одной из примечательных особенностей Южного</w:t>
      </w:r>
      <w:r>
        <w:rPr>
          <w:bCs/>
          <w:sz w:val="28"/>
          <w:szCs w:val="28"/>
          <w:lang w:eastAsia="ko-KR"/>
        </w:rPr>
        <w:t xml:space="preserve">, Юго-Восточного </w:t>
      </w:r>
      <w:r w:rsidRPr="00D527DE">
        <w:rPr>
          <w:bCs/>
          <w:sz w:val="28"/>
          <w:szCs w:val="28"/>
          <w:lang w:eastAsia="ko-KR"/>
        </w:rPr>
        <w:t>Казахстана</w:t>
      </w:r>
      <w:r>
        <w:rPr>
          <w:bCs/>
          <w:sz w:val="28"/>
          <w:szCs w:val="28"/>
          <w:lang w:eastAsia="ko-KR"/>
        </w:rPr>
        <w:t xml:space="preserve"> (Тянь-Шань и Джунгарский  Алатау</w:t>
      </w:r>
      <w:r w:rsidRPr="00D527DE">
        <w:rPr>
          <w:bCs/>
          <w:sz w:val="28"/>
          <w:szCs w:val="28"/>
          <w:lang w:eastAsia="ko-KR"/>
        </w:rPr>
        <w:t>), является наличие сери</w:t>
      </w:r>
      <w:r>
        <w:rPr>
          <w:bCs/>
          <w:sz w:val="28"/>
          <w:szCs w:val="28"/>
          <w:lang w:eastAsia="ko-KR"/>
        </w:rPr>
        <w:t>и</w:t>
      </w:r>
      <w:r w:rsidRPr="00D527DE">
        <w:rPr>
          <w:bCs/>
          <w:sz w:val="28"/>
          <w:szCs w:val="28"/>
          <w:lang w:eastAsia="ko-KR"/>
        </w:rPr>
        <w:t xml:space="preserve"> новейших разломов, которые  начинаются от орогенической области и протягиваются  в северо-западном направлении, вспарывая тело  Казахской платформы (</w:t>
      </w:r>
      <w:proofErr w:type="spellStart"/>
      <w:r w:rsidRPr="00D527DE">
        <w:rPr>
          <w:bCs/>
          <w:sz w:val="28"/>
          <w:szCs w:val="28"/>
          <w:lang w:eastAsia="ko-KR"/>
        </w:rPr>
        <w:t>Восточно</w:t>
      </w:r>
      <w:proofErr w:type="spellEnd"/>
      <w:r w:rsidRPr="00D527DE">
        <w:rPr>
          <w:bCs/>
          <w:sz w:val="28"/>
          <w:szCs w:val="28"/>
          <w:lang w:eastAsia="ko-KR"/>
        </w:rPr>
        <w:t xml:space="preserve"> и Западно-Джунгарские, </w:t>
      </w:r>
      <w:proofErr w:type="spellStart"/>
      <w:r>
        <w:rPr>
          <w:bCs/>
          <w:sz w:val="28"/>
          <w:szCs w:val="28"/>
          <w:lang w:eastAsia="ko-KR"/>
        </w:rPr>
        <w:t>Ж</w:t>
      </w:r>
      <w:r w:rsidRPr="00D527DE">
        <w:rPr>
          <w:bCs/>
          <w:sz w:val="28"/>
          <w:szCs w:val="28"/>
          <w:lang w:eastAsia="ko-KR"/>
        </w:rPr>
        <w:t>ала</w:t>
      </w:r>
      <w:r>
        <w:rPr>
          <w:bCs/>
          <w:sz w:val="28"/>
          <w:szCs w:val="28"/>
          <w:lang w:eastAsia="ko-KR"/>
        </w:rPr>
        <w:t>и</w:t>
      </w:r>
      <w:r w:rsidRPr="00D527DE">
        <w:rPr>
          <w:bCs/>
          <w:sz w:val="28"/>
          <w:szCs w:val="28"/>
          <w:lang w:eastAsia="ko-KR"/>
        </w:rPr>
        <w:t>р-Найманский</w:t>
      </w:r>
      <w:proofErr w:type="spellEnd"/>
      <w:r w:rsidRPr="00D527DE">
        <w:rPr>
          <w:bCs/>
          <w:sz w:val="28"/>
          <w:szCs w:val="28"/>
          <w:lang w:eastAsia="ko-KR"/>
        </w:rPr>
        <w:t xml:space="preserve">, </w:t>
      </w:r>
      <w:r w:rsidRPr="00D527DE">
        <w:rPr>
          <w:bCs/>
          <w:sz w:val="28"/>
          <w:szCs w:val="28"/>
          <w:lang w:eastAsia="ko-KR"/>
        </w:rPr>
        <w:lastRenderedPageBreak/>
        <w:t>Каратауский разломы</w:t>
      </w:r>
      <w:r>
        <w:rPr>
          <w:bCs/>
          <w:sz w:val="28"/>
          <w:szCs w:val="28"/>
          <w:lang w:eastAsia="ko-KR"/>
        </w:rPr>
        <w:t xml:space="preserve"> </w:t>
      </w:r>
      <w:r w:rsidR="00AA7C89">
        <w:rPr>
          <w:bCs/>
          <w:sz w:val="28"/>
          <w:szCs w:val="28"/>
          <w:lang w:eastAsia="ko-KR"/>
        </w:rPr>
        <w:t>(</w:t>
      </w:r>
      <w:r>
        <w:rPr>
          <w:bCs/>
          <w:sz w:val="28"/>
          <w:szCs w:val="28"/>
          <w:lang w:eastAsia="ko-KR"/>
        </w:rPr>
        <w:t>Войтович</w:t>
      </w:r>
      <w:r w:rsidRPr="00B53866">
        <w:rPr>
          <w:bCs/>
          <w:sz w:val="28"/>
          <w:szCs w:val="28"/>
          <w:lang w:eastAsia="ko-KR"/>
        </w:rPr>
        <w:t xml:space="preserve">, </w:t>
      </w:r>
      <w:r>
        <w:rPr>
          <w:bCs/>
          <w:sz w:val="28"/>
          <w:szCs w:val="28"/>
          <w:lang w:eastAsia="ko-KR"/>
        </w:rPr>
        <w:t xml:space="preserve">Суворов, </w:t>
      </w:r>
      <w:proofErr w:type="spellStart"/>
      <w:r>
        <w:rPr>
          <w:bCs/>
          <w:sz w:val="28"/>
          <w:szCs w:val="28"/>
          <w:lang w:eastAsia="ko-KR"/>
        </w:rPr>
        <w:t>Курскеев</w:t>
      </w:r>
      <w:proofErr w:type="spellEnd"/>
      <w:r w:rsidR="00AA7C89">
        <w:rPr>
          <w:bCs/>
          <w:sz w:val="28"/>
          <w:szCs w:val="28"/>
          <w:lang w:eastAsia="ko-KR"/>
        </w:rPr>
        <w:t>)</w:t>
      </w:r>
      <w:r w:rsidRPr="000A4AF7">
        <w:rPr>
          <w:bCs/>
          <w:sz w:val="28"/>
          <w:szCs w:val="28"/>
          <w:lang w:eastAsia="ko-KR"/>
        </w:rPr>
        <w:t>.</w:t>
      </w:r>
      <w:r w:rsidRPr="00D527DE">
        <w:rPr>
          <w:bCs/>
          <w:sz w:val="28"/>
          <w:szCs w:val="28"/>
          <w:lang w:eastAsia="ko-KR"/>
        </w:rPr>
        <w:t xml:space="preserve">Однако, несмотря на достаточно хорошую выраженность указанных разломов в рельефе, имеется весьма мало доказательств того, что эти разломы были активны в течение позднего плейстоцена-голоцена и еще меньше свидетельств того, что в пределах этих разломов происходили сильные </w:t>
      </w:r>
      <w:r w:rsidR="00FF3A06">
        <w:rPr>
          <w:bCs/>
          <w:sz w:val="28"/>
          <w:szCs w:val="28"/>
          <w:lang w:eastAsia="ko-KR"/>
        </w:rPr>
        <w:t>землетрясения</w:t>
      </w:r>
      <w:r w:rsidRPr="00D527DE">
        <w:rPr>
          <w:bCs/>
          <w:sz w:val="28"/>
          <w:szCs w:val="28"/>
          <w:lang w:eastAsia="ko-KR"/>
        </w:rPr>
        <w:t>. Именно поэтому оценка сейсмической опасности этих разрывных структур часто занижена, а некоторые из таких разломов вообще не учтены при подобных исследованиях.</w:t>
      </w:r>
    </w:p>
    <w:p w14:paraId="4ECB4B2C" w14:textId="67B2C5FB" w:rsidR="00AA7C89" w:rsidRPr="00BE0734" w:rsidRDefault="00AA7C89" w:rsidP="005643A1">
      <w:pPr>
        <w:tabs>
          <w:tab w:val="left" w:pos="993"/>
        </w:tabs>
        <w:ind w:firstLine="708"/>
        <w:jc w:val="both"/>
        <w:rPr>
          <w:sz w:val="28"/>
          <w:szCs w:val="28"/>
          <w:lang w:eastAsia="ko-KR"/>
        </w:rPr>
      </w:pPr>
      <w:r w:rsidRPr="00BE0734">
        <w:rPr>
          <w:sz w:val="28"/>
          <w:szCs w:val="28"/>
          <w:lang w:eastAsia="ko-KR"/>
        </w:rPr>
        <w:t xml:space="preserve">Детальное систематическое изучение </w:t>
      </w:r>
      <w:r w:rsidRPr="00BE0734">
        <w:rPr>
          <w:sz w:val="28"/>
          <w:szCs w:val="28"/>
          <w:lang w:val="kk-KZ" w:eastAsia="ko-KR"/>
        </w:rPr>
        <w:t xml:space="preserve">сейсмического режима </w:t>
      </w:r>
      <w:r w:rsidRPr="00BE0734">
        <w:rPr>
          <w:sz w:val="28"/>
          <w:szCs w:val="28"/>
          <w:lang w:eastAsia="ko-KR"/>
        </w:rPr>
        <w:t xml:space="preserve">юго-востока Казахстана и прилегающей территории проводилось </w:t>
      </w:r>
      <w:r w:rsidRPr="00BE0734">
        <w:rPr>
          <w:sz w:val="28"/>
          <w:szCs w:val="28"/>
        </w:rPr>
        <w:t>КСЭ ИФЗ АН СССР</w:t>
      </w:r>
      <w:r>
        <w:rPr>
          <w:sz w:val="28"/>
          <w:szCs w:val="28"/>
          <w:lang w:eastAsia="ko-KR"/>
        </w:rPr>
        <w:t xml:space="preserve"> </w:t>
      </w:r>
      <w:r w:rsidRPr="00BE0734">
        <w:rPr>
          <w:sz w:val="28"/>
          <w:szCs w:val="28"/>
          <w:lang w:eastAsia="ko-KR"/>
        </w:rPr>
        <w:t>под руководством И. Л.</w:t>
      </w:r>
      <w:r>
        <w:rPr>
          <w:sz w:val="28"/>
          <w:szCs w:val="28"/>
          <w:lang w:eastAsia="ko-KR"/>
        </w:rPr>
        <w:t xml:space="preserve"> </w:t>
      </w:r>
      <w:proofErr w:type="spellStart"/>
      <w:r w:rsidRPr="00127B0F">
        <w:rPr>
          <w:sz w:val="28"/>
          <w:szCs w:val="28"/>
          <w:lang w:eastAsia="ko-KR"/>
        </w:rPr>
        <w:t>Нерсесова</w:t>
      </w:r>
      <w:proofErr w:type="spellEnd"/>
      <w:r w:rsidRPr="00127B0F">
        <w:rPr>
          <w:sz w:val="28"/>
          <w:szCs w:val="28"/>
          <w:lang w:eastAsia="ko-KR"/>
        </w:rPr>
        <w:t xml:space="preserve"> </w:t>
      </w:r>
      <w:r>
        <w:rPr>
          <w:sz w:val="28"/>
          <w:szCs w:val="28"/>
          <w:lang w:eastAsia="ko-KR"/>
        </w:rPr>
        <w:t>(Горбунова, Крестников)</w:t>
      </w:r>
      <w:r w:rsidRPr="00127B0F">
        <w:rPr>
          <w:sz w:val="28"/>
          <w:szCs w:val="28"/>
          <w:lang w:eastAsia="ko-KR"/>
        </w:rPr>
        <w:t>.</w:t>
      </w:r>
      <w:r w:rsidR="006C61AB" w:rsidRPr="006C61AB">
        <w:rPr>
          <w:sz w:val="28"/>
          <w:szCs w:val="28"/>
          <w:lang w:eastAsia="ko-KR"/>
        </w:rPr>
        <w:t xml:space="preserve"> </w:t>
      </w:r>
      <w:r w:rsidRPr="00BE0734">
        <w:rPr>
          <w:sz w:val="28"/>
          <w:szCs w:val="28"/>
        </w:rPr>
        <w:t>Первая стационарная сейсмическая станция на территории Джунгарии была открыта в 1960 году в районе села Кызыл-</w:t>
      </w:r>
      <w:proofErr w:type="spellStart"/>
      <w:r w:rsidRPr="00BE0734">
        <w:rPr>
          <w:sz w:val="28"/>
          <w:szCs w:val="28"/>
        </w:rPr>
        <w:t>Ага</w:t>
      </w:r>
      <w:r w:rsidR="006C61AB">
        <w:rPr>
          <w:sz w:val="28"/>
          <w:szCs w:val="28"/>
        </w:rPr>
        <w:t>ш</w:t>
      </w:r>
      <w:proofErr w:type="spellEnd"/>
      <w:r w:rsidRPr="00BE0734">
        <w:rPr>
          <w:sz w:val="28"/>
          <w:szCs w:val="28"/>
        </w:rPr>
        <w:t>. Она была частью региональной сети наблюдени</w:t>
      </w:r>
      <w:r>
        <w:rPr>
          <w:sz w:val="28"/>
          <w:szCs w:val="28"/>
        </w:rPr>
        <w:t>й</w:t>
      </w:r>
      <w:r w:rsidRPr="00BE0734">
        <w:rPr>
          <w:sz w:val="28"/>
          <w:szCs w:val="28"/>
        </w:rPr>
        <w:t xml:space="preserve"> Северного Тянь-Шаня</w:t>
      </w:r>
      <w:r>
        <w:rPr>
          <w:sz w:val="28"/>
          <w:szCs w:val="28"/>
        </w:rPr>
        <w:t>,</w:t>
      </w:r>
      <w:r w:rsidRPr="00BE0734">
        <w:rPr>
          <w:sz w:val="28"/>
          <w:szCs w:val="28"/>
        </w:rPr>
        <w:t xml:space="preserve"> куда входили станции </w:t>
      </w:r>
      <w:r w:rsidRPr="00BE0734">
        <w:rPr>
          <w:sz w:val="28"/>
          <w:szCs w:val="28"/>
          <w:lang w:eastAsia="ko-KR"/>
        </w:rPr>
        <w:t xml:space="preserve">Алма-Ата, Фрунзе (1927г.), </w:t>
      </w:r>
      <w:r w:rsidRPr="00BE0734">
        <w:rPr>
          <w:sz w:val="28"/>
          <w:szCs w:val="28"/>
        </w:rPr>
        <w:t>Пржевальск (1950</w:t>
      </w:r>
      <w:r>
        <w:rPr>
          <w:sz w:val="28"/>
          <w:szCs w:val="28"/>
        </w:rPr>
        <w:t>г.</w:t>
      </w:r>
      <w:r w:rsidRPr="00BE0734">
        <w:rPr>
          <w:sz w:val="28"/>
          <w:szCs w:val="28"/>
        </w:rPr>
        <w:t xml:space="preserve">), </w:t>
      </w:r>
      <w:r w:rsidRPr="00BE0734">
        <w:rPr>
          <w:sz w:val="28"/>
          <w:szCs w:val="28"/>
          <w:lang w:eastAsia="ko-KR"/>
        </w:rPr>
        <w:t xml:space="preserve">Или (1951г.), </w:t>
      </w:r>
      <w:proofErr w:type="spellStart"/>
      <w:r w:rsidRPr="00BE0734">
        <w:rPr>
          <w:sz w:val="28"/>
          <w:szCs w:val="28"/>
          <w:lang w:eastAsia="ko-KR"/>
        </w:rPr>
        <w:t>Курменты</w:t>
      </w:r>
      <w:proofErr w:type="spellEnd"/>
      <w:r w:rsidRPr="00BE0734">
        <w:rPr>
          <w:sz w:val="28"/>
          <w:szCs w:val="28"/>
          <w:lang w:eastAsia="ko-KR"/>
        </w:rPr>
        <w:t xml:space="preserve"> (1951г.), Чилик (1951г.), Алма-Ата-2 (Талгар) (1951г.), Рыбачье (1952г.), Фабричная – (1953г.). </w:t>
      </w:r>
    </w:p>
    <w:p w14:paraId="3F432F4A" w14:textId="676E721D" w:rsidR="00AA7C89" w:rsidRDefault="00AA7C89" w:rsidP="005643A1">
      <w:pPr>
        <w:tabs>
          <w:tab w:val="left" w:pos="993"/>
        </w:tabs>
        <w:ind w:firstLine="708"/>
        <w:jc w:val="both"/>
        <w:rPr>
          <w:sz w:val="28"/>
          <w:szCs w:val="28"/>
        </w:rPr>
      </w:pPr>
      <w:r>
        <w:rPr>
          <w:sz w:val="28"/>
          <w:szCs w:val="28"/>
        </w:rPr>
        <w:t>В 1973-1980 годах</w:t>
      </w:r>
      <w:r w:rsidRPr="00BE0734">
        <w:rPr>
          <w:sz w:val="28"/>
          <w:szCs w:val="28"/>
        </w:rPr>
        <w:t xml:space="preserve"> происходит развитие сети региональных наблюдений с  вводом в действие трех новых станций 1 класса – «Тургень», «Курты», «Медео», оснащенных высокочувствительной сейсмологической аппаратурой, установленной в штольнях на коренных породах, а также четырех станций </w:t>
      </w:r>
      <w:r>
        <w:rPr>
          <w:sz w:val="28"/>
          <w:szCs w:val="28"/>
        </w:rPr>
        <w:t>2</w:t>
      </w:r>
      <w:r w:rsidRPr="00BE0734">
        <w:rPr>
          <w:sz w:val="28"/>
          <w:szCs w:val="28"/>
          <w:lang w:eastAsia="ko-KR"/>
        </w:rPr>
        <w:t xml:space="preserve"> класса – «Талды-Курган», «</w:t>
      </w:r>
      <w:proofErr w:type="spellStart"/>
      <w:r w:rsidRPr="00BE0734">
        <w:rPr>
          <w:sz w:val="28"/>
          <w:szCs w:val="28"/>
          <w:lang w:eastAsia="ko-KR"/>
        </w:rPr>
        <w:t>Кастек</w:t>
      </w:r>
      <w:proofErr w:type="spellEnd"/>
      <w:r w:rsidRPr="00BE0734">
        <w:rPr>
          <w:sz w:val="28"/>
          <w:szCs w:val="28"/>
          <w:lang w:eastAsia="ko-KR"/>
        </w:rPr>
        <w:t>», «Тянь-Шань», «Джамбул». Таким образом</w:t>
      </w:r>
      <w:r>
        <w:rPr>
          <w:sz w:val="28"/>
          <w:szCs w:val="28"/>
          <w:lang w:eastAsia="ko-KR"/>
        </w:rPr>
        <w:t>,</w:t>
      </w:r>
      <w:r w:rsidRPr="00BE0734">
        <w:rPr>
          <w:sz w:val="28"/>
          <w:szCs w:val="28"/>
          <w:lang w:eastAsia="ko-KR"/>
        </w:rPr>
        <w:t xml:space="preserve"> </w:t>
      </w:r>
      <w:r>
        <w:rPr>
          <w:sz w:val="28"/>
          <w:szCs w:val="28"/>
          <w:lang w:eastAsia="ko-KR"/>
        </w:rPr>
        <w:t xml:space="preserve">станция </w:t>
      </w:r>
      <w:r w:rsidRPr="00BE0734">
        <w:rPr>
          <w:sz w:val="28"/>
          <w:szCs w:val="28"/>
          <w:lang w:eastAsia="ko-KR"/>
        </w:rPr>
        <w:t xml:space="preserve">Талды-Курган (1975) стала второй </w:t>
      </w:r>
      <w:r>
        <w:rPr>
          <w:sz w:val="28"/>
          <w:szCs w:val="28"/>
          <w:lang w:eastAsia="ko-KR"/>
        </w:rPr>
        <w:t>станцией на территории Джунгарии</w:t>
      </w:r>
      <w:r w:rsidRPr="00BE0734">
        <w:rPr>
          <w:sz w:val="28"/>
          <w:szCs w:val="28"/>
          <w:lang w:eastAsia="ko-KR"/>
        </w:rPr>
        <w:t xml:space="preserve">, станция была оснащена приборами СКМ-3 и СКД с увеличением 10000 и 1000. </w:t>
      </w:r>
      <w:r w:rsidRPr="00BE0734">
        <w:rPr>
          <w:sz w:val="28"/>
          <w:szCs w:val="28"/>
          <w:lang w:val="kk-KZ" w:eastAsia="ko-KR"/>
        </w:rPr>
        <w:t xml:space="preserve">В </w:t>
      </w:r>
      <w:r w:rsidRPr="00BE0734">
        <w:rPr>
          <w:sz w:val="28"/>
          <w:szCs w:val="28"/>
          <w:lang w:eastAsia="ko-KR"/>
        </w:rPr>
        <w:t>1987 го</w:t>
      </w:r>
      <w:r>
        <w:rPr>
          <w:sz w:val="28"/>
          <w:szCs w:val="28"/>
          <w:lang w:eastAsia="ko-KR"/>
        </w:rPr>
        <w:t>ду открыта станция Жаркент.</w:t>
      </w:r>
      <w:r w:rsidRPr="00BE0734">
        <w:rPr>
          <w:sz w:val="28"/>
          <w:szCs w:val="28"/>
          <w:lang w:eastAsia="ko-KR"/>
        </w:rPr>
        <w:t xml:space="preserve"> </w:t>
      </w:r>
      <w:r>
        <w:rPr>
          <w:sz w:val="28"/>
          <w:szCs w:val="28"/>
          <w:lang w:eastAsia="ko-KR"/>
        </w:rPr>
        <w:t>В</w:t>
      </w:r>
      <w:r w:rsidRPr="00BE0734">
        <w:rPr>
          <w:sz w:val="28"/>
          <w:szCs w:val="28"/>
          <w:lang w:val="kk-KZ" w:eastAsia="ko-KR"/>
        </w:rPr>
        <w:t xml:space="preserve"> </w:t>
      </w:r>
      <w:r w:rsidRPr="00BE0734">
        <w:rPr>
          <w:sz w:val="28"/>
          <w:szCs w:val="28"/>
          <w:lang w:eastAsia="ko-KR"/>
        </w:rPr>
        <w:t xml:space="preserve">1988 году станция </w:t>
      </w:r>
      <w:r w:rsidRPr="00BE0734">
        <w:rPr>
          <w:sz w:val="28"/>
          <w:szCs w:val="28"/>
        </w:rPr>
        <w:t>Кызыл-Агач</w:t>
      </w:r>
      <w:r w:rsidRPr="00BE0734">
        <w:rPr>
          <w:sz w:val="28"/>
          <w:szCs w:val="28"/>
          <w:lang w:eastAsia="ko-KR"/>
        </w:rPr>
        <w:t xml:space="preserve"> была закрыта</w:t>
      </w:r>
      <w:r>
        <w:rPr>
          <w:sz w:val="28"/>
          <w:szCs w:val="28"/>
          <w:lang w:eastAsia="ko-KR"/>
        </w:rPr>
        <w:t xml:space="preserve"> и</w:t>
      </w:r>
      <w:r w:rsidRPr="00BE0734">
        <w:rPr>
          <w:sz w:val="28"/>
          <w:szCs w:val="28"/>
          <w:lang w:eastAsia="ko-KR"/>
        </w:rPr>
        <w:t xml:space="preserve"> в</w:t>
      </w:r>
      <w:r>
        <w:rPr>
          <w:sz w:val="28"/>
          <w:szCs w:val="28"/>
          <w:lang w:eastAsia="ko-KR"/>
        </w:rPr>
        <w:t>место нее</w:t>
      </w:r>
      <w:r w:rsidRPr="00BE0734">
        <w:rPr>
          <w:sz w:val="28"/>
          <w:szCs w:val="28"/>
          <w:lang w:eastAsia="ko-KR"/>
        </w:rPr>
        <w:t xml:space="preserve"> открыта станция Капал-</w:t>
      </w:r>
      <w:proofErr w:type="spellStart"/>
      <w:r w:rsidRPr="00BE0734">
        <w:rPr>
          <w:sz w:val="28"/>
          <w:szCs w:val="28"/>
          <w:lang w:eastAsia="ko-KR"/>
        </w:rPr>
        <w:t>Арасан</w:t>
      </w:r>
      <w:proofErr w:type="spellEnd"/>
      <w:r w:rsidRPr="00BE0734">
        <w:rPr>
          <w:sz w:val="28"/>
          <w:szCs w:val="28"/>
          <w:lang w:eastAsia="ko-KR"/>
        </w:rPr>
        <w:t xml:space="preserve">. В 2000, 2002 годах были открыты станции </w:t>
      </w:r>
      <w:proofErr w:type="spellStart"/>
      <w:r w:rsidRPr="00BE0734">
        <w:rPr>
          <w:sz w:val="28"/>
          <w:szCs w:val="28"/>
          <w:lang w:eastAsia="ko-KR"/>
        </w:rPr>
        <w:t>Ар</w:t>
      </w:r>
      <w:r>
        <w:rPr>
          <w:sz w:val="28"/>
          <w:szCs w:val="28"/>
          <w:lang w:eastAsia="ko-KR"/>
        </w:rPr>
        <w:t>харлы</w:t>
      </w:r>
      <w:proofErr w:type="spellEnd"/>
      <w:r>
        <w:rPr>
          <w:sz w:val="28"/>
          <w:szCs w:val="28"/>
          <w:lang w:eastAsia="ko-KR"/>
        </w:rPr>
        <w:t xml:space="preserve">, </w:t>
      </w:r>
      <w:proofErr w:type="spellStart"/>
      <w:r>
        <w:rPr>
          <w:sz w:val="28"/>
          <w:szCs w:val="28"/>
          <w:lang w:eastAsia="ko-KR"/>
        </w:rPr>
        <w:t>Мынбулак</w:t>
      </w:r>
      <w:proofErr w:type="spellEnd"/>
      <w:r>
        <w:rPr>
          <w:sz w:val="28"/>
          <w:szCs w:val="28"/>
          <w:lang w:eastAsia="ko-KR"/>
        </w:rPr>
        <w:t xml:space="preserve"> и в 2015 году ст</w:t>
      </w:r>
      <w:r w:rsidRPr="00BE0734">
        <w:rPr>
          <w:sz w:val="28"/>
          <w:szCs w:val="28"/>
          <w:lang w:eastAsia="ko-KR"/>
        </w:rPr>
        <w:t xml:space="preserve">анция </w:t>
      </w:r>
      <w:proofErr w:type="spellStart"/>
      <w:r w:rsidRPr="00BE0734">
        <w:rPr>
          <w:sz w:val="28"/>
          <w:szCs w:val="28"/>
          <w:lang w:eastAsia="ko-KR"/>
        </w:rPr>
        <w:t>Коныролен</w:t>
      </w:r>
      <w:proofErr w:type="spellEnd"/>
      <w:r>
        <w:rPr>
          <w:sz w:val="28"/>
          <w:szCs w:val="28"/>
          <w:lang w:eastAsia="ko-KR"/>
        </w:rPr>
        <w:t xml:space="preserve"> </w:t>
      </w:r>
      <w:r w:rsidRPr="00A000B1">
        <w:rPr>
          <w:sz w:val="28"/>
          <w:szCs w:val="28"/>
          <w:lang w:eastAsia="ko-KR"/>
        </w:rPr>
        <w:t>[22]</w:t>
      </w:r>
      <w:r w:rsidRPr="00BE0734">
        <w:rPr>
          <w:sz w:val="28"/>
          <w:szCs w:val="28"/>
          <w:lang w:eastAsia="ko-KR"/>
        </w:rPr>
        <w:t>.</w:t>
      </w:r>
      <w:r w:rsidR="0000269D">
        <w:rPr>
          <w:sz w:val="28"/>
          <w:szCs w:val="28"/>
          <w:lang w:eastAsia="ko-KR"/>
        </w:rPr>
        <w:t xml:space="preserve"> </w:t>
      </w:r>
      <w:r w:rsidR="000B7F5B">
        <w:rPr>
          <w:sz w:val="28"/>
          <w:szCs w:val="28"/>
          <w:lang w:eastAsia="ko-KR"/>
        </w:rPr>
        <w:t>В настоящее время в</w:t>
      </w:r>
      <w:r w:rsidR="0000269D">
        <w:rPr>
          <w:sz w:val="28"/>
          <w:szCs w:val="28"/>
          <w:lang w:eastAsia="ko-KR"/>
        </w:rPr>
        <w:t xml:space="preserve">се вышеперечисленные </w:t>
      </w:r>
      <w:r w:rsidR="000E2976">
        <w:rPr>
          <w:sz w:val="28"/>
          <w:szCs w:val="28"/>
          <w:lang w:eastAsia="ko-KR"/>
        </w:rPr>
        <w:t>станции входят</w:t>
      </w:r>
      <w:r w:rsidR="0000269D">
        <w:rPr>
          <w:sz w:val="28"/>
          <w:szCs w:val="28"/>
          <w:lang w:eastAsia="ko-KR"/>
        </w:rPr>
        <w:t xml:space="preserve"> в систему наблюдении СОМЭ МЧС РК.</w:t>
      </w:r>
    </w:p>
    <w:p w14:paraId="6A7257E0" w14:textId="5A369C7F" w:rsidR="00AA7C89" w:rsidRPr="00BE0734" w:rsidRDefault="000B7F5B" w:rsidP="005643A1">
      <w:pPr>
        <w:tabs>
          <w:tab w:val="left" w:pos="993"/>
        </w:tabs>
        <w:ind w:firstLine="708"/>
        <w:jc w:val="both"/>
        <w:rPr>
          <w:sz w:val="28"/>
          <w:szCs w:val="28"/>
        </w:rPr>
      </w:pPr>
      <w:r>
        <w:rPr>
          <w:sz w:val="28"/>
          <w:szCs w:val="28"/>
        </w:rPr>
        <w:t xml:space="preserve">После подписания (1996г.) и ратификации (2002г.) </w:t>
      </w:r>
      <w:r w:rsidR="00AA7C89">
        <w:rPr>
          <w:sz w:val="28"/>
          <w:szCs w:val="28"/>
        </w:rPr>
        <w:t>Д</w:t>
      </w:r>
      <w:r w:rsidR="00AA7C89" w:rsidRPr="00BE0734">
        <w:rPr>
          <w:color w:val="000000" w:themeColor="text1"/>
          <w:sz w:val="28"/>
          <w:szCs w:val="28"/>
        </w:rPr>
        <w:t>оговор</w:t>
      </w:r>
      <w:r>
        <w:rPr>
          <w:color w:val="000000" w:themeColor="text1"/>
          <w:sz w:val="28"/>
          <w:szCs w:val="28"/>
        </w:rPr>
        <w:t>а</w:t>
      </w:r>
      <w:r w:rsidR="00AA7C89" w:rsidRPr="00BE0734">
        <w:rPr>
          <w:color w:val="000000" w:themeColor="text1"/>
          <w:sz w:val="28"/>
          <w:szCs w:val="28"/>
        </w:rPr>
        <w:t xml:space="preserve"> о всеобъемлющем запрещении ядерных испытаний (ДВЗЯИ)</w:t>
      </w:r>
      <w:r>
        <w:rPr>
          <w:color w:val="000000" w:themeColor="text1"/>
          <w:sz w:val="28"/>
          <w:szCs w:val="28"/>
        </w:rPr>
        <w:t xml:space="preserve"> н</w:t>
      </w:r>
      <w:r w:rsidR="00AA7C89" w:rsidRPr="00BE0734">
        <w:rPr>
          <w:sz w:val="28"/>
          <w:szCs w:val="28"/>
        </w:rPr>
        <w:t xml:space="preserve">а территории Республики Казахстан </w:t>
      </w:r>
      <w:r w:rsidR="00AA7C89">
        <w:rPr>
          <w:sz w:val="28"/>
          <w:szCs w:val="28"/>
        </w:rPr>
        <w:t xml:space="preserve">была </w:t>
      </w:r>
      <w:r w:rsidR="00AA7C89" w:rsidRPr="00BE0734">
        <w:rPr>
          <w:sz w:val="28"/>
          <w:szCs w:val="28"/>
        </w:rPr>
        <w:t>создана система контроля за проведением ядерных испытаний. Система включает восстановленные, модернизированные и заново построенные в период 1994–2016гг. геофизические станции, систему коммуник</w:t>
      </w:r>
      <w:r w:rsidR="00AA7C89">
        <w:rPr>
          <w:sz w:val="28"/>
          <w:szCs w:val="28"/>
        </w:rPr>
        <w:t>аций, а также созданный в 1999 году</w:t>
      </w:r>
      <w:r w:rsidR="00AA7C89" w:rsidRPr="00BE0734">
        <w:rPr>
          <w:sz w:val="28"/>
          <w:szCs w:val="28"/>
        </w:rPr>
        <w:t xml:space="preserve"> Центр сбора и обработки специальной сейсмической информации (ЦСОССИ), расположенный в г. Алматы.</w:t>
      </w:r>
    </w:p>
    <w:p w14:paraId="50F2A7E4" w14:textId="3D661013" w:rsidR="005A50D4" w:rsidRDefault="00AA7C89" w:rsidP="005643A1">
      <w:pPr>
        <w:tabs>
          <w:tab w:val="left" w:pos="993"/>
        </w:tabs>
        <w:ind w:firstLine="708"/>
        <w:jc w:val="both"/>
        <w:rPr>
          <w:sz w:val="28"/>
          <w:szCs w:val="28"/>
        </w:rPr>
      </w:pPr>
      <w:r>
        <w:rPr>
          <w:sz w:val="28"/>
          <w:szCs w:val="28"/>
        </w:rPr>
        <w:t xml:space="preserve">Участки, где размещены станции </w:t>
      </w:r>
      <w:r w:rsidRPr="00BE0734">
        <w:rPr>
          <w:sz w:val="28"/>
          <w:szCs w:val="28"/>
        </w:rPr>
        <w:t xml:space="preserve">и </w:t>
      </w:r>
      <w:r>
        <w:rPr>
          <w:sz w:val="28"/>
          <w:szCs w:val="28"/>
        </w:rPr>
        <w:t xml:space="preserve">аппаратура, </w:t>
      </w:r>
      <w:r w:rsidRPr="00BE0734">
        <w:rPr>
          <w:sz w:val="28"/>
          <w:szCs w:val="28"/>
        </w:rPr>
        <w:t>отвечают всем требованиям и критериям,</w:t>
      </w:r>
      <w:r>
        <w:rPr>
          <w:sz w:val="28"/>
          <w:szCs w:val="28"/>
        </w:rPr>
        <w:t xml:space="preserve"> которые были</w:t>
      </w:r>
      <w:r w:rsidRPr="00BE0734">
        <w:rPr>
          <w:sz w:val="28"/>
          <w:szCs w:val="28"/>
        </w:rPr>
        <w:t xml:space="preserve"> п</w:t>
      </w:r>
      <w:r>
        <w:rPr>
          <w:sz w:val="28"/>
          <w:szCs w:val="28"/>
        </w:rPr>
        <w:t>редъявлены</w:t>
      </w:r>
      <w:r w:rsidRPr="00BE0734">
        <w:rPr>
          <w:sz w:val="28"/>
          <w:szCs w:val="28"/>
        </w:rPr>
        <w:t xml:space="preserve"> Подготовительной Комиссией при Техническом Секретариате Организации по ДВЗЯИ.</w:t>
      </w:r>
      <w:r>
        <w:rPr>
          <w:sz w:val="28"/>
          <w:szCs w:val="28"/>
        </w:rPr>
        <w:t xml:space="preserve"> </w:t>
      </w:r>
    </w:p>
    <w:p w14:paraId="234EE6BF" w14:textId="77777777" w:rsidR="00630299" w:rsidRDefault="00630299" w:rsidP="00630299">
      <w:pPr>
        <w:tabs>
          <w:tab w:val="left" w:pos="709"/>
          <w:tab w:val="left" w:pos="851"/>
        </w:tabs>
        <w:ind w:firstLine="709"/>
        <w:jc w:val="both"/>
        <w:rPr>
          <w:sz w:val="28"/>
          <w:szCs w:val="28"/>
        </w:rPr>
      </w:pPr>
      <w:r>
        <w:rPr>
          <w:sz w:val="28"/>
          <w:szCs w:val="28"/>
          <w:lang w:eastAsia="ko-KR"/>
        </w:rPr>
        <w:t>В</w:t>
      </w:r>
      <w:r w:rsidRPr="00BE0734">
        <w:rPr>
          <w:sz w:val="28"/>
          <w:szCs w:val="28"/>
          <w:lang w:eastAsia="ko-KR"/>
        </w:rPr>
        <w:t xml:space="preserve"> настоящее время </w:t>
      </w:r>
      <w:r>
        <w:rPr>
          <w:sz w:val="28"/>
          <w:szCs w:val="28"/>
          <w:lang w:eastAsia="ko-KR"/>
        </w:rPr>
        <w:t xml:space="preserve">в районе исследования </w:t>
      </w:r>
      <w:r w:rsidRPr="00BE0734">
        <w:rPr>
          <w:sz w:val="28"/>
          <w:szCs w:val="28"/>
          <w:lang w:eastAsia="ko-KR"/>
        </w:rPr>
        <w:t xml:space="preserve">функционируют </w:t>
      </w:r>
      <w:r>
        <w:rPr>
          <w:sz w:val="28"/>
          <w:szCs w:val="28"/>
          <w:lang w:eastAsia="ko-KR"/>
        </w:rPr>
        <w:t>шесть</w:t>
      </w:r>
      <w:r w:rsidRPr="00BE0734">
        <w:rPr>
          <w:sz w:val="28"/>
          <w:szCs w:val="28"/>
          <w:lang w:eastAsia="ko-KR"/>
        </w:rPr>
        <w:t xml:space="preserve"> сейсмических станци</w:t>
      </w:r>
      <w:r>
        <w:rPr>
          <w:sz w:val="28"/>
          <w:szCs w:val="28"/>
          <w:lang w:eastAsia="ko-KR"/>
        </w:rPr>
        <w:t>й СОМЭ МЧС РК и две станции ИГИ НЯЦ РК</w:t>
      </w:r>
      <w:r w:rsidRPr="00BE0734">
        <w:rPr>
          <w:sz w:val="28"/>
          <w:szCs w:val="28"/>
          <w:lang w:eastAsia="ko-KR"/>
        </w:rPr>
        <w:t>.</w:t>
      </w:r>
      <w:r>
        <w:rPr>
          <w:sz w:val="28"/>
          <w:szCs w:val="28"/>
          <w:lang w:eastAsia="ko-KR"/>
        </w:rPr>
        <w:t xml:space="preserve"> </w:t>
      </w:r>
      <w:bookmarkStart w:id="7" w:name="_Hlk159429574"/>
      <w:r>
        <w:rPr>
          <w:sz w:val="28"/>
          <w:szCs w:val="28"/>
        </w:rPr>
        <w:t xml:space="preserve">На рисунке 1 </w:t>
      </w:r>
      <w:r w:rsidRPr="00BE0734">
        <w:rPr>
          <w:sz w:val="28"/>
          <w:szCs w:val="28"/>
        </w:rPr>
        <w:t>представлен</w:t>
      </w:r>
      <w:r>
        <w:rPr>
          <w:sz w:val="28"/>
          <w:szCs w:val="28"/>
        </w:rPr>
        <w:t>а</w:t>
      </w:r>
      <w:r w:rsidRPr="00BE0734">
        <w:rPr>
          <w:sz w:val="28"/>
          <w:szCs w:val="28"/>
        </w:rPr>
        <w:t xml:space="preserve"> карт</w:t>
      </w:r>
      <w:r>
        <w:rPr>
          <w:sz w:val="28"/>
          <w:szCs w:val="28"/>
        </w:rPr>
        <w:t>а</w:t>
      </w:r>
      <w:r w:rsidRPr="00BE0734">
        <w:rPr>
          <w:sz w:val="28"/>
          <w:szCs w:val="28"/>
        </w:rPr>
        <w:t xml:space="preserve"> расположения сейсмических станций сети </w:t>
      </w:r>
      <w:r>
        <w:rPr>
          <w:sz w:val="28"/>
          <w:szCs w:val="28"/>
        </w:rPr>
        <w:t>ИГИ Н</w:t>
      </w:r>
      <w:r w:rsidRPr="00BE0734">
        <w:rPr>
          <w:sz w:val="28"/>
          <w:szCs w:val="28"/>
        </w:rPr>
        <w:t xml:space="preserve">ЯЦ РК и СОМЭ </w:t>
      </w:r>
      <w:r>
        <w:rPr>
          <w:sz w:val="28"/>
          <w:szCs w:val="28"/>
          <w:lang w:eastAsia="ko-KR"/>
        </w:rPr>
        <w:t xml:space="preserve">МЧС РК </w:t>
      </w:r>
      <w:r w:rsidRPr="00BE0734">
        <w:rPr>
          <w:sz w:val="28"/>
          <w:szCs w:val="28"/>
        </w:rPr>
        <w:t>на всей территории Республики Казахстан.</w:t>
      </w:r>
      <w:bookmarkEnd w:id="7"/>
    </w:p>
    <w:p w14:paraId="14F3EC1F" w14:textId="77777777" w:rsidR="00630299" w:rsidRPr="00E23E66" w:rsidRDefault="00630299" w:rsidP="00630299">
      <w:pPr>
        <w:tabs>
          <w:tab w:val="left" w:pos="993"/>
        </w:tabs>
        <w:ind w:firstLine="708"/>
        <w:jc w:val="both"/>
        <w:rPr>
          <w:color w:val="000000"/>
          <w:sz w:val="28"/>
          <w:szCs w:val="28"/>
          <w:lang w:val="ru-RU"/>
        </w:rPr>
      </w:pPr>
      <w:r w:rsidRPr="00BE0734">
        <w:rPr>
          <w:sz w:val="28"/>
          <w:szCs w:val="28"/>
        </w:rPr>
        <w:t xml:space="preserve">Особенностью сети ИГИ НЯЦ РК является то, что она в основном состоит из сейсмических групп различной конфигурации. </w:t>
      </w:r>
      <w:r w:rsidRPr="00BE0734">
        <w:rPr>
          <w:color w:val="000000"/>
          <w:sz w:val="28"/>
          <w:szCs w:val="28"/>
        </w:rPr>
        <w:t xml:space="preserve">Сейсмические </w:t>
      </w:r>
      <w:r w:rsidRPr="00BE0734">
        <w:rPr>
          <w:color w:val="000000"/>
          <w:sz w:val="28"/>
          <w:szCs w:val="28"/>
        </w:rPr>
        <w:lastRenderedPageBreak/>
        <w:t>группы используют датчики, установленные в скважинах по определенной геометрической схеме на территории, максимальные размеры которой часто называют апертурой. На рисунке</w:t>
      </w:r>
      <w:r>
        <w:rPr>
          <w:color w:val="000000"/>
          <w:sz w:val="28"/>
          <w:szCs w:val="28"/>
          <w:lang w:val="kk-KZ"/>
        </w:rPr>
        <w:t xml:space="preserve"> 2</w:t>
      </w:r>
      <w:r w:rsidRPr="00BE0734">
        <w:rPr>
          <w:color w:val="000000"/>
          <w:sz w:val="28"/>
          <w:szCs w:val="28"/>
          <w:lang w:val="kk-KZ"/>
        </w:rPr>
        <w:t xml:space="preserve"> </w:t>
      </w:r>
      <w:r w:rsidRPr="00BE0734">
        <w:rPr>
          <w:color w:val="000000"/>
          <w:sz w:val="28"/>
          <w:szCs w:val="28"/>
        </w:rPr>
        <w:t xml:space="preserve">представлена конфигурация сейсмической группы </w:t>
      </w:r>
      <w:proofErr w:type="spellStart"/>
      <w:r w:rsidRPr="00BE0734">
        <w:rPr>
          <w:color w:val="000000"/>
          <w:sz w:val="28"/>
          <w:szCs w:val="28"/>
        </w:rPr>
        <w:t>Маканчи</w:t>
      </w:r>
      <w:proofErr w:type="spellEnd"/>
      <w:r>
        <w:rPr>
          <w:color w:val="000000"/>
          <w:sz w:val="28"/>
          <w:szCs w:val="28"/>
        </w:rPr>
        <w:t>,</w:t>
      </w:r>
      <w:r w:rsidRPr="00BE0734">
        <w:rPr>
          <w:color w:val="000000"/>
          <w:sz w:val="28"/>
          <w:szCs w:val="28"/>
        </w:rPr>
        <w:t xml:space="preserve"> состоящая из 9 элем</w:t>
      </w:r>
      <w:r w:rsidRPr="00BE0734">
        <w:rPr>
          <w:color w:val="000000"/>
          <w:sz w:val="28"/>
          <w:szCs w:val="28"/>
          <w:lang w:val="kk-KZ"/>
        </w:rPr>
        <w:t>е</w:t>
      </w:r>
      <w:r>
        <w:rPr>
          <w:color w:val="000000"/>
          <w:sz w:val="28"/>
          <w:szCs w:val="28"/>
          <w:lang w:val="kk-KZ"/>
        </w:rPr>
        <w:t>нтов</w:t>
      </w:r>
      <w:r w:rsidRPr="00BE0734">
        <w:rPr>
          <w:color w:val="000000"/>
          <w:sz w:val="28"/>
          <w:szCs w:val="28"/>
        </w:rPr>
        <w:t xml:space="preserve">. </w:t>
      </w:r>
    </w:p>
    <w:p w14:paraId="32CED9E6" w14:textId="77777777" w:rsidR="00630299" w:rsidRPr="00E23E66" w:rsidRDefault="00630299" w:rsidP="00630299">
      <w:pPr>
        <w:tabs>
          <w:tab w:val="left" w:pos="993"/>
        </w:tabs>
        <w:ind w:firstLine="708"/>
        <w:jc w:val="both"/>
        <w:rPr>
          <w:sz w:val="28"/>
          <w:szCs w:val="28"/>
          <w:lang w:val="ru-RU"/>
        </w:rPr>
      </w:pPr>
    </w:p>
    <w:p w14:paraId="135FE24C" w14:textId="66D65755" w:rsidR="005A50D4" w:rsidRDefault="00AA7C89" w:rsidP="005643A1">
      <w:pPr>
        <w:ind w:right="-1"/>
        <w:jc w:val="center"/>
        <w:rPr>
          <w:sz w:val="28"/>
          <w:szCs w:val="28"/>
        </w:rPr>
      </w:pPr>
      <w:r w:rsidRPr="00BE0734">
        <w:rPr>
          <w:noProof/>
          <w:sz w:val="28"/>
          <w:szCs w:val="28"/>
          <w:lang w:eastAsia="ru-RU"/>
        </w:rPr>
        <w:drawing>
          <wp:inline distT="0" distB="0" distL="0" distR="0" wp14:anchorId="47E1559C" wp14:editId="4939DD49">
            <wp:extent cx="5039750" cy="335407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09" t="3853" r="2933" b="6732"/>
                    <a:stretch/>
                  </pic:blipFill>
                  <pic:spPr bwMode="auto">
                    <a:xfrm>
                      <a:off x="0" y="0"/>
                      <a:ext cx="5040000" cy="3354236"/>
                    </a:xfrm>
                    <a:prstGeom prst="rect">
                      <a:avLst/>
                    </a:prstGeom>
                    <a:noFill/>
                    <a:ln>
                      <a:noFill/>
                    </a:ln>
                    <a:extLst>
                      <a:ext uri="{53640926-AAD7-44D8-BBD7-CCE9431645EC}">
                        <a14:shadowObscured xmlns:a14="http://schemas.microsoft.com/office/drawing/2010/main"/>
                      </a:ext>
                    </a:extLst>
                  </pic:spPr>
                </pic:pic>
              </a:graphicData>
            </a:graphic>
          </wp:inline>
        </w:drawing>
      </w:r>
    </w:p>
    <w:p w14:paraId="06781BE8" w14:textId="7A13ACB3" w:rsidR="00AA7C89" w:rsidRDefault="00AA7C89" w:rsidP="005643A1">
      <w:pPr>
        <w:ind w:right="-1"/>
        <w:jc w:val="center"/>
        <w:rPr>
          <w:i/>
          <w:iCs/>
          <w:sz w:val="28"/>
          <w:szCs w:val="28"/>
          <w:lang w:val="kk-KZ"/>
        </w:rPr>
      </w:pPr>
      <w:r>
        <w:rPr>
          <w:sz w:val="28"/>
          <w:szCs w:val="28"/>
        </w:rPr>
        <w:t xml:space="preserve">Рисунок </w:t>
      </w:r>
      <w:r w:rsidRPr="00D5706D">
        <w:rPr>
          <w:sz w:val="28"/>
          <w:szCs w:val="28"/>
        </w:rPr>
        <w:t>1</w:t>
      </w:r>
      <w:r>
        <w:rPr>
          <w:sz w:val="28"/>
          <w:szCs w:val="28"/>
        </w:rPr>
        <w:t xml:space="preserve"> - </w:t>
      </w:r>
      <w:r w:rsidRPr="00D5706D">
        <w:rPr>
          <w:sz w:val="28"/>
          <w:szCs w:val="28"/>
        </w:rPr>
        <w:t xml:space="preserve">Карта расположения всех сейсмических станций сети </w:t>
      </w:r>
      <w:r w:rsidRPr="00D5706D">
        <w:rPr>
          <w:sz w:val="28"/>
          <w:szCs w:val="28"/>
          <w:lang w:val="kk-KZ"/>
        </w:rPr>
        <w:t>СОМЭ и НЯЦ РК</w:t>
      </w:r>
      <w:r>
        <w:rPr>
          <w:sz w:val="28"/>
          <w:szCs w:val="28"/>
          <w:lang w:val="kk-KZ"/>
        </w:rPr>
        <w:t xml:space="preserve">: </w:t>
      </w:r>
      <w:r w:rsidRPr="00F831C3">
        <w:rPr>
          <w:i/>
          <w:iCs/>
          <w:sz w:val="28"/>
          <w:szCs w:val="28"/>
          <w:lang w:val="kk-KZ"/>
        </w:rPr>
        <w:t xml:space="preserve">трехкомпоннетные станции сети НЯЦ РК; 2 -сейсмические группы сети НЯЦ РК; 3- трехкомпоннетные станции СОМЭ; 4- </w:t>
      </w:r>
      <w:r>
        <w:rPr>
          <w:i/>
          <w:iCs/>
          <w:sz w:val="28"/>
          <w:szCs w:val="28"/>
          <w:lang w:val="kk-KZ"/>
        </w:rPr>
        <w:t>граница района исследования «Джунгария»</w:t>
      </w:r>
      <w:r w:rsidRPr="00F831C3">
        <w:rPr>
          <w:i/>
          <w:iCs/>
          <w:sz w:val="28"/>
          <w:szCs w:val="28"/>
          <w:lang w:val="kk-KZ"/>
        </w:rPr>
        <w:t>.</w:t>
      </w:r>
    </w:p>
    <w:p w14:paraId="5E95A58F" w14:textId="77777777" w:rsidR="00A24E14" w:rsidRPr="00C42289" w:rsidRDefault="00A24E14" w:rsidP="005643A1">
      <w:pPr>
        <w:ind w:right="-1"/>
        <w:jc w:val="center"/>
        <w:rPr>
          <w:bCs/>
          <w:i/>
          <w:iCs/>
          <w:sz w:val="28"/>
          <w:szCs w:val="28"/>
          <w:lang w:val="kk-KZ"/>
        </w:rPr>
      </w:pPr>
    </w:p>
    <w:p w14:paraId="62FD3352" w14:textId="0CB86A14" w:rsidR="00050038" w:rsidRPr="00BE0734" w:rsidRDefault="004359C7" w:rsidP="005643A1">
      <w:pPr>
        <w:shd w:val="clear" w:color="auto" w:fill="FFFFFF"/>
        <w:tabs>
          <w:tab w:val="left" w:pos="993"/>
        </w:tabs>
        <w:ind w:firstLine="708"/>
        <w:jc w:val="both"/>
        <w:rPr>
          <w:color w:val="000000"/>
          <w:sz w:val="28"/>
          <w:szCs w:val="28"/>
        </w:rPr>
      </w:pPr>
      <w:r w:rsidRPr="00BE0734">
        <w:rPr>
          <w:sz w:val="28"/>
          <w:szCs w:val="28"/>
        </w:rPr>
        <w:t>Сейсмические группы отличаются наилучшими условиями для регистрации сейсмических сигналов среди всех казахстанских станций, характеризующимися низким уровнем сейсмических шумов в районе расположения.</w:t>
      </w:r>
      <w:r w:rsidRPr="004359C7">
        <w:rPr>
          <w:color w:val="000000"/>
          <w:sz w:val="28"/>
          <w:szCs w:val="28"/>
        </w:rPr>
        <w:t xml:space="preserve"> </w:t>
      </w:r>
      <w:r w:rsidRPr="00BE0734">
        <w:rPr>
          <w:color w:val="000000"/>
          <w:sz w:val="28"/>
          <w:szCs w:val="28"/>
        </w:rPr>
        <w:t>Сейсмические группы имеют несколько важнейших преимуществ по сравнению с трехкомпонентными станциями.</w:t>
      </w:r>
      <w:r>
        <w:rPr>
          <w:color w:val="000000"/>
          <w:sz w:val="28"/>
          <w:szCs w:val="28"/>
        </w:rPr>
        <w:t xml:space="preserve"> </w:t>
      </w:r>
      <w:r w:rsidRPr="00BE0734">
        <w:rPr>
          <w:color w:val="000000"/>
          <w:sz w:val="28"/>
          <w:szCs w:val="28"/>
        </w:rPr>
        <w:t>Данные группы могут быть использованы для увеличения отношения сигнал/шум, что облегчает выделение сигнала на фоне помех</w:t>
      </w:r>
      <w:r w:rsidR="00050038" w:rsidRPr="00BE0734">
        <w:rPr>
          <w:sz w:val="28"/>
          <w:szCs w:val="28"/>
        </w:rPr>
        <w:t>.</w:t>
      </w:r>
      <w:r w:rsidRPr="00BE0734">
        <w:rPr>
          <w:color w:val="000000"/>
          <w:sz w:val="28"/>
          <w:szCs w:val="28"/>
        </w:rPr>
        <w:t xml:space="preserve"> </w:t>
      </w:r>
      <w:r w:rsidR="00050038" w:rsidRPr="00BE0734">
        <w:rPr>
          <w:color w:val="000000"/>
          <w:sz w:val="28"/>
          <w:szCs w:val="28"/>
        </w:rPr>
        <w:t xml:space="preserve">Группы также позволяют получить более точные оценки азимута прихода и относительной скорости сейсмических сигналов. Эта информация помогает увеличить точность локации источников </w:t>
      </w:r>
      <w:r w:rsidR="0000269D" w:rsidRPr="00BE0734">
        <w:rPr>
          <w:color w:val="000000"/>
          <w:sz w:val="28"/>
          <w:szCs w:val="28"/>
        </w:rPr>
        <w:t>сейсмическ</w:t>
      </w:r>
      <w:r w:rsidR="0000269D">
        <w:rPr>
          <w:color w:val="000000"/>
          <w:sz w:val="28"/>
          <w:szCs w:val="28"/>
        </w:rPr>
        <w:t xml:space="preserve">их </w:t>
      </w:r>
      <w:r w:rsidR="00050038" w:rsidRPr="00BE0734">
        <w:rPr>
          <w:color w:val="000000"/>
          <w:sz w:val="28"/>
          <w:szCs w:val="28"/>
        </w:rPr>
        <w:t xml:space="preserve">сигналов. </w:t>
      </w:r>
    </w:p>
    <w:p w14:paraId="036E3CAD" w14:textId="77777777" w:rsidR="00630299" w:rsidRDefault="00630299" w:rsidP="00630299">
      <w:pPr>
        <w:shd w:val="clear" w:color="auto" w:fill="FFFFFF"/>
        <w:tabs>
          <w:tab w:val="left" w:pos="993"/>
        </w:tabs>
        <w:ind w:firstLine="708"/>
        <w:jc w:val="both"/>
        <w:textAlignment w:val="baseline"/>
        <w:rPr>
          <w:color w:val="000000" w:themeColor="text1"/>
          <w:sz w:val="28"/>
          <w:szCs w:val="28"/>
          <w:lang w:eastAsia="ru-RU"/>
        </w:rPr>
      </w:pPr>
      <w:r w:rsidRPr="00BE0734">
        <w:rPr>
          <w:color w:val="000000" w:themeColor="text1"/>
          <w:sz w:val="28"/>
          <w:szCs w:val="28"/>
          <w:lang w:eastAsia="ru-RU"/>
        </w:rPr>
        <w:t>В настоящее врем</w:t>
      </w:r>
      <w:r>
        <w:rPr>
          <w:color w:val="000000" w:themeColor="text1"/>
          <w:sz w:val="28"/>
          <w:szCs w:val="28"/>
          <w:lang w:eastAsia="ru-RU"/>
        </w:rPr>
        <w:t>я сеть сейсмических станций</w:t>
      </w:r>
      <w:r w:rsidRPr="00BE0734">
        <w:rPr>
          <w:color w:val="000000" w:themeColor="text1"/>
          <w:sz w:val="28"/>
          <w:szCs w:val="28"/>
          <w:lang w:eastAsia="ru-RU"/>
        </w:rPr>
        <w:t xml:space="preserve"> обеспечивает уровень представительной регистрации землетрясений для энергетических классов К</w:t>
      </w:r>
      <w:r>
        <w:rPr>
          <w:color w:val="000000" w:themeColor="text1"/>
          <w:sz w:val="28"/>
          <w:szCs w:val="28"/>
          <w:lang w:eastAsia="ru-RU"/>
        </w:rPr>
        <w:t xml:space="preserve"> </w:t>
      </w:r>
      <w:r w:rsidRPr="00BE0734">
        <w:rPr>
          <w:color w:val="000000" w:themeColor="text1"/>
          <w:sz w:val="28"/>
          <w:szCs w:val="28"/>
          <w:lang w:eastAsia="ru-RU"/>
        </w:rPr>
        <w:t>≥</w:t>
      </w:r>
      <w:r>
        <w:rPr>
          <w:color w:val="000000" w:themeColor="text1"/>
          <w:sz w:val="28"/>
          <w:szCs w:val="28"/>
          <w:lang w:eastAsia="ru-RU"/>
        </w:rPr>
        <w:t xml:space="preserve"> </w:t>
      </w:r>
      <w:r w:rsidRPr="00BE0734">
        <w:rPr>
          <w:color w:val="000000" w:themeColor="text1"/>
          <w:sz w:val="28"/>
          <w:szCs w:val="28"/>
          <w:lang w:eastAsia="ru-RU"/>
        </w:rPr>
        <w:t xml:space="preserve">7,5 на всей территории Северного Тянь-Шаня и </w:t>
      </w:r>
      <w:r>
        <w:rPr>
          <w:color w:val="000000" w:themeColor="text1"/>
          <w:sz w:val="28"/>
          <w:szCs w:val="28"/>
          <w:lang w:eastAsia="ru-RU"/>
        </w:rPr>
        <w:t xml:space="preserve">Южной </w:t>
      </w:r>
      <w:r w:rsidRPr="00BE0734">
        <w:rPr>
          <w:color w:val="000000" w:themeColor="text1"/>
          <w:sz w:val="28"/>
          <w:szCs w:val="28"/>
          <w:lang w:eastAsia="ru-RU"/>
        </w:rPr>
        <w:t>Джунгарии, К</w:t>
      </w:r>
      <w:r>
        <w:rPr>
          <w:color w:val="000000" w:themeColor="text1"/>
          <w:sz w:val="28"/>
          <w:szCs w:val="28"/>
          <w:lang w:eastAsia="ru-RU"/>
        </w:rPr>
        <w:t xml:space="preserve">&gt; </w:t>
      </w:r>
      <w:r w:rsidRPr="00BE0734">
        <w:rPr>
          <w:color w:val="000000" w:themeColor="text1"/>
          <w:sz w:val="28"/>
          <w:szCs w:val="28"/>
          <w:lang w:eastAsia="ru-RU"/>
        </w:rPr>
        <w:t xml:space="preserve">6,0 - в центральной части хребтов </w:t>
      </w:r>
      <w:proofErr w:type="spellStart"/>
      <w:r w:rsidRPr="00BE0734">
        <w:rPr>
          <w:color w:val="000000" w:themeColor="text1"/>
          <w:sz w:val="28"/>
          <w:szCs w:val="28"/>
          <w:lang w:eastAsia="ru-RU"/>
        </w:rPr>
        <w:t>Заилийский</w:t>
      </w:r>
      <w:proofErr w:type="spellEnd"/>
      <w:r w:rsidRPr="00BE0734">
        <w:rPr>
          <w:color w:val="000000" w:themeColor="text1"/>
          <w:sz w:val="28"/>
          <w:szCs w:val="28"/>
          <w:lang w:eastAsia="ru-RU"/>
        </w:rPr>
        <w:t xml:space="preserve"> и </w:t>
      </w:r>
      <w:proofErr w:type="spellStart"/>
      <w:r w:rsidRPr="00BE0734">
        <w:rPr>
          <w:color w:val="000000" w:themeColor="text1"/>
          <w:sz w:val="28"/>
          <w:szCs w:val="28"/>
          <w:lang w:eastAsia="ru-RU"/>
        </w:rPr>
        <w:t>Кунгей</w:t>
      </w:r>
      <w:proofErr w:type="spellEnd"/>
      <w:r w:rsidRPr="00BE0734">
        <w:rPr>
          <w:color w:val="000000" w:themeColor="text1"/>
          <w:sz w:val="28"/>
          <w:szCs w:val="28"/>
          <w:lang w:eastAsia="ru-RU"/>
        </w:rPr>
        <w:t xml:space="preserve"> Алатау и К</w:t>
      </w:r>
      <w:r>
        <w:rPr>
          <w:color w:val="000000" w:themeColor="text1"/>
          <w:sz w:val="28"/>
          <w:szCs w:val="28"/>
          <w:lang w:eastAsia="ru-RU"/>
        </w:rPr>
        <w:t xml:space="preserve">&gt; </w:t>
      </w:r>
      <w:r w:rsidRPr="00BE0734">
        <w:rPr>
          <w:color w:val="000000" w:themeColor="text1"/>
          <w:sz w:val="28"/>
          <w:szCs w:val="28"/>
          <w:lang w:eastAsia="ru-RU"/>
        </w:rPr>
        <w:t>8,0</w:t>
      </w:r>
      <w:r>
        <w:rPr>
          <w:color w:val="000000" w:themeColor="text1"/>
          <w:sz w:val="28"/>
          <w:szCs w:val="28"/>
          <w:lang w:eastAsia="ru-RU"/>
        </w:rPr>
        <w:t xml:space="preserve"> </w:t>
      </w:r>
      <w:r w:rsidRPr="00BE0734">
        <w:rPr>
          <w:color w:val="000000" w:themeColor="text1"/>
          <w:sz w:val="28"/>
          <w:szCs w:val="28"/>
          <w:lang w:eastAsia="ru-RU"/>
        </w:rPr>
        <w:t>-</w:t>
      </w:r>
      <w:r>
        <w:rPr>
          <w:color w:val="000000" w:themeColor="text1"/>
          <w:sz w:val="28"/>
          <w:szCs w:val="28"/>
          <w:lang w:eastAsia="ru-RU"/>
        </w:rPr>
        <w:t xml:space="preserve"> </w:t>
      </w:r>
      <w:r w:rsidRPr="00BE0734">
        <w:rPr>
          <w:color w:val="000000" w:themeColor="text1"/>
          <w:sz w:val="28"/>
          <w:szCs w:val="28"/>
          <w:lang w:eastAsia="ru-RU"/>
        </w:rPr>
        <w:t xml:space="preserve">на </w:t>
      </w:r>
      <w:r>
        <w:rPr>
          <w:color w:val="000000" w:themeColor="text1"/>
          <w:sz w:val="28"/>
          <w:szCs w:val="28"/>
          <w:lang w:eastAsia="ru-RU"/>
        </w:rPr>
        <w:t xml:space="preserve">территории </w:t>
      </w:r>
      <w:r w:rsidRPr="00BE0734">
        <w:rPr>
          <w:color w:val="000000" w:themeColor="text1"/>
          <w:sz w:val="28"/>
          <w:szCs w:val="28"/>
          <w:lang w:eastAsia="ru-RU"/>
        </w:rPr>
        <w:t>юг</w:t>
      </w:r>
      <w:r>
        <w:rPr>
          <w:color w:val="000000" w:themeColor="text1"/>
          <w:sz w:val="28"/>
          <w:szCs w:val="28"/>
          <w:lang w:eastAsia="ru-RU"/>
        </w:rPr>
        <w:t xml:space="preserve">о-востока </w:t>
      </w:r>
      <w:r w:rsidRPr="00BE0734">
        <w:rPr>
          <w:color w:val="000000" w:themeColor="text1"/>
          <w:sz w:val="28"/>
          <w:szCs w:val="28"/>
          <w:lang w:eastAsia="ru-RU"/>
        </w:rPr>
        <w:t>Казахстана. Для всей территории Казахстана обеспечена представительная рег</w:t>
      </w:r>
      <w:r>
        <w:rPr>
          <w:color w:val="000000" w:themeColor="text1"/>
          <w:sz w:val="28"/>
          <w:szCs w:val="28"/>
          <w:lang w:eastAsia="ru-RU"/>
        </w:rPr>
        <w:t xml:space="preserve">истрация землетрясений с </w:t>
      </w:r>
      <w:proofErr w:type="spellStart"/>
      <w:r>
        <w:rPr>
          <w:color w:val="000000" w:themeColor="text1"/>
          <w:sz w:val="28"/>
          <w:szCs w:val="28"/>
          <w:lang w:eastAsia="ru-RU"/>
        </w:rPr>
        <w:t>Кmin</w:t>
      </w:r>
      <w:proofErr w:type="spellEnd"/>
      <w:r>
        <w:rPr>
          <w:color w:val="000000" w:themeColor="text1"/>
          <w:sz w:val="28"/>
          <w:szCs w:val="28"/>
          <w:lang w:eastAsia="ru-RU"/>
        </w:rPr>
        <w:t>=8,</w:t>
      </w:r>
      <w:r w:rsidRPr="00BE0734">
        <w:rPr>
          <w:color w:val="000000" w:themeColor="text1"/>
          <w:sz w:val="28"/>
          <w:szCs w:val="28"/>
          <w:lang w:eastAsia="ru-RU"/>
        </w:rPr>
        <w:t>6</w:t>
      </w:r>
      <w:r w:rsidRPr="00CD4E6C">
        <w:rPr>
          <w:color w:val="000000" w:themeColor="text1"/>
          <w:sz w:val="28"/>
          <w:szCs w:val="28"/>
          <w:lang w:eastAsia="ru-RU"/>
        </w:rPr>
        <w:t xml:space="preserve"> [3</w:t>
      </w:r>
      <w:r>
        <w:rPr>
          <w:color w:val="000000" w:themeColor="text1"/>
          <w:sz w:val="28"/>
          <w:szCs w:val="28"/>
          <w:lang w:eastAsia="ru-RU"/>
        </w:rPr>
        <w:t>9</w:t>
      </w:r>
      <w:r w:rsidRPr="00CD4E6C">
        <w:rPr>
          <w:color w:val="000000" w:themeColor="text1"/>
          <w:sz w:val="28"/>
          <w:szCs w:val="28"/>
          <w:lang w:eastAsia="ru-RU"/>
        </w:rPr>
        <w:t>]</w:t>
      </w:r>
      <w:r w:rsidRPr="00BE0734">
        <w:rPr>
          <w:color w:val="000000" w:themeColor="text1"/>
          <w:sz w:val="28"/>
          <w:szCs w:val="28"/>
          <w:lang w:eastAsia="ru-RU"/>
        </w:rPr>
        <w:t xml:space="preserve">. </w:t>
      </w:r>
    </w:p>
    <w:p w14:paraId="3AF71D41" w14:textId="26A6C587" w:rsidR="004359C7" w:rsidRPr="00BE0734" w:rsidRDefault="004359C7" w:rsidP="005643A1">
      <w:pPr>
        <w:tabs>
          <w:tab w:val="left" w:pos="993"/>
        </w:tabs>
        <w:ind w:firstLine="708"/>
        <w:jc w:val="both"/>
        <w:rPr>
          <w:color w:val="000000"/>
          <w:sz w:val="28"/>
          <w:szCs w:val="28"/>
        </w:rPr>
      </w:pPr>
    </w:p>
    <w:p w14:paraId="2B555F43" w14:textId="1FBDF808" w:rsidR="004359C7" w:rsidRDefault="004359C7" w:rsidP="005643A1">
      <w:pPr>
        <w:ind w:right="-1"/>
        <w:jc w:val="center"/>
        <w:rPr>
          <w:sz w:val="28"/>
          <w:szCs w:val="28"/>
        </w:rPr>
      </w:pPr>
      <w:r>
        <w:rPr>
          <w:noProof/>
        </w:rPr>
        <w:lastRenderedPageBreak/>
        <w:drawing>
          <wp:inline distT="0" distB="0" distL="0" distR="0" wp14:anchorId="55E11097" wp14:editId="4DC9D2AA">
            <wp:extent cx="2756579" cy="2520000"/>
            <wp:effectExtent l="0" t="0" r="5715" b="0"/>
            <wp:docPr id="1706905386" name="Рисунок 1" descr="Изображение выглядит как текст, диаграмм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05386" name="Рисунок 1" descr="Изображение выглядит как текст, диаграмма, число, линия&#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6579" cy="2520000"/>
                    </a:xfrm>
                    <a:prstGeom prst="rect">
                      <a:avLst/>
                    </a:prstGeom>
                    <a:noFill/>
                    <a:ln>
                      <a:noFill/>
                    </a:ln>
                  </pic:spPr>
                </pic:pic>
              </a:graphicData>
            </a:graphic>
          </wp:inline>
        </w:drawing>
      </w:r>
    </w:p>
    <w:p w14:paraId="1F2767E7" w14:textId="62C0BFE0" w:rsidR="004359C7" w:rsidRDefault="004359C7" w:rsidP="005643A1">
      <w:pPr>
        <w:tabs>
          <w:tab w:val="left" w:pos="709"/>
          <w:tab w:val="left" w:pos="1843"/>
        </w:tabs>
        <w:ind w:firstLine="709"/>
        <w:jc w:val="both"/>
        <w:rPr>
          <w:bCs/>
          <w:color w:val="000000"/>
          <w:sz w:val="28"/>
          <w:szCs w:val="28"/>
        </w:rPr>
      </w:pPr>
      <w:r>
        <w:rPr>
          <w:bCs/>
          <w:color w:val="000000"/>
          <w:sz w:val="28"/>
          <w:szCs w:val="28"/>
        </w:rPr>
        <w:t xml:space="preserve">Рисунок </w:t>
      </w:r>
      <w:r w:rsidR="00A24E14">
        <w:rPr>
          <w:bCs/>
          <w:color w:val="000000"/>
          <w:sz w:val="28"/>
          <w:szCs w:val="28"/>
        </w:rPr>
        <w:t>2</w:t>
      </w:r>
      <w:r>
        <w:rPr>
          <w:bCs/>
          <w:color w:val="000000"/>
          <w:sz w:val="28"/>
          <w:szCs w:val="28"/>
        </w:rPr>
        <w:t xml:space="preserve"> - </w:t>
      </w:r>
      <w:r w:rsidRPr="00BE0734">
        <w:rPr>
          <w:bCs/>
          <w:color w:val="000000"/>
          <w:sz w:val="28"/>
          <w:szCs w:val="28"/>
        </w:rPr>
        <w:t xml:space="preserve">Конфигурация сейсмической группы </w:t>
      </w:r>
      <w:proofErr w:type="spellStart"/>
      <w:r w:rsidRPr="00BE0734">
        <w:rPr>
          <w:bCs/>
          <w:color w:val="000000"/>
          <w:sz w:val="28"/>
          <w:szCs w:val="28"/>
        </w:rPr>
        <w:t>Маканчи</w:t>
      </w:r>
      <w:proofErr w:type="spellEnd"/>
    </w:p>
    <w:p w14:paraId="36BF4E3E" w14:textId="77777777" w:rsidR="00C42289" w:rsidRDefault="00C42289" w:rsidP="00787F06">
      <w:pPr>
        <w:shd w:val="clear" w:color="auto" w:fill="FFFFFF"/>
        <w:tabs>
          <w:tab w:val="left" w:pos="993"/>
        </w:tabs>
        <w:ind w:firstLine="708"/>
        <w:jc w:val="both"/>
        <w:textAlignment w:val="baseline"/>
        <w:rPr>
          <w:color w:val="000000" w:themeColor="text1"/>
          <w:sz w:val="28"/>
          <w:szCs w:val="28"/>
          <w:lang w:eastAsia="ru-RU"/>
        </w:rPr>
      </w:pPr>
    </w:p>
    <w:p w14:paraId="376FF7B9" w14:textId="1AA83740" w:rsidR="00050038" w:rsidRDefault="00050038" w:rsidP="005643A1">
      <w:pPr>
        <w:tabs>
          <w:tab w:val="left" w:pos="709"/>
        </w:tabs>
        <w:rPr>
          <w:bCs/>
          <w:color w:val="000000"/>
          <w:sz w:val="28"/>
          <w:szCs w:val="28"/>
        </w:rPr>
      </w:pPr>
    </w:p>
    <w:p w14:paraId="7A0C3A4D" w14:textId="3D16E9A6" w:rsidR="00787F06" w:rsidRDefault="00C42289" w:rsidP="005643A1">
      <w:pPr>
        <w:tabs>
          <w:tab w:val="left" w:pos="709"/>
        </w:tabs>
        <w:ind w:firstLine="708"/>
        <w:jc w:val="both"/>
        <w:rPr>
          <w:sz w:val="28"/>
          <w:szCs w:val="28"/>
        </w:rPr>
      </w:pPr>
      <w:r w:rsidRPr="00C42289">
        <w:rPr>
          <w:sz w:val="28"/>
          <w:szCs w:val="28"/>
        </w:rPr>
        <w:t>Во второй главе «</w:t>
      </w:r>
      <w:r w:rsidR="00E23E66">
        <w:rPr>
          <w:b/>
          <w:bCs/>
          <w:sz w:val="28"/>
          <w:szCs w:val="28"/>
          <w:lang w:val="ru-RU"/>
        </w:rPr>
        <w:t>Методология и методы исследования</w:t>
      </w:r>
      <w:r w:rsidRPr="00C42289">
        <w:rPr>
          <w:sz w:val="28"/>
          <w:szCs w:val="28"/>
        </w:rPr>
        <w:t>»</w:t>
      </w:r>
      <w:r>
        <w:rPr>
          <w:sz w:val="28"/>
          <w:szCs w:val="28"/>
        </w:rPr>
        <w:t xml:space="preserve"> </w:t>
      </w:r>
      <w:r w:rsidR="00787F06">
        <w:rPr>
          <w:sz w:val="28"/>
          <w:szCs w:val="28"/>
        </w:rPr>
        <w:t>рассмотрены каталоги землетрясений Центральной Азии, про</w:t>
      </w:r>
      <w:r w:rsidR="00630299">
        <w:rPr>
          <w:sz w:val="28"/>
          <w:szCs w:val="28"/>
        </w:rPr>
        <w:t>из</w:t>
      </w:r>
      <w:r w:rsidR="00787F06">
        <w:rPr>
          <w:sz w:val="28"/>
          <w:szCs w:val="28"/>
        </w:rPr>
        <w:t xml:space="preserve">веден анализ </w:t>
      </w:r>
      <w:r w:rsidR="00630299">
        <w:rPr>
          <w:sz w:val="28"/>
          <w:szCs w:val="28"/>
        </w:rPr>
        <w:t xml:space="preserve">каталогов и сегментация </w:t>
      </w:r>
      <w:r w:rsidR="00787F06">
        <w:rPr>
          <w:sz w:val="28"/>
          <w:szCs w:val="28"/>
        </w:rPr>
        <w:t>Джунгар</w:t>
      </w:r>
      <w:r w:rsidR="00630299">
        <w:rPr>
          <w:sz w:val="28"/>
          <w:szCs w:val="28"/>
        </w:rPr>
        <w:t>ского разлома.</w:t>
      </w:r>
      <w:r w:rsidR="00787F06">
        <w:rPr>
          <w:sz w:val="28"/>
          <w:szCs w:val="28"/>
        </w:rPr>
        <w:t xml:space="preserve"> </w:t>
      </w:r>
      <w:r w:rsidR="00630299">
        <w:rPr>
          <w:sz w:val="28"/>
          <w:szCs w:val="28"/>
        </w:rPr>
        <w:t xml:space="preserve">Рассмотрены </w:t>
      </w:r>
      <w:r w:rsidR="00787F06">
        <w:rPr>
          <w:sz w:val="28"/>
          <w:szCs w:val="28"/>
        </w:rPr>
        <w:t>механизм</w:t>
      </w:r>
      <w:r w:rsidR="00630299">
        <w:rPr>
          <w:sz w:val="28"/>
          <w:szCs w:val="28"/>
        </w:rPr>
        <w:t>ы</w:t>
      </w:r>
      <w:r w:rsidR="00787F06">
        <w:rPr>
          <w:sz w:val="28"/>
          <w:szCs w:val="28"/>
        </w:rPr>
        <w:t xml:space="preserve"> очагов </w:t>
      </w:r>
      <w:r w:rsidR="00630299">
        <w:rPr>
          <w:sz w:val="28"/>
          <w:szCs w:val="28"/>
        </w:rPr>
        <w:t xml:space="preserve">района исследования </w:t>
      </w:r>
      <w:r w:rsidR="00787F06">
        <w:rPr>
          <w:sz w:val="28"/>
          <w:szCs w:val="28"/>
        </w:rPr>
        <w:t xml:space="preserve">по данным региональных и </w:t>
      </w:r>
      <w:r w:rsidR="00FE2070">
        <w:rPr>
          <w:sz w:val="28"/>
          <w:szCs w:val="28"/>
        </w:rPr>
        <w:t>г</w:t>
      </w:r>
      <w:r w:rsidR="00787F06">
        <w:rPr>
          <w:sz w:val="28"/>
          <w:szCs w:val="28"/>
        </w:rPr>
        <w:t>лобальных Центров данных.</w:t>
      </w:r>
    </w:p>
    <w:p w14:paraId="241B0AAF" w14:textId="3E73C2FD" w:rsidR="003E6AD1" w:rsidRPr="00542031" w:rsidRDefault="00787F06" w:rsidP="005643A1">
      <w:pPr>
        <w:tabs>
          <w:tab w:val="left" w:pos="709"/>
        </w:tabs>
        <w:ind w:firstLine="708"/>
        <w:jc w:val="both"/>
        <w:rPr>
          <w:sz w:val="28"/>
          <w:szCs w:val="28"/>
        </w:rPr>
      </w:pPr>
      <w:r>
        <w:rPr>
          <w:sz w:val="28"/>
          <w:szCs w:val="28"/>
        </w:rPr>
        <w:t xml:space="preserve"> </w:t>
      </w:r>
      <w:r w:rsidR="003E6AD1" w:rsidRPr="003E603A">
        <w:rPr>
          <w:sz w:val="28"/>
          <w:szCs w:val="28"/>
        </w:rPr>
        <w:t>После</w:t>
      </w:r>
      <w:r w:rsidR="0060242B">
        <w:rPr>
          <w:sz w:val="28"/>
          <w:szCs w:val="28"/>
        </w:rPr>
        <w:t xml:space="preserve"> обретения независимости </w:t>
      </w:r>
      <w:r w:rsidR="003E6AD1" w:rsidRPr="003E603A">
        <w:rPr>
          <w:sz w:val="28"/>
          <w:szCs w:val="28"/>
        </w:rPr>
        <w:t xml:space="preserve">налаженная совместная работа сейсмологов разных стран бывшего Союза была нарушена. Резко сократилось количество работающих сейсмических </w:t>
      </w:r>
      <w:r w:rsidR="0060242B" w:rsidRPr="003E603A">
        <w:rPr>
          <w:sz w:val="28"/>
          <w:szCs w:val="28"/>
        </w:rPr>
        <w:t>станции</w:t>
      </w:r>
      <w:r w:rsidR="0060242B">
        <w:rPr>
          <w:sz w:val="28"/>
          <w:szCs w:val="28"/>
        </w:rPr>
        <w:t>.</w:t>
      </w:r>
      <w:r w:rsidR="003E6AD1" w:rsidRPr="003E603A">
        <w:rPr>
          <w:sz w:val="28"/>
          <w:szCs w:val="28"/>
        </w:rPr>
        <w:t xml:space="preserve"> Было прервано составление оперативных бюллетеней Средней Азии и Казахстана. Почти исчезла система обмена данными.</w:t>
      </w:r>
      <w:r w:rsidR="003E6AD1">
        <w:rPr>
          <w:sz w:val="28"/>
          <w:szCs w:val="28"/>
        </w:rPr>
        <w:t xml:space="preserve"> </w:t>
      </w:r>
      <w:r w:rsidR="003E6AD1" w:rsidRPr="003E603A">
        <w:rPr>
          <w:sz w:val="28"/>
          <w:szCs w:val="28"/>
        </w:rPr>
        <w:t xml:space="preserve">Существовавшие до этого унифицированные подходы и методики претерпели изменения. Стало очевидным, что однородность каталогов для всей </w:t>
      </w:r>
      <w:r w:rsidR="003E6AD1" w:rsidRPr="003760B8">
        <w:rPr>
          <w:sz w:val="28"/>
          <w:szCs w:val="28"/>
        </w:rPr>
        <w:t>территории нарушена, восстановление сейсмологических баз данных за период с 1991 г. стало проблемой.</w:t>
      </w:r>
    </w:p>
    <w:p w14:paraId="7D161A61" w14:textId="4B816044" w:rsidR="003E6AD1" w:rsidRDefault="003E6AD1" w:rsidP="005643A1">
      <w:pPr>
        <w:tabs>
          <w:tab w:val="left" w:pos="709"/>
        </w:tabs>
        <w:ind w:firstLine="708"/>
        <w:jc w:val="both"/>
        <w:rPr>
          <w:sz w:val="28"/>
          <w:szCs w:val="28"/>
        </w:rPr>
      </w:pPr>
      <w:r w:rsidRPr="003E603A">
        <w:rPr>
          <w:sz w:val="28"/>
          <w:szCs w:val="28"/>
        </w:rPr>
        <w:t>Первым шагом на пути современного сбора данных по землетрясениям Центральной Азии явились работы по проекту МНТЦ CASRI. Проект выполнялся в 2006–2009 гг. с участием стран Центральной Азии Кыргызстана, Казахстана, Узбекистана и Таджикистана. Задача составления каталога касалась только сильных землетрясений с магнитудой более 4,5. Каталог был составлен по событиям до 2005 г.</w:t>
      </w:r>
    </w:p>
    <w:p w14:paraId="53FEE70F" w14:textId="380A9A36" w:rsidR="003E6AD1" w:rsidRPr="00BA1A40" w:rsidRDefault="003E6AD1" w:rsidP="005643A1">
      <w:pPr>
        <w:tabs>
          <w:tab w:val="left" w:pos="709"/>
        </w:tabs>
        <w:ind w:firstLine="708"/>
        <w:jc w:val="both"/>
        <w:rPr>
          <w:rFonts w:asciiTheme="majorBidi" w:hAnsiTheme="majorBidi" w:cstheme="majorBidi"/>
          <w:sz w:val="28"/>
          <w:szCs w:val="28"/>
        </w:rPr>
      </w:pPr>
      <w:r>
        <w:rPr>
          <w:sz w:val="28"/>
          <w:szCs w:val="28"/>
        </w:rPr>
        <w:t xml:space="preserve">Вторым шагом </w:t>
      </w:r>
      <w:r w:rsidRPr="003760B8">
        <w:rPr>
          <w:sz w:val="28"/>
          <w:szCs w:val="28"/>
        </w:rPr>
        <w:t xml:space="preserve">были работы </w:t>
      </w:r>
      <w:r>
        <w:rPr>
          <w:sz w:val="28"/>
          <w:szCs w:val="28"/>
        </w:rPr>
        <w:t xml:space="preserve">в </w:t>
      </w:r>
      <w:r w:rsidRPr="003760B8">
        <w:rPr>
          <w:sz w:val="28"/>
          <w:szCs w:val="28"/>
        </w:rPr>
        <w:t xml:space="preserve">2009–2014 гг. по проекту создания модели землетрясений Центральной Азии (EMCA), который, в свою очередь, являлся составной частью глобального проекта GEM – «Глобальная модель землетрясений». Эта работа координировалась Центром изучения Земли (GFZ) Потсдам, Германия. Исследуемая территория была расширена по сравнению с проектом СASRI за счет Туркменистана, каталог включал данные по 2009 г., нижней магнитудой землетрясений была М=3,5. </w:t>
      </w:r>
      <w:r w:rsidRPr="00CC2B60">
        <w:rPr>
          <w:sz w:val="28"/>
          <w:szCs w:val="28"/>
        </w:rPr>
        <w:t xml:space="preserve">Его достоинством является представление данных не только по традиционно сейсмически активной территории </w:t>
      </w:r>
      <w:r>
        <w:rPr>
          <w:sz w:val="28"/>
          <w:szCs w:val="28"/>
        </w:rPr>
        <w:t>Казахстана</w:t>
      </w:r>
      <w:r w:rsidRPr="00CC2B60">
        <w:rPr>
          <w:sz w:val="28"/>
          <w:szCs w:val="28"/>
        </w:rPr>
        <w:t>, но и по другим регионам, до последнего времени считавшимися асейсмичными.</w:t>
      </w:r>
      <w:r w:rsidRPr="00CC2B60">
        <w:t xml:space="preserve"> </w:t>
      </w:r>
      <w:r w:rsidRPr="00CC2B60">
        <w:rPr>
          <w:sz w:val="28"/>
          <w:szCs w:val="28"/>
        </w:rPr>
        <w:t xml:space="preserve">Все магнитуды </w:t>
      </w:r>
      <w:r>
        <w:rPr>
          <w:sz w:val="28"/>
          <w:szCs w:val="28"/>
        </w:rPr>
        <w:t xml:space="preserve">были </w:t>
      </w:r>
      <w:r w:rsidRPr="00CC2B60">
        <w:rPr>
          <w:sz w:val="28"/>
          <w:szCs w:val="28"/>
        </w:rPr>
        <w:t xml:space="preserve">приведены к одной опорной расчетной магнитуде, скоррелированной с самой </w:t>
      </w:r>
      <w:r w:rsidRPr="00CC2B60">
        <w:rPr>
          <w:sz w:val="28"/>
          <w:szCs w:val="28"/>
        </w:rPr>
        <w:lastRenderedPageBreak/>
        <w:t xml:space="preserve">приоритетной в последние годы моментной магнитудой </w:t>
      </w:r>
      <w:proofErr w:type="spellStart"/>
      <w:r w:rsidRPr="00CC2B60">
        <w:rPr>
          <w:sz w:val="28"/>
          <w:szCs w:val="28"/>
        </w:rPr>
        <w:t>Mw</w:t>
      </w:r>
      <w:proofErr w:type="spellEnd"/>
      <w:r w:rsidR="00E74104">
        <w:rPr>
          <w:sz w:val="28"/>
          <w:szCs w:val="28"/>
        </w:rPr>
        <w:t xml:space="preserve"> </w:t>
      </w:r>
      <w:r w:rsidR="00E74104" w:rsidRPr="00E74104">
        <w:rPr>
          <w:rFonts w:asciiTheme="majorBidi" w:hAnsiTheme="majorBidi" w:cstheme="majorBidi"/>
          <w:sz w:val="28"/>
          <w:szCs w:val="28"/>
        </w:rPr>
        <w:t xml:space="preserve">(Михайлова </w:t>
      </w:r>
      <w:r w:rsidR="00BA1A40" w:rsidRPr="00E74104">
        <w:rPr>
          <w:rFonts w:asciiTheme="majorBidi" w:hAnsiTheme="majorBidi" w:cstheme="majorBidi"/>
          <w:sz w:val="28"/>
          <w:szCs w:val="28"/>
        </w:rPr>
        <w:t>Н. Н.</w:t>
      </w:r>
      <w:r w:rsidR="00E74104" w:rsidRPr="00E74104">
        <w:rPr>
          <w:rFonts w:asciiTheme="majorBidi" w:hAnsiTheme="majorBidi" w:cstheme="majorBidi"/>
          <w:sz w:val="28"/>
          <w:szCs w:val="28"/>
        </w:rPr>
        <w:t>,</w:t>
      </w:r>
      <w:r w:rsidR="00E62D52">
        <w:rPr>
          <w:rFonts w:asciiTheme="majorBidi" w:hAnsiTheme="majorBidi" w:cstheme="majorBidi"/>
          <w:sz w:val="28"/>
          <w:szCs w:val="28"/>
        </w:rPr>
        <w:t xml:space="preserve"> и др. 2015г.</w:t>
      </w:r>
      <w:r w:rsidR="00E74104" w:rsidRPr="00E74104">
        <w:rPr>
          <w:rFonts w:asciiTheme="majorBidi" w:hAnsiTheme="majorBidi" w:cstheme="majorBidi"/>
          <w:sz w:val="28"/>
          <w:szCs w:val="28"/>
        </w:rPr>
        <w:t>)</w:t>
      </w:r>
      <w:r w:rsidRPr="00E74104">
        <w:rPr>
          <w:rFonts w:asciiTheme="majorBidi" w:hAnsiTheme="majorBidi" w:cstheme="majorBidi"/>
          <w:sz w:val="28"/>
          <w:szCs w:val="28"/>
        </w:rPr>
        <w:t>.</w:t>
      </w:r>
      <w:r w:rsidRPr="00E74104">
        <w:rPr>
          <w:rFonts w:asciiTheme="majorBidi" w:hAnsiTheme="majorBidi" w:cstheme="majorBidi"/>
          <w:sz w:val="28"/>
          <w:szCs w:val="28"/>
          <w:lang w:val="kk-KZ"/>
        </w:rPr>
        <w:t xml:space="preserve"> </w:t>
      </w:r>
    </w:p>
    <w:p w14:paraId="74C92102" w14:textId="322046BD" w:rsidR="00BA1A40" w:rsidRDefault="00BA1A40" w:rsidP="005643A1">
      <w:pPr>
        <w:tabs>
          <w:tab w:val="left" w:pos="993"/>
        </w:tabs>
        <w:ind w:firstLine="709"/>
        <w:jc w:val="both"/>
        <w:rPr>
          <w:sz w:val="28"/>
          <w:szCs w:val="28"/>
        </w:rPr>
      </w:pPr>
      <w:r w:rsidRPr="00336128">
        <w:rPr>
          <w:sz w:val="28"/>
          <w:szCs w:val="28"/>
        </w:rPr>
        <w:t>В 2018 году стартовал проект МНТЦ «</w:t>
      </w:r>
      <w:bookmarkStart w:id="8" w:name="_Hlk152455865"/>
      <w:r w:rsidRPr="00336128">
        <w:rPr>
          <w:sz w:val="28"/>
          <w:szCs w:val="28"/>
        </w:rPr>
        <w:t>CASHA</w:t>
      </w:r>
      <w:r>
        <w:rPr>
          <w:sz w:val="28"/>
          <w:szCs w:val="28"/>
        </w:rPr>
        <w:t>-</w:t>
      </w:r>
      <w:r w:rsidRPr="00336128">
        <w:rPr>
          <w:sz w:val="28"/>
          <w:szCs w:val="28"/>
        </w:rPr>
        <w:t>BU</w:t>
      </w:r>
      <w:bookmarkEnd w:id="8"/>
      <w:r w:rsidRPr="00336128">
        <w:rPr>
          <w:sz w:val="28"/>
          <w:szCs w:val="28"/>
        </w:rPr>
        <w:t>»,</w:t>
      </w:r>
      <w:r w:rsidRPr="00CA7125">
        <w:rPr>
          <w:sz w:val="28"/>
          <w:szCs w:val="28"/>
        </w:rPr>
        <w:t xml:space="preserve"> </w:t>
      </w:r>
      <w:r>
        <w:rPr>
          <w:sz w:val="28"/>
          <w:szCs w:val="28"/>
        </w:rPr>
        <w:t>при участии сейсмологических центров</w:t>
      </w:r>
      <w:r w:rsidRPr="00BA1A40">
        <w:rPr>
          <w:sz w:val="28"/>
          <w:szCs w:val="28"/>
        </w:rPr>
        <w:t xml:space="preserve"> </w:t>
      </w:r>
      <w:r w:rsidRPr="00CA7125">
        <w:rPr>
          <w:color w:val="000000"/>
          <w:sz w:val="28"/>
          <w:szCs w:val="28"/>
        </w:rPr>
        <w:t>Кыргызстан</w:t>
      </w:r>
      <w:r>
        <w:rPr>
          <w:color w:val="000000"/>
          <w:sz w:val="28"/>
          <w:szCs w:val="28"/>
        </w:rPr>
        <w:t>а</w:t>
      </w:r>
      <w:r w:rsidRPr="00BA1A40">
        <w:rPr>
          <w:color w:val="000000"/>
          <w:sz w:val="28"/>
          <w:szCs w:val="28"/>
        </w:rPr>
        <w:t xml:space="preserve">, </w:t>
      </w:r>
      <w:r w:rsidRPr="00CA7125">
        <w:rPr>
          <w:sz w:val="28"/>
          <w:szCs w:val="28"/>
        </w:rPr>
        <w:t>К</w:t>
      </w:r>
      <w:r w:rsidRPr="00CA7125">
        <w:rPr>
          <w:color w:val="000000"/>
          <w:sz w:val="28"/>
          <w:szCs w:val="28"/>
        </w:rPr>
        <w:t>азахстан</w:t>
      </w:r>
      <w:r>
        <w:rPr>
          <w:color w:val="000000"/>
          <w:sz w:val="28"/>
          <w:szCs w:val="28"/>
        </w:rPr>
        <w:t>а</w:t>
      </w:r>
      <w:r w:rsidRPr="00CA7125">
        <w:rPr>
          <w:color w:val="000000"/>
          <w:sz w:val="28"/>
          <w:szCs w:val="28"/>
        </w:rPr>
        <w:t xml:space="preserve"> и Таджикистан</w:t>
      </w:r>
      <w:r>
        <w:rPr>
          <w:color w:val="000000"/>
          <w:sz w:val="28"/>
          <w:szCs w:val="28"/>
        </w:rPr>
        <w:t>а совместно с</w:t>
      </w:r>
      <w:r>
        <w:rPr>
          <w:sz w:val="28"/>
          <w:szCs w:val="28"/>
        </w:rPr>
        <w:t xml:space="preserve"> </w:t>
      </w:r>
      <w:r w:rsidRPr="00CA7125">
        <w:rPr>
          <w:sz w:val="28"/>
          <w:szCs w:val="28"/>
        </w:rPr>
        <w:t>Л</w:t>
      </w:r>
      <w:r w:rsidRPr="00CA7125">
        <w:rPr>
          <w:color w:val="000000"/>
          <w:sz w:val="28"/>
          <w:szCs w:val="28"/>
        </w:rPr>
        <w:t>иверморск</w:t>
      </w:r>
      <w:r>
        <w:rPr>
          <w:color w:val="000000"/>
          <w:sz w:val="28"/>
          <w:szCs w:val="28"/>
        </w:rPr>
        <w:t>ой</w:t>
      </w:r>
      <w:r w:rsidRPr="00CA7125">
        <w:rPr>
          <w:color w:val="000000"/>
          <w:sz w:val="28"/>
          <w:szCs w:val="28"/>
        </w:rPr>
        <w:t xml:space="preserve"> национальн</w:t>
      </w:r>
      <w:r>
        <w:rPr>
          <w:color w:val="000000"/>
          <w:sz w:val="28"/>
          <w:szCs w:val="28"/>
        </w:rPr>
        <w:t>ой</w:t>
      </w:r>
      <w:r w:rsidRPr="00CA7125">
        <w:rPr>
          <w:color w:val="000000"/>
          <w:sz w:val="28"/>
          <w:szCs w:val="28"/>
        </w:rPr>
        <w:t xml:space="preserve"> лаборатори</w:t>
      </w:r>
      <w:r>
        <w:rPr>
          <w:color w:val="000000"/>
          <w:sz w:val="28"/>
          <w:szCs w:val="28"/>
        </w:rPr>
        <w:t>ей</w:t>
      </w:r>
      <w:r w:rsidRPr="00CA7125">
        <w:rPr>
          <w:color w:val="000000"/>
          <w:sz w:val="28"/>
          <w:szCs w:val="28"/>
        </w:rPr>
        <w:t xml:space="preserve"> им. Лоуренса и Мичиганского государственного университета США.</w:t>
      </w:r>
      <w:r>
        <w:rPr>
          <w:rFonts w:ascii="Arial" w:hAnsi="Arial" w:cs="Arial"/>
          <w:color w:val="000000"/>
          <w:sz w:val="20"/>
          <w:szCs w:val="20"/>
        </w:rPr>
        <w:t xml:space="preserve"> </w:t>
      </w:r>
      <w:r w:rsidRPr="00974C81">
        <w:rPr>
          <w:color w:val="000000"/>
          <w:sz w:val="28"/>
          <w:szCs w:val="28"/>
        </w:rPr>
        <w:t>Ц</w:t>
      </w:r>
      <w:r w:rsidRPr="00336128">
        <w:rPr>
          <w:sz w:val="28"/>
          <w:szCs w:val="28"/>
        </w:rPr>
        <w:t xml:space="preserve">ель проекта </w:t>
      </w:r>
      <w:r>
        <w:rPr>
          <w:sz w:val="28"/>
          <w:szCs w:val="28"/>
        </w:rPr>
        <w:t>— это</w:t>
      </w:r>
      <w:r w:rsidRPr="00336128">
        <w:rPr>
          <w:sz w:val="28"/>
          <w:szCs w:val="28"/>
        </w:rPr>
        <w:t xml:space="preserve"> сохранение в электронном виде имеющихся в архивах трёх стран (Казахстан, Кыргызстан, Таджикистан) сейсмических станционных бюллетеней, создание единого, унифицированного по параметрам сейсмического бюллетеня</w:t>
      </w:r>
      <w:r>
        <w:rPr>
          <w:sz w:val="28"/>
          <w:szCs w:val="28"/>
        </w:rPr>
        <w:t xml:space="preserve"> </w:t>
      </w:r>
      <w:r w:rsidRPr="00336128">
        <w:rPr>
          <w:sz w:val="28"/>
          <w:szCs w:val="28"/>
        </w:rPr>
        <w:t xml:space="preserve">Центральной Азии. Сформированный на этих данных новый единый сейсмический каталог, а также проанализированные региональные записи сильных движений и база данных активных разломов Центральной Азии будут использованы </w:t>
      </w:r>
      <w:r>
        <w:rPr>
          <w:sz w:val="28"/>
          <w:szCs w:val="28"/>
        </w:rPr>
        <w:t>для</w:t>
      </w:r>
      <w:r w:rsidRPr="00336128">
        <w:rPr>
          <w:sz w:val="28"/>
          <w:szCs w:val="28"/>
        </w:rPr>
        <w:t xml:space="preserve"> вероятностно</w:t>
      </w:r>
      <w:r>
        <w:rPr>
          <w:sz w:val="28"/>
          <w:szCs w:val="28"/>
        </w:rPr>
        <w:t xml:space="preserve">й оценки </w:t>
      </w:r>
      <w:r w:rsidRPr="00336128">
        <w:rPr>
          <w:sz w:val="28"/>
          <w:szCs w:val="28"/>
        </w:rPr>
        <w:t>сейсмической опасности территории стран региона</w:t>
      </w:r>
      <w:r>
        <w:rPr>
          <w:sz w:val="28"/>
          <w:szCs w:val="28"/>
        </w:rPr>
        <w:t xml:space="preserve">. </w:t>
      </w:r>
      <w:r>
        <w:rPr>
          <w:color w:val="000000"/>
          <w:sz w:val="28"/>
          <w:szCs w:val="28"/>
        </w:rPr>
        <w:t xml:space="preserve">На рисунке </w:t>
      </w:r>
      <w:r w:rsidR="007526FE">
        <w:rPr>
          <w:color w:val="000000"/>
          <w:sz w:val="28"/>
          <w:szCs w:val="28"/>
        </w:rPr>
        <w:t>3</w:t>
      </w:r>
      <w:r>
        <w:rPr>
          <w:color w:val="000000"/>
          <w:sz w:val="28"/>
          <w:szCs w:val="28"/>
        </w:rPr>
        <w:t xml:space="preserve"> приведена карта </w:t>
      </w:r>
      <w:r>
        <w:rPr>
          <w:sz w:val="28"/>
          <w:szCs w:val="28"/>
        </w:rPr>
        <w:t xml:space="preserve">эпицентров землетрясений с </w:t>
      </w:r>
      <w:r w:rsidR="00F943DF">
        <w:rPr>
          <w:sz w:val="28"/>
          <w:szCs w:val="28"/>
        </w:rPr>
        <w:t xml:space="preserve">магнитудой </w:t>
      </w:r>
      <w:r>
        <w:rPr>
          <w:sz w:val="28"/>
          <w:szCs w:val="28"/>
        </w:rPr>
        <w:t>М</w:t>
      </w:r>
      <w:r>
        <w:rPr>
          <w:sz w:val="28"/>
          <w:szCs w:val="28"/>
          <w:lang w:val="en-US"/>
        </w:rPr>
        <w:t>w</w:t>
      </w:r>
      <w:r>
        <w:rPr>
          <w:sz w:val="28"/>
          <w:szCs w:val="28"/>
        </w:rPr>
        <w:t xml:space="preserve">≥4, вошедших в каталог </w:t>
      </w:r>
      <w:r w:rsidRPr="00336128">
        <w:rPr>
          <w:sz w:val="28"/>
          <w:szCs w:val="28"/>
        </w:rPr>
        <w:t>CASHA</w:t>
      </w:r>
      <w:r>
        <w:rPr>
          <w:sz w:val="28"/>
          <w:szCs w:val="28"/>
        </w:rPr>
        <w:t>-</w:t>
      </w:r>
      <w:r w:rsidRPr="00336128">
        <w:rPr>
          <w:sz w:val="28"/>
          <w:szCs w:val="28"/>
        </w:rPr>
        <w:t>BU</w:t>
      </w:r>
      <w:r w:rsidRPr="00974C81">
        <w:rPr>
          <w:sz w:val="28"/>
          <w:szCs w:val="28"/>
        </w:rPr>
        <w:t>.</w:t>
      </w:r>
    </w:p>
    <w:p w14:paraId="67EA5711" w14:textId="77777777" w:rsidR="003E6AD1" w:rsidRDefault="003E6AD1" w:rsidP="005643A1">
      <w:pPr>
        <w:tabs>
          <w:tab w:val="left" w:pos="993"/>
        </w:tabs>
        <w:ind w:firstLine="708"/>
        <w:jc w:val="both"/>
        <w:rPr>
          <w:sz w:val="28"/>
          <w:szCs w:val="28"/>
        </w:rPr>
      </w:pPr>
    </w:p>
    <w:p w14:paraId="52FD1897" w14:textId="77777777" w:rsidR="003E6AD1" w:rsidRDefault="003E6AD1" w:rsidP="005643A1">
      <w:pPr>
        <w:tabs>
          <w:tab w:val="left" w:pos="993"/>
        </w:tabs>
        <w:jc w:val="center"/>
        <w:rPr>
          <w:sz w:val="28"/>
          <w:szCs w:val="28"/>
        </w:rPr>
      </w:pPr>
      <w:r>
        <w:rPr>
          <w:noProof/>
        </w:rPr>
        <w:drawing>
          <wp:inline distT="0" distB="0" distL="0" distR="0" wp14:anchorId="2582B4C1" wp14:editId="0A83B746">
            <wp:extent cx="5040000" cy="3467973"/>
            <wp:effectExtent l="0" t="0" r="8255" b="0"/>
            <wp:docPr id="81541159" name="Рисунок 4" descr="Изображение выглядит как текст, карта, крас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159" name="Рисунок 4" descr="Изображение выглядит как текст, карта, красный&#10;&#10;Автоматически созданное описа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15" t="6228" r="7505" b="9239"/>
                    <a:stretch/>
                  </pic:blipFill>
                  <pic:spPr bwMode="auto">
                    <a:xfrm>
                      <a:off x="0" y="0"/>
                      <a:ext cx="5040000" cy="3467973"/>
                    </a:xfrm>
                    <a:prstGeom prst="rect">
                      <a:avLst/>
                    </a:prstGeom>
                    <a:noFill/>
                    <a:ln>
                      <a:noFill/>
                    </a:ln>
                    <a:extLst>
                      <a:ext uri="{53640926-AAD7-44D8-BBD7-CCE9431645EC}">
                        <a14:shadowObscured xmlns:a14="http://schemas.microsoft.com/office/drawing/2010/main"/>
                      </a:ext>
                    </a:extLst>
                  </pic:spPr>
                </pic:pic>
              </a:graphicData>
            </a:graphic>
          </wp:inline>
        </w:drawing>
      </w:r>
    </w:p>
    <w:p w14:paraId="52A52B80" w14:textId="0DADB9F3" w:rsidR="003E6AD1" w:rsidRDefault="003E6AD1" w:rsidP="005643A1">
      <w:pPr>
        <w:ind w:firstLine="709"/>
        <w:jc w:val="both"/>
        <w:rPr>
          <w:sz w:val="28"/>
          <w:szCs w:val="28"/>
        </w:rPr>
      </w:pPr>
      <w:r>
        <w:rPr>
          <w:sz w:val="28"/>
          <w:szCs w:val="28"/>
        </w:rPr>
        <w:t xml:space="preserve">Рисунок </w:t>
      </w:r>
      <w:r w:rsidR="007526FE">
        <w:rPr>
          <w:sz w:val="28"/>
          <w:szCs w:val="28"/>
        </w:rPr>
        <w:t>3</w:t>
      </w:r>
      <w:r>
        <w:rPr>
          <w:sz w:val="28"/>
          <w:szCs w:val="28"/>
        </w:rPr>
        <w:t xml:space="preserve"> - </w:t>
      </w:r>
      <w:r w:rsidRPr="00CE0A65">
        <w:rPr>
          <w:sz w:val="28"/>
          <w:szCs w:val="28"/>
        </w:rPr>
        <w:t xml:space="preserve">Карта эпицентров землетрясений </w:t>
      </w:r>
      <w:r>
        <w:rPr>
          <w:sz w:val="28"/>
          <w:szCs w:val="28"/>
        </w:rPr>
        <w:t xml:space="preserve">Центральной Азии </w:t>
      </w:r>
      <w:r w:rsidRPr="00CE0A65">
        <w:rPr>
          <w:sz w:val="28"/>
          <w:szCs w:val="28"/>
        </w:rPr>
        <w:t>c</w:t>
      </w:r>
      <w:r>
        <w:rPr>
          <w:sz w:val="28"/>
          <w:szCs w:val="28"/>
        </w:rPr>
        <w:t xml:space="preserve"> М</w:t>
      </w:r>
      <w:r w:rsidRPr="00CE0A65">
        <w:rPr>
          <w:sz w:val="28"/>
          <w:szCs w:val="28"/>
        </w:rPr>
        <w:t xml:space="preserve"> </w:t>
      </w:r>
      <w:r>
        <w:rPr>
          <w:sz w:val="28"/>
          <w:szCs w:val="28"/>
        </w:rPr>
        <w:t xml:space="preserve">≥4 (с </w:t>
      </w:r>
      <w:r w:rsidRPr="00CE0A65">
        <w:rPr>
          <w:sz w:val="28"/>
          <w:szCs w:val="28"/>
        </w:rPr>
        <w:t>исторических времен по 20</w:t>
      </w:r>
      <w:r>
        <w:rPr>
          <w:sz w:val="28"/>
          <w:szCs w:val="28"/>
        </w:rPr>
        <w:t>17</w:t>
      </w:r>
      <w:r w:rsidRPr="00CE0A65">
        <w:rPr>
          <w:sz w:val="28"/>
          <w:szCs w:val="28"/>
        </w:rPr>
        <w:t>г.</w:t>
      </w:r>
      <w:r>
        <w:rPr>
          <w:sz w:val="28"/>
          <w:szCs w:val="28"/>
        </w:rPr>
        <w:t>)</w:t>
      </w:r>
    </w:p>
    <w:p w14:paraId="53800064" w14:textId="21E8B5AB" w:rsidR="004359C7" w:rsidRDefault="004359C7" w:rsidP="005643A1">
      <w:pPr>
        <w:ind w:right="-1"/>
        <w:jc w:val="center"/>
        <w:rPr>
          <w:sz w:val="28"/>
          <w:szCs w:val="28"/>
        </w:rPr>
      </w:pPr>
    </w:p>
    <w:p w14:paraId="4F8E936B" w14:textId="74E71106" w:rsidR="003E6AD1" w:rsidRDefault="003E6AD1" w:rsidP="00556A58">
      <w:pPr>
        <w:tabs>
          <w:tab w:val="left" w:pos="709"/>
        </w:tabs>
        <w:ind w:firstLine="709"/>
        <w:jc w:val="both"/>
        <w:rPr>
          <w:sz w:val="28"/>
          <w:szCs w:val="28"/>
        </w:rPr>
      </w:pPr>
      <w:bookmarkStart w:id="9" w:name="_Hlk159594993"/>
      <w:r>
        <w:rPr>
          <w:sz w:val="28"/>
          <w:szCs w:val="28"/>
        </w:rPr>
        <w:t>Инструментальная регистрация землетрясений территории Джунгарии берет свое начало с 1940 годов. По мере увеличения количества станций (1980-2000гг.) менялся уровень п</w:t>
      </w:r>
      <w:r w:rsidRPr="00BE0734">
        <w:rPr>
          <w:sz w:val="28"/>
          <w:szCs w:val="28"/>
        </w:rPr>
        <w:t>редставительн</w:t>
      </w:r>
      <w:r>
        <w:rPr>
          <w:sz w:val="28"/>
          <w:szCs w:val="28"/>
        </w:rPr>
        <w:t>ой</w:t>
      </w:r>
      <w:r w:rsidRPr="00BE0734">
        <w:rPr>
          <w:sz w:val="28"/>
          <w:szCs w:val="28"/>
        </w:rPr>
        <w:t xml:space="preserve"> регистраци</w:t>
      </w:r>
      <w:r>
        <w:rPr>
          <w:sz w:val="28"/>
          <w:szCs w:val="28"/>
        </w:rPr>
        <w:t>и</w:t>
      </w:r>
      <w:r w:rsidRPr="00BE0734">
        <w:rPr>
          <w:sz w:val="28"/>
          <w:szCs w:val="28"/>
        </w:rPr>
        <w:t xml:space="preserve"> сейсмических </w:t>
      </w:r>
      <w:r>
        <w:rPr>
          <w:sz w:val="28"/>
          <w:szCs w:val="28"/>
        </w:rPr>
        <w:t>событий. О</w:t>
      </w:r>
      <w:r w:rsidRPr="00BE0734">
        <w:rPr>
          <w:sz w:val="28"/>
          <w:szCs w:val="28"/>
        </w:rPr>
        <w:t>собенно</w:t>
      </w:r>
      <w:r>
        <w:rPr>
          <w:sz w:val="28"/>
          <w:szCs w:val="28"/>
        </w:rPr>
        <w:t xml:space="preserve"> резкое увеличение количества сейсмических </w:t>
      </w:r>
      <w:r w:rsidRPr="00BE0734">
        <w:rPr>
          <w:sz w:val="28"/>
          <w:szCs w:val="28"/>
        </w:rPr>
        <w:t xml:space="preserve">событий </w:t>
      </w:r>
      <w:r>
        <w:rPr>
          <w:sz w:val="28"/>
          <w:szCs w:val="28"/>
        </w:rPr>
        <w:t>и уменьшение уровня минимальной магнитуд наблюдается с 2002 года (рис</w:t>
      </w:r>
      <w:r w:rsidR="00CA741E">
        <w:rPr>
          <w:sz w:val="28"/>
          <w:szCs w:val="28"/>
        </w:rPr>
        <w:t>.</w:t>
      </w:r>
      <w:r w:rsidR="00A24E14">
        <w:rPr>
          <w:sz w:val="28"/>
          <w:szCs w:val="28"/>
        </w:rPr>
        <w:t xml:space="preserve"> </w:t>
      </w:r>
      <w:r w:rsidR="007526FE">
        <w:rPr>
          <w:sz w:val="28"/>
          <w:szCs w:val="28"/>
        </w:rPr>
        <w:t>4</w:t>
      </w:r>
      <w:r>
        <w:rPr>
          <w:sz w:val="28"/>
          <w:szCs w:val="28"/>
        </w:rPr>
        <w:t xml:space="preserve">) - это связано с </w:t>
      </w:r>
      <w:r w:rsidRPr="00B731EC">
        <w:rPr>
          <w:color w:val="000000" w:themeColor="text1"/>
          <w:sz w:val="28"/>
          <w:szCs w:val="28"/>
        </w:rPr>
        <w:t>создани</w:t>
      </w:r>
      <w:r>
        <w:rPr>
          <w:color w:val="000000" w:themeColor="text1"/>
          <w:sz w:val="28"/>
          <w:szCs w:val="28"/>
        </w:rPr>
        <w:t>ем</w:t>
      </w:r>
      <w:r w:rsidRPr="00B731EC">
        <w:rPr>
          <w:color w:val="000000" w:themeColor="text1"/>
          <w:sz w:val="28"/>
          <w:szCs w:val="28"/>
        </w:rPr>
        <w:t xml:space="preserve"> специальной сети сейсмического мониторинга ИГИ</w:t>
      </w:r>
      <w:r w:rsidRPr="00BE0734">
        <w:rPr>
          <w:sz w:val="28"/>
          <w:szCs w:val="28"/>
        </w:rPr>
        <w:t xml:space="preserve"> НЯЦ РК</w:t>
      </w:r>
      <w:r>
        <w:rPr>
          <w:sz w:val="28"/>
          <w:szCs w:val="28"/>
        </w:rPr>
        <w:t xml:space="preserve"> и </w:t>
      </w:r>
      <w:r w:rsidRPr="00BE0734">
        <w:rPr>
          <w:sz w:val="28"/>
          <w:szCs w:val="28"/>
        </w:rPr>
        <w:t>началом создания регионального сейсмологического бюллетеня в Центре данных ИГИ НЯЦ РК.</w:t>
      </w:r>
      <w:r w:rsidR="00556A58">
        <w:rPr>
          <w:sz w:val="28"/>
          <w:szCs w:val="28"/>
        </w:rPr>
        <w:t xml:space="preserve"> </w:t>
      </w:r>
      <w:r>
        <w:rPr>
          <w:sz w:val="28"/>
          <w:szCs w:val="28"/>
        </w:rPr>
        <w:t xml:space="preserve">В каталоге </w:t>
      </w:r>
      <w:r>
        <w:rPr>
          <w:sz w:val="28"/>
          <w:szCs w:val="28"/>
          <w:lang w:val="en-US"/>
        </w:rPr>
        <w:t>CASHA</w:t>
      </w:r>
      <w:r w:rsidRPr="00A11A3D">
        <w:rPr>
          <w:sz w:val="28"/>
          <w:szCs w:val="28"/>
        </w:rPr>
        <w:t>-</w:t>
      </w:r>
      <w:r>
        <w:rPr>
          <w:sz w:val="28"/>
          <w:szCs w:val="28"/>
          <w:lang w:val="en-US"/>
        </w:rPr>
        <w:t>BU</w:t>
      </w:r>
      <w:r>
        <w:rPr>
          <w:sz w:val="28"/>
          <w:szCs w:val="28"/>
        </w:rPr>
        <w:t xml:space="preserve"> для всей Джунгарии на </w:t>
      </w:r>
      <w:r>
        <w:rPr>
          <w:sz w:val="28"/>
          <w:szCs w:val="28"/>
        </w:rPr>
        <w:lastRenderedPageBreak/>
        <w:t>1940–2001 и 2002–2022  года имеются 3309 и 33493 землетрясени</w:t>
      </w:r>
      <w:r w:rsidR="00CA741E">
        <w:rPr>
          <w:sz w:val="28"/>
          <w:szCs w:val="28"/>
        </w:rPr>
        <w:t>й</w:t>
      </w:r>
      <w:r>
        <w:rPr>
          <w:sz w:val="28"/>
          <w:szCs w:val="28"/>
        </w:rPr>
        <w:t xml:space="preserve"> соответственно, а представительный энергетический класс 8 и 6.</w:t>
      </w:r>
    </w:p>
    <w:bookmarkEnd w:id="9"/>
    <w:p w14:paraId="2BBA425E" w14:textId="77777777" w:rsidR="003E6AD1" w:rsidRDefault="003E6AD1" w:rsidP="005643A1">
      <w:pPr>
        <w:tabs>
          <w:tab w:val="left" w:pos="993"/>
        </w:tabs>
        <w:ind w:firstLine="708"/>
        <w:jc w:val="both"/>
        <w:rPr>
          <w:sz w:val="28"/>
          <w:szCs w:val="28"/>
        </w:rPr>
      </w:pPr>
    </w:p>
    <w:p w14:paraId="2390E977" w14:textId="77777777" w:rsidR="003E6AD1" w:rsidRPr="00BE0734" w:rsidRDefault="003E6AD1" w:rsidP="005643A1">
      <w:pPr>
        <w:tabs>
          <w:tab w:val="left" w:pos="0"/>
        </w:tabs>
        <w:jc w:val="center"/>
        <w:rPr>
          <w:sz w:val="28"/>
          <w:szCs w:val="28"/>
        </w:rPr>
      </w:pPr>
      <w:r w:rsidRPr="00BE0734">
        <w:rPr>
          <w:noProof/>
          <w:sz w:val="28"/>
          <w:szCs w:val="28"/>
          <w:lang w:eastAsia="ru-RU"/>
        </w:rPr>
        <w:drawing>
          <wp:inline distT="0" distB="0" distL="0" distR="0" wp14:anchorId="7962F90D" wp14:editId="660C39E4">
            <wp:extent cx="5040000" cy="1581368"/>
            <wp:effectExtent l="0" t="0" r="825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490" r="1731"/>
                    <a:stretch/>
                  </pic:blipFill>
                  <pic:spPr bwMode="auto">
                    <a:xfrm>
                      <a:off x="0" y="0"/>
                      <a:ext cx="5040000" cy="1581368"/>
                    </a:xfrm>
                    <a:prstGeom prst="rect">
                      <a:avLst/>
                    </a:prstGeom>
                    <a:noFill/>
                    <a:ln>
                      <a:noFill/>
                    </a:ln>
                    <a:extLst>
                      <a:ext uri="{53640926-AAD7-44D8-BBD7-CCE9431645EC}">
                        <a14:shadowObscured xmlns:a14="http://schemas.microsoft.com/office/drawing/2010/main"/>
                      </a:ext>
                    </a:extLst>
                  </pic:spPr>
                </pic:pic>
              </a:graphicData>
            </a:graphic>
          </wp:inline>
        </w:drawing>
      </w:r>
    </w:p>
    <w:p w14:paraId="0959417E" w14:textId="5D8C5F5A" w:rsidR="003E6AD1" w:rsidRDefault="003E6AD1" w:rsidP="005643A1">
      <w:pPr>
        <w:tabs>
          <w:tab w:val="left" w:pos="709"/>
        </w:tabs>
        <w:ind w:firstLine="709"/>
        <w:jc w:val="both"/>
        <w:rPr>
          <w:sz w:val="28"/>
          <w:szCs w:val="28"/>
        </w:rPr>
      </w:pPr>
      <w:r w:rsidRPr="00CA23F8">
        <w:rPr>
          <w:sz w:val="28"/>
          <w:szCs w:val="28"/>
        </w:rPr>
        <w:t xml:space="preserve">Рисунок </w:t>
      </w:r>
      <w:r w:rsidR="007526FE">
        <w:rPr>
          <w:sz w:val="28"/>
          <w:szCs w:val="28"/>
        </w:rPr>
        <w:t>4</w:t>
      </w:r>
      <w:r>
        <w:rPr>
          <w:sz w:val="28"/>
          <w:szCs w:val="28"/>
        </w:rPr>
        <w:t xml:space="preserve"> – График полноты каталога землетрясений </w:t>
      </w:r>
      <w:r w:rsidR="00E62D52">
        <w:rPr>
          <w:sz w:val="28"/>
          <w:szCs w:val="28"/>
          <w:lang w:val="en-US"/>
        </w:rPr>
        <w:t>CASHA</w:t>
      </w:r>
      <w:r w:rsidR="00E62D52" w:rsidRPr="00A11A3D">
        <w:rPr>
          <w:sz w:val="28"/>
          <w:szCs w:val="28"/>
        </w:rPr>
        <w:t>-</w:t>
      </w:r>
      <w:r w:rsidR="00E62D52">
        <w:rPr>
          <w:sz w:val="28"/>
          <w:szCs w:val="28"/>
          <w:lang w:val="en-US"/>
        </w:rPr>
        <w:t>BU</w:t>
      </w:r>
      <w:r w:rsidR="00E62D52">
        <w:rPr>
          <w:sz w:val="28"/>
          <w:szCs w:val="28"/>
        </w:rPr>
        <w:t xml:space="preserve"> для </w:t>
      </w:r>
      <w:r>
        <w:rPr>
          <w:sz w:val="28"/>
          <w:szCs w:val="28"/>
        </w:rPr>
        <w:t>территории Джунгарии.</w:t>
      </w:r>
    </w:p>
    <w:p w14:paraId="61D10125" w14:textId="77777777" w:rsidR="00E62D52" w:rsidRDefault="00E62D52" w:rsidP="005643A1">
      <w:pPr>
        <w:tabs>
          <w:tab w:val="left" w:pos="709"/>
        </w:tabs>
        <w:ind w:firstLine="709"/>
        <w:jc w:val="both"/>
        <w:rPr>
          <w:sz w:val="28"/>
          <w:szCs w:val="28"/>
        </w:rPr>
      </w:pPr>
    </w:p>
    <w:p w14:paraId="630632F4" w14:textId="4FE1756D" w:rsidR="003E6AD1" w:rsidRDefault="003E6AD1" w:rsidP="005643A1">
      <w:pPr>
        <w:tabs>
          <w:tab w:val="left" w:pos="709"/>
        </w:tabs>
        <w:ind w:firstLine="708"/>
        <w:jc w:val="both"/>
        <w:rPr>
          <w:sz w:val="28"/>
          <w:szCs w:val="28"/>
        </w:rPr>
      </w:pPr>
      <w:r>
        <w:rPr>
          <w:sz w:val="28"/>
          <w:szCs w:val="28"/>
        </w:rPr>
        <w:t xml:space="preserve">На рисунке </w:t>
      </w:r>
      <w:r w:rsidR="00FE2070">
        <w:rPr>
          <w:sz w:val="28"/>
          <w:szCs w:val="28"/>
        </w:rPr>
        <w:t>5</w:t>
      </w:r>
      <w:r>
        <w:rPr>
          <w:sz w:val="28"/>
          <w:szCs w:val="28"/>
        </w:rPr>
        <w:t xml:space="preserve"> приведена карта активных разломов и эпицентров землетрясений с М≥ 4 по данным каталога </w:t>
      </w:r>
      <w:r>
        <w:rPr>
          <w:sz w:val="28"/>
          <w:szCs w:val="28"/>
          <w:lang w:val="en-US"/>
        </w:rPr>
        <w:t>EMCA</w:t>
      </w:r>
      <w:r>
        <w:rPr>
          <w:sz w:val="28"/>
          <w:szCs w:val="28"/>
        </w:rPr>
        <w:t xml:space="preserve"> (с древнейших времен по 2009г) района Джунгарии, штриховкой выделен район в пределах 50 км зоны вдоль главного Джунгарского разлома для которой проведен детальный анализ сейсмичности</w:t>
      </w:r>
      <w:r w:rsidRPr="00774DC3">
        <w:rPr>
          <w:sz w:val="28"/>
          <w:szCs w:val="28"/>
        </w:rPr>
        <w:t xml:space="preserve"> </w:t>
      </w:r>
      <w:r>
        <w:rPr>
          <w:sz w:val="28"/>
          <w:szCs w:val="28"/>
        </w:rPr>
        <w:t xml:space="preserve">по каталогу </w:t>
      </w:r>
      <w:r>
        <w:rPr>
          <w:sz w:val="28"/>
          <w:szCs w:val="28"/>
          <w:lang w:val="en-US"/>
        </w:rPr>
        <w:t>CASHA</w:t>
      </w:r>
      <w:r w:rsidRPr="00A11A3D">
        <w:rPr>
          <w:sz w:val="28"/>
          <w:szCs w:val="28"/>
        </w:rPr>
        <w:t>-</w:t>
      </w:r>
      <w:r>
        <w:rPr>
          <w:sz w:val="28"/>
          <w:szCs w:val="28"/>
          <w:lang w:val="en-US"/>
        </w:rPr>
        <w:t>BU</w:t>
      </w:r>
      <w:r>
        <w:rPr>
          <w:sz w:val="28"/>
          <w:szCs w:val="28"/>
        </w:rPr>
        <w:t xml:space="preserve"> (рис. </w:t>
      </w:r>
      <w:r w:rsidR="00FE2070">
        <w:rPr>
          <w:sz w:val="28"/>
          <w:szCs w:val="28"/>
        </w:rPr>
        <w:t>6</w:t>
      </w:r>
      <w:r>
        <w:rPr>
          <w:sz w:val="28"/>
          <w:szCs w:val="28"/>
        </w:rPr>
        <w:t xml:space="preserve">). Самое сильное землетрясение в выделенном районе – это </w:t>
      </w:r>
      <w:proofErr w:type="spellStart"/>
      <w:r>
        <w:rPr>
          <w:sz w:val="28"/>
          <w:szCs w:val="28"/>
        </w:rPr>
        <w:t>Лепсинское</w:t>
      </w:r>
      <w:proofErr w:type="spellEnd"/>
      <w:r>
        <w:rPr>
          <w:sz w:val="28"/>
          <w:szCs w:val="28"/>
        </w:rPr>
        <w:t xml:space="preserve"> землетрясение (</w:t>
      </w:r>
      <w:r w:rsidR="00CA741E">
        <w:rPr>
          <w:sz w:val="28"/>
          <w:szCs w:val="28"/>
        </w:rPr>
        <w:t xml:space="preserve">1716г. </w:t>
      </w:r>
      <w:r>
        <w:rPr>
          <w:sz w:val="28"/>
          <w:szCs w:val="28"/>
        </w:rPr>
        <w:t>с М</w:t>
      </w:r>
      <w:r>
        <w:rPr>
          <w:sz w:val="28"/>
          <w:szCs w:val="28"/>
          <w:lang w:val="en-US"/>
        </w:rPr>
        <w:t>w</w:t>
      </w:r>
      <w:r>
        <w:rPr>
          <w:sz w:val="28"/>
          <w:szCs w:val="28"/>
        </w:rPr>
        <w:t xml:space="preserve"> ≥7</w:t>
      </w:r>
      <w:r w:rsidRPr="00EB1CC5">
        <w:rPr>
          <w:sz w:val="28"/>
          <w:szCs w:val="28"/>
        </w:rPr>
        <w:t>,5</w:t>
      </w:r>
      <w:r>
        <w:rPr>
          <w:sz w:val="28"/>
          <w:szCs w:val="28"/>
        </w:rPr>
        <w:t xml:space="preserve">), эпицентр которого связан с одноименным активным разломом. Описание этого землетрясения приводится в четвертой главе настоящей работы. </w:t>
      </w:r>
    </w:p>
    <w:p w14:paraId="7FDDAE40" w14:textId="77777777" w:rsidR="003E6AD1" w:rsidRDefault="003E6AD1" w:rsidP="005643A1">
      <w:pPr>
        <w:tabs>
          <w:tab w:val="left" w:pos="709"/>
        </w:tabs>
        <w:ind w:firstLine="708"/>
        <w:jc w:val="both"/>
        <w:rPr>
          <w:sz w:val="28"/>
          <w:szCs w:val="28"/>
        </w:rPr>
      </w:pPr>
    </w:p>
    <w:p w14:paraId="7672D7DD" w14:textId="77777777" w:rsidR="003E6AD1" w:rsidRDefault="003E6AD1" w:rsidP="005643A1">
      <w:pPr>
        <w:tabs>
          <w:tab w:val="left" w:pos="0"/>
        </w:tabs>
        <w:jc w:val="center"/>
        <w:rPr>
          <w:sz w:val="28"/>
          <w:szCs w:val="28"/>
        </w:rPr>
      </w:pPr>
      <w:r w:rsidRPr="00BE0734">
        <w:rPr>
          <w:noProof/>
          <w:sz w:val="28"/>
          <w:szCs w:val="28"/>
          <w:lang w:eastAsia="ru-RU"/>
        </w:rPr>
        <w:drawing>
          <wp:inline distT="0" distB="0" distL="0" distR="0" wp14:anchorId="4A81B1C7" wp14:editId="1C67A4D4">
            <wp:extent cx="5250778" cy="2880000"/>
            <wp:effectExtent l="0" t="0" r="7620" b="0"/>
            <wp:docPr id="1805068174" name="Рисунок 180506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41" t="5574" r="3814" b="21620"/>
                    <a:stretch/>
                  </pic:blipFill>
                  <pic:spPr bwMode="auto">
                    <a:xfrm>
                      <a:off x="0" y="0"/>
                      <a:ext cx="5250778"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D03AFD" w14:textId="0EB0BB57" w:rsidR="003E6AD1" w:rsidRDefault="003E6AD1" w:rsidP="005643A1">
      <w:pPr>
        <w:tabs>
          <w:tab w:val="left" w:pos="709"/>
        </w:tabs>
        <w:ind w:firstLine="709"/>
        <w:jc w:val="both"/>
        <w:rPr>
          <w:sz w:val="28"/>
          <w:szCs w:val="28"/>
        </w:rPr>
      </w:pPr>
      <w:r>
        <w:rPr>
          <w:sz w:val="28"/>
          <w:szCs w:val="28"/>
        </w:rPr>
        <w:t xml:space="preserve">Рисунок </w:t>
      </w:r>
      <w:r w:rsidR="00FE2070">
        <w:rPr>
          <w:sz w:val="28"/>
          <w:szCs w:val="28"/>
        </w:rPr>
        <w:t>5</w:t>
      </w:r>
      <w:r>
        <w:rPr>
          <w:sz w:val="28"/>
          <w:szCs w:val="28"/>
        </w:rPr>
        <w:t xml:space="preserve"> – Карта эпицентров землетрясений с М</w:t>
      </w:r>
      <w:r>
        <w:rPr>
          <w:sz w:val="28"/>
          <w:szCs w:val="28"/>
          <w:lang w:val="en-US"/>
        </w:rPr>
        <w:t>w</w:t>
      </w:r>
      <w:r>
        <w:rPr>
          <w:sz w:val="28"/>
          <w:szCs w:val="28"/>
        </w:rPr>
        <w:t>≥ 4</w:t>
      </w:r>
      <w:r w:rsidR="00FE2070">
        <w:rPr>
          <w:sz w:val="28"/>
          <w:szCs w:val="28"/>
        </w:rPr>
        <w:t xml:space="preserve"> (каталога </w:t>
      </w:r>
      <w:r w:rsidR="00FE2070">
        <w:rPr>
          <w:sz w:val="28"/>
          <w:szCs w:val="28"/>
          <w:lang w:val="en-US"/>
        </w:rPr>
        <w:t>EMCA</w:t>
      </w:r>
      <w:r w:rsidR="00FE2070">
        <w:rPr>
          <w:sz w:val="28"/>
          <w:szCs w:val="28"/>
        </w:rPr>
        <w:t>)</w:t>
      </w:r>
      <w:r>
        <w:rPr>
          <w:sz w:val="28"/>
          <w:szCs w:val="28"/>
        </w:rPr>
        <w:t xml:space="preserve"> и активных разломов Джунгарии.</w:t>
      </w:r>
    </w:p>
    <w:p w14:paraId="4D02866B" w14:textId="77777777" w:rsidR="002168F0" w:rsidRDefault="002168F0" w:rsidP="005643A1">
      <w:pPr>
        <w:tabs>
          <w:tab w:val="left" w:pos="709"/>
        </w:tabs>
        <w:ind w:firstLine="709"/>
        <w:jc w:val="both"/>
        <w:rPr>
          <w:sz w:val="28"/>
          <w:szCs w:val="28"/>
        </w:rPr>
      </w:pPr>
    </w:p>
    <w:p w14:paraId="65A27962" w14:textId="53FCB5FD" w:rsidR="003E6AD1" w:rsidRDefault="00B83A42" w:rsidP="00FE2070">
      <w:pPr>
        <w:tabs>
          <w:tab w:val="left" w:pos="709"/>
        </w:tabs>
        <w:ind w:firstLine="709"/>
        <w:jc w:val="both"/>
        <w:rPr>
          <w:noProof/>
          <w:sz w:val="28"/>
          <w:szCs w:val="28"/>
        </w:rPr>
      </w:pPr>
      <w:r>
        <w:rPr>
          <w:noProof/>
          <w:sz w:val="28"/>
          <w:szCs w:val="28"/>
        </w:rPr>
        <w:t>П</w:t>
      </w:r>
      <w:r w:rsidR="003E6AD1">
        <w:rPr>
          <w:noProof/>
          <w:sz w:val="28"/>
          <w:szCs w:val="28"/>
        </w:rPr>
        <w:t>ройзведена сегментация района</w:t>
      </w:r>
      <w:r w:rsidR="003E6AD1" w:rsidRPr="00D70897">
        <w:rPr>
          <w:sz w:val="28"/>
          <w:szCs w:val="28"/>
        </w:rPr>
        <w:t xml:space="preserve"> </w:t>
      </w:r>
      <w:r w:rsidR="003E6AD1">
        <w:rPr>
          <w:sz w:val="28"/>
          <w:szCs w:val="28"/>
        </w:rPr>
        <w:t>главного Джунгарского</w:t>
      </w:r>
      <w:r w:rsidR="003E6AD1">
        <w:rPr>
          <w:noProof/>
          <w:sz w:val="28"/>
          <w:szCs w:val="28"/>
        </w:rPr>
        <w:t xml:space="preserve"> разлома </w:t>
      </w:r>
      <w:r>
        <w:rPr>
          <w:noProof/>
          <w:sz w:val="28"/>
          <w:szCs w:val="28"/>
        </w:rPr>
        <w:t>по</w:t>
      </w:r>
      <w:r w:rsidR="003E6AD1">
        <w:rPr>
          <w:noProof/>
          <w:sz w:val="28"/>
          <w:szCs w:val="28"/>
        </w:rPr>
        <w:t xml:space="preserve"> четырем участкам </w:t>
      </w:r>
      <w:r w:rsidR="003E6AD1">
        <w:rPr>
          <w:noProof/>
          <w:sz w:val="28"/>
          <w:szCs w:val="28"/>
          <w:lang w:val="en-US"/>
        </w:rPr>
        <w:t>A</w:t>
      </w:r>
      <w:r w:rsidR="00E62D52">
        <w:rPr>
          <w:noProof/>
          <w:sz w:val="28"/>
          <w:szCs w:val="28"/>
        </w:rPr>
        <w:t>-</w:t>
      </w:r>
      <w:r w:rsidR="003E6AD1">
        <w:rPr>
          <w:noProof/>
          <w:sz w:val="28"/>
          <w:szCs w:val="28"/>
          <w:lang w:val="en-US"/>
        </w:rPr>
        <w:t>D</w:t>
      </w:r>
      <w:r w:rsidR="003E6AD1">
        <w:rPr>
          <w:noProof/>
          <w:sz w:val="28"/>
          <w:szCs w:val="28"/>
        </w:rPr>
        <w:t xml:space="preserve"> (рис. </w:t>
      </w:r>
      <w:r w:rsidR="00FE2070">
        <w:rPr>
          <w:noProof/>
          <w:sz w:val="28"/>
          <w:szCs w:val="28"/>
        </w:rPr>
        <w:t>6</w:t>
      </w:r>
      <w:r w:rsidR="003E6AD1">
        <w:rPr>
          <w:noProof/>
          <w:sz w:val="28"/>
          <w:szCs w:val="28"/>
        </w:rPr>
        <w:t>), для каждого из которых построены графики повторяемости для двух периодов времени</w:t>
      </w:r>
      <w:r w:rsidR="007526FE">
        <w:rPr>
          <w:noProof/>
          <w:sz w:val="28"/>
          <w:szCs w:val="28"/>
        </w:rPr>
        <w:t xml:space="preserve"> (рис. </w:t>
      </w:r>
      <w:r w:rsidR="00FE2070">
        <w:rPr>
          <w:noProof/>
          <w:sz w:val="28"/>
          <w:szCs w:val="28"/>
        </w:rPr>
        <w:t>7</w:t>
      </w:r>
      <w:r w:rsidR="007526FE">
        <w:rPr>
          <w:noProof/>
          <w:sz w:val="28"/>
          <w:szCs w:val="28"/>
        </w:rPr>
        <w:t>)</w:t>
      </w:r>
      <w:r w:rsidR="003E6AD1">
        <w:rPr>
          <w:noProof/>
          <w:sz w:val="28"/>
          <w:szCs w:val="28"/>
        </w:rPr>
        <w:t>.</w:t>
      </w:r>
      <w:r w:rsidR="003E6AD1">
        <w:rPr>
          <w:noProof/>
          <w:sz w:val="28"/>
          <w:szCs w:val="28"/>
        </w:rPr>
        <w:tab/>
        <w:t>Следует</w:t>
      </w:r>
      <w:r w:rsidR="00FE2070">
        <w:rPr>
          <w:noProof/>
          <w:sz w:val="28"/>
          <w:szCs w:val="28"/>
        </w:rPr>
        <w:t xml:space="preserve"> </w:t>
      </w:r>
      <w:r w:rsidR="003E6AD1">
        <w:rPr>
          <w:noProof/>
          <w:sz w:val="28"/>
          <w:szCs w:val="28"/>
        </w:rPr>
        <w:t xml:space="preserve">отметить, что в сегменте </w:t>
      </w:r>
      <w:r w:rsidR="003E6AD1">
        <w:rPr>
          <w:noProof/>
          <w:sz w:val="28"/>
          <w:szCs w:val="28"/>
          <w:lang w:val="en-US"/>
        </w:rPr>
        <w:t>D</w:t>
      </w:r>
      <w:r w:rsidR="003E6AD1">
        <w:rPr>
          <w:noProof/>
          <w:sz w:val="28"/>
          <w:szCs w:val="28"/>
        </w:rPr>
        <w:t xml:space="preserve"> происходили самые сильные земелтрясения, и количество </w:t>
      </w:r>
      <w:r w:rsidR="003E6AD1">
        <w:rPr>
          <w:noProof/>
          <w:sz w:val="28"/>
          <w:szCs w:val="28"/>
        </w:rPr>
        <w:lastRenderedPageBreak/>
        <w:t>землетрясений в нем больше, чем в остальных. Это свидетельсвует о том, что в настоящее время данный сегмент Джунгарского разлома находится в активной фазе.</w:t>
      </w:r>
    </w:p>
    <w:p w14:paraId="5BE774DD" w14:textId="77777777" w:rsidR="007526FE" w:rsidRDefault="007526FE" w:rsidP="005643A1">
      <w:pPr>
        <w:tabs>
          <w:tab w:val="left" w:pos="709"/>
        </w:tabs>
        <w:ind w:firstLine="709"/>
        <w:jc w:val="both"/>
        <w:rPr>
          <w:noProof/>
          <w:sz w:val="28"/>
          <w:szCs w:val="28"/>
        </w:rPr>
      </w:pPr>
    </w:p>
    <w:p w14:paraId="13267209" w14:textId="77777777" w:rsidR="003E6AD1" w:rsidRPr="00BE0734" w:rsidRDefault="003E6AD1" w:rsidP="005643A1">
      <w:pPr>
        <w:tabs>
          <w:tab w:val="left" w:pos="993"/>
        </w:tabs>
        <w:jc w:val="center"/>
        <w:rPr>
          <w:b/>
          <w:bCs/>
          <w:sz w:val="28"/>
          <w:szCs w:val="28"/>
        </w:rPr>
      </w:pPr>
      <w:r w:rsidRPr="00BE0734">
        <w:rPr>
          <w:noProof/>
          <w:sz w:val="28"/>
          <w:szCs w:val="28"/>
          <w:lang w:eastAsia="ru-RU"/>
        </w:rPr>
        <w:drawing>
          <wp:inline distT="0" distB="0" distL="0" distR="0" wp14:anchorId="6C4E2FB7" wp14:editId="48766240">
            <wp:extent cx="5400000" cy="2069883"/>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99" t="1699" r="1521" b="45977"/>
                    <a:stretch/>
                  </pic:blipFill>
                  <pic:spPr bwMode="auto">
                    <a:xfrm>
                      <a:off x="0" y="0"/>
                      <a:ext cx="5400000" cy="2069883"/>
                    </a:xfrm>
                    <a:prstGeom prst="rect">
                      <a:avLst/>
                    </a:prstGeom>
                    <a:noFill/>
                    <a:ln>
                      <a:noFill/>
                    </a:ln>
                    <a:extLst>
                      <a:ext uri="{53640926-AAD7-44D8-BBD7-CCE9431645EC}">
                        <a14:shadowObscured xmlns:a14="http://schemas.microsoft.com/office/drawing/2010/main"/>
                      </a:ext>
                    </a:extLst>
                  </pic:spPr>
                </pic:pic>
              </a:graphicData>
            </a:graphic>
          </wp:inline>
        </w:drawing>
      </w:r>
    </w:p>
    <w:p w14:paraId="44F16F1A" w14:textId="41175ED9" w:rsidR="003E6AD1" w:rsidRDefault="003E6AD1" w:rsidP="005643A1">
      <w:pPr>
        <w:tabs>
          <w:tab w:val="left" w:pos="709"/>
        </w:tabs>
        <w:ind w:firstLine="709"/>
        <w:jc w:val="both"/>
        <w:rPr>
          <w:sz w:val="28"/>
          <w:szCs w:val="28"/>
        </w:rPr>
      </w:pPr>
      <w:r w:rsidRPr="003F458F">
        <w:rPr>
          <w:sz w:val="28"/>
          <w:szCs w:val="28"/>
        </w:rPr>
        <w:t>Рис</w:t>
      </w:r>
      <w:r>
        <w:rPr>
          <w:sz w:val="28"/>
          <w:szCs w:val="28"/>
        </w:rPr>
        <w:t>унок</w:t>
      </w:r>
      <w:r w:rsidR="00B83A42">
        <w:rPr>
          <w:sz w:val="28"/>
          <w:szCs w:val="28"/>
        </w:rPr>
        <w:t xml:space="preserve"> </w:t>
      </w:r>
      <w:r w:rsidR="00FE2070">
        <w:rPr>
          <w:sz w:val="28"/>
          <w:szCs w:val="28"/>
        </w:rPr>
        <w:t>6</w:t>
      </w:r>
      <w:r w:rsidR="00B83A42">
        <w:rPr>
          <w:sz w:val="28"/>
          <w:szCs w:val="28"/>
        </w:rPr>
        <w:t xml:space="preserve"> </w:t>
      </w:r>
      <w:r>
        <w:rPr>
          <w:sz w:val="28"/>
          <w:szCs w:val="28"/>
        </w:rPr>
        <w:t>- Карта эпицентров землетрясений с К≥ 5 (1940-2022гг.) района главного Джунгарского разлома.</w:t>
      </w:r>
    </w:p>
    <w:p w14:paraId="4B20C7F6" w14:textId="77777777" w:rsidR="00FE2070" w:rsidRDefault="00FE2070" w:rsidP="005643A1">
      <w:pPr>
        <w:tabs>
          <w:tab w:val="left" w:pos="709"/>
        </w:tabs>
        <w:ind w:firstLine="709"/>
        <w:jc w:val="both"/>
        <w:rPr>
          <w:sz w:val="28"/>
          <w:szCs w:val="28"/>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4468"/>
        <w:gridCol w:w="4468"/>
      </w:tblGrid>
      <w:tr w:rsidR="003E6AD1" w:rsidRPr="00BE0734" w14:paraId="1A45CD4A" w14:textId="77777777" w:rsidTr="00556A58">
        <w:tc>
          <w:tcPr>
            <w:tcW w:w="419" w:type="dxa"/>
          </w:tcPr>
          <w:p w14:paraId="7D401C3F" w14:textId="77777777" w:rsidR="003E6AD1" w:rsidRPr="00BE0734" w:rsidRDefault="003E6AD1" w:rsidP="00556A58">
            <w:pPr>
              <w:jc w:val="center"/>
              <w:rPr>
                <w:noProof/>
                <w:sz w:val="28"/>
                <w:szCs w:val="28"/>
              </w:rPr>
            </w:pPr>
          </w:p>
          <w:p w14:paraId="1F889AFE" w14:textId="77777777" w:rsidR="003E6AD1" w:rsidRPr="00BE0734" w:rsidRDefault="003E6AD1" w:rsidP="00556A58">
            <w:pPr>
              <w:jc w:val="center"/>
              <w:rPr>
                <w:noProof/>
                <w:sz w:val="28"/>
                <w:szCs w:val="28"/>
              </w:rPr>
            </w:pPr>
          </w:p>
          <w:p w14:paraId="56AED0B9" w14:textId="77777777" w:rsidR="003E6AD1" w:rsidRPr="00BE0734" w:rsidRDefault="003E6AD1" w:rsidP="00556A58">
            <w:pPr>
              <w:jc w:val="center"/>
              <w:rPr>
                <w:noProof/>
                <w:sz w:val="28"/>
                <w:szCs w:val="28"/>
              </w:rPr>
            </w:pPr>
          </w:p>
          <w:p w14:paraId="0B8A29DE" w14:textId="77777777" w:rsidR="003E6AD1" w:rsidRPr="00BE0734" w:rsidRDefault="003E6AD1" w:rsidP="00556A58">
            <w:pPr>
              <w:jc w:val="center"/>
              <w:rPr>
                <w:noProof/>
                <w:sz w:val="28"/>
                <w:szCs w:val="28"/>
              </w:rPr>
            </w:pPr>
            <w:r w:rsidRPr="00BE0734">
              <w:rPr>
                <w:noProof/>
                <w:sz w:val="28"/>
                <w:szCs w:val="28"/>
              </w:rPr>
              <w:t>A</w:t>
            </w:r>
          </w:p>
        </w:tc>
        <w:tc>
          <w:tcPr>
            <w:tcW w:w="4468" w:type="dxa"/>
          </w:tcPr>
          <w:p w14:paraId="4E74E943" w14:textId="77777777" w:rsidR="003E6AD1" w:rsidRPr="00BE0734" w:rsidRDefault="003E6AD1" w:rsidP="00556A58">
            <w:pPr>
              <w:rPr>
                <w:noProof/>
                <w:sz w:val="28"/>
                <w:szCs w:val="28"/>
              </w:rPr>
            </w:pPr>
            <w:r w:rsidRPr="00BE0734">
              <w:rPr>
                <w:noProof/>
                <w:sz w:val="28"/>
                <w:szCs w:val="28"/>
                <w:lang w:eastAsia="ru-RU"/>
              </w:rPr>
              <w:drawing>
                <wp:inline distT="0" distB="0" distL="0" distR="0" wp14:anchorId="4AE8DA6C" wp14:editId="7E06238C">
                  <wp:extent cx="2400000" cy="1800000"/>
                  <wp:effectExtent l="0" t="0" r="635"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4468" w:type="dxa"/>
          </w:tcPr>
          <w:p w14:paraId="76259158" w14:textId="77777777" w:rsidR="003E6AD1" w:rsidRPr="00BE0734" w:rsidRDefault="003E6AD1" w:rsidP="00556A58">
            <w:pPr>
              <w:rPr>
                <w:noProof/>
                <w:sz w:val="28"/>
                <w:szCs w:val="28"/>
              </w:rPr>
            </w:pPr>
            <w:r w:rsidRPr="00BE0734">
              <w:rPr>
                <w:noProof/>
                <w:sz w:val="28"/>
                <w:szCs w:val="28"/>
                <w:lang w:eastAsia="ru-RU"/>
              </w:rPr>
              <w:drawing>
                <wp:inline distT="0" distB="0" distL="0" distR="0" wp14:anchorId="25AE22F2" wp14:editId="0B0679B0">
                  <wp:extent cx="2400000" cy="1800000"/>
                  <wp:effectExtent l="0" t="0" r="635"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3E6AD1" w:rsidRPr="00BE0734" w14:paraId="11E06003" w14:textId="77777777" w:rsidTr="00556A58">
        <w:tc>
          <w:tcPr>
            <w:tcW w:w="419" w:type="dxa"/>
          </w:tcPr>
          <w:p w14:paraId="02E14E27" w14:textId="77777777" w:rsidR="003E6AD1" w:rsidRPr="00BE0734" w:rsidRDefault="003E6AD1" w:rsidP="00556A58">
            <w:pPr>
              <w:jc w:val="center"/>
              <w:rPr>
                <w:noProof/>
                <w:sz w:val="28"/>
                <w:szCs w:val="28"/>
              </w:rPr>
            </w:pPr>
          </w:p>
          <w:p w14:paraId="187FDF79" w14:textId="77777777" w:rsidR="003E6AD1" w:rsidRPr="00BE0734" w:rsidRDefault="003E6AD1" w:rsidP="00556A58">
            <w:pPr>
              <w:jc w:val="center"/>
              <w:rPr>
                <w:noProof/>
                <w:sz w:val="28"/>
                <w:szCs w:val="28"/>
              </w:rPr>
            </w:pPr>
          </w:p>
          <w:p w14:paraId="7CACEC5D" w14:textId="77777777" w:rsidR="003E6AD1" w:rsidRPr="00BE0734" w:rsidRDefault="003E6AD1" w:rsidP="00556A58">
            <w:pPr>
              <w:jc w:val="center"/>
              <w:rPr>
                <w:noProof/>
                <w:sz w:val="28"/>
                <w:szCs w:val="28"/>
              </w:rPr>
            </w:pPr>
            <w:r w:rsidRPr="00BE0734">
              <w:rPr>
                <w:noProof/>
                <w:sz w:val="28"/>
                <w:szCs w:val="28"/>
              </w:rPr>
              <w:t>B</w:t>
            </w:r>
          </w:p>
        </w:tc>
        <w:tc>
          <w:tcPr>
            <w:tcW w:w="4468" w:type="dxa"/>
          </w:tcPr>
          <w:p w14:paraId="10F4A09A" w14:textId="77777777" w:rsidR="003E6AD1" w:rsidRPr="00BE0734" w:rsidRDefault="003E6AD1" w:rsidP="00556A58">
            <w:pPr>
              <w:rPr>
                <w:noProof/>
                <w:sz w:val="28"/>
                <w:szCs w:val="28"/>
              </w:rPr>
            </w:pPr>
            <w:r w:rsidRPr="00BE0734">
              <w:rPr>
                <w:noProof/>
                <w:sz w:val="28"/>
                <w:szCs w:val="28"/>
                <w:lang w:eastAsia="ru-RU"/>
              </w:rPr>
              <w:drawing>
                <wp:inline distT="0" distB="0" distL="0" distR="0" wp14:anchorId="44790E75" wp14:editId="58D1CB37">
                  <wp:extent cx="2400000" cy="1800000"/>
                  <wp:effectExtent l="0" t="0" r="635"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4468" w:type="dxa"/>
          </w:tcPr>
          <w:p w14:paraId="13C1EE51" w14:textId="77777777" w:rsidR="003E6AD1" w:rsidRPr="00BE0734" w:rsidRDefault="003E6AD1" w:rsidP="00556A58">
            <w:pPr>
              <w:rPr>
                <w:noProof/>
                <w:sz w:val="28"/>
                <w:szCs w:val="28"/>
              </w:rPr>
            </w:pPr>
            <w:r w:rsidRPr="00BE0734">
              <w:rPr>
                <w:noProof/>
                <w:sz w:val="28"/>
                <w:szCs w:val="28"/>
                <w:lang w:eastAsia="ru-RU"/>
              </w:rPr>
              <w:drawing>
                <wp:inline distT="0" distB="0" distL="0" distR="0" wp14:anchorId="0996563A" wp14:editId="470AF930">
                  <wp:extent cx="2400000" cy="1800000"/>
                  <wp:effectExtent l="0" t="0" r="635"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3E6AD1" w:rsidRPr="00BE0734" w14:paraId="1CBBD888" w14:textId="77777777" w:rsidTr="00556A58">
        <w:tc>
          <w:tcPr>
            <w:tcW w:w="419" w:type="dxa"/>
          </w:tcPr>
          <w:p w14:paraId="67D00A9C" w14:textId="77777777" w:rsidR="003E6AD1" w:rsidRPr="00BE0734" w:rsidRDefault="003E6AD1" w:rsidP="00556A58">
            <w:pPr>
              <w:jc w:val="center"/>
              <w:rPr>
                <w:noProof/>
                <w:sz w:val="28"/>
                <w:szCs w:val="28"/>
              </w:rPr>
            </w:pPr>
          </w:p>
          <w:p w14:paraId="3333F35D" w14:textId="77777777" w:rsidR="003E6AD1" w:rsidRPr="00BE0734" w:rsidRDefault="003E6AD1" w:rsidP="00556A58">
            <w:pPr>
              <w:jc w:val="center"/>
              <w:rPr>
                <w:noProof/>
                <w:sz w:val="28"/>
                <w:szCs w:val="28"/>
              </w:rPr>
            </w:pPr>
          </w:p>
          <w:p w14:paraId="6B0C17D1" w14:textId="77777777" w:rsidR="003E6AD1" w:rsidRPr="00BE0734" w:rsidRDefault="003E6AD1" w:rsidP="00556A58">
            <w:pPr>
              <w:jc w:val="center"/>
              <w:rPr>
                <w:noProof/>
                <w:sz w:val="28"/>
                <w:szCs w:val="28"/>
              </w:rPr>
            </w:pPr>
          </w:p>
          <w:p w14:paraId="49FA8F62" w14:textId="77777777" w:rsidR="003E6AD1" w:rsidRPr="00BE0734" w:rsidRDefault="003E6AD1" w:rsidP="00556A58">
            <w:pPr>
              <w:jc w:val="center"/>
              <w:rPr>
                <w:noProof/>
                <w:sz w:val="28"/>
                <w:szCs w:val="28"/>
              </w:rPr>
            </w:pPr>
            <w:r w:rsidRPr="00BE0734">
              <w:rPr>
                <w:noProof/>
                <w:sz w:val="28"/>
                <w:szCs w:val="28"/>
              </w:rPr>
              <w:t>C</w:t>
            </w:r>
          </w:p>
        </w:tc>
        <w:tc>
          <w:tcPr>
            <w:tcW w:w="4468" w:type="dxa"/>
          </w:tcPr>
          <w:p w14:paraId="2C5B7027" w14:textId="77777777" w:rsidR="003E6AD1" w:rsidRPr="00BE0734" w:rsidRDefault="003E6AD1" w:rsidP="00556A58">
            <w:pPr>
              <w:rPr>
                <w:noProof/>
                <w:sz w:val="28"/>
                <w:szCs w:val="28"/>
              </w:rPr>
            </w:pPr>
            <w:r w:rsidRPr="00BE0734">
              <w:rPr>
                <w:noProof/>
                <w:sz w:val="28"/>
                <w:szCs w:val="28"/>
                <w:lang w:eastAsia="ru-RU"/>
              </w:rPr>
              <w:drawing>
                <wp:inline distT="0" distB="0" distL="0" distR="0" wp14:anchorId="4BB9F861" wp14:editId="3EC77557">
                  <wp:extent cx="2400000" cy="1800000"/>
                  <wp:effectExtent l="0" t="0" r="635" b="0"/>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4468" w:type="dxa"/>
          </w:tcPr>
          <w:p w14:paraId="4AEA61EF" w14:textId="77777777" w:rsidR="003E6AD1" w:rsidRPr="00BE0734" w:rsidRDefault="003E6AD1" w:rsidP="00556A58">
            <w:pPr>
              <w:rPr>
                <w:noProof/>
                <w:sz w:val="28"/>
                <w:szCs w:val="28"/>
              </w:rPr>
            </w:pPr>
            <w:r w:rsidRPr="00BE0734">
              <w:rPr>
                <w:noProof/>
                <w:sz w:val="28"/>
                <w:szCs w:val="28"/>
                <w:lang w:eastAsia="ru-RU"/>
              </w:rPr>
              <w:drawing>
                <wp:inline distT="0" distB="0" distL="0" distR="0" wp14:anchorId="4CBC8C5A" wp14:editId="45ED98C8">
                  <wp:extent cx="2400000" cy="1800000"/>
                  <wp:effectExtent l="0" t="0" r="635"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3E6AD1" w:rsidRPr="00BE0734" w14:paraId="108C818E" w14:textId="77777777" w:rsidTr="00556A58">
        <w:tc>
          <w:tcPr>
            <w:tcW w:w="419" w:type="dxa"/>
          </w:tcPr>
          <w:p w14:paraId="6D6E908D" w14:textId="77777777" w:rsidR="003E6AD1" w:rsidRPr="00BE0734" w:rsidRDefault="003E6AD1" w:rsidP="00556A58">
            <w:pPr>
              <w:jc w:val="center"/>
              <w:rPr>
                <w:noProof/>
                <w:sz w:val="28"/>
                <w:szCs w:val="28"/>
              </w:rPr>
            </w:pPr>
          </w:p>
          <w:p w14:paraId="45AC6570" w14:textId="77777777" w:rsidR="003E6AD1" w:rsidRPr="00BE0734" w:rsidRDefault="003E6AD1" w:rsidP="00556A58">
            <w:pPr>
              <w:jc w:val="center"/>
              <w:rPr>
                <w:noProof/>
                <w:sz w:val="28"/>
                <w:szCs w:val="28"/>
              </w:rPr>
            </w:pPr>
          </w:p>
          <w:p w14:paraId="01BC490A" w14:textId="77777777" w:rsidR="003E6AD1" w:rsidRPr="00BE0734" w:rsidRDefault="003E6AD1" w:rsidP="00556A58">
            <w:pPr>
              <w:jc w:val="center"/>
              <w:rPr>
                <w:noProof/>
                <w:sz w:val="28"/>
                <w:szCs w:val="28"/>
              </w:rPr>
            </w:pPr>
          </w:p>
          <w:p w14:paraId="2F4AC5D2" w14:textId="77777777" w:rsidR="003E6AD1" w:rsidRPr="00BE0734" w:rsidRDefault="003E6AD1" w:rsidP="00556A58">
            <w:pPr>
              <w:jc w:val="center"/>
              <w:rPr>
                <w:noProof/>
                <w:sz w:val="28"/>
                <w:szCs w:val="28"/>
              </w:rPr>
            </w:pPr>
            <w:r w:rsidRPr="00BE0734">
              <w:rPr>
                <w:noProof/>
                <w:sz w:val="28"/>
                <w:szCs w:val="28"/>
              </w:rPr>
              <w:t>D</w:t>
            </w:r>
          </w:p>
        </w:tc>
        <w:tc>
          <w:tcPr>
            <w:tcW w:w="4468" w:type="dxa"/>
          </w:tcPr>
          <w:p w14:paraId="6293E42D" w14:textId="77777777" w:rsidR="003E6AD1" w:rsidRPr="00BE0734" w:rsidRDefault="003E6AD1" w:rsidP="00556A58">
            <w:pPr>
              <w:rPr>
                <w:sz w:val="28"/>
                <w:szCs w:val="28"/>
              </w:rPr>
            </w:pPr>
            <w:r w:rsidRPr="00BE0734">
              <w:rPr>
                <w:noProof/>
                <w:sz w:val="28"/>
                <w:szCs w:val="28"/>
                <w:lang w:eastAsia="ru-RU"/>
              </w:rPr>
              <w:drawing>
                <wp:inline distT="0" distB="0" distL="0" distR="0" wp14:anchorId="45972F86" wp14:editId="37A3B38E">
                  <wp:extent cx="2400000" cy="1800000"/>
                  <wp:effectExtent l="0" t="0" r="635" b="0"/>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4468" w:type="dxa"/>
          </w:tcPr>
          <w:p w14:paraId="5EA58FDA" w14:textId="77777777" w:rsidR="003E6AD1" w:rsidRPr="00BE0734" w:rsidRDefault="003E6AD1" w:rsidP="00556A58">
            <w:pPr>
              <w:rPr>
                <w:sz w:val="28"/>
                <w:szCs w:val="28"/>
              </w:rPr>
            </w:pPr>
            <w:r w:rsidRPr="00BE0734">
              <w:rPr>
                <w:noProof/>
                <w:sz w:val="28"/>
                <w:szCs w:val="28"/>
                <w:lang w:eastAsia="ru-RU"/>
              </w:rPr>
              <w:drawing>
                <wp:inline distT="0" distB="0" distL="0" distR="0" wp14:anchorId="2E617F81" wp14:editId="40C0F7C2">
                  <wp:extent cx="2400000" cy="1800000"/>
                  <wp:effectExtent l="0" t="0" r="635"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bl>
    <w:p w14:paraId="05D5A10B" w14:textId="79EE603E" w:rsidR="007526FE" w:rsidRDefault="003E6AD1" w:rsidP="005643A1">
      <w:pPr>
        <w:tabs>
          <w:tab w:val="left" w:pos="709"/>
        </w:tabs>
        <w:ind w:firstLine="709"/>
        <w:jc w:val="both"/>
        <w:rPr>
          <w:noProof/>
          <w:sz w:val="28"/>
          <w:szCs w:val="28"/>
        </w:rPr>
      </w:pPr>
      <w:r w:rsidRPr="003F458F">
        <w:rPr>
          <w:sz w:val="28"/>
          <w:szCs w:val="28"/>
        </w:rPr>
        <w:t>Рис</w:t>
      </w:r>
      <w:r>
        <w:rPr>
          <w:sz w:val="28"/>
          <w:szCs w:val="28"/>
        </w:rPr>
        <w:t xml:space="preserve">унок </w:t>
      </w:r>
      <w:r w:rsidR="00FE2070">
        <w:rPr>
          <w:sz w:val="28"/>
          <w:szCs w:val="28"/>
        </w:rPr>
        <w:t>7</w:t>
      </w:r>
      <w:r w:rsidR="007526FE">
        <w:rPr>
          <w:sz w:val="28"/>
          <w:szCs w:val="28"/>
        </w:rPr>
        <w:t xml:space="preserve"> </w:t>
      </w:r>
      <w:r>
        <w:rPr>
          <w:sz w:val="28"/>
          <w:szCs w:val="28"/>
        </w:rPr>
        <w:t xml:space="preserve">- </w:t>
      </w:r>
      <w:r>
        <w:rPr>
          <w:noProof/>
          <w:sz w:val="28"/>
          <w:szCs w:val="28"/>
        </w:rPr>
        <w:t>График повторяемости зем</w:t>
      </w:r>
      <w:r w:rsidRPr="00BE0734">
        <w:rPr>
          <w:noProof/>
          <w:sz w:val="28"/>
          <w:szCs w:val="28"/>
        </w:rPr>
        <w:t>л</w:t>
      </w:r>
      <w:r>
        <w:rPr>
          <w:noProof/>
          <w:sz w:val="28"/>
          <w:szCs w:val="28"/>
        </w:rPr>
        <w:t>е</w:t>
      </w:r>
      <w:r w:rsidRPr="00BE0734">
        <w:rPr>
          <w:noProof/>
          <w:sz w:val="28"/>
          <w:szCs w:val="28"/>
        </w:rPr>
        <w:t>т</w:t>
      </w:r>
      <w:r>
        <w:rPr>
          <w:noProof/>
          <w:sz w:val="28"/>
          <w:szCs w:val="28"/>
        </w:rPr>
        <w:t>р</w:t>
      </w:r>
      <w:r w:rsidRPr="00BE0734">
        <w:rPr>
          <w:noProof/>
          <w:sz w:val="28"/>
          <w:szCs w:val="28"/>
        </w:rPr>
        <w:t>ясений рай</w:t>
      </w:r>
      <w:r>
        <w:rPr>
          <w:noProof/>
          <w:sz w:val="28"/>
          <w:szCs w:val="28"/>
        </w:rPr>
        <w:t>о</w:t>
      </w:r>
      <w:r w:rsidRPr="00BE0734">
        <w:rPr>
          <w:noProof/>
          <w:sz w:val="28"/>
          <w:szCs w:val="28"/>
        </w:rPr>
        <w:t>на главного Джунгарского разлома для каждого сегмента с 1940 по 2001 (слева) и с 2002 по 2022 (справа)</w:t>
      </w:r>
      <w:r w:rsidR="007526FE">
        <w:rPr>
          <w:noProof/>
          <w:sz w:val="28"/>
          <w:szCs w:val="28"/>
        </w:rPr>
        <w:t>.</w:t>
      </w:r>
    </w:p>
    <w:p w14:paraId="7E3A5992" w14:textId="77777777" w:rsidR="007526FE" w:rsidRDefault="007526FE" w:rsidP="005643A1">
      <w:pPr>
        <w:tabs>
          <w:tab w:val="left" w:pos="709"/>
        </w:tabs>
        <w:ind w:firstLine="709"/>
        <w:jc w:val="both"/>
        <w:rPr>
          <w:noProof/>
          <w:sz w:val="28"/>
          <w:szCs w:val="28"/>
        </w:rPr>
      </w:pPr>
    </w:p>
    <w:p w14:paraId="0A547071" w14:textId="7AF81101" w:rsidR="00B83A42" w:rsidRPr="007526FE" w:rsidRDefault="00B83A42" w:rsidP="005643A1">
      <w:pPr>
        <w:tabs>
          <w:tab w:val="left" w:pos="709"/>
        </w:tabs>
        <w:ind w:firstLine="709"/>
        <w:jc w:val="both"/>
        <w:rPr>
          <w:b/>
          <w:bCs/>
          <w:sz w:val="28"/>
          <w:szCs w:val="28"/>
        </w:rPr>
      </w:pPr>
      <w:r w:rsidRPr="001A627F">
        <w:rPr>
          <w:color w:val="000000" w:themeColor="text1"/>
          <w:sz w:val="28"/>
          <w:szCs w:val="28"/>
        </w:rPr>
        <w:t xml:space="preserve">Механизмы очагов (фокальные механизмы) </w:t>
      </w:r>
      <w:r w:rsidR="00A15CC4" w:rsidRPr="001A627F">
        <w:rPr>
          <w:color w:val="000000" w:themeColor="text1"/>
          <w:sz w:val="28"/>
          <w:szCs w:val="28"/>
        </w:rPr>
        <w:t>определяются</w:t>
      </w:r>
      <w:r w:rsidRPr="001A627F">
        <w:rPr>
          <w:color w:val="000000" w:themeColor="text1"/>
          <w:sz w:val="28"/>
          <w:szCs w:val="28"/>
        </w:rPr>
        <w:t xml:space="preserve"> на основе моделирования очага в рамках теории дислокаций. По данным о направлениях смещений (знаках) в первых вступлениях продольных волн по стандартной методике Введенской А. В.  определяются параметры осей напряжений сжатия и растяжения и параметры двух равновероятных плоскостей разрыва и подвижек в очаге.</w:t>
      </w:r>
    </w:p>
    <w:p w14:paraId="458FEBFB" w14:textId="224EA011" w:rsidR="004B7850" w:rsidRDefault="00556A58" w:rsidP="005643A1">
      <w:pPr>
        <w:ind w:firstLine="708"/>
        <w:jc w:val="both"/>
        <w:rPr>
          <w:sz w:val="28"/>
          <w:szCs w:val="28"/>
        </w:rPr>
      </w:pPr>
      <w:r>
        <w:rPr>
          <w:sz w:val="28"/>
          <w:szCs w:val="28"/>
        </w:rPr>
        <w:t xml:space="preserve">В практике </w:t>
      </w:r>
      <w:r w:rsidRPr="00206ECE">
        <w:rPr>
          <w:sz w:val="28"/>
          <w:szCs w:val="28"/>
        </w:rPr>
        <w:t xml:space="preserve">СОМЭ и ИГИ </w:t>
      </w:r>
      <w:r>
        <w:rPr>
          <w:sz w:val="28"/>
          <w:szCs w:val="28"/>
        </w:rPr>
        <w:t>р</w:t>
      </w:r>
      <w:r w:rsidR="004B7850" w:rsidRPr="00206ECE">
        <w:rPr>
          <w:sz w:val="28"/>
          <w:szCs w:val="28"/>
        </w:rPr>
        <w:t>асчёт</w:t>
      </w:r>
      <w:r>
        <w:rPr>
          <w:sz w:val="28"/>
          <w:szCs w:val="28"/>
        </w:rPr>
        <w:t xml:space="preserve"> параметров механизмов</w:t>
      </w:r>
      <w:r w:rsidR="004B7850" w:rsidRPr="00206ECE">
        <w:rPr>
          <w:sz w:val="28"/>
          <w:szCs w:val="28"/>
        </w:rPr>
        <w:t xml:space="preserve"> пров</w:t>
      </w:r>
      <w:r>
        <w:rPr>
          <w:sz w:val="28"/>
          <w:szCs w:val="28"/>
        </w:rPr>
        <w:t>одится</w:t>
      </w:r>
      <w:r w:rsidR="004B7850" w:rsidRPr="00206ECE">
        <w:rPr>
          <w:sz w:val="28"/>
          <w:szCs w:val="28"/>
        </w:rPr>
        <w:t xml:space="preserve"> с </w:t>
      </w:r>
      <w:r w:rsidR="004B7850">
        <w:rPr>
          <w:sz w:val="28"/>
          <w:szCs w:val="28"/>
        </w:rPr>
        <w:t>приме</w:t>
      </w:r>
      <w:r w:rsidR="004B7850" w:rsidRPr="00206ECE">
        <w:rPr>
          <w:sz w:val="28"/>
          <w:szCs w:val="28"/>
        </w:rPr>
        <w:t>не</w:t>
      </w:r>
      <w:r>
        <w:rPr>
          <w:sz w:val="28"/>
          <w:szCs w:val="28"/>
        </w:rPr>
        <w:t>ние</w:t>
      </w:r>
      <w:r w:rsidR="004B7850" w:rsidRPr="00206ECE">
        <w:rPr>
          <w:sz w:val="28"/>
          <w:szCs w:val="28"/>
        </w:rPr>
        <w:t>м программы Масаки Накамур</w:t>
      </w:r>
      <w:r w:rsidR="004B7850">
        <w:rPr>
          <w:sz w:val="28"/>
          <w:szCs w:val="28"/>
        </w:rPr>
        <w:t>а.</w:t>
      </w:r>
      <w:r w:rsidR="004B7850" w:rsidRPr="00114241">
        <w:rPr>
          <w:sz w:val="28"/>
          <w:szCs w:val="28"/>
        </w:rPr>
        <w:t xml:space="preserve"> </w:t>
      </w:r>
      <w:r w:rsidR="004B7850">
        <w:rPr>
          <w:bCs/>
          <w:sz w:val="28"/>
          <w:szCs w:val="28"/>
        </w:rPr>
        <w:t>З</w:t>
      </w:r>
      <w:r w:rsidR="004B7850" w:rsidRPr="007E5340">
        <w:rPr>
          <w:bCs/>
          <w:sz w:val="28"/>
          <w:szCs w:val="28"/>
        </w:rPr>
        <w:t>емлетрясени</w:t>
      </w:r>
      <w:r w:rsidR="004B7850">
        <w:rPr>
          <w:bCs/>
          <w:sz w:val="28"/>
          <w:szCs w:val="28"/>
        </w:rPr>
        <w:t>я,</w:t>
      </w:r>
      <w:r w:rsidR="004B7850" w:rsidRPr="007E5340">
        <w:rPr>
          <w:bCs/>
          <w:sz w:val="28"/>
          <w:szCs w:val="28"/>
        </w:rPr>
        <w:t xml:space="preserve"> очаги которых приурочены </w:t>
      </w:r>
      <w:r w:rsidR="004B7850">
        <w:rPr>
          <w:bCs/>
          <w:sz w:val="28"/>
          <w:szCs w:val="28"/>
        </w:rPr>
        <w:t xml:space="preserve">к </w:t>
      </w:r>
      <w:r w:rsidR="004B7850" w:rsidRPr="007E5340">
        <w:rPr>
          <w:bCs/>
          <w:sz w:val="28"/>
          <w:szCs w:val="28"/>
        </w:rPr>
        <w:t>Казахстанскому сегменту главного Джунгарского разлома</w:t>
      </w:r>
      <w:r w:rsidR="004B7850">
        <w:rPr>
          <w:bCs/>
          <w:sz w:val="28"/>
          <w:szCs w:val="28"/>
        </w:rPr>
        <w:t>,</w:t>
      </w:r>
      <w:r w:rsidR="004B7850" w:rsidRPr="007E5340">
        <w:rPr>
          <w:bCs/>
          <w:sz w:val="28"/>
          <w:szCs w:val="28"/>
        </w:rPr>
        <w:t xml:space="preserve"> </w:t>
      </w:r>
      <w:r w:rsidR="004B7850">
        <w:rPr>
          <w:bCs/>
          <w:sz w:val="28"/>
          <w:szCs w:val="28"/>
        </w:rPr>
        <w:t xml:space="preserve">в районе оз. </w:t>
      </w:r>
      <w:proofErr w:type="spellStart"/>
      <w:r w:rsidR="004B7850">
        <w:rPr>
          <w:bCs/>
          <w:sz w:val="28"/>
          <w:szCs w:val="28"/>
        </w:rPr>
        <w:t>Алаколь</w:t>
      </w:r>
      <w:proofErr w:type="spellEnd"/>
      <w:r w:rsidR="004B7850">
        <w:rPr>
          <w:bCs/>
          <w:sz w:val="28"/>
          <w:szCs w:val="28"/>
        </w:rPr>
        <w:t xml:space="preserve"> имеют сдвиговый характер подвижек по обеим </w:t>
      </w:r>
      <w:proofErr w:type="spellStart"/>
      <w:r w:rsidR="004B7850">
        <w:rPr>
          <w:bCs/>
          <w:sz w:val="28"/>
          <w:szCs w:val="28"/>
        </w:rPr>
        <w:t>нодальным</w:t>
      </w:r>
      <w:proofErr w:type="spellEnd"/>
      <w:r w:rsidR="004B7850">
        <w:rPr>
          <w:bCs/>
          <w:sz w:val="28"/>
          <w:szCs w:val="28"/>
        </w:rPr>
        <w:t xml:space="preserve"> плоскостям</w:t>
      </w:r>
      <w:r w:rsidR="004B7850" w:rsidRPr="007E5340">
        <w:rPr>
          <w:bCs/>
          <w:sz w:val="28"/>
          <w:szCs w:val="28"/>
        </w:rPr>
        <w:t xml:space="preserve">. </w:t>
      </w:r>
      <w:r w:rsidR="004B7850" w:rsidRPr="007E5340">
        <w:rPr>
          <w:sz w:val="28"/>
          <w:szCs w:val="28"/>
        </w:rPr>
        <w:t xml:space="preserve">Оси напряжений сжатия и растяжения </w:t>
      </w:r>
      <w:proofErr w:type="spellStart"/>
      <w:r w:rsidR="004B7850" w:rsidRPr="007E5340">
        <w:rPr>
          <w:sz w:val="28"/>
          <w:szCs w:val="28"/>
        </w:rPr>
        <w:t>близгоризонтальны</w:t>
      </w:r>
      <w:proofErr w:type="spellEnd"/>
      <w:r w:rsidR="004B7850" w:rsidRPr="007E5340">
        <w:rPr>
          <w:sz w:val="28"/>
          <w:szCs w:val="28"/>
        </w:rPr>
        <w:t xml:space="preserve"> с </w:t>
      </w:r>
      <w:proofErr w:type="spellStart"/>
      <w:r w:rsidR="004B7850" w:rsidRPr="007E5340">
        <w:rPr>
          <w:sz w:val="28"/>
          <w:szCs w:val="28"/>
        </w:rPr>
        <w:t>близмеридиональной</w:t>
      </w:r>
      <w:proofErr w:type="spellEnd"/>
      <w:r w:rsidR="004B7850" w:rsidRPr="007E5340">
        <w:rPr>
          <w:sz w:val="28"/>
          <w:szCs w:val="28"/>
        </w:rPr>
        <w:t xml:space="preserve"> ориентацией сжатия и </w:t>
      </w:r>
      <w:proofErr w:type="spellStart"/>
      <w:r w:rsidR="004B7850" w:rsidRPr="007E5340">
        <w:rPr>
          <w:sz w:val="28"/>
          <w:szCs w:val="28"/>
        </w:rPr>
        <w:t>близширотной</w:t>
      </w:r>
      <w:proofErr w:type="spellEnd"/>
      <w:r w:rsidR="004B7850" w:rsidRPr="007E5340">
        <w:rPr>
          <w:sz w:val="28"/>
          <w:szCs w:val="28"/>
        </w:rPr>
        <w:t xml:space="preserve"> </w:t>
      </w:r>
      <w:r w:rsidR="004B7850">
        <w:rPr>
          <w:sz w:val="28"/>
          <w:szCs w:val="28"/>
        </w:rPr>
        <w:t>–</w:t>
      </w:r>
      <w:r w:rsidR="004B7850" w:rsidRPr="007E5340">
        <w:rPr>
          <w:sz w:val="28"/>
          <w:szCs w:val="28"/>
        </w:rPr>
        <w:t xml:space="preserve"> растяжения</w:t>
      </w:r>
      <w:r w:rsidR="004B7850">
        <w:rPr>
          <w:sz w:val="28"/>
          <w:szCs w:val="28"/>
        </w:rPr>
        <w:t>. П</w:t>
      </w:r>
      <w:r w:rsidR="004B7850" w:rsidRPr="00D56806">
        <w:rPr>
          <w:sz w:val="28"/>
          <w:szCs w:val="28"/>
        </w:rPr>
        <w:t>одавляющее большинство землетрясений имеют одну из плоскостей северо-западного простирания, по которой проис</w:t>
      </w:r>
      <w:r w:rsidR="004B7850">
        <w:rPr>
          <w:sz w:val="28"/>
          <w:szCs w:val="28"/>
        </w:rPr>
        <w:t>ходил</w:t>
      </w:r>
      <w:r w:rsidR="004B7850" w:rsidRPr="00D56806">
        <w:rPr>
          <w:sz w:val="28"/>
          <w:szCs w:val="28"/>
        </w:rPr>
        <w:t xml:space="preserve"> сдвиг, либо сдвиг с небольшой сбросовой компонентой</w:t>
      </w:r>
      <w:r w:rsidR="004B7850">
        <w:rPr>
          <w:sz w:val="28"/>
          <w:szCs w:val="28"/>
        </w:rPr>
        <w:t>.</w:t>
      </w:r>
    </w:p>
    <w:p w14:paraId="62786447" w14:textId="77777777" w:rsidR="004B7850" w:rsidRDefault="004B7850" w:rsidP="00556A58"/>
    <w:p w14:paraId="2B0D0038" w14:textId="77777777" w:rsidR="004B7850" w:rsidRDefault="004B7850" w:rsidP="005643A1">
      <w:pPr>
        <w:tabs>
          <w:tab w:val="left" w:pos="993"/>
        </w:tabs>
        <w:jc w:val="center"/>
        <w:rPr>
          <w:b/>
          <w:bCs/>
          <w:sz w:val="32"/>
          <w:szCs w:val="32"/>
          <w:lang w:eastAsia="ko-KR"/>
        </w:rPr>
      </w:pPr>
      <w:r>
        <w:rPr>
          <w:noProof/>
        </w:rPr>
        <w:drawing>
          <wp:inline distT="0" distB="0" distL="0" distR="0" wp14:anchorId="7E870984" wp14:editId="6315A918">
            <wp:extent cx="3240000" cy="2953583"/>
            <wp:effectExtent l="0" t="0" r="0" b="0"/>
            <wp:docPr id="7744258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953583"/>
                    </a:xfrm>
                    <a:prstGeom prst="rect">
                      <a:avLst/>
                    </a:prstGeom>
                    <a:noFill/>
                    <a:ln>
                      <a:noFill/>
                    </a:ln>
                  </pic:spPr>
                </pic:pic>
              </a:graphicData>
            </a:graphic>
          </wp:inline>
        </w:drawing>
      </w:r>
    </w:p>
    <w:p w14:paraId="7CDE7DA4" w14:textId="2B2879CA" w:rsidR="004B7850" w:rsidRDefault="004B7850" w:rsidP="00556A58">
      <w:pPr>
        <w:jc w:val="both"/>
        <w:rPr>
          <w:i/>
          <w:iCs/>
          <w:sz w:val="28"/>
          <w:szCs w:val="28"/>
        </w:rPr>
      </w:pPr>
      <w:r w:rsidRPr="003F458F">
        <w:rPr>
          <w:sz w:val="28"/>
          <w:szCs w:val="28"/>
        </w:rPr>
        <w:t>Рис</w:t>
      </w:r>
      <w:r>
        <w:rPr>
          <w:sz w:val="28"/>
          <w:szCs w:val="28"/>
        </w:rPr>
        <w:t xml:space="preserve">унок </w:t>
      </w:r>
      <w:r w:rsidR="00FE2070">
        <w:rPr>
          <w:sz w:val="28"/>
          <w:szCs w:val="28"/>
        </w:rPr>
        <w:t>8</w:t>
      </w:r>
      <w:r>
        <w:rPr>
          <w:sz w:val="28"/>
          <w:szCs w:val="28"/>
        </w:rPr>
        <w:t xml:space="preserve"> – Карта механизмов очагов землетрясений Джунгарии по данным каталогов </w:t>
      </w:r>
      <w:r w:rsidRPr="00273C76">
        <w:rPr>
          <w:bCs/>
          <w:sz w:val="28"/>
          <w:szCs w:val="28"/>
        </w:rPr>
        <w:t>СОМЭ и ИГИ</w:t>
      </w:r>
      <w:r w:rsidRPr="001E3D38">
        <w:rPr>
          <w:sz w:val="28"/>
          <w:szCs w:val="28"/>
        </w:rPr>
        <w:t xml:space="preserve"> </w:t>
      </w:r>
      <w:r>
        <w:rPr>
          <w:sz w:val="28"/>
          <w:szCs w:val="28"/>
        </w:rPr>
        <w:t>(</w:t>
      </w:r>
      <w:r w:rsidRPr="001E3D38">
        <w:rPr>
          <w:i/>
          <w:iCs/>
          <w:sz w:val="28"/>
          <w:szCs w:val="28"/>
        </w:rPr>
        <w:t xml:space="preserve">красная линия – главный </w:t>
      </w:r>
      <w:proofErr w:type="spellStart"/>
      <w:r w:rsidRPr="001E3D38">
        <w:rPr>
          <w:i/>
          <w:iCs/>
          <w:sz w:val="28"/>
          <w:szCs w:val="28"/>
        </w:rPr>
        <w:t>Джунгарскии</w:t>
      </w:r>
      <w:proofErr w:type="spellEnd"/>
      <w:r w:rsidRPr="001E3D38">
        <w:rPr>
          <w:i/>
          <w:iCs/>
          <w:sz w:val="28"/>
          <w:szCs w:val="28"/>
        </w:rPr>
        <w:t xml:space="preserve"> разлом)</w:t>
      </w:r>
      <w:r>
        <w:rPr>
          <w:i/>
          <w:iCs/>
          <w:sz w:val="28"/>
          <w:szCs w:val="28"/>
        </w:rPr>
        <w:t>.</w:t>
      </w:r>
    </w:p>
    <w:p w14:paraId="3A563F63" w14:textId="13628F73" w:rsidR="00B83A42" w:rsidRDefault="00B83A42" w:rsidP="005643A1">
      <w:pPr>
        <w:ind w:firstLine="708"/>
        <w:jc w:val="both"/>
        <w:rPr>
          <w:sz w:val="28"/>
          <w:szCs w:val="28"/>
        </w:rPr>
      </w:pPr>
      <w:r>
        <w:rPr>
          <w:sz w:val="28"/>
          <w:szCs w:val="28"/>
        </w:rPr>
        <w:lastRenderedPageBreak/>
        <w:t xml:space="preserve">На рисунке </w:t>
      </w:r>
      <w:r w:rsidR="00FE2070">
        <w:rPr>
          <w:sz w:val="28"/>
          <w:szCs w:val="28"/>
        </w:rPr>
        <w:t>9</w:t>
      </w:r>
      <w:r w:rsidRPr="000F28B3">
        <w:rPr>
          <w:sz w:val="28"/>
          <w:szCs w:val="28"/>
        </w:rPr>
        <w:t xml:space="preserve"> </w:t>
      </w:r>
      <w:r>
        <w:rPr>
          <w:sz w:val="28"/>
          <w:szCs w:val="28"/>
        </w:rPr>
        <w:t xml:space="preserve">приведены решения механизмов очагов землетрясений по тензору </w:t>
      </w:r>
      <w:proofErr w:type="spellStart"/>
      <w:r>
        <w:rPr>
          <w:sz w:val="28"/>
          <w:szCs w:val="28"/>
        </w:rPr>
        <w:t>центроида</w:t>
      </w:r>
      <w:proofErr w:type="spellEnd"/>
      <w:r>
        <w:rPr>
          <w:sz w:val="28"/>
          <w:szCs w:val="28"/>
        </w:rPr>
        <w:t xml:space="preserve"> сейсмического момента Джунгаро-Северо-Тянь-Шанского региона по данным каталога </w:t>
      </w:r>
      <w:r w:rsidR="00556A58">
        <w:rPr>
          <w:sz w:val="28"/>
          <w:szCs w:val="28"/>
          <w:lang w:val="en-US"/>
        </w:rPr>
        <w:t>G</w:t>
      </w:r>
      <w:r>
        <w:rPr>
          <w:sz w:val="28"/>
          <w:szCs w:val="28"/>
          <w:lang w:val="en-US"/>
        </w:rPr>
        <w:t>CMT</w:t>
      </w:r>
      <w:r>
        <w:rPr>
          <w:sz w:val="28"/>
          <w:szCs w:val="28"/>
        </w:rPr>
        <w:t xml:space="preserve">. Следует отметить, что в каталоге </w:t>
      </w:r>
      <w:r>
        <w:rPr>
          <w:sz w:val="28"/>
          <w:szCs w:val="28"/>
          <w:lang w:val="en-US"/>
        </w:rPr>
        <w:t>CMT</w:t>
      </w:r>
      <w:r>
        <w:rPr>
          <w:sz w:val="28"/>
          <w:szCs w:val="28"/>
        </w:rPr>
        <w:t xml:space="preserve"> нет землетрясений на Джунгарском разломе с очагами на территории Казахстана. В восточной части Джунгарского разлома преобладает </w:t>
      </w:r>
      <w:proofErr w:type="spellStart"/>
      <w:r>
        <w:rPr>
          <w:sz w:val="28"/>
          <w:szCs w:val="28"/>
        </w:rPr>
        <w:t>близгоризонтальное</w:t>
      </w:r>
      <w:proofErr w:type="spellEnd"/>
      <w:r>
        <w:rPr>
          <w:sz w:val="28"/>
          <w:szCs w:val="28"/>
        </w:rPr>
        <w:t xml:space="preserve"> </w:t>
      </w:r>
      <w:proofErr w:type="spellStart"/>
      <w:r>
        <w:rPr>
          <w:sz w:val="28"/>
          <w:szCs w:val="28"/>
        </w:rPr>
        <w:t>субмеридиональное</w:t>
      </w:r>
      <w:proofErr w:type="spellEnd"/>
      <w:r>
        <w:rPr>
          <w:sz w:val="28"/>
          <w:szCs w:val="28"/>
        </w:rPr>
        <w:t xml:space="preserve"> сжатие и тип подвижек взброс, </w:t>
      </w:r>
      <w:proofErr w:type="spellStart"/>
      <w:r>
        <w:rPr>
          <w:sz w:val="28"/>
          <w:szCs w:val="28"/>
        </w:rPr>
        <w:t>взбросо</w:t>
      </w:r>
      <w:proofErr w:type="spellEnd"/>
      <w:r>
        <w:rPr>
          <w:sz w:val="28"/>
          <w:szCs w:val="28"/>
        </w:rPr>
        <w:t>-сдвиг.</w:t>
      </w:r>
    </w:p>
    <w:p w14:paraId="31E067DE" w14:textId="77777777" w:rsidR="00332321" w:rsidRDefault="00332321" w:rsidP="005643A1">
      <w:pPr>
        <w:ind w:firstLine="708"/>
        <w:jc w:val="both"/>
        <w:rPr>
          <w:sz w:val="28"/>
          <w:szCs w:val="28"/>
        </w:rPr>
      </w:pPr>
    </w:p>
    <w:p w14:paraId="4C8C135A" w14:textId="77777777" w:rsidR="00B83A42" w:rsidRDefault="00B83A42" w:rsidP="005643A1">
      <w:pPr>
        <w:jc w:val="center"/>
        <w:rPr>
          <w:sz w:val="28"/>
          <w:szCs w:val="28"/>
        </w:rPr>
      </w:pPr>
      <w:r>
        <w:rPr>
          <w:noProof/>
        </w:rPr>
        <w:drawing>
          <wp:inline distT="0" distB="0" distL="0" distR="0" wp14:anchorId="0F80CB09" wp14:editId="65E4A538">
            <wp:extent cx="4321800" cy="2520000"/>
            <wp:effectExtent l="0" t="0" r="3175" b="0"/>
            <wp:docPr id="14012841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1800" cy="2520000"/>
                    </a:xfrm>
                    <a:prstGeom prst="rect">
                      <a:avLst/>
                    </a:prstGeom>
                    <a:noFill/>
                    <a:ln>
                      <a:noFill/>
                    </a:ln>
                  </pic:spPr>
                </pic:pic>
              </a:graphicData>
            </a:graphic>
          </wp:inline>
        </w:drawing>
      </w:r>
    </w:p>
    <w:p w14:paraId="34CF4B19" w14:textId="1F8D50CA" w:rsidR="00B83A42" w:rsidRDefault="00B83A42" w:rsidP="005643A1">
      <w:pPr>
        <w:ind w:firstLine="709"/>
        <w:jc w:val="both"/>
        <w:rPr>
          <w:i/>
          <w:iCs/>
          <w:sz w:val="28"/>
          <w:szCs w:val="28"/>
        </w:rPr>
      </w:pPr>
      <w:r w:rsidRPr="003F458F">
        <w:rPr>
          <w:sz w:val="28"/>
          <w:szCs w:val="28"/>
        </w:rPr>
        <w:t>Рис</w:t>
      </w:r>
      <w:r>
        <w:rPr>
          <w:sz w:val="28"/>
          <w:szCs w:val="28"/>
        </w:rPr>
        <w:t>унок</w:t>
      </w:r>
      <w:r w:rsidR="0076579D">
        <w:rPr>
          <w:sz w:val="28"/>
          <w:szCs w:val="28"/>
        </w:rPr>
        <w:t xml:space="preserve"> </w:t>
      </w:r>
      <w:r w:rsidR="00FE2070">
        <w:rPr>
          <w:sz w:val="28"/>
          <w:szCs w:val="28"/>
        </w:rPr>
        <w:t>9</w:t>
      </w:r>
      <w:r>
        <w:rPr>
          <w:sz w:val="28"/>
          <w:szCs w:val="28"/>
        </w:rPr>
        <w:t xml:space="preserve"> – Карта механизмов очагов землетрясений Джунгаро-Северо-Тянь-Шаньского региона по данным </w:t>
      </w:r>
      <w:r>
        <w:rPr>
          <w:sz w:val="28"/>
          <w:szCs w:val="28"/>
          <w:lang w:val="en-US"/>
        </w:rPr>
        <w:t>CMT</w:t>
      </w:r>
      <w:r>
        <w:rPr>
          <w:sz w:val="28"/>
          <w:szCs w:val="28"/>
        </w:rPr>
        <w:t xml:space="preserve"> (</w:t>
      </w:r>
      <w:r w:rsidRPr="001E3D38">
        <w:rPr>
          <w:i/>
          <w:iCs/>
          <w:sz w:val="28"/>
          <w:szCs w:val="28"/>
        </w:rPr>
        <w:t xml:space="preserve">красная линия – главный </w:t>
      </w:r>
      <w:proofErr w:type="spellStart"/>
      <w:r w:rsidRPr="001E3D38">
        <w:rPr>
          <w:i/>
          <w:iCs/>
          <w:sz w:val="28"/>
          <w:szCs w:val="28"/>
        </w:rPr>
        <w:t>Джунгарскии</w:t>
      </w:r>
      <w:proofErr w:type="spellEnd"/>
      <w:r w:rsidRPr="001E3D38">
        <w:rPr>
          <w:i/>
          <w:iCs/>
          <w:sz w:val="28"/>
          <w:szCs w:val="28"/>
        </w:rPr>
        <w:t xml:space="preserve"> разлом)</w:t>
      </w:r>
      <w:r>
        <w:rPr>
          <w:i/>
          <w:iCs/>
          <w:sz w:val="28"/>
          <w:szCs w:val="28"/>
        </w:rPr>
        <w:t>.</w:t>
      </w:r>
    </w:p>
    <w:p w14:paraId="1832E9F2" w14:textId="77777777" w:rsidR="00332321" w:rsidRDefault="00332321" w:rsidP="005643A1">
      <w:pPr>
        <w:ind w:firstLine="709"/>
        <w:jc w:val="both"/>
        <w:rPr>
          <w:i/>
          <w:iCs/>
          <w:sz w:val="28"/>
          <w:szCs w:val="28"/>
        </w:rPr>
      </w:pPr>
    </w:p>
    <w:p w14:paraId="47591AE8" w14:textId="0C3137C4" w:rsidR="00551D0D" w:rsidRPr="002957F8" w:rsidRDefault="00A15CC4" w:rsidP="002957F8">
      <w:pPr>
        <w:tabs>
          <w:tab w:val="left" w:pos="0"/>
        </w:tabs>
        <w:jc w:val="both"/>
        <w:rPr>
          <w:b/>
          <w:sz w:val="28"/>
          <w:szCs w:val="28"/>
        </w:rPr>
      </w:pPr>
      <w:r>
        <w:rPr>
          <w:sz w:val="28"/>
          <w:szCs w:val="28"/>
        </w:rPr>
        <w:tab/>
      </w:r>
      <w:r w:rsidRPr="002957F8">
        <w:rPr>
          <w:sz w:val="28"/>
          <w:szCs w:val="28"/>
        </w:rPr>
        <w:t>Во третьей главе «</w:t>
      </w:r>
      <w:r w:rsidR="00551D0D" w:rsidRPr="002957F8">
        <w:rPr>
          <w:b/>
          <w:sz w:val="28"/>
          <w:szCs w:val="28"/>
        </w:rPr>
        <w:t xml:space="preserve">Общие сведения о сильных землетрясениях </w:t>
      </w:r>
      <w:r w:rsidR="00551D0D" w:rsidRPr="002957F8">
        <w:rPr>
          <w:b/>
          <w:sz w:val="28"/>
          <w:szCs w:val="28"/>
          <w:lang w:val="kk-KZ"/>
        </w:rPr>
        <w:t>Т</w:t>
      </w:r>
      <w:proofErr w:type="spellStart"/>
      <w:r w:rsidR="00551D0D" w:rsidRPr="002957F8">
        <w:rPr>
          <w:b/>
          <w:sz w:val="28"/>
          <w:szCs w:val="28"/>
        </w:rPr>
        <w:t>янь</w:t>
      </w:r>
      <w:proofErr w:type="spellEnd"/>
      <w:r w:rsidR="00551D0D" w:rsidRPr="002957F8">
        <w:rPr>
          <w:b/>
          <w:sz w:val="28"/>
          <w:szCs w:val="28"/>
        </w:rPr>
        <w:t>-</w:t>
      </w:r>
      <w:r w:rsidR="00551D0D" w:rsidRPr="002957F8">
        <w:rPr>
          <w:b/>
          <w:sz w:val="28"/>
          <w:szCs w:val="28"/>
          <w:lang w:val="kk-KZ"/>
        </w:rPr>
        <w:t>Ш</w:t>
      </w:r>
      <w:proofErr w:type="spellStart"/>
      <w:r w:rsidR="00551D0D" w:rsidRPr="002957F8">
        <w:rPr>
          <w:b/>
          <w:sz w:val="28"/>
          <w:szCs w:val="28"/>
        </w:rPr>
        <w:t>аня</w:t>
      </w:r>
      <w:proofErr w:type="spellEnd"/>
      <w:r w:rsidR="00551D0D" w:rsidRPr="002957F8">
        <w:rPr>
          <w:b/>
          <w:sz w:val="28"/>
          <w:szCs w:val="28"/>
        </w:rPr>
        <w:t xml:space="preserve"> и </w:t>
      </w:r>
      <w:r w:rsidR="00551D0D" w:rsidRPr="002957F8">
        <w:rPr>
          <w:b/>
          <w:sz w:val="28"/>
          <w:szCs w:val="28"/>
          <w:lang w:val="kk-KZ"/>
        </w:rPr>
        <w:t>Д</w:t>
      </w:r>
      <w:proofErr w:type="spellStart"/>
      <w:r w:rsidR="00551D0D" w:rsidRPr="002957F8">
        <w:rPr>
          <w:b/>
          <w:sz w:val="28"/>
          <w:szCs w:val="28"/>
        </w:rPr>
        <w:t>жунгарии</w:t>
      </w:r>
      <w:proofErr w:type="spellEnd"/>
      <w:r w:rsidRPr="002957F8">
        <w:rPr>
          <w:b/>
          <w:sz w:val="28"/>
          <w:szCs w:val="28"/>
        </w:rPr>
        <w:t>»</w:t>
      </w:r>
      <w:r w:rsidR="002957F8" w:rsidRPr="002957F8">
        <w:rPr>
          <w:b/>
          <w:sz w:val="28"/>
          <w:szCs w:val="28"/>
        </w:rPr>
        <w:t xml:space="preserve"> </w:t>
      </w:r>
      <w:r w:rsidR="00556A58">
        <w:rPr>
          <w:bCs/>
          <w:sz w:val="28"/>
          <w:szCs w:val="28"/>
        </w:rPr>
        <w:t>приведены</w:t>
      </w:r>
      <w:r w:rsidR="002957F8">
        <w:rPr>
          <w:bCs/>
          <w:sz w:val="28"/>
          <w:szCs w:val="28"/>
        </w:rPr>
        <w:t xml:space="preserve"> сильнейши</w:t>
      </w:r>
      <w:r w:rsidR="00556A58">
        <w:rPr>
          <w:bCs/>
          <w:sz w:val="28"/>
          <w:szCs w:val="28"/>
        </w:rPr>
        <w:t>е</w:t>
      </w:r>
      <w:r w:rsidR="002957F8">
        <w:rPr>
          <w:bCs/>
          <w:sz w:val="28"/>
          <w:szCs w:val="28"/>
        </w:rPr>
        <w:t xml:space="preserve"> землетрясени</w:t>
      </w:r>
      <w:r w:rsidR="00556A58">
        <w:rPr>
          <w:bCs/>
          <w:sz w:val="28"/>
          <w:szCs w:val="28"/>
        </w:rPr>
        <w:t>я</w:t>
      </w:r>
      <w:r w:rsidR="002957F8">
        <w:rPr>
          <w:bCs/>
          <w:sz w:val="28"/>
          <w:szCs w:val="28"/>
        </w:rPr>
        <w:t xml:space="preserve"> восточного </w:t>
      </w:r>
      <w:r w:rsidR="00556A58">
        <w:rPr>
          <w:bCs/>
          <w:sz w:val="28"/>
          <w:szCs w:val="28"/>
        </w:rPr>
        <w:t>Тянь-Шаня</w:t>
      </w:r>
      <w:r w:rsidR="002957F8">
        <w:rPr>
          <w:bCs/>
          <w:sz w:val="28"/>
          <w:szCs w:val="28"/>
        </w:rPr>
        <w:t xml:space="preserve"> и Джунгарии</w:t>
      </w:r>
      <w:r w:rsidR="002957F8" w:rsidRPr="002957F8">
        <w:rPr>
          <w:b/>
          <w:sz w:val="28"/>
          <w:szCs w:val="28"/>
        </w:rPr>
        <w:t xml:space="preserve"> </w:t>
      </w:r>
      <w:r w:rsidR="002957F8" w:rsidRPr="002957F8">
        <w:rPr>
          <w:bCs/>
          <w:sz w:val="28"/>
          <w:szCs w:val="28"/>
        </w:rPr>
        <w:t xml:space="preserve">и </w:t>
      </w:r>
      <w:r w:rsidR="002957F8">
        <w:rPr>
          <w:sz w:val="28"/>
          <w:szCs w:val="28"/>
        </w:rPr>
        <w:t>м</w:t>
      </w:r>
      <w:r w:rsidR="002957F8" w:rsidRPr="007C2577">
        <w:rPr>
          <w:sz w:val="28"/>
          <w:szCs w:val="28"/>
        </w:rPr>
        <w:t>етоды, применяемые в</w:t>
      </w:r>
      <w:r w:rsidR="002957F8">
        <w:rPr>
          <w:sz w:val="28"/>
          <w:szCs w:val="28"/>
        </w:rPr>
        <w:t xml:space="preserve"> изучении сильных землетрясений.</w:t>
      </w:r>
    </w:p>
    <w:p w14:paraId="659F08C7" w14:textId="1D5BF631" w:rsidR="0001062A" w:rsidRPr="0042152B" w:rsidRDefault="0001062A" w:rsidP="005643A1">
      <w:pPr>
        <w:ind w:firstLine="709"/>
        <w:jc w:val="both"/>
        <w:rPr>
          <w:sz w:val="28"/>
          <w:szCs w:val="28"/>
        </w:rPr>
      </w:pPr>
      <w:r w:rsidRPr="0042152B">
        <w:rPr>
          <w:sz w:val="28"/>
          <w:szCs w:val="28"/>
        </w:rPr>
        <w:t>За последние два столетия в пределах и вокруг Тянь-Шаня произошел ряд разрушительных землетрясений, к которым относятся землетрясение</w:t>
      </w:r>
      <w:r w:rsidRPr="00E37C52">
        <w:rPr>
          <w:sz w:val="28"/>
          <w:szCs w:val="28"/>
        </w:rPr>
        <w:t xml:space="preserve"> </w:t>
      </w:r>
      <w:proofErr w:type="spellStart"/>
      <w:r>
        <w:rPr>
          <w:sz w:val="28"/>
          <w:szCs w:val="28"/>
        </w:rPr>
        <w:t>Нилки</w:t>
      </w:r>
      <w:proofErr w:type="spellEnd"/>
      <w:r w:rsidRPr="0042152B">
        <w:rPr>
          <w:sz w:val="28"/>
          <w:szCs w:val="28"/>
        </w:rPr>
        <w:t xml:space="preserve"> 1812 года с магнитудой М</w:t>
      </w:r>
      <w:r w:rsidRPr="0042152B">
        <w:rPr>
          <w:sz w:val="28"/>
          <w:szCs w:val="28"/>
          <w:vertAlign w:val="subscript"/>
        </w:rPr>
        <w:t>w</w:t>
      </w:r>
      <w:r w:rsidRPr="0042152B">
        <w:rPr>
          <w:sz w:val="28"/>
          <w:szCs w:val="28"/>
        </w:rPr>
        <w:t>8,0, землетрясение 1906 года Манас М</w:t>
      </w:r>
      <w:r w:rsidRPr="0042152B">
        <w:rPr>
          <w:sz w:val="28"/>
          <w:szCs w:val="28"/>
          <w:vertAlign w:val="subscript"/>
        </w:rPr>
        <w:t>w</w:t>
      </w:r>
      <w:r w:rsidRPr="0042152B">
        <w:rPr>
          <w:sz w:val="28"/>
          <w:szCs w:val="28"/>
        </w:rPr>
        <w:t xml:space="preserve">7,7, прилегающих к </w:t>
      </w:r>
      <w:proofErr w:type="spellStart"/>
      <w:r w:rsidRPr="0042152B">
        <w:rPr>
          <w:sz w:val="28"/>
          <w:szCs w:val="28"/>
        </w:rPr>
        <w:t>Борохоро-Шаню</w:t>
      </w:r>
      <w:proofErr w:type="spellEnd"/>
      <w:r w:rsidRPr="0042152B">
        <w:rPr>
          <w:sz w:val="28"/>
          <w:szCs w:val="28"/>
        </w:rPr>
        <w:t xml:space="preserve"> в восточных частях Тянь-Шаня (рис. </w:t>
      </w:r>
      <w:r w:rsidR="006376A5">
        <w:rPr>
          <w:sz w:val="28"/>
          <w:szCs w:val="28"/>
        </w:rPr>
        <w:t>1</w:t>
      </w:r>
      <w:r w:rsidR="006E2E5F">
        <w:rPr>
          <w:sz w:val="28"/>
          <w:szCs w:val="28"/>
        </w:rPr>
        <w:t>0</w:t>
      </w:r>
      <w:r w:rsidR="006376A5">
        <w:rPr>
          <w:sz w:val="28"/>
          <w:szCs w:val="28"/>
          <w:lang w:val="en-US"/>
        </w:rPr>
        <w:t>a</w:t>
      </w:r>
      <w:r w:rsidRPr="0042152B">
        <w:rPr>
          <w:sz w:val="28"/>
          <w:szCs w:val="28"/>
        </w:rPr>
        <w:t>). Северная окраина Тянь-Шаня, включая области, близкие к городам Бишкек и Алматы, были подвержены рядом сильных землетрясений, начиная с Беловодского землетрясения 1885 года (M</w:t>
      </w:r>
      <w:r w:rsidRPr="0042152B">
        <w:rPr>
          <w:sz w:val="28"/>
          <w:szCs w:val="28"/>
          <w:vertAlign w:val="subscript"/>
        </w:rPr>
        <w:t>w</w:t>
      </w:r>
      <w:r w:rsidRPr="0042152B">
        <w:rPr>
          <w:sz w:val="28"/>
          <w:szCs w:val="28"/>
        </w:rPr>
        <w:t xml:space="preserve">6.9) с эпицентральной зоной к западу от Бишкека, а затем </w:t>
      </w:r>
      <w:proofErr w:type="spellStart"/>
      <w:r w:rsidRPr="0042152B">
        <w:rPr>
          <w:sz w:val="28"/>
          <w:szCs w:val="28"/>
        </w:rPr>
        <w:t>Верненское</w:t>
      </w:r>
      <w:proofErr w:type="spellEnd"/>
      <w:r w:rsidRPr="0042152B">
        <w:rPr>
          <w:sz w:val="28"/>
          <w:szCs w:val="28"/>
        </w:rPr>
        <w:t xml:space="preserve"> землетрясение 1887 года (M</w:t>
      </w:r>
      <w:r w:rsidRPr="0042152B">
        <w:rPr>
          <w:sz w:val="28"/>
          <w:szCs w:val="28"/>
          <w:vertAlign w:val="subscript"/>
        </w:rPr>
        <w:t>w</w:t>
      </w:r>
      <w:r w:rsidRPr="0042152B">
        <w:rPr>
          <w:sz w:val="28"/>
          <w:szCs w:val="28"/>
        </w:rPr>
        <w:t xml:space="preserve">7.3), что нанесло ущерб и привело к обширному оползню к западу от г. Алматы, </w:t>
      </w:r>
      <w:proofErr w:type="spellStart"/>
      <w:r w:rsidRPr="0042152B">
        <w:rPr>
          <w:sz w:val="28"/>
          <w:szCs w:val="28"/>
        </w:rPr>
        <w:t>Чиликское</w:t>
      </w:r>
      <w:proofErr w:type="spellEnd"/>
      <w:r w:rsidRPr="0042152B">
        <w:rPr>
          <w:sz w:val="28"/>
          <w:szCs w:val="28"/>
        </w:rPr>
        <w:t xml:space="preserve"> землетрясение 1889 года (M</w:t>
      </w:r>
      <w:r w:rsidRPr="0042152B">
        <w:rPr>
          <w:sz w:val="28"/>
          <w:szCs w:val="28"/>
          <w:vertAlign w:val="subscript"/>
        </w:rPr>
        <w:t>w</w:t>
      </w:r>
      <w:r w:rsidRPr="0042152B">
        <w:rPr>
          <w:sz w:val="28"/>
          <w:szCs w:val="28"/>
        </w:rPr>
        <w:t>8.0-8.3) и Кеминское землетрясение 1911 года (M</w:t>
      </w:r>
      <w:r w:rsidRPr="0042152B">
        <w:rPr>
          <w:sz w:val="28"/>
          <w:szCs w:val="28"/>
          <w:vertAlign w:val="subscript"/>
        </w:rPr>
        <w:t>w</w:t>
      </w:r>
      <w:r w:rsidRPr="0042152B">
        <w:rPr>
          <w:sz w:val="28"/>
          <w:szCs w:val="28"/>
        </w:rPr>
        <w:t xml:space="preserve">8.0). В западной части Тянь-Шаня в 1946 году произошло </w:t>
      </w:r>
      <w:proofErr w:type="spellStart"/>
      <w:r w:rsidRPr="0042152B">
        <w:rPr>
          <w:sz w:val="28"/>
          <w:szCs w:val="28"/>
        </w:rPr>
        <w:t>Чаткальское</w:t>
      </w:r>
      <w:proofErr w:type="spellEnd"/>
      <w:r w:rsidRPr="0042152B">
        <w:rPr>
          <w:sz w:val="28"/>
          <w:szCs w:val="28"/>
        </w:rPr>
        <w:t xml:space="preserve"> (M</w:t>
      </w:r>
      <w:r w:rsidRPr="0042152B">
        <w:rPr>
          <w:sz w:val="28"/>
          <w:szCs w:val="28"/>
          <w:vertAlign w:val="subscript"/>
        </w:rPr>
        <w:t>w</w:t>
      </w:r>
      <w:r w:rsidRPr="0042152B">
        <w:rPr>
          <w:sz w:val="28"/>
          <w:szCs w:val="28"/>
        </w:rPr>
        <w:t xml:space="preserve">7.6) и </w:t>
      </w:r>
      <w:proofErr w:type="spellStart"/>
      <w:r w:rsidRPr="0042152B">
        <w:rPr>
          <w:sz w:val="28"/>
          <w:szCs w:val="28"/>
        </w:rPr>
        <w:t>Суусамырское</w:t>
      </w:r>
      <w:proofErr w:type="spellEnd"/>
      <w:r w:rsidRPr="0042152B">
        <w:rPr>
          <w:sz w:val="28"/>
          <w:szCs w:val="28"/>
        </w:rPr>
        <w:t xml:space="preserve"> землетрясение (1992 г. M</w:t>
      </w:r>
      <w:r w:rsidRPr="0042152B">
        <w:rPr>
          <w:sz w:val="28"/>
          <w:szCs w:val="28"/>
          <w:vertAlign w:val="subscript"/>
        </w:rPr>
        <w:t>w</w:t>
      </w:r>
      <w:r w:rsidRPr="0042152B">
        <w:rPr>
          <w:sz w:val="28"/>
          <w:szCs w:val="28"/>
        </w:rPr>
        <w:t>7.2). Из всех этих землетрясений только 1911 и 1992гг. имеют разрывы, которые были идентифицированы и нанесены на современны</w:t>
      </w:r>
      <w:r>
        <w:rPr>
          <w:sz w:val="28"/>
          <w:szCs w:val="28"/>
        </w:rPr>
        <w:t>е карты</w:t>
      </w:r>
      <w:r w:rsidRPr="0042152B">
        <w:rPr>
          <w:sz w:val="28"/>
          <w:szCs w:val="28"/>
        </w:rPr>
        <w:t xml:space="preserve">, хотя также были найдены вероятные разрывы землетрясений 1812, 1889 и 1946 годов. </w:t>
      </w:r>
    </w:p>
    <w:p w14:paraId="21209D47" w14:textId="6A2C33EC" w:rsidR="0001062A" w:rsidRDefault="0001062A" w:rsidP="005643A1">
      <w:pPr>
        <w:ind w:firstLine="709"/>
        <w:jc w:val="both"/>
        <w:rPr>
          <w:sz w:val="28"/>
          <w:szCs w:val="28"/>
        </w:rPr>
      </w:pPr>
      <w:r w:rsidRPr="0042152B">
        <w:rPr>
          <w:color w:val="000000"/>
          <w:sz w:val="28"/>
          <w:szCs w:val="28"/>
          <w:shd w:val="clear" w:color="auto" w:fill="FFFFFF"/>
        </w:rPr>
        <w:lastRenderedPageBreak/>
        <w:t>В окрестностях</w:t>
      </w:r>
      <w:r w:rsidRPr="0042152B">
        <w:rPr>
          <w:sz w:val="28"/>
          <w:szCs w:val="28"/>
        </w:rPr>
        <w:t xml:space="preserve"> Джунгарского Алатау относительно мало крупных инструментально зарегистрированных землетрясений (рис. </w:t>
      </w:r>
      <w:r w:rsidR="006376A5">
        <w:rPr>
          <w:sz w:val="28"/>
          <w:szCs w:val="28"/>
        </w:rPr>
        <w:t>1</w:t>
      </w:r>
      <w:r w:rsidR="006E2E5F">
        <w:rPr>
          <w:sz w:val="28"/>
          <w:szCs w:val="28"/>
        </w:rPr>
        <w:t>0</w:t>
      </w:r>
      <w:r w:rsidR="006376A5">
        <w:rPr>
          <w:sz w:val="28"/>
          <w:szCs w:val="28"/>
          <w:lang w:val="en-US"/>
        </w:rPr>
        <w:t>a</w:t>
      </w:r>
      <w:r w:rsidRPr="0042152B">
        <w:rPr>
          <w:sz w:val="28"/>
          <w:szCs w:val="28"/>
        </w:rPr>
        <w:t xml:space="preserve">), и все же  имеются многочисленные свидетельства значительных разрывов на поверхности в доисторическом прошлом, в том числе 120 км поверхностный разрыв с смещением ~ 8-14 м вдоль разлома Лепсы и 70 км поверхностного разрыва с смещением 8 м в районе  </w:t>
      </w:r>
      <w:proofErr w:type="spellStart"/>
      <w:r w:rsidRPr="0042152B">
        <w:rPr>
          <w:sz w:val="28"/>
          <w:szCs w:val="28"/>
        </w:rPr>
        <w:t>Текес</w:t>
      </w:r>
      <w:proofErr w:type="spellEnd"/>
      <w:r w:rsidRPr="0042152B">
        <w:rPr>
          <w:sz w:val="28"/>
          <w:szCs w:val="28"/>
        </w:rPr>
        <w:t xml:space="preserve"> (рис. </w:t>
      </w:r>
      <w:r w:rsidR="006376A5">
        <w:rPr>
          <w:sz w:val="28"/>
          <w:szCs w:val="28"/>
        </w:rPr>
        <w:t>1</w:t>
      </w:r>
      <w:r w:rsidR="00177603">
        <w:rPr>
          <w:sz w:val="28"/>
          <w:szCs w:val="28"/>
        </w:rPr>
        <w:t>0</w:t>
      </w:r>
      <w:r w:rsidR="006376A5">
        <w:rPr>
          <w:sz w:val="28"/>
          <w:szCs w:val="28"/>
          <w:lang w:val="en-US"/>
        </w:rPr>
        <w:t>a</w:t>
      </w:r>
      <w:r w:rsidRPr="0042152B">
        <w:rPr>
          <w:sz w:val="28"/>
          <w:szCs w:val="28"/>
        </w:rPr>
        <w:t>), оба из которых были предложены в качестве потенциального источника сильного  землетрясения в 1716 году.</w:t>
      </w:r>
    </w:p>
    <w:p w14:paraId="7E852BE0" w14:textId="77777777" w:rsidR="0001062A" w:rsidRPr="0042152B" w:rsidRDefault="0001062A" w:rsidP="005643A1">
      <w:pPr>
        <w:ind w:firstLine="709"/>
        <w:jc w:val="both"/>
        <w:rPr>
          <w:sz w:val="28"/>
          <w:szCs w:val="28"/>
        </w:rPr>
      </w:pPr>
    </w:p>
    <w:p w14:paraId="57AC8421" w14:textId="133A20DA" w:rsidR="00551D0D" w:rsidRDefault="004D2D65" w:rsidP="005643A1">
      <w:pPr>
        <w:ind w:right="-1"/>
        <w:jc w:val="center"/>
        <w:rPr>
          <w:sz w:val="28"/>
          <w:szCs w:val="28"/>
        </w:rPr>
      </w:pPr>
      <w:r>
        <w:rPr>
          <w:noProof/>
        </w:rPr>
        <w:drawing>
          <wp:inline distT="0" distB="0" distL="0" distR="0" wp14:anchorId="380AF4EE" wp14:editId="0BAAF477">
            <wp:extent cx="3955043" cy="5040000"/>
            <wp:effectExtent l="0" t="0" r="7620" b="8255"/>
            <wp:docPr id="1977253065" name="Рисунок 197725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5043" cy="5040000"/>
                    </a:xfrm>
                    <a:prstGeom prst="rect">
                      <a:avLst/>
                    </a:prstGeom>
                    <a:noFill/>
                    <a:ln>
                      <a:noFill/>
                    </a:ln>
                  </pic:spPr>
                </pic:pic>
              </a:graphicData>
            </a:graphic>
          </wp:inline>
        </w:drawing>
      </w:r>
    </w:p>
    <w:p w14:paraId="6E02FCAA" w14:textId="77777777" w:rsidR="00F33501" w:rsidRDefault="00F33501" w:rsidP="005643A1">
      <w:pPr>
        <w:ind w:firstLine="709"/>
        <w:jc w:val="both"/>
        <w:rPr>
          <w:sz w:val="28"/>
          <w:szCs w:val="28"/>
          <w:lang w:val="ru-RU"/>
        </w:rPr>
      </w:pPr>
    </w:p>
    <w:p w14:paraId="4329EC21" w14:textId="4C36D129" w:rsidR="004D2D65" w:rsidRDefault="004D2D65" w:rsidP="005643A1">
      <w:pPr>
        <w:ind w:firstLine="709"/>
        <w:jc w:val="both"/>
        <w:rPr>
          <w:i/>
          <w:iCs/>
          <w:sz w:val="28"/>
          <w:szCs w:val="28"/>
        </w:rPr>
      </w:pPr>
      <w:r>
        <w:rPr>
          <w:sz w:val="28"/>
          <w:szCs w:val="28"/>
        </w:rPr>
        <w:t xml:space="preserve">Рисунок </w:t>
      </w:r>
      <w:r w:rsidR="002957F8">
        <w:rPr>
          <w:sz w:val="28"/>
          <w:szCs w:val="28"/>
        </w:rPr>
        <w:t>10</w:t>
      </w:r>
      <w:r w:rsidR="006376A5" w:rsidRPr="006376A5">
        <w:rPr>
          <w:sz w:val="28"/>
          <w:szCs w:val="28"/>
        </w:rPr>
        <w:t xml:space="preserve"> </w:t>
      </w:r>
      <w:r>
        <w:rPr>
          <w:sz w:val="28"/>
          <w:szCs w:val="28"/>
        </w:rPr>
        <w:t>-</w:t>
      </w:r>
      <w:r w:rsidRPr="00BE0734">
        <w:rPr>
          <w:sz w:val="28"/>
          <w:szCs w:val="28"/>
        </w:rPr>
        <w:t xml:space="preserve"> Топография, активные разломы и отдельные историче</w:t>
      </w:r>
      <w:r>
        <w:rPr>
          <w:sz w:val="28"/>
          <w:szCs w:val="28"/>
        </w:rPr>
        <w:t>ские землетрясения Тянь-Шаня и Джунгарии и</w:t>
      </w:r>
      <w:r w:rsidRPr="00BE0734">
        <w:rPr>
          <w:sz w:val="28"/>
          <w:szCs w:val="28"/>
        </w:rPr>
        <w:t xml:space="preserve"> вектор</w:t>
      </w:r>
      <w:r>
        <w:rPr>
          <w:sz w:val="28"/>
          <w:szCs w:val="28"/>
        </w:rPr>
        <w:t>ы</w:t>
      </w:r>
      <w:r w:rsidRPr="00BE0734">
        <w:rPr>
          <w:sz w:val="28"/>
          <w:szCs w:val="28"/>
        </w:rPr>
        <w:t xml:space="preserve"> скорости GPS</w:t>
      </w:r>
      <w:r w:rsidRPr="00437D3F">
        <w:rPr>
          <w:sz w:val="28"/>
          <w:szCs w:val="28"/>
        </w:rPr>
        <w:t>.</w:t>
      </w:r>
      <w:r>
        <w:rPr>
          <w:sz w:val="28"/>
          <w:szCs w:val="28"/>
        </w:rPr>
        <w:t xml:space="preserve">  </w:t>
      </w:r>
      <w:r w:rsidRPr="00C106F7">
        <w:rPr>
          <w:i/>
          <w:iCs/>
          <w:sz w:val="28"/>
          <w:szCs w:val="28"/>
        </w:rPr>
        <w:t xml:space="preserve">На рисунке (а) приведены механизмы с указанием глубин очага землетрясений с </w:t>
      </w:r>
      <w:proofErr w:type="spellStart"/>
      <w:r w:rsidRPr="00C106F7">
        <w:rPr>
          <w:i/>
          <w:iCs/>
          <w:sz w:val="28"/>
          <w:szCs w:val="28"/>
        </w:rPr>
        <w:t>Mw</w:t>
      </w:r>
      <w:proofErr w:type="spellEnd"/>
      <w:r w:rsidRPr="00C106F7">
        <w:rPr>
          <w:i/>
          <w:iCs/>
          <w:sz w:val="28"/>
          <w:szCs w:val="28"/>
        </w:rPr>
        <w:t xml:space="preserve">&gt; 5; черные точки – это землетрясения </w:t>
      </w:r>
      <w:r w:rsidR="006E2E5F" w:rsidRPr="00C106F7">
        <w:rPr>
          <w:i/>
          <w:iCs/>
          <w:sz w:val="28"/>
          <w:szCs w:val="28"/>
        </w:rPr>
        <w:t xml:space="preserve">с </w:t>
      </w:r>
      <w:proofErr w:type="spellStart"/>
      <w:proofErr w:type="gramStart"/>
      <w:r w:rsidR="006E2E5F" w:rsidRPr="00C106F7">
        <w:rPr>
          <w:i/>
          <w:iCs/>
          <w:sz w:val="28"/>
          <w:szCs w:val="28"/>
        </w:rPr>
        <w:t>Mw</w:t>
      </w:r>
      <w:proofErr w:type="spellEnd"/>
      <w:r w:rsidRPr="00C106F7">
        <w:rPr>
          <w:i/>
          <w:iCs/>
          <w:sz w:val="28"/>
          <w:szCs w:val="28"/>
        </w:rPr>
        <w:t xml:space="preserve"> &gt;</w:t>
      </w:r>
      <w:proofErr w:type="gramEnd"/>
      <w:r w:rsidRPr="00C106F7">
        <w:rPr>
          <w:i/>
          <w:iCs/>
          <w:sz w:val="28"/>
          <w:szCs w:val="28"/>
        </w:rPr>
        <w:t xml:space="preserve"> 4 для 1965-2019</w:t>
      </w:r>
      <w:r w:rsidR="006E2E5F">
        <w:rPr>
          <w:i/>
          <w:iCs/>
          <w:sz w:val="28"/>
          <w:szCs w:val="28"/>
        </w:rPr>
        <w:t xml:space="preserve">гг </w:t>
      </w:r>
      <w:r w:rsidRPr="00C106F7">
        <w:rPr>
          <w:i/>
          <w:iCs/>
          <w:sz w:val="28"/>
          <w:szCs w:val="28"/>
        </w:rPr>
        <w:t xml:space="preserve">по данным GCMT. Пронумерованные красные круги - эпицентры разрушительных землетрясений в этом регионе 1)  </w:t>
      </w:r>
      <w:proofErr w:type="spellStart"/>
      <w:r w:rsidRPr="00C106F7">
        <w:rPr>
          <w:i/>
          <w:iCs/>
          <w:sz w:val="28"/>
          <w:szCs w:val="28"/>
        </w:rPr>
        <w:t>Чаткальское</w:t>
      </w:r>
      <w:proofErr w:type="spellEnd"/>
      <w:r w:rsidRPr="00C106F7">
        <w:rPr>
          <w:i/>
          <w:iCs/>
          <w:sz w:val="28"/>
          <w:szCs w:val="28"/>
        </w:rPr>
        <w:t xml:space="preserve"> 1946г., 2) </w:t>
      </w:r>
      <w:proofErr w:type="spellStart"/>
      <w:r w:rsidRPr="00C106F7">
        <w:rPr>
          <w:i/>
          <w:iCs/>
          <w:sz w:val="28"/>
          <w:szCs w:val="28"/>
        </w:rPr>
        <w:t>Суусамырское</w:t>
      </w:r>
      <w:proofErr w:type="spellEnd"/>
      <w:r w:rsidRPr="00C106F7">
        <w:rPr>
          <w:i/>
          <w:iCs/>
          <w:sz w:val="28"/>
          <w:szCs w:val="28"/>
        </w:rPr>
        <w:t xml:space="preserve"> 1992 г., 3) Беловодское 1885 г., 4) </w:t>
      </w:r>
      <w:proofErr w:type="spellStart"/>
      <w:r w:rsidRPr="00C106F7">
        <w:rPr>
          <w:i/>
          <w:iCs/>
          <w:sz w:val="28"/>
          <w:szCs w:val="28"/>
        </w:rPr>
        <w:t>Верненское</w:t>
      </w:r>
      <w:proofErr w:type="spellEnd"/>
      <w:r w:rsidRPr="00C106F7">
        <w:rPr>
          <w:i/>
          <w:iCs/>
          <w:sz w:val="28"/>
          <w:szCs w:val="28"/>
        </w:rPr>
        <w:t xml:space="preserve"> 1887 г., 5) Чон-Кеминское 1911 г., 6) </w:t>
      </w:r>
      <w:proofErr w:type="spellStart"/>
      <w:r w:rsidRPr="00C106F7">
        <w:rPr>
          <w:i/>
          <w:iCs/>
          <w:sz w:val="28"/>
          <w:szCs w:val="28"/>
        </w:rPr>
        <w:t>Чиликское</w:t>
      </w:r>
      <w:proofErr w:type="spellEnd"/>
      <w:r w:rsidRPr="00C106F7">
        <w:rPr>
          <w:i/>
          <w:iCs/>
          <w:sz w:val="28"/>
          <w:szCs w:val="28"/>
        </w:rPr>
        <w:t xml:space="preserve"> 1889 г., 7) </w:t>
      </w:r>
      <w:proofErr w:type="spellStart"/>
      <w:r w:rsidRPr="00C106F7">
        <w:rPr>
          <w:i/>
          <w:iCs/>
          <w:sz w:val="28"/>
          <w:szCs w:val="28"/>
        </w:rPr>
        <w:t>Нилк</w:t>
      </w:r>
      <w:r>
        <w:rPr>
          <w:i/>
          <w:iCs/>
          <w:sz w:val="28"/>
          <w:szCs w:val="28"/>
        </w:rPr>
        <w:t>и</w:t>
      </w:r>
      <w:proofErr w:type="spellEnd"/>
      <w:r w:rsidRPr="00C106F7">
        <w:rPr>
          <w:i/>
          <w:iCs/>
          <w:sz w:val="28"/>
          <w:szCs w:val="28"/>
        </w:rPr>
        <w:t xml:space="preserve"> 1812 г. 8) </w:t>
      </w:r>
      <w:proofErr w:type="spellStart"/>
      <w:r w:rsidRPr="00C106F7">
        <w:rPr>
          <w:i/>
          <w:iCs/>
          <w:sz w:val="28"/>
          <w:szCs w:val="28"/>
        </w:rPr>
        <w:t>Манасское</w:t>
      </w:r>
      <w:proofErr w:type="spellEnd"/>
      <w:r w:rsidRPr="00C106F7">
        <w:rPr>
          <w:i/>
          <w:iCs/>
          <w:sz w:val="28"/>
          <w:szCs w:val="28"/>
        </w:rPr>
        <w:t xml:space="preserve"> 1906 г. На рисунке (</w:t>
      </w:r>
      <w:r w:rsidRPr="00C106F7">
        <w:rPr>
          <w:i/>
          <w:iCs/>
          <w:sz w:val="28"/>
          <w:szCs w:val="28"/>
          <w:lang w:val="en-US"/>
        </w:rPr>
        <w:t>b</w:t>
      </w:r>
      <w:r w:rsidRPr="00C106F7">
        <w:rPr>
          <w:i/>
          <w:iCs/>
          <w:sz w:val="28"/>
          <w:szCs w:val="28"/>
        </w:rPr>
        <w:t xml:space="preserve">) красные линии - отображенные разрывы поверхности в этом исследовании. Точки X и Y являются границами для трех основных участков (Северо-западный, </w:t>
      </w:r>
      <w:r w:rsidRPr="00C106F7">
        <w:rPr>
          <w:i/>
          <w:iCs/>
          <w:sz w:val="28"/>
          <w:szCs w:val="28"/>
        </w:rPr>
        <w:lastRenderedPageBreak/>
        <w:t xml:space="preserve">центральный и юго-восточный), определенных </w:t>
      </w:r>
      <w:proofErr w:type="spellStart"/>
      <w:r>
        <w:rPr>
          <w:i/>
          <w:iCs/>
          <w:sz w:val="28"/>
          <w:szCs w:val="28"/>
        </w:rPr>
        <w:t>Кампбел</w:t>
      </w:r>
      <w:proofErr w:type="spellEnd"/>
      <w:r>
        <w:rPr>
          <w:i/>
          <w:iCs/>
          <w:sz w:val="28"/>
          <w:szCs w:val="28"/>
        </w:rPr>
        <w:t xml:space="preserve"> и др</w:t>
      </w:r>
      <w:r w:rsidRPr="00C106F7">
        <w:rPr>
          <w:i/>
          <w:iCs/>
          <w:sz w:val="28"/>
          <w:szCs w:val="28"/>
        </w:rPr>
        <w:t xml:space="preserve">. Охват спутниковых снимков </w:t>
      </w:r>
      <w:proofErr w:type="spellStart"/>
      <w:r w:rsidRPr="00C106F7">
        <w:rPr>
          <w:i/>
          <w:iCs/>
          <w:sz w:val="28"/>
          <w:szCs w:val="28"/>
        </w:rPr>
        <w:t>Pléiades</w:t>
      </w:r>
      <w:proofErr w:type="spellEnd"/>
      <w:r w:rsidRPr="00C106F7">
        <w:rPr>
          <w:i/>
          <w:iCs/>
          <w:sz w:val="28"/>
          <w:szCs w:val="28"/>
        </w:rPr>
        <w:t>, используемых в нашем исследовании, простирается от точки X до Z. Голубые квадраты являются основными городами в этом районе; КТ</w:t>
      </w:r>
      <w:r w:rsidRPr="00C106F7">
        <w:rPr>
          <w:i/>
          <w:iCs/>
          <w:sz w:val="28"/>
          <w:szCs w:val="28"/>
          <w:lang w:val="en-US"/>
        </w:rPr>
        <w:t>F</w:t>
      </w:r>
      <w:r w:rsidRPr="00C106F7">
        <w:rPr>
          <w:i/>
          <w:iCs/>
          <w:sz w:val="28"/>
          <w:szCs w:val="28"/>
        </w:rPr>
        <w:t>- Каратауский разлом, DHF-</w:t>
      </w:r>
      <w:proofErr w:type="spellStart"/>
      <w:r w:rsidRPr="00C106F7">
        <w:rPr>
          <w:i/>
          <w:iCs/>
          <w:sz w:val="28"/>
          <w:szCs w:val="28"/>
        </w:rPr>
        <w:t>Жалайыр</w:t>
      </w:r>
      <w:proofErr w:type="spellEnd"/>
      <w:r>
        <w:rPr>
          <w:i/>
          <w:iCs/>
          <w:sz w:val="28"/>
          <w:szCs w:val="28"/>
        </w:rPr>
        <w:t>-</w:t>
      </w:r>
      <w:proofErr w:type="spellStart"/>
      <w:r>
        <w:rPr>
          <w:i/>
          <w:iCs/>
          <w:sz w:val="28"/>
          <w:szCs w:val="28"/>
        </w:rPr>
        <w:t>Н</w:t>
      </w:r>
      <w:r w:rsidRPr="00C106F7">
        <w:rPr>
          <w:i/>
          <w:iCs/>
          <w:sz w:val="28"/>
          <w:szCs w:val="28"/>
        </w:rPr>
        <w:t>а</w:t>
      </w:r>
      <w:r>
        <w:rPr>
          <w:i/>
          <w:iCs/>
          <w:sz w:val="28"/>
          <w:szCs w:val="28"/>
        </w:rPr>
        <w:t>й</w:t>
      </w:r>
      <w:r w:rsidRPr="00C106F7">
        <w:rPr>
          <w:i/>
          <w:iCs/>
          <w:sz w:val="28"/>
          <w:szCs w:val="28"/>
        </w:rPr>
        <w:t>манский</w:t>
      </w:r>
      <w:proofErr w:type="spellEnd"/>
      <w:r w:rsidRPr="00C106F7">
        <w:rPr>
          <w:i/>
          <w:iCs/>
          <w:sz w:val="28"/>
          <w:szCs w:val="28"/>
        </w:rPr>
        <w:t xml:space="preserve"> разлом, AKF- </w:t>
      </w:r>
      <w:proofErr w:type="spellStart"/>
      <w:r w:rsidRPr="00C106F7">
        <w:rPr>
          <w:i/>
          <w:iCs/>
          <w:sz w:val="28"/>
          <w:szCs w:val="28"/>
        </w:rPr>
        <w:t>Актасский</w:t>
      </w:r>
      <w:proofErr w:type="spellEnd"/>
      <w:r w:rsidRPr="00C106F7">
        <w:rPr>
          <w:i/>
          <w:iCs/>
          <w:sz w:val="28"/>
          <w:szCs w:val="28"/>
        </w:rPr>
        <w:t xml:space="preserve"> разлом, DZF - Джунгарский разлом, TFF: </w:t>
      </w:r>
      <w:proofErr w:type="spellStart"/>
      <w:r w:rsidRPr="00C106F7">
        <w:rPr>
          <w:i/>
          <w:iCs/>
          <w:sz w:val="28"/>
          <w:szCs w:val="28"/>
        </w:rPr>
        <w:t>Таласо</w:t>
      </w:r>
      <w:proofErr w:type="spellEnd"/>
      <w:r w:rsidRPr="00C106F7">
        <w:rPr>
          <w:i/>
          <w:iCs/>
          <w:sz w:val="28"/>
          <w:szCs w:val="28"/>
        </w:rPr>
        <w:t>-Ферганский разлом.</w:t>
      </w:r>
    </w:p>
    <w:p w14:paraId="66B92559" w14:textId="77777777" w:rsidR="002168F0" w:rsidRPr="006E2E5F" w:rsidRDefault="002168F0" w:rsidP="006E2E5F">
      <w:pPr>
        <w:jc w:val="both"/>
        <w:rPr>
          <w:sz w:val="28"/>
          <w:szCs w:val="28"/>
        </w:rPr>
      </w:pPr>
    </w:p>
    <w:p w14:paraId="586834BF" w14:textId="77777777" w:rsidR="006C4EB6" w:rsidRPr="006C4EB6" w:rsidRDefault="006C4EB6" w:rsidP="006C4EB6">
      <w:pPr>
        <w:shd w:val="clear" w:color="auto" w:fill="FFFFFF"/>
        <w:ind w:firstLine="708"/>
        <w:jc w:val="both"/>
        <w:rPr>
          <w:color w:val="0D0D0D"/>
          <w:sz w:val="28"/>
          <w:szCs w:val="28"/>
        </w:rPr>
      </w:pPr>
      <w:r w:rsidRPr="006C4EB6">
        <w:rPr>
          <w:color w:val="0D0D0D"/>
          <w:sz w:val="28"/>
          <w:szCs w:val="28"/>
        </w:rPr>
        <w:t>Западный Тянь-Шань испытывает сокращение земной коры со скоростью 15–22 мм в год, что в два раза меньше общей скорости укорочения вследствие столкновения Индия-Евразия.</w:t>
      </w:r>
      <w:r>
        <w:rPr>
          <w:color w:val="0D0D0D"/>
          <w:sz w:val="28"/>
          <w:szCs w:val="28"/>
          <w:lang w:val="ru-RU"/>
        </w:rPr>
        <w:t xml:space="preserve"> </w:t>
      </w:r>
      <w:r w:rsidRPr="006C4EB6">
        <w:rPr>
          <w:color w:val="0D0D0D"/>
          <w:sz w:val="28"/>
          <w:szCs w:val="28"/>
        </w:rPr>
        <w:t>Эта скорость укорочения уменьшается на востоке, в то время как параллельное левостороннее сдвигание увеличивается.</w:t>
      </w:r>
      <w:r>
        <w:rPr>
          <w:color w:val="0D0D0D"/>
          <w:sz w:val="28"/>
          <w:szCs w:val="28"/>
          <w:lang w:val="ru-RU"/>
        </w:rPr>
        <w:t xml:space="preserve"> </w:t>
      </w:r>
      <w:r w:rsidRPr="006C4EB6">
        <w:rPr>
          <w:color w:val="0D0D0D"/>
          <w:sz w:val="28"/>
          <w:szCs w:val="28"/>
        </w:rPr>
        <w:t xml:space="preserve">Меридиональное сокращение обусловлено активными взбросами широтного простирания как на окраинах, так и внутри </w:t>
      </w:r>
      <w:proofErr w:type="spellStart"/>
      <w:r w:rsidRPr="006C4EB6">
        <w:rPr>
          <w:color w:val="0D0D0D"/>
          <w:sz w:val="28"/>
          <w:szCs w:val="28"/>
        </w:rPr>
        <w:t>орогена</w:t>
      </w:r>
      <w:proofErr w:type="spellEnd"/>
      <w:r w:rsidRPr="006C4EB6">
        <w:rPr>
          <w:color w:val="0D0D0D"/>
          <w:sz w:val="28"/>
          <w:szCs w:val="28"/>
        </w:rPr>
        <w:t>.</w:t>
      </w:r>
      <w:r>
        <w:rPr>
          <w:color w:val="0D0D0D"/>
          <w:sz w:val="28"/>
          <w:szCs w:val="28"/>
          <w:lang w:val="ru-RU"/>
        </w:rPr>
        <w:t xml:space="preserve"> </w:t>
      </w:r>
      <w:r w:rsidRPr="006C4EB6">
        <w:rPr>
          <w:color w:val="0D0D0D"/>
          <w:sz w:val="28"/>
          <w:szCs w:val="28"/>
        </w:rPr>
        <w:t>Крупные правые сдвиговые разломы, такие как Талас-Ферганский и Джунгарский, также могут способствовать укорочению путем вращения вокруг вертикальной оси.</w:t>
      </w:r>
      <w:r>
        <w:rPr>
          <w:color w:val="0D0D0D"/>
          <w:sz w:val="28"/>
          <w:szCs w:val="28"/>
          <w:lang w:val="ru-RU"/>
        </w:rPr>
        <w:t xml:space="preserve"> </w:t>
      </w:r>
      <w:r w:rsidRPr="006C4EB6">
        <w:rPr>
          <w:color w:val="0D0D0D"/>
          <w:sz w:val="28"/>
          <w:szCs w:val="28"/>
        </w:rPr>
        <w:t>В Джунгарском Алатау и к северу от горных районов укорочение составляет приблизительно 1–3 мм в год и 2 мм в год соответственно.</w:t>
      </w:r>
    </w:p>
    <w:p w14:paraId="035971DC" w14:textId="77777777" w:rsidR="006E2E5F" w:rsidRPr="006E2E5F" w:rsidRDefault="006E2E5F" w:rsidP="005643A1">
      <w:pPr>
        <w:ind w:firstLine="709"/>
        <w:jc w:val="both"/>
      </w:pPr>
    </w:p>
    <w:p w14:paraId="4E5173B0" w14:textId="77777777" w:rsidR="001A627F" w:rsidRPr="00177603" w:rsidRDefault="001A627F" w:rsidP="005643A1">
      <w:pPr>
        <w:ind w:firstLine="709"/>
        <w:jc w:val="both"/>
        <w:rPr>
          <w:bCs/>
          <w:i/>
          <w:iCs/>
          <w:sz w:val="28"/>
          <w:szCs w:val="28"/>
        </w:rPr>
      </w:pPr>
      <w:r w:rsidRPr="00177603">
        <w:rPr>
          <w:bCs/>
          <w:i/>
          <w:iCs/>
          <w:sz w:val="28"/>
          <w:szCs w:val="28"/>
        </w:rPr>
        <w:t>Методы, применяемые в работе по изучению сильных землетрясений</w:t>
      </w:r>
    </w:p>
    <w:p w14:paraId="0265D46B" w14:textId="50EFFDE3" w:rsidR="006C4EB6" w:rsidRPr="006C4EB6" w:rsidRDefault="001A627F" w:rsidP="00F32003">
      <w:pPr>
        <w:ind w:firstLine="709"/>
        <w:jc w:val="both"/>
        <w:rPr>
          <w:color w:val="0D0D0D"/>
          <w:sz w:val="28"/>
          <w:szCs w:val="28"/>
        </w:rPr>
      </w:pPr>
      <w:r w:rsidRPr="00177603">
        <w:rPr>
          <w:bCs/>
          <w:i/>
          <w:iCs/>
          <w:sz w:val="28"/>
          <w:szCs w:val="28"/>
        </w:rPr>
        <w:t>Обработка изображений и сбор данных на местах</w:t>
      </w:r>
      <w:r w:rsidR="00B821C8" w:rsidRPr="00177603">
        <w:rPr>
          <w:bCs/>
          <w:i/>
          <w:iCs/>
          <w:sz w:val="28"/>
          <w:szCs w:val="28"/>
        </w:rPr>
        <w:t>.</w:t>
      </w:r>
      <w:r w:rsidR="00B821C8">
        <w:rPr>
          <w:b/>
          <w:sz w:val="28"/>
          <w:szCs w:val="28"/>
        </w:rPr>
        <w:t xml:space="preserve"> </w:t>
      </w:r>
      <w:r w:rsidR="006C4EB6" w:rsidRPr="006C4EB6">
        <w:rPr>
          <w:color w:val="0D0D0D"/>
          <w:sz w:val="28"/>
          <w:szCs w:val="28"/>
        </w:rPr>
        <w:t>Данные с дистанционного зондирования Земли (ДЗЗ) объединены с полевыми измерениями разрывов поверхности.</w:t>
      </w:r>
      <w:r w:rsidR="006C4EB6">
        <w:rPr>
          <w:color w:val="0D0D0D"/>
          <w:sz w:val="28"/>
          <w:szCs w:val="28"/>
          <w:lang w:val="ru-RU"/>
        </w:rPr>
        <w:t xml:space="preserve"> </w:t>
      </w:r>
      <w:proofErr w:type="spellStart"/>
      <w:r w:rsidR="006C4EB6" w:rsidRPr="006C4EB6">
        <w:rPr>
          <w:color w:val="0D0D0D"/>
          <w:sz w:val="28"/>
          <w:szCs w:val="28"/>
        </w:rPr>
        <w:t>Использ</w:t>
      </w:r>
      <w:r w:rsidR="006C4EB6">
        <w:rPr>
          <w:color w:val="0D0D0D"/>
          <w:sz w:val="28"/>
          <w:szCs w:val="28"/>
          <w:lang w:val="ru-RU"/>
        </w:rPr>
        <w:t>ованы</w:t>
      </w:r>
      <w:proofErr w:type="spellEnd"/>
      <w:r w:rsidR="006C4EB6" w:rsidRPr="006C4EB6">
        <w:rPr>
          <w:color w:val="0D0D0D"/>
          <w:sz w:val="28"/>
          <w:szCs w:val="28"/>
        </w:rPr>
        <w:t xml:space="preserve"> снимки из открытых источников, таких как Google Earth и </w:t>
      </w:r>
      <w:proofErr w:type="spellStart"/>
      <w:r w:rsidR="006C4EB6" w:rsidRPr="006C4EB6">
        <w:rPr>
          <w:color w:val="0D0D0D"/>
          <w:sz w:val="28"/>
          <w:szCs w:val="28"/>
        </w:rPr>
        <w:t>Bing</w:t>
      </w:r>
      <w:proofErr w:type="spellEnd"/>
      <w:r w:rsidR="006C4EB6" w:rsidRPr="006C4EB6">
        <w:rPr>
          <w:color w:val="0D0D0D"/>
          <w:sz w:val="28"/>
          <w:szCs w:val="28"/>
        </w:rPr>
        <w:t xml:space="preserve">, а также коммерческие оптические спутниковые данные </w:t>
      </w:r>
      <w:proofErr w:type="spellStart"/>
      <w:r w:rsidR="006C4EB6" w:rsidRPr="006C4EB6">
        <w:rPr>
          <w:color w:val="0D0D0D"/>
          <w:sz w:val="28"/>
          <w:szCs w:val="28"/>
        </w:rPr>
        <w:t>Pléiades</w:t>
      </w:r>
      <w:proofErr w:type="spellEnd"/>
      <w:r w:rsidR="006C4EB6" w:rsidRPr="006C4EB6">
        <w:rPr>
          <w:color w:val="0D0D0D"/>
          <w:sz w:val="28"/>
          <w:szCs w:val="28"/>
        </w:rPr>
        <w:t>.</w:t>
      </w:r>
    </w:p>
    <w:p w14:paraId="4FD0FAAA" w14:textId="03E3D6DA" w:rsidR="006C4EB6" w:rsidRPr="006C4EB6" w:rsidRDefault="006C4EB6" w:rsidP="00F32003">
      <w:pPr>
        <w:shd w:val="clear" w:color="auto" w:fill="FFFFFF"/>
        <w:ind w:firstLine="708"/>
        <w:jc w:val="both"/>
        <w:rPr>
          <w:color w:val="0D0D0D"/>
          <w:sz w:val="28"/>
          <w:szCs w:val="28"/>
        </w:rPr>
      </w:pPr>
      <w:r w:rsidRPr="006C4EB6">
        <w:rPr>
          <w:color w:val="0D0D0D"/>
          <w:sz w:val="28"/>
          <w:szCs w:val="28"/>
        </w:rPr>
        <w:t xml:space="preserve">Для анализа рельефа местности </w:t>
      </w:r>
      <w:proofErr w:type="spellStart"/>
      <w:r w:rsidRPr="006C4EB6">
        <w:rPr>
          <w:color w:val="0D0D0D"/>
          <w:sz w:val="28"/>
          <w:szCs w:val="28"/>
        </w:rPr>
        <w:t>использ</w:t>
      </w:r>
      <w:r>
        <w:rPr>
          <w:color w:val="0D0D0D"/>
          <w:sz w:val="28"/>
          <w:szCs w:val="28"/>
          <w:lang w:val="ru-RU"/>
        </w:rPr>
        <w:t>ована</w:t>
      </w:r>
      <w:proofErr w:type="spellEnd"/>
      <w:r w:rsidRPr="006C4EB6">
        <w:rPr>
          <w:color w:val="0D0D0D"/>
          <w:sz w:val="28"/>
          <w:szCs w:val="28"/>
        </w:rPr>
        <w:t xml:space="preserve"> цифровая модель рельефа (ЦМР) High </w:t>
      </w:r>
      <w:proofErr w:type="spellStart"/>
      <w:r w:rsidRPr="006C4EB6">
        <w:rPr>
          <w:color w:val="0D0D0D"/>
          <w:sz w:val="28"/>
          <w:szCs w:val="28"/>
        </w:rPr>
        <w:t>Mountain</w:t>
      </w:r>
      <w:proofErr w:type="spellEnd"/>
      <w:r w:rsidRPr="006C4EB6">
        <w:rPr>
          <w:color w:val="0D0D0D"/>
          <w:sz w:val="28"/>
          <w:szCs w:val="28"/>
        </w:rPr>
        <w:t xml:space="preserve"> Asia (HMA) с разрешением 8 м, предоставленная NASA.</w:t>
      </w:r>
      <w:r>
        <w:rPr>
          <w:color w:val="0D0D0D"/>
          <w:sz w:val="28"/>
          <w:szCs w:val="28"/>
          <w:lang w:val="ru-RU"/>
        </w:rPr>
        <w:t xml:space="preserve"> </w:t>
      </w:r>
      <w:r w:rsidRPr="006C4EB6">
        <w:rPr>
          <w:color w:val="0D0D0D"/>
          <w:sz w:val="28"/>
          <w:szCs w:val="28"/>
        </w:rPr>
        <w:t xml:space="preserve">Эта ЦМР </w:t>
      </w:r>
      <w:proofErr w:type="spellStart"/>
      <w:r w:rsidRPr="006C4EB6">
        <w:rPr>
          <w:color w:val="0D0D0D"/>
          <w:sz w:val="28"/>
          <w:szCs w:val="28"/>
        </w:rPr>
        <w:t>использ</w:t>
      </w:r>
      <w:r w:rsidR="00F33501">
        <w:rPr>
          <w:color w:val="0D0D0D"/>
          <w:sz w:val="28"/>
          <w:szCs w:val="28"/>
          <w:lang w:val="ru-RU"/>
        </w:rPr>
        <w:t>ована</w:t>
      </w:r>
      <w:proofErr w:type="spellEnd"/>
      <w:r w:rsidRPr="006C4EB6">
        <w:rPr>
          <w:color w:val="0D0D0D"/>
          <w:sz w:val="28"/>
          <w:szCs w:val="28"/>
        </w:rPr>
        <w:t xml:space="preserve"> </w:t>
      </w:r>
      <w:r w:rsidR="00F33501">
        <w:rPr>
          <w:color w:val="0D0D0D"/>
          <w:sz w:val="28"/>
          <w:szCs w:val="28"/>
          <w:lang w:val="ru-RU"/>
        </w:rPr>
        <w:t xml:space="preserve">впервые </w:t>
      </w:r>
      <w:r w:rsidRPr="006C4EB6">
        <w:rPr>
          <w:color w:val="0D0D0D"/>
          <w:sz w:val="28"/>
          <w:szCs w:val="28"/>
        </w:rPr>
        <w:t>для исследования поверхностных разрывов вдоль разлома Лепсы.</w:t>
      </w:r>
    </w:p>
    <w:p w14:paraId="0997BC83" w14:textId="7E00E093" w:rsidR="006C4EB6" w:rsidRPr="006C4EB6" w:rsidRDefault="006C4EB6" w:rsidP="00F32003">
      <w:pPr>
        <w:shd w:val="clear" w:color="auto" w:fill="FFFFFF"/>
        <w:ind w:firstLine="708"/>
        <w:jc w:val="both"/>
        <w:rPr>
          <w:color w:val="0D0D0D"/>
          <w:sz w:val="28"/>
          <w:szCs w:val="28"/>
        </w:rPr>
      </w:pPr>
      <w:r w:rsidRPr="006C4EB6">
        <w:rPr>
          <w:color w:val="0D0D0D"/>
          <w:sz w:val="28"/>
          <w:szCs w:val="28"/>
        </w:rPr>
        <w:t xml:space="preserve">Получен ЦМР метрового разрешения на основе спутниковых снимков </w:t>
      </w:r>
      <w:proofErr w:type="spellStart"/>
      <w:r w:rsidRPr="006C4EB6">
        <w:rPr>
          <w:color w:val="0D0D0D"/>
          <w:sz w:val="28"/>
          <w:szCs w:val="28"/>
        </w:rPr>
        <w:t>Stereo</w:t>
      </w:r>
      <w:proofErr w:type="spellEnd"/>
      <w:r w:rsidRPr="006C4EB6">
        <w:rPr>
          <w:color w:val="0D0D0D"/>
          <w:sz w:val="28"/>
          <w:szCs w:val="28"/>
        </w:rPr>
        <w:t xml:space="preserve"> </w:t>
      </w:r>
      <w:proofErr w:type="spellStart"/>
      <w:r w:rsidRPr="006C4EB6">
        <w:rPr>
          <w:color w:val="0D0D0D"/>
          <w:sz w:val="28"/>
          <w:szCs w:val="28"/>
        </w:rPr>
        <w:t>Pléiades</w:t>
      </w:r>
      <w:proofErr w:type="spellEnd"/>
      <w:r w:rsidRPr="006C4EB6">
        <w:rPr>
          <w:color w:val="0D0D0D"/>
          <w:sz w:val="28"/>
          <w:szCs w:val="28"/>
        </w:rPr>
        <w:t xml:space="preserve"> вдоль Джунгарского разлома.</w:t>
      </w:r>
      <w:r w:rsidR="00F33501">
        <w:rPr>
          <w:color w:val="0D0D0D"/>
          <w:sz w:val="28"/>
          <w:szCs w:val="28"/>
          <w:lang w:val="ru-RU"/>
        </w:rPr>
        <w:t xml:space="preserve"> </w:t>
      </w:r>
      <w:r w:rsidRPr="006C4EB6">
        <w:rPr>
          <w:color w:val="0D0D0D"/>
          <w:sz w:val="28"/>
          <w:szCs w:val="28"/>
        </w:rPr>
        <w:t>Также изготовлен ЦМР с дециметровым разрешением ключевых участков месторождения на основе фотографий, сделанных в полевых условиях с помощью беспилотных летательных аппаратов (БПЛА).</w:t>
      </w:r>
    </w:p>
    <w:p w14:paraId="0CE3A833" w14:textId="68C715D6" w:rsidR="001A627F" w:rsidRDefault="001A627F" w:rsidP="005643A1">
      <w:pPr>
        <w:ind w:firstLine="709"/>
        <w:jc w:val="both"/>
        <w:rPr>
          <w:sz w:val="28"/>
          <w:szCs w:val="28"/>
          <w:lang w:val="ru-RU"/>
        </w:rPr>
      </w:pPr>
      <w:r w:rsidRPr="00177603">
        <w:rPr>
          <w:bCs/>
          <w:i/>
          <w:iCs/>
          <w:sz w:val="28"/>
          <w:szCs w:val="28"/>
        </w:rPr>
        <w:t>Измерение смещений</w:t>
      </w:r>
      <w:r w:rsidRPr="0042152B">
        <w:rPr>
          <w:sz w:val="28"/>
          <w:szCs w:val="28"/>
        </w:rPr>
        <w:t xml:space="preserve"> разделялись на три категории по качеству (высокое, среднее и низкое) на основе извилистости и резкости русел. </w:t>
      </w:r>
      <w:r w:rsidRPr="0042152B">
        <w:rPr>
          <w:color w:val="000000"/>
          <w:sz w:val="28"/>
          <w:szCs w:val="28"/>
          <w:shd w:val="clear" w:color="auto" w:fill="FFFFFF"/>
        </w:rPr>
        <w:t>Каждое измерение было дополнительно включено в индивидуальную функцию вероятности</w:t>
      </w:r>
      <w:r w:rsidRPr="003D7329">
        <w:rPr>
          <w:color w:val="000000"/>
          <w:sz w:val="28"/>
          <w:szCs w:val="28"/>
          <w:shd w:val="clear" w:color="auto" w:fill="FFFFFF"/>
        </w:rPr>
        <w:t xml:space="preserve"> </w:t>
      </w:r>
      <w:r w:rsidRPr="0042152B">
        <w:rPr>
          <w:color w:val="000000"/>
          <w:sz w:val="28"/>
          <w:szCs w:val="28"/>
          <w:shd w:val="clear" w:color="auto" w:fill="FFFFFF"/>
        </w:rPr>
        <w:t xml:space="preserve">плотности (PDF), отображаемую в виде треугольника с фиксированной </w:t>
      </w:r>
      <w:r w:rsidR="00EA56F4" w:rsidRPr="0042152B">
        <w:rPr>
          <w:color w:val="000000"/>
          <w:sz w:val="28"/>
          <w:szCs w:val="28"/>
          <w:shd w:val="clear" w:color="auto" w:fill="FFFFFF"/>
        </w:rPr>
        <w:t>площадью</w:t>
      </w:r>
      <w:r w:rsidR="00EA56F4" w:rsidRPr="0042152B">
        <w:rPr>
          <w:rFonts w:ascii="Open Sans" w:hAnsi="Open Sans" w:cs="Open Sans"/>
          <w:color w:val="000000"/>
          <w:shd w:val="clear" w:color="auto" w:fill="FFFFFF"/>
        </w:rPr>
        <w:t xml:space="preserve"> (</w:t>
      </w:r>
      <w:r w:rsidRPr="0042152B">
        <w:rPr>
          <w:sz w:val="28"/>
          <w:szCs w:val="28"/>
        </w:rPr>
        <w:t xml:space="preserve">рисунок </w:t>
      </w:r>
      <w:r w:rsidR="00A24E14">
        <w:rPr>
          <w:sz w:val="28"/>
          <w:szCs w:val="28"/>
        </w:rPr>
        <w:t>1</w:t>
      </w:r>
      <w:r w:rsidR="00177603">
        <w:rPr>
          <w:sz w:val="28"/>
          <w:szCs w:val="28"/>
        </w:rPr>
        <w:t>1</w:t>
      </w:r>
      <w:r w:rsidRPr="0042152B">
        <w:rPr>
          <w:sz w:val="28"/>
          <w:szCs w:val="28"/>
        </w:rPr>
        <w:t xml:space="preserve">), </w:t>
      </w:r>
      <w:r w:rsidRPr="0042152B">
        <w:rPr>
          <w:color w:val="000000"/>
          <w:sz w:val="28"/>
          <w:szCs w:val="28"/>
          <w:shd w:val="clear" w:color="auto" w:fill="FFFFFF"/>
        </w:rPr>
        <w:t>и сложенную для формирования кумулятивной функции распределения вероятностей смещения (</w:t>
      </w:r>
      <w:r w:rsidRPr="0042152B">
        <w:rPr>
          <w:sz w:val="28"/>
          <w:szCs w:val="28"/>
        </w:rPr>
        <w:t>COPD</w:t>
      </w:r>
      <w:r w:rsidRPr="0042152B">
        <w:rPr>
          <w:color w:val="000000"/>
          <w:sz w:val="28"/>
          <w:szCs w:val="28"/>
          <w:shd w:val="clear" w:color="auto" w:fill="FFFFFF"/>
        </w:rPr>
        <w:t>), которая может быть использована для определения пиков в измеренных значениях смещения</w:t>
      </w:r>
      <w:r w:rsidRPr="00BE0734">
        <w:rPr>
          <w:sz w:val="28"/>
          <w:szCs w:val="28"/>
        </w:rPr>
        <w:t>. Всего в</w:t>
      </w:r>
      <w:r>
        <w:rPr>
          <w:sz w:val="28"/>
          <w:szCs w:val="28"/>
        </w:rPr>
        <w:t>о время</w:t>
      </w:r>
      <w:r w:rsidRPr="00BE0734">
        <w:rPr>
          <w:sz w:val="28"/>
          <w:szCs w:val="28"/>
        </w:rPr>
        <w:t xml:space="preserve"> исследовани</w:t>
      </w:r>
      <w:r>
        <w:rPr>
          <w:sz w:val="28"/>
          <w:szCs w:val="28"/>
        </w:rPr>
        <w:t>я</w:t>
      </w:r>
      <w:r w:rsidRPr="00BE0734">
        <w:rPr>
          <w:sz w:val="28"/>
          <w:szCs w:val="28"/>
        </w:rPr>
        <w:t xml:space="preserve"> было измерено 260 латерально смещенных русел, включая 179 русел вдоль южной части Джунгарского разлома, где подвижк</w:t>
      </w:r>
      <w:r>
        <w:rPr>
          <w:sz w:val="28"/>
          <w:szCs w:val="28"/>
        </w:rPr>
        <w:t>а,</w:t>
      </w:r>
      <w:r w:rsidRPr="00BE0734">
        <w:rPr>
          <w:sz w:val="28"/>
          <w:szCs w:val="28"/>
        </w:rPr>
        <w:t xml:space="preserve"> по-видимому,</w:t>
      </w:r>
      <w:r w:rsidRPr="00F068D0">
        <w:rPr>
          <w:sz w:val="28"/>
          <w:szCs w:val="28"/>
        </w:rPr>
        <w:t xml:space="preserve"> </w:t>
      </w:r>
      <w:r w:rsidRPr="00F068D0">
        <w:rPr>
          <w:color w:val="000000"/>
          <w:sz w:val="28"/>
          <w:szCs w:val="28"/>
          <w:shd w:val="clear" w:color="auto" w:fill="FFFFFF"/>
        </w:rPr>
        <w:t>является</w:t>
      </w:r>
      <w:r w:rsidRPr="00F068D0">
        <w:rPr>
          <w:sz w:val="28"/>
          <w:szCs w:val="28"/>
        </w:rPr>
        <w:t xml:space="preserve"> </w:t>
      </w:r>
      <w:r w:rsidRPr="00BE0734">
        <w:rPr>
          <w:sz w:val="28"/>
          <w:szCs w:val="28"/>
        </w:rPr>
        <w:t>преимущественно правосторонн</w:t>
      </w:r>
      <w:r>
        <w:rPr>
          <w:sz w:val="28"/>
          <w:szCs w:val="28"/>
        </w:rPr>
        <w:t>им</w:t>
      </w:r>
      <w:r w:rsidRPr="00BE0734">
        <w:rPr>
          <w:sz w:val="28"/>
          <w:szCs w:val="28"/>
        </w:rPr>
        <w:t>.</w:t>
      </w:r>
    </w:p>
    <w:p w14:paraId="3EC93722" w14:textId="77777777" w:rsidR="00833AE4" w:rsidRDefault="00833AE4" w:rsidP="00833AE4">
      <w:pPr>
        <w:ind w:firstLine="709"/>
        <w:jc w:val="both"/>
        <w:rPr>
          <w:sz w:val="28"/>
          <w:szCs w:val="28"/>
        </w:rPr>
      </w:pPr>
      <w:r w:rsidRPr="00BE0734">
        <w:rPr>
          <w:sz w:val="28"/>
          <w:szCs w:val="28"/>
        </w:rPr>
        <w:lastRenderedPageBreak/>
        <w:t xml:space="preserve">Профили уступов </w:t>
      </w:r>
      <w:proofErr w:type="spellStart"/>
      <w:r w:rsidRPr="00BE0734">
        <w:rPr>
          <w:sz w:val="28"/>
          <w:szCs w:val="28"/>
        </w:rPr>
        <w:t>измер</w:t>
      </w:r>
      <w:r>
        <w:rPr>
          <w:sz w:val="28"/>
          <w:szCs w:val="28"/>
          <w:lang w:val="ru-RU"/>
        </w:rPr>
        <w:t>ены</w:t>
      </w:r>
      <w:proofErr w:type="spellEnd"/>
      <w:r w:rsidRPr="00BE0734">
        <w:rPr>
          <w:sz w:val="28"/>
          <w:szCs w:val="28"/>
        </w:rPr>
        <w:t xml:space="preserve"> в полевых условиях с помощью </w:t>
      </w:r>
      <w:proofErr w:type="spellStart"/>
      <w:r w:rsidRPr="00BE0734">
        <w:rPr>
          <w:sz w:val="28"/>
          <w:szCs w:val="28"/>
        </w:rPr>
        <w:t>dGPS</w:t>
      </w:r>
      <w:proofErr w:type="spellEnd"/>
      <w:r w:rsidRPr="00BE0734">
        <w:rPr>
          <w:sz w:val="28"/>
          <w:szCs w:val="28"/>
        </w:rPr>
        <w:t xml:space="preserve">, либо </w:t>
      </w:r>
      <w:proofErr w:type="spellStart"/>
      <w:r w:rsidRPr="00BE0734">
        <w:rPr>
          <w:sz w:val="28"/>
          <w:szCs w:val="28"/>
        </w:rPr>
        <w:t>извлека</w:t>
      </w:r>
      <w:r>
        <w:rPr>
          <w:sz w:val="28"/>
          <w:szCs w:val="28"/>
          <w:lang w:val="ru-RU"/>
        </w:rPr>
        <w:t>лись</w:t>
      </w:r>
      <w:proofErr w:type="spellEnd"/>
      <w:r w:rsidRPr="00BE0734">
        <w:rPr>
          <w:sz w:val="28"/>
          <w:szCs w:val="28"/>
        </w:rPr>
        <w:t xml:space="preserve"> из ЦМР с использованием инструмента </w:t>
      </w:r>
      <w:proofErr w:type="spellStart"/>
      <w:r w:rsidRPr="00BE0734">
        <w:rPr>
          <w:sz w:val="28"/>
          <w:szCs w:val="28"/>
        </w:rPr>
        <w:t>Terrain</w:t>
      </w:r>
      <w:proofErr w:type="spellEnd"/>
      <w:r w:rsidRPr="00BE0734">
        <w:rPr>
          <w:sz w:val="28"/>
          <w:szCs w:val="28"/>
        </w:rPr>
        <w:t xml:space="preserve"> Profile Tool в </w:t>
      </w:r>
      <w:r>
        <w:rPr>
          <w:sz w:val="28"/>
          <w:szCs w:val="28"/>
          <w:lang w:val="ru-RU"/>
        </w:rPr>
        <w:t xml:space="preserve">ПО </w:t>
      </w:r>
      <w:r w:rsidRPr="00BE0734">
        <w:rPr>
          <w:sz w:val="28"/>
          <w:szCs w:val="28"/>
        </w:rPr>
        <w:t xml:space="preserve">QGIS с одноколейными профилями длиной 100–200 м, ориентированными примерно перпендикулярно уступам. </w:t>
      </w:r>
    </w:p>
    <w:p w14:paraId="1B62F7CD" w14:textId="77777777" w:rsidR="00833AE4" w:rsidRPr="00833AE4" w:rsidRDefault="00833AE4" w:rsidP="005643A1">
      <w:pPr>
        <w:ind w:firstLine="709"/>
        <w:jc w:val="both"/>
        <w:rPr>
          <w:sz w:val="28"/>
          <w:szCs w:val="28"/>
          <w:lang w:val="ru-RU"/>
        </w:rPr>
      </w:pPr>
    </w:p>
    <w:p w14:paraId="7FF75BA7" w14:textId="77777777" w:rsidR="001A627F" w:rsidRDefault="001A627F" w:rsidP="005643A1">
      <w:pPr>
        <w:jc w:val="center"/>
        <w:rPr>
          <w:sz w:val="28"/>
          <w:szCs w:val="28"/>
        </w:rPr>
      </w:pPr>
      <w:r>
        <w:rPr>
          <w:noProof/>
        </w:rPr>
        <w:drawing>
          <wp:inline distT="0" distB="0" distL="0" distR="0" wp14:anchorId="0A8803F1" wp14:editId="782F235B">
            <wp:extent cx="4680000" cy="2055168"/>
            <wp:effectExtent l="0" t="0" r="6350" b="2540"/>
            <wp:docPr id="1215541399" name="Рисунок 121554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091"/>
                    <a:stretch/>
                  </pic:blipFill>
                  <pic:spPr bwMode="auto">
                    <a:xfrm>
                      <a:off x="0" y="0"/>
                      <a:ext cx="4680000" cy="2055168"/>
                    </a:xfrm>
                    <a:prstGeom prst="rect">
                      <a:avLst/>
                    </a:prstGeom>
                    <a:noFill/>
                    <a:ln>
                      <a:noFill/>
                    </a:ln>
                    <a:extLst>
                      <a:ext uri="{53640926-AAD7-44D8-BBD7-CCE9431645EC}">
                        <a14:shadowObscured xmlns:a14="http://schemas.microsoft.com/office/drawing/2010/main"/>
                      </a:ext>
                    </a:extLst>
                  </pic:spPr>
                </pic:pic>
              </a:graphicData>
            </a:graphic>
          </wp:inline>
        </w:drawing>
      </w:r>
    </w:p>
    <w:p w14:paraId="4F8415B8" w14:textId="1F080663" w:rsidR="001A627F" w:rsidRDefault="001A627F" w:rsidP="005643A1">
      <w:pPr>
        <w:ind w:firstLine="709"/>
        <w:jc w:val="both"/>
        <w:rPr>
          <w:sz w:val="28"/>
          <w:szCs w:val="28"/>
        </w:rPr>
      </w:pPr>
      <w:r>
        <w:rPr>
          <w:sz w:val="28"/>
          <w:szCs w:val="28"/>
        </w:rPr>
        <w:t xml:space="preserve">Рисунок </w:t>
      </w:r>
      <w:r w:rsidR="00A24E14">
        <w:rPr>
          <w:sz w:val="28"/>
          <w:szCs w:val="28"/>
        </w:rPr>
        <w:t>1</w:t>
      </w:r>
      <w:r w:rsidR="00177603">
        <w:rPr>
          <w:sz w:val="28"/>
          <w:szCs w:val="28"/>
        </w:rPr>
        <w:t>1</w:t>
      </w:r>
      <w:r>
        <w:rPr>
          <w:sz w:val="28"/>
          <w:szCs w:val="28"/>
        </w:rPr>
        <w:t xml:space="preserve"> - </w:t>
      </w:r>
      <w:r w:rsidRPr="00BE0734">
        <w:rPr>
          <w:sz w:val="28"/>
          <w:szCs w:val="28"/>
        </w:rPr>
        <w:t xml:space="preserve">(a) Иллюстрация определения измерений бокового смещения </w:t>
      </w:r>
      <w:r w:rsidR="00356C7C">
        <w:rPr>
          <w:sz w:val="28"/>
          <w:szCs w:val="28"/>
        </w:rPr>
        <w:t xml:space="preserve">по </w:t>
      </w:r>
      <w:r w:rsidRPr="00BE0734">
        <w:rPr>
          <w:sz w:val="28"/>
          <w:szCs w:val="28"/>
        </w:rPr>
        <w:t>русл</w:t>
      </w:r>
      <w:r w:rsidR="00356C7C">
        <w:rPr>
          <w:sz w:val="28"/>
          <w:szCs w:val="28"/>
        </w:rPr>
        <w:t>ам</w:t>
      </w:r>
      <w:r w:rsidRPr="00BE0734">
        <w:rPr>
          <w:sz w:val="28"/>
          <w:szCs w:val="28"/>
        </w:rPr>
        <w:t xml:space="preserve"> водотоков, оцененных с использ</w:t>
      </w:r>
      <w:r>
        <w:rPr>
          <w:sz w:val="28"/>
          <w:szCs w:val="28"/>
        </w:rPr>
        <w:t xml:space="preserve">ованием спутниковых изображений, </w:t>
      </w:r>
      <w:r w:rsidRPr="00BE0734">
        <w:rPr>
          <w:sz w:val="28"/>
          <w:szCs w:val="28"/>
        </w:rPr>
        <w:t xml:space="preserve">(b) </w:t>
      </w:r>
      <w:r>
        <w:rPr>
          <w:sz w:val="28"/>
          <w:szCs w:val="28"/>
        </w:rPr>
        <w:t>и</w:t>
      </w:r>
      <w:r w:rsidRPr="00BE0734">
        <w:rPr>
          <w:sz w:val="28"/>
          <w:szCs w:val="28"/>
        </w:rPr>
        <w:t>ллюстрация того, как каждое измерение отображается в виде треугольника для демонстрации ег</w:t>
      </w:r>
      <w:r>
        <w:rPr>
          <w:sz w:val="28"/>
          <w:szCs w:val="28"/>
        </w:rPr>
        <w:t>о функции вероятности плотности.</w:t>
      </w:r>
    </w:p>
    <w:p w14:paraId="19421E05" w14:textId="77777777" w:rsidR="001A627F" w:rsidRPr="00F068D0" w:rsidRDefault="001A627F" w:rsidP="005643A1">
      <w:pPr>
        <w:ind w:firstLine="709"/>
        <w:jc w:val="both"/>
        <w:rPr>
          <w:rFonts w:ascii="Open Sans" w:hAnsi="Open Sans" w:cs="Open Sans"/>
          <w:color w:val="000000"/>
          <w:shd w:val="clear" w:color="auto" w:fill="FFFFFF"/>
        </w:rPr>
      </w:pPr>
    </w:p>
    <w:p w14:paraId="249BDD5D" w14:textId="67141F72" w:rsidR="001A627F" w:rsidRDefault="001A627F" w:rsidP="005643A1">
      <w:pPr>
        <w:ind w:firstLine="709"/>
        <w:jc w:val="both"/>
        <w:rPr>
          <w:sz w:val="28"/>
          <w:szCs w:val="28"/>
        </w:rPr>
      </w:pPr>
      <w:r w:rsidRPr="00F32003">
        <w:rPr>
          <w:bCs/>
          <w:i/>
          <w:iCs/>
          <w:sz w:val="28"/>
          <w:szCs w:val="28"/>
          <w:lang w:val="ky-KG"/>
        </w:rPr>
        <w:t>Д</w:t>
      </w:r>
      <w:proofErr w:type="spellStart"/>
      <w:r w:rsidRPr="00F32003">
        <w:rPr>
          <w:bCs/>
          <w:i/>
          <w:iCs/>
          <w:sz w:val="28"/>
          <w:szCs w:val="28"/>
        </w:rPr>
        <w:t>атировка</w:t>
      </w:r>
      <w:proofErr w:type="spellEnd"/>
      <w:r w:rsidRPr="00F32003">
        <w:rPr>
          <w:bCs/>
          <w:i/>
          <w:iCs/>
          <w:sz w:val="28"/>
          <w:szCs w:val="28"/>
          <w:lang w:val="ky-KG"/>
        </w:rPr>
        <w:t xml:space="preserve"> четвертичных отложений</w:t>
      </w:r>
      <w:r w:rsidR="006354B7">
        <w:rPr>
          <w:b/>
          <w:sz w:val="28"/>
          <w:szCs w:val="28"/>
          <w:lang w:val="ky-KG"/>
        </w:rPr>
        <w:t xml:space="preserve"> </w:t>
      </w:r>
      <w:r w:rsidRPr="00CA16C8">
        <w:rPr>
          <w:color w:val="000000"/>
          <w:sz w:val="28"/>
          <w:szCs w:val="28"/>
          <w:shd w:val="clear" w:color="auto" w:fill="FFFFFF"/>
        </w:rPr>
        <w:t>п</w:t>
      </w:r>
      <w:r w:rsidR="006354B7">
        <w:rPr>
          <w:color w:val="000000"/>
          <w:sz w:val="28"/>
          <w:szCs w:val="28"/>
          <w:shd w:val="clear" w:color="auto" w:fill="FFFFFF"/>
        </w:rPr>
        <w:t>роизведено</w:t>
      </w:r>
      <w:r w:rsidRPr="00CA16C8">
        <w:rPr>
          <w:color w:val="000000"/>
          <w:sz w:val="28"/>
          <w:szCs w:val="28"/>
          <w:shd w:val="clear" w:color="auto" w:fill="FFFFFF"/>
        </w:rPr>
        <w:t xml:space="preserve"> с помощью радиоуглеродного </w:t>
      </w:r>
      <w:r w:rsidR="00356C7C">
        <w:rPr>
          <w:color w:val="000000"/>
          <w:sz w:val="28"/>
          <w:szCs w:val="28"/>
          <w:shd w:val="clear" w:color="auto" w:fill="FFFFFF"/>
        </w:rPr>
        <w:t>анализа</w:t>
      </w:r>
      <w:r w:rsidRPr="00CA16C8">
        <w:rPr>
          <w:color w:val="000000"/>
          <w:sz w:val="28"/>
          <w:szCs w:val="28"/>
          <w:shd w:val="clear" w:color="auto" w:fill="FFFFFF"/>
        </w:rPr>
        <w:t xml:space="preserve"> рак</w:t>
      </w:r>
      <w:r w:rsidR="006354B7">
        <w:rPr>
          <w:color w:val="000000"/>
          <w:sz w:val="28"/>
          <w:szCs w:val="28"/>
          <w:shd w:val="clear" w:color="auto" w:fill="FFFFFF"/>
        </w:rPr>
        <w:t xml:space="preserve">ушек </w:t>
      </w:r>
      <w:r w:rsidRPr="00CA16C8">
        <w:rPr>
          <w:color w:val="000000"/>
          <w:sz w:val="28"/>
          <w:szCs w:val="28"/>
          <w:shd w:val="clear" w:color="auto" w:fill="FFFFFF"/>
        </w:rPr>
        <w:t>брюхоногих моллюсков</w:t>
      </w:r>
      <w:r w:rsidR="00356C7C">
        <w:rPr>
          <w:color w:val="000000"/>
          <w:sz w:val="28"/>
          <w:szCs w:val="28"/>
          <w:shd w:val="clear" w:color="auto" w:fill="FFFFFF"/>
        </w:rPr>
        <w:t xml:space="preserve"> и</w:t>
      </w:r>
      <w:r w:rsidRPr="00CA16C8">
        <w:rPr>
          <w:color w:val="000000"/>
          <w:sz w:val="28"/>
          <w:szCs w:val="28"/>
          <w:shd w:val="clear" w:color="auto" w:fill="FFFFFF"/>
        </w:rPr>
        <w:t xml:space="preserve"> </w:t>
      </w:r>
      <w:proofErr w:type="spellStart"/>
      <w:r w:rsidRPr="00CA16C8">
        <w:rPr>
          <w:color w:val="000000"/>
          <w:sz w:val="28"/>
          <w:szCs w:val="28"/>
          <w:shd w:val="clear" w:color="auto" w:fill="FFFFFF"/>
        </w:rPr>
        <w:t>постинфракрасного</w:t>
      </w:r>
      <w:proofErr w:type="spellEnd"/>
      <w:r w:rsidRPr="00CA16C8">
        <w:rPr>
          <w:color w:val="000000"/>
          <w:sz w:val="28"/>
          <w:szCs w:val="28"/>
          <w:shd w:val="clear" w:color="auto" w:fill="FFFFFF"/>
        </w:rPr>
        <w:t xml:space="preserve"> стимулированного люминесцентного </w:t>
      </w:r>
      <w:r w:rsidR="007A4FC3">
        <w:rPr>
          <w:color w:val="000000"/>
          <w:sz w:val="28"/>
          <w:szCs w:val="28"/>
          <w:shd w:val="clear" w:color="auto" w:fill="FFFFFF"/>
          <w:lang w:val="ru-RU"/>
        </w:rPr>
        <w:t xml:space="preserve">анализа </w:t>
      </w:r>
      <w:r w:rsidRPr="00CA16C8">
        <w:rPr>
          <w:color w:val="000000"/>
          <w:sz w:val="28"/>
          <w:szCs w:val="28"/>
          <w:shd w:val="clear" w:color="auto" w:fill="FFFFFF"/>
        </w:rPr>
        <w:t>(</w:t>
      </w:r>
      <w:proofErr w:type="spellStart"/>
      <w:r w:rsidRPr="00CA16C8">
        <w:rPr>
          <w:color w:val="000000"/>
          <w:sz w:val="28"/>
          <w:szCs w:val="28"/>
          <w:shd w:val="clear" w:color="auto" w:fill="FFFFFF"/>
        </w:rPr>
        <w:t>post</w:t>
      </w:r>
      <w:proofErr w:type="spellEnd"/>
      <w:r w:rsidRPr="00CA16C8">
        <w:rPr>
          <w:color w:val="000000"/>
          <w:sz w:val="28"/>
          <w:szCs w:val="28"/>
          <w:shd w:val="clear" w:color="auto" w:fill="FFFFFF"/>
        </w:rPr>
        <w:t>-IR IRSL) отдельных зерен K-полевого шпата из отложений</w:t>
      </w:r>
      <w:r w:rsidR="00356C7C">
        <w:rPr>
          <w:color w:val="000000"/>
          <w:sz w:val="28"/>
          <w:szCs w:val="28"/>
          <w:shd w:val="clear" w:color="auto" w:fill="FFFFFF"/>
        </w:rPr>
        <w:t xml:space="preserve"> (в</w:t>
      </w:r>
      <w:r w:rsidR="00356C7C" w:rsidRPr="00200935">
        <w:rPr>
          <w:color w:val="000000"/>
          <w:sz w:val="28"/>
          <w:szCs w:val="28"/>
          <w:shd w:val="clear" w:color="auto" w:fill="FFFFFF"/>
        </w:rPr>
        <w:t xml:space="preserve"> лаборатории Университета Шеффилда</w:t>
      </w:r>
      <w:r w:rsidR="00356C7C">
        <w:rPr>
          <w:color w:val="000000"/>
          <w:sz w:val="28"/>
          <w:szCs w:val="28"/>
          <w:shd w:val="clear" w:color="auto" w:fill="FFFFFF"/>
        </w:rPr>
        <w:t>)</w:t>
      </w:r>
      <w:r w:rsidRPr="00CA16C8">
        <w:rPr>
          <w:color w:val="000000"/>
          <w:sz w:val="28"/>
          <w:szCs w:val="28"/>
          <w:shd w:val="clear" w:color="auto" w:fill="FFFFFF"/>
        </w:rPr>
        <w:t xml:space="preserve">. </w:t>
      </w:r>
      <w:r w:rsidR="00356C7C">
        <w:rPr>
          <w:color w:val="000000"/>
          <w:sz w:val="28"/>
          <w:szCs w:val="28"/>
          <w:shd w:val="clear" w:color="auto" w:fill="FFFFFF"/>
        </w:rPr>
        <w:t xml:space="preserve">Результаты </w:t>
      </w:r>
      <w:r w:rsidR="00A742CD">
        <w:rPr>
          <w:color w:val="000000"/>
          <w:sz w:val="28"/>
          <w:szCs w:val="28"/>
          <w:shd w:val="clear" w:color="auto" w:fill="FFFFFF"/>
        </w:rPr>
        <w:t xml:space="preserve">определения возраста образцов </w:t>
      </w:r>
      <w:r w:rsidRPr="00CA16C8">
        <w:rPr>
          <w:color w:val="000000"/>
          <w:sz w:val="28"/>
          <w:szCs w:val="28"/>
          <w:shd w:val="clear" w:color="auto" w:fill="FFFFFF"/>
        </w:rPr>
        <w:t>представлены в таблице</w:t>
      </w:r>
      <w:r w:rsidR="008F7494">
        <w:rPr>
          <w:sz w:val="28"/>
          <w:szCs w:val="28"/>
        </w:rPr>
        <w:t xml:space="preserve"> </w:t>
      </w:r>
      <w:r w:rsidRPr="00CA16C8">
        <w:rPr>
          <w:sz w:val="28"/>
          <w:szCs w:val="28"/>
        </w:rPr>
        <w:t>1</w:t>
      </w:r>
      <w:r w:rsidRPr="00BE0734">
        <w:rPr>
          <w:sz w:val="28"/>
          <w:szCs w:val="28"/>
        </w:rPr>
        <w:t xml:space="preserve">. </w:t>
      </w:r>
    </w:p>
    <w:p w14:paraId="5649FDCB" w14:textId="77777777" w:rsidR="007A4FC3" w:rsidRDefault="007A4FC3" w:rsidP="005643A1">
      <w:pPr>
        <w:pStyle w:val="af5"/>
        <w:keepNext/>
        <w:spacing w:line="240" w:lineRule="auto"/>
        <w:ind w:firstLine="709"/>
        <w:jc w:val="left"/>
        <w:rPr>
          <w:sz w:val="28"/>
          <w:szCs w:val="28"/>
          <w:lang w:val="ru-RU"/>
        </w:rPr>
      </w:pPr>
    </w:p>
    <w:p w14:paraId="31853603" w14:textId="0A0754B9" w:rsidR="006354B7" w:rsidRDefault="006354B7" w:rsidP="005643A1">
      <w:pPr>
        <w:pStyle w:val="af5"/>
        <w:keepNext/>
        <w:spacing w:line="240" w:lineRule="auto"/>
        <w:ind w:firstLine="709"/>
        <w:jc w:val="left"/>
        <w:rPr>
          <w:sz w:val="28"/>
          <w:szCs w:val="28"/>
          <w:lang w:val="kk-KZ"/>
        </w:rPr>
      </w:pPr>
      <w:r>
        <w:rPr>
          <w:sz w:val="28"/>
          <w:szCs w:val="28"/>
          <w:lang w:val="ru-RU"/>
        </w:rPr>
        <w:t>Таблица</w:t>
      </w:r>
      <w:r w:rsidRPr="007068AC">
        <w:rPr>
          <w:sz w:val="28"/>
          <w:szCs w:val="28"/>
          <w:lang w:val="ru-RU"/>
        </w:rPr>
        <w:t xml:space="preserve"> 1 –</w:t>
      </w:r>
      <w:r>
        <w:rPr>
          <w:sz w:val="28"/>
          <w:szCs w:val="28"/>
          <w:lang w:val="kk-KZ"/>
        </w:rPr>
        <w:t xml:space="preserve"> Результаты углеродного и</w:t>
      </w:r>
      <w:r w:rsidRPr="002B6844">
        <w:rPr>
          <w:rFonts w:ascii="Open Sans" w:hAnsi="Open Sans" w:cs="Open Sans"/>
          <w:shd w:val="clear" w:color="auto" w:fill="FFFFFF"/>
          <w:lang w:val="ru-RU"/>
        </w:rPr>
        <w:t xml:space="preserve"> </w:t>
      </w:r>
      <w:r w:rsidRPr="002B6844">
        <w:rPr>
          <w:sz w:val="28"/>
          <w:szCs w:val="28"/>
          <w:shd w:val="clear" w:color="auto" w:fill="FFFFFF"/>
          <w:lang w:val="ru-RU"/>
        </w:rPr>
        <w:t>инфракрасно-стимулированного люминесцентного</w:t>
      </w:r>
      <w:r>
        <w:rPr>
          <w:sz w:val="28"/>
          <w:szCs w:val="28"/>
          <w:lang w:val="kk-KZ"/>
        </w:rPr>
        <w:t xml:space="preserve"> (</w:t>
      </w:r>
      <w:r w:rsidRPr="00BE0734">
        <w:rPr>
          <w:sz w:val="28"/>
          <w:szCs w:val="28"/>
          <w:lang w:val="en-US"/>
        </w:rPr>
        <w:t>IRSL</w:t>
      </w:r>
      <w:r>
        <w:rPr>
          <w:sz w:val="28"/>
          <w:szCs w:val="28"/>
          <w:lang w:val="ru-RU"/>
        </w:rPr>
        <w:t>)</w:t>
      </w:r>
      <w:r>
        <w:rPr>
          <w:sz w:val="28"/>
          <w:szCs w:val="28"/>
          <w:lang w:val="kk-KZ"/>
        </w:rPr>
        <w:t xml:space="preserve"> датирования</w:t>
      </w:r>
    </w:p>
    <w:p w14:paraId="4AD745A3" w14:textId="77777777" w:rsidR="006354B7" w:rsidRDefault="006354B7" w:rsidP="005643A1">
      <w:pPr>
        <w:rPr>
          <w:lang w:val="kk-KZ"/>
        </w:rPr>
      </w:pPr>
    </w:p>
    <w:tbl>
      <w:tblPr>
        <w:tblStyle w:val="ac"/>
        <w:tblW w:w="9493" w:type="dxa"/>
        <w:tblLayout w:type="fixed"/>
        <w:tblLook w:val="04A0" w:firstRow="1" w:lastRow="0" w:firstColumn="1" w:lastColumn="0" w:noHBand="0" w:noVBand="1"/>
      </w:tblPr>
      <w:tblGrid>
        <w:gridCol w:w="988"/>
        <w:gridCol w:w="1417"/>
        <w:gridCol w:w="992"/>
        <w:gridCol w:w="851"/>
        <w:gridCol w:w="1276"/>
        <w:gridCol w:w="709"/>
        <w:gridCol w:w="1559"/>
        <w:gridCol w:w="708"/>
        <w:gridCol w:w="993"/>
      </w:tblGrid>
      <w:tr w:rsidR="006354B7" w:rsidRPr="009D6A55" w14:paraId="6D1E79FE" w14:textId="77777777" w:rsidTr="00187D41">
        <w:tc>
          <w:tcPr>
            <w:tcW w:w="9493" w:type="dxa"/>
            <w:gridSpan w:val="9"/>
            <w:shd w:val="clear" w:color="auto" w:fill="auto"/>
          </w:tcPr>
          <w:p w14:paraId="5E75ED53"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Возраст по радиоуглеродному методу</w:t>
            </w:r>
          </w:p>
        </w:tc>
      </w:tr>
      <w:tr w:rsidR="006354B7" w:rsidRPr="009D6A55" w14:paraId="4314B57F" w14:textId="77777777" w:rsidTr="00B911EA">
        <w:tc>
          <w:tcPr>
            <w:tcW w:w="988" w:type="dxa"/>
            <w:shd w:val="clear" w:color="auto" w:fill="auto"/>
          </w:tcPr>
          <w:p w14:paraId="453AF43E" w14:textId="77777777" w:rsidR="006354B7" w:rsidRPr="009D6A55" w:rsidRDefault="006354B7" w:rsidP="00B911EA">
            <w:pPr>
              <w:pStyle w:val="ad"/>
              <w:spacing w:before="0" w:beforeAutospacing="0" w:after="0" w:afterAutospacing="0" w:line="240" w:lineRule="auto"/>
              <w:ind w:left="-112"/>
              <w:jc w:val="center"/>
              <w:rPr>
                <w:sz w:val="22"/>
                <w:szCs w:val="22"/>
                <w:lang w:val="ru-RU"/>
              </w:rPr>
            </w:pPr>
            <w:r w:rsidRPr="009D6A55">
              <w:rPr>
                <w:sz w:val="22"/>
                <w:szCs w:val="22"/>
                <w:lang w:val="ru-RU"/>
              </w:rPr>
              <w:t>Образцы</w:t>
            </w:r>
          </w:p>
        </w:tc>
        <w:tc>
          <w:tcPr>
            <w:tcW w:w="1417" w:type="dxa"/>
            <w:shd w:val="clear" w:color="auto" w:fill="auto"/>
          </w:tcPr>
          <w:p w14:paraId="01B8C8D1"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Пункт</w:t>
            </w:r>
          </w:p>
        </w:tc>
        <w:tc>
          <w:tcPr>
            <w:tcW w:w="992" w:type="dxa"/>
            <w:shd w:val="clear" w:color="auto" w:fill="auto"/>
          </w:tcPr>
          <w:p w14:paraId="28FCA8AF"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ru-RU"/>
              </w:rPr>
              <w:t>В.Д.</w:t>
            </w:r>
            <w:r w:rsidRPr="009D6A55">
              <w:rPr>
                <w:sz w:val="22"/>
                <w:szCs w:val="22"/>
                <w:lang w:val="en-US"/>
              </w:rPr>
              <w:t xml:space="preserve"> </w:t>
            </w:r>
          </w:p>
        </w:tc>
        <w:tc>
          <w:tcPr>
            <w:tcW w:w="851" w:type="dxa"/>
            <w:shd w:val="clear" w:color="auto" w:fill="auto"/>
          </w:tcPr>
          <w:p w14:paraId="7FE0023C"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ru-RU"/>
              </w:rPr>
              <w:t>С.Ш.</w:t>
            </w:r>
          </w:p>
        </w:tc>
        <w:tc>
          <w:tcPr>
            <w:tcW w:w="1276" w:type="dxa"/>
            <w:shd w:val="clear" w:color="auto" w:fill="auto"/>
          </w:tcPr>
          <w:p w14:paraId="4FC2C5A3"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Материал</w:t>
            </w:r>
          </w:p>
        </w:tc>
        <w:tc>
          <w:tcPr>
            <w:tcW w:w="2268" w:type="dxa"/>
            <w:gridSpan w:val="2"/>
            <w:shd w:val="clear" w:color="auto" w:fill="auto"/>
          </w:tcPr>
          <w:p w14:paraId="7E24D235"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ru-RU"/>
              </w:rPr>
              <w:t>Диапазон калибровки</w:t>
            </w:r>
          </w:p>
        </w:tc>
        <w:tc>
          <w:tcPr>
            <w:tcW w:w="1701" w:type="dxa"/>
            <w:gridSpan w:val="2"/>
            <w:shd w:val="clear" w:color="auto" w:fill="auto"/>
          </w:tcPr>
          <w:p w14:paraId="65A12CD8"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 xml:space="preserve">Возраст </w:t>
            </w:r>
          </w:p>
          <w:p w14:paraId="73424264"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 xml:space="preserve">(кал. лет </w:t>
            </w:r>
          </w:p>
          <w:p w14:paraId="4FF9F40F"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 xml:space="preserve">до </w:t>
            </w:r>
            <w:proofErr w:type="spellStart"/>
            <w:r w:rsidRPr="009D6A55">
              <w:rPr>
                <w:sz w:val="22"/>
                <w:szCs w:val="22"/>
                <w:lang w:val="ru-RU"/>
              </w:rPr>
              <w:t>н.д</w:t>
            </w:r>
            <w:proofErr w:type="spellEnd"/>
            <w:r w:rsidRPr="009D6A55">
              <w:rPr>
                <w:sz w:val="22"/>
                <w:szCs w:val="22"/>
                <w:lang w:val="ru-RU"/>
              </w:rPr>
              <w:t>.)</w:t>
            </w:r>
          </w:p>
        </w:tc>
      </w:tr>
      <w:tr w:rsidR="006354B7" w:rsidRPr="009D6A55" w14:paraId="4A37D1D7" w14:textId="77777777" w:rsidTr="00B911EA">
        <w:tc>
          <w:tcPr>
            <w:tcW w:w="988" w:type="dxa"/>
            <w:shd w:val="clear" w:color="auto" w:fill="auto"/>
          </w:tcPr>
          <w:p w14:paraId="0C839F02" w14:textId="77777777" w:rsidR="006354B7" w:rsidRPr="009D6A55" w:rsidRDefault="006354B7" w:rsidP="00B911EA">
            <w:pPr>
              <w:pStyle w:val="ad"/>
              <w:spacing w:before="0" w:beforeAutospacing="0" w:after="0" w:afterAutospacing="0" w:line="240" w:lineRule="auto"/>
              <w:ind w:left="-112"/>
              <w:jc w:val="center"/>
              <w:rPr>
                <w:sz w:val="22"/>
                <w:szCs w:val="22"/>
                <w:lang w:val="en-US"/>
              </w:rPr>
            </w:pPr>
            <w:r w:rsidRPr="009D6A55">
              <w:rPr>
                <w:sz w:val="22"/>
                <w:szCs w:val="22"/>
                <w:lang w:val="en-US"/>
              </w:rPr>
              <w:t>RC1</w:t>
            </w:r>
          </w:p>
        </w:tc>
        <w:tc>
          <w:tcPr>
            <w:tcW w:w="1417" w:type="dxa"/>
            <w:shd w:val="clear" w:color="auto" w:fill="auto"/>
          </w:tcPr>
          <w:p w14:paraId="3077C959"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Участок Медвежья река</w:t>
            </w:r>
          </w:p>
        </w:tc>
        <w:tc>
          <w:tcPr>
            <w:tcW w:w="992" w:type="dxa"/>
            <w:shd w:val="clear" w:color="auto" w:fill="auto"/>
          </w:tcPr>
          <w:p w14:paraId="7E7428F4" w14:textId="77777777" w:rsidR="006354B7" w:rsidRPr="009D6A55" w:rsidRDefault="006354B7" w:rsidP="005643A1">
            <w:pPr>
              <w:ind w:left="-116"/>
              <w:jc w:val="center"/>
              <w:rPr>
                <w:rFonts w:eastAsia="PMingLiU"/>
              </w:rPr>
            </w:pPr>
            <w:r w:rsidRPr="009D6A55">
              <w:t>81.3765</w:t>
            </w:r>
          </w:p>
        </w:tc>
        <w:tc>
          <w:tcPr>
            <w:tcW w:w="851" w:type="dxa"/>
            <w:shd w:val="clear" w:color="auto" w:fill="auto"/>
          </w:tcPr>
          <w:p w14:paraId="49541FBC" w14:textId="77777777" w:rsidR="006354B7" w:rsidRPr="009D6A55" w:rsidRDefault="006354B7" w:rsidP="005643A1">
            <w:pPr>
              <w:ind w:left="-116"/>
              <w:jc w:val="center"/>
              <w:rPr>
                <w:rFonts w:eastAsia="PMingLiU"/>
              </w:rPr>
            </w:pPr>
            <w:r w:rsidRPr="009D6A55">
              <w:t>45.9039</w:t>
            </w:r>
          </w:p>
        </w:tc>
        <w:tc>
          <w:tcPr>
            <w:tcW w:w="1276" w:type="dxa"/>
            <w:shd w:val="clear" w:color="auto" w:fill="auto"/>
          </w:tcPr>
          <w:p w14:paraId="3B525C51" w14:textId="77777777" w:rsidR="006354B7" w:rsidRPr="009D6A55" w:rsidRDefault="006354B7" w:rsidP="005643A1">
            <w:pPr>
              <w:pStyle w:val="ad"/>
              <w:spacing w:before="0" w:beforeAutospacing="0" w:after="0" w:afterAutospacing="0" w:line="240" w:lineRule="auto"/>
              <w:ind w:left="-108"/>
              <w:jc w:val="center"/>
              <w:rPr>
                <w:sz w:val="22"/>
                <w:szCs w:val="22"/>
                <w:lang w:val="ru-RU"/>
              </w:rPr>
            </w:pPr>
            <w:r w:rsidRPr="009D6A55">
              <w:rPr>
                <w:sz w:val="22"/>
                <w:szCs w:val="22"/>
                <w:lang w:val="ru-RU"/>
              </w:rPr>
              <w:t>Ракушка</w:t>
            </w:r>
          </w:p>
          <w:p w14:paraId="61AC7447" w14:textId="77777777" w:rsidR="006354B7" w:rsidRPr="009D6A55" w:rsidRDefault="006354B7" w:rsidP="005643A1">
            <w:pPr>
              <w:pStyle w:val="ad"/>
              <w:spacing w:before="0" w:beforeAutospacing="0" w:after="0" w:afterAutospacing="0" w:line="240" w:lineRule="auto"/>
              <w:ind w:left="-108"/>
              <w:jc w:val="center"/>
              <w:rPr>
                <w:sz w:val="22"/>
                <w:szCs w:val="22"/>
                <w:lang w:val="ru-RU"/>
              </w:rPr>
            </w:pPr>
            <w:r w:rsidRPr="009D6A55">
              <w:rPr>
                <w:sz w:val="22"/>
                <w:szCs w:val="22"/>
                <w:lang w:val="ru-RU"/>
              </w:rPr>
              <w:t>улитки</w:t>
            </w:r>
          </w:p>
        </w:tc>
        <w:tc>
          <w:tcPr>
            <w:tcW w:w="2268" w:type="dxa"/>
            <w:gridSpan w:val="2"/>
            <w:shd w:val="clear" w:color="auto" w:fill="auto"/>
          </w:tcPr>
          <w:p w14:paraId="2FF5B45E"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 xml:space="preserve">С 1435 по 1490 год </w:t>
            </w:r>
            <w:proofErr w:type="spellStart"/>
            <w:r w:rsidRPr="009D6A55">
              <w:rPr>
                <w:sz w:val="22"/>
                <w:szCs w:val="22"/>
                <w:lang w:val="ru-RU"/>
              </w:rPr>
              <w:t>н.д</w:t>
            </w:r>
            <w:proofErr w:type="spellEnd"/>
            <w:r w:rsidRPr="009D6A55">
              <w:rPr>
                <w:sz w:val="22"/>
                <w:szCs w:val="22"/>
                <w:lang w:val="ru-RU"/>
              </w:rPr>
              <w:t>.</w:t>
            </w:r>
          </w:p>
          <w:p w14:paraId="00153532"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 xml:space="preserve">С 1605 по 1610 год </w:t>
            </w:r>
            <w:proofErr w:type="spellStart"/>
            <w:r w:rsidRPr="009D6A55">
              <w:rPr>
                <w:sz w:val="22"/>
                <w:szCs w:val="22"/>
                <w:lang w:val="ru-RU"/>
              </w:rPr>
              <w:t>н.д</w:t>
            </w:r>
            <w:proofErr w:type="spellEnd"/>
            <w:r w:rsidRPr="009D6A55">
              <w:rPr>
                <w:sz w:val="22"/>
                <w:szCs w:val="22"/>
                <w:lang w:val="ru-RU"/>
              </w:rPr>
              <w:t>.</w:t>
            </w:r>
          </w:p>
        </w:tc>
        <w:tc>
          <w:tcPr>
            <w:tcW w:w="1701" w:type="dxa"/>
            <w:gridSpan w:val="2"/>
            <w:shd w:val="clear" w:color="auto" w:fill="auto"/>
          </w:tcPr>
          <w:p w14:paraId="48A677BC" w14:textId="77777777" w:rsidR="006354B7" w:rsidRPr="009D6A55" w:rsidRDefault="006354B7" w:rsidP="005643A1">
            <w:pPr>
              <w:pStyle w:val="ad"/>
              <w:spacing w:before="0" w:beforeAutospacing="0" w:after="0" w:afterAutospacing="0" w:line="240" w:lineRule="auto"/>
              <w:jc w:val="center"/>
              <w:rPr>
                <w:sz w:val="22"/>
                <w:szCs w:val="22"/>
                <w:lang w:val="en-US" w:eastAsia="zh-TW"/>
              </w:rPr>
            </w:pPr>
            <w:r w:rsidRPr="009D6A55">
              <w:rPr>
                <w:sz w:val="22"/>
                <w:szCs w:val="22"/>
                <w:lang w:val="en-US"/>
              </w:rPr>
              <w:t>515-460</w:t>
            </w:r>
          </w:p>
          <w:p w14:paraId="354C4675"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en-US"/>
              </w:rPr>
              <w:t>345-340</w:t>
            </w:r>
          </w:p>
        </w:tc>
      </w:tr>
      <w:tr w:rsidR="006354B7" w:rsidRPr="009D6A55" w14:paraId="3CF47DF6" w14:textId="77777777" w:rsidTr="00B911EA">
        <w:tc>
          <w:tcPr>
            <w:tcW w:w="988" w:type="dxa"/>
            <w:shd w:val="clear" w:color="auto" w:fill="auto"/>
          </w:tcPr>
          <w:p w14:paraId="5A7A0F0E" w14:textId="77777777" w:rsidR="006354B7" w:rsidRPr="009D6A55" w:rsidRDefault="006354B7" w:rsidP="00B911EA">
            <w:pPr>
              <w:pStyle w:val="ad"/>
              <w:spacing w:before="0" w:beforeAutospacing="0" w:after="0" w:afterAutospacing="0" w:line="240" w:lineRule="auto"/>
              <w:ind w:left="-112"/>
              <w:jc w:val="center"/>
              <w:rPr>
                <w:sz w:val="22"/>
                <w:szCs w:val="22"/>
                <w:lang w:val="en-US"/>
              </w:rPr>
            </w:pPr>
            <w:r w:rsidRPr="009D6A55">
              <w:rPr>
                <w:sz w:val="22"/>
                <w:szCs w:val="22"/>
                <w:lang w:val="en-US"/>
              </w:rPr>
              <w:t>RC2</w:t>
            </w:r>
          </w:p>
        </w:tc>
        <w:tc>
          <w:tcPr>
            <w:tcW w:w="1417" w:type="dxa"/>
            <w:shd w:val="clear" w:color="auto" w:fill="auto"/>
          </w:tcPr>
          <w:p w14:paraId="7E87515F" w14:textId="7B691DF2" w:rsidR="006354B7" w:rsidRPr="009D6A55" w:rsidRDefault="006354B7" w:rsidP="00B911EA">
            <w:pPr>
              <w:pStyle w:val="ad"/>
              <w:spacing w:before="0" w:beforeAutospacing="0" w:after="0" w:afterAutospacing="0" w:line="240" w:lineRule="auto"/>
              <w:jc w:val="center"/>
              <w:rPr>
                <w:sz w:val="22"/>
                <w:szCs w:val="22"/>
                <w:lang w:val="ru-RU"/>
              </w:rPr>
            </w:pPr>
            <w:r w:rsidRPr="009D6A55">
              <w:rPr>
                <w:sz w:val="22"/>
                <w:szCs w:val="22"/>
                <w:lang w:val="ru-RU"/>
              </w:rPr>
              <w:t>Медвежья река вверх по течению</w:t>
            </w:r>
          </w:p>
        </w:tc>
        <w:tc>
          <w:tcPr>
            <w:tcW w:w="992" w:type="dxa"/>
            <w:shd w:val="clear" w:color="auto" w:fill="auto"/>
          </w:tcPr>
          <w:p w14:paraId="2849A1EC" w14:textId="77777777" w:rsidR="006354B7" w:rsidRPr="009D6A55" w:rsidRDefault="006354B7" w:rsidP="005643A1">
            <w:pPr>
              <w:pStyle w:val="ad"/>
              <w:spacing w:before="0" w:beforeAutospacing="0" w:after="0" w:afterAutospacing="0" w:line="240" w:lineRule="auto"/>
              <w:ind w:left="-116"/>
              <w:jc w:val="center"/>
              <w:rPr>
                <w:sz w:val="22"/>
                <w:szCs w:val="22"/>
                <w:lang w:val="en-US"/>
              </w:rPr>
            </w:pPr>
            <w:r w:rsidRPr="009D6A55">
              <w:rPr>
                <w:sz w:val="22"/>
                <w:szCs w:val="22"/>
                <w:lang w:val="en-US"/>
              </w:rPr>
              <w:t>81.3647</w:t>
            </w:r>
          </w:p>
        </w:tc>
        <w:tc>
          <w:tcPr>
            <w:tcW w:w="851" w:type="dxa"/>
            <w:shd w:val="clear" w:color="auto" w:fill="auto"/>
          </w:tcPr>
          <w:p w14:paraId="2BD5B0AE" w14:textId="77777777" w:rsidR="006354B7" w:rsidRPr="009D6A55" w:rsidRDefault="006354B7" w:rsidP="005643A1">
            <w:pPr>
              <w:pStyle w:val="ad"/>
              <w:spacing w:before="0" w:beforeAutospacing="0" w:after="0" w:afterAutospacing="0" w:line="240" w:lineRule="auto"/>
              <w:ind w:left="-116"/>
              <w:jc w:val="center"/>
              <w:rPr>
                <w:sz w:val="22"/>
                <w:szCs w:val="22"/>
                <w:lang w:val="en-US"/>
              </w:rPr>
            </w:pPr>
            <w:r w:rsidRPr="009D6A55">
              <w:rPr>
                <w:sz w:val="22"/>
                <w:szCs w:val="22"/>
                <w:lang w:val="en-US"/>
              </w:rPr>
              <w:t>45.8972</w:t>
            </w:r>
          </w:p>
        </w:tc>
        <w:tc>
          <w:tcPr>
            <w:tcW w:w="1276" w:type="dxa"/>
            <w:shd w:val="clear" w:color="auto" w:fill="auto"/>
          </w:tcPr>
          <w:p w14:paraId="3FE7C3CD" w14:textId="77777777" w:rsidR="006354B7" w:rsidRPr="009D6A55" w:rsidRDefault="006354B7" w:rsidP="005643A1">
            <w:pPr>
              <w:pStyle w:val="ad"/>
              <w:spacing w:before="0" w:beforeAutospacing="0" w:after="0" w:afterAutospacing="0" w:line="240" w:lineRule="auto"/>
              <w:ind w:left="-108"/>
              <w:jc w:val="center"/>
              <w:rPr>
                <w:sz w:val="22"/>
                <w:szCs w:val="22"/>
                <w:lang w:val="ru-RU"/>
              </w:rPr>
            </w:pPr>
            <w:r w:rsidRPr="009D6A55">
              <w:rPr>
                <w:sz w:val="22"/>
                <w:szCs w:val="22"/>
                <w:lang w:val="ru-RU"/>
              </w:rPr>
              <w:t>Ракушка</w:t>
            </w:r>
          </w:p>
          <w:p w14:paraId="394F58FA" w14:textId="77777777" w:rsidR="006354B7" w:rsidRPr="009D6A55" w:rsidRDefault="006354B7" w:rsidP="005643A1">
            <w:pPr>
              <w:pStyle w:val="ad"/>
              <w:spacing w:before="0" w:beforeAutospacing="0" w:after="0" w:afterAutospacing="0" w:line="240" w:lineRule="auto"/>
              <w:ind w:left="-108"/>
              <w:jc w:val="center"/>
              <w:rPr>
                <w:sz w:val="22"/>
                <w:szCs w:val="22"/>
                <w:lang w:val="en-US"/>
              </w:rPr>
            </w:pPr>
            <w:r w:rsidRPr="009D6A55">
              <w:rPr>
                <w:sz w:val="22"/>
                <w:szCs w:val="22"/>
                <w:lang w:val="ru-RU"/>
              </w:rPr>
              <w:t>улитки</w:t>
            </w:r>
          </w:p>
        </w:tc>
        <w:tc>
          <w:tcPr>
            <w:tcW w:w="2268" w:type="dxa"/>
            <w:gridSpan w:val="2"/>
            <w:shd w:val="clear" w:color="auto" w:fill="auto"/>
          </w:tcPr>
          <w:p w14:paraId="34154FEE"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rPr>
              <w:t xml:space="preserve">С </w:t>
            </w:r>
            <w:r w:rsidRPr="009D6A55">
              <w:rPr>
                <w:sz w:val="22"/>
                <w:szCs w:val="22"/>
                <w:lang w:val="ru-RU"/>
              </w:rPr>
              <w:t>2025</w:t>
            </w:r>
            <w:r w:rsidRPr="009D6A55">
              <w:rPr>
                <w:sz w:val="22"/>
                <w:szCs w:val="22"/>
              </w:rPr>
              <w:t xml:space="preserve"> </w:t>
            </w:r>
            <w:proofErr w:type="spellStart"/>
            <w:r w:rsidRPr="009D6A55">
              <w:rPr>
                <w:sz w:val="22"/>
                <w:szCs w:val="22"/>
              </w:rPr>
              <w:t>по</w:t>
            </w:r>
            <w:proofErr w:type="spellEnd"/>
            <w:r w:rsidRPr="009D6A55">
              <w:rPr>
                <w:sz w:val="22"/>
                <w:szCs w:val="22"/>
              </w:rPr>
              <w:t xml:space="preserve"> 1</w:t>
            </w:r>
            <w:r w:rsidRPr="009D6A55">
              <w:rPr>
                <w:sz w:val="22"/>
                <w:szCs w:val="22"/>
                <w:lang w:val="ru-RU"/>
              </w:rPr>
              <w:t>885</w:t>
            </w:r>
            <w:r w:rsidRPr="009D6A55">
              <w:rPr>
                <w:sz w:val="22"/>
                <w:szCs w:val="22"/>
              </w:rPr>
              <w:t xml:space="preserve"> </w:t>
            </w:r>
            <w:proofErr w:type="spellStart"/>
            <w:r w:rsidRPr="009D6A55">
              <w:rPr>
                <w:sz w:val="22"/>
                <w:szCs w:val="22"/>
              </w:rPr>
              <w:t>год</w:t>
            </w:r>
            <w:proofErr w:type="spellEnd"/>
            <w:r w:rsidRPr="009D6A55">
              <w:rPr>
                <w:sz w:val="22"/>
                <w:szCs w:val="22"/>
              </w:rPr>
              <w:t xml:space="preserve"> н.</w:t>
            </w:r>
            <w:r w:rsidRPr="009D6A55">
              <w:rPr>
                <w:sz w:val="22"/>
                <w:szCs w:val="22"/>
                <w:lang w:val="ru-RU"/>
              </w:rPr>
              <w:t>д</w:t>
            </w:r>
          </w:p>
        </w:tc>
        <w:tc>
          <w:tcPr>
            <w:tcW w:w="1701" w:type="dxa"/>
            <w:gridSpan w:val="2"/>
            <w:shd w:val="clear" w:color="auto" w:fill="auto"/>
          </w:tcPr>
          <w:p w14:paraId="30A82086"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en-US"/>
              </w:rPr>
              <w:t>3975-3835</w:t>
            </w:r>
          </w:p>
        </w:tc>
      </w:tr>
      <w:tr w:rsidR="006354B7" w:rsidRPr="009D6A55" w14:paraId="7A823A76" w14:textId="77777777" w:rsidTr="00187D41">
        <w:tc>
          <w:tcPr>
            <w:tcW w:w="9493" w:type="dxa"/>
            <w:gridSpan w:val="9"/>
            <w:shd w:val="clear" w:color="auto" w:fill="auto"/>
          </w:tcPr>
          <w:p w14:paraId="0A911293" w14:textId="77777777" w:rsidR="006354B7" w:rsidRPr="009D6A55" w:rsidRDefault="006354B7" w:rsidP="00B911EA">
            <w:pPr>
              <w:pStyle w:val="ad"/>
              <w:spacing w:line="240" w:lineRule="auto"/>
              <w:ind w:left="-112"/>
              <w:jc w:val="center"/>
              <w:rPr>
                <w:sz w:val="22"/>
                <w:szCs w:val="22"/>
                <w:lang w:val="en-US"/>
              </w:rPr>
            </w:pPr>
            <w:r w:rsidRPr="009D6A55">
              <w:rPr>
                <w:sz w:val="22"/>
                <w:szCs w:val="22"/>
                <w:lang w:val="ru-RU"/>
              </w:rPr>
              <w:t>Возраст по люминесцентному методу</w:t>
            </w:r>
          </w:p>
        </w:tc>
      </w:tr>
      <w:tr w:rsidR="006354B7" w:rsidRPr="009D6A55" w14:paraId="0C781F90" w14:textId="77777777" w:rsidTr="00B911EA">
        <w:tc>
          <w:tcPr>
            <w:tcW w:w="988" w:type="dxa"/>
            <w:shd w:val="clear" w:color="auto" w:fill="auto"/>
          </w:tcPr>
          <w:p w14:paraId="7109AF62" w14:textId="77777777" w:rsidR="006354B7" w:rsidRPr="009D6A55" w:rsidRDefault="006354B7" w:rsidP="00B911EA">
            <w:pPr>
              <w:pStyle w:val="ad"/>
              <w:spacing w:before="0" w:beforeAutospacing="0" w:after="0" w:afterAutospacing="0" w:line="240" w:lineRule="auto"/>
              <w:ind w:left="-112"/>
              <w:jc w:val="center"/>
              <w:rPr>
                <w:sz w:val="22"/>
                <w:szCs w:val="22"/>
                <w:lang w:val="en-US" w:eastAsia="zh-TW"/>
              </w:rPr>
            </w:pPr>
            <w:r w:rsidRPr="009D6A55">
              <w:rPr>
                <w:sz w:val="22"/>
                <w:szCs w:val="22"/>
                <w:lang w:val="ru-RU"/>
              </w:rPr>
              <w:t>Образцы</w:t>
            </w:r>
            <w:r w:rsidRPr="009D6A55">
              <w:rPr>
                <w:sz w:val="22"/>
                <w:szCs w:val="22"/>
                <w:lang w:val="en-US"/>
              </w:rPr>
              <w:t xml:space="preserve"> </w:t>
            </w:r>
          </w:p>
        </w:tc>
        <w:tc>
          <w:tcPr>
            <w:tcW w:w="1417" w:type="dxa"/>
            <w:shd w:val="clear" w:color="auto" w:fill="auto"/>
          </w:tcPr>
          <w:p w14:paraId="1B9A3FCF"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ru-RU"/>
              </w:rPr>
              <w:t>Пункт</w:t>
            </w:r>
          </w:p>
        </w:tc>
        <w:tc>
          <w:tcPr>
            <w:tcW w:w="992" w:type="dxa"/>
            <w:shd w:val="clear" w:color="auto" w:fill="auto"/>
          </w:tcPr>
          <w:p w14:paraId="078EAFC2"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ru-RU"/>
              </w:rPr>
              <w:t>В.Д.</w:t>
            </w:r>
            <w:r w:rsidRPr="009D6A55">
              <w:rPr>
                <w:sz w:val="22"/>
                <w:szCs w:val="22"/>
                <w:lang w:val="en-US"/>
              </w:rPr>
              <w:t xml:space="preserve"> </w:t>
            </w:r>
          </w:p>
        </w:tc>
        <w:tc>
          <w:tcPr>
            <w:tcW w:w="851" w:type="dxa"/>
            <w:shd w:val="clear" w:color="auto" w:fill="auto"/>
          </w:tcPr>
          <w:p w14:paraId="07F96ADD"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ru-RU"/>
              </w:rPr>
              <w:t>С.Ш.</w:t>
            </w:r>
          </w:p>
        </w:tc>
        <w:tc>
          <w:tcPr>
            <w:tcW w:w="1276" w:type="dxa"/>
            <w:shd w:val="clear" w:color="auto" w:fill="auto"/>
          </w:tcPr>
          <w:p w14:paraId="06855B68" w14:textId="77777777" w:rsidR="006354B7" w:rsidRPr="009D6A55" w:rsidRDefault="006354B7" w:rsidP="005643A1">
            <w:pPr>
              <w:pStyle w:val="ad"/>
              <w:spacing w:before="0" w:beforeAutospacing="0" w:after="0" w:afterAutospacing="0" w:line="240" w:lineRule="auto"/>
              <w:jc w:val="center"/>
              <w:rPr>
                <w:rFonts w:eastAsia="Microsoft JhengHei"/>
                <w:sz w:val="22"/>
                <w:szCs w:val="22"/>
                <w:lang w:val="ru-RU" w:eastAsia="zh-TW"/>
              </w:rPr>
            </w:pPr>
            <w:r w:rsidRPr="009D6A55">
              <w:rPr>
                <w:rFonts w:eastAsia="Microsoft JhengHei"/>
                <w:sz w:val="22"/>
                <w:szCs w:val="22"/>
                <w:lang w:val="ru-RU" w:eastAsia="zh-TW"/>
              </w:rPr>
              <w:t>Глубина</w:t>
            </w:r>
          </w:p>
          <w:p w14:paraId="45106452" w14:textId="77777777" w:rsidR="006354B7" w:rsidRPr="009D6A55" w:rsidRDefault="006354B7" w:rsidP="005643A1">
            <w:pPr>
              <w:pStyle w:val="ad"/>
              <w:spacing w:before="0" w:beforeAutospacing="0" w:after="0" w:afterAutospacing="0" w:line="240" w:lineRule="auto"/>
              <w:jc w:val="center"/>
              <w:rPr>
                <w:sz w:val="22"/>
                <w:szCs w:val="22"/>
                <w:lang w:val="en-US" w:eastAsia="zh-TW"/>
              </w:rPr>
            </w:pPr>
            <w:r w:rsidRPr="009D6A55">
              <w:rPr>
                <w:rFonts w:eastAsia="Microsoft JhengHei"/>
                <w:sz w:val="22"/>
                <w:szCs w:val="22"/>
                <w:lang w:val="en-US" w:eastAsia="zh-TW"/>
              </w:rPr>
              <w:t xml:space="preserve"> (m)</w:t>
            </w:r>
          </w:p>
        </w:tc>
        <w:tc>
          <w:tcPr>
            <w:tcW w:w="709" w:type="dxa"/>
            <w:shd w:val="clear" w:color="auto" w:fill="auto"/>
          </w:tcPr>
          <w:p w14:paraId="20E578D4"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Вода</w:t>
            </w:r>
          </w:p>
          <w:p w14:paraId="1E592B18" w14:textId="77777777" w:rsidR="006354B7" w:rsidRPr="009D6A55" w:rsidRDefault="006354B7" w:rsidP="005643A1">
            <w:pPr>
              <w:pStyle w:val="ad"/>
              <w:spacing w:before="0" w:beforeAutospacing="0" w:after="0" w:afterAutospacing="0" w:line="240" w:lineRule="auto"/>
              <w:jc w:val="center"/>
              <w:rPr>
                <w:sz w:val="22"/>
                <w:szCs w:val="22"/>
                <w:lang w:val="en-US" w:eastAsia="zh-TW"/>
              </w:rPr>
            </w:pPr>
            <w:r w:rsidRPr="009D6A55">
              <w:rPr>
                <w:sz w:val="22"/>
                <w:szCs w:val="22"/>
                <w:lang w:val="en-US"/>
              </w:rPr>
              <w:t>(%)</w:t>
            </w:r>
          </w:p>
        </w:tc>
        <w:tc>
          <w:tcPr>
            <w:tcW w:w="1559" w:type="dxa"/>
            <w:shd w:val="clear" w:color="auto" w:fill="auto"/>
          </w:tcPr>
          <w:p w14:paraId="5DD6F588" w14:textId="77777777" w:rsidR="006354B7" w:rsidRPr="009D6A55" w:rsidRDefault="006354B7" w:rsidP="005643A1">
            <w:pPr>
              <w:pStyle w:val="ad"/>
              <w:spacing w:before="0" w:beforeAutospacing="0" w:after="0" w:afterAutospacing="0" w:line="240" w:lineRule="auto"/>
              <w:jc w:val="center"/>
              <w:rPr>
                <w:sz w:val="22"/>
                <w:szCs w:val="22"/>
                <w:lang w:val="ru-RU"/>
              </w:rPr>
            </w:pPr>
            <w:r w:rsidRPr="009D6A55">
              <w:rPr>
                <w:sz w:val="22"/>
                <w:szCs w:val="22"/>
                <w:lang w:val="ru-RU"/>
              </w:rPr>
              <w:t xml:space="preserve">Сумм. </w:t>
            </w:r>
            <w:proofErr w:type="spellStart"/>
            <w:r w:rsidRPr="009D6A55">
              <w:rPr>
                <w:sz w:val="22"/>
                <w:szCs w:val="22"/>
                <w:lang w:val="ru-RU"/>
              </w:rPr>
              <w:t>Мощ-ть</w:t>
            </w:r>
            <w:proofErr w:type="spellEnd"/>
            <w:r w:rsidRPr="009D6A55">
              <w:rPr>
                <w:sz w:val="22"/>
                <w:szCs w:val="22"/>
                <w:lang w:val="ru-RU"/>
              </w:rPr>
              <w:t xml:space="preserve"> дозы (Гр/кг)</w:t>
            </w:r>
          </w:p>
        </w:tc>
        <w:tc>
          <w:tcPr>
            <w:tcW w:w="708" w:type="dxa"/>
            <w:shd w:val="clear" w:color="auto" w:fill="auto"/>
          </w:tcPr>
          <w:p w14:paraId="1A965CFE"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en-US"/>
              </w:rPr>
              <w:t>De (</w:t>
            </w:r>
            <w:proofErr w:type="spellStart"/>
            <w:r w:rsidRPr="009D6A55">
              <w:rPr>
                <w:sz w:val="22"/>
                <w:szCs w:val="22"/>
                <w:lang w:val="en-US"/>
              </w:rPr>
              <w:t>Gy</w:t>
            </w:r>
            <w:proofErr w:type="spellEnd"/>
            <w:r w:rsidRPr="009D6A55">
              <w:rPr>
                <w:sz w:val="22"/>
                <w:szCs w:val="22"/>
                <w:lang w:val="en-US"/>
              </w:rPr>
              <w:t>)</w:t>
            </w:r>
          </w:p>
        </w:tc>
        <w:tc>
          <w:tcPr>
            <w:tcW w:w="993" w:type="dxa"/>
            <w:shd w:val="clear" w:color="auto" w:fill="auto"/>
          </w:tcPr>
          <w:p w14:paraId="157A360C"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ru-RU"/>
              </w:rPr>
              <w:t xml:space="preserve">Возраст по </w:t>
            </w:r>
            <w:r w:rsidRPr="009D6A55">
              <w:rPr>
                <w:sz w:val="22"/>
                <w:szCs w:val="22"/>
                <w:lang w:val="en-US"/>
              </w:rPr>
              <w:t>IRSL (ka)</w:t>
            </w:r>
          </w:p>
        </w:tc>
      </w:tr>
      <w:tr w:rsidR="006354B7" w:rsidRPr="009D6A55" w14:paraId="3B87801F" w14:textId="77777777" w:rsidTr="00B911EA">
        <w:trPr>
          <w:trHeight w:val="60"/>
        </w:trPr>
        <w:tc>
          <w:tcPr>
            <w:tcW w:w="988" w:type="dxa"/>
            <w:shd w:val="clear" w:color="auto" w:fill="auto"/>
          </w:tcPr>
          <w:p w14:paraId="775F8970" w14:textId="77777777" w:rsidR="006354B7" w:rsidRPr="009D6A55" w:rsidRDefault="006354B7" w:rsidP="00B911EA">
            <w:pPr>
              <w:pStyle w:val="ad"/>
              <w:spacing w:before="0" w:beforeAutospacing="0" w:after="0" w:afterAutospacing="0" w:line="240" w:lineRule="auto"/>
              <w:ind w:left="-112"/>
              <w:jc w:val="center"/>
              <w:rPr>
                <w:sz w:val="22"/>
                <w:szCs w:val="22"/>
                <w:lang w:val="en-US"/>
              </w:rPr>
            </w:pPr>
            <w:r w:rsidRPr="009D6A55">
              <w:rPr>
                <w:sz w:val="22"/>
                <w:szCs w:val="22"/>
                <w:lang w:val="en-US"/>
              </w:rPr>
              <w:t>DZH1</w:t>
            </w:r>
          </w:p>
        </w:tc>
        <w:tc>
          <w:tcPr>
            <w:tcW w:w="1417" w:type="dxa"/>
            <w:shd w:val="clear" w:color="auto" w:fill="auto"/>
          </w:tcPr>
          <w:p w14:paraId="27287B62"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ru-RU"/>
              </w:rPr>
              <w:t>3-я секция грабен</w:t>
            </w:r>
          </w:p>
        </w:tc>
        <w:tc>
          <w:tcPr>
            <w:tcW w:w="992" w:type="dxa"/>
            <w:shd w:val="clear" w:color="auto" w:fill="auto"/>
          </w:tcPr>
          <w:p w14:paraId="57123571" w14:textId="77777777" w:rsidR="006354B7" w:rsidRPr="009D6A55" w:rsidRDefault="006354B7" w:rsidP="005643A1">
            <w:pPr>
              <w:pStyle w:val="ad"/>
              <w:spacing w:before="0" w:beforeAutospacing="0" w:after="0" w:afterAutospacing="0" w:line="240" w:lineRule="auto"/>
              <w:ind w:left="-116"/>
              <w:jc w:val="center"/>
              <w:rPr>
                <w:rFonts w:eastAsia="PMingLiU"/>
                <w:color w:val="auto"/>
                <w:sz w:val="22"/>
                <w:szCs w:val="22"/>
                <w:lang w:val="en-US"/>
              </w:rPr>
            </w:pPr>
            <w:r w:rsidRPr="009D6A55">
              <w:rPr>
                <w:sz w:val="22"/>
                <w:szCs w:val="22"/>
                <w:lang w:val="en-US"/>
              </w:rPr>
              <w:t>81.6603</w:t>
            </w:r>
          </w:p>
        </w:tc>
        <w:tc>
          <w:tcPr>
            <w:tcW w:w="851" w:type="dxa"/>
            <w:shd w:val="clear" w:color="auto" w:fill="auto"/>
          </w:tcPr>
          <w:p w14:paraId="70991DE5" w14:textId="77777777" w:rsidR="006354B7" w:rsidRPr="009D6A55" w:rsidRDefault="006354B7" w:rsidP="005643A1">
            <w:pPr>
              <w:pStyle w:val="ad"/>
              <w:spacing w:before="0" w:beforeAutospacing="0" w:after="0" w:afterAutospacing="0" w:line="240" w:lineRule="auto"/>
              <w:ind w:left="-111"/>
              <w:jc w:val="center"/>
              <w:rPr>
                <w:sz w:val="22"/>
                <w:szCs w:val="22"/>
                <w:lang w:val="en-US"/>
              </w:rPr>
            </w:pPr>
            <w:r w:rsidRPr="009D6A55">
              <w:rPr>
                <w:sz w:val="22"/>
                <w:szCs w:val="22"/>
                <w:lang w:val="en-US"/>
              </w:rPr>
              <w:t>45.7506</w:t>
            </w:r>
          </w:p>
        </w:tc>
        <w:tc>
          <w:tcPr>
            <w:tcW w:w="1276" w:type="dxa"/>
            <w:shd w:val="clear" w:color="auto" w:fill="auto"/>
          </w:tcPr>
          <w:p w14:paraId="3D1CBEF8"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en-US"/>
              </w:rPr>
              <w:t>0.65</w:t>
            </w:r>
          </w:p>
        </w:tc>
        <w:tc>
          <w:tcPr>
            <w:tcW w:w="709" w:type="dxa"/>
            <w:shd w:val="clear" w:color="auto" w:fill="auto"/>
          </w:tcPr>
          <w:p w14:paraId="12D715C6"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en-US"/>
              </w:rPr>
              <w:t>6.9</w:t>
            </w:r>
          </w:p>
        </w:tc>
        <w:tc>
          <w:tcPr>
            <w:tcW w:w="1559" w:type="dxa"/>
            <w:shd w:val="clear" w:color="auto" w:fill="auto"/>
          </w:tcPr>
          <w:p w14:paraId="606B1310"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en-US"/>
              </w:rPr>
              <w:t>3.91 ± 0.24</w:t>
            </w:r>
          </w:p>
        </w:tc>
        <w:tc>
          <w:tcPr>
            <w:tcW w:w="708" w:type="dxa"/>
            <w:shd w:val="clear" w:color="auto" w:fill="auto"/>
          </w:tcPr>
          <w:p w14:paraId="06C72741"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sz w:val="22"/>
                <w:szCs w:val="22"/>
                <w:lang w:val="en-US"/>
              </w:rPr>
              <w:t>66.5 ± 2.0</w:t>
            </w:r>
          </w:p>
        </w:tc>
        <w:tc>
          <w:tcPr>
            <w:tcW w:w="993" w:type="dxa"/>
            <w:shd w:val="clear" w:color="auto" w:fill="auto"/>
          </w:tcPr>
          <w:p w14:paraId="2139A54F" w14:textId="77777777" w:rsidR="006354B7" w:rsidRPr="009D6A55" w:rsidRDefault="006354B7" w:rsidP="005643A1">
            <w:pPr>
              <w:pStyle w:val="ad"/>
              <w:spacing w:before="0" w:beforeAutospacing="0" w:after="0" w:afterAutospacing="0" w:line="240" w:lineRule="auto"/>
              <w:jc w:val="center"/>
              <w:rPr>
                <w:sz w:val="22"/>
                <w:szCs w:val="22"/>
                <w:lang w:val="en-US"/>
              </w:rPr>
            </w:pPr>
            <w:r w:rsidRPr="009D6A55">
              <w:rPr>
                <w:color w:val="000000" w:themeColor="text1"/>
                <w:sz w:val="22"/>
                <w:szCs w:val="22"/>
                <w:lang w:val="en-US"/>
              </w:rPr>
              <w:t>17.0 ± 1.1</w:t>
            </w:r>
          </w:p>
        </w:tc>
      </w:tr>
    </w:tbl>
    <w:p w14:paraId="584AF67C" w14:textId="77777777" w:rsidR="006354B7" w:rsidRDefault="006354B7" w:rsidP="005643A1">
      <w:pPr>
        <w:ind w:firstLine="709"/>
        <w:jc w:val="both"/>
        <w:rPr>
          <w:b/>
          <w:sz w:val="28"/>
          <w:szCs w:val="28"/>
        </w:rPr>
      </w:pPr>
    </w:p>
    <w:p w14:paraId="2D4D71DA" w14:textId="53ED7D4B" w:rsidR="006354B7" w:rsidRPr="006354B7" w:rsidRDefault="006354B7" w:rsidP="005643A1">
      <w:pPr>
        <w:ind w:firstLine="709"/>
        <w:jc w:val="both"/>
        <w:rPr>
          <w:b/>
          <w:sz w:val="28"/>
          <w:szCs w:val="28"/>
        </w:rPr>
      </w:pPr>
      <w:r w:rsidRPr="00A742CD">
        <w:rPr>
          <w:bCs/>
          <w:i/>
          <w:iCs/>
          <w:sz w:val="28"/>
          <w:szCs w:val="28"/>
        </w:rPr>
        <w:lastRenderedPageBreak/>
        <w:t>Морфологическое датирование уступов</w:t>
      </w:r>
      <w:r w:rsidRPr="002B6844">
        <w:rPr>
          <w:color w:val="000000"/>
          <w:sz w:val="28"/>
          <w:szCs w:val="28"/>
          <w:shd w:val="clear" w:color="auto" w:fill="FFFFFF"/>
        </w:rPr>
        <w:t xml:space="preserve"> использована для оценки возраста его формирования. Принцип этого метода, рассмотренный Хэнксом</w:t>
      </w:r>
      <w:r w:rsidRPr="00BE0734">
        <w:rPr>
          <w:sz w:val="28"/>
          <w:szCs w:val="28"/>
        </w:rPr>
        <w:t xml:space="preserve">, </w:t>
      </w:r>
      <w:r w:rsidRPr="002B6844">
        <w:rPr>
          <w:color w:val="000000"/>
          <w:sz w:val="28"/>
          <w:szCs w:val="28"/>
          <w:shd w:val="clear" w:color="auto" w:fill="FFFFFF"/>
        </w:rPr>
        <w:t xml:space="preserve">может быть применен только к уступам с одним событием и основан на гипотезе о том, что уступ деградирует как простой диффузионный процесс с течением времени. Исходя из этого предположения, </w:t>
      </w:r>
      <w:proofErr w:type="spellStart"/>
      <w:r w:rsidRPr="002B6844">
        <w:rPr>
          <w:color w:val="000000"/>
          <w:sz w:val="28"/>
          <w:szCs w:val="28"/>
          <w:shd w:val="clear" w:color="auto" w:fill="FFFFFF"/>
        </w:rPr>
        <w:t>вычисл</w:t>
      </w:r>
      <w:r w:rsidR="00F33501">
        <w:rPr>
          <w:color w:val="000000"/>
          <w:sz w:val="28"/>
          <w:szCs w:val="28"/>
          <w:shd w:val="clear" w:color="auto" w:fill="FFFFFF"/>
          <w:lang w:val="ru-RU"/>
        </w:rPr>
        <w:t>ен</w:t>
      </w:r>
      <w:proofErr w:type="spellEnd"/>
      <w:r w:rsidRPr="002B6844">
        <w:rPr>
          <w:color w:val="000000"/>
          <w:sz w:val="28"/>
          <w:szCs w:val="28"/>
          <w:shd w:val="clear" w:color="auto" w:fill="FFFFFF"/>
        </w:rPr>
        <w:t xml:space="preserve"> возраст диффузии (</w:t>
      </w:r>
      <w:proofErr w:type="spellStart"/>
      <w:r w:rsidRPr="002B6844">
        <w:rPr>
          <w:color w:val="000000"/>
          <w:sz w:val="28"/>
          <w:szCs w:val="28"/>
          <w:shd w:val="clear" w:color="auto" w:fill="FFFFFF"/>
        </w:rPr>
        <w:t>кт</w:t>
      </w:r>
      <w:proofErr w:type="spellEnd"/>
      <w:r w:rsidRPr="002B6844">
        <w:rPr>
          <w:color w:val="000000"/>
          <w:sz w:val="28"/>
          <w:szCs w:val="28"/>
          <w:shd w:val="clear" w:color="auto" w:fill="FFFFFF"/>
        </w:rPr>
        <w:t xml:space="preserve">), выраженный в </w:t>
      </w:r>
      <w:r>
        <w:rPr>
          <w:color w:val="000000"/>
          <w:sz w:val="28"/>
          <w:szCs w:val="28"/>
          <w:shd w:val="clear" w:color="auto" w:fill="FFFFFF"/>
        </w:rPr>
        <w:t>м</w:t>
      </w:r>
      <w:r w:rsidRPr="002B6844">
        <w:rPr>
          <w:color w:val="000000"/>
          <w:sz w:val="28"/>
          <w:szCs w:val="28"/>
          <w:shd w:val="clear" w:color="auto" w:fill="FFFFFF"/>
          <w:vertAlign w:val="superscript"/>
        </w:rPr>
        <w:t>2</w:t>
      </w:r>
      <w:r w:rsidRPr="002B6844">
        <w:rPr>
          <w:color w:val="000000"/>
          <w:sz w:val="28"/>
          <w:szCs w:val="28"/>
          <w:shd w:val="clear" w:color="auto" w:fill="FFFFFF"/>
        </w:rPr>
        <w:t xml:space="preserve">, от морфологии уступа и прилегающих к нему веерных поверхностей для каждого разлома – ортогонального топографического профиля. </w:t>
      </w:r>
      <w:r w:rsidR="00F33501">
        <w:rPr>
          <w:color w:val="000000"/>
          <w:sz w:val="28"/>
          <w:szCs w:val="28"/>
          <w:shd w:val="clear" w:color="auto" w:fill="FFFFFF"/>
          <w:lang w:val="ru-RU"/>
        </w:rPr>
        <w:t>П</w:t>
      </w:r>
      <w:proofErr w:type="spellStart"/>
      <w:r w:rsidRPr="002B6844">
        <w:rPr>
          <w:color w:val="000000"/>
          <w:sz w:val="28"/>
          <w:szCs w:val="28"/>
          <w:shd w:val="clear" w:color="auto" w:fill="FFFFFF"/>
        </w:rPr>
        <w:t>римен</w:t>
      </w:r>
      <w:r w:rsidR="00F33501">
        <w:rPr>
          <w:color w:val="000000"/>
          <w:sz w:val="28"/>
          <w:szCs w:val="28"/>
          <w:shd w:val="clear" w:color="auto" w:fill="FFFFFF"/>
          <w:lang w:val="ru-RU"/>
        </w:rPr>
        <w:t>ена</w:t>
      </w:r>
      <w:proofErr w:type="spellEnd"/>
      <w:r w:rsidRPr="002B6844">
        <w:rPr>
          <w:color w:val="000000"/>
          <w:sz w:val="28"/>
          <w:szCs w:val="28"/>
          <w:shd w:val="clear" w:color="auto" w:fill="FFFFFF"/>
        </w:rPr>
        <w:t xml:space="preserve"> </w:t>
      </w:r>
      <w:proofErr w:type="spellStart"/>
      <w:r w:rsidRPr="002B6844">
        <w:rPr>
          <w:color w:val="000000"/>
          <w:sz w:val="28"/>
          <w:szCs w:val="28"/>
          <w:shd w:val="clear" w:color="auto" w:fill="FFFFFF"/>
        </w:rPr>
        <w:t>массодиффузи</w:t>
      </w:r>
      <w:proofErr w:type="spellEnd"/>
      <w:r w:rsidR="00F33501">
        <w:rPr>
          <w:color w:val="000000"/>
          <w:sz w:val="28"/>
          <w:szCs w:val="28"/>
          <w:shd w:val="clear" w:color="auto" w:fill="FFFFFF"/>
          <w:lang w:val="ru-RU"/>
        </w:rPr>
        <w:t>я</w:t>
      </w:r>
      <w:r w:rsidRPr="002B6844">
        <w:rPr>
          <w:color w:val="000000"/>
          <w:sz w:val="28"/>
          <w:szCs w:val="28"/>
          <w:shd w:val="clear" w:color="auto" w:fill="FFFFFF"/>
        </w:rPr>
        <w:t xml:space="preserve"> 4,19±0,65 м</w:t>
      </w:r>
      <w:r w:rsidRPr="002B6844">
        <w:rPr>
          <w:color w:val="000000"/>
          <w:sz w:val="28"/>
          <w:szCs w:val="28"/>
          <w:shd w:val="clear" w:color="auto" w:fill="FFFFFF"/>
          <w:vertAlign w:val="superscript"/>
        </w:rPr>
        <w:t>2</w:t>
      </w:r>
      <w:r w:rsidRPr="002B6844">
        <w:rPr>
          <w:color w:val="000000"/>
          <w:sz w:val="28"/>
          <w:szCs w:val="28"/>
          <w:shd w:val="clear" w:color="auto" w:fill="FFFFFF"/>
        </w:rPr>
        <w:t>/</w:t>
      </w:r>
      <w:proofErr w:type="spellStart"/>
      <w:r w:rsidRPr="002B6844">
        <w:rPr>
          <w:color w:val="000000"/>
          <w:sz w:val="28"/>
          <w:szCs w:val="28"/>
          <w:shd w:val="clear" w:color="auto" w:fill="FFFFFF"/>
        </w:rPr>
        <w:t>kyr</w:t>
      </w:r>
      <w:proofErr w:type="spellEnd"/>
      <w:r w:rsidRPr="002B6844">
        <w:rPr>
          <w:color w:val="000000"/>
          <w:sz w:val="28"/>
          <w:szCs w:val="28"/>
          <w:shd w:val="clear" w:color="auto" w:fill="FFFFFF"/>
        </w:rPr>
        <w:t xml:space="preserve">, по оценке из близлежащего и климатически похожего </w:t>
      </w:r>
      <w:proofErr w:type="spellStart"/>
      <w:r w:rsidRPr="002B6844">
        <w:rPr>
          <w:color w:val="000000"/>
          <w:sz w:val="28"/>
          <w:szCs w:val="28"/>
          <w:shd w:val="clear" w:color="auto" w:fill="FFFFFF"/>
        </w:rPr>
        <w:t>Борохоро-Шаня</w:t>
      </w:r>
      <w:proofErr w:type="spellEnd"/>
      <w:r w:rsidRPr="00BE0734">
        <w:rPr>
          <w:sz w:val="28"/>
          <w:szCs w:val="28"/>
        </w:rPr>
        <w:t>, чтобы рассчитать, как долго уступ проходит процесс диффузии. Могут пройти сотни лет, прежде чем уступ перейдет к диффузионн</w:t>
      </w:r>
      <w:r>
        <w:rPr>
          <w:sz w:val="28"/>
          <w:szCs w:val="28"/>
        </w:rPr>
        <w:t>ую</w:t>
      </w:r>
      <w:r w:rsidRPr="00BE0734">
        <w:rPr>
          <w:sz w:val="28"/>
          <w:szCs w:val="28"/>
        </w:rPr>
        <w:t xml:space="preserve"> деградаци</w:t>
      </w:r>
      <w:r>
        <w:rPr>
          <w:sz w:val="28"/>
          <w:szCs w:val="28"/>
        </w:rPr>
        <w:t>ю</w:t>
      </w:r>
      <w:r w:rsidRPr="00BE0734">
        <w:rPr>
          <w:sz w:val="28"/>
          <w:szCs w:val="28"/>
        </w:rPr>
        <w:t xml:space="preserve"> </w:t>
      </w:r>
      <w:r>
        <w:rPr>
          <w:sz w:val="28"/>
          <w:szCs w:val="28"/>
        </w:rPr>
        <w:t>от</w:t>
      </w:r>
      <w:r w:rsidRPr="00BE0734">
        <w:rPr>
          <w:sz w:val="28"/>
          <w:szCs w:val="28"/>
        </w:rPr>
        <w:t xml:space="preserve"> </w:t>
      </w:r>
      <w:proofErr w:type="spellStart"/>
      <w:r w:rsidRPr="00BE0734">
        <w:rPr>
          <w:sz w:val="28"/>
          <w:szCs w:val="28"/>
        </w:rPr>
        <w:t>недиффузионных</w:t>
      </w:r>
      <w:proofErr w:type="spellEnd"/>
      <w:r w:rsidRPr="00BE0734">
        <w:rPr>
          <w:sz w:val="28"/>
          <w:szCs w:val="28"/>
        </w:rPr>
        <w:t xml:space="preserve"> процессов деградации, таких как о</w:t>
      </w:r>
      <w:r>
        <w:rPr>
          <w:sz w:val="28"/>
          <w:szCs w:val="28"/>
        </w:rPr>
        <w:t xml:space="preserve">седание </w:t>
      </w:r>
      <w:r w:rsidRPr="00BE0734">
        <w:rPr>
          <w:sz w:val="28"/>
          <w:szCs w:val="28"/>
        </w:rPr>
        <w:t xml:space="preserve">и обрушение. В начале диффузионной стадии начальный угол уступа (угол естественного откоса) принимается равным 30–35. </w:t>
      </w:r>
      <w:r w:rsidRPr="0050778F">
        <w:rPr>
          <w:color w:val="000000"/>
          <w:sz w:val="28"/>
          <w:szCs w:val="28"/>
          <w:shd w:val="clear" w:color="auto" w:fill="FFFFFF"/>
        </w:rPr>
        <w:t xml:space="preserve">В </w:t>
      </w:r>
      <w:r w:rsidR="00DB637D">
        <w:rPr>
          <w:color w:val="000000"/>
          <w:sz w:val="28"/>
          <w:szCs w:val="28"/>
          <w:shd w:val="clear" w:color="auto" w:fill="FFFFFF"/>
          <w:lang w:val="ru-RU"/>
        </w:rPr>
        <w:t xml:space="preserve">данной работе </w:t>
      </w:r>
      <w:proofErr w:type="spellStart"/>
      <w:r w:rsidRPr="0050778F">
        <w:rPr>
          <w:color w:val="000000"/>
          <w:sz w:val="28"/>
          <w:szCs w:val="28"/>
          <w:shd w:val="clear" w:color="auto" w:fill="FFFFFF"/>
        </w:rPr>
        <w:t>установ</w:t>
      </w:r>
      <w:proofErr w:type="spellEnd"/>
      <w:r w:rsidR="00F33501">
        <w:rPr>
          <w:color w:val="000000"/>
          <w:sz w:val="28"/>
          <w:szCs w:val="28"/>
          <w:shd w:val="clear" w:color="auto" w:fill="FFFFFF"/>
          <w:lang w:val="ru-RU"/>
        </w:rPr>
        <w:t>лен</w:t>
      </w:r>
      <w:r w:rsidRPr="0050778F">
        <w:rPr>
          <w:color w:val="000000"/>
          <w:sz w:val="28"/>
          <w:szCs w:val="28"/>
          <w:shd w:val="clear" w:color="auto" w:fill="FFFFFF"/>
        </w:rPr>
        <w:t xml:space="preserve"> начальный угол 35° и </w:t>
      </w:r>
      <w:proofErr w:type="spellStart"/>
      <w:r w:rsidRPr="0050778F">
        <w:rPr>
          <w:color w:val="000000"/>
          <w:sz w:val="28"/>
          <w:szCs w:val="28"/>
          <w:shd w:val="clear" w:color="auto" w:fill="FFFFFF"/>
        </w:rPr>
        <w:t>реализова</w:t>
      </w:r>
      <w:proofErr w:type="spellEnd"/>
      <w:r w:rsidR="00F33501">
        <w:rPr>
          <w:color w:val="000000"/>
          <w:sz w:val="28"/>
          <w:szCs w:val="28"/>
          <w:shd w:val="clear" w:color="auto" w:fill="FFFFFF"/>
          <w:lang w:val="ru-RU"/>
        </w:rPr>
        <w:t>но</w:t>
      </w:r>
      <w:r w:rsidRPr="0050778F">
        <w:rPr>
          <w:color w:val="000000"/>
          <w:sz w:val="28"/>
          <w:szCs w:val="28"/>
          <w:shd w:val="clear" w:color="auto" w:fill="FFFFFF"/>
        </w:rPr>
        <w:t xml:space="preserve"> морфологическое датирование для «вероятных» одиночных уступов, которые показывают четкий один шаг без скоса вдоль уступов или прилегающих веерных поверхностей, которые могут быть результатом более ранних событий формирования уступов</w:t>
      </w:r>
      <w:r w:rsidR="00DB637D">
        <w:rPr>
          <w:color w:val="000000"/>
          <w:sz w:val="28"/>
          <w:szCs w:val="28"/>
          <w:shd w:val="clear" w:color="auto" w:fill="FFFFFF"/>
          <w:lang w:val="ru-RU"/>
        </w:rPr>
        <w:t>. Э</w:t>
      </w:r>
      <w:r w:rsidRPr="0050778F">
        <w:rPr>
          <w:color w:val="000000"/>
          <w:sz w:val="28"/>
          <w:szCs w:val="28"/>
          <w:shd w:val="clear" w:color="auto" w:fill="FFFFFF"/>
        </w:rPr>
        <w:t xml:space="preserve">тот метод </w:t>
      </w:r>
      <w:r w:rsidR="00DB637D">
        <w:rPr>
          <w:color w:val="000000"/>
          <w:sz w:val="28"/>
          <w:szCs w:val="28"/>
          <w:shd w:val="clear" w:color="auto" w:fill="FFFFFF"/>
          <w:lang w:val="ru-RU"/>
        </w:rPr>
        <w:t xml:space="preserve">применен </w:t>
      </w:r>
      <w:r w:rsidRPr="0050778F">
        <w:rPr>
          <w:color w:val="000000"/>
          <w:sz w:val="28"/>
          <w:szCs w:val="28"/>
          <w:shd w:val="clear" w:color="auto" w:fill="FFFFFF"/>
        </w:rPr>
        <w:t xml:space="preserve">только к профилям из измерений </w:t>
      </w:r>
      <w:proofErr w:type="spellStart"/>
      <w:r w:rsidRPr="0050778F">
        <w:rPr>
          <w:color w:val="000000"/>
          <w:sz w:val="28"/>
          <w:szCs w:val="28"/>
          <w:shd w:val="clear" w:color="auto" w:fill="FFFFFF"/>
        </w:rPr>
        <w:t>dGPS</w:t>
      </w:r>
      <w:proofErr w:type="spellEnd"/>
      <w:r w:rsidRPr="0050778F">
        <w:rPr>
          <w:color w:val="000000"/>
          <w:sz w:val="28"/>
          <w:szCs w:val="28"/>
          <w:shd w:val="clear" w:color="auto" w:fill="FFFFFF"/>
        </w:rPr>
        <w:t xml:space="preserve"> или из ЦМР, полученных с помощью дронов, которые лучше иллюстрируют морфологию уступа из-за более высокого </w:t>
      </w:r>
      <w:r w:rsidR="00DB637D" w:rsidRPr="0050778F">
        <w:rPr>
          <w:color w:val="000000"/>
          <w:sz w:val="28"/>
          <w:szCs w:val="28"/>
          <w:shd w:val="clear" w:color="auto" w:fill="FFFFFF"/>
        </w:rPr>
        <w:t>разрешении</w:t>
      </w:r>
      <w:r w:rsidR="00DB637D">
        <w:rPr>
          <w:color w:val="000000"/>
          <w:sz w:val="28"/>
          <w:szCs w:val="28"/>
          <w:shd w:val="clear" w:color="auto" w:fill="FFFFFF"/>
          <w:lang w:val="ru-RU"/>
        </w:rPr>
        <w:t>.</w:t>
      </w:r>
    </w:p>
    <w:p w14:paraId="0D87E5BD" w14:textId="77777777" w:rsidR="006354B7" w:rsidRDefault="006354B7" w:rsidP="00603AEA">
      <w:pPr>
        <w:jc w:val="both"/>
        <w:rPr>
          <w:sz w:val="28"/>
          <w:szCs w:val="28"/>
        </w:rPr>
      </w:pPr>
    </w:p>
    <w:p w14:paraId="5A787FAB" w14:textId="2BB8B060" w:rsidR="00A742CD" w:rsidRPr="00833AE4" w:rsidRDefault="00177603" w:rsidP="00603AEA">
      <w:pPr>
        <w:ind w:firstLine="709"/>
        <w:jc w:val="both"/>
        <w:rPr>
          <w:bCs/>
          <w:sz w:val="28"/>
          <w:szCs w:val="28"/>
          <w:lang w:val="ru-RU"/>
        </w:rPr>
      </w:pPr>
      <w:r w:rsidRPr="00A742CD">
        <w:rPr>
          <w:bCs/>
          <w:sz w:val="28"/>
          <w:szCs w:val="28"/>
          <w:lang w:val="ky-KG"/>
        </w:rPr>
        <w:t>В четвертой главе</w:t>
      </w:r>
      <w:r w:rsidRPr="00A742CD">
        <w:rPr>
          <w:b/>
          <w:sz w:val="28"/>
          <w:szCs w:val="28"/>
          <w:lang w:val="ky-KG"/>
        </w:rPr>
        <w:t xml:space="preserve"> </w:t>
      </w:r>
      <w:r w:rsidRPr="00A742CD">
        <w:rPr>
          <w:b/>
          <w:sz w:val="28"/>
          <w:szCs w:val="28"/>
        </w:rPr>
        <w:t>«</w:t>
      </w:r>
      <w:r w:rsidR="001A71E6" w:rsidRPr="00A742CD">
        <w:rPr>
          <w:b/>
          <w:sz w:val="28"/>
          <w:szCs w:val="28"/>
          <w:lang w:val="ky-KG"/>
        </w:rPr>
        <w:t xml:space="preserve">Палеосейсмологические исследования на территории </w:t>
      </w:r>
      <w:r w:rsidRPr="00A742CD">
        <w:rPr>
          <w:b/>
          <w:sz w:val="28"/>
          <w:szCs w:val="28"/>
          <w:lang w:val="ky-KG"/>
        </w:rPr>
        <w:t>В</w:t>
      </w:r>
      <w:r w:rsidR="001A71E6" w:rsidRPr="00A742CD">
        <w:rPr>
          <w:b/>
          <w:sz w:val="28"/>
          <w:szCs w:val="28"/>
          <w:lang w:val="ky-KG"/>
        </w:rPr>
        <w:t xml:space="preserve">осточного </w:t>
      </w:r>
      <w:r w:rsidRPr="00A742CD">
        <w:rPr>
          <w:b/>
          <w:sz w:val="28"/>
          <w:szCs w:val="28"/>
          <w:lang w:val="ky-KG"/>
        </w:rPr>
        <w:t>К</w:t>
      </w:r>
      <w:r w:rsidR="001A71E6" w:rsidRPr="00A742CD">
        <w:rPr>
          <w:b/>
          <w:sz w:val="28"/>
          <w:szCs w:val="28"/>
          <w:lang w:val="ky-KG"/>
        </w:rPr>
        <w:t>азахстана</w:t>
      </w:r>
      <w:r w:rsidRPr="00A742CD">
        <w:rPr>
          <w:b/>
          <w:sz w:val="28"/>
          <w:szCs w:val="28"/>
        </w:rPr>
        <w:t xml:space="preserve">» </w:t>
      </w:r>
      <w:r w:rsidRPr="00A742CD">
        <w:rPr>
          <w:bCs/>
          <w:sz w:val="28"/>
          <w:szCs w:val="28"/>
        </w:rPr>
        <w:t xml:space="preserve">приведены результаты </w:t>
      </w:r>
      <w:proofErr w:type="spellStart"/>
      <w:r w:rsidRPr="00A742CD">
        <w:rPr>
          <w:bCs/>
          <w:sz w:val="28"/>
          <w:szCs w:val="28"/>
        </w:rPr>
        <w:t>палеосейсмологических</w:t>
      </w:r>
      <w:proofErr w:type="spellEnd"/>
      <w:r w:rsidRPr="00A742CD">
        <w:rPr>
          <w:bCs/>
          <w:sz w:val="28"/>
          <w:szCs w:val="28"/>
        </w:rPr>
        <w:t xml:space="preserve"> </w:t>
      </w:r>
      <w:proofErr w:type="spellStart"/>
      <w:r w:rsidRPr="00A742CD">
        <w:rPr>
          <w:bCs/>
          <w:sz w:val="28"/>
          <w:szCs w:val="28"/>
        </w:rPr>
        <w:t>исследовани</w:t>
      </w:r>
      <w:proofErr w:type="spellEnd"/>
      <w:r w:rsidR="00833AE4">
        <w:rPr>
          <w:bCs/>
          <w:sz w:val="28"/>
          <w:szCs w:val="28"/>
          <w:lang w:val="ru-RU"/>
        </w:rPr>
        <w:t>и</w:t>
      </w:r>
      <w:r w:rsidRPr="00A742CD">
        <w:rPr>
          <w:bCs/>
          <w:sz w:val="28"/>
          <w:szCs w:val="28"/>
        </w:rPr>
        <w:t xml:space="preserve"> на</w:t>
      </w:r>
      <w:r w:rsidR="00833AE4">
        <w:rPr>
          <w:bCs/>
          <w:sz w:val="28"/>
          <w:szCs w:val="28"/>
          <w:lang w:val="ru-RU"/>
        </w:rPr>
        <w:t xml:space="preserve"> </w:t>
      </w:r>
      <w:proofErr w:type="spellStart"/>
      <w:r w:rsidRPr="00A742CD">
        <w:rPr>
          <w:bCs/>
          <w:sz w:val="28"/>
          <w:szCs w:val="28"/>
        </w:rPr>
        <w:t>Лепси</w:t>
      </w:r>
      <w:r w:rsidR="00833AE4">
        <w:rPr>
          <w:bCs/>
          <w:sz w:val="28"/>
          <w:szCs w:val="28"/>
          <w:lang w:val="ru-RU"/>
        </w:rPr>
        <w:t>нском</w:t>
      </w:r>
      <w:proofErr w:type="spellEnd"/>
      <w:r w:rsidR="00833AE4">
        <w:rPr>
          <w:bCs/>
          <w:sz w:val="28"/>
          <w:szCs w:val="28"/>
          <w:lang w:val="ru-RU"/>
        </w:rPr>
        <w:t xml:space="preserve"> и гл. Джунгарском разломах</w:t>
      </w:r>
      <w:r w:rsidR="00A742CD" w:rsidRPr="00A742CD">
        <w:rPr>
          <w:bCs/>
          <w:sz w:val="28"/>
          <w:szCs w:val="28"/>
        </w:rPr>
        <w:t xml:space="preserve">, </w:t>
      </w:r>
      <w:r w:rsidR="00833AE4">
        <w:rPr>
          <w:bCs/>
          <w:sz w:val="28"/>
          <w:szCs w:val="28"/>
          <w:lang w:val="ru-RU"/>
        </w:rPr>
        <w:t>обзор</w:t>
      </w:r>
      <w:r w:rsidR="001D43FE">
        <w:rPr>
          <w:bCs/>
          <w:sz w:val="28"/>
          <w:szCs w:val="28"/>
        </w:rPr>
        <w:t xml:space="preserve"> </w:t>
      </w:r>
      <w:r w:rsidR="00A742CD" w:rsidRPr="00A742CD">
        <w:rPr>
          <w:bCs/>
          <w:sz w:val="28"/>
          <w:szCs w:val="28"/>
        </w:rPr>
        <w:t xml:space="preserve">трещиноватость и </w:t>
      </w:r>
      <w:proofErr w:type="spellStart"/>
      <w:r w:rsidR="00A742CD" w:rsidRPr="00A742CD">
        <w:rPr>
          <w:bCs/>
          <w:sz w:val="28"/>
          <w:szCs w:val="28"/>
        </w:rPr>
        <w:t>оползн</w:t>
      </w:r>
      <w:proofErr w:type="spellEnd"/>
      <w:r w:rsidR="00833AE4">
        <w:rPr>
          <w:bCs/>
          <w:sz w:val="28"/>
          <w:szCs w:val="28"/>
          <w:lang w:val="ru-RU"/>
        </w:rPr>
        <w:t>ей</w:t>
      </w:r>
      <w:r w:rsidR="00A742CD" w:rsidRPr="00A742CD">
        <w:rPr>
          <w:bCs/>
          <w:sz w:val="28"/>
          <w:szCs w:val="28"/>
        </w:rPr>
        <w:t xml:space="preserve"> в предгорьях Джунгарского Алатау</w:t>
      </w:r>
      <w:r w:rsidR="00833AE4">
        <w:rPr>
          <w:bCs/>
          <w:sz w:val="28"/>
          <w:szCs w:val="28"/>
          <w:lang w:val="ru-RU"/>
        </w:rPr>
        <w:t>.</w:t>
      </w:r>
    </w:p>
    <w:p w14:paraId="227E02AA" w14:textId="385E5602" w:rsidR="00E668C9" w:rsidRPr="002C62E2" w:rsidRDefault="00B911EA" w:rsidP="00E668C9">
      <w:pPr>
        <w:ind w:firstLine="709"/>
        <w:jc w:val="both"/>
        <w:rPr>
          <w:rFonts w:ascii="Segoe UI" w:hAnsi="Segoe UI" w:cs="Segoe UI"/>
          <w:color w:val="0D0D0D"/>
          <w:shd w:val="clear" w:color="auto" w:fill="FFFFFF"/>
          <w:lang w:val="ru-RU"/>
        </w:rPr>
      </w:pPr>
      <w:r w:rsidRPr="00E668C9">
        <w:rPr>
          <w:bCs/>
          <w:i/>
          <w:iCs/>
          <w:sz w:val="28"/>
          <w:szCs w:val="28"/>
        </w:rPr>
        <w:t>Лепс</w:t>
      </w:r>
      <w:r w:rsidRPr="00E668C9">
        <w:rPr>
          <w:bCs/>
          <w:i/>
          <w:iCs/>
          <w:sz w:val="28"/>
          <w:szCs w:val="28"/>
          <w:lang w:val="ky-KG"/>
        </w:rPr>
        <w:t>ин</w:t>
      </w:r>
      <w:proofErr w:type="spellStart"/>
      <w:r w:rsidRPr="00E668C9">
        <w:rPr>
          <w:bCs/>
          <w:i/>
          <w:iCs/>
          <w:sz w:val="28"/>
          <w:szCs w:val="28"/>
        </w:rPr>
        <w:t>скии</w:t>
      </w:r>
      <w:proofErr w:type="spellEnd"/>
      <w:r w:rsidRPr="00E668C9">
        <w:rPr>
          <w:bCs/>
          <w:i/>
          <w:iCs/>
          <w:sz w:val="28"/>
          <w:szCs w:val="28"/>
        </w:rPr>
        <w:t xml:space="preserve"> разлом</w:t>
      </w:r>
      <w:r w:rsidRPr="00E668C9">
        <w:rPr>
          <w:sz w:val="28"/>
          <w:szCs w:val="28"/>
        </w:rPr>
        <w:t xml:space="preserve"> разделен на восточную, центральную и западную части с границами по рекам </w:t>
      </w:r>
      <w:proofErr w:type="spellStart"/>
      <w:r w:rsidRPr="00E668C9">
        <w:rPr>
          <w:sz w:val="28"/>
          <w:szCs w:val="28"/>
        </w:rPr>
        <w:t>Шынжылы</w:t>
      </w:r>
      <w:proofErr w:type="spellEnd"/>
      <w:r w:rsidRPr="00E668C9">
        <w:rPr>
          <w:sz w:val="28"/>
          <w:szCs w:val="28"/>
        </w:rPr>
        <w:t xml:space="preserve"> и </w:t>
      </w:r>
      <w:proofErr w:type="spellStart"/>
      <w:r w:rsidRPr="00E668C9">
        <w:rPr>
          <w:sz w:val="28"/>
          <w:szCs w:val="28"/>
        </w:rPr>
        <w:t>Тентек</w:t>
      </w:r>
      <w:proofErr w:type="spellEnd"/>
      <w:r w:rsidRPr="00E668C9">
        <w:rPr>
          <w:sz w:val="28"/>
          <w:szCs w:val="28"/>
        </w:rPr>
        <w:t xml:space="preserve"> (рис</w:t>
      </w:r>
      <w:r w:rsidR="00A742CD" w:rsidRPr="00E668C9">
        <w:rPr>
          <w:sz w:val="28"/>
          <w:szCs w:val="28"/>
        </w:rPr>
        <w:t>.</w:t>
      </w:r>
      <w:r w:rsidRPr="00E668C9">
        <w:rPr>
          <w:sz w:val="28"/>
          <w:szCs w:val="28"/>
        </w:rPr>
        <w:t xml:space="preserve"> </w:t>
      </w:r>
      <w:r w:rsidR="00A742CD" w:rsidRPr="00E668C9">
        <w:rPr>
          <w:sz w:val="28"/>
          <w:szCs w:val="28"/>
        </w:rPr>
        <w:t>12</w:t>
      </w:r>
      <w:r w:rsidRPr="00E668C9">
        <w:rPr>
          <w:sz w:val="28"/>
          <w:szCs w:val="28"/>
          <w:lang w:val="en-US"/>
        </w:rPr>
        <w:t>a</w:t>
      </w:r>
      <w:r w:rsidRPr="00E668C9">
        <w:rPr>
          <w:sz w:val="28"/>
          <w:szCs w:val="28"/>
        </w:rPr>
        <w:t>).</w:t>
      </w:r>
      <w:r w:rsidR="002C62E2">
        <w:rPr>
          <w:sz w:val="28"/>
          <w:szCs w:val="28"/>
          <w:lang w:val="ru-RU"/>
        </w:rPr>
        <w:t xml:space="preserve"> </w:t>
      </w:r>
      <w:r w:rsidRPr="002C62E2">
        <w:rPr>
          <w:sz w:val="28"/>
          <w:szCs w:val="28"/>
        </w:rPr>
        <w:t xml:space="preserve">Восточная часть </w:t>
      </w:r>
      <w:proofErr w:type="spellStart"/>
      <w:r w:rsidRPr="002C62E2">
        <w:rPr>
          <w:sz w:val="28"/>
          <w:szCs w:val="28"/>
        </w:rPr>
        <w:t>Лепсинского</w:t>
      </w:r>
      <w:proofErr w:type="spellEnd"/>
      <w:r w:rsidRPr="002C62E2">
        <w:rPr>
          <w:sz w:val="28"/>
          <w:szCs w:val="28"/>
        </w:rPr>
        <w:t xml:space="preserve"> разлома </w:t>
      </w:r>
      <w:r w:rsidR="002C62E2">
        <w:rPr>
          <w:sz w:val="28"/>
          <w:szCs w:val="28"/>
          <w:lang w:val="ru-RU"/>
        </w:rPr>
        <w:t>р</w:t>
      </w:r>
      <w:proofErr w:type="spellStart"/>
      <w:r w:rsidR="00E668C9" w:rsidRPr="00E668C9">
        <w:rPr>
          <w:color w:val="0D0D0D"/>
          <w:sz w:val="28"/>
          <w:szCs w:val="28"/>
        </w:rPr>
        <w:t>асположена</w:t>
      </w:r>
      <w:proofErr w:type="spellEnd"/>
      <w:r w:rsidR="00E668C9" w:rsidRPr="00E668C9">
        <w:rPr>
          <w:color w:val="0D0D0D"/>
          <w:sz w:val="28"/>
          <w:szCs w:val="28"/>
        </w:rPr>
        <w:t xml:space="preserve"> в пределах высокогорного рельефа Джунгарского Алатау.</w:t>
      </w:r>
      <w:r w:rsidR="002C62E2">
        <w:rPr>
          <w:color w:val="0D0D0D"/>
          <w:sz w:val="28"/>
          <w:szCs w:val="28"/>
          <w:lang w:val="ru-RU"/>
        </w:rPr>
        <w:t xml:space="preserve"> </w:t>
      </w:r>
      <w:r w:rsidR="00E668C9" w:rsidRPr="00E668C9">
        <w:rPr>
          <w:color w:val="0D0D0D"/>
          <w:sz w:val="28"/>
          <w:szCs w:val="28"/>
        </w:rPr>
        <w:t>Кэмпбелл и др. (2015) обнаружили смещение ряда эфемерных оврагов и промежуточных гребней. Водоток запружен обращенным на север уступом высотой 9–13 м и правосторонним смещением 4–6 м.</w:t>
      </w:r>
      <w:r w:rsidR="002C62E2">
        <w:rPr>
          <w:color w:val="0D0D0D"/>
          <w:sz w:val="28"/>
          <w:szCs w:val="28"/>
          <w:lang w:val="ru-RU"/>
        </w:rPr>
        <w:t xml:space="preserve"> </w:t>
      </w:r>
      <w:r w:rsidR="00E668C9" w:rsidRPr="00E668C9">
        <w:rPr>
          <w:color w:val="0D0D0D"/>
          <w:sz w:val="28"/>
          <w:szCs w:val="28"/>
        </w:rPr>
        <w:t xml:space="preserve">Проведено исследование в районе озера </w:t>
      </w:r>
      <w:proofErr w:type="spellStart"/>
      <w:r w:rsidR="00E668C9" w:rsidRPr="00E668C9">
        <w:rPr>
          <w:color w:val="0D0D0D"/>
          <w:sz w:val="28"/>
          <w:szCs w:val="28"/>
        </w:rPr>
        <w:t>Жаксыколь</w:t>
      </w:r>
      <w:proofErr w:type="spellEnd"/>
      <w:r w:rsidR="00E668C9" w:rsidRPr="00E668C9">
        <w:rPr>
          <w:color w:val="0D0D0D"/>
          <w:sz w:val="28"/>
          <w:szCs w:val="28"/>
        </w:rPr>
        <w:t>, где Кэмпбелл и коллеги выкопали шурф в пересохших прудах. Радиоуглеродный анализ почвы из глубины 1,05 м указывает на наличие уступа в течение, по меньшей мере, 2000 лет.</w:t>
      </w:r>
      <w:r w:rsidR="002C62E2">
        <w:rPr>
          <w:color w:val="0D0D0D"/>
          <w:sz w:val="28"/>
          <w:szCs w:val="28"/>
          <w:lang w:val="ru-RU"/>
        </w:rPr>
        <w:t xml:space="preserve"> </w:t>
      </w:r>
      <w:r w:rsidR="00E668C9" w:rsidRPr="00E668C9">
        <w:rPr>
          <w:color w:val="0D0D0D"/>
          <w:sz w:val="28"/>
          <w:szCs w:val="28"/>
        </w:rPr>
        <w:t>На спутниковых снимках свежие уступы прослеживаются на восток до долготы 81.2° на расстоянии около 10 км от следа Джунгарского разлома.</w:t>
      </w:r>
      <w:r w:rsidR="00E668C9" w:rsidRPr="002C62E2">
        <w:rPr>
          <w:color w:val="0D0D0D"/>
          <w:sz w:val="28"/>
          <w:szCs w:val="28"/>
          <w:lang w:val="ru-RU"/>
        </w:rPr>
        <w:t xml:space="preserve"> </w:t>
      </w:r>
      <w:r w:rsidR="00E668C9" w:rsidRPr="00E668C9">
        <w:rPr>
          <w:color w:val="0D0D0D"/>
          <w:sz w:val="28"/>
          <w:szCs w:val="28"/>
        </w:rPr>
        <w:t xml:space="preserve">Центральная часть </w:t>
      </w:r>
      <w:proofErr w:type="spellStart"/>
      <w:r w:rsidR="00E668C9" w:rsidRPr="00E668C9">
        <w:rPr>
          <w:color w:val="0D0D0D"/>
          <w:sz w:val="28"/>
          <w:szCs w:val="28"/>
        </w:rPr>
        <w:t>Лепсинского</w:t>
      </w:r>
      <w:proofErr w:type="spellEnd"/>
      <w:r w:rsidR="002C62E2">
        <w:rPr>
          <w:color w:val="0D0D0D"/>
          <w:sz w:val="28"/>
          <w:szCs w:val="28"/>
          <w:bdr w:val="single" w:sz="2" w:space="0" w:color="E3E3E3" w:frame="1"/>
          <w:lang w:val="ru-RU"/>
        </w:rPr>
        <w:t xml:space="preserve"> </w:t>
      </w:r>
      <w:r w:rsidR="00E668C9" w:rsidRPr="00E668C9">
        <w:rPr>
          <w:color w:val="0D0D0D"/>
          <w:sz w:val="28"/>
          <w:szCs w:val="28"/>
        </w:rPr>
        <w:t>разлома</w:t>
      </w:r>
      <w:r w:rsidR="002C62E2">
        <w:rPr>
          <w:color w:val="0D0D0D"/>
          <w:sz w:val="28"/>
          <w:szCs w:val="28"/>
          <w:lang w:val="ru-RU"/>
        </w:rPr>
        <w:t xml:space="preserve"> п</w:t>
      </w:r>
      <w:proofErr w:type="spellStart"/>
      <w:r w:rsidR="00E668C9" w:rsidRPr="00E668C9">
        <w:rPr>
          <w:color w:val="0D0D0D"/>
          <w:sz w:val="28"/>
          <w:szCs w:val="28"/>
        </w:rPr>
        <w:t>роходит</w:t>
      </w:r>
      <w:proofErr w:type="spellEnd"/>
      <w:r w:rsidR="00E668C9" w:rsidRPr="00E668C9">
        <w:rPr>
          <w:color w:val="0D0D0D"/>
          <w:sz w:val="28"/>
          <w:szCs w:val="28"/>
        </w:rPr>
        <w:t xml:space="preserve"> вдоль подножия гор </w:t>
      </w:r>
      <w:proofErr w:type="spellStart"/>
      <w:r w:rsidR="00E668C9" w:rsidRPr="00E668C9">
        <w:rPr>
          <w:color w:val="0D0D0D"/>
          <w:sz w:val="28"/>
          <w:szCs w:val="28"/>
        </w:rPr>
        <w:t>Шыбынды</w:t>
      </w:r>
      <w:proofErr w:type="spellEnd"/>
      <w:r w:rsidR="00E668C9" w:rsidRPr="00E668C9">
        <w:rPr>
          <w:color w:val="0D0D0D"/>
          <w:sz w:val="28"/>
          <w:szCs w:val="28"/>
        </w:rPr>
        <w:t>.</w:t>
      </w:r>
      <w:r w:rsidR="00E668C9" w:rsidRPr="002C62E2">
        <w:rPr>
          <w:color w:val="0D0D0D"/>
          <w:sz w:val="28"/>
          <w:szCs w:val="28"/>
          <w:lang w:val="ru-RU"/>
        </w:rPr>
        <w:t xml:space="preserve"> </w:t>
      </w:r>
      <w:r w:rsidR="00E668C9" w:rsidRPr="00E668C9">
        <w:rPr>
          <w:color w:val="0D0D0D"/>
          <w:sz w:val="28"/>
          <w:szCs w:val="28"/>
        </w:rPr>
        <w:t xml:space="preserve">Западнее реки </w:t>
      </w:r>
      <w:proofErr w:type="spellStart"/>
      <w:r w:rsidR="00E668C9" w:rsidRPr="00E668C9">
        <w:rPr>
          <w:color w:val="0D0D0D"/>
          <w:sz w:val="28"/>
          <w:szCs w:val="28"/>
        </w:rPr>
        <w:t>Тентек</w:t>
      </w:r>
      <w:proofErr w:type="spellEnd"/>
      <w:r w:rsidR="00E668C9" w:rsidRPr="00E668C9">
        <w:rPr>
          <w:color w:val="0D0D0D"/>
          <w:sz w:val="28"/>
          <w:szCs w:val="28"/>
        </w:rPr>
        <w:t xml:space="preserve"> Кэмпбелл и соавторы определили уступ высотой 6–9 м с боковым смещением около 7 м, что, вероятно, является результатом одиночного землетрясения. Это согласуется с</w:t>
      </w:r>
      <w:r w:rsidR="00E668C9" w:rsidRPr="002C62E2">
        <w:rPr>
          <w:color w:val="0D0D0D"/>
          <w:sz w:val="28"/>
          <w:szCs w:val="28"/>
          <w:lang w:val="ru-RU"/>
        </w:rPr>
        <w:t xml:space="preserve"> результатами</w:t>
      </w:r>
      <w:r w:rsidR="00E668C9" w:rsidRPr="00E668C9">
        <w:rPr>
          <w:color w:val="0D0D0D"/>
          <w:sz w:val="28"/>
          <w:szCs w:val="28"/>
        </w:rPr>
        <w:t xml:space="preserve"> </w:t>
      </w:r>
      <w:r w:rsidR="00C4312B">
        <w:rPr>
          <w:color w:val="0D0D0D"/>
          <w:sz w:val="28"/>
          <w:szCs w:val="28"/>
          <w:lang w:val="ru-RU"/>
        </w:rPr>
        <w:t xml:space="preserve">наших </w:t>
      </w:r>
      <w:proofErr w:type="spellStart"/>
      <w:r w:rsidR="00E668C9" w:rsidRPr="00E668C9">
        <w:rPr>
          <w:color w:val="0D0D0D"/>
          <w:sz w:val="28"/>
          <w:szCs w:val="28"/>
        </w:rPr>
        <w:t>измерени</w:t>
      </w:r>
      <w:proofErr w:type="spellEnd"/>
      <w:r w:rsidR="00C4312B">
        <w:rPr>
          <w:color w:val="0D0D0D"/>
          <w:sz w:val="28"/>
          <w:szCs w:val="28"/>
          <w:lang w:val="ru-RU"/>
        </w:rPr>
        <w:t>и</w:t>
      </w:r>
      <w:r w:rsidR="00E668C9" w:rsidRPr="002C62E2">
        <w:rPr>
          <w:color w:val="0D0D0D"/>
          <w:sz w:val="28"/>
          <w:szCs w:val="28"/>
          <w:lang w:val="ru-RU"/>
        </w:rPr>
        <w:t xml:space="preserve"> где </w:t>
      </w:r>
      <w:r w:rsidR="00E668C9" w:rsidRPr="00E668C9">
        <w:rPr>
          <w:color w:val="0D0D0D"/>
          <w:sz w:val="28"/>
          <w:szCs w:val="28"/>
        </w:rPr>
        <w:t xml:space="preserve">высоты уступа 7–10 м с террас, прилегающих к реке </w:t>
      </w:r>
      <w:proofErr w:type="spellStart"/>
      <w:r w:rsidR="00E668C9" w:rsidRPr="00E668C9">
        <w:rPr>
          <w:color w:val="0D0D0D"/>
          <w:sz w:val="28"/>
          <w:szCs w:val="28"/>
        </w:rPr>
        <w:t>Тентек</w:t>
      </w:r>
      <w:proofErr w:type="spellEnd"/>
      <w:r w:rsidR="00E668C9" w:rsidRPr="00E668C9">
        <w:rPr>
          <w:color w:val="0D0D0D"/>
          <w:sz w:val="28"/>
          <w:szCs w:val="28"/>
        </w:rPr>
        <w:t>.</w:t>
      </w:r>
      <w:r w:rsidR="00E668C9" w:rsidRPr="002C62E2">
        <w:rPr>
          <w:color w:val="0D0D0D"/>
          <w:sz w:val="28"/>
          <w:szCs w:val="28"/>
          <w:lang w:val="ru-RU"/>
        </w:rPr>
        <w:t xml:space="preserve"> </w:t>
      </w:r>
    </w:p>
    <w:p w14:paraId="145CBBDC" w14:textId="177A783D" w:rsidR="00E668C9" w:rsidRPr="00E668C9" w:rsidRDefault="00E668C9" w:rsidP="002C62E2">
      <w:pPr>
        <w:shd w:val="clear" w:color="auto" w:fill="FFFFFF"/>
        <w:jc w:val="both"/>
        <w:rPr>
          <w:color w:val="0D0D0D"/>
          <w:sz w:val="28"/>
          <w:szCs w:val="28"/>
        </w:rPr>
      </w:pPr>
      <w:r w:rsidRPr="00E668C9">
        <w:rPr>
          <w:color w:val="0D0D0D"/>
          <w:sz w:val="28"/>
          <w:szCs w:val="28"/>
        </w:rPr>
        <w:lastRenderedPageBreak/>
        <w:t>Возраст уступа</w:t>
      </w:r>
      <w:r w:rsidRPr="002C62E2">
        <w:rPr>
          <w:color w:val="0D0D0D"/>
          <w:sz w:val="28"/>
          <w:szCs w:val="28"/>
          <w:lang w:val="ru-RU"/>
        </w:rPr>
        <w:t xml:space="preserve"> в районе оз. </w:t>
      </w:r>
      <w:proofErr w:type="spellStart"/>
      <w:r w:rsidRPr="002C62E2">
        <w:rPr>
          <w:color w:val="0D0D0D"/>
          <w:sz w:val="28"/>
          <w:szCs w:val="28"/>
          <w:lang w:val="ru-RU"/>
        </w:rPr>
        <w:t>Аякколь</w:t>
      </w:r>
      <w:proofErr w:type="spellEnd"/>
      <w:r w:rsidRPr="00E668C9">
        <w:rPr>
          <w:color w:val="0D0D0D"/>
          <w:sz w:val="28"/>
          <w:szCs w:val="28"/>
        </w:rPr>
        <w:t>, высотой 5–7 м, составляет около 400 лет до н.</w:t>
      </w:r>
      <w:r w:rsidRPr="002C62E2">
        <w:rPr>
          <w:color w:val="0D0D0D"/>
          <w:sz w:val="28"/>
          <w:szCs w:val="28"/>
          <w:lang w:val="ru-RU"/>
        </w:rPr>
        <w:t>д</w:t>
      </w:r>
      <w:r w:rsidRPr="00E668C9">
        <w:rPr>
          <w:color w:val="0D0D0D"/>
          <w:sz w:val="28"/>
          <w:szCs w:val="28"/>
        </w:rPr>
        <w:t>. Этот вывод основан на радиоуглеродном и люминесцентном анализе образцов.</w:t>
      </w:r>
      <w:r w:rsidR="002C62E2">
        <w:rPr>
          <w:color w:val="0D0D0D"/>
          <w:sz w:val="28"/>
          <w:szCs w:val="28"/>
          <w:lang w:val="ru-RU"/>
        </w:rPr>
        <w:t xml:space="preserve"> </w:t>
      </w:r>
      <w:r w:rsidRPr="00E668C9">
        <w:rPr>
          <w:color w:val="0D0D0D"/>
          <w:sz w:val="28"/>
          <w:szCs w:val="28"/>
        </w:rPr>
        <w:t xml:space="preserve">Другой уступ высотой примерно 2 м, к югу от </w:t>
      </w:r>
      <w:proofErr w:type="spellStart"/>
      <w:r w:rsidRPr="00E668C9">
        <w:rPr>
          <w:color w:val="0D0D0D"/>
          <w:sz w:val="28"/>
          <w:szCs w:val="28"/>
        </w:rPr>
        <w:t>Аякколь</w:t>
      </w:r>
      <w:proofErr w:type="spellEnd"/>
      <w:r w:rsidRPr="00E668C9">
        <w:rPr>
          <w:color w:val="0D0D0D"/>
          <w:sz w:val="28"/>
          <w:szCs w:val="28"/>
        </w:rPr>
        <w:t>, вероятно, образовался в результате более раннего землетрясения. Анализ образцов отложений в заброшенном русле реки позволяет предположить его возраст около 2245–1810 лет до н.</w:t>
      </w:r>
      <w:r w:rsidRPr="002C62E2">
        <w:rPr>
          <w:color w:val="0D0D0D"/>
          <w:sz w:val="28"/>
          <w:szCs w:val="28"/>
          <w:lang w:val="ru-RU"/>
        </w:rPr>
        <w:t>д</w:t>
      </w:r>
      <w:r w:rsidRPr="00E668C9">
        <w:rPr>
          <w:color w:val="0D0D0D"/>
          <w:sz w:val="28"/>
          <w:szCs w:val="28"/>
        </w:rPr>
        <w:t>.</w:t>
      </w:r>
      <w:r w:rsidR="002C62E2">
        <w:rPr>
          <w:color w:val="0D0D0D"/>
          <w:sz w:val="28"/>
          <w:szCs w:val="28"/>
          <w:lang w:val="ru-RU"/>
        </w:rPr>
        <w:t xml:space="preserve"> </w:t>
      </w:r>
      <w:r w:rsidRPr="00E668C9">
        <w:rPr>
          <w:color w:val="0D0D0D"/>
          <w:sz w:val="28"/>
          <w:szCs w:val="28"/>
        </w:rPr>
        <w:t xml:space="preserve">Восточнее озера </w:t>
      </w:r>
      <w:proofErr w:type="spellStart"/>
      <w:r w:rsidRPr="00E668C9">
        <w:rPr>
          <w:color w:val="0D0D0D"/>
          <w:sz w:val="28"/>
          <w:szCs w:val="28"/>
        </w:rPr>
        <w:t>Аякколь</w:t>
      </w:r>
      <w:proofErr w:type="spellEnd"/>
      <w:r w:rsidRPr="00E668C9">
        <w:rPr>
          <w:color w:val="0D0D0D"/>
          <w:sz w:val="28"/>
          <w:szCs w:val="28"/>
        </w:rPr>
        <w:t xml:space="preserve"> два уступа сливаются, образуя один высотой около 9 м. Предполагается, что этот уступ является результатом двух различных событий, учитывая разный возраст двух параллельных уступов.</w:t>
      </w:r>
      <w:r w:rsidR="002C62E2" w:rsidRPr="002C62E2">
        <w:rPr>
          <w:color w:val="0D0D0D"/>
          <w:sz w:val="28"/>
          <w:szCs w:val="28"/>
          <w:lang w:val="ru-RU"/>
        </w:rPr>
        <w:t xml:space="preserve"> </w:t>
      </w:r>
      <w:r w:rsidR="002C62E2" w:rsidRPr="00603AEA">
        <w:rPr>
          <w:color w:val="0D0D0D"/>
          <w:sz w:val="28"/>
          <w:szCs w:val="28"/>
          <w:lang w:val="ru-RU"/>
        </w:rPr>
        <w:t>В</w:t>
      </w:r>
      <w:proofErr w:type="spellStart"/>
      <w:r w:rsidRPr="00E668C9">
        <w:rPr>
          <w:color w:val="0D0D0D"/>
          <w:sz w:val="28"/>
          <w:szCs w:val="28"/>
        </w:rPr>
        <w:t>озможные</w:t>
      </w:r>
      <w:proofErr w:type="spellEnd"/>
      <w:r w:rsidRPr="00E668C9">
        <w:rPr>
          <w:color w:val="0D0D0D"/>
          <w:sz w:val="28"/>
          <w:szCs w:val="28"/>
        </w:rPr>
        <w:t xml:space="preserve"> сейсмические деформации мягких отложений обнаружены в районе озера </w:t>
      </w:r>
      <w:proofErr w:type="spellStart"/>
      <w:r w:rsidRPr="00E668C9">
        <w:rPr>
          <w:color w:val="0D0D0D"/>
          <w:sz w:val="28"/>
          <w:szCs w:val="28"/>
        </w:rPr>
        <w:t>Аякколь</w:t>
      </w:r>
      <w:proofErr w:type="spellEnd"/>
      <w:r w:rsidRPr="00E668C9">
        <w:rPr>
          <w:color w:val="0D0D0D"/>
          <w:sz w:val="28"/>
          <w:szCs w:val="28"/>
        </w:rPr>
        <w:t>.</w:t>
      </w:r>
      <w:r w:rsidR="002C62E2" w:rsidRPr="002C62E2">
        <w:rPr>
          <w:color w:val="0D0D0D"/>
          <w:sz w:val="28"/>
          <w:szCs w:val="28"/>
          <w:lang w:val="ru-RU"/>
        </w:rPr>
        <w:t xml:space="preserve"> </w:t>
      </w:r>
      <w:r w:rsidRPr="00E668C9">
        <w:rPr>
          <w:color w:val="0D0D0D"/>
          <w:sz w:val="28"/>
          <w:szCs w:val="28"/>
        </w:rPr>
        <w:t xml:space="preserve">Морфологическое датирование уступов, выполненное по профилям </w:t>
      </w:r>
      <w:proofErr w:type="spellStart"/>
      <w:r w:rsidRPr="00E668C9">
        <w:rPr>
          <w:color w:val="0D0D0D"/>
          <w:sz w:val="28"/>
          <w:szCs w:val="28"/>
        </w:rPr>
        <w:t>dGPS</w:t>
      </w:r>
      <w:proofErr w:type="spellEnd"/>
      <w:r w:rsidRPr="00E668C9">
        <w:rPr>
          <w:color w:val="0D0D0D"/>
          <w:sz w:val="28"/>
          <w:szCs w:val="28"/>
        </w:rPr>
        <w:t>, показало средний возраст диффузии около 18,0 ± 0,9 тыс. лет. Этот возраст значительно превышает 400 лет, предложенные Кэмпбелл и соавторами.</w:t>
      </w:r>
      <w:r w:rsidR="002C62E2" w:rsidRPr="002C62E2">
        <w:rPr>
          <w:color w:val="0D0D0D"/>
          <w:sz w:val="28"/>
          <w:szCs w:val="28"/>
          <w:lang w:val="ru-RU"/>
        </w:rPr>
        <w:t xml:space="preserve"> </w:t>
      </w:r>
      <w:r w:rsidRPr="00E668C9">
        <w:rPr>
          <w:color w:val="0D0D0D"/>
          <w:sz w:val="28"/>
          <w:szCs w:val="28"/>
        </w:rPr>
        <w:t xml:space="preserve">Датировка перекрывается с возрастом около 5000 лет, найденным в реке </w:t>
      </w:r>
      <w:proofErr w:type="spellStart"/>
      <w:r w:rsidRPr="00E668C9">
        <w:rPr>
          <w:color w:val="0D0D0D"/>
          <w:sz w:val="28"/>
          <w:szCs w:val="28"/>
        </w:rPr>
        <w:t>Шынжылы</w:t>
      </w:r>
      <w:proofErr w:type="spellEnd"/>
      <w:r w:rsidRPr="00E668C9">
        <w:rPr>
          <w:color w:val="0D0D0D"/>
          <w:sz w:val="28"/>
          <w:szCs w:val="28"/>
        </w:rPr>
        <w:t xml:space="preserve"> и в более древних отложениях в районе озера </w:t>
      </w:r>
      <w:proofErr w:type="spellStart"/>
      <w:r w:rsidRPr="00E668C9">
        <w:rPr>
          <w:color w:val="0D0D0D"/>
          <w:sz w:val="28"/>
          <w:szCs w:val="28"/>
        </w:rPr>
        <w:t>Аякколь</w:t>
      </w:r>
      <w:proofErr w:type="spellEnd"/>
      <w:r w:rsidRPr="00E668C9">
        <w:rPr>
          <w:color w:val="0D0D0D"/>
          <w:sz w:val="28"/>
          <w:szCs w:val="28"/>
        </w:rPr>
        <w:t>.</w:t>
      </w:r>
    </w:p>
    <w:p w14:paraId="5433A280" w14:textId="77777777" w:rsidR="00E668C9" w:rsidRPr="00E668C9" w:rsidRDefault="00E668C9" w:rsidP="00E668C9">
      <w:pPr>
        <w:ind w:firstLine="709"/>
        <w:jc w:val="both"/>
        <w:rPr>
          <w:color w:val="0D0D0D"/>
          <w:sz w:val="28"/>
          <w:szCs w:val="28"/>
        </w:rPr>
      </w:pPr>
    </w:p>
    <w:p w14:paraId="13548A2F" w14:textId="73111899" w:rsidR="001A71E6" w:rsidRDefault="00B911EA" w:rsidP="00B911EA">
      <w:pPr>
        <w:ind w:right="-1"/>
        <w:jc w:val="center"/>
        <w:rPr>
          <w:sz w:val="28"/>
          <w:szCs w:val="28"/>
        </w:rPr>
      </w:pPr>
      <w:r>
        <w:rPr>
          <w:noProof/>
        </w:rPr>
        <w:drawing>
          <wp:inline distT="0" distB="0" distL="0" distR="0" wp14:anchorId="71E9991E" wp14:editId="29A417B3">
            <wp:extent cx="5400000" cy="5298873"/>
            <wp:effectExtent l="0" t="0" r="0" b="0"/>
            <wp:docPr id="1527042116" name="Рисунок 1527042116" descr="Изображение выглядит как текст, карта,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42116" name="Рисунок 1527042116" descr="Изображение выглядит как текст, карта, снимок экрана, диаграмма&#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5298873"/>
                    </a:xfrm>
                    <a:prstGeom prst="rect">
                      <a:avLst/>
                    </a:prstGeom>
                    <a:noFill/>
                    <a:ln>
                      <a:noFill/>
                    </a:ln>
                  </pic:spPr>
                </pic:pic>
              </a:graphicData>
            </a:graphic>
          </wp:inline>
        </w:drawing>
      </w:r>
    </w:p>
    <w:p w14:paraId="357118FE" w14:textId="4381D750" w:rsidR="00B911EA" w:rsidRPr="00E71C3B" w:rsidRDefault="00B911EA" w:rsidP="00B911EA">
      <w:pPr>
        <w:ind w:firstLine="709"/>
        <w:jc w:val="both"/>
        <w:rPr>
          <w:sz w:val="28"/>
          <w:szCs w:val="28"/>
        </w:rPr>
      </w:pPr>
      <w:r>
        <w:rPr>
          <w:sz w:val="28"/>
          <w:szCs w:val="28"/>
        </w:rPr>
        <w:t xml:space="preserve">Рисунок </w:t>
      </w:r>
      <w:r w:rsidR="00A742CD">
        <w:rPr>
          <w:sz w:val="28"/>
          <w:szCs w:val="28"/>
        </w:rPr>
        <w:t>12</w:t>
      </w:r>
      <w:r>
        <w:rPr>
          <w:sz w:val="28"/>
          <w:szCs w:val="28"/>
        </w:rPr>
        <w:t xml:space="preserve"> – </w:t>
      </w:r>
      <w:r>
        <w:rPr>
          <w:sz w:val="28"/>
          <w:szCs w:val="28"/>
          <w:lang w:val="kk-KZ"/>
        </w:rPr>
        <w:t>Карта района Лепсинского и Джунгарского разлома</w:t>
      </w:r>
      <w:r>
        <w:rPr>
          <w:sz w:val="28"/>
          <w:szCs w:val="28"/>
        </w:rPr>
        <w:t xml:space="preserve"> </w:t>
      </w:r>
      <w:r w:rsidRPr="002D0CCE">
        <w:rPr>
          <w:i/>
          <w:iCs/>
          <w:sz w:val="28"/>
          <w:szCs w:val="28"/>
        </w:rPr>
        <w:t>(а) Цифровая модель рельефа</w:t>
      </w:r>
      <w:r>
        <w:rPr>
          <w:i/>
          <w:iCs/>
          <w:sz w:val="28"/>
          <w:szCs w:val="28"/>
        </w:rPr>
        <w:t xml:space="preserve"> </w:t>
      </w:r>
      <w:r w:rsidRPr="002D0CCE">
        <w:rPr>
          <w:i/>
          <w:iCs/>
          <w:sz w:val="28"/>
          <w:szCs w:val="28"/>
        </w:rPr>
        <w:t xml:space="preserve">(ЦМР </w:t>
      </w:r>
      <w:r>
        <w:rPr>
          <w:i/>
          <w:iCs/>
          <w:sz w:val="28"/>
          <w:szCs w:val="28"/>
          <w:lang w:val="en-US"/>
        </w:rPr>
        <w:t>HMA</w:t>
      </w:r>
      <w:r w:rsidRPr="002D0CCE">
        <w:rPr>
          <w:i/>
          <w:iCs/>
          <w:sz w:val="28"/>
          <w:szCs w:val="28"/>
        </w:rPr>
        <w:t xml:space="preserve">), показывающая </w:t>
      </w:r>
      <w:proofErr w:type="spellStart"/>
      <w:r w:rsidRPr="002D0CCE">
        <w:rPr>
          <w:i/>
          <w:iCs/>
          <w:sz w:val="28"/>
          <w:szCs w:val="28"/>
        </w:rPr>
        <w:t>Лепсинский</w:t>
      </w:r>
      <w:proofErr w:type="spellEnd"/>
      <w:r w:rsidRPr="002D0CCE">
        <w:rPr>
          <w:i/>
          <w:iCs/>
          <w:sz w:val="28"/>
          <w:szCs w:val="28"/>
        </w:rPr>
        <w:t xml:space="preserve"> разлом (красн</w:t>
      </w:r>
      <w:r>
        <w:rPr>
          <w:i/>
          <w:iCs/>
          <w:sz w:val="28"/>
          <w:szCs w:val="28"/>
        </w:rPr>
        <w:t>ая линия</w:t>
      </w:r>
      <w:r w:rsidRPr="002D0CCE">
        <w:rPr>
          <w:i/>
          <w:iCs/>
          <w:sz w:val="28"/>
          <w:szCs w:val="28"/>
        </w:rPr>
        <w:t>) и часть Джунгарского разлома (оранжев</w:t>
      </w:r>
      <w:r>
        <w:rPr>
          <w:i/>
          <w:iCs/>
          <w:sz w:val="28"/>
          <w:szCs w:val="28"/>
        </w:rPr>
        <w:t>ая линия</w:t>
      </w:r>
      <w:r w:rsidRPr="002D0CCE">
        <w:rPr>
          <w:i/>
          <w:iCs/>
          <w:sz w:val="28"/>
          <w:szCs w:val="28"/>
        </w:rPr>
        <w:t xml:space="preserve">). «Свежие» </w:t>
      </w:r>
      <w:r w:rsidRPr="002D0CCE">
        <w:rPr>
          <w:i/>
          <w:iCs/>
          <w:sz w:val="28"/>
          <w:szCs w:val="28"/>
        </w:rPr>
        <w:lastRenderedPageBreak/>
        <w:t xml:space="preserve">уступы, определяемые по непрерывному уклону &gt;30°, отмечены желтым цветом. Белые пунктирные линии разделяют три основных участка разлома Лепсы. Места измерения бокового смещения показаны фиолетовыми точками). Диапазон расчетного азимута вектора смещения 317°–343° по Кэмпбеллу и др. (2015). </w:t>
      </w:r>
      <w:r w:rsidRPr="00E23E66">
        <w:rPr>
          <w:i/>
          <w:iCs/>
          <w:sz w:val="28"/>
          <w:szCs w:val="28"/>
        </w:rPr>
        <w:t>LPR</w:t>
      </w:r>
      <w:r w:rsidRPr="00F91540">
        <w:rPr>
          <w:i/>
          <w:iCs/>
          <w:sz w:val="28"/>
          <w:szCs w:val="28"/>
        </w:rPr>
        <w:t xml:space="preserve">- </w:t>
      </w:r>
      <w:r w:rsidRPr="002D0CCE">
        <w:rPr>
          <w:i/>
          <w:iCs/>
          <w:sz w:val="28"/>
          <w:szCs w:val="28"/>
        </w:rPr>
        <w:t xml:space="preserve">р. Лепсы; </w:t>
      </w:r>
      <w:r w:rsidRPr="00E23E66">
        <w:rPr>
          <w:i/>
          <w:iCs/>
          <w:sz w:val="28"/>
          <w:szCs w:val="28"/>
        </w:rPr>
        <w:t>SGR</w:t>
      </w:r>
      <w:r w:rsidRPr="00F91540">
        <w:rPr>
          <w:i/>
          <w:iCs/>
          <w:sz w:val="28"/>
          <w:szCs w:val="28"/>
        </w:rPr>
        <w:t>-</w:t>
      </w:r>
      <w:r w:rsidRPr="002D0CCE">
        <w:rPr>
          <w:i/>
          <w:iCs/>
          <w:sz w:val="28"/>
          <w:szCs w:val="28"/>
        </w:rPr>
        <w:t xml:space="preserve"> р. </w:t>
      </w:r>
      <w:proofErr w:type="spellStart"/>
      <w:r w:rsidRPr="002D0CCE">
        <w:rPr>
          <w:i/>
          <w:iCs/>
          <w:sz w:val="28"/>
          <w:szCs w:val="28"/>
        </w:rPr>
        <w:t>Шынжылы</w:t>
      </w:r>
      <w:proofErr w:type="spellEnd"/>
      <w:r w:rsidRPr="002D0CCE">
        <w:rPr>
          <w:i/>
          <w:iCs/>
          <w:sz w:val="28"/>
          <w:szCs w:val="28"/>
        </w:rPr>
        <w:t>; ТТ</w:t>
      </w:r>
      <w:r w:rsidRPr="00E23E66">
        <w:rPr>
          <w:i/>
          <w:iCs/>
          <w:sz w:val="28"/>
          <w:szCs w:val="28"/>
        </w:rPr>
        <w:t>R</w:t>
      </w:r>
      <w:r w:rsidRPr="00F91540">
        <w:rPr>
          <w:i/>
          <w:iCs/>
          <w:sz w:val="28"/>
          <w:szCs w:val="28"/>
        </w:rPr>
        <w:t>-</w:t>
      </w:r>
      <w:r w:rsidRPr="002D0CCE">
        <w:rPr>
          <w:i/>
          <w:iCs/>
          <w:sz w:val="28"/>
          <w:szCs w:val="28"/>
        </w:rPr>
        <w:t xml:space="preserve"> р. </w:t>
      </w:r>
      <w:proofErr w:type="spellStart"/>
      <w:r w:rsidRPr="002D0CCE">
        <w:rPr>
          <w:i/>
          <w:iCs/>
          <w:sz w:val="28"/>
          <w:szCs w:val="28"/>
        </w:rPr>
        <w:t>Тентек</w:t>
      </w:r>
      <w:proofErr w:type="spellEnd"/>
      <w:r w:rsidRPr="002D0CCE">
        <w:rPr>
          <w:i/>
          <w:iCs/>
          <w:sz w:val="28"/>
          <w:szCs w:val="28"/>
        </w:rPr>
        <w:t xml:space="preserve">, </w:t>
      </w:r>
      <w:r w:rsidRPr="00E23E66">
        <w:rPr>
          <w:i/>
          <w:iCs/>
          <w:sz w:val="28"/>
          <w:szCs w:val="28"/>
        </w:rPr>
        <w:t>ZMR</w:t>
      </w:r>
      <w:r w:rsidRPr="00F91540">
        <w:rPr>
          <w:i/>
          <w:iCs/>
          <w:sz w:val="28"/>
          <w:szCs w:val="28"/>
        </w:rPr>
        <w:t xml:space="preserve"> -</w:t>
      </w:r>
      <w:r w:rsidRPr="002D0CCE">
        <w:rPr>
          <w:i/>
          <w:iCs/>
          <w:sz w:val="28"/>
          <w:szCs w:val="28"/>
        </w:rPr>
        <w:t xml:space="preserve"> р. </w:t>
      </w:r>
      <w:proofErr w:type="spellStart"/>
      <w:r w:rsidRPr="002D0CCE">
        <w:rPr>
          <w:i/>
          <w:iCs/>
          <w:sz w:val="28"/>
          <w:szCs w:val="28"/>
        </w:rPr>
        <w:t>Жаманты</w:t>
      </w:r>
      <w:proofErr w:type="spellEnd"/>
      <w:r w:rsidRPr="002D0CCE">
        <w:rPr>
          <w:i/>
          <w:iCs/>
          <w:sz w:val="28"/>
          <w:szCs w:val="28"/>
        </w:rPr>
        <w:t xml:space="preserve">. (б) Вторичные уступы в центральной части разлома Лепсы (см. «а») с положениями трех топографических профилей (L1, L2 и L3), показанных короткими красными линиями. (c) </w:t>
      </w:r>
      <w:r w:rsidRPr="00E71C3B">
        <w:rPr>
          <w:i/>
          <w:iCs/>
          <w:sz w:val="28"/>
          <w:szCs w:val="28"/>
        </w:rPr>
        <w:t xml:space="preserve">Разрывы, прилегающие к реке </w:t>
      </w:r>
      <w:proofErr w:type="spellStart"/>
      <w:r w:rsidRPr="00E71C3B">
        <w:rPr>
          <w:i/>
          <w:iCs/>
          <w:sz w:val="28"/>
          <w:szCs w:val="28"/>
        </w:rPr>
        <w:t>Тентек</w:t>
      </w:r>
      <w:proofErr w:type="spellEnd"/>
      <w:r w:rsidRPr="00E71C3B">
        <w:rPr>
          <w:i/>
          <w:iCs/>
          <w:sz w:val="28"/>
          <w:szCs w:val="28"/>
        </w:rPr>
        <w:t xml:space="preserve">, с маркировкой топографического профиля (L4). Черные пунктирные линии — уступы речной террасы. (d) Топографические профили, извлеченные из ЦМР HMA без увеличения по вертикали. (e) и (g) </w:t>
      </w:r>
      <w:r>
        <w:rPr>
          <w:i/>
          <w:iCs/>
          <w:sz w:val="28"/>
          <w:szCs w:val="28"/>
        </w:rPr>
        <w:t>с</w:t>
      </w:r>
      <w:r w:rsidRPr="00E71C3B">
        <w:rPr>
          <w:i/>
          <w:iCs/>
          <w:sz w:val="28"/>
          <w:szCs w:val="28"/>
        </w:rPr>
        <w:t>путниковые изображения объектов с наименьшим латеральным смещением, обнаруженных вдоль разлома Лепсы, см. «b» для местоположения, со значениями смещения, аннотированными в (f) и (h).</w:t>
      </w:r>
    </w:p>
    <w:p w14:paraId="10E16997" w14:textId="77777777" w:rsidR="003C396A" w:rsidRPr="00C4312B" w:rsidRDefault="003C396A" w:rsidP="00C4312B">
      <w:pPr>
        <w:ind w:firstLine="709"/>
        <w:jc w:val="both"/>
        <w:rPr>
          <w:sz w:val="28"/>
          <w:szCs w:val="28"/>
          <w:lang w:val="ru-RU"/>
        </w:rPr>
      </w:pPr>
    </w:p>
    <w:p w14:paraId="06F7295E" w14:textId="380FFBDF" w:rsidR="00C4312B" w:rsidRPr="00C4312B" w:rsidRDefault="00C4312B" w:rsidP="00000FAF">
      <w:pPr>
        <w:shd w:val="clear" w:color="auto" w:fill="FFFFFF"/>
        <w:ind w:firstLine="708"/>
        <w:jc w:val="both"/>
        <w:rPr>
          <w:color w:val="0D0D0D"/>
          <w:sz w:val="28"/>
          <w:szCs w:val="28"/>
          <w:lang w:val="ru-RU"/>
        </w:rPr>
      </w:pPr>
      <w:r w:rsidRPr="00C4312B">
        <w:rPr>
          <w:i/>
          <w:iCs/>
          <w:color w:val="0D0D0D"/>
          <w:sz w:val="28"/>
          <w:szCs w:val="28"/>
        </w:rPr>
        <w:t>Джунгарский разлом</w:t>
      </w:r>
      <w:r w:rsidRPr="00C4312B">
        <w:rPr>
          <w:color w:val="0D0D0D"/>
          <w:sz w:val="28"/>
          <w:szCs w:val="28"/>
        </w:rPr>
        <w:t xml:space="preserve"> </w:t>
      </w:r>
      <w:r>
        <w:rPr>
          <w:color w:val="0D0D0D"/>
          <w:sz w:val="28"/>
          <w:szCs w:val="28"/>
          <w:lang w:val="ru-RU"/>
        </w:rPr>
        <w:t xml:space="preserve">в нашей работе </w:t>
      </w:r>
      <w:r w:rsidRPr="00C4312B">
        <w:rPr>
          <w:color w:val="0D0D0D"/>
          <w:sz w:val="28"/>
          <w:szCs w:val="28"/>
        </w:rPr>
        <w:t>сегмент</w:t>
      </w:r>
      <w:proofErr w:type="spellStart"/>
      <w:r>
        <w:rPr>
          <w:color w:val="0D0D0D"/>
          <w:sz w:val="28"/>
          <w:szCs w:val="28"/>
          <w:lang w:val="ru-RU"/>
        </w:rPr>
        <w:t>ирован</w:t>
      </w:r>
      <w:proofErr w:type="spellEnd"/>
      <w:r w:rsidRPr="00C4312B">
        <w:rPr>
          <w:color w:val="0D0D0D"/>
          <w:sz w:val="28"/>
          <w:szCs w:val="28"/>
        </w:rPr>
        <w:t xml:space="preserve"> на восемь </w:t>
      </w:r>
      <w:r w:rsidR="009D26B6">
        <w:rPr>
          <w:color w:val="0D0D0D"/>
          <w:sz w:val="28"/>
          <w:szCs w:val="28"/>
          <w:lang w:val="ru-RU"/>
        </w:rPr>
        <w:t>участка (</w:t>
      </w:r>
      <w:r w:rsidRPr="00C4312B">
        <w:rPr>
          <w:color w:val="0D0D0D"/>
          <w:sz w:val="28"/>
          <w:szCs w:val="28"/>
        </w:rPr>
        <w:t>секций</w:t>
      </w:r>
      <w:r w:rsidR="009D26B6">
        <w:rPr>
          <w:color w:val="0D0D0D"/>
          <w:sz w:val="28"/>
          <w:szCs w:val="28"/>
          <w:lang w:val="ru-RU"/>
        </w:rPr>
        <w:t>)</w:t>
      </w:r>
      <w:r w:rsidRPr="00C4312B">
        <w:rPr>
          <w:color w:val="0D0D0D"/>
          <w:sz w:val="28"/>
          <w:szCs w:val="28"/>
        </w:rPr>
        <w:t xml:space="preserve"> на основе </w:t>
      </w:r>
      <w:proofErr w:type="spellStart"/>
      <w:r w:rsidRPr="00C4312B">
        <w:rPr>
          <w:color w:val="0D0D0D"/>
          <w:sz w:val="28"/>
          <w:szCs w:val="28"/>
        </w:rPr>
        <w:t>изменени</w:t>
      </w:r>
      <w:proofErr w:type="spellEnd"/>
      <w:r w:rsidR="00000FAF">
        <w:rPr>
          <w:color w:val="0D0D0D"/>
          <w:sz w:val="28"/>
          <w:szCs w:val="28"/>
          <w:lang w:val="ru-RU"/>
        </w:rPr>
        <w:t>и</w:t>
      </w:r>
      <w:r w:rsidRPr="00C4312B">
        <w:rPr>
          <w:color w:val="0D0D0D"/>
          <w:sz w:val="28"/>
          <w:szCs w:val="28"/>
        </w:rPr>
        <w:t xml:space="preserve"> </w:t>
      </w:r>
      <w:proofErr w:type="spellStart"/>
      <w:r w:rsidRPr="00C4312B">
        <w:rPr>
          <w:color w:val="0D0D0D"/>
          <w:sz w:val="28"/>
          <w:szCs w:val="28"/>
        </w:rPr>
        <w:t>простирани</w:t>
      </w:r>
      <w:proofErr w:type="spellEnd"/>
      <w:r>
        <w:rPr>
          <w:color w:val="0D0D0D"/>
          <w:sz w:val="28"/>
          <w:szCs w:val="28"/>
          <w:lang w:val="ru-RU"/>
        </w:rPr>
        <w:t>я</w:t>
      </w:r>
      <w:r w:rsidR="009D26B6">
        <w:rPr>
          <w:color w:val="0D0D0D"/>
          <w:sz w:val="28"/>
          <w:szCs w:val="28"/>
          <w:lang w:val="ru-RU"/>
        </w:rPr>
        <w:t>,</w:t>
      </w:r>
      <w:r w:rsidRPr="00C4312B">
        <w:rPr>
          <w:color w:val="0D0D0D"/>
          <w:sz w:val="28"/>
          <w:szCs w:val="28"/>
        </w:rPr>
        <w:t xml:space="preserve"> геоморфологии и направления сдвига. На юго-востоке разлом проявляет почти чистый правосторонний сдвиг, простираясь </w:t>
      </w:r>
      <w:r>
        <w:rPr>
          <w:color w:val="0D0D0D"/>
          <w:sz w:val="28"/>
          <w:szCs w:val="28"/>
          <w:lang w:val="ru-RU"/>
        </w:rPr>
        <w:t>в азимуте</w:t>
      </w:r>
      <w:r w:rsidRPr="00C4312B">
        <w:rPr>
          <w:color w:val="0D0D0D"/>
          <w:sz w:val="28"/>
          <w:szCs w:val="28"/>
        </w:rPr>
        <w:t xml:space="preserve"> 330°, в то время как на северо-западе он проявляет</w:t>
      </w:r>
      <w:proofErr w:type="spellStart"/>
      <w:r>
        <w:rPr>
          <w:color w:val="0D0D0D"/>
          <w:sz w:val="28"/>
          <w:szCs w:val="28"/>
          <w:lang w:val="ru-RU"/>
        </w:rPr>
        <w:t>ся</w:t>
      </w:r>
      <w:proofErr w:type="spellEnd"/>
      <w:r w:rsidRPr="00C4312B">
        <w:rPr>
          <w:color w:val="0D0D0D"/>
          <w:sz w:val="28"/>
          <w:szCs w:val="28"/>
        </w:rPr>
        <w:t xml:space="preserve"> кос</w:t>
      </w:r>
      <w:proofErr w:type="spellStart"/>
      <w:r>
        <w:rPr>
          <w:color w:val="0D0D0D"/>
          <w:sz w:val="28"/>
          <w:szCs w:val="28"/>
          <w:lang w:val="ru-RU"/>
        </w:rPr>
        <w:t>ым</w:t>
      </w:r>
      <w:proofErr w:type="spellEnd"/>
      <w:r w:rsidRPr="00C4312B">
        <w:rPr>
          <w:color w:val="0D0D0D"/>
          <w:sz w:val="28"/>
          <w:szCs w:val="28"/>
        </w:rPr>
        <w:t xml:space="preserve"> сдвиг</w:t>
      </w:r>
      <w:r>
        <w:rPr>
          <w:color w:val="0D0D0D"/>
          <w:sz w:val="28"/>
          <w:szCs w:val="28"/>
          <w:lang w:val="ru-RU"/>
        </w:rPr>
        <w:t>ом</w:t>
      </w:r>
      <w:r w:rsidRPr="00C4312B">
        <w:rPr>
          <w:color w:val="0D0D0D"/>
          <w:sz w:val="28"/>
          <w:szCs w:val="28"/>
        </w:rPr>
        <w:t xml:space="preserve"> с значительной вертикальной составляющей, </w:t>
      </w:r>
      <w:r>
        <w:rPr>
          <w:color w:val="0D0D0D"/>
          <w:sz w:val="28"/>
          <w:szCs w:val="28"/>
          <w:lang w:val="ru-RU"/>
        </w:rPr>
        <w:t xml:space="preserve">с </w:t>
      </w:r>
      <w:proofErr w:type="spellStart"/>
      <w:r w:rsidRPr="00C4312B">
        <w:rPr>
          <w:color w:val="0D0D0D"/>
          <w:sz w:val="28"/>
          <w:szCs w:val="28"/>
        </w:rPr>
        <w:t>простира</w:t>
      </w:r>
      <w:r>
        <w:rPr>
          <w:color w:val="0D0D0D"/>
          <w:sz w:val="28"/>
          <w:szCs w:val="28"/>
          <w:lang w:val="ru-RU"/>
        </w:rPr>
        <w:t>нием</w:t>
      </w:r>
      <w:proofErr w:type="spellEnd"/>
      <w:r w:rsidRPr="00C4312B">
        <w:rPr>
          <w:color w:val="0D0D0D"/>
          <w:sz w:val="28"/>
          <w:szCs w:val="28"/>
        </w:rPr>
        <w:t xml:space="preserve"> 300°</w:t>
      </w:r>
      <w:r w:rsidR="00000FAF">
        <w:rPr>
          <w:color w:val="0D0D0D"/>
          <w:sz w:val="28"/>
          <w:szCs w:val="28"/>
          <w:lang w:val="ru-RU"/>
        </w:rPr>
        <w:t xml:space="preserve"> (рис. 1</w:t>
      </w:r>
      <w:r w:rsidR="006B2EB1">
        <w:rPr>
          <w:color w:val="0D0D0D"/>
          <w:sz w:val="28"/>
          <w:szCs w:val="28"/>
          <w:lang w:val="ru-RU"/>
        </w:rPr>
        <w:t>3</w:t>
      </w:r>
      <w:r w:rsidR="00000FAF">
        <w:rPr>
          <w:color w:val="0D0D0D"/>
          <w:sz w:val="28"/>
          <w:szCs w:val="28"/>
          <w:lang w:val="ru-RU"/>
        </w:rPr>
        <w:t>)</w:t>
      </w:r>
      <w:r w:rsidRPr="00C4312B">
        <w:rPr>
          <w:color w:val="0D0D0D"/>
          <w:sz w:val="28"/>
          <w:szCs w:val="28"/>
        </w:rPr>
        <w:t>.</w:t>
      </w:r>
    </w:p>
    <w:p w14:paraId="6EAB1C7F" w14:textId="77777777" w:rsidR="00B911EA" w:rsidRPr="00000FAF" w:rsidRDefault="00B911EA" w:rsidP="00B911EA">
      <w:pPr>
        <w:ind w:right="-1"/>
        <w:jc w:val="both"/>
        <w:rPr>
          <w:sz w:val="28"/>
          <w:szCs w:val="28"/>
        </w:rPr>
      </w:pPr>
    </w:p>
    <w:p w14:paraId="605B40D5" w14:textId="77777777" w:rsidR="00000FAF" w:rsidRPr="00E71C3B" w:rsidRDefault="00000FAF" w:rsidP="00545012">
      <w:pPr>
        <w:jc w:val="center"/>
        <w:rPr>
          <w:sz w:val="28"/>
          <w:szCs w:val="28"/>
        </w:rPr>
      </w:pPr>
      <w:bookmarkStart w:id="10" w:name="_Hlk165107763"/>
      <w:r w:rsidRPr="00E71C3B">
        <w:rPr>
          <w:noProof/>
        </w:rPr>
        <w:drawing>
          <wp:inline distT="0" distB="0" distL="0" distR="0" wp14:anchorId="65E94219" wp14:editId="4099B5B0">
            <wp:extent cx="5760000" cy="2082238"/>
            <wp:effectExtent l="0" t="0" r="0" b="0"/>
            <wp:docPr id="502281031" name="Рисунок 502281031" descr="Изображение выглядит как текст, карт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81031" name="Рисунок 502281031" descr="Изображение выглядит как текст, карта, снимок экрана&#10;&#10;Автоматически созданное описание"/>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834"/>
                    <a:stretch/>
                  </pic:blipFill>
                  <pic:spPr bwMode="auto">
                    <a:xfrm>
                      <a:off x="0" y="0"/>
                      <a:ext cx="5760000" cy="2082238"/>
                    </a:xfrm>
                    <a:prstGeom prst="rect">
                      <a:avLst/>
                    </a:prstGeom>
                    <a:noFill/>
                    <a:ln>
                      <a:noFill/>
                    </a:ln>
                    <a:extLst>
                      <a:ext uri="{53640926-AAD7-44D8-BBD7-CCE9431645EC}">
                        <a14:shadowObscured xmlns:a14="http://schemas.microsoft.com/office/drawing/2010/main"/>
                      </a:ext>
                    </a:extLst>
                  </pic:spPr>
                </pic:pic>
              </a:graphicData>
            </a:graphic>
          </wp:inline>
        </w:drawing>
      </w:r>
    </w:p>
    <w:p w14:paraId="27D30811" w14:textId="59188B94" w:rsidR="00000FAF" w:rsidRDefault="00000FAF" w:rsidP="00000FAF">
      <w:pPr>
        <w:ind w:firstLine="709"/>
        <w:jc w:val="both"/>
        <w:rPr>
          <w:i/>
          <w:iCs/>
          <w:sz w:val="28"/>
          <w:szCs w:val="28"/>
        </w:rPr>
      </w:pPr>
      <w:r w:rsidRPr="00E71C3B">
        <w:rPr>
          <w:sz w:val="28"/>
          <w:szCs w:val="28"/>
        </w:rPr>
        <w:t xml:space="preserve">Рисунок </w:t>
      </w:r>
      <w:r>
        <w:rPr>
          <w:sz w:val="28"/>
          <w:szCs w:val="28"/>
          <w:lang w:val="ru-RU"/>
        </w:rPr>
        <w:t>13</w:t>
      </w:r>
      <w:r w:rsidRPr="00E71C3B">
        <w:rPr>
          <w:sz w:val="28"/>
          <w:szCs w:val="28"/>
        </w:rPr>
        <w:t xml:space="preserve"> - Снимок Google Earth, показывающий Джунгарский разлом (DZF), восточный </w:t>
      </w:r>
      <w:proofErr w:type="spellStart"/>
      <w:r w:rsidRPr="00E71C3B">
        <w:rPr>
          <w:sz w:val="28"/>
          <w:szCs w:val="28"/>
        </w:rPr>
        <w:t>Лепсинский</w:t>
      </w:r>
      <w:proofErr w:type="spellEnd"/>
      <w:r w:rsidRPr="00E71C3B">
        <w:rPr>
          <w:sz w:val="28"/>
          <w:szCs w:val="28"/>
        </w:rPr>
        <w:t xml:space="preserve"> разлом (LPF), а также вторичные разломы и нанесенные на карту оползни в горах Джунгарского Алатау. </w:t>
      </w:r>
      <w:r w:rsidRPr="00E71C3B">
        <w:rPr>
          <w:i/>
          <w:iCs/>
          <w:sz w:val="28"/>
          <w:szCs w:val="28"/>
        </w:rPr>
        <w:t>Измерения бокового смещения отмечены точками. Джунгарский разлом разделен на восемь сегментов с северо-запада на юго-восток (S0–S7), представленных вертикальными черными линиями. Увеличенные изображения каждого участка показаны на рисунках 4.4–4.6 и 4.8. Города отмечены</w:t>
      </w:r>
      <w:r w:rsidRPr="00301FE3">
        <w:rPr>
          <w:i/>
          <w:iCs/>
          <w:sz w:val="28"/>
          <w:szCs w:val="28"/>
        </w:rPr>
        <w:t xml:space="preserve"> синими квадратами. </w:t>
      </w:r>
      <w:r w:rsidRPr="00000FAF">
        <w:rPr>
          <w:i/>
          <w:iCs/>
          <w:sz w:val="28"/>
          <w:szCs w:val="28"/>
        </w:rPr>
        <w:t>SSR</w:t>
      </w:r>
      <w:r w:rsidRPr="00301FE3">
        <w:rPr>
          <w:i/>
          <w:iCs/>
          <w:sz w:val="28"/>
          <w:szCs w:val="28"/>
        </w:rPr>
        <w:t xml:space="preserve">: р. </w:t>
      </w:r>
      <w:proofErr w:type="spellStart"/>
      <w:r w:rsidRPr="00301FE3">
        <w:rPr>
          <w:i/>
          <w:iCs/>
          <w:sz w:val="28"/>
          <w:szCs w:val="28"/>
        </w:rPr>
        <w:t>Шынжылы</w:t>
      </w:r>
      <w:proofErr w:type="spellEnd"/>
      <w:r w:rsidRPr="00301FE3">
        <w:rPr>
          <w:i/>
          <w:iCs/>
          <w:sz w:val="28"/>
          <w:szCs w:val="28"/>
        </w:rPr>
        <w:t>; ТТ</w:t>
      </w:r>
      <w:r w:rsidRPr="00000FAF">
        <w:rPr>
          <w:i/>
          <w:iCs/>
          <w:sz w:val="28"/>
          <w:szCs w:val="28"/>
        </w:rPr>
        <w:t>R</w:t>
      </w:r>
      <w:r w:rsidRPr="00301FE3">
        <w:rPr>
          <w:i/>
          <w:iCs/>
          <w:sz w:val="28"/>
          <w:szCs w:val="28"/>
        </w:rPr>
        <w:t xml:space="preserve">- </w:t>
      </w:r>
      <w:proofErr w:type="spellStart"/>
      <w:r w:rsidRPr="00301FE3">
        <w:rPr>
          <w:i/>
          <w:iCs/>
          <w:sz w:val="28"/>
          <w:szCs w:val="28"/>
        </w:rPr>
        <w:t>р.Тентек</w:t>
      </w:r>
      <w:proofErr w:type="spellEnd"/>
      <w:r w:rsidRPr="00301FE3">
        <w:rPr>
          <w:i/>
          <w:iCs/>
          <w:sz w:val="28"/>
          <w:szCs w:val="28"/>
        </w:rPr>
        <w:t xml:space="preserve">; </w:t>
      </w:r>
      <w:r w:rsidRPr="00000FAF">
        <w:rPr>
          <w:i/>
          <w:iCs/>
          <w:sz w:val="28"/>
          <w:szCs w:val="28"/>
        </w:rPr>
        <w:t>ZMR</w:t>
      </w:r>
      <w:r w:rsidRPr="00301FE3">
        <w:rPr>
          <w:i/>
          <w:iCs/>
          <w:sz w:val="28"/>
          <w:szCs w:val="28"/>
        </w:rPr>
        <w:t xml:space="preserve">- р. </w:t>
      </w:r>
      <w:proofErr w:type="spellStart"/>
      <w:r w:rsidRPr="00301FE3">
        <w:rPr>
          <w:i/>
          <w:iCs/>
          <w:sz w:val="28"/>
          <w:szCs w:val="28"/>
        </w:rPr>
        <w:t>Жаманты</w:t>
      </w:r>
      <w:proofErr w:type="spellEnd"/>
      <w:r w:rsidRPr="00301FE3">
        <w:rPr>
          <w:i/>
          <w:iCs/>
          <w:sz w:val="28"/>
          <w:szCs w:val="28"/>
        </w:rPr>
        <w:t xml:space="preserve">; </w:t>
      </w:r>
      <w:r w:rsidRPr="00000FAF">
        <w:rPr>
          <w:i/>
          <w:iCs/>
          <w:sz w:val="28"/>
          <w:szCs w:val="28"/>
        </w:rPr>
        <w:t>RGR</w:t>
      </w:r>
      <w:r w:rsidRPr="00301FE3">
        <w:rPr>
          <w:i/>
          <w:iCs/>
          <w:sz w:val="28"/>
          <w:szCs w:val="28"/>
        </w:rPr>
        <w:t xml:space="preserve">- р. </w:t>
      </w:r>
      <w:proofErr w:type="spellStart"/>
      <w:r w:rsidRPr="00301FE3">
        <w:rPr>
          <w:i/>
          <w:iCs/>
          <w:sz w:val="28"/>
          <w:szCs w:val="28"/>
        </w:rPr>
        <w:t>Рыгайты</w:t>
      </w:r>
      <w:proofErr w:type="spellEnd"/>
      <w:r w:rsidRPr="00301FE3">
        <w:rPr>
          <w:i/>
          <w:iCs/>
          <w:sz w:val="28"/>
          <w:szCs w:val="28"/>
        </w:rPr>
        <w:t>; К</w:t>
      </w:r>
      <w:r w:rsidRPr="00000FAF">
        <w:rPr>
          <w:i/>
          <w:iCs/>
          <w:sz w:val="28"/>
          <w:szCs w:val="28"/>
        </w:rPr>
        <w:t>R</w:t>
      </w:r>
      <w:r w:rsidRPr="00301FE3">
        <w:rPr>
          <w:i/>
          <w:iCs/>
          <w:sz w:val="28"/>
          <w:szCs w:val="28"/>
        </w:rPr>
        <w:t xml:space="preserve">: р. </w:t>
      </w:r>
      <w:proofErr w:type="spellStart"/>
      <w:r w:rsidRPr="00301FE3">
        <w:rPr>
          <w:i/>
          <w:iCs/>
          <w:sz w:val="28"/>
          <w:szCs w:val="28"/>
        </w:rPr>
        <w:t>Токты</w:t>
      </w:r>
      <w:proofErr w:type="spellEnd"/>
      <w:r w:rsidRPr="00301FE3">
        <w:rPr>
          <w:i/>
          <w:iCs/>
          <w:sz w:val="28"/>
          <w:szCs w:val="28"/>
        </w:rPr>
        <w:t>; JR: Река Цзин.</w:t>
      </w:r>
    </w:p>
    <w:bookmarkEnd w:id="10"/>
    <w:p w14:paraId="3436414C" w14:textId="77777777" w:rsidR="00000FAF" w:rsidRPr="00E23E66" w:rsidRDefault="00000FAF" w:rsidP="00B911EA">
      <w:pPr>
        <w:ind w:right="-1"/>
        <w:jc w:val="both"/>
        <w:rPr>
          <w:sz w:val="28"/>
          <w:szCs w:val="28"/>
        </w:rPr>
      </w:pPr>
    </w:p>
    <w:p w14:paraId="33FB98D9" w14:textId="77777777" w:rsidR="00525AF3" w:rsidRPr="00C4312B" w:rsidRDefault="00525AF3" w:rsidP="00525AF3">
      <w:pPr>
        <w:shd w:val="clear" w:color="auto" w:fill="FFFFFF"/>
        <w:ind w:firstLine="708"/>
        <w:jc w:val="both"/>
        <w:rPr>
          <w:color w:val="0D0D0D"/>
          <w:sz w:val="28"/>
          <w:szCs w:val="28"/>
        </w:rPr>
      </w:pPr>
      <w:r w:rsidRPr="00C4312B">
        <w:rPr>
          <w:color w:val="0D0D0D"/>
          <w:sz w:val="28"/>
          <w:szCs w:val="28"/>
        </w:rPr>
        <w:t xml:space="preserve">Сегменты S0 и S1 простираются от юга Ушарала до северо-западного </w:t>
      </w:r>
      <w:r>
        <w:rPr>
          <w:color w:val="0D0D0D"/>
          <w:sz w:val="28"/>
          <w:szCs w:val="28"/>
          <w:lang w:val="ru-RU"/>
        </w:rPr>
        <w:t xml:space="preserve">его </w:t>
      </w:r>
      <w:r w:rsidRPr="00C4312B">
        <w:rPr>
          <w:color w:val="0D0D0D"/>
          <w:sz w:val="28"/>
          <w:szCs w:val="28"/>
        </w:rPr>
        <w:t>окончания</w:t>
      </w:r>
      <w:r>
        <w:rPr>
          <w:color w:val="0D0D0D"/>
          <w:sz w:val="28"/>
          <w:szCs w:val="28"/>
          <w:lang w:val="ru-RU"/>
        </w:rPr>
        <w:t xml:space="preserve"> (рис. 13)</w:t>
      </w:r>
      <w:r w:rsidRPr="00C4312B">
        <w:rPr>
          <w:color w:val="0D0D0D"/>
          <w:sz w:val="28"/>
          <w:szCs w:val="28"/>
        </w:rPr>
        <w:t xml:space="preserve">. В этих сегментах разлом проявляется только в виде деградированных уступов, и большая часть свидетельств разломов была </w:t>
      </w:r>
      <w:r w:rsidRPr="00C4312B">
        <w:rPr>
          <w:color w:val="0D0D0D"/>
          <w:sz w:val="28"/>
          <w:szCs w:val="28"/>
        </w:rPr>
        <w:lastRenderedPageBreak/>
        <w:t>полностью удалена речной эрозией во время отложения самого молодого поколения аллювиальных конусов вдоль хребта. В отличие от этого, уступы в сегменте S2 хорошо сохранились и непрерывны даже в пределах молодых аллювиальных отложений. Кэмпбелл и соавторы сделали вывод, что уступы вдоль сегмента S2 образовались в результате одного землетрясения.</w:t>
      </w:r>
    </w:p>
    <w:p w14:paraId="562383F0" w14:textId="53936D41" w:rsidR="00525AF3" w:rsidRDefault="00525AF3" w:rsidP="00525AF3">
      <w:pPr>
        <w:ind w:firstLine="708"/>
        <w:jc w:val="both"/>
        <w:rPr>
          <w:color w:val="000000"/>
          <w:sz w:val="28"/>
          <w:szCs w:val="28"/>
          <w:shd w:val="clear" w:color="auto" w:fill="FFFFFF"/>
          <w:lang w:val="ru-RU"/>
        </w:rPr>
      </w:pPr>
      <w:r w:rsidRPr="009D7A09">
        <w:rPr>
          <w:color w:val="000000"/>
          <w:sz w:val="28"/>
          <w:szCs w:val="28"/>
          <w:shd w:val="clear" w:color="auto" w:fill="FFFFFF"/>
        </w:rPr>
        <w:t>В н</w:t>
      </w:r>
      <w:r>
        <w:rPr>
          <w:color w:val="000000"/>
          <w:sz w:val="28"/>
          <w:szCs w:val="28"/>
          <w:shd w:val="clear" w:color="auto" w:fill="FFFFFF"/>
          <w:lang w:val="kk-KZ"/>
        </w:rPr>
        <w:t>астоящей</w:t>
      </w:r>
      <w:r w:rsidRPr="009D7A09">
        <w:rPr>
          <w:color w:val="000000"/>
          <w:sz w:val="28"/>
          <w:szCs w:val="28"/>
          <w:shd w:val="clear" w:color="auto" w:fill="FFFFFF"/>
        </w:rPr>
        <w:t xml:space="preserve"> работе исследуем возможность того, что этот единичный разрыв может простираться гораздо дальше на юг вдоль Джунгарского разлома, по крайней мере, на 200 км, включая участок S3, состоящий из двух основных ветвей, и участки S4–S7, где разлом представляется чистым сдвигом</w:t>
      </w:r>
      <w:r>
        <w:rPr>
          <w:color w:val="000000"/>
          <w:sz w:val="28"/>
          <w:szCs w:val="28"/>
          <w:shd w:val="clear" w:color="auto" w:fill="FFFFFF"/>
          <w:lang w:val="ru-RU"/>
        </w:rPr>
        <w:t xml:space="preserve"> </w:t>
      </w:r>
      <w:r>
        <w:rPr>
          <w:color w:val="0D0D0D"/>
          <w:sz w:val="28"/>
          <w:szCs w:val="28"/>
          <w:lang w:val="ru-RU"/>
        </w:rPr>
        <w:t>(рис. 13)</w:t>
      </w:r>
      <w:r w:rsidRPr="009D7A09">
        <w:rPr>
          <w:color w:val="000000"/>
          <w:sz w:val="28"/>
          <w:szCs w:val="28"/>
          <w:shd w:val="clear" w:color="auto" w:fill="FFFFFF"/>
        </w:rPr>
        <w:t xml:space="preserve">. </w:t>
      </w:r>
      <w:r>
        <w:rPr>
          <w:color w:val="000000"/>
          <w:sz w:val="28"/>
          <w:szCs w:val="28"/>
          <w:shd w:val="clear" w:color="auto" w:fill="FFFFFF"/>
        </w:rPr>
        <w:t>В</w:t>
      </w:r>
      <w:r w:rsidRPr="009D7A09">
        <w:rPr>
          <w:color w:val="000000"/>
          <w:sz w:val="28"/>
          <w:szCs w:val="28"/>
          <w:shd w:val="clear" w:color="auto" w:fill="FFFFFF"/>
        </w:rPr>
        <w:t>ыявл</w:t>
      </w:r>
      <w:r>
        <w:rPr>
          <w:color w:val="000000"/>
          <w:sz w:val="28"/>
          <w:szCs w:val="28"/>
          <w:shd w:val="clear" w:color="auto" w:fill="FFFFFF"/>
        </w:rPr>
        <w:t>ены</w:t>
      </w:r>
      <w:r w:rsidRPr="009D7A09">
        <w:rPr>
          <w:color w:val="000000"/>
          <w:sz w:val="28"/>
          <w:szCs w:val="28"/>
          <w:shd w:val="clear" w:color="auto" w:fill="FFFFFF"/>
        </w:rPr>
        <w:t xml:space="preserve"> дополнительные свежие уступы между </w:t>
      </w:r>
      <w:proofErr w:type="spellStart"/>
      <w:r w:rsidRPr="009D7A09">
        <w:rPr>
          <w:color w:val="000000"/>
          <w:sz w:val="28"/>
          <w:szCs w:val="28"/>
          <w:shd w:val="clear" w:color="auto" w:fill="FFFFFF"/>
        </w:rPr>
        <w:t>Лепси</w:t>
      </w:r>
      <w:proofErr w:type="spellEnd"/>
      <w:r w:rsidRPr="009D7A09">
        <w:rPr>
          <w:color w:val="000000"/>
          <w:sz w:val="28"/>
          <w:szCs w:val="28"/>
          <w:shd w:val="clear" w:color="auto" w:fill="FFFFFF"/>
          <w:lang w:val="kk-KZ"/>
        </w:rPr>
        <w:t>н</w:t>
      </w:r>
      <w:proofErr w:type="spellStart"/>
      <w:r w:rsidRPr="009D7A09">
        <w:rPr>
          <w:color w:val="000000"/>
          <w:sz w:val="28"/>
          <w:szCs w:val="28"/>
          <w:shd w:val="clear" w:color="auto" w:fill="FFFFFF"/>
        </w:rPr>
        <w:t>ским</w:t>
      </w:r>
      <w:proofErr w:type="spellEnd"/>
      <w:r w:rsidRPr="009D7A09">
        <w:rPr>
          <w:color w:val="000000"/>
          <w:sz w:val="28"/>
          <w:szCs w:val="28"/>
          <w:shd w:val="clear" w:color="auto" w:fill="FFFFFF"/>
        </w:rPr>
        <w:t xml:space="preserve"> и Джунгарским разломами и опис</w:t>
      </w:r>
      <w:r>
        <w:rPr>
          <w:color w:val="000000"/>
          <w:sz w:val="28"/>
          <w:szCs w:val="28"/>
          <w:shd w:val="clear" w:color="auto" w:fill="FFFFFF"/>
        </w:rPr>
        <w:t>ано</w:t>
      </w:r>
      <w:r w:rsidRPr="009D7A09">
        <w:rPr>
          <w:color w:val="000000"/>
          <w:sz w:val="28"/>
          <w:szCs w:val="28"/>
          <w:shd w:val="clear" w:color="auto" w:fill="FFFFFF"/>
        </w:rPr>
        <w:t xml:space="preserve"> скопления коренных пород, сползающих в пределах прилегающих нагорий. </w:t>
      </w:r>
    </w:p>
    <w:p w14:paraId="2B89767D" w14:textId="1BF2C7A6" w:rsidR="00525AF3" w:rsidRDefault="00525AF3" w:rsidP="00525AF3">
      <w:pPr>
        <w:shd w:val="clear" w:color="auto" w:fill="FFFFFF"/>
        <w:ind w:firstLine="708"/>
        <w:jc w:val="both"/>
        <w:rPr>
          <w:color w:val="0D0D0D"/>
          <w:sz w:val="28"/>
          <w:szCs w:val="28"/>
          <w:lang w:val="ru-RU"/>
        </w:rPr>
      </w:pPr>
      <w:r w:rsidRPr="00000FAF">
        <w:rPr>
          <w:color w:val="0D0D0D"/>
          <w:sz w:val="28"/>
          <w:szCs w:val="28"/>
        </w:rPr>
        <w:t xml:space="preserve">Джунгарский разлом на участках S7-S4, южнее реки </w:t>
      </w:r>
      <w:proofErr w:type="spellStart"/>
      <w:r w:rsidRPr="00000FAF">
        <w:rPr>
          <w:color w:val="0D0D0D"/>
          <w:sz w:val="28"/>
          <w:szCs w:val="28"/>
        </w:rPr>
        <w:t>Ыргайты</w:t>
      </w:r>
      <w:proofErr w:type="spellEnd"/>
      <w:r w:rsidRPr="00000FAF">
        <w:rPr>
          <w:color w:val="0D0D0D"/>
          <w:sz w:val="28"/>
          <w:szCs w:val="28"/>
        </w:rPr>
        <w:t xml:space="preserve">, </w:t>
      </w:r>
      <w:r>
        <w:rPr>
          <w:color w:val="0D0D0D"/>
          <w:sz w:val="28"/>
          <w:szCs w:val="28"/>
          <w:lang w:val="ru-RU"/>
        </w:rPr>
        <w:t xml:space="preserve">имеет </w:t>
      </w:r>
      <w:r w:rsidRPr="00000FAF">
        <w:rPr>
          <w:color w:val="0D0D0D"/>
          <w:sz w:val="28"/>
          <w:szCs w:val="28"/>
        </w:rPr>
        <w:t xml:space="preserve">преимущественно сдвиговой характер со средним азимутом </w:t>
      </w:r>
      <w:r>
        <w:rPr>
          <w:color w:val="0D0D0D"/>
          <w:sz w:val="28"/>
          <w:szCs w:val="28"/>
          <w:lang w:val="ru-RU"/>
        </w:rPr>
        <w:t>простирания</w:t>
      </w:r>
      <w:r w:rsidRPr="00000FAF">
        <w:rPr>
          <w:color w:val="0D0D0D"/>
          <w:sz w:val="28"/>
          <w:szCs w:val="28"/>
        </w:rPr>
        <w:t xml:space="preserve"> 328°. Наименьшие боковые смещения, измеренные в пределах одной ветви на этих участках, составляют около 6,9–8,8 м, что, вероятно, представляет подвижку во время последнего землетрясения. Анализ кумулятивной плотности вероятности смещений (COPD) на участках S4 и S5 показывает три пика в 8,8 м, 15,2 м и 23,7 м, которые соответствуют подвижке при трех последних землетрясениях</w:t>
      </w:r>
      <w:r>
        <w:rPr>
          <w:color w:val="0D0D0D"/>
          <w:sz w:val="28"/>
          <w:szCs w:val="28"/>
          <w:lang w:val="ru-RU"/>
        </w:rPr>
        <w:t xml:space="preserve"> (рис. 14)</w:t>
      </w:r>
      <w:r w:rsidRPr="00000FAF">
        <w:rPr>
          <w:color w:val="0D0D0D"/>
          <w:sz w:val="28"/>
          <w:szCs w:val="28"/>
        </w:rPr>
        <w:t>. Такие значения подтверждаются наименьшими боковыми смещениями в 6,9–8,8 м по отдельным измерениям на снимках</w:t>
      </w:r>
      <w:r>
        <w:rPr>
          <w:color w:val="0D0D0D"/>
          <w:sz w:val="28"/>
          <w:szCs w:val="28"/>
          <w:lang w:val="ru-RU"/>
        </w:rPr>
        <w:t xml:space="preserve"> ДЗЗ</w:t>
      </w:r>
      <w:r w:rsidRPr="00000FAF">
        <w:rPr>
          <w:color w:val="0D0D0D"/>
          <w:sz w:val="28"/>
          <w:szCs w:val="28"/>
        </w:rPr>
        <w:t>.</w:t>
      </w:r>
    </w:p>
    <w:p w14:paraId="091CF77E" w14:textId="77777777" w:rsidR="00000FAF" w:rsidRDefault="00000FAF" w:rsidP="00B911EA">
      <w:pPr>
        <w:ind w:right="-1"/>
        <w:jc w:val="both"/>
        <w:rPr>
          <w:sz w:val="28"/>
          <w:szCs w:val="28"/>
          <w:lang w:val="ru-RU"/>
        </w:rPr>
      </w:pPr>
    </w:p>
    <w:p w14:paraId="19976DB2" w14:textId="77777777" w:rsidR="00E7517D" w:rsidRPr="00BE0734" w:rsidRDefault="00E7517D" w:rsidP="00E7517D">
      <w:pPr>
        <w:jc w:val="center"/>
        <w:rPr>
          <w:sz w:val="28"/>
          <w:szCs w:val="28"/>
        </w:rPr>
      </w:pPr>
      <w:r>
        <w:rPr>
          <w:noProof/>
        </w:rPr>
        <w:drawing>
          <wp:inline distT="0" distB="0" distL="0" distR="0" wp14:anchorId="070EEAFA" wp14:editId="6259397B">
            <wp:extent cx="5760000" cy="245225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452250"/>
                    </a:xfrm>
                    <a:prstGeom prst="rect">
                      <a:avLst/>
                    </a:prstGeom>
                    <a:noFill/>
                    <a:ln>
                      <a:noFill/>
                    </a:ln>
                  </pic:spPr>
                </pic:pic>
              </a:graphicData>
            </a:graphic>
          </wp:inline>
        </w:drawing>
      </w:r>
    </w:p>
    <w:p w14:paraId="6157F996" w14:textId="6F1E74D4" w:rsidR="00E7517D" w:rsidRPr="00D529A8" w:rsidRDefault="00E7517D" w:rsidP="00E7517D">
      <w:pPr>
        <w:ind w:firstLine="709"/>
        <w:jc w:val="both"/>
        <w:rPr>
          <w:i/>
          <w:iCs/>
          <w:sz w:val="28"/>
          <w:szCs w:val="28"/>
        </w:rPr>
      </w:pPr>
      <w:r>
        <w:rPr>
          <w:sz w:val="28"/>
          <w:szCs w:val="28"/>
        </w:rPr>
        <w:t xml:space="preserve">Рисунок </w:t>
      </w:r>
      <w:r w:rsidR="006B2EB1">
        <w:rPr>
          <w:sz w:val="28"/>
          <w:szCs w:val="28"/>
          <w:lang w:val="ru-RU"/>
        </w:rPr>
        <w:t>1</w:t>
      </w:r>
      <w:r>
        <w:rPr>
          <w:sz w:val="28"/>
          <w:szCs w:val="28"/>
        </w:rPr>
        <w:t>4</w:t>
      </w:r>
      <w:r w:rsidRPr="00BE0734">
        <w:rPr>
          <w:sz w:val="28"/>
          <w:szCs w:val="28"/>
        </w:rPr>
        <w:t xml:space="preserve"> </w:t>
      </w:r>
      <w:r>
        <w:rPr>
          <w:sz w:val="28"/>
          <w:szCs w:val="28"/>
        </w:rPr>
        <w:t>-</w:t>
      </w:r>
      <w:r w:rsidRPr="00205224">
        <w:rPr>
          <w:sz w:val="28"/>
          <w:szCs w:val="28"/>
        </w:rPr>
        <w:t xml:space="preserve"> </w:t>
      </w:r>
      <w:r w:rsidRPr="00BE0734">
        <w:rPr>
          <w:sz w:val="28"/>
          <w:szCs w:val="28"/>
        </w:rPr>
        <w:t>Трасса участк</w:t>
      </w:r>
      <w:r>
        <w:rPr>
          <w:sz w:val="28"/>
          <w:szCs w:val="28"/>
        </w:rPr>
        <w:t>ов S4 и S5 Джунгарского разлома</w:t>
      </w:r>
      <w:r w:rsidRPr="00205224">
        <w:rPr>
          <w:sz w:val="28"/>
          <w:szCs w:val="28"/>
        </w:rPr>
        <w:t xml:space="preserve"> </w:t>
      </w:r>
      <w:r w:rsidRPr="00BE0734">
        <w:rPr>
          <w:sz w:val="28"/>
          <w:szCs w:val="28"/>
        </w:rPr>
        <w:t>(а)</w:t>
      </w:r>
      <w:r>
        <w:rPr>
          <w:sz w:val="28"/>
          <w:szCs w:val="28"/>
        </w:rPr>
        <w:t>.</w:t>
      </w:r>
      <w:r w:rsidRPr="00893202">
        <w:rPr>
          <w:sz w:val="28"/>
          <w:szCs w:val="28"/>
        </w:rPr>
        <w:t xml:space="preserve"> </w:t>
      </w:r>
      <w:r w:rsidRPr="00BE0734">
        <w:rPr>
          <w:sz w:val="28"/>
          <w:szCs w:val="28"/>
        </w:rPr>
        <w:t xml:space="preserve">График плотности вероятности </w:t>
      </w:r>
      <w:r>
        <w:rPr>
          <w:sz w:val="28"/>
          <w:szCs w:val="28"/>
        </w:rPr>
        <w:t>смещения</w:t>
      </w:r>
      <w:r w:rsidRPr="00205224">
        <w:rPr>
          <w:sz w:val="28"/>
          <w:szCs w:val="28"/>
        </w:rPr>
        <w:t xml:space="preserve"> </w:t>
      </w:r>
      <w:r w:rsidRPr="00205224">
        <w:rPr>
          <w:color w:val="000000"/>
          <w:sz w:val="28"/>
          <w:szCs w:val="28"/>
          <w:shd w:val="clear" w:color="auto" w:fill="FFFFFF"/>
        </w:rPr>
        <w:t>(</w:t>
      </w:r>
      <w:r>
        <w:rPr>
          <w:color w:val="000000"/>
          <w:sz w:val="28"/>
          <w:szCs w:val="28"/>
          <w:shd w:val="clear" w:color="auto" w:fill="FFFFFF"/>
          <w:lang w:val="en-US"/>
        </w:rPr>
        <w:t>COPD</w:t>
      </w:r>
      <w:r w:rsidRPr="00205224">
        <w:rPr>
          <w:color w:val="000000"/>
          <w:sz w:val="28"/>
          <w:szCs w:val="28"/>
          <w:shd w:val="clear" w:color="auto" w:fill="FFFFFF"/>
        </w:rPr>
        <w:t>)</w:t>
      </w:r>
      <w:r>
        <w:rPr>
          <w:sz w:val="28"/>
          <w:szCs w:val="28"/>
        </w:rPr>
        <w:t xml:space="preserve"> </w:t>
      </w:r>
      <w:r w:rsidRPr="00BE0734">
        <w:rPr>
          <w:sz w:val="28"/>
          <w:szCs w:val="28"/>
        </w:rPr>
        <w:t>для 113 правосторонних каналов вдоль трассы одиночного разлома S4 и S5(b)</w:t>
      </w:r>
      <w:r>
        <w:rPr>
          <w:sz w:val="28"/>
          <w:szCs w:val="28"/>
        </w:rPr>
        <w:t xml:space="preserve">. </w:t>
      </w:r>
      <w:r w:rsidRPr="00D529A8">
        <w:rPr>
          <w:i/>
          <w:iCs/>
          <w:sz w:val="28"/>
          <w:szCs w:val="28"/>
        </w:rPr>
        <w:t>На рисунке высококачественные измерения с наименьшим смещением отмечены желтыми ромбами, а соответствующие им треугольные функции вероятностной плотности (PDF) обведены черным цветом (b). Каждый треугольник представляет отдельный PDF смещения с темно-синим и светло-синим цветами, представляющими высокое и низкое качество измерения смещения. Суммированная кумулятивная плотность вероятности смещения (</w:t>
      </w:r>
      <w:r w:rsidRPr="00D529A8">
        <w:rPr>
          <w:i/>
          <w:iCs/>
          <w:color w:val="000000"/>
          <w:sz w:val="28"/>
          <w:szCs w:val="28"/>
          <w:shd w:val="clear" w:color="auto" w:fill="FFFFFF"/>
          <w:lang w:val="en-US"/>
        </w:rPr>
        <w:t>COPD</w:t>
      </w:r>
      <w:r w:rsidRPr="00D529A8">
        <w:rPr>
          <w:i/>
          <w:iCs/>
          <w:color w:val="000000"/>
          <w:sz w:val="28"/>
          <w:szCs w:val="28"/>
          <w:shd w:val="clear" w:color="auto" w:fill="FFFFFF"/>
        </w:rPr>
        <w:t>)</w:t>
      </w:r>
      <w:r w:rsidRPr="00D529A8">
        <w:rPr>
          <w:i/>
          <w:iCs/>
          <w:sz w:val="28"/>
          <w:szCs w:val="28"/>
        </w:rPr>
        <w:t xml:space="preserve"> со значениями трех пиков, аннотированных красным цветом (c).</w:t>
      </w:r>
    </w:p>
    <w:p w14:paraId="76A7315D" w14:textId="77777777" w:rsidR="00000FAF" w:rsidRDefault="00000FAF" w:rsidP="00B911EA">
      <w:pPr>
        <w:ind w:right="-1"/>
        <w:jc w:val="both"/>
        <w:rPr>
          <w:sz w:val="28"/>
          <w:szCs w:val="28"/>
          <w:lang w:val="ru-RU"/>
        </w:rPr>
      </w:pPr>
    </w:p>
    <w:p w14:paraId="711D1E82" w14:textId="4B4C8C4E" w:rsidR="00F93B04" w:rsidRPr="00F93B04" w:rsidRDefault="004E4ABD" w:rsidP="002E406D">
      <w:pPr>
        <w:shd w:val="clear" w:color="auto" w:fill="FFFFFF"/>
        <w:ind w:firstLine="708"/>
        <w:jc w:val="both"/>
        <w:rPr>
          <w:color w:val="0D0D0D"/>
          <w:sz w:val="28"/>
          <w:szCs w:val="28"/>
        </w:rPr>
      </w:pPr>
      <w:r>
        <w:rPr>
          <w:color w:val="0D0D0D"/>
          <w:sz w:val="28"/>
          <w:szCs w:val="28"/>
          <w:lang w:val="ru-RU"/>
        </w:rPr>
        <w:lastRenderedPageBreak/>
        <w:t>М</w:t>
      </w:r>
      <w:proofErr w:type="spellStart"/>
      <w:r w:rsidR="00F93B04" w:rsidRPr="00F93B04">
        <w:rPr>
          <w:color w:val="0D0D0D"/>
          <w:sz w:val="28"/>
          <w:szCs w:val="28"/>
        </w:rPr>
        <w:t>ежду</w:t>
      </w:r>
      <w:proofErr w:type="spellEnd"/>
      <w:r w:rsidR="00F93B04" w:rsidRPr="00F93B04">
        <w:rPr>
          <w:color w:val="0D0D0D"/>
          <w:sz w:val="28"/>
          <w:szCs w:val="28"/>
        </w:rPr>
        <w:t xml:space="preserve"> реками </w:t>
      </w:r>
      <w:proofErr w:type="spellStart"/>
      <w:r w:rsidR="00F93B04" w:rsidRPr="00F93B04">
        <w:rPr>
          <w:color w:val="0D0D0D"/>
          <w:sz w:val="28"/>
          <w:szCs w:val="28"/>
        </w:rPr>
        <w:t>Ыргайты</w:t>
      </w:r>
      <w:proofErr w:type="spellEnd"/>
      <w:r w:rsidR="00F93B04" w:rsidRPr="00F93B04">
        <w:rPr>
          <w:color w:val="0D0D0D"/>
          <w:sz w:val="28"/>
          <w:szCs w:val="28"/>
        </w:rPr>
        <w:t xml:space="preserve"> и </w:t>
      </w:r>
      <w:proofErr w:type="spellStart"/>
      <w:r w:rsidR="00F93B04" w:rsidRPr="00F93B04">
        <w:rPr>
          <w:color w:val="0D0D0D"/>
          <w:sz w:val="28"/>
          <w:szCs w:val="28"/>
        </w:rPr>
        <w:t>Жаманты</w:t>
      </w:r>
      <w:proofErr w:type="spellEnd"/>
      <w:r>
        <w:rPr>
          <w:color w:val="0D0D0D"/>
          <w:sz w:val="28"/>
          <w:szCs w:val="28"/>
          <w:lang w:val="ru-RU"/>
        </w:rPr>
        <w:t xml:space="preserve"> разлом разделяется</w:t>
      </w:r>
      <w:r w:rsidR="00F93B04" w:rsidRPr="00F93B04">
        <w:rPr>
          <w:color w:val="0D0D0D"/>
          <w:sz w:val="28"/>
          <w:szCs w:val="28"/>
        </w:rPr>
        <w:t xml:space="preserve"> на две заметные ветви.</w:t>
      </w:r>
      <w:r w:rsidR="006B2EB1" w:rsidRPr="006B2EB1">
        <w:rPr>
          <w:color w:val="0D0D0D"/>
          <w:sz w:val="28"/>
          <w:szCs w:val="28"/>
          <w:lang w:val="ru-RU"/>
        </w:rPr>
        <w:t xml:space="preserve"> </w:t>
      </w:r>
      <w:r w:rsidR="006B2EB1" w:rsidRPr="006B2EB1">
        <w:rPr>
          <w:color w:val="000000"/>
          <w:sz w:val="28"/>
          <w:szCs w:val="28"/>
          <w:shd w:val="clear" w:color="auto" w:fill="FFFFFF"/>
        </w:rPr>
        <w:t xml:space="preserve">Мы определили этот участок как </w:t>
      </w:r>
      <w:r w:rsidR="009D26B6">
        <w:rPr>
          <w:color w:val="000000"/>
          <w:sz w:val="28"/>
          <w:szCs w:val="28"/>
          <w:shd w:val="clear" w:color="auto" w:fill="FFFFFF"/>
          <w:lang w:val="ru-RU"/>
        </w:rPr>
        <w:t xml:space="preserve">участок </w:t>
      </w:r>
      <w:r w:rsidR="006B2EB1" w:rsidRPr="006B2EB1">
        <w:rPr>
          <w:color w:val="000000"/>
          <w:sz w:val="28"/>
          <w:szCs w:val="28"/>
          <w:shd w:val="clear" w:color="auto" w:fill="FFFFFF"/>
        </w:rPr>
        <w:t>S3 со средним простиранием 300°.</w:t>
      </w:r>
      <w:r>
        <w:rPr>
          <w:color w:val="000000"/>
          <w:sz w:val="28"/>
          <w:szCs w:val="28"/>
          <w:shd w:val="clear" w:color="auto" w:fill="FFFFFF"/>
          <w:lang w:val="ru-RU"/>
        </w:rPr>
        <w:t xml:space="preserve"> </w:t>
      </w:r>
      <w:r w:rsidR="00F93B04" w:rsidRPr="00F93B04">
        <w:rPr>
          <w:color w:val="0D0D0D"/>
          <w:sz w:val="28"/>
          <w:szCs w:val="28"/>
        </w:rPr>
        <w:t>На северной ветви преобладают вертикальные смещения, хотя также наблюдаются некоторые боковые смещения вправо. На этой ветви уступ прорезает различные поколения аллювиальных конусов, с наиболее распространенным уступом высотой около 14 метров.</w:t>
      </w:r>
      <w:r>
        <w:rPr>
          <w:color w:val="0D0D0D"/>
          <w:sz w:val="28"/>
          <w:szCs w:val="28"/>
          <w:lang w:val="ru-RU"/>
        </w:rPr>
        <w:t xml:space="preserve"> </w:t>
      </w:r>
      <w:r w:rsidR="00F93B04" w:rsidRPr="00F93B04">
        <w:rPr>
          <w:color w:val="0D0D0D"/>
          <w:sz w:val="28"/>
          <w:szCs w:val="28"/>
        </w:rPr>
        <w:t>Южная ветвь разлома уходит в предгорья Джунгарского Алатау и характеризуется преимущественно правосторонним сдвигом с обильными смещениями хребтов и водотоков. Наименьшие боковые смещения на этой ветви составляют от 7,3 до 9,2 метров.</w:t>
      </w:r>
    </w:p>
    <w:p w14:paraId="4A1FAF90" w14:textId="7360C8B2" w:rsidR="006B2EB1" w:rsidRPr="006B2EB1" w:rsidRDefault="009D26B6" w:rsidP="009D26B6">
      <w:pPr>
        <w:shd w:val="clear" w:color="auto" w:fill="FFFFFF"/>
        <w:ind w:firstLine="708"/>
        <w:jc w:val="both"/>
        <w:rPr>
          <w:color w:val="0D0D0D"/>
          <w:sz w:val="28"/>
          <w:szCs w:val="28"/>
        </w:rPr>
      </w:pPr>
      <w:r>
        <w:rPr>
          <w:color w:val="0D0D0D"/>
          <w:sz w:val="28"/>
          <w:szCs w:val="28"/>
          <w:lang w:val="ru-RU"/>
        </w:rPr>
        <w:t>На у</w:t>
      </w:r>
      <w:proofErr w:type="spellStart"/>
      <w:r w:rsidR="006B2EB1" w:rsidRPr="006B2EB1">
        <w:rPr>
          <w:color w:val="0D0D0D"/>
          <w:sz w:val="28"/>
          <w:szCs w:val="28"/>
        </w:rPr>
        <w:t>часток</w:t>
      </w:r>
      <w:proofErr w:type="spellEnd"/>
      <w:r>
        <w:rPr>
          <w:color w:val="0D0D0D"/>
          <w:sz w:val="28"/>
          <w:szCs w:val="28"/>
          <w:lang w:val="ru-RU"/>
        </w:rPr>
        <w:t>е</w:t>
      </w:r>
      <w:r w:rsidR="006B2EB1" w:rsidRPr="006B2EB1">
        <w:rPr>
          <w:color w:val="0D0D0D"/>
          <w:sz w:val="28"/>
          <w:szCs w:val="28"/>
        </w:rPr>
        <w:t xml:space="preserve"> S2</w:t>
      </w:r>
      <w:r>
        <w:rPr>
          <w:color w:val="0D0D0D"/>
          <w:sz w:val="28"/>
          <w:szCs w:val="28"/>
          <w:lang w:val="ru-RU"/>
        </w:rPr>
        <w:t xml:space="preserve">о </w:t>
      </w:r>
      <w:r w:rsidR="006B2EB1" w:rsidRPr="006B2EB1">
        <w:rPr>
          <w:color w:val="0D0D0D"/>
          <w:sz w:val="28"/>
          <w:szCs w:val="28"/>
        </w:rPr>
        <w:t>т р</w:t>
      </w:r>
      <w:r>
        <w:rPr>
          <w:color w:val="0D0D0D"/>
          <w:sz w:val="28"/>
          <w:szCs w:val="28"/>
          <w:lang w:val="ru-RU"/>
        </w:rPr>
        <w:t>.</w:t>
      </w:r>
      <w:r w:rsidR="006B2EB1" w:rsidRPr="006B2EB1">
        <w:rPr>
          <w:color w:val="0D0D0D"/>
          <w:sz w:val="28"/>
          <w:szCs w:val="28"/>
        </w:rPr>
        <w:t xml:space="preserve"> </w:t>
      </w:r>
      <w:proofErr w:type="spellStart"/>
      <w:r w:rsidR="006B2EB1" w:rsidRPr="006B2EB1">
        <w:rPr>
          <w:color w:val="0D0D0D"/>
          <w:sz w:val="28"/>
          <w:szCs w:val="28"/>
        </w:rPr>
        <w:t>Жаманты</w:t>
      </w:r>
      <w:proofErr w:type="spellEnd"/>
      <w:r w:rsidR="006B2EB1" w:rsidRPr="006B2EB1">
        <w:rPr>
          <w:color w:val="0D0D0D"/>
          <w:sz w:val="28"/>
          <w:szCs w:val="28"/>
        </w:rPr>
        <w:t xml:space="preserve"> на юге до реки </w:t>
      </w:r>
      <w:proofErr w:type="spellStart"/>
      <w:r w:rsidR="006B2EB1" w:rsidRPr="006B2EB1">
        <w:rPr>
          <w:color w:val="0D0D0D"/>
          <w:sz w:val="28"/>
          <w:szCs w:val="28"/>
        </w:rPr>
        <w:t>Тентек</w:t>
      </w:r>
      <w:proofErr w:type="spellEnd"/>
      <w:r w:rsidR="006B2EB1" w:rsidRPr="006B2EB1">
        <w:rPr>
          <w:color w:val="0D0D0D"/>
          <w:sz w:val="28"/>
          <w:szCs w:val="28"/>
        </w:rPr>
        <w:t xml:space="preserve"> на севере, </w:t>
      </w:r>
      <w:r>
        <w:rPr>
          <w:color w:val="0D0D0D"/>
          <w:sz w:val="28"/>
          <w:szCs w:val="28"/>
          <w:lang w:val="ru-RU"/>
        </w:rPr>
        <w:t xml:space="preserve">разлом </w:t>
      </w:r>
      <w:proofErr w:type="spellStart"/>
      <w:r w:rsidR="006B2EB1" w:rsidRPr="006B2EB1">
        <w:rPr>
          <w:color w:val="0D0D0D"/>
          <w:sz w:val="28"/>
          <w:szCs w:val="28"/>
        </w:rPr>
        <w:t>простира</w:t>
      </w:r>
      <w:r>
        <w:rPr>
          <w:color w:val="0D0D0D"/>
          <w:sz w:val="28"/>
          <w:szCs w:val="28"/>
          <w:lang w:val="ru-RU"/>
        </w:rPr>
        <w:t>ется</w:t>
      </w:r>
      <w:proofErr w:type="spellEnd"/>
      <w:r w:rsidR="006B2EB1" w:rsidRPr="006B2EB1">
        <w:rPr>
          <w:color w:val="0D0D0D"/>
          <w:sz w:val="28"/>
          <w:szCs w:val="28"/>
        </w:rPr>
        <w:t xml:space="preserve"> в направлении 300°. В этом сегменте разлом характеризуется значительной вертикальной составляющей, особенно приуроченной к одному основному косому разлому. Несмотря на это, наблюдаются и небольшие свежие уступы на прилегающих предгорьях.</w:t>
      </w:r>
      <w:r>
        <w:rPr>
          <w:color w:val="0D0D0D"/>
          <w:sz w:val="28"/>
          <w:szCs w:val="28"/>
          <w:lang w:val="ru-RU"/>
        </w:rPr>
        <w:t xml:space="preserve"> </w:t>
      </w:r>
      <w:r w:rsidR="006B2EB1" w:rsidRPr="006B2EB1">
        <w:rPr>
          <w:color w:val="0D0D0D"/>
          <w:sz w:val="28"/>
          <w:szCs w:val="28"/>
        </w:rPr>
        <w:t xml:space="preserve">Особое внимание уделяется участку «Медвежья река», который играет важную роль в демонстрации потенциального смещения во время последнего землетрясения. </w:t>
      </w:r>
      <w:r w:rsidR="004E4ABD">
        <w:rPr>
          <w:color w:val="0D0D0D"/>
          <w:sz w:val="28"/>
          <w:szCs w:val="28"/>
          <w:lang w:val="ru-RU"/>
        </w:rPr>
        <w:t>Разлом</w:t>
      </w:r>
      <w:r w:rsidR="006B2EB1" w:rsidRPr="006B2EB1">
        <w:rPr>
          <w:color w:val="0D0D0D"/>
          <w:sz w:val="28"/>
          <w:szCs w:val="28"/>
        </w:rPr>
        <w:t xml:space="preserve"> пересекает верхнюю и нижнюю аллювиальные поверхности, приводя к их смещению в косом направлении. Наибольшее смещение составляет около 12 метров. Также обнаружено смещение уступа между этими террасами, при этом уступ между террасами смещен вправо на 13 метров.</w:t>
      </w:r>
      <w:r w:rsidR="002E406D">
        <w:rPr>
          <w:color w:val="0D0D0D"/>
          <w:sz w:val="28"/>
          <w:szCs w:val="28"/>
          <w:lang w:val="ru-RU"/>
        </w:rPr>
        <w:t xml:space="preserve"> </w:t>
      </w:r>
      <w:r w:rsidR="006B2EB1" w:rsidRPr="006B2EB1">
        <w:rPr>
          <w:color w:val="0D0D0D"/>
          <w:sz w:val="28"/>
          <w:szCs w:val="28"/>
        </w:rPr>
        <w:t>Дополнительно, выше основного уступа реки Медвежья обнаружен второй уступ высотой около 4,4 метра, с возрастом, указывающим на формирование его в течение последних 5,3–2,7 тысяч лет.</w:t>
      </w:r>
    </w:p>
    <w:p w14:paraId="3C9EFEC1" w14:textId="63004701" w:rsidR="006B2EB1" w:rsidRPr="006B2EB1" w:rsidRDefault="006B2EB1" w:rsidP="002E406D">
      <w:pPr>
        <w:shd w:val="clear" w:color="auto" w:fill="FFFFFF"/>
        <w:ind w:firstLine="708"/>
        <w:jc w:val="both"/>
        <w:rPr>
          <w:color w:val="0D0D0D"/>
          <w:sz w:val="28"/>
          <w:szCs w:val="28"/>
        </w:rPr>
      </w:pPr>
      <w:r w:rsidRPr="006B2EB1">
        <w:rPr>
          <w:color w:val="0D0D0D"/>
          <w:sz w:val="28"/>
          <w:szCs w:val="28"/>
        </w:rPr>
        <w:t xml:space="preserve">На участке S2 выявлены устойчивые уступы высотой 6–9 метров, особенно вдоль реки Медвежья, что предполагает, что эти уступы сформировались в результате одного землетрясения. </w:t>
      </w:r>
    </w:p>
    <w:p w14:paraId="21E62183" w14:textId="5157D487" w:rsidR="002E406D" w:rsidRDefault="006B2EB1" w:rsidP="00525AF3">
      <w:pPr>
        <w:shd w:val="clear" w:color="auto" w:fill="FFFFFF"/>
        <w:ind w:firstLine="708"/>
        <w:jc w:val="both"/>
        <w:rPr>
          <w:color w:val="0D0D0D"/>
          <w:sz w:val="28"/>
          <w:szCs w:val="28"/>
        </w:rPr>
      </w:pPr>
      <w:r w:rsidRPr="006B2EB1">
        <w:rPr>
          <w:color w:val="0D0D0D"/>
          <w:sz w:val="28"/>
          <w:szCs w:val="28"/>
        </w:rPr>
        <w:t>Участок S1 простираясь в направлении 300°</w:t>
      </w:r>
      <w:r w:rsidR="00E8113F">
        <w:rPr>
          <w:color w:val="0D0D0D"/>
          <w:sz w:val="28"/>
          <w:szCs w:val="28"/>
          <w:lang w:val="ru-RU"/>
        </w:rPr>
        <w:t xml:space="preserve">, здесь не </w:t>
      </w:r>
      <w:r w:rsidR="00E8113F" w:rsidRPr="006B2EB1">
        <w:rPr>
          <w:color w:val="0D0D0D"/>
          <w:sz w:val="28"/>
          <w:szCs w:val="28"/>
        </w:rPr>
        <w:t>обнаружены свежи</w:t>
      </w:r>
      <w:r w:rsidR="00E8113F">
        <w:rPr>
          <w:color w:val="0D0D0D"/>
          <w:sz w:val="28"/>
          <w:szCs w:val="28"/>
          <w:lang w:val="ru-RU"/>
        </w:rPr>
        <w:t>е</w:t>
      </w:r>
      <w:r w:rsidR="00E8113F" w:rsidRPr="006B2EB1">
        <w:rPr>
          <w:color w:val="0D0D0D"/>
          <w:sz w:val="28"/>
          <w:szCs w:val="28"/>
        </w:rPr>
        <w:t xml:space="preserve"> уступ</w:t>
      </w:r>
      <w:r w:rsidR="00E8113F">
        <w:rPr>
          <w:color w:val="0D0D0D"/>
          <w:sz w:val="28"/>
          <w:szCs w:val="28"/>
          <w:lang w:val="ru-RU"/>
        </w:rPr>
        <w:t>ы</w:t>
      </w:r>
      <w:r w:rsidR="00E8113F" w:rsidRPr="006B2EB1">
        <w:rPr>
          <w:color w:val="0D0D0D"/>
          <w:sz w:val="28"/>
          <w:szCs w:val="28"/>
        </w:rPr>
        <w:t xml:space="preserve"> и трещин</w:t>
      </w:r>
      <w:r w:rsidR="00E8113F">
        <w:rPr>
          <w:color w:val="0D0D0D"/>
          <w:sz w:val="28"/>
          <w:szCs w:val="28"/>
          <w:lang w:val="ru-RU"/>
        </w:rPr>
        <w:t>ы</w:t>
      </w:r>
      <w:r w:rsidRPr="006B2EB1">
        <w:rPr>
          <w:color w:val="0D0D0D"/>
          <w:sz w:val="28"/>
          <w:szCs w:val="28"/>
        </w:rPr>
        <w:t xml:space="preserve">. </w:t>
      </w:r>
      <w:r w:rsidR="00E8113F">
        <w:rPr>
          <w:color w:val="0D0D0D"/>
          <w:sz w:val="28"/>
          <w:szCs w:val="28"/>
          <w:lang w:val="ru-RU"/>
        </w:rPr>
        <w:t xml:space="preserve">Наблюдаются </w:t>
      </w:r>
      <w:r w:rsidR="00E8113F" w:rsidRPr="006B2EB1">
        <w:rPr>
          <w:color w:val="0D0D0D"/>
          <w:sz w:val="28"/>
          <w:szCs w:val="28"/>
        </w:rPr>
        <w:t>20–</w:t>
      </w:r>
      <w:r w:rsidR="009A6EC1" w:rsidRPr="006B2EB1">
        <w:rPr>
          <w:color w:val="0D0D0D"/>
          <w:sz w:val="28"/>
          <w:szCs w:val="28"/>
        </w:rPr>
        <w:t>30</w:t>
      </w:r>
      <w:r w:rsidR="009A6EC1">
        <w:rPr>
          <w:color w:val="0D0D0D"/>
          <w:sz w:val="28"/>
          <w:szCs w:val="28"/>
          <w:lang w:val="ru-RU"/>
        </w:rPr>
        <w:t>-метровые</w:t>
      </w:r>
      <w:r w:rsidR="00E8113F">
        <w:rPr>
          <w:color w:val="0D0D0D"/>
          <w:sz w:val="28"/>
          <w:szCs w:val="28"/>
          <w:lang w:val="ru-RU"/>
        </w:rPr>
        <w:t xml:space="preserve"> </w:t>
      </w:r>
      <w:r w:rsidRPr="006B2EB1">
        <w:rPr>
          <w:color w:val="0D0D0D"/>
          <w:sz w:val="28"/>
          <w:szCs w:val="28"/>
        </w:rPr>
        <w:t>прав</w:t>
      </w:r>
      <w:proofErr w:type="spellStart"/>
      <w:r w:rsidR="00E8113F">
        <w:rPr>
          <w:color w:val="0D0D0D"/>
          <w:sz w:val="28"/>
          <w:szCs w:val="28"/>
          <w:lang w:val="ru-RU"/>
        </w:rPr>
        <w:t>осторонние</w:t>
      </w:r>
      <w:proofErr w:type="spellEnd"/>
      <w:r w:rsidRPr="006B2EB1">
        <w:rPr>
          <w:color w:val="0D0D0D"/>
          <w:sz w:val="28"/>
          <w:szCs w:val="28"/>
        </w:rPr>
        <w:t xml:space="preserve"> смещения.</w:t>
      </w:r>
    </w:p>
    <w:p w14:paraId="28D202FF" w14:textId="2CDBE715" w:rsidR="006B2EB1" w:rsidRPr="006B2EB1" w:rsidRDefault="009D26B6" w:rsidP="002E406D">
      <w:pPr>
        <w:shd w:val="clear" w:color="auto" w:fill="FFFFFF"/>
        <w:ind w:firstLine="708"/>
        <w:jc w:val="both"/>
        <w:rPr>
          <w:color w:val="0D0D0D"/>
          <w:sz w:val="28"/>
          <w:szCs w:val="28"/>
        </w:rPr>
      </w:pPr>
      <w:r w:rsidRPr="006B2EB1">
        <w:rPr>
          <w:color w:val="0D0D0D"/>
          <w:sz w:val="28"/>
          <w:szCs w:val="28"/>
        </w:rPr>
        <w:t xml:space="preserve">Участок </w:t>
      </w:r>
      <w:r w:rsidR="006B2EB1" w:rsidRPr="006B2EB1">
        <w:rPr>
          <w:color w:val="0D0D0D"/>
          <w:sz w:val="28"/>
          <w:szCs w:val="28"/>
        </w:rPr>
        <w:t xml:space="preserve">S0 определен как часть разлома к северу от примерно 46,10° северной широты. Этот сегмент также имеет </w:t>
      </w:r>
      <w:proofErr w:type="spellStart"/>
      <w:r w:rsidR="006B2EB1" w:rsidRPr="006B2EB1">
        <w:rPr>
          <w:color w:val="0D0D0D"/>
          <w:sz w:val="28"/>
          <w:szCs w:val="28"/>
        </w:rPr>
        <w:t>простираение</w:t>
      </w:r>
      <w:proofErr w:type="spellEnd"/>
      <w:r w:rsidR="006B2EB1" w:rsidRPr="006B2EB1">
        <w:rPr>
          <w:color w:val="0D0D0D"/>
          <w:sz w:val="28"/>
          <w:szCs w:val="28"/>
        </w:rPr>
        <w:t xml:space="preserve"> в направлении 300°, но изгибается на юг до </w:t>
      </w:r>
      <w:proofErr w:type="spellStart"/>
      <w:r w:rsidR="006B2EB1" w:rsidRPr="006B2EB1">
        <w:rPr>
          <w:color w:val="0D0D0D"/>
          <w:sz w:val="28"/>
          <w:szCs w:val="28"/>
        </w:rPr>
        <w:t>простираения</w:t>
      </w:r>
      <w:proofErr w:type="spellEnd"/>
      <w:r w:rsidR="006B2EB1" w:rsidRPr="006B2EB1">
        <w:rPr>
          <w:color w:val="0D0D0D"/>
          <w:sz w:val="28"/>
          <w:szCs w:val="28"/>
        </w:rPr>
        <w:t xml:space="preserve"> в направлении 240°. Рельеф на участке S0 в основном менее 200 метров, без обнаруженных свежих уступов или боковых смещений.</w:t>
      </w:r>
    </w:p>
    <w:p w14:paraId="558B3EEB" w14:textId="512E3D3E" w:rsidR="002E406D" w:rsidRDefault="002E406D" w:rsidP="00D05548">
      <w:pPr>
        <w:shd w:val="clear" w:color="auto" w:fill="FFFFFF"/>
        <w:ind w:firstLine="708"/>
        <w:jc w:val="both"/>
        <w:rPr>
          <w:color w:val="0D0D0D"/>
          <w:sz w:val="28"/>
          <w:szCs w:val="28"/>
          <w:lang w:val="ru-RU"/>
        </w:rPr>
      </w:pPr>
      <w:r w:rsidRPr="002E406D">
        <w:rPr>
          <w:color w:val="0D0D0D"/>
          <w:sz w:val="28"/>
          <w:szCs w:val="28"/>
        </w:rPr>
        <w:t xml:space="preserve">Резкое уменьшение высоты уступа с 6–9 м до менее 4 м в пределах участка S2 совпадает с крутым косым разломом и связанным с ним разломом, который протягивается в направлении восток-северо-востока и выходит в низины восточнее реки </w:t>
      </w:r>
      <w:proofErr w:type="spellStart"/>
      <w:r w:rsidRPr="002E406D">
        <w:rPr>
          <w:color w:val="0D0D0D"/>
          <w:sz w:val="28"/>
          <w:szCs w:val="28"/>
        </w:rPr>
        <w:t>Тентек</w:t>
      </w:r>
      <w:proofErr w:type="spellEnd"/>
      <w:r w:rsidRPr="002E406D">
        <w:rPr>
          <w:color w:val="0D0D0D"/>
          <w:sz w:val="28"/>
          <w:szCs w:val="28"/>
        </w:rPr>
        <w:t xml:space="preserve">, северо-восточнее </w:t>
      </w:r>
      <w:proofErr w:type="spellStart"/>
      <w:r w:rsidRPr="002E406D">
        <w:rPr>
          <w:color w:val="0D0D0D"/>
          <w:sz w:val="28"/>
          <w:szCs w:val="28"/>
        </w:rPr>
        <w:t>Лепсинского</w:t>
      </w:r>
      <w:proofErr w:type="spellEnd"/>
      <w:r w:rsidRPr="002E406D">
        <w:rPr>
          <w:color w:val="0D0D0D"/>
          <w:sz w:val="28"/>
          <w:szCs w:val="28"/>
        </w:rPr>
        <w:t xml:space="preserve"> разлома. На </w:t>
      </w:r>
      <w:r w:rsidR="00603AEA">
        <w:rPr>
          <w:color w:val="0D0D0D"/>
          <w:sz w:val="28"/>
          <w:szCs w:val="28"/>
          <w:lang w:val="ru-RU"/>
        </w:rPr>
        <w:t xml:space="preserve">этом </w:t>
      </w:r>
      <w:r w:rsidRPr="002E406D">
        <w:rPr>
          <w:color w:val="0D0D0D"/>
          <w:sz w:val="28"/>
          <w:szCs w:val="28"/>
        </w:rPr>
        <w:t xml:space="preserve">участке </w:t>
      </w:r>
      <w:proofErr w:type="spellStart"/>
      <w:r w:rsidRPr="002E406D">
        <w:rPr>
          <w:color w:val="0D0D0D"/>
          <w:sz w:val="28"/>
          <w:szCs w:val="28"/>
        </w:rPr>
        <w:t>обнаруж</w:t>
      </w:r>
      <w:r w:rsidR="00603AEA">
        <w:rPr>
          <w:color w:val="0D0D0D"/>
          <w:sz w:val="28"/>
          <w:szCs w:val="28"/>
          <w:lang w:val="ru-RU"/>
        </w:rPr>
        <w:t>ены</w:t>
      </w:r>
      <w:proofErr w:type="spellEnd"/>
      <w:r w:rsidRPr="002E406D">
        <w:rPr>
          <w:color w:val="0D0D0D"/>
          <w:sz w:val="28"/>
          <w:szCs w:val="28"/>
        </w:rPr>
        <w:t xml:space="preserve"> крутые уступы, обращенные на север, сохраняющиеся в пределах небольшого водосбора ручья. Современный ручей вырезал приподнятый блок узким ущельем, оставив хорошо сохраненный остаток уступа. Высота уступа на отдельных топографических профилях колеблется от 4,0 до 10,2 м по протяженности, но большинство из них превышает 8 м, и на всех видна одна топографическая ступень без скоса, что </w:t>
      </w:r>
      <w:r w:rsidRPr="002E406D">
        <w:rPr>
          <w:color w:val="0D0D0D"/>
          <w:sz w:val="28"/>
          <w:szCs w:val="28"/>
        </w:rPr>
        <w:lastRenderedPageBreak/>
        <w:t>свидетельствует о смещении при одном землетрясении. Вдоль этих уступов можно обнаружить объекты, смещенные на более чем 20 м.</w:t>
      </w:r>
    </w:p>
    <w:p w14:paraId="0996715D" w14:textId="16EC1AC1" w:rsidR="002E406D" w:rsidRPr="002E406D" w:rsidRDefault="002E406D" w:rsidP="00D05548">
      <w:pPr>
        <w:shd w:val="clear" w:color="auto" w:fill="FFFFFF"/>
        <w:ind w:firstLine="708"/>
        <w:jc w:val="both"/>
        <w:rPr>
          <w:color w:val="0D0D0D"/>
          <w:sz w:val="28"/>
          <w:szCs w:val="28"/>
        </w:rPr>
      </w:pPr>
      <w:r>
        <w:rPr>
          <w:color w:val="0D0D0D"/>
          <w:sz w:val="28"/>
          <w:szCs w:val="28"/>
          <w:lang w:val="ru-RU"/>
        </w:rPr>
        <w:t xml:space="preserve">По результатам </w:t>
      </w:r>
      <w:proofErr w:type="spellStart"/>
      <w:r w:rsidRPr="002E406D">
        <w:rPr>
          <w:color w:val="0D0D0D"/>
          <w:sz w:val="28"/>
          <w:szCs w:val="28"/>
        </w:rPr>
        <w:t>морфологическо</w:t>
      </w:r>
      <w:proofErr w:type="spellEnd"/>
      <w:r>
        <w:rPr>
          <w:color w:val="0D0D0D"/>
          <w:sz w:val="28"/>
          <w:szCs w:val="28"/>
          <w:lang w:val="ru-RU"/>
        </w:rPr>
        <w:t>го</w:t>
      </w:r>
      <w:r w:rsidRPr="002E406D">
        <w:rPr>
          <w:color w:val="0D0D0D"/>
          <w:sz w:val="28"/>
          <w:szCs w:val="28"/>
        </w:rPr>
        <w:t xml:space="preserve"> </w:t>
      </w:r>
      <w:proofErr w:type="spellStart"/>
      <w:r w:rsidRPr="002E406D">
        <w:rPr>
          <w:color w:val="0D0D0D"/>
          <w:sz w:val="28"/>
          <w:szCs w:val="28"/>
        </w:rPr>
        <w:t>датировани</w:t>
      </w:r>
      <w:proofErr w:type="spellEnd"/>
      <w:r>
        <w:rPr>
          <w:color w:val="0D0D0D"/>
          <w:sz w:val="28"/>
          <w:szCs w:val="28"/>
          <w:lang w:val="ru-RU"/>
        </w:rPr>
        <w:t>я</w:t>
      </w:r>
      <w:r w:rsidRPr="002E406D">
        <w:rPr>
          <w:color w:val="0D0D0D"/>
          <w:sz w:val="28"/>
          <w:szCs w:val="28"/>
        </w:rPr>
        <w:t xml:space="preserve"> уступов на этом </w:t>
      </w:r>
      <w:r w:rsidR="00E8113F" w:rsidRPr="002E406D">
        <w:rPr>
          <w:color w:val="0D0D0D"/>
          <w:sz w:val="28"/>
          <w:szCs w:val="28"/>
        </w:rPr>
        <w:t>участке обнаружено</w:t>
      </w:r>
      <w:r w:rsidRPr="002E406D">
        <w:rPr>
          <w:color w:val="0D0D0D"/>
          <w:sz w:val="28"/>
          <w:szCs w:val="28"/>
        </w:rPr>
        <w:t>, что профиль T4 имеет возраст коэффициента диффузии два раза выше, чем у других. Средний возраст коэффициента диффузии (</w:t>
      </w:r>
      <w:proofErr w:type="spellStart"/>
      <w:r w:rsidRPr="002E406D">
        <w:rPr>
          <w:color w:val="0D0D0D"/>
          <w:sz w:val="28"/>
          <w:szCs w:val="28"/>
        </w:rPr>
        <w:t>кт</w:t>
      </w:r>
      <w:proofErr w:type="spellEnd"/>
      <w:r w:rsidRPr="002E406D">
        <w:rPr>
          <w:color w:val="0D0D0D"/>
          <w:sz w:val="28"/>
          <w:szCs w:val="28"/>
        </w:rPr>
        <w:t>) по всем профилям, кроме Т4, составляет 11,3 ± 1,6 м2, что указывает на возраст уступа от 3,6 до 2 тыс. лет назад.</w:t>
      </w:r>
      <w:r w:rsidR="00D05548">
        <w:rPr>
          <w:color w:val="0D0D0D"/>
          <w:sz w:val="28"/>
          <w:szCs w:val="28"/>
        </w:rPr>
        <w:t xml:space="preserve"> </w:t>
      </w:r>
      <w:r w:rsidRPr="002E406D">
        <w:rPr>
          <w:color w:val="0D0D0D"/>
          <w:sz w:val="28"/>
          <w:szCs w:val="28"/>
        </w:rPr>
        <w:t xml:space="preserve">Кроме того, на окраинах хребта в пределах переходной области между Джунгарским и </w:t>
      </w:r>
      <w:proofErr w:type="spellStart"/>
      <w:r w:rsidRPr="002E406D">
        <w:rPr>
          <w:color w:val="0D0D0D"/>
          <w:sz w:val="28"/>
          <w:szCs w:val="28"/>
        </w:rPr>
        <w:t>Лепсинским</w:t>
      </w:r>
      <w:proofErr w:type="spellEnd"/>
      <w:r w:rsidRPr="002E406D">
        <w:rPr>
          <w:color w:val="0D0D0D"/>
          <w:sz w:val="28"/>
          <w:szCs w:val="28"/>
        </w:rPr>
        <w:t xml:space="preserve"> разломами были обнаружены небольшие и свежие трещины, которые широко распространены в предгорьях Джунгарского Алатау, особенно вблизи участков S2 и S3. Эти уступы хорошо видны на космических снимках, хотя признаков бокового смещения не обнаружено. Также мы выделяем ряд крупных каменных лавин в пределах Джунгарского Алатау, прилегающих к участку S3. Оползни сошли на крутых западных и северных склонах, а обломки образовали небольшие озера на дне прилегающих долин.</w:t>
      </w:r>
    </w:p>
    <w:p w14:paraId="3218B755" w14:textId="77777777" w:rsidR="009D26B6" w:rsidRDefault="009D26B6" w:rsidP="00276EBD">
      <w:pPr>
        <w:shd w:val="clear" w:color="auto" w:fill="FFFFFF"/>
        <w:ind w:firstLine="708"/>
        <w:jc w:val="both"/>
        <w:rPr>
          <w:color w:val="0D0D0D"/>
          <w:sz w:val="28"/>
          <w:szCs w:val="28"/>
          <w:lang w:val="ru-RU"/>
        </w:rPr>
      </w:pPr>
    </w:p>
    <w:p w14:paraId="00DD5899" w14:textId="23A35BE3" w:rsidR="006C37A6" w:rsidRPr="00FA6187" w:rsidRDefault="006C37A6" w:rsidP="006C37A6">
      <w:pPr>
        <w:ind w:right="-1" w:firstLine="708"/>
        <w:jc w:val="both"/>
        <w:rPr>
          <w:sz w:val="28"/>
          <w:szCs w:val="28"/>
          <w:lang w:val="ru-RU"/>
        </w:rPr>
      </w:pPr>
      <w:r w:rsidRPr="00A742CD">
        <w:rPr>
          <w:bCs/>
          <w:sz w:val="28"/>
          <w:szCs w:val="28"/>
          <w:lang w:val="ky-KG"/>
        </w:rPr>
        <w:t xml:space="preserve">В </w:t>
      </w:r>
      <w:r>
        <w:rPr>
          <w:bCs/>
          <w:sz w:val="28"/>
          <w:szCs w:val="28"/>
          <w:lang w:val="ky-KG"/>
        </w:rPr>
        <w:t>пятой</w:t>
      </w:r>
      <w:r w:rsidRPr="00A742CD">
        <w:rPr>
          <w:bCs/>
          <w:sz w:val="28"/>
          <w:szCs w:val="28"/>
          <w:lang w:val="ky-KG"/>
        </w:rPr>
        <w:t xml:space="preserve"> главе</w:t>
      </w:r>
      <w:r w:rsidRPr="00A742CD">
        <w:rPr>
          <w:b/>
          <w:sz w:val="28"/>
          <w:szCs w:val="28"/>
          <w:lang w:val="ky-KG"/>
        </w:rPr>
        <w:t xml:space="preserve"> </w:t>
      </w:r>
      <w:r w:rsidRPr="00A742CD">
        <w:rPr>
          <w:b/>
          <w:sz w:val="28"/>
          <w:szCs w:val="28"/>
        </w:rPr>
        <w:t>«</w:t>
      </w:r>
      <w:r>
        <w:rPr>
          <w:b/>
          <w:sz w:val="28"/>
          <w:szCs w:val="28"/>
          <w:lang w:val="ru-RU"/>
        </w:rPr>
        <w:t>В</w:t>
      </w:r>
      <w:proofErr w:type="spellStart"/>
      <w:r w:rsidRPr="0019687C">
        <w:rPr>
          <w:b/>
          <w:sz w:val="28"/>
          <w:szCs w:val="28"/>
        </w:rPr>
        <w:t>озможные</w:t>
      </w:r>
      <w:proofErr w:type="spellEnd"/>
      <w:r w:rsidRPr="0019687C">
        <w:rPr>
          <w:b/>
          <w:sz w:val="28"/>
          <w:szCs w:val="28"/>
        </w:rPr>
        <w:t xml:space="preserve"> сценарии </w:t>
      </w:r>
      <w:proofErr w:type="spellStart"/>
      <w:r w:rsidRPr="0019687C">
        <w:rPr>
          <w:b/>
          <w:sz w:val="28"/>
          <w:szCs w:val="28"/>
        </w:rPr>
        <w:t>палеоземлетрясений</w:t>
      </w:r>
      <w:proofErr w:type="spellEnd"/>
      <w:r w:rsidRPr="00A742CD">
        <w:rPr>
          <w:b/>
          <w:sz w:val="28"/>
          <w:szCs w:val="28"/>
        </w:rPr>
        <w:t xml:space="preserve">» </w:t>
      </w:r>
      <w:r w:rsidRPr="00A742CD">
        <w:rPr>
          <w:bCs/>
          <w:sz w:val="28"/>
          <w:szCs w:val="28"/>
        </w:rPr>
        <w:t>приведены результаты</w:t>
      </w:r>
      <w:r>
        <w:rPr>
          <w:bCs/>
          <w:sz w:val="28"/>
          <w:szCs w:val="28"/>
          <w:lang w:val="ru-RU"/>
        </w:rPr>
        <w:t xml:space="preserve"> моделировани</w:t>
      </w:r>
      <w:r w:rsidR="00545012">
        <w:rPr>
          <w:bCs/>
          <w:sz w:val="28"/>
          <w:szCs w:val="28"/>
          <w:lang w:val="ru-RU"/>
        </w:rPr>
        <w:t>е</w:t>
      </w:r>
      <w:r>
        <w:rPr>
          <w:bCs/>
          <w:sz w:val="28"/>
          <w:szCs w:val="28"/>
          <w:lang w:val="ru-RU"/>
        </w:rPr>
        <w:t xml:space="preserve"> разлом</w:t>
      </w:r>
      <w:r w:rsidR="00545012">
        <w:rPr>
          <w:bCs/>
          <w:sz w:val="28"/>
          <w:szCs w:val="28"/>
          <w:lang w:val="ru-RU"/>
        </w:rPr>
        <w:t>ов</w:t>
      </w:r>
      <w:r>
        <w:rPr>
          <w:bCs/>
          <w:sz w:val="28"/>
          <w:szCs w:val="28"/>
          <w:lang w:val="ru-RU"/>
        </w:rPr>
        <w:t xml:space="preserve">, магнитуды вероятных </w:t>
      </w:r>
      <w:proofErr w:type="spellStart"/>
      <w:r>
        <w:rPr>
          <w:bCs/>
          <w:sz w:val="28"/>
          <w:szCs w:val="28"/>
          <w:lang w:val="ru-RU"/>
        </w:rPr>
        <w:t>палеоземлетрясении</w:t>
      </w:r>
      <w:proofErr w:type="spellEnd"/>
      <w:r>
        <w:rPr>
          <w:bCs/>
          <w:sz w:val="28"/>
          <w:szCs w:val="28"/>
          <w:lang w:val="ru-RU"/>
        </w:rPr>
        <w:t xml:space="preserve"> по двум сценариям и результаты сравнения современной и исторической сейсмичности района исследовании.</w:t>
      </w:r>
    </w:p>
    <w:p w14:paraId="78EE7B23" w14:textId="40D20F4E" w:rsidR="006D4E21" w:rsidRDefault="006D4E21" w:rsidP="006D4E21">
      <w:pPr>
        <w:shd w:val="clear" w:color="auto" w:fill="FFFFFF"/>
        <w:ind w:firstLine="708"/>
        <w:jc w:val="both"/>
        <w:rPr>
          <w:color w:val="0D0D0D"/>
          <w:sz w:val="28"/>
          <w:szCs w:val="28"/>
          <w:shd w:val="clear" w:color="auto" w:fill="FFFFFF"/>
          <w:lang w:val="ru-RU"/>
        </w:rPr>
      </w:pPr>
      <w:r>
        <w:rPr>
          <w:color w:val="0D0D0D"/>
          <w:sz w:val="28"/>
          <w:szCs w:val="28"/>
          <w:shd w:val="clear" w:color="auto" w:fill="FFFFFF"/>
          <w:lang w:val="ru-RU"/>
        </w:rPr>
        <w:t>Р</w:t>
      </w:r>
      <w:proofErr w:type="spellStart"/>
      <w:r w:rsidRPr="006D4E21">
        <w:rPr>
          <w:color w:val="0D0D0D"/>
          <w:sz w:val="28"/>
          <w:szCs w:val="28"/>
          <w:shd w:val="clear" w:color="auto" w:fill="FFFFFF"/>
        </w:rPr>
        <w:t>ассм</w:t>
      </w:r>
      <w:r>
        <w:rPr>
          <w:color w:val="0D0D0D"/>
          <w:sz w:val="28"/>
          <w:szCs w:val="28"/>
          <w:shd w:val="clear" w:color="auto" w:fill="FFFFFF"/>
          <w:lang w:val="ru-RU"/>
        </w:rPr>
        <w:t>отрены</w:t>
      </w:r>
      <w:proofErr w:type="spellEnd"/>
      <w:r w:rsidRPr="006D4E21">
        <w:rPr>
          <w:color w:val="0D0D0D"/>
          <w:sz w:val="28"/>
          <w:szCs w:val="28"/>
          <w:shd w:val="clear" w:color="auto" w:fill="FFFFFF"/>
        </w:rPr>
        <w:t xml:space="preserve"> два сценария </w:t>
      </w:r>
      <w:proofErr w:type="spellStart"/>
      <w:r w:rsidRPr="006D4E21">
        <w:rPr>
          <w:color w:val="0D0D0D"/>
          <w:sz w:val="28"/>
          <w:szCs w:val="28"/>
          <w:shd w:val="clear" w:color="auto" w:fill="FFFFFF"/>
        </w:rPr>
        <w:t>палеоземлетрясений</w:t>
      </w:r>
      <w:proofErr w:type="spellEnd"/>
      <w:r w:rsidRPr="006D4E21">
        <w:rPr>
          <w:color w:val="0D0D0D"/>
          <w:sz w:val="28"/>
          <w:szCs w:val="28"/>
          <w:shd w:val="clear" w:color="auto" w:fill="FFFFFF"/>
        </w:rPr>
        <w:t xml:space="preserve">. В первом сценарии (RS1) предполагается, что разломы в регионе образовались в результате одного землетрясения, включая </w:t>
      </w:r>
      <w:proofErr w:type="spellStart"/>
      <w:r w:rsidRPr="006D4E21">
        <w:rPr>
          <w:color w:val="0D0D0D"/>
          <w:sz w:val="28"/>
          <w:szCs w:val="28"/>
          <w:shd w:val="clear" w:color="auto" w:fill="FFFFFF"/>
        </w:rPr>
        <w:t>Лепсинский</w:t>
      </w:r>
      <w:proofErr w:type="spellEnd"/>
      <w:r w:rsidRPr="006D4E21">
        <w:rPr>
          <w:color w:val="0D0D0D"/>
          <w:sz w:val="28"/>
          <w:szCs w:val="28"/>
          <w:shd w:val="clear" w:color="auto" w:fill="FFFFFF"/>
        </w:rPr>
        <w:t xml:space="preserve">, Джунгарский в переходной зоне между ними. Во втором сценарии (RS2) только сегменты S2-S7 Джунгарского разлома </w:t>
      </w:r>
      <w:r w:rsidR="00545012">
        <w:rPr>
          <w:color w:val="0D0D0D"/>
          <w:sz w:val="28"/>
          <w:szCs w:val="28"/>
          <w:shd w:val="clear" w:color="auto" w:fill="FFFFFF"/>
          <w:lang w:val="ru-RU"/>
        </w:rPr>
        <w:t>образовались</w:t>
      </w:r>
      <w:r w:rsidRPr="006D4E21">
        <w:rPr>
          <w:color w:val="0D0D0D"/>
          <w:sz w:val="28"/>
          <w:szCs w:val="28"/>
          <w:shd w:val="clear" w:color="auto" w:fill="FFFFFF"/>
        </w:rPr>
        <w:t xml:space="preserve"> одновременно. С использованием эмпирических отношений и масштабных соотношений между смещением и длиной разлома, </w:t>
      </w:r>
      <w:proofErr w:type="spellStart"/>
      <w:r w:rsidRPr="006D4E21">
        <w:rPr>
          <w:color w:val="0D0D0D"/>
          <w:sz w:val="28"/>
          <w:szCs w:val="28"/>
          <w:shd w:val="clear" w:color="auto" w:fill="FFFFFF"/>
        </w:rPr>
        <w:t>рассчит</w:t>
      </w:r>
      <w:proofErr w:type="spellEnd"/>
      <w:r w:rsidR="00545012">
        <w:rPr>
          <w:color w:val="0D0D0D"/>
          <w:sz w:val="28"/>
          <w:szCs w:val="28"/>
          <w:shd w:val="clear" w:color="auto" w:fill="FFFFFF"/>
          <w:lang w:val="ru-RU"/>
        </w:rPr>
        <w:t>али</w:t>
      </w:r>
      <w:r w:rsidRPr="006D4E21">
        <w:rPr>
          <w:color w:val="0D0D0D"/>
          <w:sz w:val="28"/>
          <w:szCs w:val="28"/>
          <w:shd w:val="clear" w:color="auto" w:fill="FFFFFF"/>
        </w:rPr>
        <w:t xml:space="preserve"> магнитуды </w:t>
      </w:r>
      <w:proofErr w:type="spellStart"/>
      <w:r w:rsidR="00545012" w:rsidRPr="006D4E21">
        <w:rPr>
          <w:color w:val="0D0D0D"/>
          <w:sz w:val="28"/>
          <w:szCs w:val="28"/>
          <w:shd w:val="clear" w:color="auto" w:fill="FFFFFF"/>
        </w:rPr>
        <w:t>Mw</w:t>
      </w:r>
      <w:proofErr w:type="spellEnd"/>
      <w:r w:rsidR="00545012" w:rsidRPr="006D4E21">
        <w:rPr>
          <w:color w:val="0D0D0D"/>
          <w:sz w:val="28"/>
          <w:szCs w:val="28"/>
          <w:shd w:val="clear" w:color="auto" w:fill="FFFFFF"/>
        </w:rPr>
        <w:t xml:space="preserve"> </w:t>
      </w:r>
      <w:r w:rsidRPr="006D4E21">
        <w:rPr>
          <w:color w:val="0D0D0D"/>
          <w:sz w:val="28"/>
          <w:szCs w:val="28"/>
          <w:shd w:val="clear" w:color="auto" w:fill="FFFFFF"/>
        </w:rPr>
        <w:t xml:space="preserve">в диапазоне 7,7 </w:t>
      </w:r>
      <w:r w:rsidR="00545012">
        <w:rPr>
          <w:color w:val="0D0D0D"/>
          <w:sz w:val="28"/>
          <w:szCs w:val="28"/>
          <w:shd w:val="clear" w:color="auto" w:fill="FFFFFF"/>
          <w:lang w:val="ru-RU"/>
        </w:rPr>
        <w:t xml:space="preserve">- </w:t>
      </w:r>
      <w:r w:rsidRPr="006D4E21">
        <w:rPr>
          <w:color w:val="0D0D0D"/>
          <w:sz w:val="28"/>
          <w:szCs w:val="28"/>
          <w:shd w:val="clear" w:color="auto" w:fill="FFFFFF"/>
        </w:rPr>
        <w:t xml:space="preserve">8,2 для RS1 и </w:t>
      </w:r>
      <w:proofErr w:type="spellStart"/>
      <w:r w:rsidRPr="006D4E21">
        <w:rPr>
          <w:color w:val="0D0D0D"/>
          <w:sz w:val="28"/>
          <w:szCs w:val="28"/>
          <w:shd w:val="clear" w:color="auto" w:fill="FFFFFF"/>
        </w:rPr>
        <w:t>Mw</w:t>
      </w:r>
      <w:proofErr w:type="spellEnd"/>
      <w:r w:rsidRPr="006D4E21">
        <w:rPr>
          <w:color w:val="0D0D0D"/>
          <w:sz w:val="28"/>
          <w:szCs w:val="28"/>
          <w:shd w:val="clear" w:color="auto" w:fill="FFFFFF"/>
        </w:rPr>
        <w:t xml:space="preserve"> 7,7</w:t>
      </w:r>
      <w:r w:rsidR="00545012">
        <w:rPr>
          <w:color w:val="0D0D0D"/>
          <w:sz w:val="28"/>
          <w:szCs w:val="28"/>
          <w:shd w:val="clear" w:color="auto" w:fill="FFFFFF"/>
          <w:lang w:val="ru-RU"/>
        </w:rPr>
        <w:t>-</w:t>
      </w:r>
      <w:r w:rsidRPr="006D4E21">
        <w:rPr>
          <w:color w:val="0D0D0D"/>
          <w:sz w:val="28"/>
          <w:szCs w:val="28"/>
          <w:shd w:val="clear" w:color="auto" w:fill="FFFFFF"/>
        </w:rPr>
        <w:t xml:space="preserve">8,0 для RS2. Применение комбинированного сейсмического момента позволяет получить значения моментной магнитуды </w:t>
      </w:r>
      <w:proofErr w:type="spellStart"/>
      <w:r w:rsidR="00545012" w:rsidRPr="006D4E21">
        <w:rPr>
          <w:color w:val="0D0D0D"/>
          <w:sz w:val="28"/>
          <w:szCs w:val="28"/>
          <w:shd w:val="clear" w:color="auto" w:fill="FFFFFF"/>
        </w:rPr>
        <w:t>Mw</w:t>
      </w:r>
      <w:proofErr w:type="spellEnd"/>
      <w:r w:rsidR="00545012" w:rsidRPr="006D4E21">
        <w:rPr>
          <w:color w:val="0D0D0D"/>
          <w:sz w:val="28"/>
          <w:szCs w:val="28"/>
          <w:shd w:val="clear" w:color="auto" w:fill="FFFFFF"/>
        </w:rPr>
        <w:t xml:space="preserve"> </w:t>
      </w:r>
      <w:r w:rsidRPr="006D4E21">
        <w:rPr>
          <w:color w:val="0D0D0D"/>
          <w:sz w:val="28"/>
          <w:szCs w:val="28"/>
          <w:shd w:val="clear" w:color="auto" w:fill="FFFFFF"/>
        </w:rPr>
        <w:t>в диапазоне 8,1</w:t>
      </w:r>
      <w:r w:rsidR="00545012">
        <w:rPr>
          <w:color w:val="0D0D0D"/>
          <w:sz w:val="28"/>
          <w:szCs w:val="28"/>
          <w:shd w:val="clear" w:color="auto" w:fill="FFFFFF"/>
          <w:lang w:val="ru-RU"/>
        </w:rPr>
        <w:t>-</w:t>
      </w:r>
      <w:r w:rsidRPr="006D4E21">
        <w:rPr>
          <w:color w:val="0D0D0D"/>
          <w:sz w:val="28"/>
          <w:szCs w:val="28"/>
          <w:shd w:val="clear" w:color="auto" w:fill="FFFFFF"/>
        </w:rPr>
        <w:t>8,4 для RS1 и 7,9</w:t>
      </w:r>
      <w:r w:rsidR="00545012">
        <w:rPr>
          <w:color w:val="0D0D0D"/>
          <w:sz w:val="28"/>
          <w:szCs w:val="28"/>
          <w:shd w:val="clear" w:color="auto" w:fill="FFFFFF"/>
          <w:lang w:val="ru-RU"/>
        </w:rPr>
        <w:t>-</w:t>
      </w:r>
      <w:r w:rsidRPr="006D4E21">
        <w:rPr>
          <w:color w:val="0D0D0D"/>
          <w:sz w:val="28"/>
          <w:szCs w:val="28"/>
          <w:shd w:val="clear" w:color="auto" w:fill="FFFFFF"/>
        </w:rPr>
        <w:t>8,2 только для Джунгарского разлома в RS2.</w:t>
      </w:r>
    </w:p>
    <w:p w14:paraId="5AD0C0DD" w14:textId="086BB0A8" w:rsidR="00545012" w:rsidRDefault="00C2149E" w:rsidP="00C2149E">
      <w:pPr>
        <w:ind w:right="-1" w:firstLine="708"/>
        <w:jc w:val="both"/>
        <w:rPr>
          <w:color w:val="0D0D0D"/>
          <w:sz w:val="28"/>
          <w:szCs w:val="28"/>
          <w:shd w:val="clear" w:color="auto" w:fill="FFFFFF"/>
          <w:lang w:val="ru-RU"/>
        </w:rPr>
      </w:pPr>
      <w:r w:rsidRPr="00BE0734">
        <w:rPr>
          <w:sz w:val="28"/>
          <w:szCs w:val="28"/>
        </w:rPr>
        <w:t xml:space="preserve">Диапазоны расчетных моментных магнитуд аналогичны полученным в </w:t>
      </w:r>
      <w:proofErr w:type="spellStart"/>
      <w:r w:rsidRPr="00BE0734">
        <w:rPr>
          <w:sz w:val="28"/>
          <w:szCs w:val="28"/>
        </w:rPr>
        <w:t>Чиликском</w:t>
      </w:r>
      <w:proofErr w:type="spellEnd"/>
      <w:r>
        <w:rPr>
          <w:sz w:val="28"/>
          <w:szCs w:val="28"/>
        </w:rPr>
        <w:t xml:space="preserve"> 1889</w:t>
      </w:r>
      <w:r w:rsidRPr="00BE0734">
        <w:rPr>
          <w:sz w:val="28"/>
          <w:szCs w:val="28"/>
        </w:rPr>
        <w:t xml:space="preserve"> (</w:t>
      </w:r>
      <w:r w:rsidRPr="00BE0734">
        <w:rPr>
          <w:sz w:val="28"/>
          <w:szCs w:val="28"/>
          <w:lang w:val="en-US"/>
        </w:rPr>
        <w:t>Mw</w:t>
      </w:r>
      <w:r w:rsidRPr="00BE0734">
        <w:rPr>
          <w:sz w:val="28"/>
          <w:szCs w:val="28"/>
        </w:rPr>
        <w:t xml:space="preserve"> 8,0–8,3) и Чон-Кеминском </w:t>
      </w:r>
      <w:r w:rsidR="00012E53">
        <w:rPr>
          <w:sz w:val="28"/>
          <w:szCs w:val="28"/>
        </w:rPr>
        <w:t>1911</w:t>
      </w:r>
      <w:r w:rsidR="00012E53">
        <w:rPr>
          <w:sz w:val="28"/>
          <w:szCs w:val="28"/>
          <w:lang w:val="ru-RU"/>
        </w:rPr>
        <w:t xml:space="preserve"> </w:t>
      </w:r>
      <w:r w:rsidRPr="00BE0734">
        <w:rPr>
          <w:sz w:val="28"/>
          <w:szCs w:val="28"/>
        </w:rPr>
        <w:t>(</w:t>
      </w:r>
      <w:r w:rsidRPr="00BE0734">
        <w:rPr>
          <w:sz w:val="28"/>
          <w:szCs w:val="28"/>
          <w:lang w:val="en-US"/>
        </w:rPr>
        <w:t>Mw</w:t>
      </w:r>
      <w:r w:rsidRPr="00BE0734">
        <w:rPr>
          <w:sz w:val="28"/>
          <w:szCs w:val="28"/>
        </w:rPr>
        <w:t xml:space="preserve"> 7,8–8,0) землетрясениях</w:t>
      </w:r>
      <w:r w:rsidRPr="0069637E">
        <w:rPr>
          <w:sz w:val="28"/>
          <w:szCs w:val="28"/>
        </w:rPr>
        <w:t xml:space="preserve"> </w:t>
      </w:r>
      <w:r w:rsidR="00012E53">
        <w:rPr>
          <w:sz w:val="28"/>
          <w:szCs w:val="28"/>
        </w:rPr>
        <w:t xml:space="preserve">(Abdrakhmatov K. 2016, </w:t>
      </w:r>
      <w:proofErr w:type="spellStart"/>
      <w:r w:rsidR="00012E53">
        <w:rPr>
          <w:sz w:val="28"/>
          <w:szCs w:val="28"/>
        </w:rPr>
        <w:t>Kruger</w:t>
      </w:r>
      <w:proofErr w:type="spellEnd"/>
      <w:r w:rsidR="00012E53">
        <w:rPr>
          <w:sz w:val="28"/>
          <w:szCs w:val="28"/>
        </w:rPr>
        <w:t xml:space="preserve"> F. 2017, </w:t>
      </w:r>
      <w:r w:rsidR="00012E53">
        <w:rPr>
          <w:sz w:val="28"/>
          <w:szCs w:val="28"/>
          <w:lang w:val="en-US"/>
        </w:rPr>
        <w:t>Kulikova</w:t>
      </w:r>
      <w:r w:rsidR="00012E53" w:rsidRPr="00012E53">
        <w:rPr>
          <w:sz w:val="28"/>
          <w:szCs w:val="28"/>
          <w:lang w:val="ru-RU"/>
        </w:rPr>
        <w:t xml:space="preserve"> </w:t>
      </w:r>
      <w:r w:rsidR="00012E53">
        <w:rPr>
          <w:sz w:val="28"/>
          <w:szCs w:val="28"/>
          <w:lang w:val="en-US"/>
        </w:rPr>
        <w:t>G</w:t>
      </w:r>
      <w:r w:rsidR="00012E53" w:rsidRPr="00012E53">
        <w:rPr>
          <w:sz w:val="28"/>
          <w:szCs w:val="28"/>
          <w:lang w:val="ru-RU"/>
        </w:rPr>
        <w:t xml:space="preserve">. 2015, </w:t>
      </w:r>
      <w:r w:rsidR="00012E53">
        <w:rPr>
          <w:sz w:val="28"/>
          <w:szCs w:val="28"/>
          <w:lang w:val="en-US"/>
        </w:rPr>
        <w:t>Arrowsmith</w:t>
      </w:r>
      <w:r w:rsidR="00012E53" w:rsidRPr="00012E53">
        <w:rPr>
          <w:sz w:val="28"/>
          <w:szCs w:val="28"/>
          <w:lang w:val="ru-RU"/>
        </w:rPr>
        <w:t xml:space="preserve"> </w:t>
      </w:r>
      <w:r w:rsidR="00012E53">
        <w:rPr>
          <w:sz w:val="28"/>
          <w:szCs w:val="28"/>
          <w:lang w:val="en-US"/>
        </w:rPr>
        <w:t>R</w:t>
      </w:r>
      <w:r w:rsidR="00012E53" w:rsidRPr="00012E53">
        <w:rPr>
          <w:sz w:val="28"/>
          <w:szCs w:val="28"/>
          <w:lang w:val="ru-RU"/>
        </w:rPr>
        <w:t>. 2017</w:t>
      </w:r>
      <w:r w:rsidR="00012E53">
        <w:rPr>
          <w:sz w:val="28"/>
          <w:szCs w:val="28"/>
        </w:rPr>
        <w:t>)</w:t>
      </w:r>
      <w:r w:rsidRPr="00BE0734">
        <w:rPr>
          <w:sz w:val="28"/>
          <w:szCs w:val="28"/>
        </w:rPr>
        <w:t xml:space="preserve">, что указывает на то, что </w:t>
      </w:r>
      <w:r>
        <w:rPr>
          <w:sz w:val="28"/>
          <w:szCs w:val="28"/>
        </w:rPr>
        <w:t>в Джунгарском Алатау</w:t>
      </w:r>
      <w:r w:rsidRPr="00BE0734">
        <w:rPr>
          <w:sz w:val="28"/>
          <w:szCs w:val="28"/>
        </w:rPr>
        <w:t xml:space="preserve"> могли происходить землетрясения такой же силы, как и в </w:t>
      </w:r>
      <w:r>
        <w:rPr>
          <w:sz w:val="28"/>
          <w:szCs w:val="28"/>
        </w:rPr>
        <w:t>северном</w:t>
      </w:r>
      <w:r w:rsidRPr="00BE0734">
        <w:rPr>
          <w:sz w:val="28"/>
          <w:szCs w:val="28"/>
        </w:rPr>
        <w:t xml:space="preserve"> Тянь-Шане, несмотря на более низкую скорость деформации.</w:t>
      </w:r>
    </w:p>
    <w:p w14:paraId="40A747A5" w14:textId="77777777" w:rsidR="009A6EC1" w:rsidRPr="005E3F42" w:rsidRDefault="009A6EC1" w:rsidP="009A6EC1">
      <w:pPr>
        <w:shd w:val="clear" w:color="auto" w:fill="FFFFFF"/>
        <w:ind w:firstLine="708"/>
        <w:jc w:val="both"/>
        <w:rPr>
          <w:color w:val="0D0D0D"/>
          <w:sz w:val="28"/>
          <w:szCs w:val="28"/>
        </w:rPr>
      </w:pPr>
      <w:r w:rsidRPr="005E3F42">
        <w:rPr>
          <w:color w:val="0D0D0D"/>
          <w:sz w:val="28"/>
          <w:szCs w:val="28"/>
        </w:rPr>
        <w:t xml:space="preserve">Полученные данные показывают, что на Лепсинском разломе, который простирается от Джунгарского Алатау до Казахской платформы на протяжении около 120 км на направлении В-З, произошли сильнейшие землетрясения в прошлом. По оценкам возраста последних поверхностных событий на Лепсинском разломе, сделанным исследователями, можно предположить, что здесь произошло два сильных землетрясения: первое, по меньшей мере, 5000 лет назад в западной части разлома, и второе примерно 400 лет назад на всей его протяженности. Расчеты размеров землетрясения по </w:t>
      </w:r>
      <w:r w:rsidRPr="005E3F42">
        <w:rPr>
          <w:color w:val="0D0D0D"/>
          <w:sz w:val="28"/>
          <w:szCs w:val="28"/>
        </w:rPr>
        <w:lastRenderedPageBreak/>
        <w:t>различным эмпирическим соотношениям указывают на то, что последнее событие могло иметь максимальную магнитуду от 7,5 до 8,2.</w:t>
      </w:r>
    </w:p>
    <w:p w14:paraId="79D81105" w14:textId="77777777" w:rsidR="00545012" w:rsidRPr="009A6EC1" w:rsidRDefault="00545012" w:rsidP="006D4E21">
      <w:pPr>
        <w:shd w:val="clear" w:color="auto" w:fill="FFFFFF"/>
        <w:ind w:firstLine="708"/>
        <w:jc w:val="both"/>
        <w:rPr>
          <w:color w:val="0D0D0D"/>
          <w:sz w:val="28"/>
          <w:szCs w:val="28"/>
          <w:shd w:val="clear" w:color="auto" w:fill="FFFFFF"/>
        </w:rPr>
      </w:pPr>
    </w:p>
    <w:p w14:paraId="67EF78C0" w14:textId="41AACB53" w:rsidR="00545012" w:rsidRPr="00545012" w:rsidRDefault="00545012" w:rsidP="006D4E21">
      <w:pPr>
        <w:shd w:val="clear" w:color="auto" w:fill="FFFFFF"/>
        <w:ind w:firstLine="708"/>
        <w:jc w:val="both"/>
        <w:rPr>
          <w:color w:val="0D0D0D"/>
          <w:sz w:val="28"/>
          <w:szCs w:val="28"/>
          <w:lang w:val="ru-RU"/>
        </w:rPr>
      </w:pPr>
      <w:r>
        <w:rPr>
          <w:color w:val="0D0D0D"/>
          <w:sz w:val="28"/>
          <w:szCs w:val="28"/>
          <w:shd w:val="clear" w:color="auto" w:fill="FFFFFF"/>
          <w:lang w:val="ru-RU"/>
        </w:rPr>
        <w:t>Таблица 2 – Два сценария образования разрыва</w:t>
      </w:r>
    </w:p>
    <w:p w14:paraId="398FAB48" w14:textId="57AACD7C" w:rsidR="006C37A6" w:rsidRPr="00FA6187" w:rsidRDefault="006C37A6" w:rsidP="00B911EA">
      <w:pPr>
        <w:ind w:right="-1"/>
        <w:jc w:val="both"/>
        <w:rPr>
          <w:sz w:val="28"/>
          <w:szCs w:val="28"/>
          <w:lang w:val="ru-RU"/>
        </w:rPr>
      </w:pPr>
      <w:r w:rsidRPr="009B4293">
        <w:rPr>
          <w:noProof/>
          <w:sz w:val="28"/>
          <w:szCs w:val="28"/>
        </w:rPr>
        <w:drawing>
          <wp:inline distT="0" distB="0" distL="0" distR="0" wp14:anchorId="4E99F034" wp14:editId="39EBCD61">
            <wp:extent cx="5940091" cy="3457948"/>
            <wp:effectExtent l="0" t="0" r="3810" b="9525"/>
            <wp:docPr id="764161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61717" name=""/>
                    <pic:cNvPicPr/>
                  </pic:nvPicPr>
                  <pic:blipFill rotWithShape="1">
                    <a:blip r:embed="rId31"/>
                    <a:srcRect l="2068" t="6866" r="1338" b="1819"/>
                    <a:stretch/>
                  </pic:blipFill>
                  <pic:spPr bwMode="auto">
                    <a:xfrm>
                      <a:off x="0" y="0"/>
                      <a:ext cx="5940425" cy="3458142"/>
                    </a:xfrm>
                    <a:prstGeom prst="rect">
                      <a:avLst/>
                    </a:prstGeom>
                    <a:ln>
                      <a:noFill/>
                    </a:ln>
                    <a:extLst>
                      <a:ext uri="{53640926-AAD7-44D8-BBD7-CCE9431645EC}">
                        <a14:shadowObscured xmlns:a14="http://schemas.microsoft.com/office/drawing/2010/main"/>
                      </a:ext>
                    </a:extLst>
                  </pic:spPr>
                </pic:pic>
              </a:graphicData>
            </a:graphic>
          </wp:inline>
        </w:drawing>
      </w:r>
    </w:p>
    <w:p w14:paraId="119E263E" w14:textId="77777777" w:rsidR="00E966A4" w:rsidRDefault="00E966A4" w:rsidP="00E966A4">
      <w:pPr>
        <w:shd w:val="clear" w:color="auto" w:fill="FFFFFF"/>
        <w:ind w:firstLine="708"/>
        <w:jc w:val="both"/>
        <w:rPr>
          <w:color w:val="0D0D0D"/>
          <w:sz w:val="28"/>
          <w:szCs w:val="28"/>
          <w:lang w:val="ru-RU"/>
        </w:rPr>
      </w:pPr>
    </w:p>
    <w:p w14:paraId="76390F3E" w14:textId="41F4863B" w:rsidR="005E3F42" w:rsidRPr="005E3F42" w:rsidRDefault="005E3F42" w:rsidP="00E966A4">
      <w:pPr>
        <w:shd w:val="clear" w:color="auto" w:fill="FFFFFF"/>
        <w:ind w:firstLine="708"/>
        <w:jc w:val="both"/>
        <w:rPr>
          <w:color w:val="0D0D0D"/>
          <w:sz w:val="28"/>
          <w:szCs w:val="28"/>
        </w:rPr>
      </w:pPr>
      <w:r w:rsidRPr="005E3F42">
        <w:rPr>
          <w:color w:val="0D0D0D"/>
          <w:sz w:val="28"/>
          <w:szCs w:val="28"/>
        </w:rPr>
        <w:t xml:space="preserve">Эти данные позволяют сделать предположение о том, что </w:t>
      </w:r>
      <w:proofErr w:type="spellStart"/>
      <w:r w:rsidRPr="005E3F42">
        <w:rPr>
          <w:color w:val="0D0D0D"/>
          <w:sz w:val="28"/>
          <w:szCs w:val="28"/>
        </w:rPr>
        <w:t>Лепсинское</w:t>
      </w:r>
      <w:proofErr w:type="spellEnd"/>
      <w:r w:rsidRPr="005E3F42">
        <w:rPr>
          <w:color w:val="0D0D0D"/>
          <w:sz w:val="28"/>
          <w:szCs w:val="28"/>
        </w:rPr>
        <w:t xml:space="preserve"> землетрясение, вероятно, является тем событием, которое упоминается в каталоге </w:t>
      </w:r>
      <w:proofErr w:type="spellStart"/>
      <w:r w:rsidRPr="005E3F42">
        <w:rPr>
          <w:color w:val="0D0D0D"/>
          <w:sz w:val="28"/>
          <w:szCs w:val="28"/>
        </w:rPr>
        <w:t>Мушкетова</w:t>
      </w:r>
      <w:proofErr w:type="spellEnd"/>
      <w:r w:rsidRPr="005E3F42">
        <w:rPr>
          <w:color w:val="0D0D0D"/>
          <w:sz w:val="28"/>
          <w:szCs w:val="28"/>
        </w:rPr>
        <w:t xml:space="preserve"> Орлова как самое раннее сильное землетрясение в Джунгарии в 1715 году. Однако есть основания полагать, что </w:t>
      </w:r>
      <w:r w:rsidRPr="005E3F42">
        <w:rPr>
          <w:color w:val="0D0D0D"/>
          <w:sz w:val="28"/>
          <w:szCs w:val="28"/>
          <w:lang w:val="ru-RU"/>
        </w:rPr>
        <w:t xml:space="preserve">в </w:t>
      </w:r>
      <w:r w:rsidRPr="005E3F42">
        <w:rPr>
          <w:color w:val="0D0D0D"/>
          <w:sz w:val="28"/>
          <w:szCs w:val="28"/>
        </w:rPr>
        <w:t xml:space="preserve">это </w:t>
      </w:r>
      <w:r w:rsidRPr="005E3F42">
        <w:rPr>
          <w:color w:val="0D0D0D"/>
          <w:sz w:val="28"/>
          <w:szCs w:val="28"/>
          <w:lang w:val="ru-RU"/>
        </w:rPr>
        <w:t xml:space="preserve">время произошли </w:t>
      </w:r>
      <w:r w:rsidRPr="005E3F42">
        <w:rPr>
          <w:color w:val="0D0D0D"/>
          <w:sz w:val="28"/>
          <w:szCs w:val="28"/>
        </w:rPr>
        <w:t xml:space="preserve">два разных </w:t>
      </w:r>
      <w:proofErr w:type="spellStart"/>
      <w:r w:rsidRPr="005E3F42">
        <w:rPr>
          <w:color w:val="0D0D0D"/>
          <w:sz w:val="28"/>
          <w:szCs w:val="28"/>
          <w:lang w:val="ru-RU"/>
        </w:rPr>
        <w:t>земелтрясения</w:t>
      </w:r>
      <w:proofErr w:type="spellEnd"/>
      <w:r w:rsidRPr="005E3F42">
        <w:rPr>
          <w:color w:val="0D0D0D"/>
          <w:sz w:val="28"/>
          <w:szCs w:val="28"/>
        </w:rPr>
        <w:t>. В китайском каталоге существует информация о землетрясении 1716 года с магнитудой 7,5 (</w:t>
      </w:r>
      <w:proofErr w:type="spellStart"/>
      <w:r w:rsidRPr="005E3F42">
        <w:rPr>
          <w:color w:val="0D0D0D"/>
          <w:sz w:val="28"/>
          <w:szCs w:val="28"/>
        </w:rPr>
        <w:t>Текесское</w:t>
      </w:r>
      <w:proofErr w:type="spellEnd"/>
      <w:r w:rsidRPr="005E3F42">
        <w:rPr>
          <w:color w:val="0D0D0D"/>
          <w:sz w:val="28"/>
          <w:szCs w:val="28"/>
        </w:rPr>
        <w:t xml:space="preserve"> землетрясение), его эпицентр находится строго на юг от предполагаемого </w:t>
      </w:r>
      <w:proofErr w:type="spellStart"/>
      <w:r w:rsidRPr="005E3F42">
        <w:rPr>
          <w:color w:val="0D0D0D"/>
          <w:sz w:val="28"/>
          <w:szCs w:val="28"/>
        </w:rPr>
        <w:t>Лепсинского</w:t>
      </w:r>
      <w:proofErr w:type="spellEnd"/>
      <w:r w:rsidRPr="005E3F42">
        <w:rPr>
          <w:color w:val="0D0D0D"/>
          <w:sz w:val="28"/>
          <w:szCs w:val="28"/>
        </w:rPr>
        <w:t xml:space="preserve"> землетрясения примерно в 300 км.</w:t>
      </w:r>
    </w:p>
    <w:p w14:paraId="060AA694" w14:textId="77777777" w:rsidR="005E3F42" w:rsidRPr="005E3F42" w:rsidRDefault="005E3F42" w:rsidP="00E966A4">
      <w:pPr>
        <w:shd w:val="clear" w:color="auto" w:fill="FFFFFF"/>
        <w:ind w:firstLine="708"/>
        <w:jc w:val="both"/>
        <w:rPr>
          <w:color w:val="0D0D0D"/>
          <w:sz w:val="28"/>
          <w:szCs w:val="28"/>
          <w:lang w:val="ru-RU"/>
        </w:rPr>
      </w:pPr>
      <w:r w:rsidRPr="005E3F42">
        <w:rPr>
          <w:color w:val="0D0D0D"/>
          <w:sz w:val="28"/>
          <w:szCs w:val="28"/>
        </w:rPr>
        <w:t xml:space="preserve">Хотя временно </w:t>
      </w:r>
      <w:proofErr w:type="spellStart"/>
      <w:r w:rsidRPr="005E3F42">
        <w:rPr>
          <w:color w:val="0D0D0D"/>
          <w:sz w:val="28"/>
          <w:szCs w:val="28"/>
        </w:rPr>
        <w:t>Текесское</w:t>
      </w:r>
      <w:proofErr w:type="spellEnd"/>
      <w:r w:rsidRPr="005E3F42">
        <w:rPr>
          <w:color w:val="0D0D0D"/>
          <w:sz w:val="28"/>
          <w:szCs w:val="28"/>
        </w:rPr>
        <w:t xml:space="preserve"> землетрясение произошло в близком историческом периоде к </w:t>
      </w:r>
      <w:proofErr w:type="spellStart"/>
      <w:r w:rsidRPr="005E3F42">
        <w:rPr>
          <w:color w:val="0D0D0D"/>
          <w:sz w:val="28"/>
          <w:szCs w:val="28"/>
        </w:rPr>
        <w:t>Лепсинскому</w:t>
      </w:r>
      <w:proofErr w:type="spellEnd"/>
      <w:r w:rsidRPr="005E3F42">
        <w:rPr>
          <w:color w:val="0D0D0D"/>
          <w:sz w:val="28"/>
          <w:szCs w:val="28"/>
        </w:rPr>
        <w:t xml:space="preserve"> землетрясению (примерно 400 лет назад), </w:t>
      </w:r>
      <w:proofErr w:type="spellStart"/>
      <w:r w:rsidRPr="005E3F42">
        <w:rPr>
          <w:color w:val="0D0D0D"/>
          <w:sz w:val="28"/>
          <w:szCs w:val="28"/>
        </w:rPr>
        <w:t>пространственно</w:t>
      </w:r>
      <w:proofErr w:type="spellEnd"/>
      <w:r w:rsidRPr="005E3F42">
        <w:rPr>
          <w:color w:val="0D0D0D"/>
          <w:sz w:val="28"/>
          <w:szCs w:val="28"/>
        </w:rPr>
        <w:t xml:space="preserve"> это были разные очаги. Оба землетрясения были очень сильными, с магнитудой </w:t>
      </w:r>
      <w:proofErr w:type="spellStart"/>
      <w:r w:rsidRPr="005E3F42">
        <w:rPr>
          <w:color w:val="0D0D0D"/>
          <w:sz w:val="28"/>
          <w:szCs w:val="28"/>
        </w:rPr>
        <w:t>Mw</w:t>
      </w:r>
      <w:proofErr w:type="spellEnd"/>
      <w:r w:rsidRPr="005E3F42">
        <w:rPr>
          <w:color w:val="0D0D0D"/>
          <w:sz w:val="28"/>
          <w:szCs w:val="28"/>
        </w:rPr>
        <w:t>=7,5, но их эпицентры располагались в разных местах.</w:t>
      </w:r>
    </w:p>
    <w:p w14:paraId="5AF7FC22" w14:textId="77777777" w:rsidR="005E3F42" w:rsidRPr="005E3F42" w:rsidRDefault="005E3F42" w:rsidP="00E966A4">
      <w:pPr>
        <w:shd w:val="clear" w:color="auto" w:fill="FFFFFF"/>
        <w:ind w:firstLine="708"/>
        <w:jc w:val="both"/>
        <w:rPr>
          <w:color w:val="0D0D0D"/>
          <w:sz w:val="28"/>
          <w:szCs w:val="28"/>
        </w:rPr>
      </w:pPr>
      <w:r w:rsidRPr="005E3F42">
        <w:rPr>
          <w:color w:val="0D0D0D"/>
          <w:sz w:val="28"/>
          <w:szCs w:val="28"/>
        </w:rPr>
        <w:t xml:space="preserve">Важной особенностью проявления сильных землетрясений в Северном Тянь-Шане и районе Джунгарии является их пространственно-временное группирование в определенные периоды активности. Например, в конце XIX и начале XX века в рамках одной </w:t>
      </w:r>
      <w:proofErr w:type="spellStart"/>
      <w:r w:rsidRPr="005E3F42">
        <w:rPr>
          <w:color w:val="0D0D0D"/>
          <w:sz w:val="28"/>
          <w:szCs w:val="28"/>
        </w:rPr>
        <w:t>сейсмогенерирующей</w:t>
      </w:r>
      <w:proofErr w:type="spellEnd"/>
      <w:r w:rsidRPr="005E3F42">
        <w:rPr>
          <w:color w:val="0D0D0D"/>
          <w:sz w:val="28"/>
          <w:szCs w:val="28"/>
        </w:rPr>
        <w:t xml:space="preserve"> зоны произошли несколько сильных землетрясений, таких как </w:t>
      </w:r>
      <w:proofErr w:type="spellStart"/>
      <w:r w:rsidRPr="005E3F42">
        <w:rPr>
          <w:color w:val="0D0D0D"/>
          <w:sz w:val="28"/>
          <w:szCs w:val="28"/>
        </w:rPr>
        <w:t>Верненское</w:t>
      </w:r>
      <w:proofErr w:type="spellEnd"/>
      <w:r w:rsidRPr="005E3F42">
        <w:rPr>
          <w:color w:val="0D0D0D"/>
          <w:sz w:val="28"/>
          <w:szCs w:val="28"/>
        </w:rPr>
        <w:t xml:space="preserve"> (1887 г.), </w:t>
      </w:r>
      <w:proofErr w:type="spellStart"/>
      <w:r w:rsidRPr="005E3F42">
        <w:rPr>
          <w:color w:val="0D0D0D"/>
          <w:sz w:val="28"/>
          <w:szCs w:val="28"/>
        </w:rPr>
        <w:t>Чиликское</w:t>
      </w:r>
      <w:proofErr w:type="spellEnd"/>
      <w:r w:rsidRPr="005E3F42">
        <w:rPr>
          <w:color w:val="0D0D0D"/>
          <w:sz w:val="28"/>
          <w:szCs w:val="28"/>
        </w:rPr>
        <w:t xml:space="preserve"> (1889 г.) и Чон Кеминское (1911 г.), два из которых имели магнитуду более 8. Такая же закономерность наблюдается и в районе Джунгарии.</w:t>
      </w:r>
    </w:p>
    <w:p w14:paraId="76908827" w14:textId="77777777" w:rsidR="005E3F42" w:rsidRPr="005E3F42" w:rsidRDefault="005E3F42" w:rsidP="00E966A4">
      <w:pPr>
        <w:shd w:val="clear" w:color="auto" w:fill="FFFFFF"/>
        <w:jc w:val="both"/>
        <w:rPr>
          <w:color w:val="0D0D0D"/>
          <w:sz w:val="28"/>
          <w:szCs w:val="28"/>
        </w:rPr>
      </w:pPr>
      <w:r w:rsidRPr="005E3F42">
        <w:rPr>
          <w:color w:val="0D0D0D"/>
          <w:sz w:val="28"/>
          <w:szCs w:val="28"/>
        </w:rPr>
        <w:t xml:space="preserve">Представлены данные о временном распределении сильных землетрясений в Джунгарии, которые указывают на чередование периодов активизации с наличием сильных толчков и периодов затишья. В настоящее время </w:t>
      </w:r>
      <w:r w:rsidRPr="005E3F42">
        <w:rPr>
          <w:color w:val="0D0D0D"/>
          <w:sz w:val="28"/>
          <w:szCs w:val="28"/>
        </w:rPr>
        <w:lastRenderedPageBreak/>
        <w:t>наблюдается сейсмическое затишье по сильнейшим землетрясениям в этом регионе.</w:t>
      </w:r>
    </w:p>
    <w:p w14:paraId="21C43E46" w14:textId="77777777" w:rsidR="005E3F42" w:rsidRPr="005E3F42" w:rsidRDefault="005E3F42" w:rsidP="00E966A4">
      <w:pPr>
        <w:shd w:val="clear" w:color="auto" w:fill="FFFFFF"/>
        <w:ind w:firstLine="708"/>
        <w:jc w:val="both"/>
        <w:rPr>
          <w:color w:val="0D0D0D"/>
          <w:sz w:val="28"/>
          <w:szCs w:val="28"/>
        </w:rPr>
      </w:pPr>
      <w:r w:rsidRPr="005E3F42">
        <w:rPr>
          <w:color w:val="0D0D0D"/>
          <w:sz w:val="28"/>
          <w:szCs w:val="28"/>
        </w:rPr>
        <w:t xml:space="preserve">Использование информации из различных источников позволило уточнить параметры некоторых землетрясений в Джунгарии. Например, </w:t>
      </w:r>
      <w:proofErr w:type="spellStart"/>
      <w:r w:rsidRPr="005E3F42">
        <w:rPr>
          <w:color w:val="0D0D0D"/>
          <w:sz w:val="28"/>
          <w:szCs w:val="28"/>
        </w:rPr>
        <w:t>Манасское</w:t>
      </w:r>
      <w:proofErr w:type="spellEnd"/>
      <w:r w:rsidRPr="005E3F42">
        <w:rPr>
          <w:color w:val="0D0D0D"/>
          <w:sz w:val="28"/>
          <w:szCs w:val="28"/>
        </w:rPr>
        <w:t xml:space="preserve"> землетрясение в 1906 году и два </w:t>
      </w:r>
      <w:proofErr w:type="spellStart"/>
      <w:r w:rsidRPr="005E3F42">
        <w:rPr>
          <w:color w:val="0D0D0D"/>
          <w:sz w:val="28"/>
          <w:szCs w:val="28"/>
        </w:rPr>
        <w:t>Сияньских</w:t>
      </w:r>
      <w:proofErr w:type="spellEnd"/>
      <w:r w:rsidRPr="005E3F42">
        <w:rPr>
          <w:color w:val="0D0D0D"/>
          <w:sz w:val="28"/>
          <w:szCs w:val="28"/>
        </w:rPr>
        <w:t xml:space="preserve"> землетрясения в 1944 году были переоценены, и их параметры были внесены в каталог землетрясений Центральной Азии. Эти данные также помогли лучше понять природу </w:t>
      </w:r>
      <w:proofErr w:type="spellStart"/>
      <w:r w:rsidRPr="005E3F42">
        <w:rPr>
          <w:color w:val="0D0D0D"/>
          <w:sz w:val="28"/>
          <w:szCs w:val="28"/>
        </w:rPr>
        <w:t>Баканасского</w:t>
      </w:r>
      <w:proofErr w:type="spellEnd"/>
      <w:r w:rsidRPr="005E3F42">
        <w:rPr>
          <w:color w:val="0D0D0D"/>
          <w:sz w:val="28"/>
          <w:szCs w:val="28"/>
        </w:rPr>
        <w:t xml:space="preserve"> землетрясения 1979 года.</w:t>
      </w:r>
    </w:p>
    <w:p w14:paraId="0095D1E2" w14:textId="77777777" w:rsidR="005E3F42" w:rsidRPr="005E3F42" w:rsidRDefault="005E3F42" w:rsidP="00E966A4">
      <w:pPr>
        <w:shd w:val="clear" w:color="auto" w:fill="FFFFFF"/>
        <w:ind w:firstLine="708"/>
        <w:jc w:val="both"/>
        <w:rPr>
          <w:color w:val="0D0D0D"/>
          <w:sz w:val="28"/>
          <w:szCs w:val="28"/>
        </w:rPr>
      </w:pPr>
      <w:r w:rsidRPr="005E3F42">
        <w:rPr>
          <w:color w:val="0D0D0D"/>
          <w:sz w:val="28"/>
          <w:szCs w:val="28"/>
        </w:rPr>
        <w:t>Выявлено сходство в проявлении главных толчков и афтершоков у землетрясений в разных областях Джунгарии. Несмотря на сейсмическое затишье по сильнейшим землетрясениям в настоящее время, землетрясения меньшей магнитуды (5-6) все еще происходят как на территории Казахстана, так и на территории Китая.</w:t>
      </w:r>
    </w:p>
    <w:p w14:paraId="0EA18566" w14:textId="77777777" w:rsidR="005E3F42" w:rsidRPr="005E3F42" w:rsidRDefault="005E3F42" w:rsidP="00E966A4">
      <w:pPr>
        <w:shd w:val="clear" w:color="auto" w:fill="FFFFFF"/>
        <w:ind w:firstLine="708"/>
        <w:jc w:val="both"/>
        <w:rPr>
          <w:color w:val="0D0D0D"/>
          <w:sz w:val="28"/>
          <w:szCs w:val="28"/>
        </w:rPr>
      </w:pPr>
      <w:r w:rsidRPr="005E3F42">
        <w:rPr>
          <w:color w:val="0D0D0D"/>
          <w:sz w:val="28"/>
          <w:szCs w:val="28"/>
        </w:rPr>
        <w:t xml:space="preserve">Анализ показал, что во всех случаях наблюдаются сходные особенности развития процессов в очагах землетрясений, включая комбинацию крутопадающих плоскостей северо- и юго-восточного простирания и их взаимное влияние на характер движений. </w:t>
      </w:r>
      <w:proofErr w:type="spellStart"/>
      <w:r w:rsidRPr="005E3F42">
        <w:rPr>
          <w:color w:val="0D0D0D"/>
          <w:sz w:val="28"/>
          <w:szCs w:val="28"/>
        </w:rPr>
        <w:t>Афтершоковая</w:t>
      </w:r>
      <w:proofErr w:type="spellEnd"/>
      <w:r w:rsidRPr="005E3F42">
        <w:rPr>
          <w:color w:val="0D0D0D"/>
          <w:sz w:val="28"/>
          <w:szCs w:val="28"/>
        </w:rPr>
        <w:t xml:space="preserve"> деятельность также характеризуется определенными закономерностями, связанными с пространственным распределением очагов их возникновения.</w:t>
      </w:r>
    </w:p>
    <w:p w14:paraId="12197DBC" w14:textId="6F3D0A20" w:rsidR="00E966A4" w:rsidRPr="00E966A4" w:rsidRDefault="00E966A4" w:rsidP="00E966A4">
      <w:pPr>
        <w:shd w:val="clear" w:color="auto" w:fill="FFFFFF"/>
        <w:ind w:firstLine="708"/>
        <w:jc w:val="both"/>
        <w:rPr>
          <w:color w:val="0D0D0D"/>
          <w:sz w:val="28"/>
          <w:szCs w:val="28"/>
        </w:rPr>
      </w:pPr>
      <w:r w:rsidRPr="00E966A4">
        <w:rPr>
          <w:color w:val="0D0D0D"/>
          <w:sz w:val="28"/>
          <w:szCs w:val="28"/>
        </w:rPr>
        <w:t>Ситуация с сейсмичностью в районе Джунгарии в последние десять лет выделяется своей нестабильностью. С 2007 года наблюдается активизация слабой сейсмичности, причем увеличение количества землетрясений охватывает разные энергетические диапазоны событий, начиная от магнитуды 3 и выше.</w:t>
      </w:r>
    </w:p>
    <w:p w14:paraId="76F950B6" w14:textId="77777777" w:rsidR="00E966A4" w:rsidRPr="00E966A4" w:rsidRDefault="00E966A4" w:rsidP="00E966A4">
      <w:pPr>
        <w:shd w:val="clear" w:color="auto" w:fill="FFFFFF"/>
        <w:ind w:firstLine="708"/>
        <w:jc w:val="both"/>
        <w:rPr>
          <w:color w:val="0D0D0D"/>
          <w:sz w:val="28"/>
          <w:szCs w:val="28"/>
        </w:rPr>
      </w:pPr>
      <w:r w:rsidRPr="00E966A4">
        <w:rPr>
          <w:color w:val="0D0D0D"/>
          <w:sz w:val="28"/>
          <w:szCs w:val="28"/>
        </w:rPr>
        <w:t>Тренд увеличения числа событий с магнитудой 5 и выше свидетельствует о росте напряженности в этом районе. Это явление требует продолжения мониторинга за территорией Джунгарии для более детального изучения и понимания его причин и последствий.</w:t>
      </w:r>
    </w:p>
    <w:p w14:paraId="58ECE7D3" w14:textId="7B2DD19E" w:rsidR="005E3F42" w:rsidRDefault="00E966A4" w:rsidP="00E966A4">
      <w:pPr>
        <w:shd w:val="clear" w:color="auto" w:fill="FFFFFF"/>
        <w:ind w:firstLine="708"/>
        <w:jc w:val="both"/>
        <w:rPr>
          <w:color w:val="0D0D0D"/>
          <w:sz w:val="28"/>
          <w:szCs w:val="28"/>
          <w:lang w:val="ru-RU"/>
        </w:rPr>
      </w:pPr>
      <w:r w:rsidRPr="00E966A4">
        <w:rPr>
          <w:color w:val="0D0D0D"/>
          <w:sz w:val="28"/>
          <w:szCs w:val="28"/>
        </w:rPr>
        <w:t>Участие сейсмических станций различных организаций, включая СОМЭ МЧС РК, ИГИ НЯЦ РК, а также глобальные сети сейсмического мониторинга, важно для наблюдения за сейсмической активностью в этом регионе и своевременного реагирования на потенциальные угрозы.</w:t>
      </w:r>
    </w:p>
    <w:p w14:paraId="0429E7C8" w14:textId="77777777" w:rsidR="00E966A4" w:rsidRDefault="00E966A4" w:rsidP="00E966A4">
      <w:pPr>
        <w:shd w:val="clear" w:color="auto" w:fill="FFFFFF"/>
        <w:ind w:firstLine="708"/>
        <w:jc w:val="both"/>
        <w:rPr>
          <w:color w:val="0D0D0D"/>
          <w:sz w:val="28"/>
          <w:szCs w:val="28"/>
          <w:lang w:val="ru-RU"/>
        </w:rPr>
      </w:pPr>
    </w:p>
    <w:p w14:paraId="2FA2A391" w14:textId="77777777" w:rsidR="009A6EC1" w:rsidRDefault="009A6EC1" w:rsidP="00E966A4">
      <w:pPr>
        <w:jc w:val="center"/>
        <w:rPr>
          <w:b/>
          <w:bCs/>
          <w:sz w:val="28"/>
          <w:szCs w:val="28"/>
          <w:lang w:val="ru-RU"/>
        </w:rPr>
      </w:pPr>
    </w:p>
    <w:p w14:paraId="2D7AE698" w14:textId="77777777" w:rsidR="009A6EC1" w:rsidRDefault="009A6EC1" w:rsidP="00E966A4">
      <w:pPr>
        <w:jc w:val="center"/>
        <w:rPr>
          <w:b/>
          <w:bCs/>
          <w:sz w:val="28"/>
          <w:szCs w:val="28"/>
          <w:lang w:val="ru-RU"/>
        </w:rPr>
      </w:pPr>
    </w:p>
    <w:p w14:paraId="49D77F47" w14:textId="77777777" w:rsidR="009A6EC1" w:rsidRDefault="009A6EC1" w:rsidP="00E966A4">
      <w:pPr>
        <w:jc w:val="center"/>
        <w:rPr>
          <w:b/>
          <w:bCs/>
          <w:sz w:val="28"/>
          <w:szCs w:val="28"/>
          <w:lang w:val="ru-RU"/>
        </w:rPr>
      </w:pPr>
    </w:p>
    <w:p w14:paraId="46B59838" w14:textId="77777777" w:rsidR="009A6EC1" w:rsidRDefault="009A6EC1" w:rsidP="00E966A4">
      <w:pPr>
        <w:jc w:val="center"/>
        <w:rPr>
          <w:b/>
          <w:bCs/>
          <w:sz w:val="28"/>
          <w:szCs w:val="28"/>
          <w:lang w:val="ru-RU"/>
        </w:rPr>
      </w:pPr>
    </w:p>
    <w:p w14:paraId="142B1903" w14:textId="77777777" w:rsidR="009A6EC1" w:rsidRDefault="009A6EC1" w:rsidP="00E966A4">
      <w:pPr>
        <w:jc w:val="center"/>
        <w:rPr>
          <w:b/>
          <w:bCs/>
          <w:sz w:val="28"/>
          <w:szCs w:val="28"/>
          <w:lang w:val="ru-RU"/>
        </w:rPr>
      </w:pPr>
    </w:p>
    <w:p w14:paraId="3190F312" w14:textId="77777777" w:rsidR="009A6EC1" w:rsidRDefault="009A6EC1" w:rsidP="00E966A4">
      <w:pPr>
        <w:jc w:val="center"/>
        <w:rPr>
          <w:b/>
          <w:bCs/>
          <w:sz w:val="28"/>
          <w:szCs w:val="28"/>
          <w:lang w:val="ru-RU"/>
        </w:rPr>
      </w:pPr>
    </w:p>
    <w:p w14:paraId="7A65BA68" w14:textId="77777777" w:rsidR="009A6EC1" w:rsidRDefault="009A6EC1" w:rsidP="00E966A4">
      <w:pPr>
        <w:jc w:val="center"/>
        <w:rPr>
          <w:b/>
          <w:bCs/>
          <w:sz w:val="28"/>
          <w:szCs w:val="28"/>
          <w:lang w:val="ru-RU"/>
        </w:rPr>
      </w:pPr>
    </w:p>
    <w:p w14:paraId="2B7F5055" w14:textId="77777777" w:rsidR="009A6EC1" w:rsidRDefault="009A6EC1" w:rsidP="00E966A4">
      <w:pPr>
        <w:jc w:val="center"/>
        <w:rPr>
          <w:b/>
          <w:bCs/>
          <w:sz w:val="28"/>
          <w:szCs w:val="28"/>
          <w:lang w:val="ru-RU"/>
        </w:rPr>
      </w:pPr>
    </w:p>
    <w:p w14:paraId="11CF7446" w14:textId="77777777" w:rsidR="009A6EC1" w:rsidRDefault="009A6EC1" w:rsidP="00E966A4">
      <w:pPr>
        <w:jc w:val="center"/>
        <w:rPr>
          <w:b/>
          <w:bCs/>
          <w:sz w:val="28"/>
          <w:szCs w:val="28"/>
          <w:lang w:val="ru-RU"/>
        </w:rPr>
      </w:pPr>
    </w:p>
    <w:p w14:paraId="46561450" w14:textId="77777777" w:rsidR="009A6EC1" w:rsidRDefault="009A6EC1" w:rsidP="00E966A4">
      <w:pPr>
        <w:jc w:val="center"/>
        <w:rPr>
          <w:b/>
          <w:bCs/>
          <w:sz w:val="28"/>
          <w:szCs w:val="28"/>
          <w:lang w:val="ru-RU"/>
        </w:rPr>
      </w:pPr>
    </w:p>
    <w:p w14:paraId="54D46747" w14:textId="77777777" w:rsidR="009A6EC1" w:rsidRDefault="009A6EC1" w:rsidP="00E966A4">
      <w:pPr>
        <w:jc w:val="center"/>
        <w:rPr>
          <w:b/>
          <w:bCs/>
          <w:sz w:val="28"/>
          <w:szCs w:val="28"/>
          <w:lang w:val="ru-RU"/>
        </w:rPr>
      </w:pPr>
    </w:p>
    <w:p w14:paraId="372D30EF" w14:textId="77777777" w:rsidR="009A6EC1" w:rsidRDefault="009A6EC1" w:rsidP="00E966A4">
      <w:pPr>
        <w:jc w:val="center"/>
        <w:rPr>
          <w:b/>
          <w:bCs/>
          <w:sz w:val="28"/>
          <w:szCs w:val="28"/>
          <w:lang w:val="ru-RU"/>
        </w:rPr>
      </w:pPr>
    </w:p>
    <w:p w14:paraId="7EE619DD" w14:textId="738B0434" w:rsidR="00E966A4" w:rsidRPr="00DD12DB" w:rsidRDefault="00E966A4" w:rsidP="00E966A4">
      <w:pPr>
        <w:jc w:val="center"/>
        <w:rPr>
          <w:b/>
          <w:bCs/>
          <w:sz w:val="28"/>
          <w:szCs w:val="28"/>
        </w:rPr>
      </w:pPr>
      <w:r w:rsidRPr="00DD12DB">
        <w:rPr>
          <w:b/>
          <w:bCs/>
          <w:sz w:val="28"/>
          <w:szCs w:val="28"/>
        </w:rPr>
        <w:lastRenderedPageBreak/>
        <w:t>ЗАКЛЮЧЕНИЕ</w:t>
      </w:r>
    </w:p>
    <w:p w14:paraId="5C7B37FB" w14:textId="77777777" w:rsidR="00E966A4" w:rsidRDefault="00E966A4" w:rsidP="00E966A4">
      <w:pPr>
        <w:jc w:val="center"/>
        <w:rPr>
          <w:sz w:val="28"/>
          <w:szCs w:val="28"/>
        </w:rPr>
      </w:pPr>
    </w:p>
    <w:p w14:paraId="7E1F8C65" w14:textId="77777777" w:rsidR="00E966A4" w:rsidRDefault="00E966A4" w:rsidP="00E966A4">
      <w:pPr>
        <w:ind w:firstLine="709"/>
        <w:jc w:val="both"/>
        <w:rPr>
          <w:sz w:val="28"/>
          <w:szCs w:val="28"/>
        </w:rPr>
      </w:pPr>
      <w:r>
        <w:rPr>
          <w:sz w:val="28"/>
          <w:szCs w:val="28"/>
        </w:rPr>
        <w:t>Основные выводы и результаты проведенной работы заключаются в следующем:</w:t>
      </w:r>
    </w:p>
    <w:p w14:paraId="1B59F455" w14:textId="77777777" w:rsidR="00E966A4" w:rsidRDefault="00E966A4" w:rsidP="00E966A4">
      <w:pPr>
        <w:pStyle w:val="a7"/>
        <w:numPr>
          <w:ilvl w:val="0"/>
          <w:numId w:val="11"/>
        </w:numPr>
        <w:spacing w:after="160"/>
        <w:ind w:left="567"/>
        <w:jc w:val="both"/>
        <w:rPr>
          <w:sz w:val="28"/>
          <w:szCs w:val="28"/>
        </w:rPr>
      </w:pPr>
      <w:r w:rsidRPr="001446ED">
        <w:rPr>
          <w:sz w:val="28"/>
          <w:szCs w:val="28"/>
        </w:rPr>
        <w:t xml:space="preserve">Наши результаты представляют собой ценный пример возникновения землетрясения на крупном внутриконтинентальном сдвиговом разломе. Анализ и наблюдения </w:t>
      </w:r>
      <w:proofErr w:type="spellStart"/>
      <w:r w:rsidRPr="001446ED">
        <w:rPr>
          <w:sz w:val="28"/>
          <w:szCs w:val="28"/>
        </w:rPr>
        <w:t>палеоразрывов</w:t>
      </w:r>
      <w:proofErr w:type="spellEnd"/>
      <w:r w:rsidRPr="001446ED">
        <w:rPr>
          <w:sz w:val="28"/>
          <w:szCs w:val="28"/>
        </w:rPr>
        <w:t xml:space="preserve"> по космическим снимкам и полевым исследованиям указывают на вероятное возникновение сильного землетрясения за последние 4000 лет с потенциальной длиной разрыва до 375 км для комбинированного Джунгарско-</w:t>
      </w:r>
      <w:proofErr w:type="spellStart"/>
      <w:r w:rsidRPr="001446ED">
        <w:rPr>
          <w:sz w:val="28"/>
          <w:szCs w:val="28"/>
        </w:rPr>
        <w:t>Лепсинского</w:t>
      </w:r>
      <w:proofErr w:type="spellEnd"/>
      <w:r w:rsidRPr="001446ED">
        <w:rPr>
          <w:sz w:val="28"/>
          <w:szCs w:val="28"/>
        </w:rPr>
        <w:t xml:space="preserve"> разрыва. </w:t>
      </w:r>
    </w:p>
    <w:p w14:paraId="64FF1B3F" w14:textId="77777777" w:rsidR="00E966A4" w:rsidRPr="001446ED" w:rsidRDefault="00E966A4" w:rsidP="00E966A4">
      <w:pPr>
        <w:pStyle w:val="a7"/>
        <w:numPr>
          <w:ilvl w:val="0"/>
          <w:numId w:val="11"/>
        </w:numPr>
        <w:spacing w:after="160"/>
        <w:ind w:left="567"/>
        <w:jc w:val="both"/>
        <w:rPr>
          <w:sz w:val="28"/>
          <w:szCs w:val="28"/>
        </w:rPr>
      </w:pPr>
      <w:r w:rsidRPr="001446ED">
        <w:rPr>
          <w:sz w:val="28"/>
          <w:szCs w:val="28"/>
        </w:rPr>
        <w:t xml:space="preserve">Это сложное землетрясение было связано с подвижкой по двум отдельным разломам и распределенным разломным движением между ними, при этом суммарная подвижка достигала ~20 м на северных сегментах сдвига и 6–9 м на южном сегменте чистого сдвига. Предполагаемая магнитуда этого </w:t>
      </w:r>
      <w:proofErr w:type="spellStart"/>
      <w:r w:rsidRPr="001446ED">
        <w:rPr>
          <w:sz w:val="28"/>
          <w:szCs w:val="28"/>
        </w:rPr>
        <w:t>палеоземлетрясения</w:t>
      </w:r>
      <w:proofErr w:type="spellEnd"/>
      <w:r w:rsidRPr="001446ED">
        <w:rPr>
          <w:sz w:val="28"/>
          <w:szCs w:val="28"/>
        </w:rPr>
        <w:t xml:space="preserve"> вдоль Джунгарского и </w:t>
      </w:r>
      <w:proofErr w:type="spellStart"/>
      <w:r w:rsidRPr="001446ED">
        <w:rPr>
          <w:sz w:val="28"/>
          <w:szCs w:val="28"/>
        </w:rPr>
        <w:t>Лепсинского</w:t>
      </w:r>
      <w:proofErr w:type="spellEnd"/>
      <w:r w:rsidRPr="001446ED">
        <w:rPr>
          <w:sz w:val="28"/>
          <w:szCs w:val="28"/>
        </w:rPr>
        <w:t xml:space="preserve"> разломов достигает </w:t>
      </w:r>
      <w:proofErr w:type="spellStart"/>
      <w:r w:rsidRPr="001446ED">
        <w:rPr>
          <w:sz w:val="28"/>
          <w:szCs w:val="28"/>
        </w:rPr>
        <w:t>Mw</w:t>
      </w:r>
      <w:proofErr w:type="spellEnd"/>
      <w:r w:rsidRPr="001446ED">
        <w:rPr>
          <w:sz w:val="28"/>
          <w:szCs w:val="28"/>
        </w:rPr>
        <w:t xml:space="preserve"> 8,4, что ставит его в число крупнейших известных внутриконтинентальных землетрясений. </w:t>
      </w:r>
    </w:p>
    <w:p w14:paraId="29C52CD6" w14:textId="77777777" w:rsidR="00E966A4" w:rsidRPr="001446ED" w:rsidRDefault="00E966A4" w:rsidP="00E966A4">
      <w:pPr>
        <w:pStyle w:val="a7"/>
        <w:numPr>
          <w:ilvl w:val="0"/>
          <w:numId w:val="11"/>
        </w:numPr>
        <w:spacing w:after="160"/>
        <w:ind w:left="567"/>
        <w:jc w:val="both"/>
        <w:rPr>
          <w:sz w:val="28"/>
          <w:szCs w:val="28"/>
        </w:rPr>
      </w:pPr>
      <w:r w:rsidRPr="001446ED">
        <w:rPr>
          <w:sz w:val="28"/>
          <w:szCs w:val="28"/>
        </w:rPr>
        <w:t xml:space="preserve">Получены новые данные о сейсмической истории территории Джунгарии, с высокой долей вероятности показывают, что в </w:t>
      </w:r>
      <w:proofErr w:type="spellStart"/>
      <w:r w:rsidRPr="001446ED">
        <w:rPr>
          <w:sz w:val="28"/>
          <w:szCs w:val="28"/>
        </w:rPr>
        <w:t>Прибалхашье</w:t>
      </w:r>
      <w:proofErr w:type="spellEnd"/>
      <w:r w:rsidRPr="001446ED">
        <w:rPr>
          <w:sz w:val="28"/>
          <w:szCs w:val="28"/>
        </w:rPr>
        <w:t xml:space="preserve"> на Лепсинском разломе в прошлом имели место сильнейшие землетрясения, последнее из которых с магнитудой около 8 произошло примерно 400 лет назад. При этом, в Джунгарии имели место два различных сильных землетрясения с магнитудой 7</w:t>
      </w:r>
      <w:r>
        <w:rPr>
          <w:sz w:val="28"/>
          <w:szCs w:val="28"/>
        </w:rPr>
        <w:t>.</w:t>
      </w:r>
      <w:r w:rsidRPr="001446ED">
        <w:rPr>
          <w:sz w:val="28"/>
          <w:szCs w:val="28"/>
        </w:rPr>
        <w:t>5–8</w:t>
      </w:r>
      <w:r>
        <w:rPr>
          <w:sz w:val="28"/>
          <w:szCs w:val="28"/>
        </w:rPr>
        <w:t>.</w:t>
      </w:r>
      <w:r w:rsidRPr="001446ED">
        <w:rPr>
          <w:sz w:val="28"/>
          <w:szCs w:val="28"/>
        </w:rPr>
        <w:t xml:space="preserve">2 и 7.5 - </w:t>
      </w:r>
      <w:proofErr w:type="spellStart"/>
      <w:r w:rsidRPr="001446ED">
        <w:rPr>
          <w:sz w:val="28"/>
          <w:szCs w:val="28"/>
        </w:rPr>
        <w:t>Лепсинское</w:t>
      </w:r>
      <w:proofErr w:type="spellEnd"/>
      <w:r w:rsidRPr="001446ED">
        <w:rPr>
          <w:sz w:val="28"/>
          <w:szCs w:val="28"/>
        </w:rPr>
        <w:t xml:space="preserve"> и </w:t>
      </w:r>
      <w:proofErr w:type="spellStart"/>
      <w:r w:rsidRPr="001446ED">
        <w:rPr>
          <w:sz w:val="28"/>
          <w:szCs w:val="28"/>
        </w:rPr>
        <w:t>Текесское</w:t>
      </w:r>
      <w:proofErr w:type="spellEnd"/>
      <w:r w:rsidRPr="001446ED">
        <w:rPr>
          <w:sz w:val="28"/>
          <w:szCs w:val="28"/>
        </w:rPr>
        <w:t>, а не одно, как считается в [</w:t>
      </w:r>
      <w:r w:rsidRPr="002551A8">
        <w:rPr>
          <w:sz w:val="28"/>
          <w:szCs w:val="28"/>
        </w:rPr>
        <w:t>130, 144</w:t>
      </w:r>
      <w:r w:rsidRPr="001446ED">
        <w:rPr>
          <w:sz w:val="28"/>
          <w:szCs w:val="28"/>
        </w:rPr>
        <w:t xml:space="preserve">]. </w:t>
      </w:r>
    </w:p>
    <w:p w14:paraId="0C55C544" w14:textId="77777777" w:rsidR="00E966A4" w:rsidRDefault="00E966A4" w:rsidP="00E966A4">
      <w:pPr>
        <w:pStyle w:val="a7"/>
        <w:numPr>
          <w:ilvl w:val="0"/>
          <w:numId w:val="11"/>
        </w:numPr>
        <w:spacing w:after="160"/>
        <w:ind w:left="567"/>
        <w:jc w:val="both"/>
        <w:rPr>
          <w:sz w:val="28"/>
          <w:szCs w:val="28"/>
        </w:rPr>
      </w:pPr>
      <w:r w:rsidRPr="001446ED">
        <w:rPr>
          <w:sz w:val="28"/>
          <w:szCs w:val="28"/>
        </w:rPr>
        <w:t xml:space="preserve">Из этого факта следует, что при оценке сейсмической опасности и рассмотрении долгосрочных деформаций следует охватывать исследованиями гораздо больший период времени, не ограничиваясь данными только периода инструментальных наблюдений. Пример </w:t>
      </w:r>
      <w:proofErr w:type="spellStart"/>
      <w:r w:rsidRPr="001446ED">
        <w:rPr>
          <w:sz w:val="28"/>
          <w:szCs w:val="28"/>
        </w:rPr>
        <w:t>Лепсинского</w:t>
      </w:r>
      <w:proofErr w:type="spellEnd"/>
      <w:r w:rsidRPr="001446ED">
        <w:rPr>
          <w:sz w:val="28"/>
          <w:szCs w:val="28"/>
        </w:rPr>
        <w:t xml:space="preserve"> разлома показывает, что структуры в регионах, которые считаются стабильными, могут бы</w:t>
      </w:r>
      <w:r>
        <w:rPr>
          <w:sz w:val="28"/>
          <w:szCs w:val="28"/>
        </w:rPr>
        <w:t>ть реально сейсмически опасными.</w:t>
      </w:r>
    </w:p>
    <w:p w14:paraId="517D8C08" w14:textId="77777777" w:rsidR="00E966A4" w:rsidRDefault="00E966A4" w:rsidP="00E966A4">
      <w:pPr>
        <w:pStyle w:val="a7"/>
        <w:numPr>
          <w:ilvl w:val="0"/>
          <w:numId w:val="11"/>
        </w:numPr>
        <w:spacing w:after="160"/>
        <w:ind w:left="567"/>
        <w:jc w:val="both"/>
        <w:rPr>
          <w:sz w:val="28"/>
          <w:szCs w:val="28"/>
        </w:rPr>
      </w:pPr>
      <w:r w:rsidRPr="001446ED">
        <w:rPr>
          <w:sz w:val="28"/>
          <w:szCs w:val="28"/>
        </w:rPr>
        <w:t>В последние 70 лет на территории Джунгарии не было событий с магнитудой более 7, но ход изменения количества событий с магнитудой 5 свидетельствует о нарастан</w:t>
      </w:r>
      <w:r>
        <w:rPr>
          <w:sz w:val="28"/>
          <w:szCs w:val="28"/>
        </w:rPr>
        <w:t>ии напряженности в этом районе.</w:t>
      </w:r>
    </w:p>
    <w:p w14:paraId="5871EFF0" w14:textId="77777777" w:rsidR="00E966A4" w:rsidRDefault="00E966A4" w:rsidP="00E966A4">
      <w:pPr>
        <w:pStyle w:val="a7"/>
        <w:numPr>
          <w:ilvl w:val="0"/>
          <w:numId w:val="11"/>
        </w:numPr>
        <w:spacing w:after="160"/>
        <w:ind w:left="567"/>
        <w:jc w:val="both"/>
        <w:rPr>
          <w:sz w:val="28"/>
          <w:szCs w:val="28"/>
        </w:rPr>
      </w:pPr>
      <w:r w:rsidRPr="00B35323">
        <w:rPr>
          <w:sz w:val="28"/>
          <w:szCs w:val="28"/>
        </w:rPr>
        <w:t xml:space="preserve">Сопоставление различных параметров наиболее сильных землетрясений Джунгарии последнего периода на территории Казахстана и на территории Китая свидетельствует о большом сходстве в их параметрах и сценариях развития процессов в очагах. Показано, что два </w:t>
      </w:r>
      <w:proofErr w:type="spellStart"/>
      <w:r w:rsidRPr="00B35323">
        <w:rPr>
          <w:sz w:val="28"/>
          <w:szCs w:val="28"/>
        </w:rPr>
        <w:t>Текелийских</w:t>
      </w:r>
      <w:proofErr w:type="spellEnd"/>
      <w:r w:rsidRPr="00B35323">
        <w:rPr>
          <w:sz w:val="28"/>
          <w:szCs w:val="28"/>
        </w:rPr>
        <w:t xml:space="preserve"> землетрясения в Казахстане и </w:t>
      </w:r>
      <w:proofErr w:type="spellStart"/>
      <w:r w:rsidRPr="00B35323">
        <w:rPr>
          <w:sz w:val="28"/>
          <w:szCs w:val="28"/>
        </w:rPr>
        <w:t>Борохорское</w:t>
      </w:r>
      <w:proofErr w:type="spellEnd"/>
      <w:r w:rsidRPr="00B35323">
        <w:rPr>
          <w:sz w:val="28"/>
          <w:szCs w:val="28"/>
        </w:rPr>
        <w:t xml:space="preserve"> землетрясение в Китае подтверждают вывод об единой системе напряжений, действующих в этом районе.</w:t>
      </w:r>
    </w:p>
    <w:p w14:paraId="260EACA5" w14:textId="77777777" w:rsidR="00E966A4" w:rsidRPr="00B35323" w:rsidRDefault="00E966A4" w:rsidP="00282982">
      <w:pPr>
        <w:pStyle w:val="a7"/>
        <w:numPr>
          <w:ilvl w:val="0"/>
          <w:numId w:val="11"/>
        </w:numPr>
        <w:ind w:left="567"/>
        <w:jc w:val="both"/>
        <w:rPr>
          <w:sz w:val="28"/>
          <w:szCs w:val="28"/>
        </w:rPr>
      </w:pPr>
      <w:r w:rsidRPr="00B35323">
        <w:rPr>
          <w:sz w:val="28"/>
          <w:szCs w:val="28"/>
        </w:rPr>
        <w:t>Новые сейсмические данные о сильных землетрясениях дают основу для геодинамических построений и тектонических интерпретаций в Джунгарии, выявленные очаги сильнейших землетрясений должны быть учтены при расчетах карт сейсмического зонирования нового поколения.</w:t>
      </w:r>
    </w:p>
    <w:p w14:paraId="19787583" w14:textId="6BB870D6" w:rsidR="005E3F42" w:rsidRDefault="00E966A4" w:rsidP="00282982">
      <w:pPr>
        <w:ind w:right="-1"/>
        <w:jc w:val="center"/>
        <w:rPr>
          <w:b/>
          <w:bCs/>
          <w:sz w:val="28"/>
          <w:szCs w:val="28"/>
          <w:lang w:val="ru-RU"/>
        </w:rPr>
      </w:pPr>
      <w:r w:rsidRPr="00282982">
        <w:rPr>
          <w:b/>
          <w:bCs/>
          <w:sz w:val="28"/>
          <w:szCs w:val="28"/>
        </w:rPr>
        <w:lastRenderedPageBreak/>
        <w:t>СПИСОК ОПУБЛИКОВАННЫХ ТРУДОВ ПО ТЕМЕ ДИССЕРТАЦИИ</w:t>
      </w:r>
    </w:p>
    <w:p w14:paraId="3D2596F4" w14:textId="77777777" w:rsidR="00282982" w:rsidRPr="00282982" w:rsidRDefault="00282982" w:rsidP="00282982">
      <w:pPr>
        <w:ind w:right="-1"/>
        <w:jc w:val="center"/>
        <w:rPr>
          <w:b/>
          <w:bCs/>
          <w:sz w:val="28"/>
          <w:szCs w:val="28"/>
          <w:lang w:val="ru-RU"/>
        </w:rPr>
      </w:pPr>
    </w:p>
    <w:p w14:paraId="29BBF14F" w14:textId="77777777" w:rsidR="00282982" w:rsidRPr="003A6415" w:rsidRDefault="00282982" w:rsidP="00282982">
      <w:pPr>
        <w:pStyle w:val="a7"/>
        <w:numPr>
          <w:ilvl w:val="0"/>
          <w:numId w:val="12"/>
        </w:numPr>
        <w:ind w:left="0" w:firstLine="0"/>
        <w:jc w:val="both"/>
        <w:rPr>
          <w:sz w:val="28"/>
          <w:szCs w:val="28"/>
          <w:lang w:val="en-US"/>
        </w:rPr>
      </w:pPr>
      <w:bookmarkStart w:id="11" w:name="_Hlk145867564"/>
      <w:r w:rsidRPr="003A6415">
        <w:rPr>
          <w:b/>
          <w:bCs/>
          <w:noProof/>
          <w:sz w:val="28"/>
          <w:szCs w:val="28"/>
          <w:lang w:val="en-US"/>
        </w:rPr>
        <w:t>Mukambayev A.</w:t>
      </w:r>
      <w:r w:rsidRPr="003A6415">
        <w:rPr>
          <w:noProof/>
          <w:sz w:val="28"/>
          <w:szCs w:val="28"/>
          <w:lang w:val="en-US"/>
        </w:rPr>
        <w:t xml:space="preserve"> </w:t>
      </w:r>
      <w:r w:rsidRPr="003A6415">
        <w:rPr>
          <w:sz w:val="28"/>
          <w:szCs w:val="28"/>
          <w:lang w:val="en-US"/>
        </w:rPr>
        <w:t>Central Asia earthquake catalogue</w:t>
      </w:r>
      <w:bookmarkEnd w:id="11"/>
      <w:r w:rsidRPr="003A6415">
        <w:rPr>
          <w:sz w:val="28"/>
          <w:szCs w:val="28"/>
          <w:lang w:val="en-US"/>
        </w:rPr>
        <w:t xml:space="preserve"> from ancient time to 2009 /Mikhailova N.N., </w:t>
      </w:r>
      <w:proofErr w:type="spellStart"/>
      <w:r w:rsidRPr="003A6415">
        <w:rPr>
          <w:rFonts w:eastAsia="Calibri"/>
          <w:sz w:val="28"/>
          <w:szCs w:val="28"/>
          <w:lang w:val="en-US"/>
        </w:rPr>
        <w:t>Aristova</w:t>
      </w:r>
      <w:proofErr w:type="spellEnd"/>
      <w:r w:rsidRPr="003A6415">
        <w:rPr>
          <w:rFonts w:eastAsia="Calibri"/>
          <w:sz w:val="28"/>
          <w:szCs w:val="28"/>
          <w:lang w:val="en-US"/>
        </w:rPr>
        <w:t xml:space="preserve"> I.L., Kulikova </w:t>
      </w:r>
      <w:proofErr w:type="spellStart"/>
      <w:proofErr w:type="gramStart"/>
      <w:r w:rsidRPr="003A6415">
        <w:rPr>
          <w:rFonts w:eastAsia="Calibri"/>
          <w:sz w:val="28"/>
          <w:szCs w:val="28"/>
          <w:lang w:val="en-US"/>
        </w:rPr>
        <w:t>G.,Ullah</w:t>
      </w:r>
      <w:proofErr w:type="spellEnd"/>
      <w:proofErr w:type="gramEnd"/>
      <w:r w:rsidRPr="003A6415">
        <w:rPr>
          <w:rFonts w:eastAsia="Calibri"/>
          <w:sz w:val="28"/>
          <w:szCs w:val="28"/>
          <w:lang w:val="en-US"/>
        </w:rPr>
        <w:t xml:space="preserve"> </w:t>
      </w:r>
      <w:proofErr w:type="spellStart"/>
      <w:r w:rsidRPr="003A6415">
        <w:rPr>
          <w:rFonts w:eastAsia="Calibri"/>
          <w:sz w:val="28"/>
          <w:szCs w:val="28"/>
          <w:lang w:val="en-US"/>
        </w:rPr>
        <w:t>S.,Pilz</w:t>
      </w:r>
      <w:proofErr w:type="spellEnd"/>
      <w:r w:rsidRPr="003A6415">
        <w:rPr>
          <w:rFonts w:eastAsia="Calibri"/>
          <w:sz w:val="28"/>
          <w:szCs w:val="28"/>
          <w:lang w:val="en-US"/>
        </w:rPr>
        <w:t xml:space="preserve"> M., Bindi D.</w:t>
      </w:r>
      <w:r w:rsidRPr="003A6415">
        <w:rPr>
          <w:sz w:val="28"/>
          <w:szCs w:val="28"/>
          <w:lang w:val="en-US"/>
        </w:rPr>
        <w:t xml:space="preserve"> // Annals of Geophysics. − 2015. - Vol 58. − No 1. </w:t>
      </w:r>
    </w:p>
    <w:p w14:paraId="2A2538E5" w14:textId="77777777" w:rsidR="00282982" w:rsidRPr="003A6415" w:rsidRDefault="00F860E8" w:rsidP="00282982">
      <w:pPr>
        <w:pStyle w:val="a7"/>
        <w:ind w:left="0"/>
        <w:jc w:val="both"/>
        <w:rPr>
          <w:sz w:val="28"/>
          <w:szCs w:val="28"/>
          <w:lang w:val="en-US"/>
        </w:rPr>
      </w:pPr>
      <w:hyperlink r:id="rId32" w:history="1">
        <w:r w:rsidR="00282982" w:rsidRPr="003A6415">
          <w:rPr>
            <w:rStyle w:val="af"/>
            <w:sz w:val="28"/>
            <w:szCs w:val="28"/>
            <w:lang w:val="en-US"/>
          </w:rPr>
          <w:t>https://www.elibrary.ru/item.asp?id=27837335</w:t>
        </w:r>
      </w:hyperlink>
    </w:p>
    <w:p w14:paraId="710470D2" w14:textId="77777777" w:rsidR="00282982" w:rsidRPr="00365DFB" w:rsidRDefault="00282982" w:rsidP="00282982">
      <w:pPr>
        <w:pStyle w:val="a7"/>
        <w:numPr>
          <w:ilvl w:val="0"/>
          <w:numId w:val="12"/>
        </w:numPr>
        <w:ind w:left="0" w:firstLine="0"/>
        <w:jc w:val="both"/>
        <w:rPr>
          <w:sz w:val="28"/>
          <w:szCs w:val="28"/>
          <w:lang w:val="ru-RU"/>
        </w:rPr>
      </w:pPr>
      <w:proofErr w:type="spellStart"/>
      <w:r w:rsidRPr="003A6415">
        <w:rPr>
          <w:rFonts w:eastAsiaTheme="majorEastAsia"/>
          <w:b/>
          <w:bCs/>
          <w:sz w:val="28"/>
          <w:szCs w:val="28"/>
        </w:rPr>
        <w:t>Мукамбаев</w:t>
      </w:r>
      <w:proofErr w:type="spellEnd"/>
      <w:r w:rsidRPr="003A6415">
        <w:rPr>
          <w:rFonts w:eastAsiaTheme="majorEastAsia"/>
          <w:b/>
          <w:bCs/>
          <w:sz w:val="28"/>
          <w:szCs w:val="28"/>
        </w:rPr>
        <w:t xml:space="preserve"> А.С.</w:t>
      </w:r>
      <w:r w:rsidRPr="003A6415">
        <w:rPr>
          <w:sz w:val="28"/>
          <w:szCs w:val="28"/>
        </w:rPr>
        <w:t xml:space="preserve"> </w:t>
      </w:r>
      <w:hyperlink r:id="rId33" w:history="1">
        <w:r w:rsidRPr="003A6415">
          <w:rPr>
            <w:rStyle w:val="af"/>
            <w:rFonts w:eastAsiaTheme="majorEastAsia"/>
            <w:color w:val="auto"/>
            <w:sz w:val="28"/>
            <w:szCs w:val="28"/>
            <w:u w:val="none"/>
            <w:shd w:val="clear" w:color="auto" w:fill="FFFFFF"/>
            <w:lang w:val="ru-RU"/>
          </w:rPr>
          <w:t xml:space="preserve">Сейсмическая опасность Главного Чингизского разлома для территории Семипалатинского испытательного полигона </w:t>
        </w:r>
        <w:r w:rsidRPr="003A6415">
          <w:rPr>
            <w:rStyle w:val="af"/>
            <w:color w:val="auto"/>
            <w:sz w:val="28"/>
            <w:szCs w:val="28"/>
            <w:u w:val="none"/>
            <w:shd w:val="clear" w:color="auto" w:fill="FFFFFF"/>
            <w:lang w:val="ru-RU"/>
          </w:rPr>
          <w:t xml:space="preserve">/ </w:t>
        </w:r>
        <w:r w:rsidRPr="003A6415">
          <w:rPr>
            <w:rStyle w:val="af"/>
            <w:rFonts w:eastAsiaTheme="majorEastAsia"/>
            <w:color w:val="auto"/>
            <w:sz w:val="28"/>
            <w:szCs w:val="28"/>
            <w:u w:val="none"/>
            <w:shd w:val="clear" w:color="auto" w:fill="FFFFFF"/>
          </w:rPr>
          <w:t>Мукамбаев А.С., Михайлова Н.Н. </w:t>
        </w:r>
        <w:r w:rsidRPr="003A6415">
          <w:rPr>
            <w:rStyle w:val="af"/>
            <w:rFonts w:eastAsiaTheme="majorEastAsia"/>
            <w:color w:val="auto"/>
            <w:sz w:val="28"/>
            <w:szCs w:val="28"/>
            <w:u w:val="none"/>
            <w:shd w:val="clear" w:color="auto" w:fill="FFFFFF"/>
            <w:lang w:val="ru-RU"/>
          </w:rPr>
          <w:t xml:space="preserve">// Вестник НЯЦ РК. - 2015. - Вып. 3. </w:t>
        </w:r>
        <w:r w:rsidRPr="003A6415">
          <w:rPr>
            <w:sz w:val="28"/>
            <w:szCs w:val="28"/>
            <w:lang w:val="en-US"/>
          </w:rPr>
          <w:t xml:space="preserve">− </w:t>
        </w:r>
        <w:r w:rsidRPr="003A6415">
          <w:rPr>
            <w:rStyle w:val="af"/>
            <w:rFonts w:eastAsiaTheme="majorEastAsia"/>
            <w:color w:val="auto"/>
            <w:sz w:val="28"/>
            <w:szCs w:val="28"/>
            <w:u w:val="none"/>
            <w:shd w:val="clear" w:color="auto" w:fill="FFFFFF"/>
            <w:lang w:val="ru-RU"/>
          </w:rPr>
          <w:t>С.82-86.</w:t>
        </w:r>
      </w:hyperlink>
      <w:r>
        <w:rPr>
          <w:sz w:val="28"/>
          <w:szCs w:val="28"/>
          <w:lang w:val="en-US"/>
        </w:rPr>
        <w:t xml:space="preserve"> </w:t>
      </w:r>
      <w:hyperlink r:id="rId34" w:history="1">
        <w:r w:rsidRPr="00EA1CF0">
          <w:rPr>
            <w:rStyle w:val="af"/>
            <w:sz w:val="28"/>
            <w:szCs w:val="28"/>
            <w:lang w:val="en-US"/>
          </w:rPr>
          <w:t>https://kndc.kz/kndc/docs/publication/2015_9.pdf</w:t>
        </w:r>
      </w:hyperlink>
    </w:p>
    <w:p w14:paraId="52691B01" w14:textId="77777777" w:rsidR="00282982" w:rsidRPr="003A6415" w:rsidRDefault="00282982" w:rsidP="00282982">
      <w:pPr>
        <w:pStyle w:val="a7"/>
        <w:numPr>
          <w:ilvl w:val="0"/>
          <w:numId w:val="12"/>
        </w:numPr>
        <w:ind w:left="0" w:firstLine="0"/>
        <w:jc w:val="both"/>
        <w:rPr>
          <w:sz w:val="28"/>
          <w:szCs w:val="28"/>
          <w:lang w:val="en-US"/>
        </w:rPr>
      </w:pPr>
      <w:r w:rsidRPr="003A6415">
        <w:rPr>
          <w:b/>
          <w:bCs/>
          <w:noProof/>
          <w:sz w:val="28"/>
          <w:szCs w:val="28"/>
          <w:lang w:val="en-US"/>
        </w:rPr>
        <w:t>Mukambayev A</w:t>
      </w:r>
      <w:r w:rsidRPr="003A6415">
        <w:rPr>
          <w:noProof/>
          <w:sz w:val="28"/>
          <w:szCs w:val="28"/>
          <w:lang w:val="en-US"/>
        </w:rPr>
        <w:t>. Multisegment rupture in the 11 July 1889 Chilik earthquake (Mw 8.0-8.3), Kazakh Tien Shan, interpreted from remote sensing, field survey, and paleoseismic trenching /Abdrakhmatov, K. E., Walker, R. T., Campbell, G. E., Carr, A. S., Elliott, A. J., Hilleman, C., Hollingsworth, J., Landgraf, A., Mackenzie, D., Mukambayev, A., Rizza, M., &amp; Sloan, R. A. // Journal of Geophysical Research: Solid Earth,</w:t>
      </w:r>
      <w:r w:rsidRPr="003A6415">
        <w:rPr>
          <w:sz w:val="28"/>
          <w:szCs w:val="28"/>
          <w:lang w:val="en-US"/>
        </w:rPr>
        <w:t xml:space="preserve"> − </w:t>
      </w:r>
      <w:r w:rsidRPr="003A6415">
        <w:rPr>
          <w:noProof/>
          <w:sz w:val="28"/>
          <w:szCs w:val="28"/>
          <w:lang w:val="en-US"/>
        </w:rPr>
        <w:t xml:space="preserve"> 2016, </w:t>
      </w:r>
      <w:r w:rsidRPr="003A6415">
        <w:rPr>
          <w:sz w:val="28"/>
          <w:szCs w:val="28"/>
          <w:lang w:val="en-US"/>
        </w:rPr>
        <w:t xml:space="preserve">− </w:t>
      </w:r>
      <w:r w:rsidRPr="003A6415">
        <w:rPr>
          <w:noProof/>
          <w:sz w:val="28"/>
          <w:szCs w:val="28"/>
          <w:lang w:val="en-US"/>
        </w:rPr>
        <w:t xml:space="preserve">Vol. 121, </w:t>
      </w:r>
      <w:r w:rsidRPr="003A6415">
        <w:rPr>
          <w:sz w:val="28"/>
          <w:szCs w:val="28"/>
          <w:lang w:val="en-US"/>
        </w:rPr>
        <w:t xml:space="preserve">− </w:t>
      </w:r>
      <w:r w:rsidRPr="003A6415">
        <w:rPr>
          <w:noProof/>
          <w:sz w:val="28"/>
          <w:szCs w:val="28"/>
          <w:lang w:val="en-US"/>
        </w:rPr>
        <w:t xml:space="preserve">Iss. 6, </w:t>
      </w:r>
      <w:r w:rsidRPr="003A6415">
        <w:rPr>
          <w:sz w:val="28"/>
          <w:szCs w:val="28"/>
          <w:lang w:val="en-US"/>
        </w:rPr>
        <w:t xml:space="preserve">− </w:t>
      </w:r>
      <w:r w:rsidRPr="003A6415">
        <w:rPr>
          <w:noProof/>
          <w:sz w:val="28"/>
          <w:szCs w:val="28"/>
          <w:lang w:val="en-US"/>
        </w:rPr>
        <w:t xml:space="preserve">P. 4615-4640. </w:t>
      </w:r>
      <w:hyperlink r:id="rId35" w:history="1">
        <w:r w:rsidRPr="003A6415">
          <w:rPr>
            <w:rStyle w:val="af"/>
            <w:sz w:val="28"/>
            <w:szCs w:val="28"/>
            <w:lang w:val="en-US"/>
          </w:rPr>
          <w:t>https://www.elibrary.ru/item.asp?id=27063250</w:t>
        </w:r>
      </w:hyperlink>
    </w:p>
    <w:p w14:paraId="253DD2CD" w14:textId="77777777" w:rsidR="00282982" w:rsidRPr="00470675" w:rsidRDefault="00282982" w:rsidP="00282982">
      <w:pPr>
        <w:pStyle w:val="a7"/>
        <w:numPr>
          <w:ilvl w:val="0"/>
          <w:numId w:val="12"/>
        </w:numPr>
        <w:ind w:left="0" w:firstLine="0"/>
        <w:jc w:val="both"/>
        <w:rPr>
          <w:sz w:val="28"/>
          <w:szCs w:val="28"/>
          <w:lang w:val="en-US"/>
        </w:rPr>
      </w:pPr>
      <w:r w:rsidRPr="00470675">
        <w:rPr>
          <w:b/>
          <w:bCs/>
          <w:noProof/>
          <w:sz w:val="28"/>
          <w:szCs w:val="28"/>
          <w:lang w:val="en-US"/>
        </w:rPr>
        <w:t>Mukambayev A.</w:t>
      </w:r>
      <w:r w:rsidRPr="00470675">
        <w:rPr>
          <w:noProof/>
          <w:sz w:val="28"/>
          <w:szCs w:val="28"/>
          <w:lang w:val="en-US"/>
        </w:rPr>
        <w:t xml:space="preserve"> Assessing the activity of faults in continental interiors: Palaeoseismic insights from SE Kazakhstan / Grützner, C., Carson, E., Walker, R. T., Rhodes, E. J., Mukambayev, A., Mackenzie, D., Elliott, J. R., Campbell, G. E., &amp; Abdrakhmatov, K. E. // Earth and Planetary Science Letters.  </w:t>
      </w:r>
      <w:r w:rsidRPr="00470675">
        <w:rPr>
          <w:sz w:val="28"/>
          <w:szCs w:val="28"/>
          <w:lang w:val="en-US"/>
        </w:rPr>
        <w:t xml:space="preserve">– 2017, − Vol. </w:t>
      </w:r>
      <w:r w:rsidRPr="00470675">
        <w:rPr>
          <w:noProof/>
          <w:sz w:val="28"/>
          <w:szCs w:val="28"/>
          <w:lang w:val="en-US"/>
        </w:rPr>
        <w:t xml:space="preserve">459, </w:t>
      </w:r>
      <w:r w:rsidRPr="00470675">
        <w:rPr>
          <w:sz w:val="28"/>
          <w:szCs w:val="28"/>
          <w:lang w:val="en-US"/>
        </w:rPr>
        <w:t>− P.</w:t>
      </w:r>
      <w:r w:rsidRPr="00470675">
        <w:rPr>
          <w:noProof/>
          <w:sz w:val="28"/>
          <w:szCs w:val="28"/>
          <w:lang w:val="en-US"/>
        </w:rPr>
        <w:t xml:space="preserve"> 93–104.</w:t>
      </w:r>
      <w:r>
        <w:rPr>
          <w:noProof/>
          <w:sz w:val="28"/>
          <w:szCs w:val="28"/>
          <w:lang w:val="en-US"/>
        </w:rPr>
        <w:t xml:space="preserve"> </w:t>
      </w:r>
      <w:hyperlink r:id="rId36" w:history="1">
        <w:r w:rsidRPr="00470675">
          <w:rPr>
            <w:rStyle w:val="af"/>
            <w:noProof/>
            <w:sz w:val="28"/>
            <w:szCs w:val="28"/>
            <w:lang w:val="en-US"/>
          </w:rPr>
          <w:t>https://www.elibrary.ru/item.asp?id=27969733</w:t>
        </w:r>
      </w:hyperlink>
    </w:p>
    <w:p w14:paraId="4FCCC95B" w14:textId="77777777" w:rsidR="00282982" w:rsidRPr="003A6415" w:rsidRDefault="00282982" w:rsidP="00282982">
      <w:pPr>
        <w:pStyle w:val="a7"/>
        <w:numPr>
          <w:ilvl w:val="0"/>
          <w:numId w:val="12"/>
        </w:numPr>
        <w:ind w:left="0" w:firstLine="0"/>
        <w:jc w:val="both"/>
        <w:rPr>
          <w:sz w:val="28"/>
          <w:szCs w:val="28"/>
          <w:lang w:val="en-US"/>
        </w:rPr>
      </w:pPr>
      <w:r w:rsidRPr="003A6415">
        <w:rPr>
          <w:b/>
          <w:bCs/>
          <w:noProof/>
          <w:sz w:val="28"/>
          <w:szCs w:val="28"/>
          <w:lang w:val="en-US"/>
        </w:rPr>
        <w:t>Mukambayev A.</w:t>
      </w:r>
      <w:r w:rsidRPr="003A6415">
        <w:rPr>
          <w:noProof/>
          <w:sz w:val="28"/>
          <w:szCs w:val="28"/>
          <w:lang w:val="en-US"/>
        </w:rPr>
        <w:t xml:space="preserve"> Active Tectonics Around Almaty and along the Zailisky Alatau Rangefront / Grützner, C., Walker, R. T., Abdrakhmatov, K. E., Mukambayev, A., Elliott, A. J., &amp; Elliott, J. R // Tectonics, </w:t>
      </w:r>
      <w:r w:rsidRPr="003A6415">
        <w:rPr>
          <w:sz w:val="28"/>
          <w:szCs w:val="28"/>
          <w:lang w:val="en-US"/>
        </w:rPr>
        <w:t xml:space="preserve">− </w:t>
      </w:r>
      <w:r w:rsidRPr="003A6415">
        <w:rPr>
          <w:noProof/>
          <w:sz w:val="28"/>
          <w:szCs w:val="28"/>
          <w:lang w:val="en-US"/>
        </w:rPr>
        <w:t xml:space="preserve">2017, </w:t>
      </w:r>
      <w:r w:rsidRPr="003A6415">
        <w:rPr>
          <w:sz w:val="28"/>
          <w:szCs w:val="28"/>
          <w:lang w:val="en-US"/>
        </w:rPr>
        <w:t xml:space="preserve">− </w:t>
      </w:r>
      <w:r w:rsidRPr="003A6415">
        <w:rPr>
          <w:noProof/>
          <w:sz w:val="28"/>
          <w:szCs w:val="28"/>
          <w:lang w:val="en-US"/>
        </w:rPr>
        <w:t xml:space="preserve">Vol. 36, </w:t>
      </w:r>
      <w:r w:rsidRPr="003A6415">
        <w:rPr>
          <w:sz w:val="28"/>
          <w:szCs w:val="28"/>
          <w:lang w:val="en-US"/>
        </w:rPr>
        <w:t xml:space="preserve">− </w:t>
      </w:r>
      <w:r w:rsidRPr="003A6415">
        <w:rPr>
          <w:noProof/>
          <w:sz w:val="28"/>
          <w:szCs w:val="28"/>
          <w:lang w:val="en-US"/>
        </w:rPr>
        <w:t xml:space="preserve">Iss. 10, </w:t>
      </w:r>
      <w:r w:rsidRPr="003A6415">
        <w:rPr>
          <w:sz w:val="28"/>
          <w:szCs w:val="28"/>
          <w:lang w:val="en-US"/>
        </w:rPr>
        <w:t xml:space="preserve">− </w:t>
      </w:r>
      <w:r w:rsidRPr="003A6415">
        <w:rPr>
          <w:noProof/>
          <w:sz w:val="28"/>
          <w:szCs w:val="28"/>
          <w:lang w:val="en-US"/>
        </w:rPr>
        <w:t xml:space="preserve">P. 2192–2226. </w:t>
      </w:r>
      <w:hyperlink r:id="rId37" w:history="1">
        <w:r w:rsidRPr="003A6415">
          <w:rPr>
            <w:rStyle w:val="af"/>
            <w:sz w:val="28"/>
            <w:szCs w:val="28"/>
            <w:lang w:val="en-US"/>
          </w:rPr>
          <w:t>https://www.elibrary.ru/item.asp?id=31040632</w:t>
        </w:r>
      </w:hyperlink>
    </w:p>
    <w:p w14:paraId="7E557B73" w14:textId="77777777" w:rsidR="00282982" w:rsidRPr="00282982" w:rsidRDefault="00F860E8" w:rsidP="00282982">
      <w:pPr>
        <w:pStyle w:val="a7"/>
        <w:numPr>
          <w:ilvl w:val="0"/>
          <w:numId w:val="12"/>
        </w:numPr>
        <w:shd w:val="clear" w:color="auto" w:fill="FFFFFF"/>
        <w:ind w:left="0" w:firstLine="0"/>
        <w:jc w:val="both"/>
        <w:rPr>
          <w:sz w:val="28"/>
          <w:szCs w:val="28"/>
          <w:lang w:val="ru-RU"/>
        </w:rPr>
      </w:pPr>
      <w:hyperlink r:id="rId38" w:history="1">
        <w:r w:rsidR="00282982" w:rsidRPr="00AC0239">
          <w:rPr>
            <w:rStyle w:val="ae"/>
            <w:rFonts w:eastAsiaTheme="majorEastAsia"/>
            <w:sz w:val="28"/>
            <w:szCs w:val="28"/>
            <w:shd w:val="clear" w:color="auto" w:fill="FFFFFF"/>
          </w:rPr>
          <w:t>Мукамбаев А.С.</w:t>
        </w:r>
        <w:r w:rsidR="00282982" w:rsidRPr="00AC0239">
          <w:rPr>
            <w:rStyle w:val="ae"/>
            <w:sz w:val="28"/>
            <w:szCs w:val="28"/>
            <w:shd w:val="clear" w:color="auto" w:fill="FFFFFF"/>
            <w:lang w:val="ru-RU"/>
          </w:rPr>
          <w:t xml:space="preserve"> </w:t>
        </w:r>
        <w:hyperlink r:id="rId39" w:history="1">
          <w:r w:rsidR="00282982" w:rsidRPr="00AC0239">
            <w:rPr>
              <w:rStyle w:val="af"/>
              <w:rFonts w:eastAsiaTheme="majorEastAsia"/>
              <w:color w:val="auto"/>
              <w:sz w:val="28"/>
              <w:szCs w:val="28"/>
              <w:u w:val="none"/>
              <w:shd w:val="clear" w:color="auto" w:fill="FFFFFF"/>
            </w:rPr>
            <w:t xml:space="preserve">Сейсмичность взрывных работ на территории Республики Казахстан. </w:t>
          </w:r>
          <w:r w:rsidR="00282982" w:rsidRPr="00282982">
            <w:rPr>
              <w:rStyle w:val="af"/>
              <w:color w:val="auto"/>
              <w:sz w:val="28"/>
              <w:szCs w:val="28"/>
              <w:u w:val="none"/>
              <w:shd w:val="clear" w:color="auto" w:fill="FFFFFF"/>
              <w:lang w:val="ru-RU"/>
            </w:rPr>
            <w:t xml:space="preserve">/ </w:t>
          </w:r>
          <w:r w:rsidR="00282982" w:rsidRPr="00AC0239">
            <w:rPr>
              <w:rStyle w:val="af"/>
              <w:color w:val="auto"/>
              <w:sz w:val="28"/>
              <w:szCs w:val="28"/>
              <w:u w:val="none"/>
              <w:shd w:val="clear" w:color="auto" w:fill="FFFFFF"/>
            </w:rPr>
            <w:t>М</w:t>
          </w:r>
          <w:r w:rsidR="00282982" w:rsidRPr="00282982">
            <w:rPr>
              <w:rStyle w:val="af"/>
              <w:rFonts w:eastAsiaTheme="majorEastAsia"/>
              <w:color w:val="auto"/>
              <w:sz w:val="28"/>
              <w:szCs w:val="28"/>
              <w:u w:val="none"/>
              <w:shd w:val="clear" w:color="auto" w:fill="FFFFFF"/>
              <w:lang w:val="ru-RU"/>
            </w:rPr>
            <w:t>укамбаев А.С., Михайлова Н.Н.</w:t>
          </w:r>
          <w:r w:rsidR="00282982" w:rsidRPr="00AC0239">
            <w:rPr>
              <w:rStyle w:val="af"/>
              <w:rFonts w:eastAsiaTheme="majorEastAsia"/>
              <w:color w:val="auto"/>
              <w:sz w:val="28"/>
              <w:szCs w:val="28"/>
              <w:u w:val="none"/>
              <w:shd w:val="clear" w:color="auto" w:fill="FFFFFF"/>
              <w:lang w:val="en-US"/>
            </w:rPr>
            <w:t> </w:t>
          </w:r>
          <w:r w:rsidR="00282982" w:rsidRPr="00AC0239">
            <w:rPr>
              <w:rStyle w:val="af"/>
              <w:rFonts w:eastAsiaTheme="majorEastAsia"/>
              <w:color w:val="auto"/>
              <w:sz w:val="28"/>
              <w:szCs w:val="28"/>
              <w:u w:val="none"/>
              <w:shd w:val="clear" w:color="auto" w:fill="FFFFFF"/>
            </w:rPr>
            <w:t>// Вестник НЯЦ РК. – 2017. – Вып. 4. С.124.</w:t>
          </w:r>
        </w:hyperlink>
      </w:hyperlink>
      <w:bookmarkStart w:id="12" w:name="_Hlk156595085"/>
      <w:r w:rsidR="00282982" w:rsidRPr="00AC0239">
        <w:rPr>
          <w:sz w:val="28"/>
          <w:szCs w:val="28"/>
        </w:rPr>
        <w:t xml:space="preserve"> </w:t>
      </w:r>
      <w:hyperlink r:id="rId40" w:history="1">
        <w:r w:rsidR="00282982" w:rsidRPr="00AC0239">
          <w:rPr>
            <w:rStyle w:val="af"/>
            <w:sz w:val="28"/>
            <w:szCs w:val="28"/>
            <w:lang w:val="en-US"/>
          </w:rPr>
          <w:t>https</w:t>
        </w:r>
        <w:r w:rsidR="00282982" w:rsidRPr="00282982">
          <w:rPr>
            <w:rStyle w:val="af"/>
            <w:sz w:val="28"/>
            <w:szCs w:val="28"/>
            <w:lang w:val="ru-RU"/>
          </w:rPr>
          <w:t>://</w:t>
        </w:r>
        <w:r w:rsidR="00282982" w:rsidRPr="00AC0239">
          <w:rPr>
            <w:rStyle w:val="af"/>
            <w:sz w:val="28"/>
            <w:szCs w:val="28"/>
            <w:lang w:val="en-US"/>
          </w:rPr>
          <w:t>kndc</w:t>
        </w:r>
        <w:r w:rsidR="00282982" w:rsidRPr="00282982">
          <w:rPr>
            <w:rStyle w:val="af"/>
            <w:sz w:val="28"/>
            <w:szCs w:val="28"/>
            <w:lang w:val="ru-RU"/>
          </w:rPr>
          <w:t>.</w:t>
        </w:r>
        <w:r w:rsidR="00282982" w:rsidRPr="00AC0239">
          <w:rPr>
            <w:rStyle w:val="af"/>
            <w:sz w:val="28"/>
            <w:szCs w:val="28"/>
            <w:lang w:val="en-US"/>
          </w:rPr>
          <w:t>kz</w:t>
        </w:r>
        <w:r w:rsidR="00282982" w:rsidRPr="00282982">
          <w:rPr>
            <w:rStyle w:val="af"/>
            <w:sz w:val="28"/>
            <w:szCs w:val="28"/>
            <w:lang w:val="ru-RU"/>
          </w:rPr>
          <w:t>/</w:t>
        </w:r>
        <w:r w:rsidR="00282982" w:rsidRPr="00AC0239">
          <w:rPr>
            <w:rStyle w:val="af"/>
            <w:sz w:val="28"/>
            <w:szCs w:val="28"/>
            <w:lang w:val="en-US"/>
          </w:rPr>
          <w:t>kndc</w:t>
        </w:r>
        <w:r w:rsidR="00282982" w:rsidRPr="00282982">
          <w:rPr>
            <w:rStyle w:val="af"/>
            <w:sz w:val="28"/>
            <w:szCs w:val="28"/>
            <w:lang w:val="ru-RU"/>
          </w:rPr>
          <w:t>/</w:t>
        </w:r>
        <w:r w:rsidR="00282982" w:rsidRPr="00AC0239">
          <w:rPr>
            <w:rStyle w:val="af"/>
            <w:sz w:val="28"/>
            <w:szCs w:val="28"/>
            <w:lang w:val="en-US"/>
          </w:rPr>
          <w:t>docs</w:t>
        </w:r>
        <w:r w:rsidR="00282982" w:rsidRPr="00282982">
          <w:rPr>
            <w:rStyle w:val="af"/>
            <w:sz w:val="28"/>
            <w:szCs w:val="28"/>
            <w:lang w:val="ru-RU"/>
          </w:rPr>
          <w:t>/</w:t>
        </w:r>
        <w:r w:rsidR="00282982" w:rsidRPr="00AC0239">
          <w:rPr>
            <w:rStyle w:val="af"/>
            <w:sz w:val="28"/>
            <w:szCs w:val="28"/>
            <w:lang w:val="en-US"/>
          </w:rPr>
          <w:t>publication</w:t>
        </w:r>
        <w:r w:rsidR="00282982" w:rsidRPr="00282982">
          <w:rPr>
            <w:rStyle w:val="af"/>
            <w:sz w:val="28"/>
            <w:szCs w:val="28"/>
            <w:lang w:val="ru-RU"/>
          </w:rPr>
          <w:t>/2017_5.</w:t>
        </w:r>
        <w:r w:rsidR="00282982" w:rsidRPr="00AC0239">
          <w:rPr>
            <w:rStyle w:val="af"/>
            <w:sz w:val="28"/>
            <w:szCs w:val="28"/>
            <w:lang w:val="en-US"/>
          </w:rPr>
          <w:t>pdf</w:t>
        </w:r>
      </w:hyperlink>
    </w:p>
    <w:p w14:paraId="306DF15A" w14:textId="77777777" w:rsidR="00282982" w:rsidRPr="003A6415" w:rsidRDefault="00282982" w:rsidP="00282982">
      <w:pPr>
        <w:pStyle w:val="a7"/>
        <w:numPr>
          <w:ilvl w:val="0"/>
          <w:numId w:val="12"/>
        </w:numPr>
        <w:shd w:val="clear" w:color="auto" w:fill="FFFFFF"/>
        <w:ind w:left="0" w:firstLine="0"/>
        <w:jc w:val="both"/>
        <w:rPr>
          <w:sz w:val="28"/>
          <w:szCs w:val="28"/>
          <w:lang w:val="en-US"/>
        </w:rPr>
      </w:pPr>
      <w:r w:rsidRPr="003A6415">
        <w:rPr>
          <w:b/>
          <w:bCs/>
          <w:noProof/>
          <w:sz w:val="28"/>
          <w:szCs w:val="28"/>
          <w:lang w:val="en-US"/>
        </w:rPr>
        <w:t>Mukambayev A.</w:t>
      </w:r>
      <w:r w:rsidRPr="003A6415">
        <w:rPr>
          <w:noProof/>
          <w:sz w:val="28"/>
          <w:szCs w:val="28"/>
          <w:lang w:val="en-US"/>
        </w:rPr>
        <w:t xml:space="preserve"> </w:t>
      </w:r>
      <w:hyperlink r:id="rId41" w:history="1">
        <w:r w:rsidRPr="003A6415">
          <w:rPr>
            <w:rStyle w:val="af"/>
            <w:rFonts w:eastAsiaTheme="majorEastAsia"/>
            <w:bCs/>
            <w:color w:val="000000" w:themeColor="text1"/>
            <w:sz w:val="28"/>
            <w:szCs w:val="28"/>
            <w:u w:val="none"/>
            <w:bdr w:val="none" w:sz="0" w:space="0" w:color="auto" w:frame="1"/>
            <w:shd w:val="clear" w:color="auto" w:fill="FFFFFF"/>
            <w:lang w:val="en-US"/>
          </w:rPr>
          <w:t>A creeping intracontinental thrust fault: past and present slip-rates on the Northern edge of the Tien Shan, Kazakhstan</w:t>
        </w:r>
      </w:hyperlink>
      <w:r w:rsidRPr="003A6415">
        <w:rPr>
          <w:rStyle w:val="af"/>
          <w:bCs/>
          <w:color w:val="000000" w:themeColor="text1"/>
          <w:sz w:val="28"/>
          <w:szCs w:val="28"/>
          <w:u w:val="none"/>
          <w:bdr w:val="none" w:sz="0" w:space="0" w:color="auto" w:frame="1"/>
          <w:shd w:val="clear" w:color="auto" w:fill="FFFFFF"/>
          <w:lang w:val="en-US"/>
        </w:rPr>
        <w:t xml:space="preserve"> / </w:t>
      </w:r>
      <w:r w:rsidRPr="003A6415">
        <w:rPr>
          <w:sz w:val="28"/>
          <w:szCs w:val="28"/>
          <w:lang w:val="en-US"/>
        </w:rPr>
        <w:t xml:space="preserve">Mackenzie D., Walker R.T., Abdrakhmatov K., Campbell G., Carr A.S., Grützner C., </w:t>
      </w:r>
      <w:r w:rsidRPr="00470675">
        <w:rPr>
          <w:noProof/>
          <w:sz w:val="28"/>
          <w:szCs w:val="28"/>
          <w:lang w:val="en-US"/>
        </w:rPr>
        <w:t xml:space="preserve">Mukambayev A., </w:t>
      </w:r>
      <w:hyperlink r:id="rId42" w:history="1">
        <w:r w:rsidRPr="003A6415">
          <w:rPr>
            <w:sz w:val="28"/>
            <w:szCs w:val="28"/>
            <w:lang w:val="en"/>
          </w:rPr>
          <w:t>Rizza</w:t>
        </w:r>
      </w:hyperlink>
      <w:r w:rsidRPr="003A6415">
        <w:rPr>
          <w:sz w:val="28"/>
          <w:szCs w:val="28"/>
          <w:lang w:val="en"/>
        </w:rPr>
        <w:t xml:space="preserve"> M.</w:t>
      </w:r>
      <w:r w:rsidRPr="003A6415">
        <w:rPr>
          <w:rStyle w:val="af"/>
          <w:bCs/>
          <w:color w:val="000000" w:themeColor="text1"/>
          <w:sz w:val="28"/>
          <w:szCs w:val="28"/>
          <w:u w:val="none"/>
          <w:bdr w:val="none" w:sz="0" w:space="0" w:color="auto" w:frame="1"/>
          <w:shd w:val="clear" w:color="auto" w:fill="FFFFFF"/>
          <w:lang w:val="en-US"/>
        </w:rPr>
        <w:t xml:space="preserve">// </w:t>
      </w:r>
      <w:r w:rsidRPr="003A6415">
        <w:rPr>
          <w:sz w:val="28"/>
          <w:szCs w:val="28"/>
          <w:lang w:val="en-US"/>
        </w:rPr>
        <w:t xml:space="preserve">Geophysical Journal International. − 2018. − </w:t>
      </w:r>
      <w:r w:rsidRPr="003A6415">
        <w:rPr>
          <w:sz w:val="28"/>
          <w:szCs w:val="28"/>
          <w:shd w:val="clear" w:color="auto" w:fill="FFFFFF"/>
          <w:lang w:val="en-US"/>
        </w:rPr>
        <w:t xml:space="preserve">Vol. 215, </w:t>
      </w:r>
      <w:r w:rsidRPr="003A6415">
        <w:rPr>
          <w:sz w:val="28"/>
          <w:szCs w:val="28"/>
          <w:lang w:val="en-US"/>
        </w:rPr>
        <w:t xml:space="preserve">− </w:t>
      </w:r>
      <w:r w:rsidRPr="003A6415">
        <w:rPr>
          <w:sz w:val="28"/>
          <w:szCs w:val="28"/>
          <w:shd w:val="clear" w:color="auto" w:fill="FFFFFF"/>
          <w:lang w:val="en-US"/>
        </w:rPr>
        <w:t>Iss.2,</w:t>
      </w:r>
      <w:r w:rsidRPr="003A6415">
        <w:rPr>
          <w:sz w:val="28"/>
          <w:szCs w:val="28"/>
          <w:lang w:val="en-US"/>
        </w:rPr>
        <w:t xml:space="preserve"> − P.1148-1170. </w:t>
      </w:r>
      <w:hyperlink r:id="rId43" w:history="1">
        <w:r w:rsidRPr="003A6415">
          <w:rPr>
            <w:rStyle w:val="af"/>
            <w:sz w:val="28"/>
            <w:szCs w:val="28"/>
            <w:u w:val="none"/>
            <w:lang w:val="en-US"/>
          </w:rPr>
          <w:t>https://www.elibrary.ru/item.asp?id=38648991</w:t>
        </w:r>
      </w:hyperlink>
    </w:p>
    <w:p w14:paraId="04D0C5DE" w14:textId="77777777" w:rsidR="00282982" w:rsidRPr="00365DFB" w:rsidRDefault="00282982" w:rsidP="00282982">
      <w:pPr>
        <w:pStyle w:val="a7"/>
        <w:numPr>
          <w:ilvl w:val="0"/>
          <w:numId w:val="12"/>
        </w:numPr>
        <w:ind w:left="0" w:firstLine="0"/>
        <w:jc w:val="both"/>
        <w:rPr>
          <w:sz w:val="28"/>
          <w:szCs w:val="28"/>
          <w:lang w:val="en-US"/>
        </w:rPr>
      </w:pPr>
      <w:proofErr w:type="spellStart"/>
      <w:r w:rsidRPr="003A6415">
        <w:rPr>
          <w:b/>
          <w:bCs/>
          <w:sz w:val="28"/>
          <w:szCs w:val="28"/>
        </w:rPr>
        <w:t>Мукамбаев</w:t>
      </w:r>
      <w:proofErr w:type="spellEnd"/>
      <w:r w:rsidRPr="003A6415">
        <w:rPr>
          <w:b/>
          <w:bCs/>
          <w:sz w:val="28"/>
          <w:szCs w:val="28"/>
          <w:lang w:val="en-US"/>
        </w:rPr>
        <w:t xml:space="preserve"> </w:t>
      </w:r>
      <w:r w:rsidRPr="003A6415">
        <w:rPr>
          <w:b/>
          <w:bCs/>
          <w:sz w:val="28"/>
          <w:szCs w:val="28"/>
        </w:rPr>
        <w:t>А</w:t>
      </w:r>
      <w:r w:rsidRPr="003A6415">
        <w:rPr>
          <w:b/>
          <w:bCs/>
          <w:sz w:val="28"/>
          <w:szCs w:val="28"/>
          <w:lang w:val="en-US"/>
        </w:rPr>
        <w:t>.</w:t>
      </w:r>
      <w:r w:rsidRPr="003A6415">
        <w:rPr>
          <w:sz w:val="28"/>
          <w:szCs w:val="28"/>
          <w:lang w:val="en-US"/>
        </w:rPr>
        <w:t xml:space="preserve"> </w:t>
      </w:r>
      <w:r w:rsidRPr="003A6415">
        <w:rPr>
          <w:sz w:val="28"/>
          <w:szCs w:val="28"/>
          <w:shd w:val="clear" w:color="auto" w:fill="FFFFFF"/>
        </w:rPr>
        <w:t>Сейсмотектоника</w:t>
      </w:r>
      <w:r w:rsidRPr="003A6415">
        <w:rPr>
          <w:sz w:val="28"/>
          <w:szCs w:val="28"/>
          <w:shd w:val="clear" w:color="auto" w:fill="FFFFFF"/>
          <w:lang w:val="en-US"/>
        </w:rPr>
        <w:t xml:space="preserve"> </w:t>
      </w:r>
      <w:r w:rsidRPr="003A6415">
        <w:rPr>
          <w:sz w:val="28"/>
          <w:szCs w:val="28"/>
          <w:shd w:val="clear" w:color="auto" w:fill="FFFFFF"/>
        </w:rPr>
        <w:t>Восточного</w:t>
      </w:r>
      <w:r w:rsidRPr="003A6415">
        <w:rPr>
          <w:sz w:val="28"/>
          <w:szCs w:val="28"/>
          <w:shd w:val="clear" w:color="auto" w:fill="FFFFFF"/>
          <w:lang w:val="en-US"/>
        </w:rPr>
        <w:t xml:space="preserve"> </w:t>
      </w:r>
      <w:proofErr w:type="spellStart"/>
      <w:r w:rsidRPr="003A6415">
        <w:rPr>
          <w:sz w:val="28"/>
          <w:szCs w:val="28"/>
          <w:shd w:val="clear" w:color="auto" w:fill="FFFFFF"/>
        </w:rPr>
        <w:t>Тянь</w:t>
      </w:r>
      <w:proofErr w:type="spellEnd"/>
      <w:r w:rsidRPr="003A6415">
        <w:rPr>
          <w:sz w:val="28"/>
          <w:szCs w:val="28"/>
          <w:shd w:val="clear" w:color="auto" w:fill="FFFFFF"/>
          <w:lang w:val="en-US"/>
        </w:rPr>
        <w:t>-</w:t>
      </w:r>
      <w:proofErr w:type="spellStart"/>
      <w:r w:rsidRPr="003A6415">
        <w:rPr>
          <w:sz w:val="28"/>
          <w:szCs w:val="28"/>
          <w:shd w:val="clear" w:color="auto" w:fill="FFFFFF"/>
        </w:rPr>
        <w:t>Шаня</w:t>
      </w:r>
      <w:proofErr w:type="spellEnd"/>
      <w:r w:rsidRPr="003A6415">
        <w:rPr>
          <w:sz w:val="28"/>
          <w:szCs w:val="28"/>
          <w:shd w:val="clear" w:color="auto" w:fill="FFFFFF"/>
          <w:lang w:val="en-US"/>
        </w:rPr>
        <w:t xml:space="preserve"> </w:t>
      </w:r>
      <w:r w:rsidRPr="003A6415">
        <w:rPr>
          <w:sz w:val="28"/>
          <w:szCs w:val="28"/>
          <w:shd w:val="clear" w:color="auto" w:fill="FFFFFF"/>
        </w:rPr>
        <w:t>и</w:t>
      </w:r>
      <w:r w:rsidRPr="003A6415">
        <w:rPr>
          <w:sz w:val="28"/>
          <w:szCs w:val="28"/>
          <w:shd w:val="clear" w:color="auto" w:fill="FFFFFF"/>
          <w:lang w:val="en-US"/>
        </w:rPr>
        <w:t xml:space="preserve"> </w:t>
      </w:r>
      <w:r w:rsidRPr="003A6415">
        <w:rPr>
          <w:sz w:val="28"/>
          <w:szCs w:val="28"/>
          <w:shd w:val="clear" w:color="auto" w:fill="FFFFFF"/>
        </w:rPr>
        <w:t>Джунгарии</w:t>
      </w:r>
      <w:r w:rsidRPr="003A6415">
        <w:rPr>
          <w:sz w:val="28"/>
          <w:szCs w:val="28"/>
          <w:shd w:val="clear" w:color="auto" w:fill="FFFFFF"/>
          <w:lang w:val="en-US"/>
        </w:rPr>
        <w:t xml:space="preserve"> /</w:t>
      </w:r>
      <w:r w:rsidRPr="003A6415">
        <w:rPr>
          <w:sz w:val="28"/>
          <w:szCs w:val="28"/>
          <w:lang w:val="en-US"/>
        </w:rPr>
        <w:t xml:space="preserve"> </w:t>
      </w:r>
      <w:proofErr w:type="spellStart"/>
      <w:r w:rsidRPr="003A6415">
        <w:rPr>
          <w:sz w:val="28"/>
          <w:szCs w:val="28"/>
        </w:rPr>
        <w:t>Абдрахматов</w:t>
      </w:r>
      <w:proofErr w:type="spellEnd"/>
      <w:r w:rsidRPr="003A6415">
        <w:rPr>
          <w:sz w:val="28"/>
          <w:szCs w:val="28"/>
          <w:lang w:val="en-US"/>
        </w:rPr>
        <w:t xml:space="preserve"> </w:t>
      </w:r>
      <w:r w:rsidRPr="003A6415">
        <w:rPr>
          <w:sz w:val="28"/>
          <w:szCs w:val="28"/>
        </w:rPr>
        <w:t>К</w:t>
      </w:r>
      <w:r w:rsidRPr="003A6415">
        <w:rPr>
          <w:sz w:val="28"/>
          <w:szCs w:val="28"/>
          <w:lang w:val="en-US"/>
        </w:rPr>
        <w:t>.</w:t>
      </w:r>
      <w:r w:rsidRPr="003A6415">
        <w:rPr>
          <w:sz w:val="28"/>
          <w:szCs w:val="28"/>
        </w:rPr>
        <w:t>Е</w:t>
      </w:r>
      <w:r w:rsidRPr="003A6415">
        <w:rPr>
          <w:sz w:val="28"/>
          <w:szCs w:val="28"/>
          <w:lang w:val="en-US"/>
        </w:rPr>
        <w:t xml:space="preserve">., </w:t>
      </w:r>
      <w:proofErr w:type="spellStart"/>
      <w:r w:rsidRPr="003A6415">
        <w:rPr>
          <w:sz w:val="28"/>
          <w:szCs w:val="28"/>
        </w:rPr>
        <w:t>Мукамбаев</w:t>
      </w:r>
      <w:proofErr w:type="spellEnd"/>
      <w:r w:rsidRPr="003A6415">
        <w:rPr>
          <w:sz w:val="28"/>
          <w:szCs w:val="28"/>
          <w:lang w:val="en-US"/>
        </w:rPr>
        <w:t xml:space="preserve"> </w:t>
      </w:r>
      <w:r w:rsidRPr="003A6415">
        <w:rPr>
          <w:sz w:val="28"/>
          <w:szCs w:val="28"/>
        </w:rPr>
        <w:t>А</w:t>
      </w:r>
      <w:r w:rsidRPr="003A6415">
        <w:rPr>
          <w:sz w:val="28"/>
          <w:szCs w:val="28"/>
          <w:lang w:val="en-US"/>
        </w:rPr>
        <w:t xml:space="preserve">., </w:t>
      </w:r>
      <w:r w:rsidRPr="003A6415">
        <w:rPr>
          <w:sz w:val="28"/>
          <w:szCs w:val="28"/>
        </w:rPr>
        <w:t>С</w:t>
      </w:r>
      <w:r w:rsidRPr="003A6415">
        <w:rPr>
          <w:sz w:val="28"/>
          <w:szCs w:val="28"/>
          <w:lang w:val="en-US"/>
        </w:rPr>
        <w:t xml:space="preserve">. Grützner, G. Campbell, R.T. Walker, D. </w:t>
      </w:r>
      <w:proofErr w:type="spellStart"/>
      <w:proofErr w:type="gramStart"/>
      <w:r w:rsidRPr="003A6415">
        <w:rPr>
          <w:sz w:val="28"/>
          <w:szCs w:val="28"/>
          <w:lang w:val="en-US"/>
        </w:rPr>
        <w:t>Mackenzie,J</w:t>
      </w:r>
      <w:proofErr w:type="spellEnd"/>
      <w:r w:rsidRPr="003A6415">
        <w:rPr>
          <w:sz w:val="28"/>
          <w:szCs w:val="28"/>
          <w:lang w:val="en-US"/>
        </w:rPr>
        <w:t>.</w:t>
      </w:r>
      <w:proofErr w:type="gramEnd"/>
      <w:r w:rsidRPr="003A6415">
        <w:rPr>
          <w:sz w:val="28"/>
          <w:szCs w:val="28"/>
          <w:lang w:val="en-US"/>
        </w:rPr>
        <w:t xml:space="preserve"> Jackson, </w:t>
      </w:r>
      <w:r w:rsidRPr="003A6415">
        <w:rPr>
          <w:sz w:val="28"/>
          <w:szCs w:val="28"/>
        </w:rPr>
        <w:t>Аширов</w:t>
      </w:r>
      <w:r w:rsidRPr="003A6415">
        <w:rPr>
          <w:sz w:val="28"/>
          <w:szCs w:val="28"/>
          <w:lang w:val="en-US"/>
        </w:rPr>
        <w:t xml:space="preserve"> </w:t>
      </w:r>
      <w:r w:rsidRPr="003A6415">
        <w:rPr>
          <w:sz w:val="28"/>
          <w:szCs w:val="28"/>
        </w:rPr>
        <w:t>Б</w:t>
      </w:r>
      <w:r w:rsidRPr="003A6415">
        <w:rPr>
          <w:sz w:val="28"/>
          <w:szCs w:val="28"/>
          <w:lang w:val="en-US"/>
        </w:rPr>
        <w:t>.</w:t>
      </w:r>
      <w:r w:rsidRPr="003A6415">
        <w:rPr>
          <w:sz w:val="28"/>
          <w:szCs w:val="28"/>
        </w:rPr>
        <w:t>М</w:t>
      </w:r>
      <w:r w:rsidRPr="003A6415">
        <w:rPr>
          <w:sz w:val="28"/>
          <w:szCs w:val="28"/>
          <w:lang w:val="en-US"/>
        </w:rPr>
        <w:t xml:space="preserve">., </w:t>
      </w:r>
      <w:proofErr w:type="spellStart"/>
      <w:r w:rsidRPr="003A6415">
        <w:rPr>
          <w:sz w:val="28"/>
          <w:szCs w:val="28"/>
        </w:rPr>
        <w:t>Айтмырзаев</w:t>
      </w:r>
      <w:proofErr w:type="spellEnd"/>
      <w:r w:rsidRPr="003A6415">
        <w:rPr>
          <w:sz w:val="28"/>
          <w:szCs w:val="28"/>
          <w:lang w:val="en-US"/>
        </w:rPr>
        <w:t xml:space="preserve"> </w:t>
      </w:r>
      <w:r w:rsidRPr="003A6415">
        <w:rPr>
          <w:sz w:val="28"/>
          <w:szCs w:val="28"/>
        </w:rPr>
        <w:t>Ж</w:t>
      </w:r>
      <w:r w:rsidRPr="003A6415">
        <w:rPr>
          <w:sz w:val="28"/>
          <w:szCs w:val="28"/>
          <w:lang w:val="en-US"/>
        </w:rPr>
        <w:t>.</w:t>
      </w:r>
      <w:r w:rsidRPr="003A6415">
        <w:rPr>
          <w:sz w:val="28"/>
          <w:szCs w:val="28"/>
        </w:rPr>
        <w:t>С</w:t>
      </w:r>
      <w:r w:rsidRPr="003A6415">
        <w:rPr>
          <w:sz w:val="28"/>
          <w:szCs w:val="28"/>
          <w:lang w:val="en-US"/>
        </w:rPr>
        <w:t xml:space="preserve">., </w:t>
      </w:r>
      <w:proofErr w:type="spellStart"/>
      <w:r w:rsidRPr="003A6415">
        <w:rPr>
          <w:sz w:val="28"/>
          <w:szCs w:val="28"/>
        </w:rPr>
        <w:t>Джанабилова</w:t>
      </w:r>
      <w:proofErr w:type="spellEnd"/>
      <w:r w:rsidRPr="003A6415">
        <w:rPr>
          <w:sz w:val="28"/>
          <w:szCs w:val="28"/>
          <w:lang w:val="en-US"/>
        </w:rPr>
        <w:t xml:space="preserve"> </w:t>
      </w:r>
      <w:r w:rsidRPr="003A6415">
        <w:rPr>
          <w:sz w:val="28"/>
          <w:szCs w:val="28"/>
        </w:rPr>
        <w:t>С</w:t>
      </w:r>
      <w:r w:rsidRPr="003A6415">
        <w:rPr>
          <w:sz w:val="28"/>
          <w:szCs w:val="28"/>
          <w:lang w:val="en-US"/>
        </w:rPr>
        <w:t>.</w:t>
      </w:r>
      <w:r w:rsidRPr="003A6415">
        <w:rPr>
          <w:sz w:val="28"/>
          <w:szCs w:val="28"/>
        </w:rPr>
        <w:t>О</w:t>
      </w:r>
      <w:r w:rsidRPr="003A6415">
        <w:rPr>
          <w:sz w:val="28"/>
          <w:szCs w:val="28"/>
          <w:lang w:val="en-US"/>
        </w:rPr>
        <w:t xml:space="preserve">., </w:t>
      </w:r>
      <w:proofErr w:type="spellStart"/>
      <w:r w:rsidRPr="003A6415">
        <w:rPr>
          <w:sz w:val="28"/>
          <w:szCs w:val="28"/>
        </w:rPr>
        <w:t>Елдеева</w:t>
      </w:r>
      <w:proofErr w:type="spellEnd"/>
      <w:r w:rsidRPr="003A6415">
        <w:rPr>
          <w:sz w:val="28"/>
          <w:szCs w:val="28"/>
          <w:lang w:val="en-US"/>
        </w:rPr>
        <w:t xml:space="preserve"> </w:t>
      </w:r>
      <w:r w:rsidRPr="003A6415">
        <w:rPr>
          <w:sz w:val="28"/>
          <w:szCs w:val="28"/>
        </w:rPr>
        <w:t>М</w:t>
      </w:r>
      <w:r w:rsidRPr="003A6415">
        <w:rPr>
          <w:sz w:val="28"/>
          <w:szCs w:val="28"/>
          <w:lang w:val="en-US"/>
        </w:rPr>
        <w:t>.</w:t>
      </w:r>
      <w:r w:rsidRPr="003A6415">
        <w:rPr>
          <w:sz w:val="28"/>
          <w:szCs w:val="28"/>
        </w:rPr>
        <w:t>С</w:t>
      </w:r>
      <w:r w:rsidRPr="003A6415">
        <w:rPr>
          <w:sz w:val="28"/>
          <w:szCs w:val="28"/>
          <w:shd w:val="clear" w:color="auto" w:fill="FFFFFF"/>
          <w:lang w:val="en-US"/>
        </w:rPr>
        <w:t> </w:t>
      </w:r>
      <w:bookmarkEnd w:id="12"/>
      <w:r w:rsidRPr="003A6415">
        <w:rPr>
          <w:rFonts w:eastAsiaTheme="majorEastAsia"/>
          <w:sz w:val="28"/>
          <w:szCs w:val="28"/>
          <w:shd w:val="clear" w:color="auto" w:fill="FFFFFF"/>
          <w:lang w:val="en-US"/>
        </w:rPr>
        <w:t xml:space="preserve">// </w:t>
      </w:r>
      <w:r w:rsidRPr="003A6415">
        <w:rPr>
          <w:rFonts w:eastAsiaTheme="majorEastAsia"/>
          <w:sz w:val="28"/>
          <w:szCs w:val="28"/>
          <w:shd w:val="clear" w:color="auto" w:fill="FFFFFF"/>
        </w:rPr>
        <w:t>Вестник</w:t>
      </w:r>
      <w:r w:rsidRPr="003A6415">
        <w:rPr>
          <w:rFonts w:eastAsiaTheme="majorEastAsia"/>
          <w:sz w:val="28"/>
          <w:szCs w:val="28"/>
          <w:shd w:val="clear" w:color="auto" w:fill="FFFFFF"/>
          <w:lang w:val="en-US"/>
        </w:rPr>
        <w:t xml:space="preserve"> </w:t>
      </w:r>
      <w:r w:rsidRPr="003A6415">
        <w:rPr>
          <w:rFonts w:eastAsiaTheme="majorEastAsia"/>
          <w:sz w:val="28"/>
          <w:szCs w:val="28"/>
          <w:shd w:val="clear" w:color="auto" w:fill="FFFFFF"/>
        </w:rPr>
        <w:t>НЯЦ</w:t>
      </w:r>
      <w:r w:rsidRPr="003A6415">
        <w:rPr>
          <w:rFonts w:eastAsiaTheme="majorEastAsia"/>
          <w:sz w:val="28"/>
          <w:szCs w:val="28"/>
          <w:shd w:val="clear" w:color="auto" w:fill="FFFFFF"/>
          <w:lang w:val="en-US"/>
        </w:rPr>
        <w:t xml:space="preserve"> </w:t>
      </w:r>
      <w:r w:rsidRPr="003A6415">
        <w:rPr>
          <w:rFonts w:eastAsiaTheme="majorEastAsia"/>
          <w:sz w:val="28"/>
          <w:szCs w:val="28"/>
          <w:shd w:val="clear" w:color="auto" w:fill="FFFFFF"/>
        </w:rPr>
        <w:t>РК</w:t>
      </w:r>
      <w:r w:rsidRPr="003A6415">
        <w:rPr>
          <w:rFonts w:eastAsiaTheme="majorEastAsia"/>
          <w:sz w:val="28"/>
          <w:szCs w:val="28"/>
          <w:shd w:val="clear" w:color="auto" w:fill="FFFFFF"/>
          <w:lang w:val="en-US"/>
        </w:rPr>
        <w:t>. – 201</w:t>
      </w:r>
      <w:r w:rsidRPr="003A6415">
        <w:rPr>
          <w:sz w:val="28"/>
          <w:szCs w:val="28"/>
          <w:shd w:val="clear" w:color="auto" w:fill="FFFFFF"/>
          <w:lang w:val="en-US"/>
        </w:rPr>
        <w:t>8</w:t>
      </w:r>
      <w:r w:rsidRPr="003A6415">
        <w:rPr>
          <w:rFonts w:eastAsiaTheme="majorEastAsia"/>
          <w:sz w:val="28"/>
          <w:szCs w:val="28"/>
          <w:shd w:val="clear" w:color="auto" w:fill="FFFFFF"/>
          <w:lang w:val="en-US"/>
        </w:rPr>
        <w:t xml:space="preserve">. – </w:t>
      </w:r>
      <w:proofErr w:type="spellStart"/>
      <w:r w:rsidRPr="003A6415">
        <w:rPr>
          <w:rFonts w:eastAsiaTheme="majorEastAsia"/>
          <w:sz w:val="28"/>
          <w:szCs w:val="28"/>
          <w:shd w:val="clear" w:color="auto" w:fill="FFFFFF"/>
        </w:rPr>
        <w:t>Вып</w:t>
      </w:r>
      <w:proofErr w:type="spellEnd"/>
      <w:r w:rsidRPr="003A6415">
        <w:rPr>
          <w:rFonts w:eastAsiaTheme="majorEastAsia"/>
          <w:sz w:val="28"/>
          <w:szCs w:val="28"/>
          <w:shd w:val="clear" w:color="auto" w:fill="FFFFFF"/>
          <w:lang w:val="en-US"/>
        </w:rPr>
        <w:t xml:space="preserve">. </w:t>
      </w:r>
      <w:r w:rsidRPr="003A6415">
        <w:rPr>
          <w:sz w:val="28"/>
          <w:szCs w:val="28"/>
          <w:shd w:val="clear" w:color="auto" w:fill="FFFFFF"/>
          <w:lang w:val="en-US"/>
        </w:rPr>
        <w:t>2</w:t>
      </w:r>
      <w:r w:rsidRPr="003A6415">
        <w:rPr>
          <w:rFonts w:eastAsiaTheme="majorEastAsia"/>
          <w:sz w:val="28"/>
          <w:szCs w:val="28"/>
          <w:shd w:val="clear" w:color="auto" w:fill="FFFFFF"/>
          <w:lang w:val="en-US"/>
        </w:rPr>
        <w:t xml:space="preserve">. </w:t>
      </w:r>
      <w:r w:rsidRPr="003A6415">
        <w:rPr>
          <w:sz w:val="28"/>
          <w:szCs w:val="28"/>
          <w:lang w:val="en-US"/>
        </w:rPr>
        <w:t xml:space="preserve">− </w:t>
      </w:r>
      <w:r w:rsidRPr="003A6415">
        <w:rPr>
          <w:rFonts w:eastAsiaTheme="majorEastAsia"/>
          <w:sz w:val="28"/>
          <w:szCs w:val="28"/>
          <w:shd w:val="clear" w:color="auto" w:fill="FFFFFF"/>
        </w:rPr>
        <w:t>С</w:t>
      </w:r>
      <w:r w:rsidRPr="003A6415">
        <w:rPr>
          <w:rFonts w:eastAsiaTheme="majorEastAsia"/>
          <w:sz w:val="28"/>
          <w:szCs w:val="28"/>
          <w:shd w:val="clear" w:color="auto" w:fill="FFFFFF"/>
          <w:lang w:val="en-US"/>
        </w:rPr>
        <w:t>.1</w:t>
      </w:r>
      <w:r w:rsidRPr="003A6415">
        <w:rPr>
          <w:sz w:val="28"/>
          <w:szCs w:val="28"/>
          <w:shd w:val="clear" w:color="auto" w:fill="FFFFFF"/>
          <w:lang w:val="en-US"/>
        </w:rPr>
        <w:t>00-106</w:t>
      </w:r>
      <w:r w:rsidRPr="003A6415">
        <w:rPr>
          <w:rFonts w:eastAsiaTheme="majorEastAsia"/>
          <w:sz w:val="28"/>
          <w:szCs w:val="28"/>
          <w:shd w:val="clear" w:color="auto" w:fill="FFFFFF"/>
          <w:lang w:val="en-US"/>
        </w:rPr>
        <w:t>.</w:t>
      </w:r>
    </w:p>
    <w:p w14:paraId="584383A7" w14:textId="77777777" w:rsidR="00282982" w:rsidRDefault="00F860E8" w:rsidP="00282982">
      <w:pPr>
        <w:pStyle w:val="a7"/>
        <w:ind w:left="0"/>
        <w:jc w:val="both"/>
        <w:rPr>
          <w:sz w:val="28"/>
          <w:szCs w:val="28"/>
          <w:lang w:val="en-US"/>
        </w:rPr>
      </w:pPr>
      <w:hyperlink r:id="rId44" w:history="1">
        <w:r w:rsidR="00282982" w:rsidRPr="00EA1CF0">
          <w:rPr>
            <w:rStyle w:val="af"/>
            <w:sz w:val="28"/>
            <w:szCs w:val="28"/>
            <w:lang w:val="en-US"/>
          </w:rPr>
          <w:t>https://www.nnc.kz/media/bulletin/files/InuMiI5A9V.pdf</w:t>
        </w:r>
      </w:hyperlink>
    </w:p>
    <w:p w14:paraId="311E8BBD" w14:textId="77777777" w:rsidR="00282982" w:rsidRPr="003A6415" w:rsidRDefault="00282982" w:rsidP="00282982">
      <w:pPr>
        <w:pStyle w:val="a7"/>
        <w:numPr>
          <w:ilvl w:val="0"/>
          <w:numId w:val="12"/>
        </w:numPr>
        <w:ind w:left="0" w:firstLine="0"/>
        <w:jc w:val="both"/>
        <w:rPr>
          <w:sz w:val="28"/>
          <w:szCs w:val="28"/>
          <w:lang w:val="en-US"/>
        </w:rPr>
      </w:pPr>
      <w:r w:rsidRPr="003A6415">
        <w:rPr>
          <w:b/>
          <w:bCs/>
          <w:noProof/>
          <w:sz w:val="28"/>
          <w:szCs w:val="28"/>
          <w:lang w:val="en-US"/>
        </w:rPr>
        <w:t>Mukambayev A.</w:t>
      </w:r>
      <w:r w:rsidRPr="003A6415">
        <w:rPr>
          <w:noProof/>
          <w:sz w:val="28"/>
          <w:szCs w:val="28"/>
          <w:lang w:val="en-US"/>
        </w:rPr>
        <w:t xml:space="preserve"> Shortening Accommodated by Thrust and Strike-Slip Faults in the Ili Basin, Northern Tien Shan.  / Grützner, C., Campbell, G. E., Walker, R. T., Jackson, J. A., Mackenzie, D., Abdrakhmatov, K. E., &amp; Mukambayev, A.  </w:t>
      </w:r>
      <w:r w:rsidRPr="003A6415">
        <w:rPr>
          <w:noProof/>
          <w:sz w:val="28"/>
          <w:szCs w:val="28"/>
          <w:lang w:val="ru-RU"/>
        </w:rPr>
        <w:t>//</w:t>
      </w:r>
      <w:r w:rsidRPr="003A6415">
        <w:rPr>
          <w:noProof/>
          <w:sz w:val="28"/>
          <w:szCs w:val="28"/>
          <w:lang w:val="en-US"/>
        </w:rPr>
        <w:t>Tectonics</w:t>
      </w:r>
      <w:r w:rsidRPr="003A6415">
        <w:rPr>
          <w:noProof/>
          <w:sz w:val="28"/>
          <w:szCs w:val="28"/>
          <w:lang w:val="ru-RU"/>
        </w:rPr>
        <w:t xml:space="preserve">. </w:t>
      </w:r>
      <w:r w:rsidRPr="003A6415">
        <w:rPr>
          <w:sz w:val="28"/>
          <w:szCs w:val="28"/>
          <w:lang w:val="en-US"/>
        </w:rPr>
        <w:t xml:space="preserve">– 2019, − Vol. 38, − </w:t>
      </w:r>
      <w:proofErr w:type="spellStart"/>
      <w:r w:rsidRPr="003A6415">
        <w:rPr>
          <w:sz w:val="28"/>
          <w:szCs w:val="28"/>
          <w:lang w:val="en-US"/>
        </w:rPr>
        <w:t>Iss</w:t>
      </w:r>
      <w:proofErr w:type="spellEnd"/>
      <w:r w:rsidRPr="003A6415">
        <w:rPr>
          <w:sz w:val="28"/>
          <w:szCs w:val="28"/>
          <w:lang w:val="en-US"/>
        </w:rPr>
        <w:t>. 7, − P. 2255-2274.</w:t>
      </w:r>
    </w:p>
    <w:p w14:paraId="7BE3A4FA" w14:textId="77777777" w:rsidR="00282982" w:rsidRPr="003A6415" w:rsidRDefault="00F860E8" w:rsidP="00282982">
      <w:pPr>
        <w:pStyle w:val="a7"/>
        <w:ind w:left="0"/>
        <w:jc w:val="both"/>
        <w:rPr>
          <w:rStyle w:val="af"/>
          <w:sz w:val="28"/>
          <w:szCs w:val="28"/>
          <w:lang w:val="en-US"/>
        </w:rPr>
      </w:pPr>
      <w:hyperlink r:id="rId45" w:history="1">
        <w:r w:rsidR="00282982" w:rsidRPr="003A6415">
          <w:rPr>
            <w:rStyle w:val="af"/>
            <w:sz w:val="28"/>
            <w:szCs w:val="28"/>
            <w:lang w:val="en-US"/>
          </w:rPr>
          <w:t>https://www.elibrary.ru/item.asp?id=41666940</w:t>
        </w:r>
      </w:hyperlink>
    </w:p>
    <w:p w14:paraId="2BC5B7F6" w14:textId="77777777" w:rsidR="00282982" w:rsidRPr="00282982" w:rsidRDefault="00F860E8" w:rsidP="00282982">
      <w:pPr>
        <w:pStyle w:val="a7"/>
        <w:numPr>
          <w:ilvl w:val="0"/>
          <w:numId w:val="12"/>
        </w:numPr>
        <w:ind w:left="0" w:firstLine="0"/>
        <w:jc w:val="both"/>
        <w:rPr>
          <w:rStyle w:val="af"/>
          <w:color w:val="auto"/>
          <w:sz w:val="28"/>
          <w:szCs w:val="28"/>
          <w:lang w:val="ru-RU"/>
        </w:rPr>
      </w:pPr>
      <w:hyperlink r:id="rId46" w:history="1">
        <w:proofErr w:type="spellStart"/>
        <w:r w:rsidR="00282982" w:rsidRPr="003A6415">
          <w:rPr>
            <w:rStyle w:val="ae"/>
            <w:color w:val="000000" w:themeColor="text1"/>
            <w:sz w:val="28"/>
            <w:szCs w:val="28"/>
          </w:rPr>
          <w:t>Мукамбаев</w:t>
        </w:r>
        <w:proofErr w:type="spellEnd"/>
        <w:r w:rsidR="00282982" w:rsidRPr="003A6415">
          <w:rPr>
            <w:rStyle w:val="ae"/>
            <w:color w:val="000000" w:themeColor="text1"/>
            <w:sz w:val="28"/>
            <w:szCs w:val="28"/>
          </w:rPr>
          <w:t xml:space="preserve"> А.С.</w:t>
        </w:r>
        <w:r w:rsidR="00282982" w:rsidRPr="003A6415">
          <w:rPr>
            <w:rStyle w:val="af"/>
            <w:color w:val="000000" w:themeColor="text1"/>
            <w:sz w:val="28"/>
            <w:szCs w:val="28"/>
            <w:u w:val="none"/>
          </w:rPr>
          <w:t xml:space="preserve"> Новые детали сейсмической истории и современной сейсмичности Джунгарии </w:t>
        </w:r>
        <w:r w:rsidR="00282982" w:rsidRPr="003A6415">
          <w:rPr>
            <w:rStyle w:val="af"/>
            <w:color w:val="000000" w:themeColor="text1"/>
            <w:sz w:val="28"/>
            <w:szCs w:val="28"/>
            <w:u w:val="none"/>
            <w:lang w:val="ru-RU"/>
          </w:rPr>
          <w:t xml:space="preserve">/ </w:t>
        </w:r>
        <w:r w:rsidR="00282982" w:rsidRPr="003A6415">
          <w:rPr>
            <w:rStyle w:val="af"/>
            <w:color w:val="000000" w:themeColor="text1"/>
            <w:sz w:val="28"/>
            <w:szCs w:val="28"/>
            <w:u w:val="none"/>
          </w:rPr>
          <w:t xml:space="preserve">Михайлова Н.Н., </w:t>
        </w:r>
        <w:proofErr w:type="spellStart"/>
        <w:r w:rsidR="00282982" w:rsidRPr="003A6415">
          <w:rPr>
            <w:rStyle w:val="af"/>
            <w:color w:val="000000" w:themeColor="text1"/>
            <w:sz w:val="28"/>
            <w:szCs w:val="28"/>
            <w:u w:val="none"/>
          </w:rPr>
          <w:t>Мукамбаев</w:t>
        </w:r>
        <w:proofErr w:type="spellEnd"/>
        <w:r w:rsidR="00282982" w:rsidRPr="003A6415">
          <w:rPr>
            <w:rStyle w:val="af"/>
            <w:color w:val="000000" w:themeColor="text1"/>
            <w:sz w:val="28"/>
            <w:szCs w:val="28"/>
            <w:u w:val="none"/>
          </w:rPr>
          <w:t xml:space="preserve"> А.С., Полешко Н.Н., Аристова И.Л. //Вестник НЯЦ РК. – 2019. – </w:t>
        </w:r>
        <w:proofErr w:type="spellStart"/>
        <w:r w:rsidR="00282982" w:rsidRPr="003A6415">
          <w:rPr>
            <w:rStyle w:val="af"/>
            <w:color w:val="000000" w:themeColor="text1"/>
            <w:sz w:val="28"/>
            <w:szCs w:val="28"/>
            <w:u w:val="none"/>
          </w:rPr>
          <w:t>Вып</w:t>
        </w:r>
        <w:proofErr w:type="spellEnd"/>
        <w:r w:rsidR="00282982" w:rsidRPr="003A6415">
          <w:rPr>
            <w:rStyle w:val="af"/>
            <w:color w:val="000000" w:themeColor="text1"/>
            <w:sz w:val="28"/>
            <w:szCs w:val="28"/>
            <w:u w:val="none"/>
          </w:rPr>
          <w:t xml:space="preserve">. 2. </w:t>
        </w:r>
        <w:r w:rsidR="00282982" w:rsidRPr="00282982">
          <w:rPr>
            <w:sz w:val="28"/>
            <w:szCs w:val="28"/>
            <w:lang w:val="ru-RU"/>
          </w:rPr>
          <w:t xml:space="preserve">− </w:t>
        </w:r>
        <w:r w:rsidR="00282982" w:rsidRPr="003A6415">
          <w:rPr>
            <w:rStyle w:val="af"/>
            <w:color w:val="000000" w:themeColor="text1"/>
            <w:sz w:val="28"/>
            <w:szCs w:val="28"/>
            <w:u w:val="none"/>
          </w:rPr>
          <w:t>С.81</w:t>
        </w:r>
        <w:r w:rsidR="00282982" w:rsidRPr="003A6415">
          <w:rPr>
            <w:rStyle w:val="af"/>
            <w:color w:val="000000" w:themeColor="text1"/>
            <w:sz w:val="28"/>
            <w:szCs w:val="28"/>
            <w:u w:val="none"/>
            <w:lang w:val="ru-RU"/>
          </w:rPr>
          <w:t>-87</w:t>
        </w:r>
        <w:r w:rsidR="00282982" w:rsidRPr="003A6415">
          <w:rPr>
            <w:rStyle w:val="af"/>
            <w:color w:val="000000" w:themeColor="text1"/>
            <w:sz w:val="28"/>
            <w:szCs w:val="28"/>
            <w:u w:val="none"/>
          </w:rPr>
          <w:t>.</w:t>
        </w:r>
      </w:hyperlink>
    </w:p>
    <w:p w14:paraId="5B2F3354" w14:textId="77777777" w:rsidR="00282982" w:rsidRPr="00E23E66" w:rsidRDefault="00F860E8" w:rsidP="00282982">
      <w:pPr>
        <w:pStyle w:val="a7"/>
        <w:ind w:left="0"/>
        <w:jc w:val="both"/>
        <w:rPr>
          <w:rStyle w:val="af"/>
          <w:sz w:val="28"/>
          <w:szCs w:val="28"/>
          <w:lang w:val="ru-RU"/>
        </w:rPr>
      </w:pPr>
      <w:hyperlink r:id="rId47" w:history="1">
        <w:r w:rsidR="00282982" w:rsidRPr="00EA1CF0">
          <w:rPr>
            <w:rStyle w:val="af"/>
            <w:sz w:val="28"/>
            <w:szCs w:val="28"/>
            <w:lang w:val="en-US"/>
          </w:rPr>
          <w:t>https</w:t>
        </w:r>
        <w:r w:rsidR="00282982" w:rsidRPr="00E23E66">
          <w:rPr>
            <w:rStyle w:val="af"/>
            <w:sz w:val="28"/>
            <w:szCs w:val="28"/>
            <w:lang w:val="ru-RU"/>
          </w:rPr>
          <w:t>://</w:t>
        </w:r>
        <w:proofErr w:type="spellStart"/>
        <w:r w:rsidR="00282982" w:rsidRPr="00EA1CF0">
          <w:rPr>
            <w:rStyle w:val="af"/>
            <w:sz w:val="28"/>
            <w:szCs w:val="28"/>
            <w:lang w:val="en-US"/>
          </w:rPr>
          <w:t>kndc</w:t>
        </w:r>
        <w:proofErr w:type="spellEnd"/>
        <w:r w:rsidR="00282982" w:rsidRPr="00E23E66">
          <w:rPr>
            <w:rStyle w:val="af"/>
            <w:sz w:val="28"/>
            <w:szCs w:val="28"/>
            <w:lang w:val="ru-RU"/>
          </w:rPr>
          <w:t>.</w:t>
        </w:r>
        <w:proofErr w:type="spellStart"/>
        <w:r w:rsidR="00282982" w:rsidRPr="00EA1CF0">
          <w:rPr>
            <w:rStyle w:val="af"/>
            <w:sz w:val="28"/>
            <w:szCs w:val="28"/>
            <w:lang w:val="en-US"/>
          </w:rPr>
          <w:t>kz</w:t>
        </w:r>
        <w:proofErr w:type="spellEnd"/>
        <w:r w:rsidR="00282982" w:rsidRPr="00E23E66">
          <w:rPr>
            <w:rStyle w:val="af"/>
            <w:sz w:val="28"/>
            <w:szCs w:val="28"/>
            <w:lang w:val="ru-RU"/>
          </w:rPr>
          <w:t>/</w:t>
        </w:r>
        <w:proofErr w:type="spellStart"/>
        <w:r w:rsidR="00282982" w:rsidRPr="00EA1CF0">
          <w:rPr>
            <w:rStyle w:val="af"/>
            <w:sz w:val="28"/>
            <w:szCs w:val="28"/>
            <w:lang w:val="en-US"/>
          </w:rPr>
          <w:t>kndc</w:t>
        </w:r>
        <w:proofErr w:type="spellEnd"/>
        <w:r w:rsidR="00282982" w:rsidRPr="00E23E66">
          <w:rPr>
            <w:rStyle w:val="af"/>
            <w:sz w:val="28"/>
            <w:szCs w:val="28"/>
            <w:lang w:val="ru-RU"/>
          </w:rPr>
          <w:t>/</w:t>
        </w:r>
        <w:r w:rsidR="00282982" w:rsidRPr="00EA1CF0">
          <w:rPr>
            <w:rStyle w:val="af"/>
            <w:sz w:val="28"/>
            <w:szCs w:val="28"/>
            <w:lang w:val="en-US"/>
          </w:rPr>
          <w:t>docs</w:t>
        </w:r>
        <w:r w:rsidR="00282982" w:rsidRPr="00E23E66">
          <w:rPr>
            <w:rStyle w:val="af"/>
            <w:sz w:val="28"/>
            <w:szCs w:val="28"/>
            <w:lang w:val="ru-RU"/>
          </w:rPr>
          <w:t>/</w:t>
        </w:r>
        <w:r w:rsidR="00282982" w:rsidRPr="00EA1CF0">
          <w:rPr>
            <w:rStyle w:val="af"/>
            <w:sz w:val="28"/>
            <w:szCs w:val="28"/>
            <w:lang w:val="en-US"/>
          </w:rPr>
          <w:t>publication</w:t>
        </w:r>
        <w:r w:rsidR="00282982" w:rsidRPr="00E23E66">
          <w:rPr>
            <w:rStyle w:val="af"/>
            <w:sz w:val="28"/>
            <w:szCs w:val="28"/>
            <w:lang w:val="ru-RU"/>
          </w:rPr>
          <w:t>/2019_4.</w:t>
        </w:r>
        <w:r w:rsidR="00282982" w:rsidRPr="00EA1CF0">
          <w:rPr>
            <w:rStyle w:val="af"/>
            <w:sz w:val="28"/>
            <w:szCs w:val="28"/>
            <w:lang w:val="en-US"/>
          </w:rPr>
          <w:t>pdf</w:t>
        </w:r>
      </w:hyperlink>
    </w:p>
    <w:p w14:paraId="43F047AB" w14:textId="77777777" w:rsidR="00282982" w:rsidRPr="00AC0239" w:rsidRDefault="00F860E8" w:rsidP="00282982">
      <w:pPr>
        <w:pStyle w:val="a7"/>
        <w:numPr>
          <w:ilvl w:val="0"/>
          <w:numId w:val="12"/>
        </w:numPr>
        <w:ind w:left="0" w:firstLine="0"/>
        <w:jc w:val="both"/>
        <w:rPr>
          <w:sz w:val="28"/>
          <w:szCs w:val="28"/>
          <w:lang w:val="ru-RU"/>
        </w:rPr>
      </w:pPr>
      <w:hyperlink r:id="rId48" w:history="1">
        <w:r w:rsidR="00282982" w:rsidRPr="003A6415">
          <w:rPr>
            <w:rStyle w:val="ae"/>
            <w:rFonts w:eastAsiaTheme="majorEastAsia"/>
            <w:sz w:val="28"/>
            <w:szCs w:val="28"/>
            <w:shd w:val="clear" w:color="auto" w:fill="FFFFFF"/>
          </w:rPr>
          <w:t>Мукамбаев А.С.</w:t>
        </w:r>
        <w:r w:rsidR="00282982" w:rsidRPr="003A6415">
          <w:rPr>
            <w:rStyle w:val="af"/>
            <w:color w:val="auto"/>
            <w:sz w:val="28"/>
            <w:szCs w:val="28"/>
            <w:u w:val="none"/>
            <w:shd w:val="clear" w:color="auto" w:fill="FFFFFF"/>
          </w:rPr>
          <w:t xml:space="preserve"> </w:t>
        </w:r>
        <w:r w:rsidR="00282982" w:rsidRPr="003A6415">
          <w:rPr>
            <w:rStyle w:val="af"/>
            <w:rFonts w:eastAsiaTheme="majorEastAsia"/>
            <w:color w:val="auto"/>
            <w:sz w:val="28"/>
            <w:szCs w:val="28"/>
            <w:u w:val="none"/>
            <w:shd w:val="clear" w:color="auto" w:fill="FFFFFF"/>
          </w:rPr>
          <w:t>Методика распознавания сейсмических событий по комплексу инфразвуковых и сейсмических данных</w:t>
        </w:r>
        <w:r w:rsidR="00282982" w:rsidRPr="003A6415">
          <w:rPr>
            <w:rStyle w:val="af"/>
            <w:color w:val="auto"/>
            <w:sz w:val="28"/>
            <w:szCs w:val="28"/>
            <w:u w:val="none"/>
            <w:shd w:val="clear" w:color="auto" w:fill="FFFFFF"/>
            <w:lang w:val="ru-RU"/>
          </w:rPr>
          <w:t xml:space="preserve"> /</w:t>
        </w:r>
        <w:r w:rsidR="00282982" w:rsidRPr="003A6415">
          <w:rPr>
            <w:sz w:val="28"/>
            <w:szCs w:val="28"/>
          </w:rPr>
          <w:t xml:space="preserve"> </w:t>
        </w:r>
        <w:r w:rsidR="00282982" w:rsidRPr="003A6415">
          <w:rPr>
            <w:rStyle w:val="af"/>
            <w:rFonts w:eastAsiaTheme="majorEastAsia"/>
            <w:color w:val="auto"/>
            <w:sz w:val="28"/>
            <w:szCs w:val="28"/>
            <w:u w:val="none"/>
            <w:shd w:val="clear" w:color="auto" w:fill="FFFFFF"/>
          </w:rPr>
          <w:t>Смирнов А.А., Мукамбаев А.С., Михайлова Н.Н.</w:t>
        </w:r>
        <w:r w:rsidR="00282982" w:rsidRPr="003A6415">
          <w:rPr>
            <w:rStyle w:val="af"/>
            <w:color w:val="auto"/>
            <w:sz w:val="28"/>
            <w:szCs w:val="28"/>
            <w:u w:val="none"/>
            <w:shd w:val="clear" w:color="auto" w:fill="FFFFFF"/>
            <w:lang w:val="ru-RU"/>
          </w:rPr>
          <w:t xml:space="preserve"> </w:t>
        </w:r>
        <w:r w:rsidR="00282982" w:rsidRPr="003A6415">
          <w:rPr>
            <w:rStyle w:val="af"/>
            <w:rFonts w:eastAsiaTheme="majorEastAsia"/>
            <w:color w:val="auto"/>
            <w:sz w:val="28"/>
            <w:szCs w:val="28"/>
            <w:u w:val="none"/>
            <w:shd w:val="clear" w:color="auto" w:fill="FFFFFF"/>
          </w:rPr>
          <w:t xml:space="preserve">//Вестник НЯЦ РК. – 2020. – Вып.2. </w:t>
        </w:r>
        <w:r w:rsidR="00282982" w:rsidRPr="00470675">
          <w:rPr>
            <w:sz w:val="28"/>
            <w:szCs w:val="28"/>
            <w:lang w:val="ru-RU"/>
          </w:rPr>
          <w:t xml:space="preserve">− </w:t>
        </w:r>
        <w:r w:rsidR="00282982" w:rsidRPr="003A6415">
          <w:rPr>
            <w:rStyle w:val="af"/>
            <w:rFonts w:eastAsiaTheme="majorEastAsia"/>
            <w:color w:val="auto"/>
            <w:sz w:val="28"/>
            <w:szCs w:val="28"/>
            <w:u w:val="none"/>
            <w:shd w:val="clear" w:color="auto" w:fill="FFFFFF"/>
          </w:rPr>
          <w:t xml:space="preserve">С. </w:t>
        </w:r>
        <w:r w:rsidR="00282982" w:rsidRPr="003A6415">
          <w:rPr>
            <w:rStyle w:val="af"/>
            <w:color w:val="auto"/>
            <w:sz w:val="28"/>
            <w:szCs w:val="28"/>
            <w:u w:val="none"/>
            <w:shd w:val="clear" w:color="auto" w:fill="FFFFFF"/>
          </w:rPr>
          <w:t>105–110</w:t>
        </w:r>
        <w:r w:rsidR="00282982" w:rsidRPr="003A6415">
          <w:rPr>
            <w:rStyle w:val="af"/>
            <w:rFonts w:eastAsiaTheme="majorEastAsia"/>
            <w:color w:val="auto"/>
            <w:sz w:val="28"/>
            <w:szCs w:val="28"/>
            <w:u w:val="none"/>
            <w:shd w:val="clear" w:color="auto" w:fill="FFFFFF"/>
          </w:rPr>
          <w:t>.</w:t>
        </w:r>
      </w:hyperlink>
      <w:bookmarkStart w:id="13" w:name="_Hlk156595478"/>
      <w:r w:rsidR="00282982" w:rsidRPr="00AC0239">
        <w:rPr>
          <w:sz w:val="28"/>
          <w:szCs w:val="28"/>
          <w:lang w:val="ru-RU"/>
        </w:rPr>
        <w:t xml:space="preserve"> </w:t>
      </w:r>
      <w:hyperlink r:id="rId49" w:history="1">
        <w:r w:rsidR="00282982" w:rsidRPr="00EA1CF0">
          <w:rPr>
            <w:rStyle w:val="af"/>
            <w:sz w:val="28"/>
            <w:szCs w:val="28"/>
            <w:lang w:val="en-US"/>
          </w:rPr>
          <w:t>https</w:t>
        </w:r>
        <w:r w:rsidR="00282982" w:rsidRPr="00EA1CF0">
          <w:rPr>
            <w:rStyle w:val="af"/>
            <w:sz w:val="28"/>
            <w:szCs w:val="28"/>
            <w:lang w:val="ru-RU"/>
          </w:rPr>
          <w:t>://</w:t>
        </w:r>
        <w:r w:rsidR="00282982" w:rsidRPr="00EA1CF0">
          <w:rPr>
            <w:rStyle w:val="af"/>
            <w:sz w:val="28"/>
            <w:szCs w:val="28"/>
            <w:lang w:val="en-US"/>
          </w:rPr>
          <w:t>www</w:t>
        </w:r>
        <w:r w:rsidR="00282982" w:rsidRPr="00EA1CF0">
          <w:rPr>
            <w:rStyle w:val="af"/>
            <w:sz w:val="28"/>
            <w:szCs w:val="28"/>
            <w:lang w:val="ru-RU"/>
          </w:rPr>
          <w:t>.</w:t>
        </w:r>
        <w:r w:rsidR="00282982" w:rsidRPr="00EA1CF0">
          <w:rPr>
            <w:rStyle w:val="af"/>
            <w:sz w:val="28"/>
            <w:szCs w:val="28"/>
            <w:lang w:val="en-US"/>
          </w:rPr>
          <w:t>nnc</w:t>
        </w:r>
        <w:r w:rsidR="00282982" w:rsidRPr="00EA1CF0">
          <w:rPr>
            <w:rStyle w:val="af"/>
            <w:sz w:val="28"/>
            <w:szCs w:val="28"/>
            <w:lang w:val="ru-RU"/>
          </w:rPr>
          <w:t>.</w:t>
        </w:r>
        <w:r w:rsidR="00282982" w:rsidRPr="00EA1CF0">
          <w:rPr>
            <w:rStyle w:val="af"/>
            <w:sz w:val="28"/>
            <w:szCs w:val="28"/>
            <w:lang w:val="en-US"/>
          </w:rPr>
          <w:t>kz</w:t>
        </w:r>
        <w:r w:rsidR="00282982" w:rsidRPr="00EA1CF0">
          <w:rPr>
            <w:rStyle w:val="af"/>
            <w:sz w:val="28"/>
            <w:szCs w:val="28"/>
            <w:lang w:val="ru-RU"/>
          </w:rPr>
          <w:t>/</w:t>
        </w:r>
        <w:r w:rsidR="00282982" w:rsidRPr="00EA1CF0">
          <w:rPr>
            <w:rStyle w:val="af"/>
            <w:sz w:val="28"/>
            <w:szCs w:val="28"/>
            <w:lang w:val="en-US"/>
          </w:rPr>
          <w:t>media</w:t>
        </w:r>
        <w:r w:rsidR="00282982" w:rsidRPr="00EA1CF0">
          <w:rPr>
            <w:rStyle w:val="af"/>
            <w:sz w:val="28"/>
            <w:szCs w:val="28"/>
            <w:lang w:val="ru-RU"/>
          </w:rPr>
          <w:t>/</w:t>
        </w:r>
        <w:r w:rsidR="00282982" w:rsidRPr="00EA1CF0">
          <w:rPr>
            <w:rStyle w:val="af"/>
            <w:sz w:val="28"/>
            <w:szCs w:val="28"/>
            <w:lang w:val="en-US"/>
          </w:rPr>
          <w:t>bulletin</w:t>
        </w:r>
        <w:r w:rsidR="00282982" w:rsidRPr="00EA1CF0">
          <w:rPr>
            <w:rStyle w:val="af"/>
            <w:sz w:val="28"/>
            <w:szCs w:val="28"/>
            <w:lang w:val="ru-RU"/>
          </w:rPr>
          <w:t>/</w:t>
        </w:r>
        <w:r w:rsidR="00282982" w:rsidRPr="00EA1CF0">
          <w:rPr>
            <w:rStyle w:val="af"/>
            <w:sz w:val="28"/>
            <w:szCs w:val="28"/>
            <w:lang w:val="en-US"/>
          </w:rPr>
          <w:t>files</w:t>
        </w:r>
        <w:r w:rsidR="00282982" w:rsidRPr="00EA1CF0">
          <w:rPr>
            <w:rStyle w:val="af"/>
            <w:sz w:val="28"/>
            <w:szCs w:val="28"/>
            <w:lang w:val="ru-RU"/>
          </w:rPr>
          <w:t>/</w:t>
        </w:r>
        <w:r w:rsidR="00282982" w:rsidRPr="00EA1CF0">
          <w:rPr>
            <w:rStyle w:val="af"/>
            <w:sz w:val="28"/>
            <w:szCs w:val="28"/>
            <w:lang w:val="en-US"/>
          </w:rPr>
          <w:t>tt</w:t>
        </w:r>
        <w:r w:rsidR="00282982" w:rsidRPr="00EA1CF0">
          <w:rPr>
            <w:rStyle w:val="af"/>
            <w:sz w:val="28"/>
            <w:szCs w:val="28"/>
            <w:lang w:val="ru-RU"/>
          </w:rPr>
          <w:t>0</w:t>
        </w:r>
        <w:r w:rsidR="00282982" w:rsidRPr="00EA1CF0">
          <w:rPr>
            <w:rStyle w:val="af"/>
            <w:sz w:val="28"/>
            <w:szCs w:val="28"/>
            <w:lang w:val="en-US"/>
          </w:rPr>
          <w:t>IkAow</w:t>
        </w:r>
        <w:r w:rsidR="00282982" w:rsidRPr="00EA1CF0">
          <w:rPr>
            <w:rStyle w:val="af"/>
            <w:sz w:val="28"/>
            <w:szCs w:val="28"/>
            <w:lang w:val="ru-RU"/>
          </w:rPr>
          <w:t>9</w:t>
        </w:r>
        <w:r w:rsidR="00282982" w:rsidRPr="00EA1CF0">
          <w:rPr>
            <w:rStyle w:val="af"/>
            <w:sz w:val="28"/>
            <w:szCs w:val="28"/>
            <w:lang w:val="en-US"/>
          </w:rPr>
          <w:t>E</w:t>
        </w:r>
        <w:r w:rsidR="00282982" w:rsidRPr="00EA1CF0">
          <w:rPr>
            <w:rStyle w:val="af"/>
            <w:sz w:val="28"/>
            <w:szCs w:val="28"/>
            <w:lang w:val="ru-RU"/>
          </w:rPr>
          <w:t>.</w:t>
        </w:r>
        <w:r w:rsidR="00282982" w:rsidRPr="00EA1CF0">
          <w:rPr>
            <w:rStyle w:val="af"/>
            <w:sz w:val="28"/>
            <w:szCs w:val="28"/>
            <w:lang w:val="en-US"/>
          </w:rPr>
          <w:t>pdf</w:t>
        </w:r>
      </w:hyperlink>
    </w:p>
    <w:p w14:paraId="73FA41BC" w14:textId="43E5FD70" w:rsidR="00282982" w:rsidRPr="00AC0239" w:rsidRDefault="00E126C3" w:rsidP="00282982">
      <w:pPr>
        <w:pStyle w:val="a7"/>
        <w:numPr>
          <w:ilvl w:val="0"/>
          <w:numId w:val="12"/>
        </w:numPr>
        <w:ind w:left="0" w:firstLine="0"/>
        <w:jc w:val="both"/>
        <w:rPr>
          <w:sz w:val="28"/>
          <w:szCs w:val="28"/>
          <w:lang w:val="ru-RU"/>
        </w:rPr>
      </w:pPr>
      <w:proofErr w:type="spellStart"/>
      <w:r w:rsidRPr="003A6415">
        <w:rPr>
          <w:rFonts w:eastAsiaTheme="majorEastAsia"/>
          <w:b/>
          <w:bCs/>
          <w:sz w:val="28"/>
          <w:szCs w:val="28"/>
        </w:rPr>
        <w:t>Мукамбаев</w:t>
      </w:r>
      <w:proofErr w:type="spellEnd"/>
      <w:r w:rsidRPr="003A6415">
        <w:rPr>
          <w:rFonts w:eastAsiaTheme="majorEastAsia"/>
          <w:b/>
          <w:bCs/>
          <w:sz w:val="28"/>
          <w:szCs w:val="28"/>
        </w:rPr>
        <w:t xml:space="preserve"> А.С.</w:t>
      </w:r>
      <w:r w:rsidRPr="003A6415">
        <w:rPr>
          <w:sz w:val="28"/>
          <w:szCs w:val="28"/>
        </w:rPr>
        <w:t xml:space="preserve"> </w:t>
      </w:r>
      <w:r w:rsidR="00282982" w:rsidRPr="003A6415">
        <w:rPr>
          <w:sz w:val="28"/>
          <w:szCs w:val="28"/>
        </w:rPr>
        <w:t>Современная сейсмичность и следы древних землетрясений в зоне Восточно-Джунгарского разлома</w:t>
      </w:r>
      <w:bookmarkEnd w:id="13"/>
      <w:r w:rsidR="00282982" w:rsidRPr="003A6415">
        <w:rPr>
          <w:sz w:val="28"/>
          <w:szCs w:val="28"/>
          <w:lang w:val="ru-RU"/>
        </w:rPr>
        <w:t xml:space="preserve"> </w:t>
      </w:r>
      <w:r w:rsidR="00282982" w:rsidRPr="00AC0239">
        <w:rPr>
          <w:sz w:val="28"/>
          <w:szCs w:val="28"/>
          <w:lang w:val="ru-RU"/>
        </w:rPr>
        <w:t>/</w:t>
      </w:r>
      <w:r w:rsidR="00282982" w:rsidRPr="00AC0239">
        <w:rPr>
          <w:sz w:val="28"/>
          <w:szCs w:val="28"/>
        </w:rPr>
        <w:t xml:space="preserve"> </w:t>
      </w:r>
      <w:proofErr w:type="spellStart"/>
      <w:r w:rsidR="00282982" w:rsidRPr="00AC0239">
        <w:rPr>
          <w:sz w:val="28"/>
          <w:szCs w:val="28"/>
        </w:rPr>
        <w:t>Абдрахматов</w:t>
      </w:r>
      <w:proofErr w:type="spellEnd"/>
      <w:r w:rsidR="00282982" w:rsidRPr="00AC0239">
        <w:rPr>
          <w:sz w:val="28"/>
          <w:szCs w:val="28"/>
        </w:rPr>
        <w:t xml:space="preserve"> К.Е.</w:t>
      </w:r>
      <w:r w:rsidR="00282982" w:rsidRPr="00AC0239">
        <w:rPr>
          <w:sz w:val="28"/>
          <w:szCs w:val="28"/>
          <w:lang w:val="ru-RU"/>
        </w:rPr>
        <w:t xml:space="preserve"> //</w:t>
      </w:r>
      <w:bookmarkStart w:id="14" w:name="_Hlk156595522"/>
      <w:r w:rsidR="00282982" w:rsidRPr="00AC0239">
        <w:rPr>
          <w:sz w:val="28"/>
          <w:szCs w:val="28"/>
        </w:rPr>
        <w:t xml:space="preserve"> Наука, новые технологии и инновации Кыргызстана</w:t>
      </w:r>
      <w:r w:rsidR="00282982">
        <w:rPr>
          <w:sz w:val="28"/>
          <w:szCs w:val="28"/>
        </w:rPr>
        <w:t>.</w:t>
      </w:r>
      <w:r w:rsidR="00282982" w:rsidRPr="00AC0239">
        <w:rPr>
          <w:sz w:val="28"/>
          <w:szCs w:val="28"/>
        </w:rPr>
        <w:t xml:space="preserve"> </w:t>
      </w:r>
      <w:r w:rsidR="00282982" w:rsidRPr="00AC0239">
        <w:rPr>
          <w:sz w:val="28"/>
          <w:szCs w:val="28"/>
          <w:lang w:val="ru-RU"/>
        </w:rPr>
        <w:t>−</w:t>
      </w:r>
      <w:r w:rsidR="00282982" w:rsidRPr="003A6415">
        <w:rPr>
          <w:sz w:val="28"/>
          <w:szCs w:val="28"/>
          <w:lang w:val="ru-RU"/>
        </w:rPr>
        <w:t xml:space="preserve"> </w:t>
      </w:r>
      <w:r w:rsidR="00282982" w:rsidRPr="003A6415">
        <w:rPr>
          <w:sz w:val="28"/>
          <w:szCs w:val="28"/>
        </w:rPr>
        <w:t>2021</w:t>
      </w:r>
      <w:r w:rsidR="00282982" w:rsidRPr="00AC0239">
        <w:rPr>
          <w:sz w:val="28"/>
          <w:szCs w:val="28"/>
        </w:rPr>
        <w:t xml:space="preserve"> </w:t>
      </w:r>
      <w:r w:rsidR="00282982" w:rsidRPr="00AC0239">
        <w:rPr>
          <w:sz w:val="28"/>
          <w:szCs w:val="28"/>
          <w:lang w:val="ru-RU"/>
        </w:rPr>
        <w:t xml:space="preserve">− </w:t>
      </w:r>
      <w:r w:rsidR="00282982" w:rsidRPr="00AC0239">
        <w:rPr>
          <w:sz w:val="28"/>
          <w:szCs w:val="28"/>
        </w:rPr>
        <w:t>Вып.1</w:t>
      </w:r>
      <w:r w:rsidR="00282982" w:rsidRPr="003A6415">
        <w:rPr>
          <w:sz w:val="28"/>
          <w:szCs w:val="28"/>
        </w:rPr>
        <w:t>.</w:t>
      </w:r>
      <w:bookmarkStart w:id="15" w:name="_Hlk156070104"/>
      <w:bookmarkEnd w:id="14"/>
      <w:r w:rsidR="00282982" w:rsidRPr="00AC0239">
        <w:rPr>
          <w:sz w:val="28"/>
          <w:szCs w:val="28"/>
          <w:lang w:val="ru-RU"/>
        </w:rPr>
        <w:t xml:space="preserve"> </w:t>
      </w:r>
      <w:hyperlink r:id="rId50" w:history="1">
        <w:r w:rsidR="00282982" w:rsidRPr="00EA1CF0">
          <w:rPr>
            <w:rStyle w:val="af"/>
            <w:sz w:val="28"/>
            <w:szCs w:val="28"/>
          </w:rPr>
          <w:t>http://science-journal.kg/ru/journal/1/archive/14061</w:t>
        </w:r>
      </w:hyperlink>
    </w:p>
    <w:p w14:paraId="62B8C899" w14:textId="77777777" w:rsidR="00282982" w:rsidRPr="003A6415" w:rsidRDefault="00282982" w:rsidP="00282982">
      <w:pPr>
        <w:pStyle w:val="a7"/>
        <w:numPr>
          <w:ilvl w:val="0"/>
          <w:numId w:val="12"/>
        </w:numPr>
        <w:ind w:left="0" w:firstLine="0"/>
        <w:jc w:val="both"/>
        <w:rPr>
          <w:sz w:val="28"/>
          <w:szCs w:val="28"/>
          <w:lang w:val="ru-RU"/>
        </w:rPr>
      </w:pPr>
      <w:proofErr w:type="spellStart"/>
      <w:r w:rsidRPr="003A6415">
        <w:rPr>
          <w:b/>
          <w:bCs/>
          <w:sz w:val="28"/>
          <w:szCs w:val="28"/>
        </w:rPr>
        <w:t>Мукамбаев</w:t>
      </w:r>
      <w:proofErr w:type="spellEnd"/>
      <w:r w:rsidRPr="003A6415">
        <w:rPr>
          <w:b/>
          <w:bCs/>
          <w:sz w:val="28"/>
          <w:szCs w:val="28"/>
        </w:rPr>
        <w:t xml:space="preserve"> А.С.</w:t>
      </w:r>
      <w:r w:rsidRPr="003A6415">
        <w:rPr>
          <w:sz w:val="28"/>
          <w:szCs w:val="28"/>
        </w:rPr>
        <w:t xml:space="preserve"> </w:t>
      </w:r>
      <w:proofErr w:type="spellStart"/>
      <w:r w:rsidRPr="003A6415">
        <w:rPr>
          <w:sz w:val="28"/>
          <w:szCs w:val="28"/>
        </w:rPr>
        <w:t>Чингизское</w:t>
      </w:r>
      <w:proofErr w:type="spellEnd"/>
      <w:r w:rsidRPr="003A6415">
        <w:rPr>
          <w:sz w:val="28"/>
          <w:szCs w:val="28"/>
        </w:rPr>
        <w:t xml:space="preserve"> землетрясение 20 января 2015г. с </w:t>
      </w:r>
      <w:proofErr w:type="spellStart"/>
      <w:r w:rsidRPr="003A6415">
        <w:rPr>
          <w:sz w:val="28"/>
          <w:szCs w:val="28"/>
        </w:rPr>
        <w:t>К</w:t>
      </w:r>
      <w:r w:rsidRPr="003A6415">
        <w:rPr>
          <w:sz w:val="28"/>
          <w:szCs w:val="28"/>
          <w:vertAlign w:val="subscript"/>
        </w:rPr>
        <w:t>р</w:t>
      </w:r>
      <w:proofErr w:type="spellEnd"/>
      <w:r w:rsidRPr="003A6415">
        <w:rPr>
          <w:sz w:val="28"/>
          <w:szCs w:val="28"/>
        </w:rPr>
        <w:t xml:space="preserve">=12.2 </w:t>
      </w:r>
      <w:r w:rsidRPr="003A6415">
        <w:rPr>
          <w:sz w:val="28"/>
          <w:szCs w:val="28"/>
          <w:lang w:val="en-US"/>
        </w:rPr>
        <w:t>Mb</w:t>
      </w:r>
      <w:r w:rsidRPr="003A6415">
        <w:rPr>
          <w:sz w:val="28"/>
          <w:szCs w:val="28"/>
        </w:rPr>
        <w:t xml:space="preserve">=5.6 </w:t>
      </w:r>
      <m:oMath>
        <m:sSubSup>
          <m:sSubSupPr>
            <m:ctrlPr>
              <w:rPr>
                <w:rFonts w:ascii="Cambria Math" w:hAnsi="Cambria Math"/>
                <w:sz w:val="28"/>
                <w:szCs w:val="28"/>
              </w:rPr>
            </m:ctrlPr>
          </m:sSubSupPr>
          <m:e>
            <m:r>
              <m:rPr>
                <m:sty m:val="p"/>
              </m:rPr>
              <w:rPr>
                <w:rFonts w:ascii="Cambria Math" w:hAnsi="Cambria Math"/>
                <w:sz w:val="28"/>
                <w:szCs w:val="28"/>
              </w:rPr>
              <m:t>I</m:t>
            </m:r>
          </m:e>
          <m:sub>
            <m:r>
              <m:rPr>
                <m:sty m:val="p"/>
              </m:rPr>
              <w:rPr>
                <w:rFonts w:ascii="Cambria Math" w:hAnsi="Cambria Math"/>
                <w:sz w:val="28"/>
                <w:szCs w:val="28"/>
              </w:rPr>
              <m:t>0</m:t>
            </m:r>
          </m:sub>
          <m:sup>
            <m:r>
              <m:rPr>
                <m:sty m:val="p"/>
              </m:rPr>
              <w:rPr>
                <w:rFonts w:ascii="Cambria Math" w:hAnsi="Cambria Math"/>
                <w:sz w:val="28"/>
                <w:szCs w:val="28"/>
                <w:lang w:val="kk-KZ"/>
              </w:rPr>
              <m:t>р</m:t>
            </m:r>
          </m:sup>
        </m:sSubSup>
      </m:oMath>
      <w:r w:rsidRPr="003A6415">
        <w:rPr>
          <w:rFonts w:eastAsiaTheme="minorEastAsia"/>
          <w:sz w:val="28"/>
          <w:szCs w:val="28"/>
        </w:rPr>
        <w:t>=5-6 баллов в близи Семипалатинского полигона (Восточный Казахстан)</w:t>
      </w:r>
      <w:bookmarkEnd w:id="15"/>
      <w:r w:rsidRPr="003A6415">
        <w:rPr>
          <w:rFonts w:eastAsiaTheme="minorEastAsia"/>
          <w:sz w:val="28"/>
          <w:szCs w:val="28"/>
        </w:rPr>
        <w:t xml:space="preserve"> /</w:t>
      </w:r>
      <w:r w:rsidRPr="003A6415">
        <w:rPr>
          <w:rFonts w:eastAsiaTheme="majorEastAsia"/>
          <w:sz w:val="28"/>
          <w:szCs w:val="28"/>
        </w:rPr>
        <w:t xml:space="preserve"> </w:t>
      </w:r>
      <w:proofErr w:type="spellStart"/>
      <w:r w:rsidRPr="003A6415">
        <w:rPr>
          <w:rFonts w:eastAsiaTheme="minorEastAsia"/>
          <w:sz w:val="28"/>
          <w:szCs w:val="28"/>
        </w:rPr>
        <w:t>Мукамбаев</w:t>
      </w:r>
      <w:proofErr w:type="spellEnd"/>
      <w:r w:rsidRPr="003A6415">
        <w:rPr>
          <w:rFonts w:eastAsiaTheme="minorEastAsia"/>
          <w:sz w:val="28"/>
          <w:szCs w:val="28"/>
        </w:rPr>
        <w:t xml:space="preserve"> А.С., </w:t>
      </w:r>
      <w:r w:rsidRPr="003A6415">
        <w:rPr>
          <w:sz w:val="28"/>
          <w:szCs w:val="28"/>
        </w:rPr>
        <w:t xml:space="preserve">Михайлова Н. Н., Соколов А. Н. </w:t>
      </w:r>
      <w:r w:rsidRPr="003A6415">
        <w:rPr>
          <w:rFonts w:eastAsiaTheme="minorEastAsia"/>
          <w:sz w:val="28"/>
          <w:szCs w:val="28"/>
        </w:rPr>
        <w:t>//</w:t>
      </w:r>
      <w:r w:rsidRPr="003A6415">
        <w:rPr>
          <w:sz w:val="28"/>
          <w:szCs w:val="28"/>
        </w:rPr>
        <w:t xml:space="preserve"> Землетрясения Северной Евразии. </w:t>
      </w:r>
      <w:r>
        <w:rPr>
          <w:sz w:val="28"/>
          <w:szCs w:val="28"/>
        </w:rPr>
        <w:t>–</w:t>
      </w:r>
      <w:r w:rsidRPr="003A6415">
        <w:rPr>
          <w:sz w:val="28"/>
          <w:szCs w:val="28"/>
          <w:lang w:val="ru-RU"/>
        </w:rPr>
        <w:t xml:space="preserve"> </w:t>
      </w:r>
      <w:r w:rsidRPr="00470675">
        <w:rPr>
          <w:sz w:val="28"/>
          <w:szCs w:val="28"/>
          <w:lang w:val="ru-RU"/>
        </w:rPr>
        <w:t>2021,</w:t>
      </w:r>
      <w:r w:rsidRPr="003A6415">
        <w:rPr>
          <w:sz w:val="28"/>
          <w:szCs w:val="28"/>
          <w:lang w:val="ru-RU"/>
        </w:rPr>
        <w:t xml:space="preserve">− </w:t>
      </w:r>
      <w:r w:rsidRPr="003A6415">
        <w:rPr>
          <w:sz w:val="28"/>
          <w:szCs w:val="28"/>
        </w:rPr>
        <w:t>Вып.24</w:t>
      </w:r>
      <w:r w:rsidRPr="00470675">
        <w:rPr>
          <w:sz w:val="28"/>
          <w:szCs w:val="28"/>
          <w:lang w:val="ru-RU"/>
        </w:rPr>
        <w:t xml:space="preserve"> (2015)</w:t>
      </w:r>
      <w:r w:rsidRPr="003A6415">
        <w:rPr>
          <w:sz w:val="28"/>
          <w:szCs w:val="28"/>
        </w:rPr>
        <w:t xml:space="preserve">, </w:t>
      </w:r>
      <w:r w:rsidRPr="003A6415">
        <w:rPr>
          <w:sz w:val="28"/>
          <w:szCs w:val="28"/>
          <w:lang w:val="ru-RU"/>
        </w:rPr>
        <w:t xml:space="preserve">− </w:t>
      </w:r>
      <w:r>
        <w:rPr>
          <w:sz w:val="28"/>
          <w:szCs w:val="28"/>
          <w:lang w:val="en-US"/>
        </w:rPr>
        <w:t>C</w:t>
      </w:r>
      <w:r w:rsidRPr="003A6415">
        <w:rPr>
          <w:sz w:val="28"/>
          <w:szCs w:val="28"/>
        </w:rPr>
        <w:t>.</w:t>
      </w:r>
      <w:r w:rsidRPr="00470675">
        <w:rPr>
          <w:sz w:val="28"/>
          <w:szCs w:val="28"/>
          <w:lang w:val="ru-RU"/>
        </w:rPr>
        <w:t>258-266.</w:t>
      </w:r>
    </w:p>
    <w:p w14:paraId="65F486CC" w14:textId="77777777" w:rsidR="00282982" w:rsidRPr="003A6415" w:rsidRDefault="00282982" w:rsidP="00282982">
      <w:pPr>
        <w:pStyle w:val="a7"/>
        <w:ind w:left="0"/>
        <w:jc w:val="both"/>
        <w:rPr>
          <w:sz w:val="28"/>
          <w:szCs w:val="28"/>
          <w:lang w:val="ru-RU"/>
        </w:rPr>
      </w:pPr>
      <w:r w:rsidRPr="003A6415">
        <w:rPr>
          <w:sz w:val="28"/>
          <w:szCs w:val="28"/>
          <w:lang w:val="ru-RU"/>
        </w:rPr>
        <w:t xml:space="preserve"> </w:t>
      </w:r>
      <w:hyperlink r:id="rId51" w:history="1">
        <w:r w:rsidRPr="003A6415">
          <w:rPr>
            <w:rStyle w:val="af"/>
            <w:sz w:val="28"/>
            <w:szCs w:val="28"/>
            <w:lang w:val="en-US"/>
          </w:rPr>
          <w:t>https</w:t>
        </w:r>
        <w:r w:rsidRPr="003A6415">
          <w:rPr>
            <w:rStyle w:val="af"/>
            <w:sz w:val="28"/>
            <w:szCs w:val="28"/>
          </w:rPr>
          <w:t>://</w:t>
        </w:r>
        <w:r w:rsidRPr="003A6415">
          <w:rPr>
            <w:rStyle w:val="af"/>
            <w:sz w:val="28"/>
            <w:szCs w:val="28"/>
            <w:lang w:val="en-US"/>
          </w:rPr>
          <w:t>www</w:t>
        </w:r>
        <w:r w:rsidRPr="003A6415">
          <w:rPr>
            <w:rStyle w:val="af"/>
            <w:sz w:val="28"/>
            <w:szCs w:val="28"/>
          </w:rPr>
          <w:t>.</w:t>
        </w:r>
        <w:proofErr w:type="spellStart"/>
        <w:r w:rsidRPr="003A6415">
          <w:rPr>
            <w:rStyle w:val="af"/>
            <w:sz w:val="28"/>
            <w:szCs w:val="28"/>
            <w:lang w:val="en-US"/>
          </w:rPr>
          <w:t>elibrary</w:t>
        </w:r>
        <w:proofErr w:type="spellEnd"/>
        <w:r w:rsidRPr="003A6415">
          <w:rPr>
            <w:rStyle w:val="af"/>
            <w:sz w:val="28"/>
            <w:szCs w:val="28"/>
          </w:rPr>
          <w:t>.</w:t>
        </w:r>
        <w:proofErr w:type="spellStart"/>
        <w:r w:rsidRPr="003A6415">
          <w:rPr>
            <w:rStyle w:val="af"/>
            <w:sz w:val="28"/>
            <w:szCs w:val="28"/>
            <w:lang w:val="en-US"/>
          </w:rPr>
          <w:t>ru</w:t>
        </w:r>
        <w:proofErr w:type="spellEnd"/>
        <w:r w:rsidRPr="003A6415">
          <w:rPr>
            <w:rStyle w:val="af"/>
            <w:sz w:val="28"/>
            <w:szCs w:val="28"/>
          </w:rPr>
          <w:t>/</w:t>
        </w:r>
        <w:r w:rsidRPr="003A6415">
          <w:rPr>
            <w:rStyle w:val="af"/>
            <w:sz w:val="28"/>
            <w:szCs w:val="28"/>
            <w:lang w:val="en-US"/>
          </w:rPr>
          <w:t>item</w:t>
        </w:r>
        <w:r w:rsidRPr="003A6415">
          <w:rPr>
            <w:rStyle w:val="af"/>
            <w:sz w:val="28"/>
            <w:szCs w:val="28"/>
          </w:rPr>
          <w:t>.</w:t>
        </w:r>
        <w:r w:rsidRPr="003A6415">
          <w:rPr>
            <w:rStyle w:val="af"/>
            <w:sz w:val="28"/>
            <w:szCs w:val="28"/>
            <w:lang w:val="en-US"/>
          </w:rPr>
          <w:t>asp</w:t>
        </w:r>
        <w:r w:rsidRPr="003A6415">
          <w:rPr>
            <w:rStyle w:val="af"/>
            <w:sz w:val="28"/>
            <w:szCs w:val="28"/>
          </w:rPr>
          <w:t>?</w:t>
        </w:r>
        <w:r w:rsidRPr="003A6415">
          <w:rPr>
            <w:rStyle w:val="af"/>
            <w:sz w:val="28"/>
            <w:szCs w:val="28"/>
            <w:lang w:val="en-US"/>
          </w:rPr>
          <w:t>id</w:t>
        </w:r>
        <w:r w:rsidRPr="003A6415">
          <w:rPr>
            <w:rStyle w:val="af"/>
            <w:sz w:val="28"/>
            <w:szCs w:val="28"/>
          </w:rPr>
          <w:t>=47385917</w:t>
        </w:r>
      </w:hyperlink>
    </w:p>
    <w:p w14:paraId="70E42B8E" w14:textId="77777777" w:rsidR="00282982" w:rsidRPr="00AC0239" w:rsidRDefault="00F860E8" w:rsidP="00282982">
      <w:pPr>
        <w:pStyle w:val="a7"/>
        <w:numPr>
          <w:ilvl w:val="0"/>
          <w:numId w:val="12"/>
        </w:numPr>
        <w:ind w:left="0" w:firstLine="0"/>
        <w:jc w:val="both"/>
        <w:rPr>
          <w:sz w:val="28"/>
          <w:szCs w:val="28"/>
          <w:lang w:val="en-US"/>
        </w:rPr>
      </w:pPr>
      <w:hyperlink r:id="rId52" w:history="1">
        <w:r w:rsidR="00282982" w:rsidRPr="00D2459E">
          <w:rPr>
            <w:rStyle w:val="af"/>
            <w:rFonts w:eastAsiaTheme="majorEastAsia"/>
            <w:b/>
            <w:bCs/>
            <w:color w:val="auto"/>
            <w:sz w:val="28"/>
            <w:szCs w:val="28"/>
            <w:u w:val="none"/>
            <w:shd w:val="clear" w:color="auto" w:fill="FFFFFF"/>
          </w:rPr>
          <w:t>Мукамбаев А.С.</w:t>
        </w:r>
        <w:r w:rsidR="00282982" w:rsidRPr="00AC0239">
          <w:rPr>
            <w:rStyle w:val="af"/>
            <w:rFonts w:eastAsiaTheme="majorEastAsia"/>
            <w:color w:val="auto"/>
            <w:sz w:val="28"/>
            <w:szCs w:val="28"/>
            <w:u w:val="none"/>
            <w:shd w:val="clear" w:color="auto" w:fill="FFFFFF"/>
          </w:rPr>
          <w:t xml:space="preserve"> Сейсмические станции Национального ядерного центра РК и их вклад в решение задач оценки сейсмической опасности Восточного Казахстана </w:t>
        </w:r>
        <w:r w:rsidR="00282982" w:rsidRPr="00AC0239">
          <w:rPr>
            <w:rStyle w:val="af"/>
            <w:color w:val="auto"/>
            <w:sz w:val="28"/>
            <w:szCs w:val="28"/>
            <w:u w:val="none"/>
            <w:shd w:val="clear" w:color="auto" w:fill="FFFFFF"/>
            <w:lang w:val="ru-RU"/>
          </w:rPr>
          <w:t xml:space="preserve">/ </w:t>
        </w:r>
        <w:r w:rsidR="00282982" w:rsidRPr="00AC0239">
          <w:rPr>
            <w:rStyle w:val="af"/>
            <w:rFonts w:eastAsiaTheme="majorEastAsia"/>
            <w:color w:val="auto"/>
            <w:sz w:val="28"/>
            <w:szCs w:val="28"/>
            <w:u w:val="none"/>
            <w:shd w:val="clear" w:color="auto" w:fill="FFFFFF"/>
          </w:rPr>
          <w:t>Михайлова Н.Н., Мукамбаев А.С.</w:t>
        </w:r>
        <w:r w:rsidR="00282982" w:rsidRPr="00AC0239">
          <w:rPr>
            <w:rStyle w:val="af"/>
            <w:color w:val="auto"/>
            <w:sz w:val="28"/>
            <w:szCs w:val="28"/>
            <w:u w:val="none"/>
            <w:shd w:val="clear" w:color="auto" w:fill="FFFFFF"/>
            <w:lang w:val="ru-RU"/>
          </w:rPr>
          <w:t xml:space="preserve"> </w:t>
        </w:r>
        <w:r w:rsidR="00282982" w:rsidRPr="00AC0239">
          <w:rPr>
            <w:rStyle w:val="af"/>
            <w:rFonts w:eastAsiaTheme="majorEastAsia"/>
            <w:color w:val="auto"/>
            <w:sz w:val="28"/>
            <w:szCs w:val="28"/>
            <w:u w:val="none"/>
            <w:shd w:val="clear" w:color="auto" w:fill="FFFFFF"/>
          </w:rPr>
          <w:t xml:space="preserve">// Вестник НЯЦ РК. – 2022. – Вып.2. </w:t>
        </w:r>
        <w:r w:rsidR="00282982" w:rsidRPr="00AC0239">
          <w:rPr>
            <w:sz w:val="28"/>
            <w:szCs w:val="28"/>
            <w:lang w:val="en-US"/>
          </w:rPr>
          <w:t xml:space="preserve">− </w:t>
        </w:r>
        <w:r w:rsidR="00282982" w:rsidRPr="00AC0239">
          <w:rPr>
            <w:rStyle w:val="af"/>
            <w:rFonts w:eastAsiaTheme="majorEastAsia"/>
            <w:color w:val="auto"/>
            <w:sz w:val="28"/>
            <w:szCs w:val="28"/>
            <w:u w:val="none"/>
            <w:shd w:val="clear" w:color="auto" w:fill="FFFFFF"/>
          </w:rPr>
          <w:t xml:space="preserve">С. </w:t>
        </w:r>
        <w:r w:rsidR="00282982" w:rsidRPr="00AC0239">
          <w:rPr>
            <w:rStyle w:val="af"/>
            <w:color w:val="auto"/>
            <w:sz w:val="28"/>
            <w:szCs w:val="28"/>
            <w:u w:val="none"/>
            <w:shd w:val="clear" w:color="auto" w:fill="FFFFFF"/>
          </w:rPr>
          <w:t>3–16</w:t>
        </w:r>
        <w:r w:rsidR="00282982" w:rsidRPr="00AC0239">
          <w:rPr>
            <w:rStyle w:val="af"/>
            <w:rFonts w:eastAsiaTheme="majorEastAsia"/>
            <w:color w:val="auto"/>
            <w:sz w:val="28"/>
            <w:szCs w:val="28"/>
            <w:u w:val="none"/>
            <w:shd w:val="clear" w:color="auto" w:fill="FFFFFF"/>
          </w:rPr>
          <w:t>.</w:t>
        </w:r>
      </w:hyperlink>
      <w:r w:rsidR="00282982" w:rsidRPr="00AC0239">
        <w:rPr>
          <w:sz w:val="28"/>
          <w:szCs w:val="28"/>
        </w:rPr>
        <w:t xml:space="preserve"> </w:t>
      </w:r>
      <w:r w:rsidR="00282982" w:rsidRPr="00AC0239">
        <w:rPr>
          <w:sz w:val="28"/>
          <w:szCs w:val="28"/>
          <w:lang w:val="en-US"/>
        </w:rPr>
        <w:t xml:space="preserve"> </w:t>
      </w:r>
      <w:hyperlink r:id="rId53" w:history="1">
        <w:r w:rsidR="00282982" w:rsidRPr="00AC0239">
          <w:rPr>
            <w:rStyle w:val="af"/>
            <w:sz w:val="28"/>
            <w:szCs w:val="28"/>
            <w:lang w:val="en-US"/>
          </w:rPr>
          <w:t>https://www.elibrary.ru/item.asp?id=48683408</w:t>
        </w:r>
      </w:hyperlink>
    </w:p>
    <w:p w14:paraId="7C67D28E" w14:textId="77777777" w:rsidR="00282982" w:rsidRPr="00AC0239" w:rsidRDefault="00282982" w:rsidP="00282982">
      <w:pPr>
        <w:pStyle w:val="a7"/>
        <w:numPr>
          <w:ilvl w:val="0"/>
          <w:numId w:val="12"/>
        </w:numPr>
        <w:ind w:left="0" w:firstLine="0"/>
        <w:jc w:val="both"/>
        <w:rPr>
          <w:sz w:val="28"/>
          <w:szCs w:val="28"/>
          <w:lang w:val="en-US"/>
        </w:rPr>
      </w:pPr>
      <w:r w:rsidRPr="00AC0239">
        <w:rPr>
          <w:b/>
          <w:bCs/>
          <w:noProof/>
          <w:sz w:val="28"/>
          <w:szCs w:val="28"/>
          <w:lang w:val="en-US"/>
        </w:rPr>
        <w:t>Mukambayev A.</w:t>
      </w:r>
      <w:r w:rsidRPr="00AC0239">
        <w:rPr>
          <w:noProof/>
          <w:sz w:val="28"/>
          <w:szCs w:val="28"/>
          <w:lang w:val="en-US"/>
        </w:rPr>
        <w:t xml:space="preserve"> </w:t>
      </w:r>
      <w:r w:rsidRPr="00AC0239">
        <w:rPr>
          <w:sz w:val="28"/>
          <w:szCs w:val="28"/>
          <w:shd w:val="clear" w:color="auto" w:fill="FFFFFF"/>
          <w:lang w:val="en-US"/>
        </w:rPr>
        <w:t xml:space="preserve">Probing the upper end of intracontinental earthquake magnitude: a prehistoric example from the </w:t>
      </w:r>
      <w:proofErr w:type="spellStart"/>
      <w:r w:rsidRPr="00AC0239">
        <w:rPr>
          <w:sz w:val="28"/>
          <w:szCs w:val="28"/>
          <w:shd w:val="clear" w:color="auto" w:fill="FFFFFF"/>
          <w:lang w:val="en-US"/>
        </w:rPr>
        <w:t>Dzhungarian</w:t>
      </w:r>
      <w:proofErr w:type="spellEnd"/>
      <w:r w:rsidRPr="00AC0239">
        <w:rPr>
          <w:sz w:val="28"/>
          <w:szCs w:val="28"/>
          <w:shd w:val="clear" w:color="auto" w:fill="FFFFFF"/>
          <w:lang w:val="en-US"/>
        </w:rPr>
        <w:t xml:space="preserve"> and Lepsy faults of Kazakhstan / </w:t>
      </w:r>
      <w:hyperlink r:id="rId54" w:history="1">
        <w:r w:rsidRPr="00AC0239">
          <w:rPr>
            <w:rStyle w:val="af"/>
            <w:rFonts w:eastAsiaTheme="majorEastAsia"/>
            <w:color w:val="auto"/>
            <w:sz w:val="28"/>
            <w:szCs w:val="28"/>
            <w:u w:val="none"/>
            <w:bdr w:val="none" w:sz="0" w:space="0" w:color="auto" w:frame="1"/>
            <w:lang w:val="en-US"/>
          </w:rPr>
          <w:t>Tsai</w:t>
        </w:r>
      </w:hyperlink>
      <w:r w:rsidRPr="00AC0239">
        <w:rPr>
          <w:rStyle w:val="comma-separator"/>
          <w:sz w:val="28"/>
          <w:szCs w:val="28"/>
          <w:bdr w:val="none" w:sz="0" w:space="0" w:color="auto" w:frame="1"/>
          <w:shd w:val="clear" w:color="auto" w:fill="FFFFFF"/>
          <w:lang w:val="en-US"/>
        </w:rPr>
        <w:t xml:space="preserve"> C.-H., </w:t>
      </w:r>
      <w:hyperlink r:id="rId55" w:history="1">
        <w:r w:rsidRPr="00AC0239">
          <w:rPr>
            <w:rStyle w:val="af"/>
            <w:rFonts w:eastAsiaTheme="majorEastAsia"/>
            <w:color w:val="auto"/>
            <w:sz w:val="28"/>
            <w:szCs w:val="28"/>
            <w:u w:val="none"/>
            <w:bdr w:val="none" w:sz="0" w:space="0" w:color="auto" w:frame="1"/>
            <w:lang w:val="en-US"/>
          </w:rPr>
          <w:t>Abdrakhmatov</w:t>
        </w:r>
      </w:hyperlink>
      <w:r w:rsidRPr="00AC0239">
        <w:rPr>
          <w:rStyle w:val="af"/>
          <w:rFonts w:eastAsiaTheme="majorEastAsia"/>
          <w:color w:val="auto"/>
          <w:sz w:val="28"/>
          <w:szCs w:val="28"/>
          <w:u w:val="none"/>
          <w:bdr w:val="none" w:sz="0" w:space="0" w:color="auto" w:frame="1"/>
          <w:lang w:val="en-US"/>
        </w:rPr>
        <w:t xml:space="preserve"> </w:t>
      </w:r>
      <w:r w:rsidRPr="00AC0239">
        <w:rPr>
          <w:rStyle w:val="af"/>
          <w:rFonts w:eastAsiaTheme="majorEastAsia"/>
          <w:color w:val="auto"/>
          <w:sz w:val="28"/>
          <w:szCs w:val="28"/>
          <w:u w:val="none"/>
          <w:bdr w:val="none" w:sz="0" w:space="0" w:color="auto" w:frame="1"/>
        </w:rPr>
        <w:t>К</w:t>
      </w:r>
      <w:r w:rsidRPr="00AC0239">
        <w:rPr>
          <w:rStyle w:val="af"/>
          <w:rFonts w:eastAsiaTheme="majorEastAsia"/>
          <w:color w:val="auto"/>
          <w:sz w:val="28"/>
          <w:szCs w:val="28"/>
          <w:u w:val="none"/>
          <w:bdr w:val="none" w:sz="0" w:space="0" w:color="auto" w:frame="1"/>
          <w:lang w:val="en-US"/>
        </w:rPr>
        <w:t>.,</w:t>
      </w:r>
      <w:r w:rsidRPr="00AC0239">
        <w:rPr>
          <w:b/>
          <w:bCs/>
          <w:noProof/>
          <w:sz w:val="28"/>
          <w:szCs w:val="28"/>
          <w:lang w:val="en-US"/>
        </w:rPr>
        <w:t xml:space="preserve"> </w:t>
      </w:r>
      <w:r w:rsidRPr="00AC0239">
        <w:rPr>
          <w:noProof/>
          <w:sz w:val="28"/>
          <w:szCs w:val="28"/>
          <w:lang w:val="en-US"/>
        </w:rPr>
        <w:t>Mukambayev A.,</w:t>
      </w:r>
      <w:r w:rsidRPr="00AC0239">
        <w:rPr>
          <w:rStyle w:val="comma-separator"/>
          <w:sz w:val="28"/>
          <w:szCs w:val="28"/>
          <w:bdr w:val="none" w:sz="0" w:space="0" w:color="auto" w:frame="1"/>
          <w:shd w:val="clear" w:color="auto" w:fill="FFFFFF"/>
          <w:lang w:val="en-US"/>
        </w:rPr>
        <w:t> </w:t>
      </w:r>
      <w:hyperlink r:id="rId56" w:history="1">
        <w:r w:rsidRPr="00AC0239">
          <w:rPr>
            <w:rStyle w:val="af"/>
            <w:rFonts w:eastAsiaTheme="majorEastAsia"/>
            <w:color w:val="auto"/>
            <w:sz w:val="28"/>
            <w:szCs w:val="28"/>
            <w:u w:val="none"/>
            <w:bdr w:val="none" w:sz="0" w:space="0" w:color="auto" w:frame="1"/>
            <w:lang w:val="en-US"/>
          </w:rPr>
          <w:t>Elliott</w:t>
        </w:r>
      </w:hyperlink>
      <w:r w:rsidRPr="00AC0239">
        <w:rPr>
          <w:rStyle w:val="af"/>
          <w:rFonts w:eastAsiaTheme="majorEastAsia"/>
          <w:color w:val="auto"/>
          <w:sz w:val="28"/>
          <w:szCs w:val="28"/>
          <w:u w:val="none"/>
          <w:bdr w:val="none" w:sz="0" w:space="0" w:color="auto" w:frame="1"/>
          <w:lang w:val="en-US"/>
        </w:rPr>
        <w:t xml:space="preserve"> </w:t>
      </w:r>
      <w:proofErr w:type="spellStart"/>
      <w:r w:rsidRPr="00AC0239">
        <w:rPr>
          <w:rStyle w:val="af"/>
          <w:rFonts w:eastAsiaTheme="majorEastAsia"/>
          <w:color w:val="auto"/>
          <w:sz w:val="28"/>
          <w:szCs w:val="28"/>
          <w:u w:val="none"/>
          <w:bdr w:val="none" w:sz="0" w:space="0" w:color="auto" w:frame="1"/>
          <w:lang w:val="en-US"/>
        </w:rPr>
        <w:t>A.J.,</w:t>
      </w:r>
      <w:hyperlink r:id="rId57" w:history="1">
        <w:r w:rsidRPr="00AC0239">
          <w:rPr>
            <w:rStyle w:val="af"/>
            <w:rFonts w:eastAsiaTheme="majorEastAsia"/>
            <w:color w:val="auto"/>
            <w:sz w:val="28"/>
            <w:szCs w:val="28"/>
            <w:u w:val="none"/>
            <w:bdr w:val="none" w:sz="0" w:space="0" w:color="auto" w:frame="1"/>
            <w:lang w:val="en-US"/>
          </w:rPr>
          <w:t>Elliott</w:t>
        </w:r>
        <w:proofErr w:type="spellEnd"/>
      </w:hyperlink>
      <w:r w:rsidRPr="00AC0239">
        <w:rPr>
          <w:rStyle w:val="af"/>
          <w:rFonts w:eastAsiaTheme="majorEastAsia"/>
          <w:color w:val="auto"/>
          <w:sz w:val="28"/>
          <w:szCs w:val="28"/>
          <w:u w:val="none"/>
          <w:bdr w:val="none" w:sz="0" w:space="0" w:color="auto" w:frame="1"/>
          <w:lang w:val="en-US"/>
        </w:rPr>
        <w:t xml:space="preserve"> J.R.,</w:t>
      </w:r>
      <w:r w:rsidRPr="00AC0239">
        <w:rPr>
          <w:rStyle w:val="af"/>
          <w:color w:val="auto"/>
          <w:sz w:val="28"/>
          <w:szCs w:val="28"/>
          <w:u w:val="none"/>
          <w:bdr w:val="none" w:sz="0" w:space="0" w:color="auto" w:frame="1"/>
          <w:lang w:val="en-US"/>
        </w:rPr>
        <w:t xml:space="preserve"> </w:t>
      </w:r>
      <w:hyperlink r:id="rId58" w:history="1">
        <w:r w:rsidRPr="00AC0239">
          <w:rPr>
            <w:rStyle w:val="af"/>
            <w:rFonts w:eastAsiaTheme="majorEastAsia"/>
            <w:color w:val="auto"/>
            <w:sz w:val="28"/>
            <w:szCs w:val="28"/>
            <w:u w:val="none"/>
            <w:bdr w:val="none" w:sz="0" w:space="0" w:color="auto" w:frame="1"/>
            <w:lang w:val="en-US"/>
          </w:rPr>
          <w:t>Grützner</w:t>
        </w:r>
      </w:hyperlink>
      <w:r w:rsidRPr="00AC0239">
        <w:rPr>
          <w:rStyle w:val="af"/>
          <w:rFonts w:eastAsiaTheme="majorEastAsia"/>
          <w:color w:val="auto"/>
          <w:sz w:val="28"/>
          <w:szCs w:val="28"/>
          <w:u w:val="none"/>
          <w:bdr w:val="none" w:sz="0" w:space="0" w:color="auto" w:frame="1"/>
          <w:lang w:val="en-US"/>
        </w:rPr>
        <w:t xml:space="preserve"> C.,</w:t>
      </w:r>
      <w:r w:rsidRPr="00AC0239">
        <w:rPr>
          <w:rStyle w:val="af"/>
          <w:color w:val="auto"/>
          <w:sz w:val="28"/>
          <w:szCs w:val="28"/>
          <w:u w:val="none"/>
          <w:bdr w:val="none" w:sz="0" w:space="0" w:color="auto" w:frame="1"/>
          <w:lang w:val="en-US"/>
        </w:rPr>
        <w:t xml:space="preserve"> </w:t>
      </w:r>
      <w:hyperlink r:id="rId59" w:history="1">
        <w:r w:rsidRPr="00AC0239">
          <w:rPr>
            <w:rStyle w:val="af"/>
            <w:rFonts w:eastAsiaTheme="majorEastAsia"/>
            <w:color w:val="auto"/>
            <w:sz w:val="28"/>
            <w:szCs w:val="28"/>
            <w:u w:val="none"/>
            <w:bdr w:val="none" w:sz="0" w:space="0" w:color="auto" w:frame="1"/>
            <w:lang w:val="en-US"/>
          </w:rPr>
          <w:t>Rhodes</w:t>
        </w:r>
      </w:hyperlink>
      <w:r w:rsidRPr="00AC0239">
        <w:rPr>
          <w:rStyle w:val="af"/>
          <w:rFonts w:eastAsiaTheme="majorEastAsia"/>
          <w:color w:val="auto"/>
          <w:sz w:val="28"/>
          <w:szCs w:val="28"/>
          <w:u w:val="none"/>
          <w:bdr w:val="none" w:sz="0" w:space="0" w:color="auto" w:frame="1"/>
          <w:lang w:val="en-US"/>
        </w:rPr>
        <w:t xml:space="preserve"> E.J.,</w:t>
      </w:r>
      <w:r w:rsidRPr="00AC0239">
        <w:rPr>
          <w:rStyle w:val="comma-separator"/>
          <w:sz w:val="28"/>
          <w:szCs w:val="28"/>
          <w:bdr w:val="none" w:sz="0" w:space="0" w:color="auto" w:frame="1"/>
          <w:shd w:val="clear" w:color="auto" w:fill="FFFFFF"/>
          <w:lang w:val="en-US"/>
        </w:rPr>
        <w:t> </w:t>
      </w:r>
      <w:hyperlink r:id="rId60" w:history="1">
        <w:r w:rsidRPr="00AC0239">
          <w:rPr>
            <w:rStyle w:val="af"/>
            <w:rFonts w:eastAsiaTheme="majorEastAsia"/>
            <w:color w:val="auto"/>
            <w:sz w:val="28"/>
            <w:szCs w:val="28"/>
            <w:u w:val="none"/>
            <w:bdr w:val="none" w:sz="0" w:space="0" w:color="auto" w:frame="1"/>
            <w:lang w:val="en-US"/>
          </w:rPr>
          <w:t>Ivester</w:t>
        </w:r>
      </w:hyperlink>
      <w:r w:rsidRPr="00AC0239">
        <w:rPr>
          <w:rStyle w:val="af"/>
          <w:rFonts w:eastAsiaTheme="majorEastAsia"/>
          <w:color w:val="auto"/>
          <w:sz w:val="28"/>
          <w:szCs w:val="28"/>
          <w:u w:val="none"/>
          <w:bdr w:val="none" w:sz="0" w:space="0" w:color="auto" w:frame="1"/>
          <w:lang w:val="en-US"/>
        </w:rPr>
        <w:t xml:space="preserve"> A.H.,</w:t>
      </w:r>
      <w:r w:rsidRPr="00AC0239">
        <w:rPr>
          <w:rStyle w:val="comma-separator"/>
          <w:sz w:val="28"/>
          <w:szCs w:val="28"/>
          <w:bdr w:val="none" w:sz="0" w:space="0" w:color="auto" w:frame="1"/>
          <w:shd w:val="clear" w:color="auto" w:fill="FFFFFF"/>
          <w:lang w:val="en-US"/>
        </w:rPr>
        <w:t> </w:t>
      </w:r>
      <w:hyperlink r:id="rId61" w:history="1">
        <w:r w:rsidRPr="00AC0239">
          <w:rPr>
            <w:rStyle w:val="af"/>
            <w:rFonts w:eastAsiaTheme="majorEastAsia"/>
            <w:color w:val="auto"/>
            <w:sz w:val="28"/>
            <w:szCs w:val="28"/>
            <w:u w:val="none"/>
            <w:bdr w:val="none" w:sz="0" w:space="0" w:color="auto" w:frame="1"/>
            <w:lang w:val="en-US"/>
          </w:rPr>
          <w:t>Walker</w:t>
        </w:r>
      </w:hyperlink>
      <w:r w:rsidRPr="00AC0239">
        <w:rPr>
          <w:rStyle w:val="af"/>
          <w:rFonts w:eastAsiaTheme="majorEastAsia"/>
          <w:color w:val="auto"/>
          <w:sz w:val="28"/>
          <w:szCs w:val="28"/>
          <w:u w:val="none"/>
          <w:bdr w:val="none" w:sz="0" w:space="0" w:color="auto" w:frame="1"/>
          <w:lang w:val="en-US"/>
        </w:rPr>
        <w:t xml:space="preserve"> </w:t>
      </w:r>
      <w:proofErr w:type="spellStart"/>
      <w:r w:rsidRPr="00AC0239">
        <w:rPr>
          <w:rStyle w:val="af"/>
          <w:rFonts w:eastAsiaTheme="majorEastAsia"/>
          <w:color w:val="auto"/>
          <w:sz w:val="28"/>
          <w:szCs w:val="28"/>
          <w:u w:val="none"/>
          <w:bdr w:val="none" w:sz="0" w:space="0" w:color="auto" w:frame="1"/>
          <w:lang w:val="en-US"/>
        </w:rPr>
        <w:t>R.T.</w:t>
      </w:r>
      <w:r w:rsidRPr="00AC0239">
        <w:rPr>
          <w:rStyle w:val="comma-separator"/>
          <w:sz w:val="28"/>
          <w:szCs w:val="28"/>
          <w:bdr w:val="none" w:sz="0" w:space="0" w:color="auto" w:frame="1"/>
          <w:shd w:val="clear" w:color="auto" w:fill="FFFFFF"/>
          <w:lang w:val="en-US"/>
        </w:rPr>
        <w:t>,</w:t>
      </w:r>
      <w:hyperlink r:id="rId62" w:history="1">
        <w:r w:rsidRPr="00AC0239">
          <w:rPr>
            <w:rStyle w:val="af"/>
            <w:rFonts w:eastAsiaTheme="majorEastAsia"/>
            <w:color w:val="auto"/>
            <w:sz w:val="28"/>
            <w:szCs w:val="28"/>
            <w:u w:val="none"/>
            <w:bdr w:val="none" w:sz="0" w:space="0" w:color="auto" w:frame="1"/>
            <w:lang w:val="en-US"/>
          </w:rPr>
          <w:t>Wilkinson</w:t>
        </w:r>
        <w:proofErr w:type="spellEnd"/>
      </w:hyperlink>
      <w:r w:rsidRPr="00AC0239">
        <w:rPr>
          <w:rStyle w:val="af"/>
          <w:rFonts w:eastAsiaTheme="majorEastAsia"/>
          <w:color w:val="auto"/>
          <w:sz w:val="28"/>
          <w:szCs w:val="28"/>
          <w:u w:val="none"/>
          <w:bdr w:val="none" w:sz="0" w:space="0" w:color="auto" w:frame="1"/>
          <w:lang w:val="en-US"/>
        </w:rPr>
        <w:t xml:space="preserve"> R.</w:t>
      </w:r>
      <w:r w:rsidRPr="00AC0239">
        <w:rPr>
          <w:rStyle w:val="af"/>
          <w:color w:val="auto"/>
          <w:sz w:val="28"/>
          <w:szCs w:val="28"/>
          <w:u w:val="none"/>
          <w:bdr w:val="none" w:sz="0" w:space="0" w:color="auto" w:frame="1"/>
          <w:lang w:val="en-US"/>
        </w:rPr>
        <w:t xml:space="preserve"> </w:t>
      </w:r>
      <w:r w:rsidRPr="00AC0239">
        <w:rPr>
          <w:sz w:val="28"/>
          <w:szCs w:val="28"/>
          <w:shd w:val="clear" w:color="auto" w:fill="FFFFFF"/>
          <w:lang w:val="en-US"/>
        </w:rPr>
        <w:t>//</w:t>
      </w:r>
      <w:r w:rsidRPr="00AC0239">
        <w:rPr>
          <w:sz w:val="28"/>
          <w:szCs w:val="28"/>
          <w:lang w:val="en-US"/>
        </w:rPr>
        <w:t xml:space="preserve"> Tectonics. – 2022, − Vol.41, − Iss.10. </w:t>
      </w:r>
      <w:hyperlink r:id="rId63" w:history="1">
        <w:r w:rsidRPr="00AC0239">
          <w:rPr>
            <w:rStyle w:val="af"/>
            <w:sz w:val="28"/>
            <w:szCs w:val="28"/>
            <w:lang w:val="en-US"/>
          </w:rPr>
          <w:t>https://www.elibrary.ru/item.asp?id=57391609</w:t>
        </w:r>
      </w:hyperlink>
    </w:p>
    <w:p w14:paraId="31FF49B8" w14:textId="77777777" w:rsidR="00282982" w:rsidRDefault="00282982" w:rsidP="00E966A4">
      <w:pPr>
        <w:ind w:right="-1"/>
        <w:jc w:val="center"/>
        <w:rPr>
          <w:color w:val="0D0D0D"/>
          <w:sz w:val="28"/>
          <w:szCs w:val="28"/>
          <w:shd w:val="clear" w:color="auto" w:fill="FFFFFF"/>
          <w:lang w:val="ru-RU"/>
        </w:rPr>
      </w:pPr>
    </w:p>
    <w:p w14:paraId="69384BD9" w14:textId="77777777" w:rsidR="00282982" w:rsidRDefault="00282982" w:rsidP="00E966A4">
      <w:pPr>
        <w:ind w:right="-1"/>
        <w:jc w:val="center"/>
        <w:rPr>
          <w:lang w:val="ru-RU"/>
        </w:rPr>
      </w:pPr>
    </w:p>
    <w:p w14:paraId="5C355278" w14:textId="77777777" w:rsidR="00282982" w:rsidRDefault="00282982" w:rsidP="00E966A4">
      <w:pPr>
        <w:ind w:right="-1"/>
        <w:jc w:val="center"/>
        <w:rPr>
          <w:lang w:val="ru-RU"/>
        </w:rPr>
      </w:pPr>
    </w:p>
    <w:p w14:paraId="7B89C928" w14:textId="77777777" w:rsidR="00282982" w:rsidRDefault="00282982" w:rsidP="00E966A4">
      <w:pPr>
        <w:ind w:right="-1"/>
        <w:jc w:val="center"/>
        <w:rPr>
          <w:lang w:val="ru-RU"/>
        </w:rPr>
      </w:pPr>
    </w:p>
    <w:p w14:paraId="2D7B12A9" w14:textId="77777777" w:rsidR="00D2459E" w:rsidRDefault="00D2459E" w:rsidP="00E966A4">
      <w:pPr>
        <w:ind w:right="-1"/>
        <w:jc w:val="center"/>
        <w:rPr>
          <w:lang w:val="ru-RU"/>
        </w:rPr>
      </w:pPr>
    </w:p>
    <w:p w14:paraId="1FA1EC19" w14:textId="77777777" w:rsidR="00D2459E" w:rsidRDefault="00D2459E" w:rsidP="00E966A4">
      <w:pPr>
        <w:ind w:right="-1"/>
        <w:jc w:val="center"/>
        <w:rPr>
          <w:lang w:val="ru-RU"/>
        </w:rPr>
      </w:pPr>
    </w:p>
    <w:p w14:paraId="55ED3B0D" w14:textId="77777777" w:rsidR="00D2459E" w:rsidRDefault="00D2459E" w:rsidP="00E966A4">
      <w:pPr>
        <w:ind w:right="-1"/>
        <w:jc w:val="center"/>
        <w:rPr>
          <w:lang w:val="ru-RU"/>
        </w:rPr>
      </w:pPr>
    </w:p>
    <w:p w14:paraId="457CB3E0" w14:textId="77777777" w:rsidR="00D2459E" w:rsidRDefault="00D2459E" w:rsidP="00E966A4">
      <w:pPr>
        <w:ind w:right="-1"/>
        <w:jc w:val="center"/>
        <w:rPr>
          <w:lang w:val="ru-RU"/>
        </w:rPr>
      </w:pPr>
    </w:p>
    <w:p w14:paraId="0DB21953" w14:textId="77777777" w:rsidR="00D2459E" w:rsidRDefault="00D2459E" w:rsidP="00E966A4">
      <w:pPr>
        <w:ind w:right="-1"/>
        <w:jc w:val="center"/>
        <w:rPr>
          <w:lang w:val="ru-RU"/>
        </w:rPr>
      </w:pPr>
    </w:p>
    <w:p w14:paraId="1386C15E" w14:textId="77777777" w:rsidR="00D2459E" w:rsidRDefault="00D2459E" w:rsidP="00E966A4">
      <w:pPr>
        <w:ind w:right="-1"/>
        <w:jc w:val="center"/>
        <w:rPr>
          <w:lang w:val="ru-RU"/>
        </w:rPr>
      </w:pPr>
    </w:p>
    <w:p w14:paraId="41EE6C88" w14:textId="77777777" w:rsidR="00D2459E" w:rsidRDefault="00D2459E" w:rsidP="00E966A4">
      <w:pPr>
        <w:ind w:right="-1"/>
        <w:jc w:val="center"/>
        <w:rPr>
          <w:lang w:val="ru-RU"/>
        </w:rPr>
      </w:pPr>
    </w:p>
    <w:p w14:paraId="451863B2" w14:textId="77777777" w:rsidR="00D2459E" w:rsidRDefault="00D2459E" w:rsidP="00E966A4">
      <w:pPr>
        <w:ind w:right="-1"/>
        <w:jc w:val="center"/>
        <w:rPr>
          <w:lang w:val="ru-RU"/>
        </w:rPr>
      </w:pPr>
    </w:p>
    <w:p w14:paraId="71C8301F" w14:textId="77777777" w:rsidR="00D2459E" w:rsidRDefault="00D2459E" w:rsidP="00E966A4">
      <w:pPr>
        <w:ind w:right="-1"/>
        <w:jc w:val="center"/>
        <w:rPr>
          <w:lang w:val="ru-RU"/>
        </w:rPr>
      </w:pPr>
    </w:p>
    <w:p w14:paraId="00F9841A" w14:textId="77777777" w:rsidR="00D2459E" w:rsidRDefault="00D2459E" w:rsidP="00E966A4">
      <w:pPr>
        <w:ind w:right="-1"/>
        <w:jc w:val="center"/>
        <w:rPr>
          <w:lang w:val="ru-RU"/>
        </w:rPr>
      </w:pPr>
    </w:p>
    <w:p w14:paraId="5CD66EE6" w14:textId="77777777" w:rsidR="00D2459E" w:rsidRDefault="00D2459E" w:rsidP="00E966A4">
      <w:pPr>
        <w:ind w:right="-1"/>
        <w:jc w:val="center"/>
        <w:rPr>
          <w:lang w:val="ru-RU"/>
        </w:rPr>
      </w:pPr>
    </w:p>
    <w:p w14:paraId="47FE72B0" w14:textId="77777777" w:rsidR="00D2459E" w:rsidRDefault="00D2459E" w:rsidP="00E966A4">
      <w:pPr>
        <w:ind w:right="-1"/>
        <w:jc w:val="center"/>
        <w:rPr>
          <w:lang w:val="ru-RU"/>
        </w:rPr>
      </w:pPr>
    </w:p>
    <w:p w14:paraId="3C783C72" w14:textId="77777777" w:rsidR="00D2459E" w:rsidRDefault="00D2459E" w:rsidP="00E966A4">
      <w:pPr>
        <w:ind w:right="-1"/>
        <w:jc w:val="center"/>
        <w:rPr>
          <w:lang w:val="ru-RU"/>
        </w:rPr>
      </w:pPr>
    </w:p>
    <w:p w14:paraId="670CD656" w14:textId="77777777" w:rsidR="00D2459E" w:rsidRDefault="00D2459E" w:rsidP="00E966A4">
      <w:pPr>
        <w:ind w:right="-1"/>
        <w:jc w:val="center"/>
        <w:rPr>
          <w:lang w:val="ru-RU"/>
        </w:rPr>
      </w:pPr>
    </w:p>
    <w:p w14:paraId="581B6627" w14:textId="77777777" w:rsidR="00D2459E" w:rsidRDefault="00D2459E" w:rsidP="00E966A4">
      <w:pPr>
        <w:ind w:right="-1"/>
        <w:jc w:val="center"/>
        <w:rPr>
          <w:lang w:val="ru-RU"/>
        </w:rPr>
      </w:pPr>
    </w:p>
    <w:p w14:paraId="6F6E9676" w14:textId="77777777" w:rsidR="00282982" w:rsidRDefault="00282982" w:rsidP="00E966A4">
      <w:pPr>
        <w:ind w:right="-1"/>
        <w:jc w:val="center"/>
        <w:rPr>
          <w:lang w:val="ru-RU"/>
        </w:rPr>
      </w:pPr>
    </w:p>
    <w:p w14:paraId="0EACE9B4" w14:textId="77777777" w:rsidR="00282982" w:rsidRDefault="00282982" w:rsidP="00E966A4">
      <w:pPr>
        <w:ind w:right="-1"/>
        <w:jc w:val="center"/>
        <w:rPr>
          <w:lang w:val="ru-RU"/>
        </w:rPr>
      </w:pPr>
    </w:p>
    <w:p w14:paraId="29B21F24" w14:textId="31615E2D" w:rsidR="00282982" w:rsidRPr="00282982" w:rsidRDefault="00282982" w:rsidP="00282982">
      <w:pPr>
        <w:ind w:right="-1"/>
        <w:jc w:val="center"/>
        <w:rPr>
          <w:b/>
          <w:bCs/>
          <w:sz w:val="28"/>
          <w:szCs w:val="28"/>
          <w:lang w:val="ru-RU"/>
        </w:rPr>
      </w:pPr>
      <w:r w:rsidRPr="00282982">
        <w:rPr>
          <w:b/>
          <w:bCs/>
          <w:sz w:val="28"/>
          <w:szCs w:val="28"/>
        </w:rPr>
        <w:lastRenderedPageBreak/>
        <w:t>РЕЗЮМЕ</w:t>
      </w:r>
    </w:p>
    <w:p w14:paraId="7885E397" w14:textId="77777777" w:rsidR="00AC0C03" w:rsidRDefault="00282982" w:rsidP="00282982">
      <w:pPr>
        <w:ind w:right="-1"/>
        <w:jc w:val="center"/>
        <w:rPr>
          <w:b/>
          <w:bCs/>
          <w:sz w:val="28"/>
          <w:szCs w:val="28"/>
          <w:lang w:val="ru-RU"/>
        </w:rPr>
      </w:pPr>
      <w:r w:rsidRPr="00282982">
        <w:rPr>
          <w:b/>
          <w:bCs/>
          <w:sz w:val="28"/>
          <w:szCs w:val="28"/>
        </w:rPr>
        <w:t xml:space="preserve"> диссертации </w:t>
      </w:r>
      <w:r w:rsidR="00AC0C03">
        <w:rPr>
          <w:b/>
          <w:bCs/>
          <w:sz w:val="28"/>
          <w:szCs w:val="28"/>
          <w:lang w:val="ru-RU"/>
        </w:rPr>
        <w:t xml:space="preserve">Мукамбаева Айдына </w:t>
      </w:r>
      <w:proofErr w:type="spellStart"/>
      <w:r w:rsidR="00AC0C03">
        <w:rPr>
          <w:b/>
          <w:bCs/>
          <w:sz w:val="28"/>
          <w:szCs w:val="28"/>
          <w:lang w:val="ru-RU"/>
        </w:rPr>
        <w:t>Сериковича</w:t>
      </w:r>
      <w:proofErr w:type="spellEnd"/>
      <w:r w:rsidRPr="00282982">
        <w:rPr>
          <w:b/>
          <w:bCs/>
          <w:sz w:val="28"/>
          <w:szCs w:val="28"/>
        </w:rPr>
        <w:t xml:space="preserve"> на тему </w:t>
      </w:r>
    </w:p>
    <w:p w14:paraId="7EA221C2" w14:textId="7D889ACB" w:rsidR="00282982" w:rsidRDefault="00282982" w:rsidP="00282982">
      <w:pPr>
        <w:ind w:right="-1"/>
        <w:jc w:val="center"/>
        <w:rPr>
          <w:b/>
          <w:bCs/>
          <w:sz w:val="28"/>
          <w:szCs w:val="28"/>
          <w:lang w:val="ru-RU"/>
        </w:rPr>
      </w:pPr>
      <w:r w:rsidRPr="00282982">
        <w:rPr>
          <w:b/>
          <w:bCs/>
          <w:sz w:val="28"/>
          <w:szCs w:val="28"/>
        </w:rPr>
        <w:t>«</w:t>
      </w:r>
      <w:r w:rsidR="00AC0C03">
        <w:rPr>
          <w:b/>
          <w:bCs/>
          <w:sz w:val="28"/>
          <w:szCs w:val="28"/>
          <w:lang w:val="ru-RU"/>
        </w:rPr>
        <w:t xml:space="preserve">Современная сейсмичность и </w:t>
      </w:r>
      <w:proofErr w:type="spellStart"/>
      <w:r w:rsidR="00AC0C03">
        <w:rPr>
          <w:b/>
          <w:bCs/>
          <w:sz w:val="28"/>
          <w:szCs w:val="28"/>
          <w:lang w:val="ru-RU"/>
        </w:rPr>
        <w:t>палеосейсмология</w:t>
      </w:r>
      <w:proofErr w:type="spellEnd"/>
      <w:r w:rsidR="00AC0C03">
        <w:rPr>
          <w:b/>
          <w:bCs/>
          <w:sz w:val="28"/>
          <w:szCs w:val="28"/>
          <w:lang w:val="ru-RU"/>
        </w:rPr>
        <w:t xml:space="preserve"> восточного Тянь-Шаня и Джунгарии</w:t>
      </w:r>
      <w:r w:rsidRPr="00282982">
        <w:rPr>
          <w:b/>
          <w:bCs/>
          <w:sz w:val="28"/>
          <w:szCs w:val="28"/>
        </w:rPr>
        <w:t xml:space="preserve">» на соискание ученой степени кандидата </w:t>
      </w:r>
      <w:r w:rsidR="00AC0C03">
        <w:rPr>
          <w:b/>
          <w:bCs/>
          <w:sz w:val="28"/>
          <w:szCs w:val="28"/>
          <w:lang w:val="ru-RU"/>
        </w:rPr>
        <w:t xml:space="preserve">геолого-минералогических </w:t>
      </w:r>
      <w:r w:rsidRPr="00282982">
        <w:rPr>
          <w:b/>
          <w:bCs/>
          <w:sz w:val="28"/>
          <w:szCs w:val="28"/>
        </w:rPr>
        <w:t xml:space="preserve">наук по специальности </w:t>
      </w:r>
      <w:r w:rsidR="00AC0C03">
        <w:rPr>
          <w:b/>
          <w:bCs/>
          <w:sz w:val="28"/>
          <w:szCs w:val="28"/>
          <w:lang w:val="ru-RU"/>
        </w:rPr>
        <w:t>25</w:t>
      </w:r>
      <w:r w:rsidRPr="00282982">
        <w:rPr>
          <w:b/>
          <w:bCs/>
          <w:sz w:val="28"/>
          <w:szCs w:val="28"/>
        </w:rPr>
        <w:t>.00.0</w:t>
      </w:r>
      <w:r w:rsidR="00AC0C03">
        <w:rPr>
          <w:b/>
          <w:bCs/>
          <w:sz w:val="28"/>
          <w:szCs w:val="28"/>
          <w:lang w:val="ru-RU"/>
        </w:rPr>
        <w:t>1</w:t>
      </w:r>
      <w:r w:rsidRPr="00282982">
        <w:rPr>
          <w:b/>
          <w:bCs/>
          <w:sz w:val="28"/>
          <w:szCs w:val="28"/>
        </w:rPr>
        <w:t xml:space="preserve"> – о</w:t>
      </w:r>
      <w:proofErr w:type="spellStart"/>
      <w:r w:rsidR="00AC0C03">
        <w:rPr>
          <w:b/>
          <w:bCs/>
          <w:sz w:val="28"/>
          <w:szCs w:val="28"/>
          <w:lang w:val="ru-RU"/>
        </w:rPr>
        <w:t>бщая</w:t>
      </w:r>
      <w:proofErr w:type="spellEnd"/>
      <w:r w:rsidR="00AC0C03">
        <w:rPr>
          <w:b/>
          <w:bCs/>
          <w:sz w:val="28"/>
          <w:szCs w:val="28"/>
          <w:lang w:val="ru-RU"/>
        </w:rPr>
        <w:t xml:space="preserve"> и региональная геология</w:t>
      </w:r>
    </w:p>
    <w:p w14:paraId="3995BE94" w14:textId="77777777" w:rsidR="00AC0C03" w:rsidRDefault="00AC0C03" w:rsidP="00282982">
      <w:pPr>
        <w:ind w:right="-1"/>
        <w:jc w:val="center"/>
        <w:rPr>
          <w:b/>
          <w:bCs/>
          <w:sz w:val="28"/>
          <w:szCs w:val="28"/>
          <w:lang w:val="ru-RU"/>
        </w:rPr>
      </w:pPr>
    </w:p>
    <w:p w14:paraId="3B58B42E" w14:textId="6839968B" w:rsidR="005327F2" w:rsidRDefault="00AC0C03" w:rsidP="00AC0C03">
      <w:pPr>
        <w:ind w:right="-1"/>
        <w:jc w:val="both"/>
        <w:rPr>
          <w:sz w:val="28"/>
          <w:szCs w:val="28"/>
        </w:rPr>
      </w:pPr>
      <w:r w:rsidRPr="00AC0C03">
        <w:rPr>
          <w:b/>
          <w:bCs/>
          <w:sz w:val="28"/>
          <w:szCs w:val="28"/>
        </w:rPr>
        <w:t xml:space="preserve">Ключевые слова: </w:t>
      </w:r>
      <w:r w:rsidR="00CE0AB0">
        <w:rPr>
          <w:sz w:val="28"/>
          <w:szCs w:val="28"/>
          <w:lang w:val="ru-RU"/>
        </w:rPr>
        <w:t xml:space="preserve">активные разломы, землетрясение, сейсмическая опасность,   сейсмический мониторинг, магнитуда, каталог землетрясении, механизмы очагов,  </w:t>
      </w:r>
    </w:p>
    <w:p w14:paraId="3DCF7224" w14:textId="3EA136B6" w:rsidR="005327F2" w:rsidRDefault="00AC0C03" w:rsidP="00AC0C03">
      <w:pPr>
        <w:ind w:right="-1"/>
        <w:jc w:val="both"/>
        <w:rPr>
          <w:sz w:val="28"/>
          <w:szCs w:val="28"/>
        </w:rPr>
      </w:pPr>
      <w:r w:rsidRPr="005327F2">
        <w:rPr>
          <w:b/>
          <w:bCs/>
          <w:sz w:val="28"/>
          <w:szCs w:val="28"/>
        </w:rPr>
        <w:t>Объектом исследования</w:t>
      </w:r>
      <w:r w:rsidRPr="00AC0C03">
        <w:rPr>
          <w:sz w:val="28"/>
          <w:szCs w:val="28"/>
        </w:rPr>
        <w:t xml:space="preserve"> является сельское хозяйства Чуйской области, в условиях преобладания частной собственности на пашню. </w:t>
      </w:r>
    </w:p>
    <w:p w14:paraId="62A1D5F5" w14:textId="77777777" w:rsidR="005327F2" w:rsidRDefault="00AC0C03" w:rsidP="00AC0C03">
      <w:pPr>
        <w:ind w:right="-1"/>
        <w:jc w:val="both"/>
        <w:rPr>
          <w:sz w:val="28"/>
          <w:szCs w:val="28"/>
        </w:rPr>
      </w:pPr>
      <w:r w:rsidRPr="005327F2">
        <w:rPr>
          <w:b/>
          <w:bCs/>
          <w:sz w:val="28"/>
          <w:szCs w:val="28"/>
        </w:rPr>
        <w:t xml:space="preserve">Предмет исследования </w:t>
      </w:r>
      <w:r w:rsidRPr="00AC0C03">
        <w:rPr>
          <w:sz w:val="28"/>
          <w:szCs w:val="28"/>
        </w:rPr>
        <w:t xml:space="preserve">– экономические и производственные процессы, с точки зрения использования земельных ресурсов, как основы повышения эффективности сельского хозяйства. </w:t>
      </w:r>
    </w:p>
    <w:p w14:paraId="5875A4E7" w14:textId="78F17C54" w:rsidR="005327F2" w:rsidRDefault="00AC0C03" w:rsidP="00CE0AB0">
      <w:pPr>
        <w:shd w:val="clear" w:color="auto" w:fill="FFFF00"/>
        <w:ind w:right="-1" w:firstLine="708"/>
        <w:jc w:val="both"/>
        <w:rPr>
          <w:rFonts w:eastAsia="Calibri"/>
          <w:sz w:val="28"/>
          <w:szCs w:val="28"/>
          <w:lang w:eastAsia="ru-RU"/>
        </w:rPr>
      </w:pPr>
      <w:r w:rsidRPr="005327F2">
        <w:rPr>
          <w:b/>
          <w:bCs/>
          <w:sz w:val="28"/>
          <w:szCs w:val="28"/>
        </w:rPr>
        <w:t>Цель диссертационной работы –</w:t>
      </w:r>
      <w:r w:rsidRPr="00AC0C03">
        <w:rPr>
          <w:sz w:val="28"/>
          <w:szCs w:val="28"/>
        </w:rPr>
        <w:t xml:space="preserve"> </w:t>
      </w:r>
      <w:r w:rsidR="005327F2">
        <w:rPr>
          <w:rFonts w:eastAsia="Calibri"/>
          <w:sz w:val="28"/>
          <w:szCs w:val="28"/>
          <w:lang w:eastAsia="ru-RU"/>
        </w:rPr>
        <w:t>переоценка сейсмической опасности территории Джунгарии на основе данных об активных разломах.</w:t>
      </w:r>
    </w:p>
    <w:p w14:paraId="00740EE4" w14:textId="7E1C646F" w:rsidR="005327F2" w:rsidRDefault="00AC0C03" w:rsidP="00CE0AB0">
      <w:pPr>
        <w:shd w:val="clear" w:color="auto" w:fill="FFFF00"/>
        <w:ind w:right="-1" w:firstLine="708"/>
        <w:jc w:val="both"/>
        <w:rPr>
          <w:sz w:val="28"/>
          <w:szCs w:val="28"/>
        </w:rPr>
      </w:pPr>
      <w:r w:rsidRPr="005327F2">
        <w:rPr>
          <w:b/>
          <w:bCs/>
          <w:sz w:val="28"/>
          <w:szCs w:val="28"/>
        </w:rPr>
        <w:t>Методы исследования</w:t>
      </w:r>
      <w:r w:rsidR="00B4728C">
        <w:rPr>
          <w:sz w:val="28"/>
          <w:szCs w:val="28"/>
        </w:rPr>
        <w:t xml:space="preserve">: </w:t>
      </w:r>
      <w:r w:rsidR="00B4728C">
        <w:rPr>
          <w:sz w:val="28"/>
          <w:szCs w:val="28"/>
          <w:lang w:val="ru-RU"/>
        </w:rPr>
        <w:t xml:space="preserve">сейсмологический мониторинг; </w:t>
      </w:r>
      <w:r w:rsidR="0012396F">
        <w:rPr>
          <w:sz w:val="28"/>
          <w:szCs w:val="28"/>
          <w:lang w:val="ru-RU"/>
        </w:rPr>
        <w:t xml:space="preserve">создание, </w:t>
      </w:r>
      <w:r w:rsidR="00B4728C">
        <w:rPr>
          <w:sz w:val="28"/>
          <w:szCs w:val="28"/>
          <w:lang w:val="ru-RU"/>
        </w:rPr>
        <w:t>обобщение, систематизация, сравнение и статистически анализ сейсмических каталогов; сбор, обработка и анализ данных ДЗЗ</w:t>
      </w:r>
      <w:r w:rsidR="00CE0AB0" w:rsidRPr="00CE0AB0">
        <w:rPr>
          <w:sz w:val="28"/>
          <w:szCs w:val="28"/>
          <w:lang w:val="ru-RU"/>
        </w:rPr>
        <w:t xml:space="preserve"> </w:t>
      </w:r>
      <w:r w:rsidR="00CE0AB0">
        <w:rPr>
          <w:sz w:val="28"/>
          <w:szCs w:val="28"/>
          <w:lang w:val="ru-RU"/>
        </w:rPr>
        <w:t>и БПЛА</w:t>
      </w:r>
      <w:r w:rsidR="00B4728C">
        <w:rPr>
          <w:sz w:val="28"/>
          <w:szCs w:val="28"/>
          <w:lang w:val="ru-RU"/>
        </w:rPr>
        <w:t>; измерения горизонтальных и вертикальных смещении; датировка четвертичных отложений; морфологически анализ и датиров</w:t>
      </w:r>
      <w:r w:rsidR="00CE0AB0">
        <w:rPr>
          <w:sz w:val="28"/>
          <w:szCs w:val="28"/>
          <w:lang w:val="ru-RU"/>
        </w:rPr>
        <w:t>ка четвертичных отложении</w:t>
      </w:r>
      <w:r w:rsidR="007749A9">
        <w:rPr>
          <w:sz w:val="28"/>
          <w:szCs w:val="28"/>
          <w:lang w:val="ru-RU"/>
        </w:rPr>
        <w:t>.</w:t>
      </w:r>
      <w:r w:rsidRPr="00AC0C03">
        <w:rPr>
          <w:sz w:val="28"/>
          <w:szCs w:val="28"/>
        </w:rPr>
        <w:t xml:space="preserve"> </w:t>
      </w:r>
    </w:p>
    <w:p w14:paraId="734538B6" w14:textId="11CAD0EC" w:rsidR="005327F2" w:rsidRDefault="00AC0C03" w:rsidP="005327F2">
      <w:pPr>
        <w:ind w:right="-1" w:firstLine="708"/>
        <w:jc w:val="both"/>
        <w:rPr>
          <w:sz w:val="28"/>
          <w:szCs w:val="28"/>
        </w:rPr>
      </w:pPr>
      <w:r w:rsidRPr="005327F2">
        <w:rPr>
          <w:b/>
          <w:bCs/>
          <w:sz w:val="28"/>
          <w:szCs w:val="28"/>
        </w:rPr>
        <w:t>Научная новизна</w:t>
      </w:r>
      <w:r w:rsidRPr="00AC0C03">
        <w:rPr>
          <w:sz w:val="28"/>
          <w:szCs w:val="28"/>
        </w:rPr>
        <w:t xml:space="preserve"> результатов исследования заключается в обосновании научно-методических положений и разработке практических мер по повышению эффективности землепользования, с учетом совершенствования экономического механизма и регулирования земельных отношений.</w:t>
      </w:r>
    </w:p>
    <w:p w14:paraId="2E47387C" w14:textId="419D81C6" w:rsidR="005327F2" w:rsidRDefault="00AC0C03" w:rsidP="005327F2">
      <w:pPr>
        <w:ind w:right="-1" w:firstLine="708"/>
        <w:jc w:val="both"/>
        <w:rPr>
          <w:sz w:val="28"/>
          <w:szCs w:val="28"/>
        </w:rPr>
      </w:pPr>
      <w:r w:rsidRPr="005327F2">
        <w:rPr>
          <w:b/>
          <w:bCs/>
          <w:sz w:val="28"/>
          <w:szCs w:val="28"/>
        </w:rPr>
        <w:t>Полученные результаты:</w:t>
      </w:r>
      <w:r w:rsidRPr="00AC0C03">
        <w:rPr>
          <w:sz w:val="28"/>
          <w:szCs w:val="28"/>
        </w:rPr>
        <w:t xml:space="preserve"> предложения и рекомендации по совершенствованию правовых норм и производственных требований к землевладельцам могут быть использованы при определении возможности повышения эффективности землепользования. </w:t>
      </w:r>
    </w:p>
    <w:p w14:paraId="599CC653" w14:textId="5C6F6293" w:rsidR="00DD47E4" w:rsidRPr="00DD47E4" w:rsidRDefault="00AC0C03" w:rsidP="00DD47E4">
      <w:pPr>
        <w:shd w:val="clear" w:color="auto" w:fill="FFFF00"/>
        <w:ind w:firstLine="708"/>
        <w:jc w:val="both"/>
        <w:rPr>
          <w:sz w:val="28"/>
          <w:szCs w:val="28"/>
        </w:rPr>
      </w:pPr>
      <w:r w:rsidRPr="00DD47E4">
        <w:rPr>
          <w:b/>
          <w:bCs/>
          <w:sz w:val="28"/>
          <w:szCs w:val="28"/>
        </w:rPr>
        <w:t>Степень использования</w:t>
      </w:r>
      <w:r w:rsidRPr="00DD47E4">
        <w:rPr>
          <w:sz w:val="28"/>
          <w:szCs w:val="28"/>
        </w:rPr>
        <w:t xml:space="preserve">. Результаты исследования были использованы при </w:t>
      </w:r>
      <w:r w:rsidR="00DD47E4" w:rsidRPr="00DD47E4">
        <w:rPr>
          <w:sz w:val="28"/>
          <w:szCs w:val="28"/>
        </w:rPr>
        <w:t xml:space="preserve">создании информационной основы сейсмологической базы данных для составления карт общего сейсмического зонирования территории Республики Казахстан и для составления карт детального сейсмического зонирования Восточно-Казахстанской области. </w:t>
      </w:r>
    </w:p>
    <w:p w14:paraId="2CF6E50E" w14:textId="11D46633" w:rsidR="00AC0C03" w:rsidRPr="00AC0C03" w:rsidRDefault="00AC0C03" w:rsidP="005327F2">
      <w:pPr>
        <w:ind w:right="-1" w:firstLine="708"/>
        <w:jc w:val="both"/>
        <w:rPr>
          <w:b/>
          <w:bCs/>
          <w:color w:val="0D0D0D"/>
          <w:sz w:val="28"/>
          <w:szCs w:val="28"/>
          <w:shd w:val="clear" w:color="auto" w:fill="FFFFFF"/>
          <w:lang w:val="ru-RU"/>
        </w:rPr>
      </w:pPr>
      <w:r w:rsidRPr="00AC0C03">
        <w:rPr>
          <w:sz w:val="28"/>
          <w:szCs w:val="28"/>
        </w:rPr>
        <w:t>.</w:t>
      </w:r>
    </w:p>
    <w:sectPr w:rsidR="00AC0C03" w:rsidRPr="00AC0C03" w:rsidSect="009F7A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B83CB" w14:textId="77777777" w:rsidR="00BD0D3F" w:rsidRDefault="00BD0D3F" w:rsidP="00BD0D3F">
      <w:r>
        <w:separator/>
      </w:r>
    </w:p>
  </w:endnote>
  <w:endnote w:type="continuationSeparator" w:id="0">
    <w:p w14:paraId="0BB4FAC1" w14:textId="77777777" w:rsidR="00BD0D3F" w:rsidRDefault="00BD0D3F" w:rsidP="00BD0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456DA" w14:textId="77777777" w:rsidR="00BD0D3F" w:rsidRDefault="00BD0D3F" w:rsidP="00BD0D3F">
      <w:r>
        <w:separator/>
      </w:r>
    </w:p>
  </w:footnote>
  <w:footnote w:type="continuationSeparator" w:id="0">
    <w:p w14:paraId="66BE4DC7" w14:textId="77777777" w:rsidR="00BD0D3F" w:rsidRDefault="00BD0D3F" w:rsidP="00BD0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B3A4B"/>
    <w:multiLevelType w:val="multilevel"/>
    <w:tmpl w:val="3664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A57E3F"/>
    <w:multiLevelType w:val="hybridMultilevel"/>
    <w:tmpl w:val="376A2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DB21EF"/>
    <w:multiLevelType w:val="multilevel"/>
    <w:tmpl w:val="F666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A64C68"/>
    <w:multiLevelType w:val="multilevel"/>
    <w:tmpl w:val="CC904A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750A4D"/>
    <w:multiLevelType w:val="multilevel"/>
    <w:tmpl w:val="C160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C9474B"/>
    <w:multiLevelType w:val="multilevel"/>
    <w:tmpl w:val="B8CA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8360FC"/>
    <w:multiLevelType w:val="hybridMultilevel"/>
    <w:tmpl w:val="6338D0D8"/>
    <w:lvl w:ilvl="0" w:tplc="187E104A">
      <w:start w:val="1"/>
      <w:numFmt w:val="decimal"/>
      <w:lvlText w:val="%1)"/>
      <w:lvlJc w:val="left"/>
      <w:pPr>
        <w:ind w:left="1174" w:hanging="46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4C0B0FCB"/>
    <w:multiLevelType w:val="hybridMultilevel"/>
    <w:tmpl w:val="1052A1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3CD304D"/>
    <w:multiLevelType w:val="multilevel"/>
    <w:tmpl w:val="8C4E05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6419D7"/>
    <w:multiLevelType w:val="multilevel"/>
    <w:tmpl w:val="E5C096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9F78A2"/>
    <w:multiLevelType w:val="hybridMultilevel"/>
    <w:tmpl w:val="134C9DCC"/>
    <w:lvl w:ilvl="0" w:tplc="4106F3F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153095C"/>
    <w:multiLevelType w:val="multilevel"/>
    <w:tmpl w:val="924E607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Zero"/>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16cid:durableId="2095927765">
    <w:abstractNumId w:val="6"/>
  </w:num>
  <w:num w:numId="2" w16cid:durableId="105663526">
    <w:abstractNumId w:val="11"/>
  </w:num>
  <w:num w:numId="3" w16cid:durableId="743381970">
    <w:abstractNumId w:val="2"/>
  </w:num>
  <w:num w:numId="4" w16cid:durableId="2042050560">
    <w:abstractNumId w:val="10"/>
  </w:num>
  <w:num w:numId="5" w16cid:durableId="1512992428">
    <w:abstractNumId w:val="0"/>
  </w:num>
  <w:num w:numId="6" w16cid:durableId="1106272206">
    <w:abstractNumId w:val="4"/>
  </w:num>
  <w:num w:numId="7" w16cid:durableId="183178948">
    <w:abstractNumId w:val="5"/>
  </w:num>
  <w:num w:numId="8" w16cid:durableId="1390349961">
    <w:abstractNumId w:val="8"/>
  </w:num>
  <w:num w:numId="9" w16cid:durableId="1037392269">
    <w:abstractNumId w:val="9"/>
  </w:num>
  <w:num w:numId="10" w16cid:durableId="1422217425">
    <w:abstractNumId w:val="3"/>
  </w:num>
  <w:num w:numId="11" w16cid:durableId="1710447097">
    <w:abstractNumId w:val="1"/>
  </w:num>
  <w:num w:numId="12" w16cid:durableId="11085050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AF0"/>
    <w:rsid w:val="00000FAF"/>
    <w:rsid w:val="0000269D"/>
    <w:rsid w:val="0001062A"/>
    <w:rsid w:val="00012E53"/>
    <w:rsid w:val="000307E3"/>
    <w:rsid w:val="00050038"/>
    <w:rsid w:val="000504F2"/>
    <w:rsid w:val="00067D18"/>
    <w:rsid w:val="00067EAF"/>
    <w:rsid w:val="00077D1B"/>
    <w:rsid w:val="000833A8"/>
    <w:rsid w:val="00090124"/>
    <w:rsid w:val="000B7F5B"/>
    <w:rsid w:val="000C1A81"/>
    <w:rsid w:val="000E2976"/>
    <w:rsid w:val="00114241"/>
    <w:rsid w:val="0012396F"/>
    <w:rsid w:val="00142050"/>
    <w:rsid w:val="00160076"/>
    <w:rsid w:val="00177603"/>
    <w:rsid w:val="001A5B2C"/>
    <w:rsid w:val="001A627F"/>
    <w:rsid w:val="001A71E6"/>
    <w:rsid w:val="001B4216"/>
    <w:rsid w:val="001D43FE"/>
    <w:rsid w:val="0020567A"/>
    <w:rsid w:val="002168F0"/>
    <w:rsid w:val="002501E0"/>
    <w:rsid w:val="0025560F"/>
    <w:rsid w:val="00262620"/>
    <w:rsid w:val="00270790"/>
    <w:rsid w:val="00276EBD"/>
    <w:rsid w:val="00282982"/>
    <w:rsid w:val="002957F8"/>
    <w:rsid w:val="002C62E2"/>
    <w:rsid w:val="002E406D"/>
    <w:rsid w:val="0032363D"/>
    <w:rsid w:val="0033010E"/>
    <w:rsid w:val="00332321"/>
    <w:rsid w:val="00356C7C"/>
    <w:rsid w:val="00394870"/>
    <w:rsid w:val="003A432A"/>
    <w:rsid w:val="003C396A"/>
    <w:rsid w:val="003E6AD1"/>
    <w:rsid w:val="00404CEB"/>
    <w:rsid w:val="004359C7"/>
    <w:rsid w:val="004B7850"/>
    <w:rsid w:val="004D2D65"/>
    <w:rsid w:val="004E4ABD"/>
    <w:rsid w:val="0051176D"/>
    <w:rsid w:val="00525AF3"/>
    <w:rsid w:val="005263F9"/>
    <w:rsid w:val="005327F2"/>
    <w:rsid w:val="00545012"/>
    <w:rsid w:val="00551D0D"/>
    <w:rsid w:val="00556A58"/>
    <w:rsid w:val="005643A1"/>
    <w:rsid w:val="0056482B"/>
    <w:rsid w:val="00572FEF"/>
    <w:rsid w:val="005A50D4"/>
    <w:rsid w:val="005E1F82"/>
    <w:rsid w:val="005E3F42"/>
    <w:rsid w:val="0060242B"/>
    <w:rsid w:val="00603AEA"/>
    <w:rsid w:val="0061661F"/>
    <w:rsid w:val="00630299"/>
    <w:rsid w:val="006354B7"/>
    <w:rsid w:val="006376A5"/>
    <w:rsid w:val="006436C1"/>
    <w:rsid w:val="006957A5"/>
    <w:rsid w:val="006B136C"/>
    <w:rsid w:val="006B2EB1"/>
    <w:rsid w:val="006C37A6"/>
    <w:rsid w:val="006C4EB6"/>
    <w:rsid w:val="006C61AB"/>
    <w:rsid w:val="006D4E21"/>
    <w:rsid w:val="006E2E5F"/>
    <w:rsid w:val="007526FE"/>
    <w:rsid w:val="0076579D"/>
    <w:rsid w:val="007749A9"/>
    <w:rsid w:val="00787F06"/>
    <w:rsid w:val="007A4FC3"/>
    <w:rsid w:val="007A72C9"/>
    <w:rsid w:val="007C51A2"/>
    <w:rsid w:val="007F2A74"/>
    <w:rsid w:val="007F72E2"/>
    <w:rsid w:val="00833AE4"/>
    <w:rsid w:val="008423D1"/>
    <w:rsid w:val="008739E6"/>
    <w:rsid w:val="008F7494"/>
    <w:rsid w:val="009043DA"/>
    <w:rsid w:val="0090785B"/>
    <w:rsid w:val="009467B5"/>
    <w:rsid w:val="00984D78"/>
    <w:rsid w:val="009946BD"/>
    <w:rsid w:val="009A5DB2"/>
    <w:rsid w:val="009A6EC1"/>
    <w:rsid w:val="009B42B1"/>
    <w:rsid w:val="009D26B6"/>
    <w:rsid w:val="009D6A55"/>
    <w:rsid w:val="009F7AF0"/>
    <w:rsid w:val="00A15CC4"/>
    <w:rsid w:val="00A24E14"/>
    <w:rsid w:val="00A442BC"/>
    <w:rsid w:val="00A742CD"/>
    <w:rsid w:val="00A90B16"/>
    <w:rsid w:val="00AA7C89"/>
    <w:rsid w:val="00AC0C03"/>
    <w:rsid w:val="00B4728C"/>
    <w:rsid w:val="00B56692"/>
    <w:rsid w:val="00B821C8"/>
    <w:rsid w:val="00B83A42"/>
    <w:rsid w:val="00B911EA"/>
    <w:rsid w:val="00BA1A40"/>
    <w:rsid w:val="00BA25F7"/>
    <w:rsid w:val="00BC6749"/>
    <w:rsid w:val="00BD0D3F"/>
    <w:rsid w:val="00C2149E"/>
    <w:rsid w:val="00C42289"/>
    <w:rsid w:val="00C4281D"/>
    <w:rsid w:val="00C4312B"/>
    <w:rsid w:val="00C438A9"/>
    <w:rsid w:val="00C93716"/>
    <w:rsid w:val="00CA741E"/>
    <w:rsid w:val="00CD3064"/>
    <w:rsid w:val="00CE0AB0"/>
    <w:rsid w:val="00D05548"/>
    <w:rsid w:val="00D05AC2"/>
    <w:rsid w:val="00D2459E"/>
    <w:rsid w:val="00D62E54"/>
    <w:rsid w:val="00D66AF6"/>
    <w:rsid w:val="00D73DED"/>
    <w:rsid w:val="00D741EB"/>
    <w:rsid w:val="00DB1069"/>
    <w:rsid w:val="00DB637D"/>
    <w:rsid w:val="00DD47E4"/>
    <w:rsid w:val="00DE5854"/>
    <w:rsid w:val="00DF1945"/>
    <w:rsid w:val="00E126C3"/>
    <w:rsid w:val="00E23E66"/>
    <w:rsid w:val="00E3215B"/>
    <w:rsid w:val="00E41DBB"/>
    <w:rsid w:val="00E62D52"/>
    <w:rsid w:val="00E668C9"/>
    <w:rsid w:val="00E74104"/>
    <w:rsid w:val="00E7517D"/>
    <w:rsid w:val="00E77615"/>
    <w:rsid w:val="00E8113F"/>
    <w:rsid w:val="00E92705"/>
    <w:rsid w:val="00E966A4"/>
    <w:rsid w:val="00EA56F4"/>
    <w:rsid w:val="00EB5B2A"/>
    <w:rsid w:val="00EE0D83"/>
    <w:rsid w:val="00EE5B9C"/>
    <w:rsid w:val="00EE6CA9"/>
    <w:rsid w:val="00F00760"/>
    <w:rsid w:val="00F32003"/>
    <w:rsid w:val="00F33501"/>
    <w:rsid w:val="00F42766"/>
    <w:rsid w:val="00F860E8"/>
    <w:rsid w:val="00F93B04"/>
    <w:rsid w:val="00F93CBB"/>
    <w:rsid w:val="00F943DF"/>
    <w:rsid w:val="00FA6187"/>
    <w:rsid w:val="00FD041A"/>
    <w:rsid w:val="00FE2070"/>
    <w:rsid w:val="00FF3A0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D76923"/>
  <w15:chartTrackingRefBased/>
  <w15:docId w15:val="{0132B06E-1BF7-4D96-91F2-8FECA795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68C9"/>
    <w:pPr>
      <w:spacing w:after="0" w:line="240" w:lineRule="auto"/>
    </w:pPr>
    <w:rPr>
      <w:rFonts w:ascii="Times New Roman" w:eastAsia="Times New Roman" w:hAnsi="Times New Roman" w:cs="Times New Roman"/>
      <w:kern w:val="0"/>
      <w:sz w:val="24"/>
      <w:szCs w:val="24"/>
      <w:lang w:val="ru-KZ" w:eastAsia="ru-KZ"/>
      <w14:ligatures w14:val="none"/>
    </w:rPr>
  </w:style>
  <w:style w:type="paragraph" w:styleId="1">
    <w:name w:val="heading 1"/>
    <w:basedOn w:val="a"/>
    <w:next w:val="a"/>
    <w:link w:val="10"/>
    <w:uiPriority w:val="9"/>
    <w:qFormat/>
    <w:rsid w:val="009F7A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F7A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F7AF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F7AF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F7AF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F7AF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F7AF0"/>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F7AF0"/>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F7AF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7AF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9F7AF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F7AF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F7AF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F7AF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F7AF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F7AF0"/>
    <w:rPr>
      <w:rFonts w:eastAsiaTheme="majorEastAsia" w:cstheme="majorBidi"/>
      <w:color w:val="595959" w:themeColor="text1" w:themeTint="A6"/>
    </w:rPr>
  </w:style>
  <w:style w:type="character" w:customStyle="1" w:styleId="80">
    <w:name w:val="Заголовок 8 Знак"/>
    <w:basedOn w:val="a0"/>
    <w:link w:val="8"/>
    <w:uiPriority w:val="9"/>
    <w:semiHidden/>
    <w:rsid w:val="009F7AF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F7AF0"/>
    <w:rPr>
      <w:rFonts w:eastAsiaTheme="majorEastAsia" w:cstheme="majorBidi"/>
      <w:color w:val="272727" w:themeColor="text1" w:themeTint="D8"/>
    </w:rPr>
  </w:style>
  <w:style w:type="paragraph" w:styleId="a3">
    <w:name w:val="Title"/>
    <w:basedOn w:val="a"/>
    <w:next w:val="a"/>
    <w:link w:val="a4"/>
    <w:uiPriority w:val="10"/>
    <w:qFormat/>
    <w:rsid w:val="009F7AF0"/>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F7AF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7AF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F7AF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F7AF0"/>
    <w:pPr>
      <w:spacing w:before="160"/>
      <w:jc w:val="center"/>
    </w:pPr>
    <w:rPr>
      <w:i/>
      <w:iCs/>
      <w:color w:val="404040" w:themeColor="text1" w:themeTint="BF"/>
    </w:rPr>
  </w:style>
  <w:style w:type="character" w:customStyle="1" w:styleId="22">
    <w:name w:val="Цитата 2 Знак"/>
    <w:basedOn w:val="a0"/>
    <w:link w:val="21"/>
    <w:uiPriority w:val="29"/>
    <w:rsid w:val="009F7AF0"/>
    <w:rPr>
      <w:i/>
      <w:iCs/>
      <w:color w:val="404040" w:themeColor="text1" w:themeTint="BF"/>
    </w:rPr>
  </w:style>
  <w:style w:type="paragraph" w:styleId="a7">
    <w:name w:val="List Paragraph"/>
    <w:basedOn w:val="a"/>
    <w:uiPriority w:val="1"/>
    <w:qFormat/>
    <w:rsid w:val="009F7AF0"/>
    <w:pPr>
      <w:ind w:left="720"/>
      <w:contextualSpacing/>
    </w:pPr>
  </w:style>
  <w:style w:type="character" w:styleId="a8">
    <w:name w:val="Intense Emphasis"/>
    <w:basedOn w:val="a0"/>
    <w:uiPriority w:val="21"/>
    <w:qFormat/>
    <w:rsid w:val="009F7AF0"/>
    <w:rPr>
      <w:i/>
      <w:iCs/>
      <w:color w:val="0F4761" w:themeColor="accent1" w:themeShade="BF"/>
    </w:rPr>
  </w:style>
  <w:style w:type="paragraph" w:styleId="a9">
    <w:name w:val="Intense Quote"/>
    <w:basedOn w:val="a"/>
    <w:next w:val="a"/>
    <w:link w:val="aa"/>
    <w:uiPriority w:val="30"/>
    <w:qFormat/>
    <w:rsid w:val="009F7A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9F7AF0"/>
    <w:rPr>
      <w:i/>
      <w:iCs/>
      <w:color w:val="0F4761" w:themeColor="accent1" w:themeShade="BF"/>
    </w:rPr>
  </w:style>
  <w:style w:type="character" w:styleId="ab">
    <w:name w:val="Intense Reference"/>
    <w:basedOn w:val="a0"/>
    <w:uiPriority w:val="32"/>
    <w:qFormat/>
    <w:rsid w:val="009F7AF0"/>
    <w:rPr>
      <w:b/>
      <w:bCs/>
      <w:smallCaps/>
      <w:color w:val="0F4761" w:themeColor="accent1" w:themeShade="BF"/>
      <w:spacing w:val="5"/>
    </w:rPr>
  </w:style>
  <w:style w:type="table" w:styleId="ac">
    <w:name w:val="Table Grid"/>
    <w:basedOn w:val="a1"/>
    <w:uiPriority w:val="39"/>
    <w:rsid w:val="002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B136C"/>
    <w:pPr>
      <w:spacing w:after="0" w:line="240" w:lineRule="auto"/>
    </w:pPr>
    <w:rPr>
      <w:rFonts w:eastAsiaTheme="minorEastAsia"/>
      <w:sz w:val="24"/>
      <w:szCs w:val="24"/>
    </w:rPr>
    <w:tblPr>
      <w:tblCellMar>
        <w:top w:w="0" w:type="dxa"/>
        <w:left w:w="0" w:type="dxa"/>
        <w:bottom w:w="0" w:type="dxa"/>
        <w:right w:w="0" w:type="dxa"/>
      </w:tblCellMar>
    </w:tblPr>
  </w:style>
  <w:style w:type="paragraph" w:styleId="ad">
    <w:name w:val="Normal (Web)"/>
    <w:basedOn w:val="a"/>
    <w:uiPriority w:val="99"/>
    <w:unhideWhenUsed/>
    <w:rsid w:val="006436C1"/>
    <w:pPr>
      <w:spacing w:before="100" w:beforeAutospacing="1" w:after="100" w:afterAutospacing="1" w:line="360" w:lineRule="auto"/>
      <w:jc w:val="both"/>
      <w:textAlignment w:val="baseline"/>
    </w:pPr>
    <w:rPr>
      <w:rFonts w:eastAsia="Arial"/>
      <w:color w:val="000000"/>
      <w:lang w:val="en-GB"/>
    </w:rPr>
  </w:style>
  <w:style w:type="character" w:styleId="ae">
    <w:name w:val="Strong"/>
    <w:basedOn w:val="a0"/>
    <w:uiPriority w:val="22"/>
    <w:qFormat/>
    <w:rsid w:val="006436C1"/>
    <w:rPr>
      <w:b/>
      <w:bCs/>
    </w:rPr>
  </w:style>
  <w:style w:type="character" w:styleId="af">
    <w:name w:val="Hyperlink"/>
    <w:basedOn w:val="a0"/>
    <w:uiPriority w:val="99"/>
    <w:unhideWhenUsed/>
    <w:rsid w:val="0090785B"/>
    <w:rPr>
      <w:color w:val="0000FF"/>
      <w:u w:val="single"/>
    </w:rPr>
  </w:style>
  <w:style w:type="character" w:styleId="af0">
    <w:name w:val="Unresolved Mention"/>
    <w:basedOn w:val="a0"/>
    <w:uiPriority w:val="99"/>
    <w:semiHidden/>
    <w:unhideWhenUsed/>
    <w:rsid w:val="00BD0D3F"/>
    <w:rPr>
      <w:color w:val="605E5C"/>
      <w:shd w:val="clear" w:color="auto" w:fill="E1DFDD"/>
    </w:rPr>
  </w:style>
  <w:style w:type="paragraph" w:styleId="af1">
    <w:name w:val="header"/>
    <w:basedOn w:val="a"/>
    <w:link w:val="af2"/>
    <w:uiPriority w:val="99"/>
    <w:unhideWhenUsed/>
    <w:rsid w:val="00BD0D3F"/>
    <w:pPr>
      <w:tabs>
        <w:tab w:val="center" w:pos="4677"/>
        <w:tab w:val="right" w:pos="9355"/>
      </w:tabs>
    </w:pPr>
  </w:style>
  <w:style w:type="character" w:customStyle="1" w:styleId="af2">
    <w:name w:val="Верхний колонтитул Знак"/>
    <w:basedOn w:val="a0"/>
    <w:link w:val="af1"/>
    <w:uiPriority w:val="99"/>
    <w:rsid w:val="00BD0D3F"/>
  </w:style>
  <w:style w:type="paragraph" w:styleId="af3">
    <w:name w:val="footer"/>
    <w:basedOn w:val="a"/>
    <w:link w:val="af4"/>
    <w:uiPriority w:val="99"/>
    <w:unhideWhenUsed/>
    <w:rsid w:val="00BD0D3F"/>
    <w:pPr>
      <w:tabs>
        <w:tab w:val="center" w:pos="4677"/>
        <w:tab w:val="right" w:pos="9355"/>
      </w:tabs>
    </w:pPr>
  </w:style>
  <w:style w:type="character" w:customStyle="1" w:styleId="af4">
    <w:name w:val="Нижний колонтитул Знак"/>
    <w:basedOn w:val="a0"/>
    <w:link w:val="af3"/>
    <w:uiPriority w:val="99"/>
    <w:rsid w:val="00BD0D3F"/>
  </w:style>
  <w:style w:type="table" w:customStyle="1" w:styleId="11">
    <w:name w:val="Сетка таблицы1"/>
    <w:basedOn w:val="a1"/>
    <w:next w:val="ac"/>
    <w:uiPriority w:val="39"/>
    <w:rsid w:val="003E6AD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qFormat/>
    <w:rsid w:val="006354B7"/>
    <w:pPr>
      <w:spacing w:line="360" w:lineRule="auto"/>
      <w:jc w:val="both"/>
      <w:textAlignment w:val="baseline"/>
    </w:pPr>
    <w:rPr>
      <w:rFonts w:eastAsia="Arial"/>
      <w:color w:val="000000"/>
      <w:sz w:val="20"/>
      <w:szCs w:val="20"/>
      <w:lang w:val="en-GB"/>
    </w:rPr>
  </w:style>
  <w:style w:type="character" w:customStyle="1" w:styleId="comma-separator">
    <w:name w:val="comma-separator"/>
    <w:basedOn w:val="a0"/>
    <w:rsid w:val="0028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2144">
      <w:bodyDiv w:val="1"/>
      <w:marLeft w:val="0"/>
      <w:marRight w:val="0"/>
      <w:marTop w:val="0"/>
      <w:marBottom w:val="0"/>
      <w:divBdr>
        <w:top w:val="none" w:sz="0" w:space="0" w:color="auto"/>
        <w:left w:val="none" w:sz="0" w:space="0" w:color="auto"/>
        <w:bottom w:val="none" w:sz="0" w:space="0" w:color="auto"/>
        <w:right w:val="none" w:sz="0" w:space="0" w:color="auto"/>
      </w:divBdr>
    </w:div>
    <w:div w:id="100270427">
      <w:bodyDiv w:val="1"/>
      <w:marLeft w:val="0"/>
      <w:marRight w:val="0"/>
      <w:marTop w:val="0"/>
      <w:marBottom w:val="0"/>
      <w:divBdr>
        <w:top w:val="none" w:sz="0" w:space="0" w:color="auto"/>
        <w:left w:val="none" w:sz="0" w:space="0" w:color="auto"/>
        <w:bottom w:val="none" w:sz="0" w:space="0" w:color="auto"/>
        <w:right w:val="none" w:sz="0" w:space="0" w:color="auto"/>
      </w:divBdr>
    </w:div>
    <w:div w:id="373165818">
      <w:bodyDiv w:val="1"/>
      <w:marLeft w:val="0"/>
      <w:marRight w:val="0"/>
      <w:marTop w:val="0"/>
      <w:marBottom w:val="0"/>
      <w:divBdr>
        <w:top w:val="none" w:sz="0" w:space="0" w:color="auto"/>
        <w:left w:val="none" w:sz="0" w:space="0" w:color="auto"/>
        <w:bottom w:val="none" w:sz="0" w:space="0" w:color="auto"/>
        <w:right w:val="none" w:sz="0" w:space="0" w:color="auto"/>
      </w:divBdr>
    </w:div>
    <w:div w:id="446856726">
      <w:bodyDiv w:val="1"/>
      <w:marLeft w:val="0"/>
      <w:marRight w:val="0"/>
      <w:marTop w:val="0"/>
      <w:marBottom w:val="0"/>
      <w:divBdr>
        <w:top w:val="none" w:sz="0" w:space="0" w:color="auto"/>
        <w:left w:val="none" w:sz="0" w:space="0" w:color="auto"/>
        <w:bottom w:val="none" w:sz="0" w:space="0" w:color="auto"/>
        <w:right w:val="none" w:sz="0" w:space="0" w:color="auto"/>
      </w:divBdr>
    </w:div>
    <w:div w:id="465972457">
      <w:bodyDiv w:val="1"/>
      <w:marLeft w:val="0"/>
      <w:marRight w:val="0"/>
      <w:marTop w:val="0"/>
      <w:marBottom w:val="0"/>
      <w:divBdr>
        <w:top w:val="none" w:sz="0" w:space="0" w:color="auto"/>
        <w:left w:val="none" w:sz="0" w:space="0" w:color="auto"/>
        <w:bottom w:val="none" w:sz="0" w:space="0" w:color="auto"/>
        <w:right w:val="none" w:sz="0" w:space="0" w:color="auto"/>
      </w:divBdr>
    </w:div>
    <w:div w:id="644285217">
      <w:bodyDiv w:val="1"/>
      <w:marLeft w:val="0"/>
      <w:marRight w:val="0"/>
      <w:marTop w:val="0"/>
      <w:marBottom w:val="0"/>
      <w:divBdr>
        <w:top w:val="none" w:sz="0" w:space="0" w:color="auto"/>
        <w:left w:val="none" w:sz="0" w:space="0" w:color="auto"/>
        <w:bottom w:val="none" w:sz="0" w:space="0" w:color="auto"/>
        <w:right w:val="none" w:sz="0" w:space="0" w:color="auto"/>
      </w:divBdr>
    </w:div>
    <w:div w:id="1007903400">
      <w:bodyDiv w:val="1"/>
      <w:marLeft w:val="0"/>
      <w:marRight w:val="0"/>
      <w:marTop w:val="0"/>
      <w:marBottom w:val="0"/>
      <w:divBdr>
        <w:top w:val="none" w:sz="0" w:space="0" w:color="auto"/>
        <w:left w:val="none" w:sz="0" w:space="0" w:color="auto"/>
        <w:bottom w:val="none" w:sz="0" w:space="0" w:color="auto"/>
        <w:right w:val="none" w:sz="0" w:space="0" w:color="auto"/>
      </w:divBdr>
    </w:div>
    <w:div w:id="1103500747">
      <w:bodyDiv w:val="1"/>
      <w:marLeft w:val="0"/>
      <w:marRight w:val="0"/>
      <w:marTop w:val="0"/>
      <w:marBottom w:val="0"/>
      <w:divBdr>
        <w:top w:val="none" w:sz="0" w:space="0" w:color="auto"/>
        <w:left w:val="none" w:sz="0" w:space="0" w:color="auto"/>
        <w:bottom w:val="none" w:sz="0" w:space="0" w:color="auto"/>
        <w:right w:val="none" w:sz="0" w:space="0" w:color="auto"/>
      </w:divBdr>
    </w:div>
    <w:div w:id="1138062816">
      <w:bodyDiv w:val="1"/>
      <w:marLeft w:val="0"/>
      <w:marRight w:val="0"/>
      <w:marTop w:val="0"/>
      <w:marBottom w:val="0"/>
      <w:divBdr>
        <w:top w:val="none" w:sz="0" w:space="0" w:color="auto"/>
        <w:left w:val="none" w:sz="0" w:space="0" w:color="auto"/>
        <w:bottom w:val="none" w:sz="0" w:space="0" w:color="auto"/>
        <w:right w:val="none" w:sz="0" w:space="0" w:color="auto"/>
      </w:divBdr>
    </w:div>
    <w:div w:id="1197740666">
      <w:bodyDiv w:val="1"/>
      <w:marLeft w:val="0"/>
      <w:marRight w:val="0"/>
      <w:marTop w:val="0"/>
      <w:marBottom w:val="0"/>
      <w:divBdr>
        <w:top w:val="none" w:sz="0" w:space="0" w:color="auto"/>
        <w:left w:val="none" w:sz="0" w:space="0" w:color="auto"/>
        <w:bottom w:val="none" w:sz="0" w:space="0" w:color="auto"/>
        <w:right w:val="none" w:sz="0" w:space="0" w:color="auto"/>
      </w:divBdr>
    </w:div>
    <w:div w:id="1232305480">
      <w:bodyDiv w:val="1"/>
      <w:marLeft w:val="0"/>
      <w:marRight w:val="0"/>
      <w:marTop w:val="0"/>
      <w:marBottom w:val="0"/>
      <w:divBdr>
        <w:top w:val="none" w:sz="0" w:space="0" w:color="auto"/>
        <w:left w:val="none" w:sz="0" w:space="0" w:color="auto"/>
        <w:bottom w:val="none" w:sz="0" w:space="0" w:color="auto"/>
        <w:right w:val="none" w:sz="0" w:space="0" w:color="auto"/>
      </w:divBdr>
    </w:div>
    <w:div w:id="1378822260">
      <w:bodyDiv w:val="1"/>
      <w:marLeft w:val="0"/>
      <w:marRight w:val="0"/>
      <w:marTop w:val="0"/>
      <w:marBottom w:val="0"/>
      <w:divBdr>
        <w:top w:val="none" w:sz="0" w:space="0" w:color="auto"/>
        <w:left w:val="none" w:sz="0" w:space="0" w:color="auto"/>
        <w:bottom w:val="none" w:sz="0" w:space="0" w:color="auto"/>
        <w:right w:val="none" w:sz="0" w:space="0" w:color="auto"/>
      </w:divBdr>
    </w:div>
    <w:div w:id="1889107611">
      <w:bodyDiv w:val="1"/>
      <w:marLeft w:val="0"/>
      <w:marRight w:val="0"/>
      <w:marTop w:val="0"/>
      <w:marBottom w:val="0"/>
      <w:divBdr>
        <w:top w:val="none" w:sz="0" w:space="0" w:color="auto"/>
        <w:left w:val="none" w:sz="0" w:space="0" w:color="auto"/>
        <w:bottom w:val="none" w:sz="0" w:space="0" w:color="auto"/>
        <w:right w:val="none" w:sz="0" w:space="0" w:color="auto"/>
      </w:divBdr>
    </w:div>
    <w:div w:id="1956522169">
      <w:bodyDiv w:val="1"/>
      <w:marLeft w:val="0"/>
      <w:marRight w:val="0"/>
      <w:marTop w:val="0"/>
      <w:marBottom w:val="0"/>
      <w:divBdr>
        <w:top w:val="none" w:sz="0" w:space="0" w:color="auto"/>
        <w:left w:val="none" w:sz="0" w:space="0" w:color="auto"/>
        <w:bottom w:val="none" w:sz="0" w:space="0" w:color="auto"/>
        <w:right w:val="none" w:sz="0" w:space="0" w:color="auto"/>
      </w:divBdr>
    </w:div>
    <w:div w:id="2059235946">
      <w:bodyDiv w:val="1"/>
      <w:marLeft w:val="0"/>
      <w:marRight w:val="0"/>
      <w:marTop w:val="0"/>
      <w:marBottom w:val="0"/>
      <w:divBdr>
        <w:top w:val="none" w:sz="0" w:space="0" w:color="auto"/>
        <w:left w:val="none" w:sz="0" w:space="0" w:color="auto"/>
        <w:bottom w:val="none" w:sz="0" w:space="0" w:color="auto"/>
        <w:right w:val="none" w:sz="0" w:space="0" w:color="auto"/>
      </w:divBdr>
    </w:div>
    <w:div w:id="212391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hyperlink" Target="https://kndc.kz/kndc/docs/publication/2015_9.pdf" TargetMode="External"/><Relationship Id="rId42" Type="http://schemas.openxmlformats.org/officeDocument/2006/relationships/hyperlink" Target="https://www.researchgate.net/profile/Magali_Rizza" TargetMode="External"/><Relationship Id="rId47" Type="http://schemas.openxmlformats.org/officeDocument/2006/relationships/hyperlink" Target="https://kndc.kz/kndc/docs/publication/2019_4.pdf" TargetMode="External"/><Relationship Id="rId50" Type="http://schemas.openxmlformats.org/officeDocument/2006/relationships/hyperlink" Target="http://science-journal.kg/ru/journal/1/archive/14061" TargetMode="External"/><Relationship Id="rId55" Type="http://schemas.openxmlformats.org/officeDocument/2006/relationships/hyperlink" Target="https://agupubs.onlinelibrary.wiley.com/authored-by/Abdrakhmatov/K." TargetMode="External"/><Relationship Id="rId63" Type="http://schemas.openxmlformats.org/officeDocument/2006/relationships/hyperlink" Target="https://www.elibrary.ru/item.asp?id=5739160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elibrary.ru/item.asp?id=27837335" TargetMode="External"/><Relationship Id="rId37" Type="http://schemas.openxmlformats.org/officeDocument/2006/relationships/hyperlink" Target="https://www.elibrary.ru/item.asp?id=31040632" TargetMode="External"/><Relationship Id="rId40" Type="http://schemas.openxmlformats.org/officeDocument/2006/relationships/hyperlink" Target="https://kndc.kz/kndc/docs/publication/2017_5.pdf" TargetMode="External"/><Relationship Id="rId45" Type="http://schemas.openxmlformats.org/officeDocument/2006/relationships/hyperlink" Target="https://www.elibrary.ru/item.asp?id=41666940" TargetMode="External"/><Relationship Id="rId53" Type="http://schemas.openxmlformats.org/officeDocument/2006/relationships/hyperlink" Target="https://www.elibrary.ru/item.asp?id=48683408" TargetMode="External"/><Relationship Id="rId58" Type="http://schemas.openxmlformats.org/officeDocument/2006/relationships/hyperlink" Target="https://agupubs.onlinelibrary.wiley.com/authored-by/Gr%C3%BCtzner/C." TargetMode="External"/><Relationship Id="rId5" Type="http://schemas.openxmlformats.org/officeDocument/2006/relationships/webSettings" Target="webSettings.xml"/><Relationship Id="rId61" Type="http://schemas.openxmlformats.org/officeDocument/2006/relationships/hyperlink" Target="https://agupubs.onlinelibrary.wiley.com/authored-by/Walker/R.+T."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elibrary.ru/item.asp?id=27063250" TargetMode="External"/><Relationship Id="rId43" Type="http://schemas.openxmlformats.org/officeDocument/2006/relationships/hyperlink" Target="https://www.elibrary.ru/item.asp?id=38648991" TargetMode="External"/><Relationship Id="rId48" Type="http://schemas.openxmlformats.org/officeDocument/2006/relationships/hyperlink" Target="https://kndc.kz/kndc/docs/publication/2020_1.pdf" TargetMode="External"/><Relationship Id="rId56" Type="http://schemas.openxmlformats.org/officeDocument/2006/relationships/hyperlink" Target="https://agupubs.onlinelibrary.wiley.com/authored-by/Elliott/A.+J." TargetMode="External"/><Relationship Id="rId64" Type="http://schemas.openxmlformats.org/officeDocument/2006/relationships/fontTable" Target="fontTable.xml"/><Relationship Id="rId8" Type="http://schemas.openxmlformats.org/officeDocument/2006/relationships/hyperlink" Target="http://disignan.com.kg" TargetMode="External"/><Relationship Id="rId51" Type="http://schemas.openxmlformats.org/officeDocument/2006/relationships/hyperlink" Target="https://www.elibrary.ru/item.asp?id=47385917"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kndc.kz/kndc/docs/publication/2015_9.pdf" TargetMode="External"/><Relationship Id="rId38" Type="http://schemas.openxmlformats.org/officeDocument/2006/relationships/hyperlink" Target="https://kndc.kz/kndc/docs/publication/2017_5.pdf" TargetMode="External"/><Relationship Id="rId46" Type="http://schemas.openxmlformats.org/officeDocument/2006/relationships/hyperlink" Target="https://kndc.kz/kndc/docs/publication/2019_4.pdf" TargetMode="External"/><Relationship Id="rId59" Type="http://schemas.openxmlformats.org/officeDocument/2006/relationships/hyperlink" Target="https://agupubs.onlinelibrary.wiley.com/authored-by/Rhodes/E.+J." TargetMode="External"/><Relationship Id="rId20" Type="http://schemas.openxmlformats.org/officeDocument/2006/relationships/image" Target="media/image11.png"/><Relationship Id="rId41" Type="http://schemas.openxmlformats.org/officeDocument/2006/relationships/hyperlink" Target="https://www.researchgate.net/publication/327225266_A_Creeping_Intracontinental_Thrust_Fault_Past_and_Present_Slip-Rates_on_the_Northern_Edge_of_the_Tien_Shan_Kazakhstan?_sg=M-KxNYWfFLkQrau8BumNgd8d_OFcGdXXfbxD_nRm3MU8BLqt9hNCUUyRQeHBRUfmb2t0t2BrcOhmRkIJpezxbCceHKFJHwEwevGFAlJD.BJcVzWeOB9k3zReuJNKlwsjYmkVFdjgvWCGv8qdEJNJJ3t51xit9PI6XnJ_F4a4J-_sx2vJU7NHUB4g2DbbkpQ" TargetMode="External"/><Relationship Id="rId54" Type="http://schemas.openxmlformats.org/officeDocument/2006/relationships/hyperlink" Target="https://agupubs.onlinelibrary.wiley.com/authored-by/Tsai/C.%E2%80%90H." TargetMode="External"/><Relationship Id="rId62" Type="http://schemas.openxmlformats.org/officeDocument/2006/relationships/hyperlink" Target="https://agupubs.onlinelibrary.wiley.com/authored-by/Wilkinson/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www.elibrary.ru/item.asp?id=27969733" TargetMode="External"/><Relationship Id="rId49" Type="http://schemas.openxmlformats.org/officeDocument/2006/relationships/hyperlink" Target="https://www.nnc.kz/media/bulletin/files/tt0IkAow9E.pdf" TargetMode="External"/><Relationship Id="rId57" Type="http://schemas.openxmlformats.org/officeDocument/2006/relationships/hyperlink" Target="https://agupubs.onlinelibrary.wiley.com/authored-by/Elliott/J.+R." TargetMode="External"/><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hyperlink" Target="https://www.nnc.kz/media/bulletin/files/InuMiI5A9V.pdf" TargetMode="External"/><Relationship Id="rId52" Type="http://schemas.openxmlformats.org/officeDocument/2006/relationships/hyperlink" Target="https://kndc.kz/kndc/docs/publication/2022_3.pdf" TargetMode="External"/><Relationship Id="rId60" Type="http://schemas.openxmlformats.org/officeDocument/2006/relationships/hyperlink" Target="https://agupubs.onlinelibrary.wiley.com/authored-by/Ivester/A.+H."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ak.k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kndc.kz/kndc/docs/publication/2017_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3AE5D-073C-487B-852B-8696DFCCA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29</Pages>
  <Words>8911</Words>
  <Characters>50793</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Aidyn Mukambayev</dc:creator>
  <cp:keywords/>
  <dc:description/>
  <cp:lastModifiedBy>Aidyn Mukambayev</cp:lastModifiedBy>
  <cp:revision>7</cp:revision>
  <dcterms:created xsi:type="dcterms:W3CDTF">2024-04-28T17:57:00Z</dcterms:created>
  <dcterms:modified xsi:type="dcterms:W3CDTF">2024-06-07T17:37:00Z</dcterms:modified>
</cp:coreProperties>
</file>