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F6F8D" w14:textId="3F3691DF" w:rsidR="00FA66FE" w:rsidRDefault="00FA66FE" w:rsidP="00FA66FE">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val="ky-KG" w:eastAsia="ru-RU"/>
        </w:rPr>
      </w:pPr>
      <w:r>
        <w:rPr>
          <w:rFonts w:ascii="Times New Roman" w:eastAsia="Times New Roman" w:hAnsi="Times New Roman" w:cs="Times New Roman"/>
          <w:b/>
          <w:color w:val="000000" w:themeColor="text1"/>
          <w:sz w:val="28"/>
          <w:szCs w:val="28"/>
          <w:lang w:eastAsia="ru-RU"/>
        </w:rPr>
        <w:t xml:space="preserve">Ж.БАЛАСАГЫН </w:t>
      </w:r>
      <w:r>
        <w:rPr>
          <w:rFonts w:ascii="Times New Roman" w:eastAsia="Times New Roman" w:hAnsi="Times New Roman" w:cs="Times New Roman"/>
          <w:b/>
          <w:color w:val="000000" w:themeColor="text1"/>
          <w:sz w:val="28"/>
          <w:szCs w:val="28"/>
          <w:lang w:val="ky-KG" w:eastAsia="ru-RU"/>
        </w:rPr>
        <w:t>АТЫНДАГЫ КЫРГЫЗ УЛУТТУК УНИВЕРСИТЕТИ</w:t>
      </w:r>
    </w:p>
    <w:p w14:paraId="40475029" w14:textId="77777777" w:rsidR="00FA66FE" w:rsidRDefault="00FA66FE" w:rsidP="00FA66FE">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И. РАЗЗАКОВ АТЫНДАГЫ КЫРГЫЗ МАМЛЕКЕТТИК ТЕХНИКАЛЫК УНИВЕРСИТЕТИ</w:t>
      </w:r>
    </w:p>
    <w:p w14:paraId="0ADB09DE" w14:textId="77777777" w:rsidR="00FA66FE" w:rsidRDefault="00FA66FE" w:rsidP="00FA66FE">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10163C61" w14:textId="77777777" w:rsidR="00FA66FE" w:rsidRDefault="00FA66FE" w:rsidP="00FA66FE">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40170797" w14:textId="77777777" w:rsidR="00FA66FE" w:rsidRDefault="00FA66FE" w:rsidP="00FA66FE">
      <w:pPr>
        <w:shd w:val="clear" w:color="auto" w:fill="FFFFFF"/>
        <w:tabs>
          <w:tab w:val="left" w:pos="710"/>
          <w:tab w:val="left" w:pos="1455"/>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Диссертаци</w:t>
      </w:r>
      <w:r>
        <w:rPr>
          <w:rFonts w:ascii="Times New Roman" w:eastAsia="Times New Roman" w:hAnsi="Times New Roman" w:cs="Times New Roman"/>
          <w:b/>
          <w:color w:val="000000" w:themeColor="text1"/>
          <w:sz w:val="28"/>
          <w:szCs w:val="28"/>
          <w:lang w:val="ky-KG" w:eastAsia="ru-RU"/>
        </w:rPr>
        <w:t>ялык кеңеш</w:t>
      </w:r>
      <w:r>
        <w:rPr>
          <w:rFonts w:ascii="Times New Roman" w:eastAsia="Times New Roman" w:hAnsi="Times New Roman" w:cs="Times New Roman"/>
          <w:b/>
          <w:color w:val="000000" w:themeColor="text1"/>
          <w:sz w:val="28"/>
          <w:szCs w:val="28"/>
          <w:lang w:eastAsia="ru-RU"/>
        </w:rPr>
        <w:t xml:space="preserve"> Д 08.23.666</w:t>
      </w:r>
    </w:p>
    <w:p w14:paraId="4E8B0817" w14:textId="77777777" w:rsidR="00FA66FE" w:rsidRDefault="00FA66FE" w:rsidP="00FA66FE">
      <w:pPr>
        <w:shd w:val="clear" w:color="auto" w:fill="FFFFFF"/>
        <w:tabs>
          <w:tab w:val="left" w:pos="710"/>
        </w:tabs>
        <w:spacing w:after="0" w:line="240" w:lineRule="auto"/>
        <w:ind w:left="14" w:firstLine="709"/>
        <w:jc w:val="center"/>
        <w:rPr>
          <w:rFonts w:ascii="Times New Roman" w:eastAsia="Times New Roman" w:hAnsi="Times New Roman" w:cs="Times New Roman"/>
          <w:color w:val="000000" w:themeColor="text1"/>
          <w:sz w:val="28"/>
          <w:szCs w:val="28"/>
          <w:lang w:eastAsia="ru-RU"/>
        </w:rPr>
      </w:pPr>
    </w:p>
    <w:p w14:paraId="46C24B33" w14:textId="77777777" w:rsidR="00FA66FE" w:rsidRDefault="00FA66FE" w:rsidP="00FA66FE">
      <w:pPr>
        <w:shd w:val="clear" w:color="auto" w:fill="FFFFFF"/>
        <w:tabs>
          <w:tab w:val="left" w:pos="710"/>
        </w:tabs>
        <w:spacing w:after="0" w:line="240" w:lineRule="auto"/>
        <w:ind w:left="14" w:firstLine="709"/>
        <w:jc w:val="right"/>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Кол жазма укугунда</w:t>
      </w:r>
    </w:p>
    <w:p w14:paraId="26CBAC22" w14:textId="77777777" w:rsidR="00FA66FE" w:rsidRDefault="00FA66FE" w:rsidP="00FA66FE">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p>
    <w:p w14:paraId="6E976E90" w14:textId="77777777" w:rsidR="00FA66FE" w:rsidRDefault="00FA66FE" w:rsidP="00FA66FE">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УДК: 33:336.226:657.3:004</w:t>
      </w:r>
    </w:p>
    <w:p w14:paraId="42797ED4" w14:textId="77777777" w:rsidR="00FA66FE" w:rsidRDefault="00FA66FE" w:rsidP="00FA66FE">
      <w:pPr>
        <w:shd w:val="clear" w:color="auto" w:fill="FFFFFF"/>
        <w:tabs>
          <w:tab w:val="left" w:pos="710"/>
          <w:tab w:val="left" w:pos="2880"/>
        </w:tabs>
        <w:spacing w:after="0" w:line="240" w:lineRule="auto"/>
        <w:ind w:left="14"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ab/>
      </w:r>
    </w:p>
    <w:p w14:paraId="4A034FE0" w14:textId="77777777" w:rsidR="00FA66FE" w:rsidRDefault="00FA66FE" w:rsidP="00FA66FE">
      <w:pPr>
        <w:shd w:val="clear" w:color="auto" w:fill="FFFFFF"/>
        <w:tabs>
          <w:tab w:val="left" w:pos="710"/>
        </w:tabs>
        <w:spacing w:after="0" w:line="240" w:lineRule="auto"/>
        <w:jc w:val="right"/>
        <w:rPr>
          <w:rFonts w:ascii="Times New Roman" w:eastAsia="Times New Roman" w:hAnsi="Times New Roman" w:cs="Times New Roman"/>
          <w:color w:val="000000" w:themeColor="text1"/>
          <w:sz w:val="28"/>
          <w:szCs w:val="28"/>
          <w:lang w:eastAsia="ru-RU"/>
        </w:rPr>
      </w:pPr>
    </w:p>
    <w:p w14:paraId="7C1C1B70" w14:textId="77777777" w:rsidR="00FA66FE" w:rsidRDefault="00FA66FE" w:rsidP="00FA66FE">
      <w:pPr>
        <w:shd w:val="clear" w:color="auto" w:fill="FFFFFF"/>
        <w:tabs>
          <w:tab w:val="left" w:pos="710"/>
        </w:tabs>
        <w:spacing w:after="0" w:line="240" w:lineRule="auto"/>
        <w:jc w:val="center"/>
        <w:rPr>
          <w:rFonts w:ascii="Times New Roman" w:eastAsia="Times New Roman" w:hAnsi="Times New Roman" w:cs="Times New Roman"/>
          <w:b/>
          <w:color w:val="000000" w:themeColor="text1"/>
          <w:sz w:val="28"/>
          <w:szCs w:val="28"/>
          <w:lang w:eastAsia="ru-RU"/>
        </w:rPr>
      </w:pPr>
    </w:p>
    <w:p w14:paraId="5D559A70" w14:textId="77777777" w:rsidR="00FA66FE" w:rsidRDefault="00FA66FE" w:rsidP="00FA66FE">
      <w:pPr>
        <w:shd w:val="clear" w:color="auto" w:fill="FFFFFF"/>
        <w:tabs>
          <w:tab w:val="left" w:pos="710"/>
        </w:tabs>
        <w:spacing w:after="0" w:line="240" w:lineRule="auto"/>
        <w:ind w:left="14" w:firstLine="709"/>
        <w:jc w:val="center"/>
        <w:rPr>
          <w:rFonts w:ascii="Times New Roman" w:eastAsia="Times New Roman" w:hAnsi="Times New Roman" w:cs="Times New Roman"/>
          <w:b/>
          <w:color w:val="000000" w:themeColor="text1"/>
          <w:sz w:val="28"/>
          <w:szCs w:val="28"/>
          <w:lang w:eastAsia="ru-RU"/>
        </w:rPr>
      </w:pPr>
    </w:p>
    <w:p w14:paraId="3812932E" w14:textId="77777777" w:rsidR="00FA66FE" w:rsidRDefault="00FA66FE" w:rsidP="00FA66FE">
      <w:pPr>
        <w:pStyle w:val="1"/>
        <w:spacing w:before="72"/>
        <w:ind w:right="1574"/>
        <w:rPr>
          <w:color w:val="000000" w:themeColor="text1"/>
        </w:rPr>
      </w:pPr>
    </w:p>
    <w:p w14:paraId="3BA5130B" w14:textId="77777777" w:rsidR="00FA66FE" w:rsidRDefault="00FA66FE" w:rsidP="00FA66FE">
      <w:pPr>
        <w:shd w:val="clear" w:color="auto" w:fill="FFFFFF"/>
        <w:jc w:val="center"/>
        <w:rPr>
          <w:rFonts w:ascii="Times New Roman" w:hAnsi="Times New Roman" w:cs="Times New Roman"/>
          <w:b/>
          <w:bCs/>
          <w:color w:val="000000" w:themeColor="text1"/>
          <w:spacing w:val="-2"/>
          <w:sz w:val="28"/>
          <w:szCs w:val="28"/>
        </w:rPr>
      </w:pPr>
      <w:r>
        <w:rPr>
          <w:rFonts w:ascii="Times New Roman" w:hAnsi="Times New Roman" w:cs="Times New Roman"/>
          <w:b/>
          <w:bCs/>
          <w:color w:val="000000" w:themeColor="text1"/>
          <w:spacing w:val="-2"/>
          <w:sz w:val="28"/>
          <w:szCs w:val="28"/>
          <w:lang w:val="ky-KG"/>
        </w:rPr>
        <w:t>Абдыкалыкова Тахмина Нурланбековна</w:t>
      </w:r>
    </w:p>
    <w:p w14:paraId="46D863D7" w14:textId="77777777" w:rsidR="00FA66FE" w:rsidRDefault="00FA66FE" w:rsidP="00FA66FE">
      <w:pPr>
        <w:shd w:val="clear" w:color="auto" w:fill="FFFFFF"/>
        <w:spacing w:before="586" w:line="360" w:lineRule="auto"/>
        <w:jc w:val="center"/>
        <w:rPr>
          <w:rFonts w:ascii="Times New Roman" w:hAnsi="Times New Roman" w:cs="Times New Roman"/>
          <w:b/>
          <w:bCs/>
          <w:color w:val="000000" w:themeColor="text1"/>
          <w:spacing w:val="-2"/>
          <w:sz w:val="36"/>
          <w:szCs w:val="36"/>
          <w:lang w:val="ky-KG"/>
        </w:rPr>
      </w:pPr>
    </w:p>
    <w:p w14:paraId="767AF696" w14:textId="77777777" w:rsidR="00FA66FE" w:rsidRDefault="00FA66FE" w:rsidP="00FA66FE">
      <w:pPr>
        <w:spacing w:line="276" w:lineRule="auto"/>
        <w:jc w:val="center"/>
        <w:rPr>
          <w:rFonts w:ascii="Times New Roman" w:hAnsi="Times New Roman" w:cs="Times New Roman"/>
          <w:b/>
          <w:color w:val="000000" w:themeColor="text1"/>
          <w:sz w:val="36"/>
          <w:szCs w:val="36"/>
          <w:lang w:val="ky-KG"/>
        </w:rPr>
      </w:pPr>
      <w:r>
        <w:rPr>
          <w:rFonts w:ascii="Times New Roman" w:hAnsi="Times New Roman" w:cs="Times New Roman"/>
          <w:b/>
          <w:color w:val="000000" w:themeColor="text1"/>
          <w:sz w:val="36"/>
          <w:szCs w:val="36"/>
          <w:lang w:val="ky-KG"/>
        </w:rPr>
        <w:t>Санариптештирүү шартында ишканаларда эсепке алууну жана салыктык талдоону өркүндөтүү</w:t>
      </w:r>
    </w:p>
    <w:p w14:paraId="6652BD45" w14:textId="77777777" w:rsidR="00FA66FE" w:rsidRDefault="00FA66FE" w:rsidP="00FA66FE">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val="ky-KG" w:eastAsia="ru-RU"/>
        </w:rPr>
      </w:pPr>
    </w:p>
    <w:p w14:paraId="0F33E5BF" w14:textId="77777777" w:rsidR="00FA66FE" w:rsidRDefault="00FA66FE" w:rsidP="00FA66FE">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val="ky-KG" w:eastAsia="ru-RU"/>
        </w:rPr>
      </w:pPr>
    </w:p>
    <w:p w14:paraId="55019685" w14:textId="77777777" w:rsidR="00FA66FE" w:rsidRDefault="00FA66FE" w:rsidP="00FA66FE">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val="ky-KG" w:eastAsia="ru-RU"/>
        </w:rPr>
      </w:pPr>
    </w:p>
    <w:p w14:paraId="38F846C1" w14:textId="77777777" w:rsidR="00FA66FE" w:rsidRDefault="00FA66FE" w:rsidP="00FA66FE">
      <w:pPr>
        <w:shd w:val="clear" w:color="auto" w:fill="FFFFFF"/>
        <w:tabs>
          <w:tab w:val="left" w:pos="710"/>
        </w:tabs>
        <w:spacing w:after="0" w:line="240" w:lineRule="auto"/>
        <w:ind w:left="14" w:hanging="14"/>
        <w:jc w:val="center"/>
        <w:rPr>
          <w:rFonts w:ascii="Times New Roman" w:eastAsia="Times New Roman" w:hAnsi="Times New Roman" w:cs="Times New Roman"/>
          <w:b/>
          <w:color w:val="000000" w:themeColor="text1"/>
          <w:sz w:val="28"/>
          <w:szCs w:val="28"/>
          <w:lang w:val="ky-KG" w:eastAsia="ru-RU"/>
        </w:rPr>
      </w:pPr>
    </w:p>
    <w:p w14:paraId="27BF3D2C" w14:textId="77777777" w:rsidR="00FA66FE" w:rsidRDefault="00FA66FE" w:rsidP="00FA66FE">
      <w:pPr>
        <w:shd w:val="clear" w:color="auto" w:fill="FFFFFF"/>
        <w:tabs>
          <w:tab w:val="left" w:pos="710"/>
        </w:tabs>
        <w:spacing w:after="0" w:line="240" w:lineRule="auto"/>
        <w:ind w:left="14" w:hanging="14"/>
        <w:jc w:val="center"/>
        <w:rPr>
          <w:color w:val="000000" w:themeColor="text1"/>
        </w:rPr>
      </w:pPr>
      <w:r>
        <w:rPr>
          <w:rFonts w:ascii="Times New Roman" w:eastAsia="Times New Roman" w:hAnsi="Times New Roman" w:cs="Times New Roman"/>
          <w:b/>
          <w:color w:val="000000" w:themeColor="text1"/>
          <w:sz w:val="28"/>
          <w:szCs w:val="28"/>
          <w:lang w:eastAsia="ru-RU"/>
        </w:rPr>
        <w:t xml:space="preserve">08.00.12- </w:t>
      </w:r>
      <w:r>
        <w:rPr>
          <w:rFonts w:ascii="Times New Roman" w:eastAsia="Times New Roman" w:hAnsi="Times New Roman" w:cs="Times New Roman"/>
          <w:b/>
          <w:color w:val="000000" w:themeColor="text1"/>
          <w:sz w:val="28"/>
          <w:szCs w:val="28"/>
          <w:lang w:val="ky-KG" w:eastAsia="ru-RU"/>
        </w:rPr>
        <w:t>бухгалтердик эсеп</w:t>
      </w:r>
      <w:r>
        <w:rPr>
          <w:rFonts w:ascii="Times New Roman" w:eastAsia="Times New Roman" w:hAnsi="Times New Roman" w:cs="Times New Roman"/>
          <w:b/>
          <w:color w:val="000000" w:themeColor="text1"/>
          <w:sz w:val="28"/>
          <w:szCs w:val="28"/>
          <w:lang w:eastAsia="ru-RU"/>
        </w:rPr>
        <w:t>, статистика</w:t>
      </w:r>
    </w:p>
    <w:p w14:paraId="6E9A7967" w14:textId="77777777" w:rsidR="00FA66FE" w:rsidRDefault="00FA66FE" w:rsidP="00FA66FE">
      <w:pPr>
        <w:widowControl w:val="0"/>
        <w:autoSpaceDE w:val="0"/>
        <w:autoSpaceDN w:val="0"/>
        <w:spacing w:after="0" w:line="640" w:lineRule="atLeast"/>
        <w:ind w:left="4378" w:right="2104" w:hanging="2274"/>
        <w:jc w:val="center"/>
        <w:rPr>
          <w:rFonts w:ascii="Times New Roman" w:eastAsia="Times New Roman" w:hAnsi="Times New Roman" w:cs="Times New Roman"/>
          <w:color w:val="000000" w:themeColor="text1"/>
          <w:sz w:val="28"/>
          <w:szCs w:val="28"/>
        </w:rPr>
      </w:pPr>
    </w:p>
    <w:p w14:paraId="37305C01" w14:textId="77777777" w:rsidR="00FA66FE" w:rsidRDefault="00FA66FE" w:rsidP="00FA66FE">
      <w:pPr>
        <w:widowControl w:val="0"/>
        <w:autoSpaceDE w:val="0"/>
        <w:autoSpaceDN w:val="0"/>
        <w:spacing w:after="0" w:line="240" w:lineRule="auto"/>
        <w:ind w:left="1985" w:right="2104" w:firstLine="119"/>
        <w:jc w:val="center"/>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Экономика илимдеринин кандидаты окумуштуулук даражасын изденип алуу үчүн жазылган диссертациянын </w:t>
      </w:r>
    </w:p>
    <w:p w14:paraId="5546684E" w14:textId="77777777" w:rsidR="00FA66FE" w:rsidRDefault="00FA66FE" w:rsidP="00FA66FE">
      <w:pPr>
        <w:widowControl w:val="0"/>
        <w:autoSpaceDE w:val="0"/>
        <w:autoSpaceDN w:val="0"/>
        <w:spacing w:after="0" w:line="240" w:lineRule="auto"/>
        <w:ind w:left="1985" w:right="2104" w:firstLine="119"/>
        <w:jc w:val="center"/>
        <w:rPr>
          <w:rFonts w:ascii="Times New Roman" w:eastAsia="Times New Roman" w:hAnsi="Times New Roman" w:cs="Times New Roman"/>
          <w:b/>
          <w:color w:val="000000" w:themeColor="text1"/>
          <w:sz w:val="28"/>
          <w:szCs w:val="28"/>
          <w:lang w:val="ky-KG"/>
        </w:rPr>
      </w:pPr>
      <w:r>
        <w:rPr>
          <w:rFonts w:ascii="Times New Roman" w:eastAsia="Times New Roman" w:hAnsi="Times New Roman" w:cs="Times New Roman"/>
          <w:b/>
          <w:color w:val="000000" w:themeColor="text1"/>
          <w:sz w:val="28"/>
          <w:szCs w:val="28"/>
          <w:lang w:val="ky-KG"/>
        </w:rPr>
        <w:t>а</w:t>
      </w:r>
      <w:r>
        <w:rPr>
          <w:rFonts w:ascii="Times New Roman" w:eastAsia="Times New Roman" w:hAnsi="Times New Roman" w:cs="Times New Roman"/>
          <w:b/>
          <w:color w:val="000000" w:themeColor="text1"/>
          <w:sz w:val="28"/>
          <w:szCs w:val="28"/>
        </w:rPr>
        <w:t>втореферат</w:t>
      </w:r>
      <w:r>
        <w:rPr>
          <w:rFonts w:ascii="Times New Roman" w:eastAsia="Times New Roman" w:hAnsi="Times New Roman" w:cs="Times New Roman"/>
          <w:b/>
          <w:color w:val="000000" w:themeColor="text1"/>
          <w:sz w:val="28"/>
          <w:szCs w:val="28"/>
          <w:lang w:val="ky-KG"/>
        </w:rPr>
        <w:t>ы</w:t>
      </w:r>
    </w:p>
    <w:p w14:paraId="091C5F4B" w14:textId="77777777" w:rsidR="00FA66FE" w:rsidRDefault="00FA66FE" w:rsidP="00FA66FE">
      <w:pPr>
        <w:pStyle w:val="1"/>
        <w:spacing w:before="1"/>
        <w:ind w:left="1985" w:right="1601" w:firstLine="119"/>
        <w:rPr>
          <w:color w:val="000000" w:themeColor="text1"/>
        </w:rPr>
      </w:pPr>
    </w:p>
    <w:p w14:paraId="20806364" w14:textId="77777777" w:rsidR="00FA66FE" w:rsidRDefault="00FA66FE" w:rsidP="00FA66FE">
      <w:pPr>
        <w:pStyle w:val="1"/>
        <w:spacing w:before="1"/>
        <w:ind w:right="1601"/>
        <w:rPr>
          <w:color w:val="000000" w:themeColor="text1"/>
        </w:rPr>
      </w:pPr>
    </w:p>
    <w:p w14:paraId="7871AE12" w14:textId="77777777" w:rsidR="00FA66FE" w:rsidRDefault="00FA66FE" w:rsidP="00FA66FE">
      <w:pPr>
        <w:pStyle w:val="1"/>
        <w:spacing w:before="1"/>
        <w:ind w:right="1601"/>
        <w:rPr>
          <w:color w:val="000000" w:themeColor="text1"/>
        </w:rPr>
      </w:pPr>
    </w:p>
    <w:p w14:paraId="3C2FD1F7" w14:textId="77777777" w:rsidR="00FA66FE" w:rsidRDefault="00FA66FE" w:rsidP="00FA66FE">
      <w:pPr>
        <w:pStyle w:val="1"/>
        <w:spacing w:before="1"/>
        <w:ind w:right="1601"/>
        <w:rPr>
          <w:color w:val="000000" w:themeColor="text1"/>
        </w:rPr>
      </w:pPr>
    </w:p>
    <w:p w14:paraId="1196BA17" w14:textId="77777777" w:rsidR="00FA66FE" w:rsidRDefault="00FA66FE" w:rsidP="00FA66FE">
      <w:pPr>
        <w:pStyle w:val="1"/>
        <w:spacing w:before="1"/>
        <w:ind w:right="1601"/>
        <w:rPr>
          <w:color w:val="000000" w:themeColor="text1"/>
        </w:rPr>
      </w:pPr>
    </w:p>
    <w:p w14:paraId="5E6DB129" w14:textId="77777777" w:rsidR="00FA66FE" w:rsidRDefault="00FA66FE" w:rsidP="00FA66FE">
      <w:pPr>
        <w:pStyle w:val="1"/>
        <w:spacing w:before="1"/>
        <w:ind w:right="1601"/>
        <w:rPr>
          <w:color w:val="000000" w:themeColor="text1"/>
        </w:rPr>
      </w:pPr>
    </w:p>
    <w:p w14:paraId="31326390" w14:textId="77777777" w:rsidR="00FA66FE" w:rsidRDefault="00FA66FE" w:rsidP="00FA66FE">
      <w:pPr>
        <w:pStyle w:val="1"/>
        <w:spacing w:before="1"/>
        <w:ind w:left="0" w:right="1601"/>
        <w:jc w:val="left"/>
        <w:rPr>
          <w:color w:val="000000" w:themeColor="text1"/>
        </w:rPr>
      </w:pPr>
    </w:p>
    <w:p w14:paraId="752253D7" w14:textId="77777777" w:rsidR="00FA66FE" w:rsidRDefault="00FA66FE" w:rsidP="00FA66FE">
      <w:pPr>
        <w:pStyle w:val="1"/>
        <w:spacing w:before="1"/>
        <w:ind w:left="0" w:right="1601"/>
        <w:jc w:val="left"/>
        <w:rPr>
          <w:color w:val="000000" w:themeColor="text1"/>
        </w:rPr>
      </w:pPr>
    </w:p>
    <w:p w14:paraId="40F758B7" w14:textId="77777777" w:rsidR="00FA66FE" w:rsidRDefault="00FA66FE" w:rsidP="00FA66FE">
      <w:pPr>
        <w:pStyle w:val="1"/>
        <w:spacing w:before="1"/>
        <w:ind w:right="1601"/>
        <w:rPr>
          <w:color w:val="000000" w:themeColor="text1"/>
        </w:rPr>
      </w:pPr>
      <w:r>
        <w:rPr>
          <w:color w:val="000000" w:themeColor="text1"/>
        </w:rPr>
        <w:t>Бишкек–2024</w:t>
      </w:r>
    </w:p>
    <w:p w14:paraId="6C1336D3" w14:textId="77777777" w:rsidR="00FA66FE" w:rsidRDefault="00FA66FE" w:rsidP="00FA66FE">
      <w:pPr>
        <w:spacing w:after="0"/>
        <w:rPr>
          <w:color w:val="000000" w:themeColor="text1"/>
        </w:rPr>
        <w:sectPr w:rsidR="00FA66FE">
          <w:pgSz w:w="11910" w:h="16840"/>
          <w:pgMar w:top="1040" w:right="500" w:bottom="1180" w:left="1080" w:header="720" w:footer="988" w:gutter="0"/>
          <w:pgNumType w:start="1"/>
          <w:cols w:space="720"/>
        </w:sectPr>
      </w:pPr>
    </w:p>
    <w:p w14:paraId="382B2E65" w14:textId="47587B9B" w:rsidR="00FA66FE" w:rsidRDefault="00FA66FE" w:rsidP="00FA66FE">
      <w:pPr>
        <w:widowControl w:val="0"/>
        <w:autoSpaceDE w:val="0"/>
        <w:autoSpaceDN w:val="0"/>
        <w:spacing w:before="67" w:after="0" w:line="276" w:lineRule="auto"/>
        <w:ind w:firstLine="709"/>
        <w:jc w:val="both"/>
        <w:rPr>
          <w:rFonts w:ascii="Times New Roman" w:eastAsia="Times New Roman" w:hAnsi="Times New Roman" w:cs="Times New Roman"/>
          <w:color w:val="000000" w:themeColor="text1"/>
          <w:sz w:val="20"/>
          <w:szCs w:val="28"/>
        </w:rPr>
      </w:pPr>
      <w:r>
        <w:rPr>
          <w:rFonts w:ascii="Times New Roman" w:eastAsia="Times New Roman" w:hAnsi="Times New Roman" w:cs="Times New Roman"/>
          <w:color w:val="000000" w:themeColor="text1"/>
          <w:sz w:val="28"/>
          <w:szCs w:val="28"/>
          <w:lang w:val="ky-KG"/>
        </w:rPr>
        <w:lastRenderedPageBreak/>
        <w:t>Иш Эл аралык инновациялык технологиялар университетинин Россия-Кыргыз бизнести башкарууну</w:t>
      </w:r>
      <w:r w:rsidR="00C56BE0">
        <w:rPr>
          <w:rFonts w:ascii="Times New Roman" w:eastAsia="Times New Roman" w:hAnsi="Times New Roman" w:cs="Times New Roman"/>
          <w:color w:val="000000" w:themeColor="text1"/>
          <w:sz w:val="28"/>
          <w:szCs w:val="28"/>
          <w:lang w:val="ky-KG"/>
        </w:rPr>
        <w:t>н</w:t>
      </w:r>
      <w:r>
        <w:rPr>
          <w:rFonts w:ascii="Times New Roman" w:eastAsia="Times New Roman" w:hAnsi="Times New Roman" w:cs="Times New Roman"/>
          <w:color w:val="000000" w:themeColor="text1"/>
          <w:sz w:val="28"/>
          <w:szCs w:val="28"/>
          <w:lang w:val="ky-KG"/>
        </w:rPr>
        <w:t xml:space="preserve"> автоматташтыруу институтунда аткарылды</w:t>
      </w:r>
      <w:r>
        <w:rPr>
          <w:rFonts w:ascii="Times New Roman" w:eastAsia="Times New Roman" w:hAnsi="Times New Roman" w:cs="Times New Roman"/>
          <w:color w:val="000000" w:themeColor="text1"/>
          <w:sz w:val="28"/>
          <w:szCs w:val="28"/>
        </w:rPr>
        <w:t>.</w:t>
      </w:r>
    </w:p>
    <w:p w14:paraId="6B9FA856" w14:textId="77777777" w:rsidR="00FA66FE" w:rsidRDefault="00FA66FE" w:rsidP="00FA66FE">
      <w:pPr>
        <w:widowControl w:val="0"/>
        <w:autoSpaceDE w:val="0"/>
        <w:autoSpaceDN w:val="0"/>
        <w:spacing w:after="1" w:line="240" w:lineRule="auto"/>
        <w:rPr>
          <w:rFonts w:ascii="Times New Roman" w:eastAsia="Times New Roman" w:hAnsi="Times New Roman" w:cs="Times New Roman"/>
          <w:color w:val="000000" w:themeColor="text1"/>
          <w:sz w:val="26"/>
          <w:szCs w:val="28"/>
        </w:rPr>
      </w:pPr>
    </w:p>
    <w:tbl>
      <w:tblPr>
        <w:tblStyle w:val="TableNormal"/>
        <w:tblpPr w:leftFromText="180" w:rightFromText="180" w:vertAnchor="text" w:tblpX="-284" w:tblpY="1"/>
        <w:tblOverlap w:val="never"/>
        <w:tblW w:w="0" w:type="dxa"/>
        <w:tblLayout w:type="fixed"/>
        <w:tblLook w:val="01E0" w:firstRow="1" w:lastRow="1" w:firstColumn="1" w:lastColumn="1" w:noHBand="0" w:noVBand="0"/>
      </w:tblPr>
      <w:tblGrid>
        <w:gridCol w:w="4204"/>
        <w:gridCol w:w="5294"/>
        <w:gridCol w:w="142"/>
      </w:tblGrid>
      <w:tr w:rsidR="00FA66FE" w14:paraId="59AB9654" w14:textId="77777777" w:rsidTr="00FA66FE">
        <w:trPr>
          <w:trHeight w:val="4962"/>
        </w:trPr>
        <w:tc>
          <w:tcPr>
            <w:tcW w:w="4204" w:type="dxa"/>
          </w:tcPr>
          <w:p w14:paraId="6709EEAA" w14:textId="77777777" w:rsidR="00FA66FE" w:rsidRPr="00FA66FE" w:rsidRDefault="00FA66FE">
            <w:pPr>
              <w:ind w:right="661"/>
              <w:rPr>
                <w:rFonts w:ascii="Times New Roman" w:eastAsia="Times New Roman" w:hAnsi="Times New Roman" w:cs="Times New Roman"/>
                <w:b/>
                <w:color w:val="000000" w:themeColor="text1"/>
                <w:sz w:val="28"/>
                <w:lang w:val="ru-RU"/>
              </w:rPr>
            </w:pPr>
            <w:r>
              <w:rPr>
                <w:rFonts w:ascii="Times New Roman" w:eastAsia="Times New Roman" w:hAnsi="Times New Roman" w:cs="Times New Roman"/>
                <w:b/>
                <w:color w:val="000000" w:themeColor="text1"/>
                <w:sz w:val="28"/>
                <w:lang w:val="ky-KG"/>
              </w:rPr>
              <w:t>Илимий жетекчи</w:t>
            </w:r>
            <w:r w:rsidRPr="00FA66FE">
              <w:rPr>
                <w:rFonts w:ascii="Times New Roman" w:eastAsia="Times New Roman" w:hAnsi="Times New Roman" w:cs="Times New Roman"/>
                <w:b/>
                <w:color w:val="000000" w:themeColor="text1"/>
                <w:sz w:val="28"/>
                <w:lang w:val="ru-RU"/>
              </w:rPr>
              <w:t>:</w:t>
            </w:r>
          </w:p>
          <w:p w14:paraId="0315E0AE" w14:textId="77777777" w:rsidR="00FA66FE" w:rsidRPr="00FA66FE" w:rsidRDefault="00FA66FE">
            <w:pPr>
              <w:rPr>
                <w:rFonts w:ascii="Times New Roman" w:eastAsia="Times New Roman" w:hAnsi="Times New Roman" w:cs="Times New Roman"/>
                <w:color w:val="000000" w:themeColor="text1"/>
                <w:sz w:val="28"/>
                <w:lang w:val="ru-RU"/>
              </w:rPr>
            </w:pPr>
          </w:p>
          <w:p w14:paraId="79591C6B" w14:textId="77777777" w:rsidR="00FA66FE" w:rsidRPr="00FA66FE" w:rsidRDefault="00FA66FE">
            <w:pPr>
              <w:rPr>
                <w:rFonts w:ascii="Times New Roman" w:eastAsia="Times New Roman" w:hAnsi="Times New Roman" w:cs="Times New Roman"/>
                <w:color w:val="000000" w:themeColor="text1"/>
                <w:sz w:val="28"/>
                <w:lang w:val="ru-RU"/>
              </w:rPr>
            </w:pPr>
          </w:p>
          <w:p w14:paraId="6AA43154" w14:textId="77777777" w:rsidR="00FA66FE" w:rsidRPr="00FA66FE" w:rsidRDefault="00FA66FE">
            <w:pPr>
              <w:ind w:right="575"/>
              <w:rPr>
                <w:rFonts w:ascii="Times New Roman" w:eastAsia="Times New Roman" w:hAnsi="Times New Roman" w:cs="Times New Roman"/>
                <w:b/>
                <w:color w:val="000000" w:themeColor="text1"/>
                <w:sz w:val="28"/>
                <w:lang w:val="ru-RU"/>
              </w:rPr>
            </w:pPr>
          </w:p>
          <w:p w14:paraId="3805490B" w14:textId="33AA3317" w:rsidR="00FA66FE" w:rsidRDefault="00FA66FE">
            <w:pPr>
              <w:ind w:right="575"/>
              <w:rPr>
                <w:rFonts w:ascii="Times New Roman" w:eastAsia="Times New Roman" w:hAnsi="Times New Roman" w:cs="Times New Roman"/>
                <w:b/>
                <w:color w:val="000000" w:themeColor="text1"/>
                <w:sz w:val="28"/>
                <w:lang w:val="ky-KG"/>
              </w:rPr>
            </w:pPr>
            <w:r>
              <w:rPr>
                <w:rFonts w:ascii="Times New Roman" w:eastAsia="Times New Roman" w:hAnsi="Times New Roman" w:cs="Times New Roman"/>
                <w:b/>
                <w:color w:val="000000" w:themeColor="text1"/>
                <w:sz w:val="28"/>
                <w:lang w:val="ky-KG"/>
              </w:rPr>
              <w:t>Р</w:t>
            </w:r>
            <w:r w:rsidR="00917E4E" w:rsidRPr="00917E4E">
              <w:rPr>
                <w:rFonts w:ascii="Times New Roman" w:eastAsia="Times New Roman" w:hAnsi="Times New Roman" w:cs="Times New Roman"/>
                <w:b/>
                <w:color w:val="FF0000"/>
                <w:sz w:val="28"/>
                <w:lang w:val="ru-RU"/>
              </w:rPr>
              <w:t>а</w:t>
            </w:r>
            <w:r>
              <w:rPr>
                <w:rFonts w:ascii="Times New Roman" w:eastAsia="Times New Roman" w:hAnsi="Times New Roman" w:cs="Times New Roman"/>
                <w:b/>
                <w:color w:val="000000" w:themeColor="text1"/>
                <w:sz w:val="28"/>
                <w:lang w:val="ky-KG"/>
              </w:rPr>
              <w:t>самий</w:t>
            </w:r>
          </w:p>
          <w:p w14:paraId="3DD0098E" w14:textId="77777777" w:rsidR="00FA66FE" w:rsidRPr="00FA66FE" w:rsidRDefault="00FA66FE">
            <w:pPr>
              <w:ind w:right="575"/>
              <w:rPr>
                <w:rFonts w:ascii="Times New Roman" w:eastAsia="Times New Roman" w:hAnsi="Times New Roman" w:cs="Times New Roman"/>
                <w:b/>
                <w:color w:val="000000" w:themeColor="text1"/>
                <w:sz w:val="28"/>
                <w:lang w:val="ru-RU"/>
              </w:rPr>
            </w:pPr>
            <w:r w:rsidRPr="00FA66FE">
              <w:rPr>
                <w:rFonts w:ascii="Times New Roman" w:eastAsia="Times New Roman" w:hAnsi="Times New Roman" w:cs="Times New Roman"/>
                <w:b/>
                <w:color w:val="000000" w:themeColor="text1"/>
                <w:sz w:val="28"/>
                <w:lang w:val="ru-RU"/>
              </w:rPr>
              <w:t>оппонент</w:t>
            </w:r>
            <w:r>
              <w:rPr>
                <w:rFonts w:ascii="Times New Roman" w:eastAsia="Times New Roman" w:hAnsi="Times New Roman" w:cs="Times New Roman"/>
                <w:b/>
                <w:color w:val="000000" w:themeColor="text1"/>
                <w:sz w:val="28"/>
                <w:lang w:val="ky-KG"/>
              </w:rPr>
              <w:t>тер</w:t>
            </w:r>
            <w:r w:rsidRPr="00FA66FE">
              <w:rPr>
                <w:rFonts w:ascii="Times New Roman" w:eastAsia="Times New Roman" w:hAnsi="Times New Roman" w:cs="Times New Roman"/>
                <w:b/>
                <w:color w:val="000000" w:themeColor="text1"/>
                <w:sz w:val="28"/>
                <w:lang w:val="ru-RU"/>
              </w:rPr>
              <w:t>:</w:t>
            </w:r>
          </w:p>
          <w:p w14:paraId="710B6F44" w14:textId="77777777" w:rsidR="00FA66FE" w:rsidRPr="00FA66FE" w:rsidRDefault="00FA66FE">
            <w:pPr>
              <w:ind w:right="575"/>
              <w:rPr>
                <w:rFonts w:ascii="Times New Roman" w:eastAsia="Times New Roman" w:hAnsi="Times New Roman" w:cs="Times New Roman"/>
                <w:b/>
                <w:color w:val="000000" w:themeColor="text1"/>
                <w:sz w:val="28"/>
                <w:lang w:val="ru-RU"/>
              </w:rPr>
            </w:pPr>
          </w:p>
          <w:p w14:paraId="5EB86602" w14:textId="77777777" w:rsidR="00FA66FE" w:rsidRPr="00FA66FE" w:rsidRDefault="00FA66FE">
            <w:pPr>
              <w:ind w:right="575"/>
              <w:rPr>
                <w:rFonts w:ascii="Times New Roman" w:eastAsia="Times New Roman" w:hAnsi="Times New Roman" w:cs="Times New Roman"/>
                <w:b/>
                <w:color w:val="000000" w:themeColor="text1"/>
                <w:sz w:val="28"/>
                <w:lang w:val="ru-RU"/>
              </w:rPr>
            </w:pPr>
            <w:r>
              <w:rPr>
                <w:rFonts w:ascii="Times New Roman" w:eastAsia="Times New Roman" w:hAnsi="Times New Roman" w:cs="Times New Roman"/>
                <w:b/>
                <w:color w:val="000000" w:themeColor="text1"/>
                <w:sz w:val="28"/>
                <w:lang w:val="ky-KG"/>
              </w:rPr>
              <w:t>Жетектөөчү мекеме</w:t>
            </w:r>
            <w:r w:rsidRPr="00FA66FE">
              <w:rPr>
                <w:rFonts w:ascii="Times New Roman" w:eastAsia="Times New Roman" w:hAnsi="Times New Roman" w:cs="Times New Roman"/>
                <w:b/>
                <w:color w:val="000000" w:themeColor="text1"/>
                <w:sz w:val="28"/>
                <w:lang w:val="ru-RU"/>
              </w:rPr>
              <w:t>:</w:t>
            </w:r>
          </w:p>
          <w:p w14:paraId="632E408D" w14:textId="77777777" w:rsidR="00FA66FE" w:rsidRPr="00FA66FE" w:rsidRDefault="00FA66FE">
            <w:pPr>
              <w:ind w:right="575"/>
              <w:rPr>
                <w:rFonts w:ascii="Times New Roman" w:eastAsia="Times New Roman" w:hAnsi="Times New Roman" w:cs="Times New Roman"/>
                <w:b/>
                <w:color w:val="000000" w:themeColor="text1"/>
                <w:sz w:val="28"/>
                <w:lang w:val="ru-RU"/>
              </w:rPr>
            </w:pPr>
          </w:p>
          <w:p w14:paraId="006F5BA9" w14:textId="77777777" w:rsidR="00FA66FE" w:rsidRPr="00FA66FE" w:rsidRDefault="00FA66FE">
            <w:pPr>
              <w:ind w:right="575"/>
              <w:rPr>
                <w:rFonts w:ascii="Times New Roman" w:eastAsia="Times New Roman" w:hAnsi="Times New Roman" w:cs="Times New Roman"/>
                <w:b/>
                <w:color w:val="000000" w:themeColor="text1"/>
                <w:sz w:val="28"/>
                <w:lang w:val="ru-RU"/>
              </w:rPr>
            </w:pPr>
          </w:p>
        </w:tc>
        <w:tc>
          <w:tcPr>
            <w:tcW w:w="5436" w:type="dxa"/>
            <w:gridSpan w:val="2"/>
          </w:tcPr>
          <w:p w14:paraId="4B1C0E3A" w14:textId="77777777" w:rsidR="00FA66FE" w:rsidRPr="00FA66FE" w:rsidRDefault="00FA66FE">
            <w:pPr>
              <w:spacing w:after="0" w:line="311" w:lineRule="exact"/>
              <w:jc w:val="both"/>
              <w:rPr>
                <w:rFonts w:ascii="Times New Roman" w:eastAsia="Times New Roman" w:hAnsi="Times New Roman" w:cs="Times New Roman"/>
                <w:color w:val="000000" w:themeColor="text1"/>
                <w:sz w:val="28"/>
                <w:lang w:val="ru-RU"/>
              </w:rPr>
            </w:pPr>
            <w:r w:rsidRPr="00FA66FE">
              <w:rPr>
                <w:rFonts w:ascii="Times New Roman" w:eastAsia="Times New Roman" w:hAnsi="Times New Roman" w:cs="Times New Roman"/>
                <w:b/>
                <w:color w:val="000000" w:themeColor="text1"/>
                <w:sz w:val="28"/>
                <w:lang w:val="ru-RU"/>
              </w:rPr>
              <w:t>Осмонова Айнур Анваровна</w:t>
            </w:r>
            <w:r w:rsidRPr="00FA66FE">
              <w:rPr>
                <w:rFonts w:ascii="Times New Roman" w:eastAsia="Times New Roman" w:hAnsi="Times New Roman" w:cs="Times New Roman"/>
                <w:color w:val="000000" w:themeColor="text1"/>
                <w:sz w:val="28"/>
                <w:lang w:val="ru-RU"/>
              </w:rPr>
              <w:t>,</w:t>
            </w:r>
          </w:p>
          <w:p w14:paraId="0E5AAAE1" w14:textId="7FF2E4DA" w:rsidR="00FA66FE" w:rsidRDefault="00FA66FE">
            <w:pPr>
              <w:spacing w:after="0" w:line="322" w:lineRule="exact"/>
              <w:ind w:right="197"/>
              <w:jc w:val="both"/>
              <w:rPr>
                <w:rFonts w:ascii="Times New Roman" w:eastAsia="Times New Roman" w:hAnsi="Times New Roman" w:cs="Times New Roman"/>
                <w:color w:val="000000" w:themeColor="text1"/>
                <w:sz w:val="28"/>
                <w:lang w:val="ky-KG"/>
              </w:rPr>
            </w:pPr>
            <w:r>
              <w:rPr>
                <w:rFonts w:ascii="Times New Roman" w:eastAsia="Times New Roman" w:hAnsi="Times New Roman" w:cs="Times New Roman"/>
                <w:color w:val="000000" w:themeColor="text1"/>
                <w:sz w:val="28"/>
                <w:lang w:val="ky-KG"/>
              </w:rPr>
              <w:t>экономика илимдеринин доктору</w:t>
            </w:r>
            <w:r w:rsidRPr="00FA66FE">
              <w:rPr>
                <w:rFonts w:ascii="Times New Roman" w:eastAsia="Times New Roman" w:hAnsi="Times New Roman" w:cs="Times New Roman"/>
                <w:color w:val="000000" w:themeColor="text1"/>
                <w:sz w:val="28"/>
                <w:lang w:val="ru-RU"/>
              </w:rPr>
              <w:t xml:space="preserve">, </w:t>
            </w:r>
            <w:r w:rsidR="00A84684">
              <w:rPr>
                <w:rFonts w:ascii="Times New Roman" w:eastAsia="Times New Roman" w:hAnsi="Times New Roman" w:cs="Times New Roman"/>
                <w:color w:val="000000" w:themeColor="text1"/>
                <w:sz w:val="28"/>
                <w:lang w:val="ru-RU"/>
              </w:rPr>
              <w:br/>
            </w:r>
            <w:r w:rsidRPr="00FA66FE">
              <w:rPr>
                <w:rFonts w:ascii="Times New Roman" w:eastAsia="Times New Roman" w:hAnsi="Times New Roman" w:cs="Times New Roman"/>
                <w:color w:val="000000" w:themeColor="text1"/>
                <w:sz w:val="28"/>
                <w:lang w:val="ru-RU"/>
              </w:rPr>
              <w:t>М. Рыскулбеков</w:t>
            </w:r>
            <w:r>
              <w:rPr>
                <w:rFonts w:ascii="Times New Roman" w:eastAsia="Times New Roman" w:hAnsi="Times New Roman" w:cs="Times New Roman"/>
                <w:color w:val="000000" w:themeColor="text1"/>
                <w:sz w:val="28"/>
                <w:lang w:val="ky-KG"/>
              </w:rPr>
              <w:t xml:space="preserve"> атындагы Кыргыз экономикалык университетинин </w:t>
            </w:r>
            <w:r w:rsidRPr="00685DAE">
              <w:rPr>
                <w:rFonts w:ascii="Times New Roman" w:eastAsia="Times New Roman" w:hAnsi="Times New Roman" w:cs="Times New Roman"/>
                <w:sz w:val="28"/>
                <w:lang w:val="ky-KG"/>
              </w:rPr>
              <w:t>УИУ</w:t>
            </w:r>
            <w:r w:rsidRPr="00917E4E">
              <w:rPr>
                <w:rFonts w:ascii="Times New Roman" w:eastAsia="Times New Roman" w:hAnsi="Times New Roman" w:cs="Times New Roman"/>
                <w:color w:val="FF0000"/>
                <w:sz w:val="28"/>
                <w:lang w:val="ky-KG"/>
              </w:rPr>
              <w:t xml:space="preserve"> </w:t>
            </w:r>
            <w:r>
              <w:rPr>
                <w:rFonts w:ascii="Times New Roman" w:eastAsia="Times New Roman" w:hAnsi="Times New Roman" w:cs="Times New Roman"/>
                <w:color w:val="000000" w:themeColor="text1"/>
                <w:sz w:val="28"/>
                <w:lang w:val="ky-KG"/>
              </w:rPr>
              <w:t>профессору</w:t>
            </w:r>
          </w:p>
          <w:p w14:paraId="475A3694" w14:textId="77777777" w:rsidR="00FA66FE" w:rsidRPr="00FA66FE" w:rsidRDefault="00FA66FE">
            <w:pPr>
              <w:spacing w:after="0" w:line="322" w:lineRule="exact"/>
              <w:ind w:right="197"/>
              <w:jc w:val="both"/>
              <w:rPr>
                <w:rFonts w:ascii="Times New Roman" w:eastAsia="Times New Roman" w:hAnsi="Times New Roman" w:cs="Times New Roman"/>
                <w:color w:val="000000" w:themeColor="text1"/>
                <w:sz w:val="28"/>
                <w:lang w:val="ru-RU"/>
              </w:rPr>
            </w:pPr>
          </w:p>
          <w:p w14:paraId="6AECB87C" w14:textId="77777777" w:rsidR="00FA66FE" w:rsidRPr="00FA66FE" w:rsidRDefault="00FA66FE">
            <w:pPr>
              <w:spacing w:after="0" w:line="322" w:lineRule="exact"/>
              <w:ind w:right="197"/>
              <w:jc w:val="both"/>
              <w:rPr>
                <w:rFonts w:ascii="Times New Roman" w:eastAsia="Times New Roman" w:hAnsi="Times New Roman" w:cs="Times New Roman"/>
                <w:color w:val="000000" w:themeColor="text1"/>
                <w:sz w:val="28"/>
                <w:lang w:val="ru-RU"/>
              </w:rPr>
            </w:pPr>
            <w:bookmarkStart w:id="0" w:name="_GoBack"/>
            <w:bookmarkEnd w:id="0"/>
          </w:p>
          <w:p w14:paraId="0DE9B403" w14:textId="2A77AAB4" w:rsidR="00FA66FE" w:rsidRPr="00FA66FE" w:rsidRDefault="00FA66FE">
            <w:pPr>
              <w:spacing w:after="0" w:line="240" w:lineRule="auto"/>
              <w:ind w:right="197"/>
              <w:jc w:val="both"/>
              <w:rPr>
                <w:rFonts w:ascii="Times New Roman" w:eastAsia="Times New Roman" w:hAnsi="Times New Roman" w:cs="Times New Roman"/>
                <w:color w:val="000000" w:themeColor="text1"/>
                <w:sz w:val="28"/>
                <w:szCs w:val="28"/>
                <w:lang w:val="ru-RU"/>
              </w:rPr>
            </w:pPr>
          </w:p>
        </w:tc>
      </w:tr>
      <w:tr w:rsidR="00FA66FE" w14:paraId="78EE7C1D" w14:textId="77777777" w:rsidTr="00FA66FE">
        <w:trPr>
          <w:gridAfter w:val="1"/>
          <w:wAfter w:w="142" w:type="dxa"/>
          <w:trHeight w:val="6254"/>
        </w:trPr>
        <w:tc>
          <w:tcPr>
            <w:tcW w:w="9498" w:type="dxa"/>
            <w:gridSpan w:val="2"/>
          </w:tcPr>
          <w:p w14:paraId="26B2FA0C" w14:textId="0047A39E" w:rsidR="00FA66FE" w:rsidRDefault="00FA66FE">
            <w:pPr>
              <w:spacing w:after="0" w:line="240" w:lineRule="auto"/>
              <w:ind w:right="3"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Коргоо 2024-жылдын “___”___________ 00.00дө Ж. Баласагын атындагы Кыргыз улуттук университетинин жана И. Раззаков атындагы Кыргыз мамлекеттик техникалык университетинин алдындагы экономика илимдеринин кандидаты илимий даражасын изденип алуу үчүн диссертацияларды коргоо боюнча Д 08.23.666 ди</w:t>
            </w:r>
            <w:r w:rsidR="00917E4E">
              <w:rPr>
                <w:rFonts w:ascii="Times New Roman" w:hAnsi="Times New Roman" w:cs="Times New Roman"/>
                <w:sz w:val="28"/>
                <w:szCs w:val="28"/>
                <w:lang w:val="ky-KG"/>
              </w:rPr>
              <w:t>ссертациялык кеңешинин ж</w:t>
            </w:r>
            <w:r w:rsidR="00917E4E" w:rsidRPr="00301003">
              <w:rPr>
                <w:rFonts w:ascii="Times New Roman" w:hAnsi="Times New Roman" w:cs="Times New Roman"/>
                <w:sz w:val="28"/>
                <w:szCs w:val="28"/>
                <w:lang w:val="ky-KG"/>
              </w:rPr>
              <w:t>ыйыны</w:t>
            </w:r>
            <w:r w:rsidRPr="00301003">
              <w:rPr>
                <w:rFonts w:ascii="Times New Roman" w:hAnsi="Times New Roman" w:cs="Times New Roman"/>
                <w:sz w:val="28"/>
                <w:szCs w:val="28"/>
                <w:lang w:val="ky-KG"/>
              </w:rPr>
              <w:t>нд</w:t>
            </w:r>
            <w:r>
              <w:rPr>
                <w:rFonts w:ascii="Times New Roman" w:hAnsi="Times New Roman" w:cs="Times New Roman"/>
                <w:sz w:val="28"/>
                <w:szCs w:val="28"/>
                <w:lang w:val="ky-KG"/>
              </w:rPr>
              <w:t>а 720033 Кыргыз Республикасы, Бишкек шаары, Фрунзе көчөсү, 547 дареги боюнча өтөт.</w:t>
            </w:r>
          </w:p>
          <w:p w14:paraId="3B2F568E" w14:textId="77777777" w:rsidR="00FA66FE" w:rsidRDefault="00FA66FE">
            <w:pPr>
              <w:spacing w:after="0"/>
              <w:jc w:val="both"/>
              <w:rPr>
                <w:rFonts w:ascii="Times New Roman" w:eastAsia="Times New Roman" w:hAnsi="Times New Roman" w:cs="Times New Roman"/>
                <w:color w:val="000000" w:themeColor="text1"/>
                <w:sz w:val="30"/>
                <w:lang w:val="ky-KG"/>
              </w:rPr>
            </w:pPr>
            <w:r>
              <w:rPr>
                <w:rFonts w:ascii="Times New Roman" w:hAnsi="Times New Roman" w:cs="Times New Roman"/>
                <w:sz w:val="28"/>
                <w:szCs w:val="28"/>
                <w:lang w:val="ky-KG"/>
              </w:rPr>
              <w:t xml:space="preserve">Диссертация менен Ж. Баласагын атындагы Кыргыз улуттук университетинин (720033, Бишкек ш., Жибек Жолу проспекти, 394) жана </w:t>
            </w:r>
            <w:r>
              <w:rPr>
                <w:rFonts w:ascii="Times New Roman" w:hAnsi="Times New Roman" w:cs="Times New Roman"/>
                <w:sz w:val="28"/>
                <w:szCs w:val="28"/>
                <w:lang w:val="ky-KG"/>
              </w:rPr>
              <w:br/>
              <w:t xml:space="preserve">И. Раззаков атындагы Кыргыз мамлекеттик техникалык университетинин (720044, Бишкек ш., Манас проспекти, 66) китепканаларынан, ошондой эле </w:t>
            </w:r>
            <w:r>
              <w:rPr>
                <w:rFonts w:ascii="Times New Roman" w:eastAsia="Times New Roman" w:hAnsi="Times New Roman" w:cs="Times New Roman"/>
                <w:color w:val="000000" w:themeColor="text1"/>
                <w:sz w:val="30"/>
                <w:lang w:val="ky-KG"/>
              </w:rPr>
              <w:t xml:space="preserve">ДК http: </w:t>
            </w:r>
            <w:hyperlink r:id="rId7" w:history="1">
              <w:r>
                <w:rPr>
                  <w:rStyle w:val="a6"/>
                  <w:sz w:val="30"/>
                  <w:lang w:val="ky-KG"/>
                </w:rPr>
                <w:t>\\dissovetekon.knu.kg</w:t>
              </w:r>
            </w:hyperlink>
            <w:r>
              <w:rPr>
                <w:rFonts w:ascii="Times New Roman" w:eastAsia="Times New Roman" w:hAnsi="Times New Roman" w:cs="Times New Roman"/>
                <w:color w:val="000000" w:themeColor="text1"/>
                <w:sz w:val="30"/>
                <w:lang w:val="ky-KG"/>
              </w:rPr>
              <w:t xml:space="preserve">. сайтынан </w:t>
            </w:r>
            <w:r>
              <w:rPr>
                <w:rFonts w:ascii="Times New Roman" w:hAnsi="Times New Roman" w:cs="Times New Roman"/>
                <w:sz w:val="28"/>
                <w:szCs w:val="28"/>
                <w:lang w:val="ky-KG"/>
              </w:rPr>
              <w:t>таанышууга болот.</w:t>
            </w:r>
          </w:p>
          <w:p w14:paraId="22186845" w14:textId="77777777" w:rsidR="00FA66FE" w:rsidRDefault="00FA66FE">
            <w:pPr>
              <w:spacing w:after="0" w:line="240" w:lineRule="auto"/>
              <w:ind w:right="3" w:firstLine="709"/>
              <w:jc w:val="both"/>
              <w:rPr>
                <w:rFonts w:ascii="Times New Roman" w:hAnsi="Times New Roman" w:cs="Times New Roman"/>
                <w:sz w:val="28"/>
                <w:szCs w:val="28"/>
                <w:lang w:val="ky-KG"/>
              </w:rPr>
            </w:pPr>
            <w:r>
              <w:rPr>
                <w:rFonts w:ascii="Times New Roman" w:hAnsi="Times New Roman" w:cs="Times New Roman"/>
                <w:sz w:val="28"/>
                <w:szCs w:val="28"/>
                <w:lang w:val="ky-KG"/>
              </w:rPr>
              <w:t>Автореферат 2024-жылдын “___” _________ таркатылды</w:t>
            </w:r>
          </w:p>
          <w:p w14:paraId="1D64DB03" w14:textId="77777777" w:rsidR="00FA66FE" w:rsidRPr="00FA66FE" w:rsidRDefault="00FA66FE">
            <w:pPr>
              <w:pStyle w:val="a3"/>
              <w:ind w:right="3" w:firstLine="709"/>
              <w:rPr>
                <w:lang w:val="ru-RU"/>
              </w:rPr>
            </w:pPr>
          </w:p>
          <w:p w14:paraId="4132C18E" w14:textId="77777777" w:rsidR="00FA66FE" w:rsidRPr="00FA66FE" w:rsidRDefault="00FA66FE">
            <w:pPr>
              <w:pStyle w:val="a3"/>
              <w:ind w:right="3" w:firstLine="709"/>
              <w:rPr>
                <w:lang w:val="ru-RU"/>
              </w:rPr>
            </w:pPr>
          </w:p>
          <w:p w14:paraId="533838A8" w14:textId="77777777" w:rsidR="00FA66FE" w:rsidRPr="00FA66FE" w:rsidRDefault="00FA66FE">
            <w:pPr>
              <w:pStyle w:val="a3"/>
              <w:ind w:right="3"/>
              <w:rPr>
                <w:rFonts w:ascii="Times New Roman" w:hAnsi="Times New Roman" w:cs="Times New Roman"/>
                <w:spacing w:val="2"/>
                <w:sz w:val="28"/>
                <w:szCs w:val="28"/>
                <w:lang w:val="ru-RU"/>
              </w:rPr>
            </w:pPr>
            <w:r>
              <w:rPr>
                <w:rFonts w:ascii="Times New Roman" w:hAnsi="Times New Roman" w:cs="Times New Roman"/>
                <w:sz w:val="28"/>
                <w:szCs w:val="28"/>
                <w:lang w:val="ky-KG"/>
              </w:rPr>
              <w:t xml:space="preserve">ДК </w:t>
            </w:r>
            <w:r w:rsidRPr="00FA66FE">
              <w:rPr>
                <w:rFonts w:ascii="Times New Roman" w:hAnsi="Times New Roman" w:cs="Times New Roman"/>
                <w:sz w:val="28"/>
                <w:szCs w:val="28"/>
                <w:lang w:val="ru-RU"/>
              </w:rPr>
              <w:t>окумуштуу</w:t>
            </w:r>
            <w:r>
              <w:rPr>
                <w:rFonts w:ascii="Times New Roman" w:hAnsi="Times New Roman" w:cs="Times New Roman"/>
                <w:sz w:val="28"/>
                <w:szCs w:val="28"/>
                <w:lang w:val="ky-KG"/>
              </w:rPr>
              <w:t xml:space="preserve"> </w:t>
            </w:r>
            <w:r w:rsidRPr="00FA66FE">
              <w:rPr>
                <w:rFonts w:ascii="Times New Roman" w:hAnsi="Times New Roman" w:cs="Times New Roman"/>
                <w:sz w:val="28"/>
                <w:szCs w:val="28"/>
                <w:lang w:val="ru-RU"/>
              </w:rPr>
              <w:t>катчысы,</w:t>
            </w:r>
            <w:r w:rsidRPr="00FA66FE">
              <w:rPr>
                <w:rFonts w:ascii="Times New Roman" w:hAnsi="Times New Roman" w:cs="Times New Roman"/>
                <w:spacing w:val="2"/>
                <w:sz w:val="28"/>
                <w:szCs w:val="28"/>
                <w:lang w:val="ru-RU"/>
              </w:rPr>
              <w:t xml:space="preserve"> </w:t>
            </w:r>
          </w:p>
          <w:p w14:paraId="2EE2573B" w14:textId="77777777" w:rsidR="00FA66FE" w:rsidRPr="00FA66FE" w:rsidRDefault="00FA66FE">
            <w:pPr>
              <w:pStyle w:val="a3"/>
              <w:ind w:right="3"/>
              <w:rPr>
                <w:rFonts w:ascii="Times New Roman" w:hAnsi="Times New Roman" w:cs="Times New Roman"/>
                <w:spacing w:val="2"/>
                <w:sz w:val="28"/>
                <w:szCs w:val="28"/>
                <w:lang w:val="ru-RU"/>
              </w:rPr>
            </w:pPr>
            <w:r>
              <w:rPr>
                <w:rFonts w:ascii="Times New Roman" w:hAnsi="Times New Roman" w:cs="Times New Roman"/>
                <w:sz w:val="28"/>
                <w:szCs w:val="28"/>
                <w:lang w:val="ky-KG"/>
              </w:rPr>
              <w:t>э.и.д.,</w:t>
            </w:r>
            <w:r w:rsidRPr="00FA66FE">
              <w:rPr>
                <w:rFonts w:ascii="Times New Roman" w:hAnsi="Times New Roman" w:cs="Times New Roman"/>
                <w:spacing w:val="-2"/>
                <w:sz w:val="28"/>
                <w:szCs w:val="28"/>
                <w:lang w:val="ru-RU"/>
              </w:rPr>
              <w:t xml:space="preserve"> </w:t>
            </w:r>
            <w:r w:rsidRPr="00FA66FE">
              <w:rPr>
                <w:rFonts w:ascii="Times New Roman" w:hAnsi="Times New Roman" w:cs="Times New Roman"/>
                <w:sz w:val="28"/>
                <w:szCs w:val="28"/>
                <w:lang w:val="ru-RU"/>
              </w:rPr>
              <w:t>доцент</w:t>
            </w: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Pr>
                <w:rFonts w:ascii="Times New Roman" w:hAnsi="Times New Roman" w:cs="Times New Roman"/>
                <w:sz w:val="28"/>
                <w:szCs w:val="28"/>
                <w:lang w:val="ky-KG"/>
              </w:rPr>
              <w:tab/>
            </w:r>
            <w:r w:rsidRPr="00FA66FE">
              <w:rPr>
                <w:rFonts w:ascii="Times New Roman" w:hAnsi="Times New Roman" w:cs="Times New Roman"/>
                <w:sz w:val="28"/>
                <w:szCs w:val="28"/>
                <w:lang w:val="ru-RU"/>
              </w:rPr>
              <w:t>Есеналиева</w:t>
            </w:r>
            <w:r w:rsidRPr="00FA66FE">
              <w:rPr>
                <w:rFonts w:ascii="Times New Roman" w:hAnsi="Times New Roman" w:cs="Times New Roman"/>
                <w:spacing w:val="-8"/>
                <w:sz w:val="28"/>
                <w:szCs w:val="28"/>
                <w:lang w:val="ru-RU"/>
              </w:rPr>
              <w:t xml:space="preserve"> </w:t>
            </w:r>
            <w:r w:rsidRPr="00FA66FE">
              <w:rPr>
                <w:rFonts w:ascii="Times New Roman" w:hAnsi="Times New Roman" w:cs="Times New Roman"/>
                <w:sz w:val="28"/>
                <w:szCs w:val="28"/>
                <w:lang w:val="ru-RU"/>
              </w:rPr>
              <w:t>Б.Б.</w:t>
            </w:r>
          </w:p>
          <w:p w14:paraId="3C392FE0" w14:textId="77777777" w:rsidR="00FA66FE" w:rsidRPr="00FA66FE" w:rsidRDefault="00FA66FE">
            <w:pPr>
              <w:spacing w:after="0"/>
              <w:ind w:right="850"/>
              <w:rPr>
                <w:rFonts w:ascii="Times New Roman" w:eastAsia="Times New Roman" w:hAnsi="Times New Roman" w:cs="Times New Roman"/>
                <w:color w:val="000000" w:themeColor="text1"/>
                <w:sz w:val="30"/>
                <w:lang w:val="ru-RU"/>
              </w:rPr>
            </w:pPr>
          </w:p>
        </w:tc>
      </w:tr>
    </w:tbl>
    <w:p w14:paraId="701C5945" w14:textId="77777777" w:rsidR="00FA66FE" w:rsidRDefault="00FA66FE" w:rsidP="00FA66FE">
      <w:pPr>
        <w:pStyle w:val="1"/>
        <w:spacing w:before="72"/>
        <w:ind w:left="0" w:right="1574"/>
        <w:jc w:val="left"/>
        <w:rPr>
          <w:color w:val="000000" w:themeColor="text1"/>
        </w:rPr>
      </w:pPr>
    </w:p>
    <w:p w14:paraId="0A99AC46" w14:textId="77777777" w:rsidR="00FA66FE" w:rsidRDefault="00FA66FE" w:rsidP="00FA66FE">
      <w:pPr>
        <w:pStyle w:val="1"/>
        <w:spacing w:before="72" w:line="276" w:lineRule="auto"/>
        <w:ind w:left="0" w:right="1574"/>
        <w:jc w:val="left"/>
        <w:rPr>
          <w:color w:val="000000" w:themeColor="text1"/>
        </w:rPr>
      </w:pPr>
    </w:p>
    <w:p w14:paraId="4472A4D0" w14:textId="77777777" w:rsidR="00FA66FE" w:rsidRDefault="00FA66FE" w:rsidP="00FA66FE">
      <w:pPr>
        <w:pStyle w:val="1"/>
        <w:ind w:left="0"/>
        <w:jc w:val="both"/>
        <w:rPr>
          <w:color w:val="000000" w:themeColor="text1"/>
        </w:rPr>
      </w:pPr>
      <w:r>
        <w:rPr>
          <w:color w:val="000000" w:themeColor="text1"/>
        </w:rPr>
        <w:t xml:space="preserve">                         </w:t>
      </w:r>
    </w:p>
    <w:p w14:paraId="79E629C1" w14:textId="43AF5512" w:rsidR="00200A5F" w:rsidRPr="009175D1" w:rsidRDefault="00200A5F" w:rsidP="00FA66FE">
      <w:pPr>
        <w:shd w:val="clear" w:color="auto" w:fill="FFFFFF"/>
        <w:tabs>
          <w:tab w:val="left" w:pos="710"/>
          <w:tab w:val="left" w:pos="1455"/>
        </w:tabs>
        <w:spacing w:after="0" w:line="240" w:lineRule="auto"/>
        <w:ind w:left="14" w:firstLine="709"/>
        <w:jc w:val="center"/>
        <w:rPr>
          <w:color w:val="000000" w:themeColor="text1"/>
        </w:rPr>
      </w:pPr>
    </w:p>
    <w:p w14:paraId="0DDCC734" w14:textId="77777777" w:rsidR="00200A5F" w:rsidRDefault="00200A5F" w:rsidP="00200A5F">
      <w:pPr>
        <w:pStyle w:val="1"/>
        <w:ind w:left="0"/>
        <w:jc w:val="both"/>
        <w:rPr>
          <w:color w:val="000000" w:themeColor="text1"/>
        </w:rPr>
      </w:pPr>
    </w:p>
    <w:p w14:paraId="69D2D38E" w14:textId="77777777" w:rsidR="00200A5F" w:rsidRDefault="00200A5F" w:rsidP="00200A5F">
      <w:pPr>
        <w:pStyle w:val="1"/>
        <w:ind w:left="0"/>
        <w:jc w:val="both"/>
        <w:rPr>
          <w:color w:val="000000" w:themeColor="text1"/>
        </w:rPr>
      </w:pPr>
    </w:p>
    <w:p w14:paraId="33894ECF" w14:textId="451EF71A" w:rsidR="00200A5F" w:rsidRPr="00FA66FE" w:rsidRDefault="00FA66FE" w:rsidP="00200A5F">
      <w:pPr>
        <w:pStyle w:val="1"/>
        <w:ind w:left="0"/>
        <w:rPr>
          <w:color w:val="000000" w:themeColor="text1"/>
          <w:lang w:val="ky-KG"/>
        </w:rPr>
      </w:pPr>
      <w:r>
        <w:rPr>
          <w:color w:val="000000" w:themeColor="text1"/>
        </w:rPr>
        <w:t>ИШТИН ЖАЛПЫ М</w:t>
      </w:r>
      <w:r>
        <w:rPr>
          <w:color w:val="000000" w:themeColor="text1"/>
          <w:lang w:val="ky-KG"/>
        </w:rPr>
        <w:t>ҮНӨЗДӨМӨСҮ</w:t>
      </w:r>
    </w:p>
    <w:p w14:paraId="35A13603" w14:textId="77777777" w:rsidR="00200A5F" w:rsidRPr="00EB0A1A" w:rsidRDefault="00200A5F" w:rsidP="00200A5F">
      <w:pPr>
        <w:pStyle w:val="1"/>
        <w:ind w:left="0"/>
        <w:rPr>
          <w:color w:val="000000" w:themeColor="text1"/>
        </w:rPr>
      </w:pPr>
    </w:p>
    <w:p w14:paraId="3844B048" w14:textId="5D4C172F" w:rsidR="002B3835" w:rsidRPr="002B3835" w:rsidRDefault="00FA66FE" w:rsidP="00200A5F">
      <w:pPr>
        <w:spacing w:after="0" w:line="240" w:lineRule="auto"/>
        <w:ind w:firstLine="567"/>
        <w:jc w:val="both"/>
        <w:rPr>
          <w:rFonts w:ascii="Times New Roman" w:hAnsi="Times New Roman" w:cs="Times New Roman"/>
          <w:spacing w:val="-9"/>
          <w:sz w:val="28"/>
          <w:szCs w:val="28"/>
        </w:rPr>
      </w:pPr>
      <w:r>
        <w:rPr>
          <w:rFonts w:ascii="Times New Roman" w:hAnsi="Times New Roman" w:cs="Times New Roman"/>
          <w:b/>
          <w:spacing w:val="-9"/>
          <w:sz w:val="28"/>
          <w:szCs w:val="28"/>
          <w:lang w:val="ky-KG"/>
        </w:rPr>
        <w:t>Диссертациянын темасынын актуалдуулугу</w:t>
      </w:r>
      <w:r w:rsidR="00200A5F" w:rsidRPr="00EB0A1A">
        <w:rPr>
          <w:rFonts w:ascii="Times New Roman" w:hAnsi="Times New Roman" w:cs="Times New Roman"/>
          <w:b/>
          <w:spacing w:val="-9"/>
          <w:sz w:val="28"/>
          <w:szCs w:val="28"/>
        </w:rPr>
        <w:t xml:space="preserve">. </w:t>
      </w:r>
      <w:r w:rsidR="002B3835" w:rsidRPr="002B3835">
        <w:rPr>
          <w:rFonts w:ascii="Times New Roman" w:hAnsi="Times New Roman" w:cs="Times New Roman"/>
          <w:spacing w:val="-9"/>
          <w:sz w:val="28"/>
          <w:szCs w:val="28"/>
        </w:rPr>
        <w:t xml:space="preserve">Салыктар негизги экономикалык рычаг болуп саналат, анын жардамы менен мамлекет рынок экономикасын түзүүгө таасир эте алат. Санариптештирүү шарттарында салыктык эсепке алуунун жана салыктык талдоонун пайда болушу фискалдык максаттар, салык төлөөчүлөр тарабынан салыктарды эсептөөнүн жана төлөөнүн тууралыгын контролдоо кыйынчылыгы менен шартталган, бул салыктык контролдоо максатында салыктык эсепке алуунун жана салыктык талдоонун калыптанышына жана өнүгүшүнө алып келди. Салыктык эсепке алууну жана салыктык талдоону эсептик-аналитикалык система катары мыйзамдык бөлүп берүү үчүн өбөлгөсү болуп Кыргыз Республикасынын </w:t>
      </w:r>
      <w:r w:rsidR="002B3835">
        <w:rPr>
          <w:rFonts w:ascii="Times New Roman" w:hAnsi="Times New Roman" w:cs="Times New Roman"/>
          <w:spacing w:val="-9"/>
          <w:sz w:val="28"/>
          <w:szCs w:val="28"/>
          <w:lang w:val="ky-KG"/>
        </w:rPr>
        <w:t>2022</w:t>
      </w:r>
      <w:r w:rsidR="002B3835" w:rsidRPr="002B3835">
        <w:rPr>
          <w:rFonts w:ascii="Times New Roman" w:hAnsi="Times New Roman" w:cs="Times New Roman"/>
          <w:spacing w:val="-9"/>
          <w:sz w:val="28"/>
          <w:szCs w:val="28"/>
        </w:rPr>
        <w:t xml:space="preserve">-жылдын </w:t>
      </w:r>
      <w:r w:rsidR="002B3835">
        <w:rPr>
          <w:rFonts w:ascii="Times New Roman" w:hAnsi="Times New Roman" w:cs="Times New Roman"/>
          <w:spacing w:val="-9"/>
          <w:sz w:val="28"/>
          <w:szCs w:val="28"/>
          <w:lang w:val="ky-KG"/>
        </w:rPr>
        <w:t>18</w:t>
      </w:r>
      <w:r w:rsidR="002B3835" w:rsidRPr="002B3835">
        <w:rPr>
          <w:rFonts w:ascii="Times New Roman" w:hAnsi="Times New Roman" w:cs="Times New Roman"/>
          <w:spacing w:val="-9"/>
          <w:sz w:val="28"/>
          <w:szCs w:val="28"/>
        </w:rPr>
        <w:t>-январындагы</w:t>
      </w:r>
      <w:r w:rsidR="002B3835">
        <w:rPr>
          <w:rFonts w:ascii="Times New Roman" w:hAnsi="Times New Roman" w:cs="Times New Roman"/>
          <w:spacing w:val="-9"/>
          <w:sz w:val="28"/>
          <w:szCs w:val="28"/>
          <w:lang w:val="ky-KG"/>
        </w:rPr>
        <w:t xml:space="preserve"> № 4</w:t>
      </w:r>
      <w:r w:rsidR="002B3835" w:rsidRPr="002B3835">
        <w:rPr>
          <w:rFonts w:ascii="Times New Roman" w:hAnsi="Times New Roman" w:cs="Times New Roman"/>
          <w:spacing w:val="-9"/>
          <w:sz w:val="28"/>
          <w:szCs w:val="28"/>
        </w:rPr>
        <w:t xml:space="preserve"> </w:t>
      </w:r>
      <w:r w:rsidR="00566B85">
        <w:rPr>
          <w:rFonts w:ascii="Times New Roman" w:hAnsi="Times New Roman" w:cs="Times New Roman"/>
          <w:spacing w:val="-9"/>
          <w:sz w:val="28"/>
          <w:szCs w:val="28"/>
        </w:rPr>
        <w:t>«</w:t>
      </w:r>
      <w:r w:rsidR="002B3835" w:rsidRPr="002B3835">
        <w:rPr>
          <w:rFonts w:ascii="Times New Roman" w:hAnsi="Times New Roman" w:cs="Times New Roman"/>
          <w:spacing w:val="-9"/>
          <w:sz w:val="28"/>
          <w:szCs w:val="28"/>
        </w:rPr>
        <w:t>Кыргы</w:t>
      </w:r>
      <w:r w:rsidR="002B3835">
        <w:rPr>
          <w:rFonts w:ascii="Times New Roman" w:hAnsi="Times New Roman" w:cs="Times New Roman"/>
          <w:spacing w:val="-9"/>
          <w:sz w:val="28"/>
          <w:szCs w:val="28"/>
        </w:rPr>
        <w:t>з Республикасынын Салык кодекси</w:t>
      </w:r>
      <w:r w:rsidR="007056F2">
        <w:rPr>
          <w:rFonts w:ascii="Times New Roman" w:hAnsi="Times New Roman" w:cs="Times New Roman"/>
          <w:spacing w:val="-9"/>
          <w:sz w:val="28"/>
          <w:szCs w:val="28"/>
          <w:lang w:val="ky-KG"/>
        </w:rPr>
        <w:t>н колдонууга киргизүү жөнүндө</w:t>
      </w:r>
      <w:r w:rsidR="00566B85">
        <w:rPr>
          <w:rFonts w:ascii="Times New Roman" w:hAnsi="Times New Roman" w:cs="Times New Roman"/>
          <w:spacing w:val="-9"/>
          <w:sz w:val="28"/>
          <w:szCs w:val="28"/>
        </w:rPr>
        <w:t>»</w:t>
      </w:r>
      <w:r w:rsidR="002B3835">
        <w:rPr>
          <w:rFonts w:ascii="Times New Roman" w:hAnsi="Times New Roman" w:cs="Times New Roman"/>
          <w:spacing w:val="-9"/>
          <w:sz w:val="28"/>
          <w:szCs w:val="28"/>
          <w:lang w:val="ky-KG"/>
        </w:rPr>
        <w:t xml:space="preserve"> </w:t>
      </w:r>
      <w:r w:rsidR="002B3835" w:rsidRPr="002B3835">
        <w:rPr>
          <w:rFonts w:ascii="Times New Roman" w:hAnsi="Times New Roman" w:cs="Times New Roman"/>
          <w:spacing w:val="-9"/>
          <w:sz w:val="28"/>
          <w:szCs w:val="28"/>
        </w:rPr>
        <w:t>Мыйзамы, ан</w:t>
      </w:r>
      <w:r w:rsidR="00F915D5">
        <w:rPr>
          <w:rFonts w:ascii="Times New Roman" w:hAnsi="Times New Roman" w:cs="Times New Roman"/>
          <w:spacing w:val="-9"/>
          <w:sz w:val="28"/>
          <w:szCs w:val="28"/>
        </w:rPr>
        <w:t>ын</w:t>
      </w:r>
      <w:r w:rsidR="002B3835" w:rsidRPr="002B3835">
        <w:rPr>
          <w:rFonts w:ascii="Times New Roman" w:hAnsi="Times New Roman" w:cs="Times New Roman"/>
          <w:spacing w:val="-9"/>
          <w:sz w:val="28"/>
          <w:szCs w:val="28"/>
        </w:rPr>
        <w:t xml:space="preserve"> 175-берене</w:t>
      </w:r>
      <w:r w:rsidR="00F915D5">
        <w:rPr>
          <w:rFonts w:ascii="Times New Roman" w:hAnsi="Times New Roman" w:cs="Times New Roman"/>
          <w:spacing w:val="-9"/>
          <w:sz w:val="28"/>
          <w:szCs w:val="28"/>
        </w:rPr>
        <w:t>син</w:t>
      </w:r>
      <w:r w:rsidR="002B3835" w:rsidRPr="002B3835">
        <w:rPr>
          <w:rFonts w:ascii="Times New Roman" w:hAnsi="Times New Roman" w:cs="Times New Roman"/>
          <w:spacing w:val="-9"/>
          <w:sz w:val="28"/>
          <w:szCs w:val="28"/>
        </w:rPr>
        <w:t>де;181-берене</w:t>
      </w:r>
      <w:r w:rsidR="00F915D5">
        <w:rPr>
          <w:rFonts w:ascii="Times New Roman" w:hAnsi="Times New Roman" w:cs="Times New Roman"/>
          <w:spacing w:val="-9"/>
          <w:sz w:val="28"/>
          <w:szCs w:val="28"/>
        </w:rPr>
        <w:t>син</w:t>
      </w:r>
      <w:r w:rsidR="002B3835" w:rsidRPr="002B3835">
        <w:rPr>
          <w:rFonts w:ascii="Times New Roman" w:hAnsi="Times New Roman" w:cs="Times New Roman"/>
          <w:spacing w:val="-9"/>
          <w:sz w:val="28"/>
          <w:szCs w:val="28"/>
        </w:rPr>
        <w:t xml:space="preserve">де </w:t>
      </w:r>
      <w:r w:rsidR="00566B85">
        <w:rPr>
          <w:rFonts w:ascii="Times New Roman" w:hAnsi="Times New Roman" w:cs="Times New Roman"/>
          <w:spacing w:val="-9"/>
          <w:sz w:val="28"/>
          <w:szCs w:val="28"/>
        </w:rPr>
        <w:t>«</w:t>
      </w:r>
      <w:r w:rsidR="002B3835" w:rsidRPr="002B3835">
        <w:rPr>
          <w:rFonts w:ascii="Times New Roman" w:hAnsi="Times New Roman" w:cs="Times New Roman"/>
          <w:spacing w:val="-9"/>
          <w:sz w:val="28"/>
          <w:szCs w:val="28"/>
        </w:rPr>
        <w:t>салык салуунун ар кандай шарттары каралган иштин түрлөрүн жүзөгө ашырган салык төлөөчүлөр салыктык эсепке алууну жүргүзүүгө милдеттүү</w:t>
      </w:r>
      <w:r w:rsidR="00566B85">
        <w:rPr>
          <w:rFonts w:ascii="Times New Roman" w:hAnsi="Times New Roman" w:cs="Times New Roman"/>
          <w:spacing w:val="-9"/>
          <w:sz w:val="28"/>
          <w:szCs w:val="28"/>
        </w:rPr>
        <w:t>»</w:t>
      </w:r>
      <w:r w:rsidR="002B3835" w:rsidRPr="002B3835">
        <w:rPr>
          <w:rFonts w:ascii="Times New Roman" w:hAnsi="Times New Roman" w:cs="Times New Roman"/>
          <w:spacing w:val="-9"/>
          <w:sz w:val="28"/>
          <w:szCs w:val="28"/>
        </w:rPr>
        <w:t xml:space="preserve"> деп жана тиешелүү түрдө чарба</w:t>
      </w:r>
      <w:r w:rsidR="002B3835">
        <w:rPr>
          <w:rFonts w:ascii="Times New Roman" w:hAnsi="Times New Roman" w:cs="Times New Roman"/>
          <w:spacing w:val="-9"/>
          <w:sz w:val="28"/>
          <w:szCs w:val="28"/>
          <w:lang w:val="ky-KG"/>
        </w:rPr>
        <w:t>лык</w:t>
      </w:r>
      <w:r w:rsidR="002B3835" w:rsidRPr="002B3835">
        <w:rPr>
          <w:rFonts w:ascii="Times New Roman" w:hAnsi="Times New Roman" w:cs="Times New Roman"/>
          <w:spacing w:val="-9"/>
          <w:sz w:val="28"/>
          <w:szCs w:val="28"/>
        </w:rPr>
        <w:t xml:space="preserve"> субъекттин ишинин реалдуу финансылык-экономикалык көрсөткүчтөрүн көрсөткөн жана мамле</w:t>
      </w:r>
      <w:r w:rsidR="00F915D5">
        <w:rPr>
          <w:rFonts w:ascii="Times New Roman" w:hAnsi="Times New Roman" w:cs="Times New Roman"/>
          <w:spacing w:val="-9"/>
          <w:sz w:val="28"/>
          <w:szCs w:val="28"/>
        </w:rPr>
        <w:t>кеттин бийликтин</w:t>
      </w:r>
      <w:r w:rsidR="002B3835" w:rsidRPr="002B3835">
        <w:rPr>
          <w:rFonts w:ascii="Times New Roman" w:hAnsi="Times New Roman" w:cs="Times New Roman"/>
          <w:spacing w:val="-9"/>
          <w:sz w:val="28"/>
          <w:szCs w:val="28"/>
        </w:rPr>
        <w:t xml:space="preserve"> көрсөтмөсүн чагылдырган салыктык талдоо, кирешелерди жана чыгашаларды эсепке алуу тартибине, ошондой эле салык салынуучу базаны түзүү тартибине карата</w:t>
      </w:r>
      <w:r w:rsidR="00F915D5" w:rsidRPr="00F915D5">
        <w:rPr>
          <w:rFonts w:ascii="Times New Roman" w:hAnsi="Times New Roman" w:cs="Times New Roman"/>
          <w:spacing w:val="-9"/>
          <w:sz w:val="28"/>
          <w:szCs w:val="28"/>
        </w:rPr>
        <w:t xml:space="preserve"> </w:t>
      </w:r>
      <w:r w:rsidR="00F915D5" w:rsidRPr="002B3835">
        <w:rPr>
          <w:rFonts w:ascii="Times New Roman" w:hAnsi="Times New Roman" w:cs="Times New Roman"/>
          <w:spacing w:val="-9"/>
          <w:sz w:val="28"/>
          <w:szCs w:val="28"/>
        </w:rPr>
        <w:t>белгиленген</w:t>
      </w:r>
      <w:r w:rsidR="002B3835" w:rsidRPr="002B3835">
        <w:rPr>
          <w:rFonts w:ascii="Times New Roman" w:hAnsi="Times New Roman" w:cs="Times New Roman"/>
          <w:spacing w:val="-9"/>
          <w:sz w:val="28"/>
          <w:szCs w:val="28"/>
        </w:rPr>
        <w:t>.</w:t>
      </w:r>
    </w:p>
    <w:p w14:paraId="0E8B046E" w14:textId="7C215759" w:rsidR="002B3835" w:rsidRPr="00716626" w:rsidRDefault="002B3835" w:rsidP="00200A5F">
      <w:pPr>
        <w:spacing w:after="0" w:line="240" w:lineRule="auto"/>
        <w:ind w:firstLine="709"/>
        <w:jc w:val="both"/>
        <w:rPr>
          <w:rFonts w:ascii="Times New Roman" w:hAnsi="Times New Roman" w:cs="Times New Roman"/>
          <w:spacing w:val="-9"/>
          <w:sz w:val="28"/>
          <w:szCs w:val="28"/>
          <w:lang w:val="ky-KG"/>
        </w:rPr>
      </w:pPr>
      <w:r w:rsidRPr="002B3835">
        <w:rPr>
          <w:rFonts w:ascii="Times New Roman" w:hAnsi="Times New Roman" w:cs="Times New Roman"/>
          <w:spacing w:val="-9"/>
          <w:sz w:val="28"/>
          <w:szCs w:val="28"/>
        </w:rPr>
        <w:t>Салыктык эсепке алуу</w:t>
      </w:r>
      <w:r>
        <w:rPr>
          <w:rFonts w:ascii="Times New Roman" w:hAnsi="Times New Roman" w:cs="Times New Roman"/>
          <w:spacing w:val="-9"/>
          <w:sz w:val="28"/>
          <w:szCs w:val="28"/>
          <w:lang w:val="ky-KG"/>
        </w:rPr>
        <w:t>нун</w:t>
      </w:r>
      <w:r w:rsidRPr="002B3835">
        <w:rPr>
          <w:rFonts w:ascii="Times New Roman" w:hAnsi="Times New Roman" w:cs="Times New Roman"/>
          <w:spacing w:val="-9"/>
          <w:sz w:val="28"/>
          <w:szCs w:val="28"/>
        </w:rPr>
        <w:t xml:space="preserve"> жана салыктык </w:t>
      </w:r>
      <w:r>
        <w:rPr>
          <w:rFonts w:ascii="Times New Roman" w:hAnsi="Times New Roman" w:cs="Times New Roman"/>
          <w:spacing w:val="-9"/>
          <w:sz w:val="28"/>
          <w:szCs w:val="28"/>
          <w:lang w:val="ky-KG"/>
        </w:rPr>
        <w:t>талдоонун</w:t>
      </w:r>
      <w:r w:rsidRPr="002B3835">
        <w:rPr>
          <w:rFonts w:ascii="Times New Roman" w:hAnsi="Times New Roman" w:cs="Times New Roman"/>
          <w:spacing w:val="-9"/>
          <w:sz w:val="28"/>
          <w:szCs w:val="28"/>
        </w:rPr>
        <w:t xml:space="preserve"> учурдагы практикасын изилдөө санариптештирүү шарттарында салыктык стратегияны иштеп чыгууда Кыргызстандын экономикасынын рыноктук өнүгүүсүнүн азыркы шарттарында ишканаларда салыктык эсепке алууну жана салыктык </w:t>
      </w:r>
      <w:r>
        <w:rPr>
          <w:rFonts w:ascii="Times New Roman" w:hAnsi="Times New Roman" w:cs="Times New Roman"/>
          <w:spacing w:val="-9"/>
          <w:sz w:val="28"/>
          <w:szCs w:val="28"/>
          <w:lang w:val="ky-KG"/>
        </w:rPr>
        <w:t>талдоону</w:t>
      </w:r>
      <w:r w:rsidRPr="002B3835">
        <w:rPr>
          <w:rFonts w:ascii="Times New Roman" w:hAnsi="Times New Roman" w:cs="Times New Roman"/>
          <w:spacing w:val="-9"/>
          <w:sz w:val="28"/>
          <w:szCs w:val="28"/>
        </w:rPr>
        <w:t xml:space="preserve"> өнүктүрүү жана өркүндөтүү </w:t>
      </w:r>
      <w:r>
        <w:rPr>
          <w:rFonts w:ascii="Times New Roman" w:hAnsi="Times New Roman" w:cs="Times New Roman"/>
          <w:spacing w:val="-9"/>
          <w:sz w:val="28"/>
          <w:szCs w:val="28"/>
          <w:lang w:val="ky-KG"/>
        </w:rPr>
        <w:t>көйгөйлөрүн</w:t>
      </w:r>
      <w:r w:rsidRPr="002B3835">
        <w:rPr>
          <w:rFonts w:ascii="Times New Roman" w:hAnsi="Times New Roman" w:cs="Times New Roman"/>
          <w:spacing w:val="-9"/>
          <w:sz w:val="28"/>
          <w:szCs w:val="28"/>
        </w:rPr>
        <w:t xml:space="preserve"> чечүүнүн бир нече натыйжалуу багыттары каралып жатканын күбөлөндүрөт. Ушуга байланыштуу бизге </w:t>
      </w:r>
      <w:r w:rsidR="00C5331E">
        <w:rPr>
          <w:rFonts w:ascii="Times New Roman" w:hAnsi="Times New Roman" w:cs="Times New Roman"/>
          <w:spacing w:val="-9"/>
          <w:sz w:val="28"/>
          <w:szCs w:val="28"/>
          <w:lang w:val="ky-KG"/>
        </w:rPr>
        <w:t xml:space="preserve">булар </w:t>
      </w:r>
      <w:r w:rsidRPr="002B3835">
        <w:rPr>
          <w:rFonts w:ascii="Times New Roman" w:hAnsi="Times New Roman" w:cs="Times New Roman"/>
          <w:spacing w:val="-9"/>
          <w:sz w:val="28"/>
          <w:szCs w:val="28"/>
        </w:rPr>
        <w:t>актуалдуу, биринчиден, салыктык эсепке алуунун жана салыктык талдоонун методологиялык жана уюштуруучулук-методикалык негизин иштеп чыгуу керек.</w:t>
      </w:r>
      <w:r w:rsidR="00716626">
        <w:rPr>
          <w:rFonts w:ascii="Times New Roman" w:hAnsi="Times New Roman" w:cs="Times New Roman"/>
          <w:spacing w:val="-9"/>
          <w:sz w:val="28"/>
          <w:szCs w:val="28"/>
          <w:lang w:val="ky-KG"/>
        </w:rPr>
        <w:t xml:space="preserve"> </w:t>
      </w:r>
      <w:r w:rsidR="00716626" w:rsidRPr="00716626">
        <w:rPr>
          <w:rFonts w:ascii="Times New Roman" w:hAnsi="Times New Roman" w:cs="Times New Roman"/>
          <w:spacing w:val="-9"/>
          <w:sz w:val="28"/>
          <w:szCs w:val="28"/>
          <w:lang w:val="ky-KG"/>
        </w:rPr>
        <w:t xml:space="preserve">Экинчиден, иштеп жаткан </w:t>
      </w:r>
      <w:r w:rsidR="00716626">
        <w:rPr>
          <w:rFonts w:ascii="Times New Roman" w:hAnsi="Times New Roman" w:cs="Times New Roman"/>
          <w:spacing w:val="-9"/>
          <w:sz w:val="28"/>
          <w:szCs w:val="28"/>
          <w:lang w:val="ky-KG"/>
        </w:rPr>
        <w:t>практиканы</w:t>
      </w:r>
      <w:r w:rsidR="00716626" w:rsidRPr="00716626">
        <w:rPr>
          <w:rFonts w:ascii="Times New Roman" w:hAnsi="Times New Roman" w:cs="Times New Roman"/>
          <w:spacing w:val="-9"/>
          <w:sz w:val="28"/>
          <w:szCs w:val="28"/>
          <w:lang w:val="ky-KG"/>
        </w:rPr>
        <w:t xml:space="preserve"> изилдөөнүн негизинде, санариптештирүү </w:t>
      </w:r>
      <w:r w:rsidR="00716626">
        <w:rPr>
          <w:rFonts w:ascii="Times New Roman" w:hAnsi="Times New Roman" w:cs="Times New Roman"/>
          <w:spacing w:val="-9"/>
          <w:sz w:val="28"/>
          <w:szCs w:val="28"/>
          <w:lang w:val="ky-KG"/>
        </w:rPr>
        <w:t>шартында</w:t>
      </w:r>
      <w:r w:rsidR="00716626" w:rsidRPr="00716626">
        <w:rPr>
          <w:rFonts w:ascii="Times New Roman" w:hAnsi="Times New Roman" w:cs="Times New Roman"/>
          <w:spacing w:val="-9"/>
          <w:sz w:val="28"/>
          <w:szCs w:val="28"/>
          <w:lang w:val="ky-KG"/>
        </w:rPr>
        <w:t xml:space="preserve"> ишканалардын салыктык эсепке алуу</w:t>
      </w:r>
      <w:r w:rsidR="00716626">
        <w:rPr>
          <w:rFonts w:ascii="Times New Roman" w:hAnsi="Times New Roman" w:cs="Times New Roman"/>
          <w:spacing w:val="-9"/>
          <w:sz w:val="28"/>
          <w:szCs w:val="28"/>
          <w:lang w:val="ky-KG"/>
        </w:rPr>
        <w:t>ну</w:t>
      </w:r>
      <w:r w:rsidR="00716626" w:rsidRPr="00716626">
        <w:rPr>
          <w:rFonts w:ascii="Times New Roman" w:hAnsi="Times New Roman" w:cs="Times New Roman"/>
          <w:spacing w:val="-9"/>
          <w:sz w:val="28"/>
          <w:szCs w:val="28"/>
          <w:lang w:val="ky-KG"/>
        </w:rPr>
        <w:t xml:space="preserve"> жана салык</w:t>
      </w:r>
      <w:r w:rsidR="00716626">
        <w:rPr>
          <w:rFonts w:ascii="Times New Roman" w:hAnsi="Times New Roman" w:cs="Times New Roman"/>
          <w:spacing w:val="-9"/>
          <w:sz w:val="28"/>
          <w:szCs w:val="28"/>
          <w:lang w:val="ky-KG"/>
        </w:rPr>
        <w:t>тык</w:t>
      </w:r>
      <w:r w:rsidR="00716626" w:rsidRPr="00716626">
        <w:rPr>
          <w:rFonts w:ascii="Times New Roman" w:hAnsi="Times New Roman" w:cs="Times New Roman"/>
          <w:spacing w:val="-9"/>
          <w:sz w:val="28"/>
          <w:szCs w:val="28"/>
          <w:lang w:val="ky-KG"/>
        </w:rPr>
        <w:t xml:space="preserve"> талдоо</w:t>
      </w:r>
      <w:r w:rsidR="00716626">
        <w:rPr>
          <w:rFonts w:ascii="Times New Roman" w:hAnsi="Times New Roman" w:cs="Times New Roman"/>
          <w:spacing w:val="-9"/>
          <w:sz w:val="28"/>
          <w:szCs w:val="28"/>
          <w:lang w:val="ky-KG"/>
        </w:rPr>
        <w:t>ну</w:t>
      </w:r>
      <w:r w:rsidR="00716626" w:rsidRPr="00716626">
        <w:rPr>
          <w:rFonts w:ascii="Times New Roman" w:hAnsi="Times New Roman" w:cs="Times New Roman"/>
          <w:spacing w:val="-9"/>
          <w:sz w:val="28"/>
          <w:szCs w:val="28"/>
          <w:lang w:val="ky-KG"/>
        </w:rPr>
        <w:t xml:space="preserve"> өнүктүрүү жана </w:t>
      </w:r>
      <w:r w:rsidR="00716626">
        <w:rPr>
          <w:rFonts w:ascii="Times New Roman" w:hAnsi="Times New Roman" w:cs="Times New Roman"/>
          <w:spacing w:val="-9"/>
          <w:sz w:val="28"/>
          <w:szCs w:val="28"/>
          <w:lang w:val="ky-KG"/>
        </w:rPr>
        <w:t>өркүндөтүү</w:t>
      </w:r>
      <w:r w:rsidR="00716626" w:rsidRPr="00716626">
        <w:rPr>
          <w:rFonts w:ascii="Times New Roman" w:hAnsi="Times New Roman" w:cs="Times New Roman"/>
          <w:spacing w:val="-9"/>
          <w:sz w:val="28"/>
          <w:szCs w:val="28"/>
          <w:lang w:val="ky-KG"/>
        </w:rPr>
        <w:t xml:space="preserve"> боюнча негизги багыттар</w:t>
      </w:r>
      <w:r w:rsidR="00716626">
        <w:rPr>
          <w:rFonts w:ascii="Times New Roman" w:hAnsi="Times New Roman" w:cs="Times New Roman"/>
          <w:spacing w:val="-9"/>
          <w:sz w:val="28"/>
          <w:szCs w:val="28"/>
          <w:lang w:val="ky-KG"/>
        </w:rPr>
        <w:t>ды аң-сезимдүү</w:t>
      </w:r>
      <w:r w:rsidR="00716626" w:rsidRPr="00716626">
        <w:rPr>
          <w:rFonts w:ascii="Times New Roman" w:hAnsi="Times New Roman" w:cs="Times New Roman"/>
          <w:spacing w:val="-9"/>
          <w:sz w:val="28"/>
          <w:szCs w:val="28"/>
          <w:lang w:val="ky-KG"/>
        </w:rPr>
        <w:t xml:space="preserve"> тандоо үчүн практикалык сунушта</w:t>
      </w:r>
      <w:r w:rsidR="00716626">
        <w:rPr>
          <w:rFonts w:ascii="Times New Roman" w:hAnsi="Times New Roman" w:cs="Times New Roman"/>
          <w:spacing w:val="-9"/>
          <w:sz w:val="28"/>
          <w:szCs w:val="28"/>
          <w:lang w:val="ky-KG"/>
        </w:rPr>
        <w:t>мала</w:t>
      </w:r>
      <w:r w:rsidR="00716626" w:rsidRPr="00716626">
        <w:rPr>
          <w:rFonts w:ascii="Times New Roman" w:hAnsi="Times New Roman" w:cs="Times New Roman"/>
          <w:spacing w:val="-9"/>
          <w:sz w:val="28"/>
          <w:szCs w:val="28"/>
          <w:lang w:val="ky-KG"/>
        </w:rPr>
        <w:t xml:space="preserve">рды </w:t>
      </w:r>
      <w:r w:rsidR="00716626">
        <w:rPr>
          <w:rFonts w:ascii="Times New Roman" w:hAnsi="Times New Roman" w:cs="Times New Roman"/>
          <w:spacing w:val="-9"/>
          <w:sz w:val="28"/>
          <w:szCs w:val="28"/>
          <w:lang w:val="ky-KG"/>
        </w:rPr>
        <w:t>түзүү</w:t>
      </w:r>
      <w:r w:rsidR="00716626" w:rsidRPr="00716626">
        <w:rPr>
          <w:rFonts w:ascii="Times New Roman" w:hAnsi="Times New Roman" w:cs="Times New Roman"/>
          <w:spacing w:val="-9"/>
          <w:sz w:val="28"/>
          <w:szCs w:val="28"/>
          <w:lang w:val="ky-KG"/>
        </w:rPr>
        <w:t xml:space="preserve"> жана сунуш кылуу, ал эми үчүнчү</w:t>
      </w:r>
      <w:r w:rsidR="00716626">
        <w:rPr>
          <w:rFonts w:ascii="Times New Roman" w:hAnsi="Times New Roman" w:cs="Times New Roman"/>
          <w:spacing w:val="-9"/>
          <w:sz w:val="28"/>
          <w:szCs w:val="28"/>
          <w:lang w:val="ky-KG"/>
        </w:rPr>
        <w:t>дөн</w:t>
      </w:r>
      <w:r w:rsidR="00716626" w:rsidRPr="00716626">
        <w:rPr>
          <w:rFonts w:ascii="Times New Roman" w:hAnsi="Times New Roman" w:cs="Times New Roman"/>
          <w:spacing w:val="-9"/>
          <w:sz w:val="28"/>
          <w:szCs w:val="28"/>
          <w:lang w:val="ky-KG"/>
        </w:rPr>
        <w:t xml:space="preserve">, илимий жактан негизделген ченемдик-мыйзам актыларын жана алардын системалуу өз ара аракеттенүүсү менен шартталган санариптештирүү шарттарында ишканаларда салыктык эсепке алуунун жана салыктык талдоонун </w:t>
      </w:r>
      <w:r w:rsidR="00716626">
        <w:rPr>
          <w:rFonts w:ascii="Times New Roman" w:hAnsi="Times New Roman" w:cs="Times New Roman"/>
          <w:spacing w:val="-9"/>
          <w:sz w:val="28"/>
          <w:szCs w:val="28"/>
          <w:lang w:val="ky-KG"/>
        </w:rPr>
        <w:t>жакшыртылган</w:t>
      </w:r>
      <w:r w:rsidR="00716626" w:rsidRPr="00716626">
        <w:rPr>
          <w:rFonts w:ascii="Times New Roman" w:hAnsi="Times New Roman" w:cs="Times New Roman"/>
          <w:spacing w:val="-9"/>
          <w:sz w:val="28"/>
          <w:szCs w:val="28"/>
          <w:lang w:val="ky-KG"/>
        </w:rPr>
        <w:t xml:space="preserve"> методологиясын колдонууну</w:t>
      </w:r>
      <w:r w:rsidR="00716626">
        <w:rPr>
          <w:rFonts w:ascii="Times New Roman" w:hAnsi="Times New Roman" w:cs="Times New Roman"/>
          <w:spacing w:val="-9"/>
          <w:sz w:val="28"/>
          <w:szCs w:val="28"/>
          <w:lang w:val="ky-KG"/>
        </w:rPr>
        <w:t>н базасында экономиканы жана к</w:t>
      </w:r>
      <w:r w:rsidR="00716626" w:rsidRPr="00716626">
        <w:rPr>
          <w:rFonts w:ascii="Times New Roman" w:hAnsi="Times New Roman" w:cs="Times New Roman"/>
          <w:spacing w:val="-9"/>
          <w:sz w:val="28"/>
          <w:szCs w:val="28"/>
          <w:lang w:val="ky-KG"/>
        </w:rPr>
        <w:t xml:space="preserve">ыргыз мамлекеттүүлүгүнүн </w:t>
      </w:r>
      <w:r w:rsidR="00716626">
        <w:rPr>
          <w:rFonts w:ascii="Times New Roman" w:hAnsi="Times New Roman" w:cs="Times New Roman"/>
          <w:spacing w:val="-9"/>
          <w:sz w:val="28"/>
          <w:szCs w:val="28"/>
          <w:lang w:val="ky-KG"/>
        </w:rPr>
        <w:t>бакубаттуулугун</w:t>
      </w:r>
      <w:r w:rsidR="00716626" w:rsidRPr="00716626">
        <w:rPr>
          <w:rFonts w:ascii="Times New Roman" w:hAnsi="Times New Roman" w:cs="Times New Roman"/>
          <w:spacing w:val="-9"/>
          <w:sz w:val="28"/>
          <w:szCs w:val="28"/>
          <w:lang w:val="ky-KG"/>
        </w:rPr>
        <w:t xml:space="preserve"> өнүктүрүү максаттары үчүн аларды комплекстүү колдонуунун максатка ылайыктуулугун иштеп чыгуу.</w:t>
      </w:r>
    </w:p>
    <w:p w14:paraId="31B291A9" w14:textId="49175935" w:rsidR="00200A5F" w:rsidRPr="00716626" w:rsidRDefault="00716626" w:rsidP="00200A5F">
      <w:pPr>
        <w:spacing w:after="0" w:line="240" w:lineRule="auto"/>
        <w:ind w:firstLine="709"/>
        <w:jc w:val="both"/>
        <w:rPr>
          <w:rFonts w:ascii="Times New Roman" w:hAnsi="Times New Roman" w:cs="Times New Roman"/>
          <w:spacing w:val="-9"/>
          <w:sz w:val="28"/>
          <w:szCs w:val="28"/>
          <w:lang w:val="ky-KG"/>
        </w:rPr>
      </w:pPr>
      <w:r>
        <w:rPr>
          <w:rFonts w:ascii="Times New Roman" w:hAnsi="Times New Roman" w:cs="Times New Roman"/>
          <w:spacing w:val="-9"/>
          <w:sz w:val="28"/>
          <w:szCs w:val="28"/>
          <w:lang w:val="ky-KG"/>
        </w:rPr>
        <w:t xml:space="preserve">Салыктык эсепке алууну жана салыктык талдоону уюштуруунун теориясын жана практикасын өнүктүрүүгө </w:t>
      </w:r>
      <w:r w:rsidR="00200A5F" w:rsidRPr="00716626">
        <w:rPr>
          <w:rFonts w:ascii="Times New Roman" w:hAnsi="Times New Roman" w:cs="Times New Roman"/>
          <w:spacing w:val="-9"/>
          <w:sz w:val="28"/>
          <w:szCs w:val="28"/>
          <w:lang w:val="ky-KG"/>
        </w:rPr>
        <w:t xml:space="preserve">М.И.Исраилов, Саякбаева А.А., Шербекова А.А., Д.К.Омуралиева, Э.У.Кулова, Т.Дж.Суранаев, А.А.Арзыбаев, А.Б.Ботобеков, К.М.Назарматова, А.А. Осмонова., Э.М. Биймырсаева., Х.А. Фынчина </w:t>
      </w:r>
      <w:r>
        <w:rPr>
          <w:rFonts w:ascii="Times New Roman" w:hAnsi="Times New Roman" w:cs="Times New Roman"/>
          <w:spacing w:val="-9"/>
          <w:sz w:val="28"/>
          <w:szCs w:val="28"/>
          <w:lang w:val="ky-KG"/>
        </w:rPr>
        <w:t xml:space="preserve">ж.б. сыяктуу көрүнүктүү окумуштуулар </w:t>
      </w:r>
      <w:r w:rsidR="002100C6">
        <w:rPr>
          <w:rFonts w:ascii="Times New Roman" w:hAnsi="Times New Roman" w:cs="Times New Roman"/>
          <w:spacing w:val="-9"/>
          <w:sz w:val="28"/>
          <w:szCs w:val="28"/>
          <w:lang w:val="ky-KG"/>
        </w:rPr>
        <w:t xml:space="preserve">олуттуу салым </w:t>
      </w:r>
      <w:r>
        <w:rPr>
          <w:rFonts w:ascii="Times New Roman" w:hAnsi="Times New Roman" w:cs="Times New Roman"/>
          <w:spacing w:val="-9"/>
          <w:sz w:val="28"/>
          <w:szCs w:val="28"/>
          <w:lang w:val="ky-KG"/>
        </w:rPr>
        <w:t>кошкон.</w:t>
      </w:r>
    </w:p>
    <w:p w14:paraId="63AB3B26" w14:textId="769EC451" w:rsidR="00152AB1" w:rsidRDefault="00152AB1" w:rsidP="00200A5F">
      <w:pPr>
        <w:spacing w:after="0" w:line="240" w:lineRule="auto"/>
        <w:ind w:firstLine="709"/>
        <w:jc w:val="both"/>
        <w:rPr>
          <w:rFonts w:ascii="Times New Roman" w:hAnsi="Times New Roman" w:cs="Times New Roman"/>
          <w:spacing w:val="-9"/>
          <w:sz w:val="28"/>
          <w:szCs w:val="28"/>
          <w:lang w:val="ky-KG"/>
        </w:rPr>
      </w:pPr>
      <w:r>
        <w:rPr>
          <w:rFonts w:ascii="Times New Roman" w:hAnsi="Times New Roman" w:cs="Times New Roman"/>
          <w:spacing w:val="-9"/>
          <w:sz w:val="28"/>
          <w:szCs w:val="28"/>
          <w:lang w:val="ky-KG"/>
        </w:rPr>
        <w:lastRenderedPageBreak/>
        <w:t>Чет өлкөлүк илимде төмөнкү окумуштууларды белгилөөгө болот</w:t>
      </w:r>
      <w:r w:rsidR="00200A5F" w:rsidRPr="00152AB1">
        <w:rPr>
          <w:rFonts w:ascii="Times New Roman" w:hAnsi="Times New Roman" w:cs="Times New Roman"/>
          <w:spacing w:val="-9"/>
          <w:sz w:val="28"/>
          <w:szCs w:val="28"/>
          <w:lang w:val="ky-KG"/>
        </w:rPr>
        <w:t>: Адамс Р., Андерсен Х., Бенке Р.Л., Бриттон Э., Ватерстон К., Ворст И., Дамари Р., Нидлз Б., Колдоуэл Д., Хорнгрен Ч.Т., А.Д., Шеремет, Н.П. Кондраков, В.П. Суйц, Ержанов М.С., К.Ш. Дюсембаев, С.Д. Тажибаев</w:t>
      </w:r>
      <w:r>
        <w:rPr>
          <w:rFonts w:ascii="Times New Roman" w:hAnsi="Times New Roman" w:cs="Times New Roman"/>
          <w:spacing w:val="-9"/>
          <w:sz w:val="28"/>
          <w:szCs w:val="28"/>
          <w:lang w:val="ky-KG"/>
        </w:rPr>
        <w:t xml:space="preserve"> жана башкалар</w:t>
      </w:r>
      <w:r w:rsidR="00200A5F" w:rsidRPr="00152AB1">
        <w:rPr>
          <w:rFonts w:ascii="Times New Roman" w:hAnsi="Times New Roman" w:cs="Times New Roman"/>
          <w:spacing w:val="-9"/>
          <w:sz w:val="28"/>
          <w:szCs w:val="28"/>
          <w:lang w:val="ky-KG"/>
        </w:rPr>
        <w:t xml:space="preserve">. </w:t>
      </w:r>
      <w:r>
        <w:rPr>
          <w:rFonts w:ascii="Times New Roman" w:hAnsi="Times New Roman" w:cs="Times New Roman"/>
          <w:spacing w:val="-9"/>
          <w:sz w:val="28"/>
          <w:szCs w:val="28"/>
          <w:lang w:val="ky-KG"/>
        </w:rPr>
        <w:t>Теориялык жактан иштеп чыгуунун жетишсиздиги</w:t>
      </w:r>
      <w:r w:rsidRPr="00152AB1">
        <w:rPr>
          <w:rFonts w:ascii="Times New Roman" w:hAnsi="Times New Roman" w:cs="Times New Roman"/>
          <w:spacing w:val="-9"/>
          <w:sz w:val="28"/>
          <w:szCs w:val="28"/>
          <w:lang w:val="ky-KG"/>
        </w:rPr>
        <w:t xml:space="preserve"> жана санариптештирүү шартында салыктык эсепке алуу жана салыктык талдоо системасын оптималдаштыруу боюнча көптөгөн маселелерди практикалык чечүү зарылдыгы диссертациялык иштин темасын тандоону шарттады, изилдөөнүн максатын жана милдеттерин аныктады.</w:t>
      </w:r>
    </w:p>
    <w:p w14:paraId="40DD99F8" w14:textId="47FE6175" w:rsidR="00152AB1" w:rsidRPr="00C56BE0" w:rsidRDefault="00152AB1" w:rsidP="00200A5F">
      <w:pPr>
        <w:spacing w:after="0" w:line="240" w:lineRule="auto"/>
        <w:ind w:firstLine="709"/>
        <w:jc w:val="both"/>
        <w:rPr>
          <w:rFonts w:ascii="Times New Roman" w:hAnsi="Times New Roman" w:cs="Times New Roman"/>
          <w:sz w:val="28"/>
          <w:szCs w:val="28"/>
          <w:lang w:val="ky-KG"/>
        </w:rPr>
      </w:pPr>
      <w:r w:rsidRPr="00152AB1">
        <w:rPr>
          <w:rFonts w:ascii="Times New Roman" w:hAnsi="Times New Roman" w:cs="Times New Roman"/>
          <w:b/>
          <w:sz w:val="28"/>
          <w:lang w:val="ky-KG"/>
        </w:rPr>
        <w:t xml:space="preserve">Диссертациянын темасынын </w:t>
      </w:r>
      <w:r w:rsidR="00917E4E" w:rsidRPr="00301003">
        <w:rPr>
          <w:rFonts w:ascii="Times New Roman" w:hAnsi="Times New Roman" w:cs="Times New Roman"/>
          <w:b/>
          <w:sz w:val="28"/>
          <w:lang w:val="ky-KG"/>
        </w:rPr>
        <w:t>приоритетт</w:t>
      </w:r>
      <w:r w:rsidR="00917E4E" w:rsidRPr="00301003">
        <w:rPr>
          <w:rFonts w:ascii="Times New Roman" w:hAnsi="Times New Roman" w:cs="Times New Roman"/>
          <w:b/>
          <w:sz w:val="28"/>
          <w:szCs w:val="28"/>
          <w:lang w:val="ky-KG"/>
        </w:rPr>
        <w:t>үү</w:t>
      </w:r>
      <w:r w:rsidR="00917E4E" w:rsidRPr="00301003">
        <w:rPr>
          <w:rFonts w:ascii="Times New Roman" w:hAnsi="Times New Roman" w:cs="Times New Roman"/>
          <w:b/>
          <w:sz w:val="28"/>
          <w:lang w:val="ky-KG"/>
        </w:rPr>
        <w:t xml:space="preserve"> </w:t>
      </w:r>
      <w:r w:rsidRPr="00152AB1">
        <w:rPr>
          <w:rFonts w:ascii="Times New Roman" w:hAnsi="Times New Roman" w:cs="Times New Roman"/>
          <w:b/>
          <w:sz w:val="28"/>
          <w:lang w:val="ky-KG"/>
        </w:rPr>
        <w:t>илимий багыттар, ири илимий программалар</w:t>
      </w:r>
      <w:r>
        <w:rPr>
          <w:rFonts w:ascii="Times New Roman" w:hAnsi="Times New Roman" w:cs="Times New Roman"/>
          <w:b/>
          <w:sz w:val="28"/>
          <w:lang w:val="ky-KG"/>
        </w:rPr>
        <w:t xml:space="preserve"> </w:t>
      </w:r>
      <w:r w:rsidRPr="00152AB1">
        <w:rPr>
          <w:rFonts w:ascii="Times New Roman" w:hAnsi="Times New Roman" w:cs="Times New Roman"/>
          <w:b/>
          <w:sz w:val="28"/>
          <w:lang w:val="ky-KG"/>
        </w:rPr>
        <w:t>(долбоорлор), билим берүү жана илимий мекемелер тарабынан жүргүзүлү</w:t>
      </w:r>
      <w:r w:rsidR="0022193D" w:rsidRPr="0022193D">
        <w:rPr>
          <w:rFonts w:ascii="Times New Roman" w:hAnsi="Times New Roman" w:cs="Times New Roman"/>
          <w:b/>
          <w:sz w:val="28"/>
          <w:szCs w:val="28"/>
          <w:lang w:val="ky-KG"/>
        </w:rPr>
        <w:t>ү</w:t>
      </w:r>
      <w:r w:rsidR="0022193D">
        <w:rPr>
          <w:rFonts w:ascii="Times New Roman" w:hAnsi="Times New Roman" w:cs="Times New Roman"/>
          <w:b/>
          <w:sz w:val="28"/>
          <w:lang w:val="ky-KG"/>
        </w:rPr>
        <w:t>ч</w:t>
      </w:r>
      <w:r w:rsidR="0022193D" w:rsidRPr="0022193D">
        <w:rPr>
          <w:rFonts w:ascii="Times New Roman" w:hAnsi="Times New Roman" w:cs="Times New Roman"/>
          <w:b/>
          <w:sz w:val="28"/>
          <w:szCs w:val="28"/>
          <w:lang w:val="ky-KG"/>
        </w:rPr>
        <w:t>ү</w:t>
      </w:r>
      <w:r w:rsidRPr="00152AB1">
        <w:rPr>
          <w:rFonts w:ascii="Times New Roman" w:hAnsi="Times New Roman" w:cs="Times New Roman"/>
          <w:b/>
          <w:sz w:val="28"/>
          <w:lang w:val="ky-KG"/>
        </w:rPr>
        <w:t xml:space="preserve"> негизги илимий-изилдөө иштери менен</w:t>
      </w:r>
      <w:r w:rsidRPr="00301003">
        <w:rPr>
          <w:rFonts w:ascii="Times New Roman" w:hAnsi="Times New Roman" w:cs="Times New Roman"/>
          <w:b/>
          <w:sz w:val="28"/>
          <w:lang w:val="ky-KG"/>
        </w:rPr>
        <w:t xml:space="preserve"> </w:t>
      </w:r>
      <w:r w:rsidR="0022193D" w:rsidRPr="00301003">
        <w:rPr>
          <w:rFonts w:ascii="Times New Roman" w:hAnsi="Times New Roman" w:cs="Times New Roman"/>
          <w:b/>
          <w:sz w:val="28"/>
          <w:lang w:val="ky-KG"/>
        </w:rPr>
        <w:t xml:space="preserve">болгон </w:t>
      </w:r>
      <w:r w:rsidRPr="00152AB1">
        <w:rPr>
          <w:rFonts w:ascii="Times New Roman" w:hAnsi="Times New Roman" w:cs="Times New Roman"/>
          <w:b/>
          <w:sz w:val="28"/>
          <w:lang w:val="ky-KG"/>
        </w:rPr>
        <w:t>байланышы.</w:t>
      </w:r>
      <w:r>
        <w:rPr>
          <w:rFonts w:ascii="Times New Roman" w:hAnsi="Times New Roman" w:cs="Times New Roman"/>
          <w:b/>
          <w:sz w:val="28"/>
          <w:lang w:val="ky-KG"/>
        </w:rPr>
        <w:t xml:space="preserve"> </w:t>
      </w:r>
      <w:r w:rsidRPr="00C56BE0">
        <w:rPr>
          <w:rFonts w:ascii="Times New Roman" w:hAnsi="Times New Roman" w:cs="Times New Roman"/>
          <w:sz w:val="28"/>
          <w:szCs w:val="28"/>
          <w:lang w:val="ky-KG"/>
        </w:rPr>
        <w:t xml:space="preserve">Диссертациянын темасы Кыргыз Республикасынын Президентинин 2018-жылдын 31-октябрындагы № 221 ПЖ </w:t>
      </w:r>
      <w:r w:rsidR="00566B85">
        <w:rPr>
          <w:rFonts w:ascii="Times New Roman" w:hAnsi="Times New Roman" w:cs="Times New Roman"/>
          <w:sz w:val="28"/>
          <w:szCs w:val="28"/>
          <w:lang w:val="ky-KG"/>
        </w:rPr>
        <w:t>«</w:t>
      </w:r>
      <w:r w:rsidRPr="00C56BE0">
        <w:rPr>
          <w:rFonts w:ascii="Times New Roman" w:hAnsi="Times New Roman" w:cs="Times New Roman"/>
          <w:sz w:val="28"/>
          <w:szCs w:val="28"/>
          <w:lang w:val="ky-KG"/>
        </w:rPr>
        <w:t>2018-2040-жылдары Кыргыз Республикасын өнүктүрүүнүн улуттук стратегиясы жөнүндө</w:t>
      </w:r>
      <w:r w:rsidR="00566B85">
        <w:rPr>
          <w:rFonts w:ascii="Times New Roman" w:hAnsi="Times New Roman" w:cs="Times New Roman"/>
          <w:sz w:val="28"/>
          <w:szCs w:val="28"/>
          <w:lang w:val="ky-KG"/>
        </w:rPr>
        <w:t>»</w:t>
      </w:r>
      <w:r w:rsidRPr="00C56BE0">
        <w:rPr>
          <w:rFonts w:ascii="Times New Roman" w:hAnsi="Times New Roman" w:cs="Times New Roman"/>
          <w:sz w:val="28"/>
          <w:szCs w:val="28"/>
          <w:lang w:val="ky-KG"/>
        </w:rPr>
        <w:t xml:space="preserve"> Жарлыгы менен бекитилген тартып 2018-жылга чейин 2018-2040-жылдары Кыргыз Республикасын өнүктүрүүнүн </w:t>
      </w:r>
      <w:hyperlink r:id="rId8" w:history="1">
        <w:r w:rsidRPr="00C56BE0">
          <w:rPr>
            <w:rStyle w:val="a6"/>
            <w:rFonts w:ascii="Times New Roman" w:hAnsi="Times New Roman" w:cs="Times New Roman"/>
            <w:color w:val="auto"/>
            <w:sz w:val="28"/>
            <w:szCs w:val="28"/>
            <w:u w:val="none"/>
            <w:lang w:val="ky-KG"/>
          </w:rPr>
          <w:t>улуттук стратегиясы</w:t>
        </w:r>
      </w:hyperlink>
      <w:r w:rsidRPr="00C56BE0">
        <w:rPr>
          <w:rFonts w:ascii="Times New Roman" w:hAnsi="Times New Roman" w:cs="Times New Roman"/>
          <w:sz w:val="28"/>
          <w:szCs w:val="28"/>
          <w:lang w:val="ky-KG"/>
        </w:rPr>
        <w:t xml:space="preserve">на жана </w:t>
      </w:r>
      <w:r w:rsidR="00C56BE0" w:rsidRPr="00C56BE0">
        <w:rPr>
          <w:rFonts w:ascii="Times New Roman" w:hAnsi="Times New Roman" w:cs="Times New Roman"/>
          <w:sz w:val="28"/>
          <w:szCs w:val="28"/>
          <w:lang w:val="ky-KG"/>
        </w:rPr>
        <w:t xml:space="preserve">Кыргыз Республикасынын экономикасын туруктуу өнүктүрүүгө басым жасоо менен адамга багыт алуу менен өлкөнү өнүктүрүүнүн узак мөөнөттүү стратегиялык максаттарынын негизинде ырааттуулук принцибин сактоо аркылуу </w:t>
      </w:r>
      <w:r w:rsidRPr="00C56BE0">
        <w:rPr>
          <w:rFonts w:ascii="Times New Roman" w:hAnsi="Times New Roman" w:cs="Times New Roman"/>
          <w:sz w:val="28"/>
          <w:szCs w:val="28"/>
          <w:lang w:val="ky-KG"/>
        </w:rPr>
        <w:t>Кыргыз Республикасын 2040-жылга чейин өнүктүрүүнүн улуттук стратегиясынын алкагында иштелип чыккан жарандардын бакубаттуулугун жакшыртууга багытталган 2026-жылга чейин Кыргыз Республикасын өнүктүрүүнүн улуттук программасына</w:t>
      </w:r>
      <w:r w:rsidR="00C56BE0" w:rsidRPr="00C56BE0">
        <w:rPr>
          <w:rFonts w:ascii="Times New Roman" w:hAnsi="Times New Roman" w:cs="Times New Roman"/>
          <w:sz w:val="28"/>
          <w:szCs w:val="28"/>
          <w:lang w:val="ky-KG"/>
        </w:rPr>
        <w:t xml:space="preserve"> байланышткан</w:t>
      </w:r>
      <w:r w:rsidRPr="00C56BE0">
        <w:rPr>
          <w:rFonts w:ascii="Times New Roman" w:hAnsi="Times New Roman" w:cs="Times New Roman"/>
          <w:sz w:val="28"/>
          <w:szCs w:val="28"/>
          <w:lang w:val="ky-KG"/>
        </w:rPr>
        <w:t xml:space="preserve">. Диссертациялык изилдөө </w:t>
      </w:r>
      <w:r w:rsidR="00C56BE0" w:rsidRPr="00C56BE0">
        <w:rPr>
          <w:rFonts w:ascii="Times New Roman" w:hAnsi="Times New Roman" w:cs="Times New Roman"/>
          <w:sz w:val="28"/>
          <w:szCs w:val="28"/>
          <w:lang w:val="ky-KG"/>
        </w:rPr>
        <w:t>Э</w:t>
      </w:r>
      <w:r w:rsidRPr="00C56BE0">
        <w:rPr>
          <w:rFonts w:ascii="Times New Roman" w:hAnsi="Times New Roman" w:cs="Times New Roman"/>
          <w:sz w:val="28"/>
          <w:szCs w:val="28"/>
          <w:lang w:val="ky-KG"/>
        </w:rPr>
        <w:t>л аралык инновациялык технологиялар университетинин Россия-Кыргыз бизнести башкарууну</w:t>
      </w:r>
      <w:r w:rsidR="00C56BE0" w:rsidRPr="00C56BE0">
        <w:rPr>
          <w:rFonts w:ascii="Times New Roman" w:hAnsi="Times New Roman" w:cs="Times New Roman"/>
          <w:sz w:val="28"/>
          <w:szCs w:val="28"/>
          <w:lang w:val="ky-KG"/>
        </w:rPr>
        <w:t>н</w:t>
      </w:r>
      <w:r w:rsidRPr="00C56BE0">
        <w:rPr>
          <w:rFonts w:ascii="Times New Roman" w:hAnsi="Times New Roman" w:cs="Times New Roman"/>
          <w:sz w:val="28"/>
          <w:szCs w:val="28"/>
          <w:lang w:val="ky-KG"/>
        </w:rPr>
        <w:t xml:space="preserve"> автоматташтыруу институтунун илимий-изилдөө иштеринин планына киргизилген.</w:t>
      </w:r>
    </w:p>
    <w:p w14:paraId="277CD4AB" w14:textId="0459EADE" w:rsidR="007056F2" w:rsidRPr="007056F2" w:rsidRDefault="007056F2" w:rsidP="007056F2">
      <w:pPr>
        <w:spacing w:after="0" w:line="240" w:lineRule="auto"/>
        <w:ind w:firstLine="709"/>
        <w:jc w:val="both"/>
        <w:rPr>
          <w:rFonts w:ascii="Times New Roman" w:hAnsi="Times New Roman" w:cs="Times New Roman"/>
          <w:spacing w:val="-9"/>
          <w:sz w:val="28"/>
          <w:szCs w:val="28"/>
          <w:lang w:val="ky-KG"/>
        </w:rPr>
      </w:pPr>
      <w:r>
        <w:rPr>
          <w:rFonts w:ascii="Times New Roman" w:hAnsi="Times New Roman" w:cs="Times New Roman"/>
          <w:b/>
          <w:spacing w:val="-9"/>
          <w:sz w:val="28"/>
          <w:szCs w:val="28"/>
          <w:lang w:val="ky-KG"/>
        </w:rPr>
        <w:t>Изилдөөнүн максаты жана милдетери</w:t>
      </w:r>
      <w:r w:rsidR="00200A5F" w:rsidRPr="007056F2">
        <w:rPr>
          <w:rFonts w:ascii="Times New Roman" w:hAnsi="Times New Roman" w:cs="Times New Roman"/>
          <w:b/>
          <w:spacing w:val="-9"/>
          <w:sz w:val="28"/>
          <w:szCs w:val="28"/>
          <w:lang w:val="ky-KG"/>
        </w:rPr>
        <w:t>.</w:t>
      </w:r>
      <w:r w:rsidR="00745792" w:rsidRPr="007056F2">
        <w:rPr>
          <w:rFonts w:ascii="Times New Roman" w:hAnsi="Times New Roman" w:cs="Times New Roman"/>
          <w:b/>
          <w:spacing w:val="-9"/>
          <w:sz w:val="28"/>
          <w:szCs w:val="28"/>
          <w:lang w:val="ky-KG"/>
        </w:rPr>
        <w:t xml:space="preserve"> </w:t>
      </w:r>
      <w:r w:rsidRPr="007056F2">
        <w:rPr>
          <w:rFonts w:ascii="Times New Roman" w:hAnsi="Times New Roman" w:cs="Times New Roman"/>
          <w:spacing w:val="-9"/>
          <w:sz w:val="28"/>
          <w:szCs w:val="28"/>
          <w:lang w:val="ky-KG"/>
        </w:rPr>
        <w:t>Диссертациялык иштин максаты ФОЭСке ылайык өзүнчө салыктык эсепке алууну уюштуруу системасын иштеп чыгуу, салыктык эсептөөлөрдү талдоо</w:t>
      </w:r>
      <w:r>
        <w:rPr>
          <w:rFonts w:ascii="Times New Roman" w:hAnsi="Times New Roman" w:cs="Times New Roman"/>
          <w:spacing w:val="-9"/>
          <w:sz w:val="28"/>
          <w:szCs w:val="28"/>
          <w:lang w:val="ky-KG"/>
        </w:rPr>
        <w:t>нун</w:t>
      </w:r>
      <w:r w:rsidRPr="007056F2">
        <w:rPr>
          <w:rFonts w:ascii="Times New Roman" w:hAnsi="Times New Roman" w:cs="Times New Roman"/>
          <w:spacing w:val="-9"/>
          <w:sz w:val="28"/>
          <w:szCs w:val="28"/>
          <w:lang w:val="ky-KG"/>
        </w:rPr>
        <w:t xml:space="preserve"> жана баалоонун алгылыктуу методикасын иштеп чыгуу, ошондой эле моделдөөнүн </w:t>
      </w:r>
      <w:r>
        <w:rPr>
          <w:rFonts w:ascii="Times New Roman" w:hAnsi="Times New Roman" w:cs="Times New Roman"/>
          <w:spacing w:val="-9"/>
          <w:sz w:val="28"/>
          <w:szCs w:val="28"/>
          <w:lang w:val="ky-KG"/>
        </w:rPr>
        <w:t>базасында</w:t>
      </w:r>
      <w:r w:rsidRPr="007056F2">
        <w:rPr>
          <w:rFonts w:ascii="Times New Roman" w:hAnsi="Times New Roman" w:cs="Times New Roman"/>
          <w:spacing w:val="-9"/>
          <w:sz w:val="28"/>
          <w:szCs w:val="28"/>
          <w:lang w:val="ky-KG"/>
        </w:rPr>
        <w:t xml:space="preserve"> салыктык чегерүүлөрдүн деңгээлин оптималдаштыруунун негизги багыттарын аныктоо болуп саналат.</w:t>
      </w:r>
    </w:p>
    <w:p w14:paraId="022CA91D" w14:textId="08940511" w:rsidR="007056F2" w:rsidRPr="007056F2" w:rsidRDefault="007056F2" w:rsidP="007056F2">
      <w:pPr>
        <w:spacing w:after="0" w:line="240" w:lineRule="auto"/>
        <w:ind w:firstLine="709"/>
        <w:jc w:val="both"/>
        <w:rPr>
          <w:rFonts w:ascii="Times New Roman" w:hAnsi="Times New Roman" w:cs="Times New Roman"/>
          <w:spacing w:val="-9"/>
          <w:sz w:val="28"/>
          <w:szCs w:val="28"/>
          <w:lang w:val="ky-KG"/>
        </w:rPr>
      </w:pPr>
      <w:r w:rsidRPr="007056F2">
        <w:rPr>
          <w:rFonts w:ascii="Times New Roman" w:hAnsi="Times New Roman" w:cs="Times New Roman"/>
          <w:spacing w:val="-9"/>
          <w:sz w:val="28"/>
          <w:szCs w:val="28"/>
          <w:lang w:val="ky-KG"/>
        </w:rPr>
        <w:t xml:space="preserve">Изилдөөнүн </w:t>
      </w:r>
      <w:r>
        <w:rPr>
          <w:rFonts w:ascii="Times New Roman" w:hAnsi="Times New Roman" w:cs="Times New Roman"/>
          <w:spacing w:val="-9"/>
          <w:sz w:val="28"/>
          <w:szCs w:val="28"/>
          <w:lang w:val="ky-KG"/>
        </w:rPr>
        <w:t xml:space="preserve">коюлган </w:t>
      </w:r>
      <w:r w:rsidRPr="007056F2">
        <w:rPr>
          <w:rFonts w:ascii="Times New Roman" w:hAnsi="Times New Roman" w:cs="Times New Roman"/>
          <w:spacing w:val="-9"/>
          <w:sz w:val="28"/>
          <w:szCs w:val="28"/>
          <w:lang w:val="ky-KG"/>
        </w:rPr>
        <w:t>максатына жетүү үчүн төмөнкү милдеттер аныкталды:</w:t>
      </w:r>
    </w:p>
    <w:p w14:paraId="36699986" w14:textId="6882BF43" w:rsidR="007056F2" w:rsidRPr="007056F2" w:rsidRDefault="007056F2" w:rsidP="007056F2">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7056F2">
        <w:rPr>
          <w:rFonts w:ascii="Times New Roman" w:hAnsi="Times New Roman" w:cs="Times New Roman"/>
          <w:bCs/>
          <w:sz w:val="28"/>
          <w:szCs w:val="28"/>
          <w:shd w:val="clear" w:color="auto" w:fill="FFFFFF"/>
          <w:lang w:val="ky-KG"/>
        </w:rPr>
        <w:t>1. санариптештирүү шарттарында ФОЭСке ылайык ишканаларда бухгалтердик салык эсебин жүргүзүүнү</w:t>
      </w:r>
      <w:r w:rsidR="002B2D80">
        <w:rPr>
          <w:rFonts w:ascii="Times New Roman" w:hAnsi="Times New Roman" w:cs="Times New Roman"/>
          <w:bCs/>
          <w:sz w:val="28"/>
          <w:szCs w:val="28"/>
          <w:shd w:val="clear" w:color="auto" w:fill="FFFFFF"/>
          <w:lang w:val="ky-KG"/>
        </w:rPr>
        <w:t xml:space="preserve">н теориялык негиздерин изилдөө </w:t>
      </w:r>
      <w:r w:rsidRPr="007056F2">
        <w:rPr>
          <w:rFonts w:ascii="Times New Roman" w:hAnsi="Times New Roman" w:cs="Times New Roman"/>
          <w:bCs/>
          <w:sz w:val="28"/>
          <w:szCs w:val="28"/>
          <w:shd w:val="clear" w:color="auto" w:fill="FFFFFF"/>
          <w:lang w:val="ky-KG"/>
        </w:rPr>
        <w:t xml:space="preserve">жана аларды автордук </w:t>
      </w:r>
      <w:r>
        <w:rPr>
          <w:rFonts w:ascii="Times New Roman" w:hAnsi="Times New Roman" w:cs="Times New Roman"/>
          <w:bCs/>
          <w:sz w:val="28"/>
          <w:szCs w:val="28"/>
          <w:shd w:val="clear" w:color="auto" w:fill="FFFFFF"/>
          <w:lang w:val="ky-KG"/>
        </w:rPr>
        <w:t>аныктоо</w:t>
      </w:r>
      <w:r w:rsidRPr="007056F2">
        <w:rPr>
          <w:rFonts w:ascii="Times New Roman" w:hAnsi="Times New Roman" w:cs="Times New Roman"/>
          <w:bCs/>
          <w:sz w:val="28"/>
          <w:szCs w:val="28"/>
          <w:shd w:val="clear" w:color="auto" w:fill="FFFFFF"/>
          <w:lang w:val="ky-KG"/>
        </w:rPr>
        <w:t xml:space="preserve"> үчүн </w:t>
      </w:r>
      <w:r w:rsidR="00566B85">
        <w:rPr>
          <w:rFonts w:ascii="Times New Roman" w:hAnsi="Times New Roman" w:cs="Times New Roman"/>
          <w:bCs/>
          <w:sz w:val="28"/>
          <w:szCs w:val="28"/>
          <w:shd w:val="clear" w:color="auto" w:fill="FFFFFF"/>
          <w:lang w:val="ky-KG"/>
        </w:rPr>
        <w:t>«</w:t>
      </w:r>
      <w:r w:rsidRPr="007056F2">
        <w:rPr>
          <w:rFonts w:ascii="Times New Roman" w:hAnsi="Times New Roman" w:cs="Times New Roman"/>
          <w:bCs/>
          <w:sz w:val="28"/>
          <w:szCs w:val="28"/>
          <w:shd w:val="clear" w:color="auto" w:fill="FFFFFF"/>
          <w:lang w:val="ky-KG"/>
        </w:rPr>
        <w:t>салыктар</w:t>
      </w:r>
      <w:r w:rsidR="00566B85">
        <w:rPr>
          <w:rFonts w:ascii="Times New Roman" w:hAnsi="Times New Roman" w:cs="Times New Roman"/>
          <w:bCs/>
          <w:sz w:val="28"/>
          <w:szCs w:val="28"/>
          <w:shd w:val="clear" w:color="auto" w:fill="FFFFFF"/>
          <w:lang w:val="ky-KG"/>
        </w:rPr>
        <w:t>»</w:t>
      </w:r>
      <w:r w:rsidRPr="007056F2">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t xml:space="preserve">жана </w:t>
      </w:r>
      <w:r w:rsidR="00566B85">
        <w:rPr>
          <w:rFonts w:ascii="Times New Roman" w:hAnsi="Times New Roman" w:cs="Times New Roman"/>
          <w:bCs/>
          <w:sz w:val="28"/>
          <w:szCs w:val="28"/>
          <w:shd w:val="clear" w:color="auto" w:fill="FFFFFF"/>
          <w:lang w:val="ky-KG"/>
        </w:rPr>
        <w:t>«</w:t>
      </w:r>
      <w:r w:rsidRPr="007056F2">
        <w:rPr>
          <w:rFonts w:ascii="Times New Roman" w:hAnsi="Times New Roman" w:cs="Times New Roman"/>
          <w:bCs/>
          <w:sz w:val="28"/>
          <w:szCs w:val="28"/>
          <w:shd w:val="clear" w:color="auto" w:fill="FFFFFF"/>
          <w:lang w:val="ky-KG"/>
        </w:rPr>
        <w:t>салык</w:t>
      </w:r>
      <w:r>
        <w:rPr>
          <w:rFonts w:ascii="Times New Roman" w:hAnsi="Times New Roman" w:cs="Times New Roman"/>
          <w:bCs/>
          <w:sz w:val="28"/>
          <w:szCs w:val="28"/>
          <w:shd w:val="clear" w:color="auto" w:fill="FFFFFF"/>
          <w:lang w:val="ky-KG"/>
        </w:rPr>
        <w:t>тык</w:t>
      </w:r>
      <w:r w:rsidRPr="007056F2">
        <w:rPr>
          <w:rFonts w:ascii="Times New Roman" w:hAnsi="Times New Roman" w:cs="Times New Roman"/>
          <w:bCs/>
          <w:sz w:val="28"/>
          <w:szCs w:val="28"/>
          <w:shd w:val="clear" w:color="auto" w:fill="FFFFFF"/>
          <w:lang w:val="ky-KG"/>
        </w:rPr>
        <w:t xml:space="preserve"> эсе</w:t>
      </w:r>
      <w:r>
        <w:rPr>
          <w:rFonts w:ascii="Times New Roman" w:hAnsi="Times New Roman" w:cs="Times New Roman"/>
          <w:bCs/>
          <w:sz w:val="28"/>
          <w:szCs w:val="28"/>
          <w:shd w:val="clear" w:color="auto" w:fill="FFFFFF"/>
          <w:lang w:val="ky-KG"/>
        </w:rPr>
        <w:t>п</w:t>
      </w:r>
      <w:r w:rsidR="00566B85">
        <w:rPr>
          <w:rFonts w:ascii="Times New Roman" w:hAnsi="Times New Roman" w:cs="Times New Roman"/>
          <w:bCs/>
          <w:sz w:val="28"/>
          <w:szCs w:val="28"/>
          <w:shd w:val="clear" w:color="auto" w:fill="FFFFFF"/>
          <w:lang w:val="ky-KG"/>
        </w:rPr>
        <w:t>»</w:t>
      </w:r>
      <w:r>
        <w:rPr>
          <w:rFonts w:ascii="Times New Roman" w:hAnsi="Times New Roman" w:cs="Times New Roman"/>
          <w:bCs/>
          <w:sz w:val="28"/>
          <w:szCs w:val="28"/>
          <w:shd w:val="clear" w:color="auto" w:fill="FFFFFF"/>
          <w:lang w:val="ky-KG"/>
        </w:rPr>
        <w:t xml:space="preserve"> </w:t>
      </w:r>
      <w:r w:rsidRPr="007056F2">
        <w:rPr>
          <w:rFonts w:ascii="Times New Roman" w:hAnsi="Times New Roman" w:cs="Times New Roman"/>
          <w:bCs/>
          <w:sz w:val="28"/>
          <w:szCs w:val="28"/>
          <w:shd w:val="clear" w:color="auto" w:fill="FFFFFF"/>
          <w:lang w:val="ky-KG"/>
        </w:rPr>
        <w:t>түшүнүгү</w:t>
      </w:r>
      <w:r>
        <w:rPr>
          <w:rFonts w:ascii="Times New Roman" w:hAnsi="Times New Roman" w:cs="Times New Roman"/>
          <w:bCs/>
          <w:sz w:val="28"/>
          <w:szCs w:val="28"/>
          <w:shd w:val="clear" w:color="auto" w:fill="FFFFFF"/>
          <w:lang w:val="ky-KG"/>
        </w:rPr>
        <w:t>нүн</w:t>
      </w:r>
      <w:r w:rsidRPr="007056F2">
        <w:rPr>
          <w:rFonts w:ascii="Times New Roman" w:hAnsi="Times New Roman" w:cs="Times New Roman"/>
          <w:bCs/>
          <w:sz w:val="28"/>
          <w:szCs w:val="28"/>
          <w:shd w:val="clear" w:color="auto" w:fill="FFFFFF"/>
          <w:lang w:val="ky-KG"/>
        </w:rPr>
        <w:t xml:space="preserve"> эволюция</w:t>
      </w:r>
      <w:r>
        <w:rPr>
          <w:rFonts w:ascii="Times New Roman" w:hAnsi="Times New Roman" w:cs="Times New Roman"/>
          <w:bCs/>
          <w:sz w:val="28"/>
          <w:szCs w:val="28"/>
          <w:shd w:val="clear" w:color="auto" w:fill="FFFFFF"/>
          <w:lang w:val="ky-KG"/>
        </w:rPr>
        <w:t>сы</w:t>
      </w:r>
      <w:r w:rsidRPr="007056F2">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t xml:space="preserve">жана ал боюнча </w:t>
      </w:r>
      <w:r w:rsidRPr="007056F2">
        <w:rPr>
          <w:rFonts w:ascii="Times New Roman" w:hAnsi="Times New Roman" w:cs="Times New Roman"/>
          <w:bCs/>
          <w:sz w:val="28"/>
          <w:szCs w:val="28"/>
          <w:shd w:val="clear" w:color="auto" w:fill="FFFFFF"/>
          <w:lang w:val="ky-KG"/>
        </w:rPr>
        <w:t>пикирлер</w:t>
      </w:r>
      <w:r>
        <w:rPr>
          <w:rFonts w:ascii="Times New Roman" w:hAnsi="Times New Roman" w:cs="Times New Roman"/>
          <w:bCs/>
          <w:sz w:val="28"/>
          <w:szCs w:val="28"/>
          <w:shd w:val="clear" w:color="auto" w:fill="FFFFFF"/>
          <w:lang w:val="ky-KG"/>
        </w:rPr>
        <w:t>ге сереп салуу</w:t>
      </w:r>
      <w:r w:rsidRPr="007056F2">
        <w:rPr>
          <w:rFonts w:ascii="Times New Roman" w:hAnsi="Times New Roman" w:cs="Times New Roman"/>
          <w:bCs/>
          <w:sz w:val="28"/>
          <w:szCs w:val="28"/>
          <w:shd w:val="clear" w:color="auto" w:fill="FFFFFF"/>
          <w:lang w:val="ky-KG"/>
        </w:rPr>
        <w:t>;</w:t>
      </w:r>
    </w:p>
    <w:p w14:paraId="0C338552" w14:textId="34328536" w:rsidR="007056F2" w:rsidRPr="007056F2" w:rsidRDefault="007056F2" w:rsidP="007056F2">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7056F2">
        <w:rPr>
          <w:rFonts w:ascii="Times New Roman" w:hAnsi="Times New Roman" w:cs="Times New Roman"/>
          <w:bCs/>
          <w:sz w:val="28"/>
          <w:szCs w:val="28"/>
          <w:shd w:val="clear" w:color="auto" w:fill="FFFFFF"/>
          <w:lang w:val="ky-KG"/>
        </w:rPr>
        <w:t>2. ишканаларда салыктык эсепке алууну уюштуруунун теориялык маселелерин иликтөө жана и</w:t>
      </w:r>
      <w:r>
        <w:rPr>
          <w:rFonts w:ascii="Times New Roman" w:hAnsi="Times New Roman" w:cs="Times New Roman"/>
          <w:bCs/>
          <w:sz w:val="28"/>
          <w:szCs w:val="28"/>
          <w:shd w:val="clear" w:color="auto" w:fill="FFFFFF"/>
          <w:lang w:val="ky-KG"/>
        </w:rPr>
        <w:t>зилд</w:t>
      </w:r>
      <w:r w:rsidRPr="007056F2">
        <w:rPr>
          <w:rFonts w:ascii="Times New Roman" w:hAnsi="Times New Roman" w:cs="Times New Roman"/>
          <w:bCs/>
          <w:sz w:val="28"/>
          <w:szCs w:val="28"/>
          <w:shd w:val="clear" w:color="auto" w:fill="FFFFFF"/>
          <w:lang w:val="ky-KG"/>
        </w:rPr>
        <w:t>өө жана Кыргыз Республикасынын мыйзамдарына ылайык салыктык эсепке алууну жүргүзүүнүн өзгөчөлүктөрүн аныктоо;</w:t>
      </w:r>
    </w:p>
    <w:p w14:paraId="0234EEAE" w14:textId="5B48279F" w:rsidR="007056F2" w:rsidRPr="007056F2" w:rsidRDefault="007056F2" w:rsidP="007056F2">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7056F2">
        <w:rPr>
          <w:rFonts w:ascii="Times New Roman" w:hAnsi="Times New Roman" w:cs="Times New Roman"/>
          <w:bCs/>
          <w:sz w:val="28"/>
          <w:szCs w:val="28"/>
          <w:shd w:val="clear" w:color="auto" w:fill="FFFFFF"/>
          <w:lang w:val="ky-KG"/>
        </w:rPr>
        <w:t xml:space="preserve">3. заманбап </w:t>
      </w:r>
      <w:r>
        <w:rPr>
          <w:rFonts w:ascii="Times New Roman" w:hAnsi="Times New Roman" w:cs="Times New Roman"/>
          <w:bCs/>
          <w:sz w:val="28"/>
          <w:szCs w:val="28"/>
          <w:shd w:val="clear" w:color="auto" w:fill="FFFFFF"/>
          <w:lang w:val="ky-KG"/>
        </w:rPr>
        <w:t>чарбалык</w:t>
      </w:r>
      <w:r w:rsidRPr="007056F2">
        <w:rPr>
          <w:rFonts w:ascii="Times New Roman" w:hAnsi="Times New Roman" w:cs="Times New Roman"/>
          <w:bCs/>
          <w:sz w:val="28"/>
          <w:szCs w:val="28"/>
          <w:shd w:val="clear" w:color="auto" w:fill="FFFFFF"/>
          <w:lang w:val="ky-KG"/>
        </w:rPr>
        <w:t xml:space="preserve"> шарттарда ишканалардын жана уюмдардын салык</w:t>
      </w:r>
      <w:r>
        <w:rPr>
          <w:rFonts w:ascii="Times New Roman" w:hAnsi="Times New Roman" w:cs="Times New Roman"/>
          <w:bCs/>
          <w:sz w:val="28"/>
          <w:szCs w:val="28"/>
          <w:shd w:val="clear" w:color="auto" w:fill="FFFFFF"/>
          <w:lang w:val="ky-KG"/>
        </w:rPr>
        <w:t>тык</w:t>
      </w:r>
      <w:r w:rsidRPr="007056F2">
        <w:rPr>
          <w:rFonts w:ascii="Times New Roman" w:hAnsi="Times New Roman" w:cs="Times New Roman"/>
          <w:bCs/>
          <w:sz w:val="28"/>
          <w:szCs w:val="28"/>
          <w:shd w:val="clear" w:color="auto" w:fill="FFFFFF"/>
          <w:lang w:val="ky-KG"/>
        </w:rPr>
        <w:t xml:space="preserve"> талдоо жүргүзүү жана аткаруу боюнча теориялык</w:t>
      </w:r>
      <w:r>
        <w:rPr>
          <w:rFonts w:ascii="Times New Roman" w:hAnsi="Times New Roman" w:cs="Times New Roman"/>
          <w:bCs/>
          <w:sz w:val="28"/>
          <w:szCs w:val="28"/>
          <w:shd w:val="clear" w:color="auto" w:fill="FFFFFF"/>
          <w:lang w:val="ky-KG"/>
        </w:rPr>
        <w:t>-методикалык аспектт</w:t>
      </w:r>
      <w:r w:rsidRPr="007056F2">
        <w:rPr>
          <w:rFonts w:ascii="Times New Roman" w:hAnsi="Times New Roman" w:cs="Times New Roman"/>
          <w:bCs/>
          <w:sz w:val="28"/>
          <w:szCs w:val="28"/>
          <w:shd w:val="clear" w:color="auto" w:fill="FFFFFF"/>
          <w:lang w:val="ky-KG"/>
        </w:rPr>
        <w:t>ерин изилдөө;</w:t>
      </w:r>
    </w:p>
    <w:p w14:paraId="1C3E0753" w14:textId="77777777" w:rsidR="001077F2" w:rsidRPr="001077F2" w:rsidRDefault="001077F2" w:rsidP="001077F2">
      <w:pPr>
        <w:tabs>
          <w:tab w:val="left" w:pos="851"/>
          <w:tab w:val="left" w:pos="993"/>
        </w:tabs>
        <w:spacing w:after="0" w:line="240" w:lineRule="auto"/>
        <w:ind w:firstLine="709"/>
        <w:jc w:val="both"/>
        <w:rPr>
          <w:rFonts w:ascii="Times New Roman" w:eastAsia="Times New Roman" w:hAnsi="Times New Roman" w:cs="Times New Roman"/>
          <w:sz w:val="28"/>
          <w:szCs w:val="28"/>
          <w:lang w:val="ky-KG" w:eastAsia="ru-RU"/>
        </w:rPr>
      </w:pPr>
      <w:r w:rsidRPr="001077F2">
        <w:rPr>
          <w:rFonts w:ascii="Times New Roman" w:eastAsia="Times New Roman" w:hAnsi="Times New Roman" w:cs="Times New Roman"/>
          <w:sz w:val="28"/>
          <w:szCs w:val="28"/>
          <w:lang w:val="ky-KG" w:eastAsia="ru-RU"/>
        </w:rPr>
        <w:lastRenderedPageBreak/>
        <w:t>4. Кыргыз Республикасынын мамлекеттик бюджетине салыктык түшүүлөрдүн жана изилдөө субъекттеринин салыктык чегерүүлөрүнүн азыркы абалына экономикалык-статистикалык талдоо жүргүзүү;</w:t>
      </w:r>
    </w:p>
    <w:p w14:paraId="12ABCA6E" w14:textId="4F77C929" w:rsidR="001077F2" w:rsidRPr="001077F2" w:rsidRDefault="001077F2" w:rsidP="001077F2">
      <w:pPr>
        <w:tabs>
          <w:tab w:val="left" w:pos="851"/>
          <w:tab w:val="left" w:pos="993"/>
        </w:tabs>
        <w:spacing w:after="0" w:line="240" w:lineRule="auto"/>
        <w:ind w:firstLine="709"/>
        <w:jc w:val="both"/>
        <w:rPr>
          <w:rFonts w:ascii="Times New Roman" w:eastAsia="Times New Roman" w:hAnsi="Times New Roman" w:cs="Times New Roman"/>
          <w:sz w:val="28"/>
          <w:szCs w:val="28"/>
          <w:lang w:val="ky-KG" w:eastAsia="ru-RU"/>
        </w:rPr>
      </w:pPr>
      <w:r w:rsidRPr="001077F2">
        <w:rPr>
          <w:rFonts w:ascii="Times New Roman" w:eastAsia="Times New Roman" w:hAnsi="Times New Roman" w:cs="Times New Roman"/>
          <w:sz w:val="28"/>
          <w:szCs w:val="28"/>
          <w:lang w:val="ky-KG" w:eastAsia="ru-RU"/>
        </w:rPr>
        <w:t>5.</w:t>
      </w:r>
      <w:r>
        <w:rPr>
          <w:rFonts w:ascii="Times New Roman" w:eastAsia="Times New Roman" w:hAnsi="Times New Roman" w:cs="Times New Roman"/>
          <w:sz w:val="28"/>
          <w:szCs w:val="28"/>
          <w:lang w:val="ky-KG" w:eastAsia="ru-RU"/>
        </w:rPr>
        <w:t xml:space="preserve"> </w:t>
      </w:r>
      <w:r w:rsidRPr="001077F2">
        <w:rPr>
          <w:rFonts w:ascii="Times New Roman" w:eastAsia="Times New Roman" w:hAnsi="Times New Roman" w:cs="Times New Roman"/>
          <w:sz w:val="28"/>
          <w:szCs w:val="28"/>
          <w:lang w:val="ky-KG" w:eastAsia="ru-RU"/>
        </w:rPr>
        <w:t>салыктык эсепке алууну жүргүзүү практикасын и</w:t>
      </w:r>
      <w:r>
        <w:rPr>
          <w:rFonts w:ascii="Times New Roman" w:eastAsia="Times New Roman" w:hAnsi="Times New Roman" w:cs="Times New Roman"/>
          <w:sz w:val="28"/>
          <w:szCs w:val="28"/>
          <w:lang w:val="ky-KG" w:eastAsia="ru-RU"/>
        </w:rPr>
        <w:t>зилд</w:t>
      </w:r>
      <w:r w:rsidRPr="001077F2">
        <w:rPr>
          <w:rFonts w:ascii="Times New Roman" w:eastAsia="Times New Roman" w:hAnsi="Times New Roman" w:cs="Times New Roman"/>
          <w:sz w:val="28"/>
          <w:szCs w:val="28"/>
          <w:lang w:val="ky-KG" w:eastAsia="ru-RU"/>
        </w:rPr>
        <w:t>өө жана ФОЭСке ылайык өзүнчө салыктык эсепке алууну уюштуруу системасын иштеп чыгуу;</w:t>
      </w:r>
    </w:p>
    <w:p w14:paraId="306A8CBD" w14:textId="4FE0B793" w:rsidR="00200A5F" w:rsidRDefault="001077F2" w:rsidP="001077F2">
      <w:pPr>
        <w:tabs>
          <w:tab w:val="left" w:pos="851"/>
          <w:tab w:val="left" w:pos="993"/>
        </w:tabs>
        <w:spacing w:after="0" w:line="240" w:lineRule="auto"/>
        <w:ind w:firstLine="709"/>
        <w:jc w:val="both"/>
        <w:rPr>
          <w:rFonts w:ascii="Times New Roman" w:eastAsia="Times New Roman" w:hAnsi="Times New Roman" w:cs="Times New Roman"/>
          <w:sz w:val="28"/>
          <w:szCs w:val="28"/>
          <w:lang w:val="ky-KG" w:eastAsia="ru-RU"/>
        </w:rPr>
      </w:pPr>
      <w:r w:rsidRPr="001077F2">
        <w:rPr>
          <w:rFonts w:ascii="Times New Roman" w:eastAsia="Times New Roman" w:hAnsi="Times New Roman" w:cs="Times New Roman"/>
          <w:sz w:val="28"/>
          <w:szCs w:val="28"/>
          <w:lang w:val="ky-KG" w:eastAsia="ru-RU"/>
        </w:rPr>
        <w:t xml:space="preserve">6. 2030-жылга чейинки мезгилге моделдештирүүнүн базасында </w:t>
      </w:r>
      <w:r w:rsidR="00566B85">
        <w:rPr>
          <w:rFonts w:ascii="Times New Roman" w:eastAsia="Times New Roman" w:hAnsi="Times New Roman" w:cs="Times New Roman"/>
          <w:sz w:val="28"/>
          <w:szCs w:val="28"/>
          <w:lang w:val="ky-KG" w:eastAsia="ru-RU"/>
        </w:rPr>
        <w:t>«</w:t>
      </w:r>
      <w:r w:rsidRPr="001077F2">
        <w:rPr>
          <w:rFonts w:ascii="Times New Roman" w:eastAsia="Times New Roman" w:hAnsi="Times New Roman" w:cs="Times New Roman"/>
          <w:sz w:val="28"/>
          <w:szCs w:val="28"/>
          <w:lang w:val="ky-KG" w:eastAsia="ru-RU"/>
        </w:rPr>
        <w:t>Кыргызс</w:t>
      </w:r>
      <w:r>
        <w:rPr>
          <w:rFonts w:ascii="Times New Roman" w:eastAsia="Times New Roman" w:hAnsi="Times New Roman" w:cs="Times New Roman"/>
          <w:sz w:val="28"/>
          <w:szCs w:val="28"/>
          <w:lang w:val="ky-KG" w:eastAsia="ru-RU"/>
        </w:rPr>
        <w:t>тан улуттук электр тармагы</w:t>
      </w:r>
      <w:r w:rsidR="00566B85">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ААКт</w:t>
      </w:r>
      <w:r w:rsidRPr="001077F2">
        <w:rPr>
          <w:rFonts w:ascii="Times New Roman" w:eastAsia="Times New Roman" w:hAnsi="Times New Roman" w:cs="Times New Roman"/>
          <w:sz w:val="28"/>
          <w:szCs w:val="28"/>
          <w:lang w:val="ky-KG" w:eastAsia="ru-RU"/>
        </w:rPr>
        <w:t>ын салыктык чегерүүлөрүнүн деңгээлин оптималдаштыруунун негизги багыттарын аныктоо;</w:t>
      </w:r>
    </w:p>
    <w:p w14:paraId="5FE4EDCB" w14:textId="089D4F80" w:rsidR="001077F2" w:rsidRPr="001077F2" w:rsidRDefault="001077F2" w:rsidP="001077F2">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1077F2">
        <w:rPr>
          <w:rFonts w:ascii="Times New Roman" w:hAnsi="Times New Roman" w:cs="Times New Roman"/>
          <w:bCs/>
          <w:sz w:val="28"/>
          <w:szCs w:val="28"/>
          <w:shd w:val="clear" w:color="auto" w:fill="FFFFFF"/>
          <w:lang w:val="ky-KG"/>
        </w:rPr>
        <w:t xml:space="preserve">7. энергетика тармагындагы ишканалар </w:t>
      </w:r>
      <w:r>
        <w:rPr>
          <w:rFonts w:ascii="Times New Roman" w:hAnsi="Times New Roman" w:cs="Times New Roman"/>
          <w:bCs/>
          <w:sz w:val="28"/>
          <w:szCs w:val="28"/>
          <w:shd w:val="clear" w:color="auto" w:fill="FFFFFF"/>
          <w:lang w:val="ky-KG"/>
        </w:rPr>
        <w:t>колдонгон</w:t>
      </w:r>
      <w:r w:rsidRPr="001077F2">
        <w:rPr>
          <w:rFonts w:ascii="Times New Roman" w:hAnsi="Times New Roman" w:cs="Times New Roman"/>
          <w:bCs/>
          <w:sz w:val="28"/>
          <w:szCs w:val="28"/>
          <w:shd w:val="clear" w:color="auto" w:fill="FFFFFF"/>
          <w:lang w:val="ky-KG"/>
        </w:rPr>
        <w:t xml:space="preserve"> салык</w:t>
      </w:r>
      <w:r>
        <w:rPr>
          <w:rFonts w:ascii="Times New Roman" w:hAnsi="Times New Roman" w:cs="Times New Roman"/>
          <w:bCs/>
          <w:sz w:val="28"/>
          <w:szCs w:val="28"/>
          <w:shd w:val="clear" w:color="auto" w:fill="FFFFFF"/>
          <w:lang w:val="ky-KG"/>
        </w:rPr>
        <w:t>тык</w:t>
      </w:r>
      <w:r w:rsidRPr="001077F2">
        <w:rPr>
          <w:rFonts w:ascii="Times New Roman" w:hAnsi="Times New Roman" w:cs="Times New Roman"/>
          <w:bCs/>
          <w:sz w:val="28"/>
          <w:szCs w:val="28"/>
          <w:shd w:val="clear" w:color="auto" w:fill="FFFFFF"/>
          <w:lang w:val="ky-KG"/>
        </w:rPr>
        <w:t xml:space="preserve"> эсепке алуу системасын </w:t>
      </w:r>
      <w:r>
        <w:rPr>
          <w:rFonts w:ascii="Times New Roman" w:hAnsi="Times New Roman" w:cs="Times New Roman"/>
          <w:bCs/>
          <w:sz w:val="28"/>
          <w:szCs w:val="28"/>
          <w:shd w:val="clear" w:color="auto" w:fill="FFFFFF"/>
          <w:lang w:val="ky-KG"/>
        </w:rPr>
        <w:t>жана</w:t>
      </w:r>
      <w:r w:rsidRPr="001077F2">
        <w:rPr>
          <w:rFonts w:ascii="Times New Roman" w:hAnsi="Times New Roman" w:cs="Times New Roman"/>
          <w:bCs/>
          <w:sz w:val="28"/>
          <w:szCs w:val="28"/>
          <w:shd w:val="clear" w:color="auto" w:fill="FFFFFF"/>
          <w:lang w:val="ky-KG"/>
        </w:rPr>
        <w:t xml:space="preserve"> салыктык эсептөөлөрдү талдоо жана баалоо методикасы</w:t>
      </w:r>
      <w:r>
        <w:rPr>
          <w:rFonts w:ascii="Times New Roman" w:hAnsi="Times New Roman" w:cs="Times New Roman"/>
          <w:bCs/>
          <w:sz w:val="28"/>
          <w:szCs w:val="28"/>
          <w:shd w:val="clear" w:color="auto" w:fill="FFFFFF"/>
          <w:lang w:val="ky-KG"/>
        </w:rPr>
        <w:t xml:space="preserve">н </w:t>
      </w:r>
      <w:r w:rsidRPr="001077F2">
        <w:rPr>
          <w:rFonts w:ascii="Times New Roman" w:hAnsi="Times New Roman" w:cs="Times New Roman"/>
          <w:bCs/>
          <w:sz w:val="28"/>
          <w:szCs w:val="28"/>
          <w:shd w:val="clear" w:color="auto" w:fill="FFFFFF"/>
          <w:lang w:val="ky-KG"/>
        </w:rPr>
        <w:t xml:space="preserve">иштеп чыгуу жана заманбап инструменталдык компьютердик системаларды колдонуу менен салыктык чегерүүлөрдү </w:t>
      </w:r>
      <w:r>
        <w:rPr>
          <w:rFonts w:ascii="Times New Roman" w:hAnsi="Times New Roman" w:cs="Times New Roman"/>
          <w:bCs/>
          <w:sz w:val="28"/>
          <w:szCs w:val="28"/>
          <w:shd w:val="clear" w:color="auto" w:fill="FFFFFF"/>
          <w:lang w:val="ky-KG"/>
        </w:rPr>
        <w:t>ыңгайлаш</w:t>
      </w:r>
      <w:r w:rsidR="00A63C8A">
        <w:rPr>
          <w:rFonts w:ascii="Times New Roman" w:hAnsi="Times New Roman" w:cs="Times New Roman"/>
          <w:bCs/>
          <w:sz w:val="28"/>
          <w:szCs w:val="28"/>
          <w:shd w:val="clear" w:color="auto" w:fill="FFFFFF"/>
          <w:lang w:val="ky-KG"/>
        </w:rPr>
        <w:t xml:space="preserve">кан </w:t>
      </w:r>
      <w:r w:rsidRPr="001077F2">
        <w:rPr>
          <w:rFonts w:ascii="Times New Roman" w:hAnsi="Times New Roman" w:cs="Times New Roman"/>
          <w:bCs/>
          <w:sz w:val="28"/>
          <w:szCs w:val="28"/>
          <w:shd w:val="clear" w:color="auto" w:fill="FFFFFF"/>
          <w:lang w:val="ky-KG"/>
        </w:rPr>
        <w:t xml:space="preserve">сценарийдик болжолдоонун негизинде салыктык эсепке алууну жана салыктык </w:t>
      </w:r>
      <w:r>
        <w:rPr>
          <w:rFonts w:ascii="Times New Roman" w:hAnsi="Times New Roman" w:cs="Times New Roman"/>
          <w:bCs/>
          <w:sz w:val="28"/>
          <w:szCs w:val="28"/>
          <w:shd w:val="clear" w:color="auto" w:fill="FFFFFF"/>
          <w:lang w:val="ky-KG"/>
        </w:rPr>
        <w:t>талдоону</w:t>
      </w:r>
      <w:r w:rsidRPr="001077F2">
        <w:rPr>
          <w:rFonts w:ascii="Times New Roman" w:hAnsi="Times New Roman" w:cs="Times New Roman"/>
          <w:bCs/>
          <w:sz w:val="28"/>
          <w:szCs w:val="28"/>
          <w:shd w:val="clear" w:color="auto" w:fill="FFFFFF"/>
          <w:lang w:val="ky-KG"/>
        </w:rPr>
        <w:t xml:space="preserve"> өркүндөтүү жолдорун иштеп чыгуу.</w:t>
      </w:r>
    </w:p>
    <w:p w14:paraId="4E3CC893" w14:textId="0660C05E" w:rsidR="001077F2" w:rsidRPr="001077F2" w:rsidRDefault="0022193D" w:rsidP="001077F2">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301003">
        <w:rPr>
          <w:rFonts w:ascii="Times New Roman" w:hAnsi="Times New Roman" w:cs="Times New Roman"/>
          <w:b/>
          <w:bCs/>
          <w:sz w:val="28"/>
          <w:szCs w:val="28"/>
          <w:shd w:val="clear" w:color="auto" w:fill="FFFFFF"/>
          <w:lang w:val="ky-KG"/>
        </w:rPr>
        <w:t>А</w:t>
      </w:r>
      <w:r w:rsidR="001077F2" w:rsidRPr="00301003">
        <w:rPr>
          <w:rFonts w:ascii="Times New Roman" w:hAnsi="Times New Roman" w:cs="Times New Roman"/>
          <w:b/>
          <w:bCs/>
          <w:sz w:val="28"/>
          <w:szCs w:val="28"/>
          <w:shd w:val="clear" w:color="auto" w:fill="FFFFFF"/>
          <w:lang w:val="ky-KG"/>
        </w:rPr>
        <w:t>лынган</w:t>
      </w:r>
      <w:r w:rsidR="001077F2" w:rsidRPr="001077F2">
        <w:rPr>
          <w:rFonts w:ascii="Times New Roman" w:hAnsi="Times New Roman" w:cs="Times New Roman"/>
          <w:b/>
          <w:bCs/>
          <w:sz w:val="28"/>
          <w:szCs w:val="28"/>
          <w:shd w:val="clear" w:color="auto" w:fill="FFFFFF"/>
          <w:lang w:val="ky-KG"/>
        </w:rPr>
        <w:t xml:space="preserve"> натыйжалардын илимий жаңылыгы</w:t>
      </w:r>
      <w:r w:rsidR="001077F2" w:rsidRPr="001077F2">
        <w:rPr>
          <w:rFonts w:ascii="Times New Roman" w:hAnsi="Times New Roman" w:cs="Times New Roman"/>
          <w:bCs/>
          <w:sz w:val="28"/>
          <w:szCs w:val="28"/>
          <w:shd w:val="clear" w:color="auto" w:fill="FFFFFF"/>
          <w:lang w:val="ky-KG"/>
        </w:rPr>
        <w:t xml:space="preserve"> ФОЭСке ылайык өзүнчө салыктык эсепке алууну уюштуруу системасын иштеп чыгууда, Кыргыз Республикасынын ишканаларынын салыктык эсептөөлөрүн талдоонун жана баалоонун </w:t>
      </w:r>
      <w:r w:rsidR="001077F2">
        <w:rPr>
          <w:rFonts w:ascii="Times New Roman" w:hAnsi="Times New Roman" w:cs="Times New Roman"/>
          <w:bCs/>
          <w:sz w:val="28"/>
          <w:szCs w:val="28"/>
          <w:shd w:val="clear" w:color="auto" w:fill="FFFFFF"/>
          <w:lang w:val="ky-KG"/>
        </w:rPr>
        <w:t>ыңгайлашкан</w:t>
      </w:r>
      <w:r w:rsidR="001077F2" w:rsidRPr="001077F2">
        <w:rPr>
          <w:rFonts w:ascii="Times New Roman" w:hAnsi="Times New Roman" w:cs="Times New Roman"/>
          <w:bCs/>
          <w:sz w:val="28"/>
          <w:szCs w:val="28"/>
          <w:shd w:val="clear" w:color="auto" w:fill="FFFFFF"/>
          <w:lang w:val="ky-KG"/>
        </w:rPr>
        <w:t xml:space="preserve"> методикасын иштеп чыгууда, ошондой эле моделдөөнүн базасында салыктык чегерүүлөрдүн деңгээлин оптималдаштыруунун негизги багыттарын аныктоодо турат.</w:t>
      </w:r>
    </w:p>
    <w:p w14:paraId="696180EA" w14:textId="16A428F0" w:rsidR="00F26138" w:rsidRDefault="00F26138" w:rsidP="00F26138">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F26138">
        <w:rPr>
          <w:rFonts w:ascii="Times New Roman" w:hAnsi="Times New Roman" w:cs="Times New Roman"/>
          <w:bCs/>
          <w:sz w:val="28"/>
          <w:szCs w:val="28"/>
          <w:shd w:val="clear" w:color="auto" w:fill="FFFFFF"/>
          <w:lang w:val="ky-KG"/>
        </w:rPr>
        <w:t>1. санариптештирүү шарттарында ФОЭСке ылайык ишканаларда бухгалтердик салык эсебин жүргүзүүнүн теориялык негиздери изилден</w:t>
      </w:r>
      <w:r w:rsidR="00AE0BC6">
        <w:rPr>
          <w:rFonts w:ascii="Times New Roman" w:hAnsi="Times New Roman" w:cs="Times New Roman"/>
          <w:bCs/>
          <w:sz w:val="28"/>
          <w:szCs w:val="28"/>
          <w:shd w:val="clear" w:color="auto" w:fill="FFFFFF"/>
          <w:lang w:val="ky-KG"/>
        </w:rPr>
        <w:t>ди</w:t>
      </w:r>
      <w:r w:rsidRPr="00F26138">
        <w:rPr>
          <w:rFonts w:ascii="Times New Roman" w:hAnsi="Times New Roman" w:cs="Times New Roman"/>
          <w:bCs/>
          <w:sz w:val="28"/>
          <w:szCs w:val="28"/>
          <w:shd w:val="clear" w:color="auto" w:fill="FFFFFF"/>
          <w:lang w:val="ky-KG"/>
        </w:rPr>
        <w:t xml:space="preserve">. </w:t>
      </w:r>
      <w:r w:rsidRPr="007056F2">
        <w:rPr>
          <w:rFonts w:ascii="Times New Roman" w:hAnsi="Times New Roman" w:cs="Times New Roman"/>
          <w:bCs/>
          <w:sz w:val="28"/>
          <w:szCs w:val="28"/>
          <w:shd w:val="clear" w:color="auto" w:fill="FFFFFF"/>
          <w:lang w:val="ky-KG"/>
        </w:rPr>
        <w:t xml:space="preserve">аларды автордук </w:t>
      </w:r>
      <w:r>
        <w:rPr>
          <w:rFonts w:ascii="Times New Roman" w:hAnsi="Times New Roman" w:cs="Times New Roman"/>
          <w:bCs/>
          <w:sz w:val="28"/>
          <w:szCs w:val="28"/>
          <w:shd w:val="clear" w:color="auto" w:fill="FFFFFF"/>
          <w:lang w:val="ky-KG"/>
        </w:rPr>
        <w:t>аныктоо</w:t>
      </w:r>
      <w:r w:rsidRPr="007056F2">
        <w:rPr>
          <w:rFonts w:ascii="Times New Roman" w:hAnsi="Times New Roman" w:cs="Times New Roman"/>
          <w:bCs/>
          <w:sz w:val="28"/>
          <w:szCs w:val="28"/>
          <w:shd w:val="clear" w:color="auto" w:fill="FFFFFF"/>
          <w:lang w:val="ky-KG"/>
        </w:rPr>
        <w:t xml:space="preserve"> үчүн </w:t>
      </w:r>
      <w:r w:rsidR="00566B85">
        <w:rPr>
          <w:rFonts w:ascii="Times New Roman" w:hAnsi="Times New Roman" w:cs="Times New Roman"/>
          <w:bCs/>
          <w:sz w:val="28"/>
          <w:szCs w:val="28"/>
          <w:shd w:val="clear" w:color="auto" w:fill="FFFFFF"/>
          <w:lang w:val="ky-KG"/>
        </w:rPr>
        <w:t>«</w:t>
      </w:r>
      <w:r w:rsidRPr="007056F2">
        <w:rPr>
          <w:rFonts w:ascii="Times New Roman" w:hAnsi="Times New Roman" w:cs="Times New Roman"/>
          <w:bCs/>
          <w:sz w:val="28"/>
          <w:szCs w:val="28"/>
          <w:shd w:val="clear" w:color="auto" w:fill="FFFFFF"/>
          <w:lang w:val="ky-KG"/>
        </w:rPr>
        <w:t>салыктар</w:t>
      </w:r>
      <w:r w:rsidR="00566B85">
        <w:rPr>
          <w:rFonts w:ascii="Times New Roman" w:hAnsi="Times New Roman" w:cs="Times New Roman"/>
          <w:bCs/>
          <w:sz w:val="28"/>
          <w:szCs w:val="28"/>
          <w:shd w:val="clear" w:color="auto" w:fill="FFFFFF"/>
          <w:lang w:val="ky-KG"/>
        </w:rPr>
        <w:t>»</w:t>
      </w:r>
      <w:r w:rsidRPr="007056F2">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t xml:space="preserve">жана </w:t>
      </w:r>
      <w:r w:rsidR="00566B85">
        <w:rPr>
          <w:rFonts w:ascii="Times New Roman" w:hAnsi="Times New Roman" w:cs="Times New Roman"/>
          <w:bCs/>
          <w:sz w:val="28"/>
          <w:szCs w:val="28"/>
          <w:shd w:val="clear" w:color="auto" w:fill="FFFFFF"/>
          <w:lang w:val="ky-KG"/>
        </w:rPr>
        <w:t>«</w:t>
      </w:r>
      <w:r w:rsidRPr="007056F2">
        <w:rPr>
          <w:rFonts w:ascii="Times New Roman" w:hAnsi="Times New Roman" w:cs="Times New Roman"/>
          <w:bCs/>
          <w:sz w:val="28"/>
          <w:szCs w:val="28"/>
          <w:shd w:val="clear" w:color="auto" w:fill="FFFFFF"/>
          <w:lang w:val="ky-KG"/>
        </w:rPr>
        <w:t>салык</w:t>
      </w:r>
      <w:r>
        <w:rPr>
          <w:rFonts w:ascii="Times New Roman" w:hAnsi="Times New Roman" w:cs="Times New Roman"/>
          <w:bCs/>
          <w:sz w:val="28"/>
          <w:szCs w:val="28"/>
          <w:shd w:val="clear" w:color="auto" w:fill="FFFFFF"/>
          <w:lang w:val="ky-KG"/>
        </w:rPr>
        <w:t>тык</w:t>
      </w:r>
      <w:r w:rsidRPr="007056F2">
        <w:rPr>
          <w:rFonts w:ascii="Times New Roman" w:hAnsi="Times New Roman" w:cs="Times New Roman"/>
          <w:bCs/>
          <w:sz w:val="28"/>
          <w:szCs w:val="28"/>
          <w:shd w:val="clear" w:color="auto" w:fill="FFFFFF"/>
          <w:lang w:val="ky-KG"/>
        </w:rPr>
        <w:t xml:space="preserve"> эсе</w:t>
      </w:r>
      <w:r>
        <w:rPr>
          <w:rFonts w:ascii="Times New Roman" w:hAnsi="Times New Roman" w:cs="Times New Roman"/>
          <w:bCs/>
          <w:sz w:val="28"/>
          <w:szCs w:val="28"/>
          <w:shd w:val="clear" w:color="auto" w:fill="FFFFFF"/>
          <w:lang w:val="ky-KG"/>
        </w:rPr>
        <w:t>п</w:t>
      </w:r>
      <w:r w:rsidR="00566B85">
        <w:rPr>
          <w:rFonts w:ascii="Times New Roman" w:hAnsi="Times New Roman" w:cs="Times New Roman"/>
          <w:bCs/>
          <w:sz w:val="28"/>
          <w:szCs w:val="28"/>
          <w:shd w:val="clear" w:color="auto" w:fill="FFFFFF"/>
          <w:lang w:val="ky-KG"/>
        </w:rPr>
        <w:t>»</w:t>
      </w:r>
      <w:r>
        <w:rPr>
          <w:rFonts w:ascii="Times New Roman" w:hAnsi="Times New Roman" w:cs="Times New Roman"/>
          <w:bCs/>
          <w:sz w:val="28"/>
          <w:szCs w:val="28"/>
          <w:shd w:val="clear" w:color="auto" w:fill="FFFFFF"/>
          <w:lang w:val="ky-KG"/>
        </w:rPr>
        <w:t xml:space="preserve"> </w:t>
      </w:r>
      <w:r w:rsidRPr="007056F2">
        <w:rPr>
          <w:rFonts w:ascii="Times New Roman" w:hAnsi="Times New Roman" w:cs="Times New Roman"/>
          <w:bCs/>
          <w:sz w:val="28"/>
          <w:szCs w:val="28"/>
          <w:shd w:val="clear" w:color="auto" w:fill="FFFFFF"/>
          <w:lang w:val="ky-KG"/>
        </w:rPr>
        <w:t>түшүнүгү</w:t>
      </w:r>
      <w:r>
        <w:rPr>
          <w:rFonts w:ascii="Times New Roman" w:hAnsi="Times New Roman" w:cs="Times New Roman"/>
          <w:bCs/>
          <w:sz w:val="28"/>
          <w:szCs w:val="28"/>
          <w:shd w:val="clear" w:color="auto" w:fill="FFFFFF"/>
          <w:lang w:val="ky-KG"/>
        </w:rPr>
        <w:t>нүн</w:t>
      </w:r>
      <w:r w:rsidRPr="007056F2">
        <w:rPr>
          <w:rFonts w:ascii="Times New Roman" w:hAnsi="Times New Roman" w:cs="Times New Roman"/>
          <w:bCs/>
          <w:sz w:val="28"/>
          <w:szCs w:val="28"/>
          <w:shd w:val="clear" w:color="auto" w:fill="FFFFFF"/>
          <w:lang w:val="ky-KG"/>
        </w:rPr>
        <w:t xml:space="preserve"> эволюция</w:t>
      </w:r>
      <w:r>
        <w:rPr>
          <w:rFonts w:ascii="Times New Roman" w:hAnsi="Times New Roman" w:cs="Times New Roman"/>
          <w:bCs/>
          <w:sz w:val="28"/>
          <w:szCs w:val="28"/>
          <w:shd w:val="clear" w:color="auto" w:fill="FFFFFF"/>
          <w:lang w:val="ky-KG"/>
        </w:rPr>
        <w:t>сы</w:t>
      </w:r>
      <w:r w:rsidRPr="007056F2">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t xml:space="preserve">жана ал боюнча </w:t>
      </w:r>
      <w:r w:rsidRPr="007056F2">
        <w:rPr>
          <w:rFonts w:ascii="Times New Roman" w:hAnsi="Times New Roman" w:cs="Times New Roman"/>
          <w:bCs/>
          <w:sz w:val="28"/>
          <w:szCs w:val="28"/>
          <w:shd w:val="clear" w:color="auto" w:fill="FFFFFF"/>
          <w:lang w:val="ky-KG"/>
        </w:rPr>
        <w:t>пикирлер</w:t>
      </w:r>
      <w:r>
        <w:rPr>
          <w:rFonts w:ascii="Times New Roman" w:hAnsi="Times New Roman" w:cs="Times New Roman"/>
          <w:bCs/>
          <w:sz w:val="28"/>
          <w:szCs w:val="28"/>
          <w:shd w:val="clear" w:color="auto" w:fill="FFFFFF"/>
          <w:lang w:val="ky-KG"/>
        </w:rPr>
        <w:t>ге сереп салынды;</w:t>
      </w:r>
    </w:p>
    <w:p w14:paraId="786CAC17" w14:textId="5A6BDDD1" w:rsidR="00F26138" w:rsidRPr="00F26138" w:rsidRDefault="00F26138" w:rsidP="00F26138">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F26138">
        <w:rPr>
          <w:rFonts w:ascii="Times New Roman" w:hAnsi="Times New Roman" w:cs="Times New Roman"/>
          <w:bCs/>
          <w:sz w:val="28"/>
          <w:szCs w:val="28"/>
          <w:shd w:val="clear" w:color="auto" w:fill="FFFFFF"/>
          <w:lang w:val="ky-KG"/>
        </w:rPr>
        <w:t>2. ишканаларда салыктык эсепке алууну уюштуруунун теориялык маселелери и</w:t>
      </w:r>
      <w:r>
        <w:rPr>
          <w:rFonts w:ascii="Times New Roman" w:hAnsi="Times New Roman" w:cs="Times New Roman"/>
          <w:bCs/>
          <w:sz w:val="28"/>
          <w:szCs w:val="28"/>
          <w:shd w:val="clear" w:color="auto" w:fill="FFFFFF"/>
          <w:lang w:val="ky-KG"/>
        </w:rPr>
        <w:t>ликт</w:t>
      </w:r>
      <w:r w:rsidRPr="00F26138">
        <w:rPr>
          <w:rFonts w:ascii="Times New Roman" w:hAnsi="Times New Roman" w:cs="Times New Roman"/>
          <w:bCs/>
          <w:sz w:val="28"/>
          <w:szCs w:val="28"/>
          <w:shd w:val="clear" w:color="auto" w:fill="FFFFFF"/>
          <w:lang w:val="ky-KG"/>
        </w:rPr>
        <w:t>енди жана изилденди жана Кыргыз Республикасынын мыйзамдарына ылайык салыктык эсепке алууну жүргүзүүнүн өзгөчөлүктөрү аныкталды;</w:t>
      </w:r>
    </w:p>
    <w:p w14:paraId="7A1ADAF0" w14:textId="08347D82" w:rsidR="00F26138" w:rsidRPr="00F26138" w:rsidRDefault="00F26138" w:rsidP="00F26138">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Pr>
          <w:rFonts w:ascii="Times New Roman" w:hAnsi="Times New Roman" w:cs="Times New Roman"/>
          <w:bCs/>
          <w:sz w:val="28"/>
          <w:szCs w:val="28"/>
          <w:shd w:val="clear" w:color="auto" w:fill="FFFFFF"/>
          <w:lang w:val="ky-KG"/>
        </w:rPr>
        <w:t>3. з</w:t>
      </w:r>
      <w:r w:rsidRPr="00F26138">
        <w:rPr>
          <w:rFonts w:ascii="Times New Roman" w:hAnsi="Times New Roman" w:cs="Times New Roman"/>
          <w:bCs/>
          <w:sz w:val="28"/>
          <w:szCs w:val="28"/>
          <w:shd w:val="clear" w:color="auto" w:fill="FFFFFF"/>
          <w:lang w:val="ky-KG"/>
        </w:rPr>
        <w:t xml:space="preserve">аманбап </w:t>
      </w:r>
      <w:r>
        <w:rPr>
          <w:rFonts w:ascii="Times New Roman" w:hAnsi="Times New Roman" w:cs="Times New Roman"/>
          <w:bCs/>
          <w:sz w:val="28"/>
          <w:szCs w:val="28"/>
          <w:shd w:val="clear" w:color="auto" w:fill="FFFFFF"/>
          <w:lang w:val="ky-KG"/>
        </w:rPr>
        <w:t>чарбалык</w:t>
      </w:r>
      <w:r w:rsidRPr="00F26138">
        <w:rPr>
          <w:rFonts w:ascii="Times New Roman" w:hAnsi="Times New Roman" w:cs="Times New Roman"/>
          <w:bCs/>
          <w:sz w:val="28"/>
          <w:szCs w:val="28"/>
          <w:shd w:val="clear" w:color="auto" w:fill="FFFFFF"/>
          <w:lang w:val="ky-KG"/>
        </w:rPr>
        <w:t xml:space="preserve"> шарттарда ишканалардын жана уюмдардын салык</w:t>
      </w:r>
      <w:r>
        <w:rPr>
          <w:rFonts w:ascii="Times New Roman" w:hAnsi="Times New Roman" w:cs="Times New Roman"/>
          <w:bCs/>
          <w:sz w:val="28"/>
          <w:szCs w:val="28"/>
          <w:shd w:val="clear" w:color="auto" w:fill="FFFFFF"/>
          <w:lang w:val="ky-KG"/>
        </w:rPr>
        <w:t>тык</w:t>
      </w:r>
      <w:r w:rsidRPr="00F26138">
        <w:rPr>
          <w:rFonts w:ascii="Times New Roman" w:hAnsi="Times New Roman" w:cs="Times New Roman"/>
          <w:bCs/>
          <w:sz w:val="28"/>
          <w:szCs w:val="28"/>
          <w:shd w:val="clear" w:color="auto" w:fill="FFFFFF"/>
          <w:lang w:val="ky-KG"/>
        </w:rPr>
        <w:t xml:space="preserve"> талдоо жүргүзүү жана аткаруу боюнча теориялык</w:t>
      </w:r>
      <w:r>
        <w:rPr>
          <w:rFonts w:ascii="Times New Roman" w:hAnsi="Times New Roman" w:cs="Times New Roman"/>
          <w:bCs/>
          <w:sz w:val="28"/>
          <w:szCs w:val="28"/>
          <w:shd w:val="clear" w:color="auto" w:fill="FFFFFF"/>
          <w:lang w:val="ky-KG"/>
        </w:rPr>
        <w:t>-м</w:t>
      </w:r>
      <w:r w:rsidRPr="00F26138">
        <w:rPr>
          <w:rFonts w:ascii="Times New Roman" w:hAnsi="Times New Roman" w:cs="Times New Roman"/>
          <w:bCs/>
          <w:sz w:val="28"/>
          <w:szCs w:val="28"/>
          <w:shd w:val="clear" w:color="auto" w:fill="FFFFFF"/>
          <w:lang w:val="ky-KG"/>
        </w:rPr>
        <w:t>етодикалык аспект</w:t>
      </w:r>
      <w:r>
        <w:rPr>
          <w:rFonts w:ascii="Times New Roman" w:hAnsi="Times New Roman" w:cs="Times New Roman"/>
          <w:bCs/>
          <w:sz w:val="28"/>
          <w:szCs w:val="28"/>
          <w:shd w:val="clear" w:color="auto" w:fill="FFFFFF"/>
          <w:lang w:val="ky-KG"/>
        </w:rPr>
        <w:t>т</w:t>
      </w:r>
      <w:r w:rsidRPr="00F26138">
        <w:rPr>
          <w:rFonts w:ascii="Times New Roman" w:hAnsi="Times New Roman" w:cs="Times New Roman"/>
          <w:bCs/>
          <w:sz w:val="28"/>
          <w:szCs w:val="28"/>
          <w:shd w:val="clear" w:color="auto" w:fill="FFFFFF"/>
          <w:lang w:val="ky-KG"/>
        </w:rPr>
        <w:t>ери изилден</w:t>
      </w:r>
      <w:r w:rsidR="00AE0BC6">
        <w:rPr>
          <w:rFonts w:ascii="Times New Roman" w:hAnsi="Times New Roman" w:cs="Times New Roman"/>
          <w:bCs/>
          <w:sz w:val="28"/>
          <w:szCs w:val="28"/>
          <w:shd w:val="clear" w:color="auto" w:fill="FFFFFF"/>
          <w:lang w:val="ky-KG"/>
        </w:rPr>
        <w:t>ди</w:t>
      </w:r>
      <w:r w:rsidRPr="00F26138">
        <w:rPr>
          <w:rFonts w:ascii="Times New Roman" w:hAnsi="Times New Roman" w:cs="Times New Roman"/>
          <w:bCs/>
          <w:sz w:val="28"/>
          <w:szCs w:val="28"/>
          <w:shd w:val="clear" w:color="auto" w:fill="FFFFFF"/>
          <w:lang w:val="ky-KG"/>
        </w:rPr>
        <w:t>;</w:t>
      </w:r>
    </w:p>
    <w:p w14:paraId="514C0EC0" w14:textId="7FFFF068" w:rsidR="00F26138" w:rsidRPr="00F26138" w:rsidRDefault="00F26138" w:rsidP="00F26138">
      <w:pPr>
        <w:tabs>
          <w:tab w:val="left" w:pos="0"/>
        </w:tabs>
        <w:spacing w:after="0" w:line="240" w:lineRule="auto"/>
        <w:ind w:firstLine="709"/>
        <w:jc w:val="both"/>
        <w:rPr>
          <w:rFonts w:ascii="Times New Roman" w:eastAsia="Calibri" w:hAnsi="Times New Roman" w:cs="Times New Roman"/>
          <w:sz w:val="28"/>
          <w:szCs w:val="28"/>
          <w:lang w:val="ky-KG"/>
        </w:rPr>
      </w:pPr>
      <w:r w:rsidRPr="00F26138">
        <w:rPr>
          <w:rFonts w:ascii="Times New Roman" w:eastAsia="Calibri" w:hAnsi="Times New Roman" w:cs="Times New Roman"/>
          <w:sz w:val="28"/>
          <w:szCs w:val="28"/>
          <w:lang w:val="ky-KG"/>
        </w:rPr>
        <w:t xml:space="preserve">4. Кыргыз Республикасынын мамлекеттик бюджетине салыктык түшүүлөрдүн жана изилдөө субъекттеринин салыктык чегерүүлөрүнүн </w:t>
      </w:r>
      <w:r>
        <w:rPr>
          <w:rFonts w:ascii="Times New Roman" w:eastAsia="Calibri" w:hAnsi="Times New Roman" w:cs="Times New Roman"/>
          <w:sz w:val="28"/>
          <w:szCs w:val="28"/>
          <w:lang w:val="ky-KG"/>
        </w:rPr>
        <w:t>азыркы</w:t>
      </w:r>
      <w:r w:rsidRPr="00F26138">
        <w:rPr>
          <w:rFonts w:ascii="Times New Roman" w:eastAsia="Calibri" w:hAnsi="Times New Roman" w:cs="Times New Roman"/>
          <w:sz w:val="28"/>
          <w:szCs w:val="28"/>
          <w:lang w:val="ky-KG"/>
        </w:rPr>
        <w:t xml:space="preserve"> абалына экономикалык-статистикалык талдоо жүргүзүлдү;</w:t>
      </w:r>
    </w:p>
    <w:p w14:paraId="6DDEAB8C" w14:textId="7374B713" w:rsidR="00F26138" w:rsidRPr="00F26138" w:rsidRDefault="00F26138" w:rsidP="00F26138">
      <w:pPr>
        <w:tabs>
          <w:tab w:val="left" w:pos="0"/>
        </w:tabs>
        <w:spacing w:after="0" w:line="240" w:lineRule="auto"/>
        <w:ind w:firstLine="709"/>
        <w:jc w:val="both"/>
        <w:rPr>
          <w:rFonts w:ascii="Times New Roman" w:eastAsia="Calibri" w:hAnsi="Times New Roman" w:cs="Times New Roman"/>
          <w:sz w:val="28"/>
          <w:szCs w:val="28"/>
          <w:lang w:val="ky-KG"/>
        </w:rPr>
      </w:pPr>
      <w:r w:rsidRPr="00F26138">
        <w:rPr>
          <w:rFonts w:ascii="Times New Roman" w:eastAsia="Calibri" w:hAnsi="Times New Roman" w:cs="Times New Roman"/>
          <w:sz w:val="28"/>
          <w:szCs w:val="28"/>
          <w:lang w:val="ky-KG"/>
        </w:rPr>
        <w:t>5. салыктык эсепке алууну жүргүзүү практикасы изилденди жана ФОЭСке ылайык өзүнчө салыктык эсепке алууну уюштуруу системасын иште</w:t>
      </w:r>
      <w:r>
        <w:rPr>
          <w:rFonts w:ascii="Times New Roman" w:eastAsia="Calibri" w:hAnsi="Times New Roman" w:cs="Times New Roman"/>
          <w:sz w:val="28"/>
          <w:szCs w:val="28"/>
          <w:lang w:val="ky-KG"/>
        </w:rPr>
        <w:t>лип чыкты</w:t>
      </w:r>
      <w:r w:rsidRPr="00F26138">
        <w:rPr>
          <w:rFonts w:ascii="Times New Roman" w:eastAsia="Calibri" w:hAnsi="Times New Roman" w:cs="Times New Roman"/>
          <w:sz w:val="28"/>
          <w:szCs w:val="28"/>
          <w:lang w:val="ky-KG"/>
        </w:rPr>
        <w:t xml:space="preserve">; </w:t>
      </w:r>
    </w:p>
    <w:p w14:paraId="3B8F2E16" w14:textId="0FD8DFCC" w:rsidR="00F26138" w:rsidRPr="0040211C" w:rsidRDefault="00F26138" w:rsidP="00F26138">
      <w:pPr>
        <w:tabs>
          <w:tab w:val="left" w:pos="0"/>
        </w:tabs>
        <w:spacing w:after="0" w:line="240" w:lineRule="auto"/>
        <w:ind w:firstLine="709"/>
        <w:jc w:val="both"/>
        <w:rPr>
          <w:rFonts w:ascii="Times New Roman" w:eastAsia="Calibri" w:hAnsi="Times New Roman" w:cs="Times New Roman"/>
          <w:sz w:val="28"/>
          <w:szCs w:val="28"/>
          <w:lang w:val="ky-KG"/>
        </w:rPr>
      </w:pPr>
      <w:r w:rsidRPr="0040211C">
        <w:rPr>
          <w:rFonts w:ascii="Times New Roman" w:eastAsia="Calibri" w:hAnsi="Times New Roman" w:cs="Times New Roman"/>
          <w:sz w:val="28"/>
          <w:szCs w:val="28"/>
          <w:lang w:val="ky-KG"/>
        </w:rPr>
        <w:t xml:space="preserve">6. </w:t>
      </w:r>
      <w:r w:rsidR="0040211C">
        <w:rPr>
          <w:rFonts w:ascii="Times New Roman" w:eastAsia="Calibri" w:hAnsi="Times New Roman" w:cs="Times New Roman"/>
          <w:sz w:val="28"/>
          <w:szCs w:val="28"/>
          <w:lang w:val="ky-KG"/>
        </w:rPr>
        <w:t>2030-жылга чейинки мезгилд</w:t>
      </w:r>
      <w:r w:rsidR="0040211C" w:rsidRPr="0040211C">
        <w:rPr>
          <w:rFonts w:ascii="Times New Roman" w:eastAsia="Calibri" w:hAnsi="Times New Roman" w:cs="Times New Roman"/>
          <w:sz w:val="28"/>
          <w:szCs w:val="28"/>
          <w:lang w:val="ky-KG"/>
        </w:rPr>
        <w:t xml:space="preserve">е </w:t>
      </w:r>
      <w:r w:rsidRPr="0040211C">
        <w:rPr>
          <w:rFonts w:ascii="Times New Roman" w:eastAsia="Calibri" w:hAnsi="Times New Roman" w:cs="Times New Roman"/>
          <w:sz w:val="28"/>
          <w:szCs w:val="28"/>
          <w:lang w:val="ky-KG"/>
        </w:rPr>
        <w:t xml:space="preserve">моделдештирүүнүн базасында </w:t>
      </w:r>
      <w:r w:rsidR="00566B85">
        <w:rPr>
          <w:rFonts w:ascii="Times New Roman" w:eastAsia="Calibri" w:hAnsi="Times New Roman" w:cs="Times New Roman"/>
          <w:sz w:val="28"/>
          <w:szCs w:val="28"/>
          <w:lang w:val="ky-KG"/>
        </w:rPr>
        <w:t>«</w:t>
      </w:r>
      <w:r w:rsidRPr="0040211C">
        <w:rPr>
          <w:rFonts w:ascii="Times New Roman" w:eastAsia="Calibri" w:hAnsi="Times New Roman" w:cs="Times New Roman"/>
          <w:sz w:val="28"/>
          <w:szCs w:val="28"/>
          <w:lang w:val="ky-KG"/>
        </w:rPr>
        <w:t>Кыргызстан улуттук электр тармагы</w:t>
      </w:r>
      <w:r w:rsidR="00566B85">
        <w:rPr>
          <w:rFonts w:ascii="Times New Roman" w:eastAsia="Calibri" w:hAnsi="Times New Roman" w:cs="Times New Roman"/>
          <w:sz w:val="28"/>
          <w:szCs w:val="28"/>
          <w:lang w:val="ky-KG"/>
        </w:rPr>
        <w:t>»</w:t>
      </w:r>
      <w:r w:rsidRPr="0040211C">
        <w:rPr>
          <w:rFonts w:ascii="Times New Roman" w:eastAsia="Calibri" w:hAnsi="Times New Roman" w:cs="Times New Roman"/>
          <w:sz w:val="28"/>
          <w:szCs w:val="28"/>
          <w:lang w:val="ky-KG"/>
        </w:rPr>
        <w:t xml:space="preserve"> ААК</w:t>
      </w:r>
      <w:r w:rsidR="0040211C">
        <w:rPr>
          <w:rFonts w:ascii="Times New Roman" w:eastAsia="Calibri" w:hAnsi="Times New Roman" w:cs="Times New Roman"/>
          <w:sz w:val="28"/>
          <w:szCs w:val="28"/>
          <w:lang w:val="ky-KG"/>
        </w:rPr>
        <w:t>тын</w:t>
      </w:r>
      <w:r w:rsidRPr="0040211C">
        <w:rPr>
          <w:rFonts w:ascii="Times New Roman" w:eastAsia="Calibri" w:hAnsi="Times New Roman" w:cs="Times New Roman"/>
          <w:sz w:val="28"/>
          <w:szCs w:val="28"/>
          <w:lang w:val="ky-KG"/>
        </w:rPr>
        <w:t xml:space="preserve"> салыктык чегерүүлөр</w:t>
      </w:r>
      <w:r w:rsidR="00A63C8A">
        <w:rPr>
          <w:rFonts w:ascii="Times New Roman" w:eastAsia="Calibri" w:hAnsi="Times New Roman" w:cs="Times New Roman"/>
          <w:sz w:val="28"/>
          <w:szCs w:val="28"/>
          <w:lang w:val="ky-KG"/>
        </w:rPr>
        <w:t>үнүн</w:t>
      </w:r>
      <w:r w:rsidRPr="0040211C">
        <w:rPr>
          <w:rFonts w:ascii="Times New Roman" w:eastAsia="Calibri" w:hAnsi="Times New Roman" w:cs="Times New Roman"/>
          <w:sz w:val="28"/>
          <w:szCs w:val="28"/>
          <w:lang w:val="ky-KG"/>
        </w:rPr>
        <w:t xml:space="preserve"> деңгээлин оптималдаштыруунун негизги багыттары аныкталды;</w:t>
      </w:r>
    </w:p>
    <w:p w14:paraId="096B3A3E" w14:textId="43FD3D4F" w:rsidR="00776D6F" w:rsidRPr="001077F2" w:rsidRDefault="00776D6F" w:rsidP="00776D6F">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sidRPr="00A63C8A">
        <w:rPr>
          <w:rFonts w:ascii="Times New Roman" w:hAnsi="Times New Roman" w:cs="Times New Roman"/>
          <w:bCs/>
          <w:sz w:val="28"/>
          <w:szCs w:val="28"/>
          <w:shd w:val="clear" w:color="auto" w:fill="FFFFFF"/>
          <w:lang w:val="ky-KG"/>
        </w:rPr>
        <w:t xml:space="preserve">7. </w:t>
      </w:r>
      <w:r w:rsidRPr="001077F2">
        <w:rPr>
          <w:rFonts w:ascii="Times New Roman" w:hAnsi="Times New Roman" w:cs="Times New Roman"/>
          <w:bCs/>
          <w:sz w:val="28"/>
          <w:szCs w:val="28"/>
          <w:shd w:val="clear" w:color="auto" w:fill="FFFFFF"/>
          <w:lang w:val="ky-KG"/>
        </w:rPr>
        <w:t xml:space="preserve">энергетика тармагындагы ишканалар </w:t>
      </w:r>
      <w:r>
        <w:rPr>
          <w:rFonts w:ascii="Times New Roman" w:hAnsi="Times New Roman" w:cs="Times New Roman"/>
          <w:bCs/>
          <w:sz w:val="28"/>
          <w:szCs w:val="28"/>
          <w:shd w:val="clear" w:color="auto" w:fill="FFFFFF"/>
          <w:lang w:val="ky-KG"/>
        </w:rPr>
        <w:t>колдонгон</w:t>
      </w:r>
      <w:r w:rsidRPr="001077F2">
        <w:rPr>
          <w:rFonts w:ascii="Times New Roman" w:hAnsi="Times New Roman" w:cs="Times New Roman"/>
          <w:bCs/>
          <w:sz w:val="28"/>
          <w:szCs w:val="28"/>
          <w:shd w:val="clear" w:color="auto" w:fill="FFFFFF"/>
          <w:lang w:val="ky-KG"/>
        </w:rPr>
        <w:t xml:space="preserve"> салык</w:t>
      </w:r>
      <w:r>
        <w:rPr>
          <w:rFonts w:ascii="Times New Roman" w:hAnsi="Times New Roman" w:cs="Times New Roman"/>
          <w:bCs/>
          <w:sz w:val="28"/>
          <w:szCs w:val="28"/>
          <w:shd w:val="clear" w:color="auto" w:fill="FFFFFF"/>
          <w:lang w:val="ky-KG"/>
        </w:rPr>
        <w:t>тык эсепке алуу системасын</w:t>
      </w:r>
      <w:r w:rsidRPr="001077F2">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t>жана</w:t>
      </w:r>
      <w:r w:rsidRPr="001077F2">
        <w:rPr>
          <w:rFonts w:ascii="Times New Roman" w:hAnsi="Times New Roman" w:cs="Times New Roman"/>
          <w:bCs/>
          <w:sz w:val="28"/>
          <w:szCs w:val="28"/>
          <w:shd w:val="clear" w:color="auto" w:fill="FFFFFF"/>
          <w:lang w:val="ky-KG"/>
        </w:rPr>
        <w:t xml:space="preserve"> салыктык эсептөөлөр</w:t>
      </w:r>
      <w:r>
        <w:rPr>
          <w:rFonts w:ascii="Times New Roman" w:hAnsi="Times New Roman" w:cs="Times New Roman"/>
          <w:bCs/>
          <w:sz w:val="28"/>
          <w:szCs w:val="28"/>
          <w:shd w:val="clear" w:color="auto" w:fill="FFFFFF"/>
          <w:lang w:val="ky-KG"/>
        </w:rPr>
        <w:t>дү</w:t>
      </w:r>
      <w:r w:rsidRPr="001077F2">
        <w:rPr>
          <w:rFonts w:ascii="Times New Roman" w:hAnsi="Times New Roman" w:cs="Times New Roman"/>
          <w:bCs/>
          <w:sz w:val="28"/>
          <w:szCs w:val="28"/>
          <w:shd w:val="clear" w:color="auto" w:fill="FFFFFF"/>
          <w:lang w:val="ky-KG"/>
        </w:rPr>
        <w:t xml:space="preserve"> талдоо жана баалоо методикасы</w:t>
      </w:r>
      <w:r>
        <w:rPr>
          <w:rFonts w:ascii="Times New Roman" w:hAnsi="Times New Roman" w:cs="Times New Roman"/>
          <w:bCs/>
          <w:sz w:val="28"/>
          <w:szCs w:val="28"/>
          <w:shd w:val="clear" w:color="auto" w:fill="FFFFFF"/>
          <w:lang w:val="ky-KG"/>
        </w:rPr>
        <w:t xml:space="preserve"> </w:t>
      </w:r>
      <w:r w:rsidRPr="001077F2">
        <w:rPr>
          <w:rFonts w:ascii="Times New Roman" w:hAnsi="Times New Roman" w:cs="Times New Roman"/>
          <w:bCs/>
          <w:sz w:val="28"/>
          <w:szCs w:val="28"/>
          <w:shd w:val="clear" w:color="auto" w:fill="FFFFFF"/>
          <w:lang w:val="ky-KG"/>
        </w:rPr>
        <w:t>иште</w:t>
      </w:r>
      <w:r>
        <w:rPr>
          <w:rFonts w:ascii="Times New Roman" w:hAnsi="Times New Roman" w:cs="Times New Roman"/>
          <w:bCs/>
          <w:sz w:val="28"/>
          <w:szCs w:val="28"/>
          <w:shd w:val="clear" w:color="auto" w:fill="FFFFFF"/>
          <w:lang w:val="ky-KG"/>
        </w:rPr>
        <w:t>ли</w:t>
      </w:r>
      <w:r w:rsidRPr="001077F2">
        <w:rPr>
          <w:rFonts w:ascii="Times New Roman" w:hAnsi="Times New Roman" w:cs="Times New Roman"/>
          <w:bCs/>
          <w:sz w:val="28"/>
          <w:szCs w:val="28"/>
          <w:shd w:val="clear" w:color="auto" w:fill="FFFFFF"/>
          <w:lang w:val="ky-KG"/>
        </w:rPr>
        <w:t>п чы</w:t>
      </w:r>
      <w:r>
        <w:rPr>
          <w:rFonts w:ascii="Times New Roman" w:hAnsi="Times New Roman" w:cs="Times New Roman"/>
          <w:bCs/>
          <w:sz w:val="28"/>
          <w:szCs w:val="28"/>
          <w:shd w:val="clear" w:color="auto" w:fill="FFFFFF"/>
          <w:lang w:val="ky-KG"/>
        </w:rPr>
        <w:t>кты</w:t>
      </w:r>
      <w:r w:rsidRPr="001077F2">
        <w:rPr>
          <w:rFonts w:ascii="Times New Roman" w:hAnsi="Times New Roman" w:cs="Times New Roman"/>
          <w:bCs/>
          <w:sz w:val="28"/>
          <w:szCs w:val="28"/>
          <w:shd w:val="clear" w:color="auto" w:fill="FFFFFF"/>
          <w:lang w:val="ky-KG"/>
        </w:rPr>
        <w:t xml:space="preserve"> жана заманбап инструменталдык компьютердик системаларды колдонуу менен салыктык чегерүүлөрдү </w:t>
      </w:r>
      <w:r>
        <w:rPr>
          <w:rFonts w:ascii="Times New Roman" w:hAnsi="Times New Roman" w:cs="Times New Roman"/>
          <w:bCs/>
          <w:sz w:val="28"/>
          <w:szCs w:val="28"/>
          <w:shd w:val="clear" w:color="auto" w:fill="FFFFFF"/>
          <w:lang w:val="ky-KG"/>
        </w:rPr>
        <w:t>ыңгайлаш</w:t>
      </w:r>
      <w:r w:rsidR="00A63C8A">
        <w:rPr>
          <w:rFonts w:ascii="Times New Roman" w:hAnsi="Times New Roman" w:cs="Times New Roman"/>
          <w:bCs/>
          <w:sz w:val="28"/>
          <w:szCs w:val="28"/>
          <w:shd w:val="clear" w:color="auto" w:fill="FFFFFF"/>
          <w:lang w:val="ky-KG"/>
        </w:rPr>
        <w:t xml:space="preserve">кан </w:t>
      </w:r>
      <w:r w:rsidRPr="001077F2">
        <w:rPr>
          <w:rFonts w:ascii="Times New Roman" w:hAnsi="Times New Roman" w:cs="Times New Roman"/>
          <w:bCs/>
          <w:sz w:val="28"/>
          <w:szCs w:val="28"/>
          <w:shd w:val="clear" w:color="auto" w:fill="FFFFFF"/>
          <w:lang w:val="ky-KG"/>
        </w:rPr>
        <w:t xml:space="preserve">сценарийдик болжолдоонун негизинде салыктык эсепке алууну жана салыктык </w:t>
      </w:r>
      <w:r>
        <w:rPr>
          <w:rFonts w:ascii="Times New Roman" w:hAnsi="Times New Roman" w:cs="Times New Roman"/>
          <w:bCs/>
          <w:sz w:val="28"/>
          <w:szCs w:val="28"/>
          <w:shd w:val="clear" w:color="auto" w:fill="FFFFFF"/>
          <w:lang w:val="ky-KG"/>
        </w:rPr>
        <w:t>талдоону өркүндөтүү жолдору</w:t>
      </w:r>
      <w:r w:rsidRPr="001077F2">
        <w:rPr>
          <w:rFonts w:ascii="Times New Roman" w:hAnsi="Times New Roman" w:cs="Times New Roman"/>
          <w:bCs/>
          <w:sz w:val="28"/>
          <w:szCs w:val="28"/>
          <w:shd w:val="clear" w:color="auto" w:fill="FFFFFF"/>
          <w:lang w:val="ky-KG"/>
        </w:rPr>
        <w:t xml:space="preserve"> </w:t>
      </w:r>
      <w:r>
        <w:rPr>
          <w:rFonts w:ascii="Times New Roman" w:hAnsi="Times New Roman" w:cs="Times New Roman"/>
          <w:bCs/>
          <w:sz w:val="28"/>
          <w:szCs w:val="28"/>
          <w:shd w:val="clear" w:color="auto" w:fill="FFFFFF"/>
          <w:lang w:val="ky-KG"/>
        </w:rPr>
        <w:t>иштелип чыкты</w:t>
      </w:r>
      <w:r w:rsidRPr="001077F2">
        <w:rPr>
          <w:rFonts w:ascii="Times New Roman" w:hAnsi="Times New Roman" w:cs="Times New Roman"/>
          <w:bCs/>
          <w:sz w:val="28"/>
          <w:szCs w:val="28"/>
          <w:shd w:val="clear" w:color="auto" w:fill="FFFFFF"/>
          <w:lang w:val="ky-KG"/>
        </w:rPr>
        <w:t>.</w:t>
      </w:r>
    </w:p>
    <w:p w14:paraId="4E8F4B67" w14:textId="02EC7367" w:rsidR="00C2772B" w:rsidRPr="00C2772B" w:rsidRDefault="0022193D" w:rsidP="00200A5F">
      <w:pPr>
        <w:tabs>
          <w:tab w:val="left" w:pos="851"/>
          <w:tab w:val="left" w:pos="993"/>
        </w:tabs>
        <w:spacing w:after="0" w:line="240" w:lineRule="auto"/>
        <w:ind w:firstLine="709"/>
        <w:jc w:val="both"/>
        <w:rPr>
          <w:rFonts w:ascii="Times New Roman" w:hAnsi="Times New Roman" w:cs="Times New Roman"/>
          <w:sz w:val="28"/>
          <w:szCs w:val="28"/>
          <w:lang w:val="ky-KG"/>
        </w:rPr>
      </w:pPr>
      <w:r w:rsidRPr="003B16C0">
        <w:rPr>
          <w:rFonts w:ascii="Times New Roman" w:hAnsi="Times New Roman" w:cs="Times New Roman"/>
          <w:b/>
          <w:sz w:val="28"/>
          <w:szCs w:val="28"/>
          <w:lang w:val="ky-KG"/>
        </w:rPr>
        <w:lastRenderedPageBreak/>
        <w:t>А</w:t>
      </w:r>
      <w:r w:rsidR="00C2772B" w:rsidRPr="003B16C0">
        <w:rPr>
          <w:rFonts w:ascii="Times New Roman" w:hAnsi="Times New Roman" w:cs="Times New Roman"/>
          <w:b/>
          <w:sz w:val="28"/>
          <w:szCs w:val="28"/>
          <w:lang w:val="ky-KG"/>
        </w:rPr>
        <w:t>лынган</w:t>
      </w:r>
      <w:r w:rsidR="00C2772B" w:rsidRPr="00C2772B">
        <w:rPr>
          <w:rFonts w:ascii="Times New Roman" w:hAnsi="Times New Roman" w:cs="Times New Roman"/>
          <w:b/>
          <w:sz w:val="28"/>
          <w:szCs w:val="28"/>
          <w:lang w:val="ky-KG"/>
        </w:rPr>
        <w:t xml:space="preserve"> натыйжалар</w:t>
      </w:r>
      <w:r w:rsidR="00C2772B">
        <w:rPr>
          <w:rFonts w:ascii="Times New Roman" w:hAnsi="Times New Roman" w:cs="Times New Roman"/>
          <w:b/>
          <w:sz w:val="28"/>
          <w:szCs w:val="28"/>
          <w:lang w:val="ky-KG"/>
        </w:rPr>
        <w:t>д</w:t>
      </w:r>
      <w:r w:rsidR="00C2772B" w:rsidRPr="00C2772B">
        <w:rPr>
          <w:rFonts w:ascii="Times New Roman" w:hAnsi="Times New Roman" w:cs="Times New Roman"/>
          <w:b/>
          <w:sz w:val="28"/>
          <w:szCs w:val="28"/>
          <w:lang w:val="ky-KG"/>
        </w:rPr>
        <w:t xml:space="preserve">ын практикалык </w:t>
      </w:r>
      <w:r w:rsidR="00C2772B">
        <w:rPr>
          <w:rFonts w:ascii="Times New Roman" w:hAnsi="Times New Roman" w:cs="Times New Roman"/>
          <w:b/>
          <w:sz w:val="28"/>
          <w:szCs w:val="28"/>
          <w:lang w:val="ky-KG"/>
        </w:rPr>
        <w:t>маанилүүлүгү</w:t>
      </w:r>
      <w:r w:rsidR="00C2772B" w:rsidRPr="00C2772B">
        <w:rPr>
          <w:rFonts w:ascii="Times New Roman" w:hAnsi="Times New Roman" w:cs="Times New Roman"/>
          <w:b/>
          <w:sz w:val="28"/>
          <w:szCs w:val="28"/>
          <w:lang w:val="ky-KG"/>
        </w:rPr>
        <w:t xml:space="preserve"> </w:t>
      </w:r>
      <w:r w:rsidR="00C2772B" w:rsidRPr="00C2772B">
        <w:rPr>
          <w:rFonts w:ascii="Times New Roman" w:hAnsi="Times New Roman" w:cs="Times New Roman"/>
          <w:sz w:val="28"/>
          <w:szCs w:val="28"/>
          <w:lang w:val="ky-KG"/>
        </w:rPr>
        <w:t>алар отун-энергетика тармагындагы ишканаларды салыктык эсепке алуу жана салыктык талдоо практикасына киргизүү үчүн сунушталышы мүмкүн</w:t>
      </w:r>
      <w:r w:rsidR="00C2772B">
        <w:rPr>
          <w:rFonts w:ascii="Times New Roman" w:hAnsi="Times New Roman" w:cs="Times New Roman"/>
          <w:sz w:val="28"/>
          <w:szCs w:val="28"/>
          <w:lang w:val="ky-KG"/>
        </w:rPr>
        <w:t xml:space="preserve"> экендиги менен бекемделет</w:t>
      </w:r>
      <w:r w:rsidR="00C2772B" w:rsidRPr="00C2772B">
        <w:rPr>
          <w:rFonts w:ascii="Times New Roman" w:hAnsi="Times New Roman" w:cs="Times New Roman"/>
          <w:sz w:val="28"/>
          <w:szCs w:val="28"/>
          <w:lang w:val="ky-KG"/>
        </w:rPr>
        <w:t xml:space="preserve">. Диссертациялык изилдөөнүн материалдары жана теориялык жоболору Кыргыз Республикасынын </w:t>
      </w:r>
      <w:r w:rsidR="00916D1A">
        <w:rPr>
          <w:rFonts w:ascii="Times New Roman" w:hAnsi="Times New Roman" w:cs="Times New Roman"/>
          <w:sz w:val="28"/>
          <w:szCs w:val="28"/>
          <w:lang w:val="ky-KG"/>
        </w:rPr>
        <w:t>ЖОЖ</w:t>
      </w:r>
      <w:r w:rsidR="00C2772B" w:rsidRPr="00C2772B">
        <w:rPr>
          <w:rFonts w:ascii="Times New Roman" w:hAnsi="Times New Roman" w:cs="Times New Roman"/>
          <w:sz w:val="28"/>
          <w:szCs w:val="28"/>
          <w:lang w:val="ky-KG"/>
        </w:rPr>
        <w:t xml:space="preserve">дорунда бухгалтердик эсеп жана экономикалык талдоо маселелерин кароо максатында колдонулушу мүмкүн. Методикалык </w:t>
      </w:r>
      <w:r w:rsidR="00916D1A">
        <w:rPr>
          <w:rFonts w:ascii="Times New Roman" w:hAnsi="Times New Roman" w:cs="Times New Roman"/>
          <w:sz w:val="28"/>
          <w:szCs w:val="28"/>
          <w:lang w:val="ky-KG"/>
        </w:rPr>
        <w:t>сунуштамаларды</w:t>
      </w:r>
      <w:r w:rsidR="00C2772B" w:rsidRPr="00C2772B">
        <w:rPr>
          <w:rFonts w:ascii="Times New Roman" w:hAnsi="Times New Roman" w:cs="Times New Roman"/>
          <w:sz w:val="28"/>
          <w:szCs w:val="28"/>
          <w:lang w:val="ky-KG"/>
        </w:rPr>
        <w:t xml:space="preserve"> жана сунуштарды практикалык колдонуу аткарылуучу иштердин натыйжалуулугун жогорулатууга мүмкүндүк берет. Алар </w:t>
      </w:r>
      <w:r w:rsidR="00916D1A">
        <w:rPr>
          <w:rFonts w:ascii="Times New Roman" w:hAnsi="Times New Roman" w:cs="Times New Roman"/>
          <w:sz w:val="28"/>
          <w:szCs w:val="28"/>
          <w:lang w:val="ky-KG"/>
        </w:rPr>
        <w:t>и</w:t>
      </w:r>
      <w:r w:rsidR="00C2772B" w:rsidRPr="00C2772B">
        <w:rPr>
          <w:rFonts w:ascii="Times New Roman" w:hAnsi="Times New Roman" w:cs="Times New Roman"/>
          <w:sz w:val="28"/>
          <w:szCs w:val="28"/>
          <w:lang w:val="ky-KG"/>
        </w:rPr>
        <w:t xml:space="preserve">нтегралдык системаны ишке </w:t>
      </w:r>
      <w:r w:rsidR="00916D1A">
        <w:rPr>
          <w:rFonts w:ascii="Times New Roman" w:hAnsi="Times New Roman" w:cs="Times New Roman"/>
          <w:sz w:val="28"/>
          <w:szCs w:val="28"/>
          <w:lang w:val="ky-KG"/>
        </w:rPr>
        <w:t>киргизүүдө</w:t>
      </w:r>
      <w:r w:rsidR="00C2772B" w:rsidRPr="00C2772B">
        <w:rPr>
          <w:rFonts w:ascii="Times New Roman" w:hAnsi="Times New Roman" w:cs="Times New Roman"/>
          <w:sz w:val="28"/>
          <w:szCs w:val="28"/>
          <w:lang w:val="ky-KG"/>
        </w:rPr>
        <w:t xml:space="preserve"> жана салык эсептөөлөрүн жана салык жүгүн моделдөөнүн шарттарын аныктоодо колдонулушу мүмкүн, ошондой эле </w:t>
      </w:r>
      <w:r w:rsidR="00916D1A">
        <w:rPr>
          <w:rFonts w:ascii="Times New Roman" w:hAnsi="Times New Roman" w:cs="Times New Roman"/>
          <w:sz w:val="28"/>
          <w:szCs w:val="28"/>
          <w:lang w:val="ky-KG"/>
        </w:rPr>
        <w:t>өлкөнүн деңгээлинде</w:t>
      </w:r>
      <w:r w:rsidR="00C2772B" w:rsidRPr="00C2772B">
        <w:rPr>
          <w:rFonts w:ascii="Times New Roman" w:hAnsi="Times New Roman" w:cs="Times New Roman"/>
          <w:sz w:val="28"/>
          <w:szCs w:val="28"/>
          <w:lang w:val="ky-KG"/>
        </w:rPr>
        <w:t xml:space="preserve"> бухгалтердик эсепти жана салыктык </w:t>
      </w:r>
      <w:r w:rsidR="00916D1A">
        <w:rPr>
          <w:rFonts w:ascii="Times New Roman" w:hAnsi="Times New Roman" w:cs="Times New Roman"/>
          <w:sz w:val="28"/>
          <w:szCs w:val="28"/>
          <w:lang w:val="ky-KG"/>
        </w:rPr>
        <w:t>талдоону өнүктүрүү үчүн</w:t>
      </w:r>
      <w:r w:rsidR="00C2772B" w:rsidRPr="00C2772B">
        <w:rPr>
          <w:rFonts w:ascii="Times New Roman" w:hAnsi="Times New Roman" w:cs="Times New Roman"/>
          <w:sz w:val="28"/>
          <w:szCs w:val="28"/>
          <w:lang w:val="ky-KG"/>
        </w:rPr>
        <w:t xml:space="preserve"> багыт</w:t>
      </w:r>
      <w:r w:rsidR="00916D1A">
        <w:rPr>
          <w:rFonts w:ascii="Times New Roman" w:hAnsi="Times New Roman" w:cs="Times New Roman"/>
          <w:sz w:val="28"/>
          <w:szCs w:val="28"/>
          <w:lang w:val="ky-KG"/>
        </w:rPr>
        <w:t xml:space="preserve"> катары кызмат кылат</w:t>
      </w:r>
      <w:r w:rsidR="00C2772B" w:rsidRPr="00C2772B">
        <w:rPr>
          <w:rFonts w:ascii="Times New Roman" w:hAnsi="Times New Roman" w:cs="Times New Roman"/>
          <w:sz w:val="28"/>
          <w:szCs w:val="28"/>
          <w:lang w:val="ky-KG"/>
        </w:rPr>
        <w:t>.</w:t>
      </w:r>
    </w:p>
    <w:p w14:paraId="113545CC" w14:textId="45795E54" w:rsidR="00EA0604" w:rsidRPr="00EA0604" w:rsidRDefault="00EA0604" w:rsidP="00745792">
      <w:pPr>
        <w:spacing w:after="0" w:line="240" w:lineRule="auto"/>
        <w:ind w:firstLine="708"/>
        <w:jc w:val="both"/>
        <w:rPr>
          <w:rFonts w:ascii="Times New Roman" w:hAnsi="Times New Roman" w:cs="Times New Roman"/>
          <w:sz w:val="28"/>
          <w:szCs w:val="28"/>
          <w:lang w:val="ky-KG"/>
        </w:rPr>
      </w:pPr>
      <w:r w:rsidRPr="00EA0604">
        <w:rPr>
          <w:rFonts w:ascii="Times New Roman" w:hAnsi="Times New Roman" w:cs="Times New Roman"/>
          <w:b/>
          <w:sz w:val="28"/>
          <w:szCs w:val="28"/>
          <w:lang w:val="ky-KG"/>
        </w:rPr>
        <w:t xml:space="preserve">Алынган </w:t>
      </w:r>
      <w:r>
        <w:rPr>
          <w:rFonts w:ascii="Times New Roman" w:hAnsi="Times New Roman" w:cs="Times New Roman"/>
          <w:b/>
          <w:sz w:val="28"/>
          <w:szCs w:val="28"/>
          <w:lang w:val="ky-KG"/>
        </w:rPr>
        <w:t>натыйжалардын</w:t>
      </w:r>
      <w:r w:rsidRPr="00EA0604">
        <w:rPr>
          <w:rFonts w:ascii="Times New Roman" w:hAnsi="Times New Roman" w:cs="Times New Roman"/>
          <w:b/>
          <w:sz w:val="28"/>
          <w:szCs w:val="28"/>
          <w:lang w:val="ky-KG"/>
        </w:rPr>
        <w:t xml:space="preserve"> экономикалык маани</w:t>
      </w:r>
      <w:r>
        <w:rPr>
          <w:rFonts w:ascii="Times New Roman" w:hAnsi="Times New Roman" w:cs="Times New Roman"/>
          <w:b/>
          <w:sz w:val="28"/>
          <w:szCs w:val="28"/>
          <w:lang w:val="ky-KG"/>
        </w:rPr>
        <w:t>лүүлүгү</w:t>
      </w:r>
      <w:r w:rsidRPr="00EA0604">
        <w:rPr>
          <w:rFonts w:ascii="Times New Roman" w:hAnsi="Times New Roman" w:cs="Times New Roman"/>
          <w:b/>
          <w:sz w:val="28"/>
          <w:szCs w:val="28"/>
          <w:lang w:val="ky-KG"/>
        </w:rPr>
        <w:t xml:space="preserve">. </w:t>
      </w:r>
      <w:r w:rsidRPr="00EA0604">
        <w:rPr>
          <w:rFonts w:ascii="Times New Roman" w:hAnsi="Times New Roman" w:cs="Times New Roman"/>
          <w:sz w:val="28"/>
          <w:szCs w:val="28"/>
          <w:lang w:val="ky-KG"/>
        </w:rPr>
        <w:t xml:space="preserve">Изилдөөнүн </w:t>
      </w:r>
      <w:r>
        <w:rPr>
          <w:rFonts w:ascii="Times New Roman" w:hAnsi="Times New Roman" w:cs="Times New Roman"/>
          <w:sz w:val="28"/>
          <w:szCs w:val="28"/>
          <w:lang w:val="ky-KG"/>
        </w:rPr>
        <w:t>натыйжасында</w:t>
      </w:r>
      <w:r w:rsidRPr="00EA0604">
        <w:rPr>
          <w:rFonts w:ascii="Times New Roman" w:hAnsi="Times New Roman" w:cs="Times New Roman"/>
          <w:sz w:val="28"/>
          <w:szCs w:val="28"/>
          <w:lang w:val="ky-KG"/>
        </w:rPr>
        <w:t xml:space="preserve"> алынган тыянактар жана сунуштар компаниялар үчүн төмөнкүдөй экономикалык пайда алууга мүмкүндүк берет: салык</w:t>
      </w:r>
      <w:r w:rsidR="00E1738E">
        <w:rPr>
          <w:rFonts w:ascii="Times New Roman" w:hAnsi="Times New Roman" w:cs="Times New Roman"/>
          <w:sz w:val="28"/>
          <w:szCs w:val="28"/>
          <w:lang w:val="ky-KG"/>
        </w:rPr>
        <w:t>тык</w:t>
      </w:r>
      <w:r w:rsidRPr="00EA0604">
        <w:rPr>
          <w:rFonts w:ascii="Times New Roman" w:hAnsi="Times New Roman" w:cs="Times New Roman"/>
          <w:sz w:val="28"/>
          <w:szCs w:val="28"/>
          <w:lang w:val="ky-KG"/>
        </w:rPr>
        <w:t xml:space="preserve"> милдеттенмелер</w:t>
      </w:r>
      <w:r w:rsidR="00E1738E">
        <w:rPr>
          <w:rFonts w:ascii="Times New Roman" w:hAnsi="Times New Roman" w:cs="Times New Roman"/>
          <w:sz w:val="28"/>
          <w:szCs w:val="28"/>
          <w:lang w:val="ky-KG"/>
        </w:rPr>
        <w:t>ди</w:t>
      </w:r>
      <w:r w:rsidRPr="00EA0604">
        <w:rPr>
          <w:rFonts w:ascii="Times New Roman" w:hAnsi="Times New Roman" w:cs="Times New Roman"/>
          <w:sz w:val="28"/>
          <w:szCs w:val="28"/>
          <w:lang w:val="ky-KG"/>
        </w:rPr>
        <w:t xml:space="preserve"> ички контролдоо кызматтарын ченемдик камсыз кылуу; салыктык чегерүүлөрдүн толуктугу жана аныктыгы; салыктык жана башка тобокелдиктерди азайтуу; чарбалык субъекттерде салыктык эсепке алуу жана талдоо системасын киргизүү. Белгилей кетчү нерсе, салык органдары аркылуу мамлекеттик органдар жана экономикалык субъекттер бирдей </w:t>
      </w:r>
      <w:r w:rsidR="002B2D80">
        <w:rPr>
          <w:rFonts w:ascii="Times New Roman" w:hAnsi="Times New Roman" w:cs="Times New Roman"/>
          <w:sz w:val="28"/>
          <w:szCs w:val="28"/>
          <w:lang w:val="ky-KG"/>
        </w:rPr>
        <w:t>ченемдик</w:t>
      </w:r>
      <w:r w:rsidRPr="00EA0604">
        <w:rPr>
          <w:rFonts w:ascii="Times New Roman" w:hAnsi="Times New Roman" w:cs="Times New Roman"/>
          <w:sz w:val="28"/>
          <w:szCs w:val="28"/>
          <w:lang w:val="ky-KG"/>
        </w:rPr>
        <w:t xml:space="preserve"> камсыздоо жана салыктык эсепти уюштурууну системалаштыруу, ишке ашыруунун методикалык негиздери жана компаниялардын салыктык көрсөткүчтөрүн талдоонун бирдиктүү системасы түрүндө экономикалык пайда алат.</w:t>
      </w:r>
    </w:p>
    <w:p w14:paraId="2C629F1B" w14:textId="58E1E068" w:rsidR="00200A5F" w:rsidRPr="00745792" w:rsidRDefault="002B2D80" w:rsidP="00745792">
      <w:pPr>
        <w:pStyle w:val="1"/>
        <w:spacing w:line="318" w:lineRule="exact"/>
        <w:ind w:left="0" w:firstLine="708"/>
        <w:jc w:val="both"/>
      </w:pPr>
      <w:r w:rsidRPr="002B2D80">
        <w:t xml:space="preserve">Диссертациянын коргоого </w:t>
      </w:r>
      <w:r>
        <w:rPr>
          <w:lang w:val="ky-KG"/>
        </w:rPr>
        <w:t>коюлуучу</w:t>
      </w:r>
      <w:r w:rsidRPr="002B2D80">
        <w:t xml:space="preserve"> негизги жоболору</w:t>
      </w:r>
      <w:r w:rsidR="00200A5F" w:rsidRPr="00745792">
        <w:t>:</w:t>
      </w:r>
    </w:p>
    <w:p w14:paraId="5A9C1BDB" w14:textId="1D115BA2" w:rsidR="002B2D80" w:rsidRPr="002B2D80" w:rsidRDefault="000821CE" w:rsidP="002B2D80">
      <w:pPr>
        <w:tabs>
          <w:tab w:val="left" w:pos="851"/>
          <w:tab w:val="left" w:pos="993"/>
        </w:tabs>
        <w:spacing w:after="0" w:line="24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lang w:val="ky-KG"/>
        </w:rPr>
        <w:t>–</w:t>
      </w:r>
      <w:r w:rsidR="002B2D80" w:rsidRPr="002B2D80">
        <w:rPr>
          <w:rFonts w:ascii="Times New Roman" w:hAnsi="Times New Roman" w:cs="Times New Roman"/>
          <w:bCs/>
          <w:color w:val="000000" w:themeColor="text1"/>
          <w:sz w:val="28"/>
          <w:szCs w:val="28"/>
          <w:shd w:val="clear" w:color="auto" w:fill="FFFFFF"/>
        </w:rPr>
        <w:t xml:space="preserve"> Санариптештирүү шарттарында ФОЭСке ылайык ишканаларда салыктык эсепке алууну жүргүзүүнүн теориялык негиздерин изилдөө, </w:t>
      </w:r>
      <w:r w:rsidR="002B2D80" w:rsidRPr="007056F2">
        <w:rPr>
          <w:rFonts w:ascii="Times New Roman" w:hAnsi="Times New Roman" w:cs="Times New Roman"/>
          <w:bCs/>
          <w:sz w:val="28"/>
          <w:szCs w:val="28"/>
          <w:shd w:val="clear" w:color="auto" w:fill="FFFFFF"/>
          <w:lang w:val="ky-KG"/>
        </w:rPr>
        <w:t xml:space="preserve">аларды автордук </w:t>
      </w:r>
      <w:r w:rsidR="002B2D80">
        <w:rPr>
          <w:rFonts w:ascii="Times New Roman" w:hAnsi="Times New Roman" w:cs="Times New Roman"/>
          <w:bCs/>
          <w:sz w:val="28"/>
          <w:szCs w:val="28"/>
          <w:shd w:val="clear" w:color="auto" w:fill="FFFFFF"/>
          <w:lang w:val="ky-KG"/>
        </w:rPr>
        <w:t>аныктоо</w:t>
      </w:r>
      <w:r w:rsidR="002B2D80" w:rsidRPr="007056F2">
        <w:rPr>
          <w:rFonts w:ascii="Times New Roman" w:hAnsi="Times New Roman" w:cs="Times New Roman"/>
          <w:bCs/>
          <w:sz w:val="28"/>
          <w:szCs w:val="28"/>
          <w:shd w:val="clear" w:color="auto" w:fill="FFFFFF"/>
          <w:lang w:val="ky-KG"/>
        </w:rPr>
        <w:t xml:space="preserve"> үчүн </w:t>
      </w:r>
      <w:r w:rsidR="00566B85">
        <w:rPr>
          <w:rFonts w:ascii="Times New Roman" w:hAnsi="Times New Roman" w:cs="Times New Roman"/>
          <w:bCs/>
          <w:sz w:val="28"/>
          <w:szCs w:val="28"/>
          <w:shd w:val="clear" w:color="auto" w:fill="FFFFFF"/>
          <w:lang w:val="ky-KG"/>
        </w:rPr>
        <w:t>«</w:t>
      </w:r>
      <w:r w:rsidR="002B2D80" w:rsidRPr="007056F2">
        <w:rPr>
          <w:rFonts w:ascii="Times New Roman" w:hAnsi="Times New Roman" w:cs="Times New Roman"/>
          <w:bCs/>
          <w:sz w:val="28"/>
          <w:szCs w:val="28"/>
          <w:shd w:val="clear" w:color="auto" w:fill="FFFFFF"/>
          <w:lang w:val="ky-KG"/>
        </w:rPr>
        <w:t>салыктар</w:t>
      </w:r>
      <w:r w:rsidR="00566B85">
        <w:rPr>
          <w:rFonts w:ascii="Times New Roman" w:hAnsi="Times New Roman" w:cs="Times New Roman"/>
          <w:bCs/>
          <w:sz w:val="28"/>
          <w:szCs w:val="28"/>
          <w:shd w:val="clear" w:color="auto" w:fill="FFFFFF"/>
          <w:lang w:val="ky-KG"/>
        </w:rPr>
        <w:t>»</w:t>
      </w:r>
      <w:r w:rsidR="002B2D80" w:rsidRPr="007056F2">
        <w:rPr>
          <w:rFonts w:ascii="Times New Roman" w:hAnsi="Times New Roman" w:cs="Times New Roman"/>
          <w:bCs/>
          <w:sz w:val="28"/>
          <w:szCs w:val="28"/>
          <w:shd w:val="clear" w:color="auto" w:fill="FFFFFF"/>
          <w:lang w:val="ky-KG"/>
        </w:rPr>
        <w:t xml:space="preserve"> </w:t>
      </w:r>
      <w:r w:rsidR="002B2D80">
        <w:rPr>
          <w:rFonts w:ascii="Times New Roman" w:hAnsi="Times New Roman" w:cs="Times New Roman"/>
          <w:bCs/>
          <w:sz w:val="28"/>
          <w:szCs w:val="28"/>
          <w:shd w:val="clear" w:color="auto" w:fill="FFFFFF"/>
          <w:lang w:val="ky-KG"/>
        </w:rPr>
        <w:t xml:space="preserve">жана </w:t>
      </w:r>
      <w:r w:rsidR="00566B85">
        <w:rPr>
          <w:rFonts w:ascii="Times New Roman" w:hAnsi="Times New Roman" w:cs="Times New Roman"/>
          <w:bCs/>
          <w:sz w:val="28"/>
          <w:szCs w:val="28"/>
          <w:shd w:val="clear" w:color="auto" w:fill="FFFFFF"/>
          <w:lang w:val="ky-KG"/>
        </w:rPr>
        <w:t>«</w:t>
      </w:r>
      <w:r w:rsidR="002B2D80" w:rsidRPr="007056F2">
        <w:rPr>
          <w:rFonts w:ascii="Times New Roman" w:hAnsi="Times New Roman" w:cs="Times New Roman"/>
          <w:bCs/>
          <w:sz w:val="28"/>
          <w:szCs w:val="28"/>
          <w:shd w:val="clear" w:color="auto" w:fill="FFFFFF"/>
          <w:lang w:val="ky-KG"/>
        </w:rPr>
        <w:t>салык</w:t>
      </w:r>
      <w:r w:rsidR="002B2D80">
        <w:rPr>
          <w:rFonts w:ascii="Times New Roman" w:hAnsi="Times New Roman" w:cs="Times New Roman"/>
          <w:bCs/>
          <w:sz w:val="28"/>
          <w:szCs w:val="28"/>
          <w:shd w:val="clear" w:color="auto" w:fill="FFFFFF"/>
          <w:lang w:val="ky-KG"/>
        </w:rPr>
        <w:t>тык</w:t>
      </w:r>
      <w:r w:rsidR="002B2D80" w:rsidRPr="007056F2">
        <w:rPr>
          <w:rFonts w:ascii="Times New Roman" w:hAnsi="Times New Roman" w:cs="Times New Roman"/>
          <w:bCs/>
          <w:sz w:val="28"/>
          <w:szCs w:val="28"/>
          <w:shd w:val="clear" w:color="auto" w:fill="FFFFFF"/>
          <w:lang w:val="ky-KG"/>
        </w:rPr>
        <w:t xml:space="preserve"> эсе</w:t>
      </w:r>
      <w:r w:rsidR="002B2D80">
        <w:rPr>
          <w:rFonts w:ascii="Times New Roman" w:hAnsi="Times New Roman" w:cs="Times New Roman"/>
          <w:bCs/>
          <w:sz w:val="28"/>
          <w:szCs w:val="28"/>
          <w:shd w:val="clear" w:color="auto" w:fill="FFFFFF"/>
          <w:lang w:val="ky-KG"/>
        </w:rPr>
        <w:t>п</w:t>
      </w:r>
      <w:r w:rsidR="00566B85">
        <w:rPr>
          <w:rFonts w:ascii="Times New Roman" w:hAnsi="Times New Roman" w:cs="Times New Roman"/>
          <w:bCs/>
          <w:sz w:val="28"/>
          <w:szCs w:val="28"/>
          <w:shd w:val="clear" w:color="auto" w:fill="FFFFFF"/>
          <w:lang w:val="ky-KG"/>
        </w:rPr>
        <w:t>»</w:t>
      </w:r>
      <w:r w:rsidR="002B2D80">
        <w:rPr>
          <w:rFonts w:ascii="Times New Roman" w:hAnsi="Times New Roman" w:cs="Times New Roman"/>
          <w:bCs/>
          <w:sz w:val="28"/>
          <w:szCs w:val="28"/>
          <w:shd w:val="clear" w:color="auto" w:fill="FFFFFF"/>
          <w:lang w:val="ky-KG"/>
        </w:rPr>
        <w:t xml:space="preserve"> </w:t>
      </w:r>
      <w:r w:rsidR="002B2D80" w:rsidRPr="007056F2">
        <w:rPr>
          <w:rFonts w:ascii="Times New Roman" w:hAnsi="Times New Roman" w:cs="Times New Roman"/>
          <w:bCs/>
          <w:sz w:val="28"/>
          <w:szCs w:val="28"/>
          <w:shd w:val="clear" w:color="auto" w:fill="FFFFFF"/>
          <w:lang w:val="ky-KG"/>
        </w:rPr>
        <w:t>түшүнүгү</w:t>
      </w:r>
      <w:r w:rsidR="002B2D80">
        <w:rPr>
          <w:rFonts w:ascii="Times New Roman" w:hAnsi="Times New Roman" w:cs="Times New Roman"/>
          <w:bCs/>
          <w:sz w:val="28"/>
          <w:szCs w:val="28"/>
          <w:shd w:val="clear" w:color="auto" w:fill="FFFFFF"/>
          <w:lang w:val="ky-KG"/>
        </w:rPr>
        <w:t>нүн</w:t>
      </w:r>
      <w:r w:rsidR="002B2D80" w:rsidRPr="007056F2">
        <w:rPr>
          <w:rFonts w:ascii="Times New Roman" w:hAnsi="Times New Roman" w:cs="Times New Roman"/>
          <w:bCs/>
          <w:sz w:val="28"/>
          <w:szCs w:val="28"/>
          <w:shd w:val="clear" w:color="auto" w:fill="FFFFFF"/>
          <w:lang w:val="ky-KG"/>
        </w:rPr>
        <w:t xml:space="preserve"> эволюция</w:t>
      </w:r>
      <w:r w:rsidR="002B2D80">
        <w:rPr>
          <w:rFonts w:ascii="Times New Roman" w:hAnsi="Times New Roman" w:cs="Times New Roman"/>
          <w:bCs/>
          <w:sz w:val="28"/>
          <w:szCs w:val="28"/>
          <w:shd w:val="clear" w:color="auto" w:fill="FFFFFF"/>
          <w:lang w:val="ky-KG"/>
        </w:rPr>
        <w:t>сы</w:t>
      </w:r>
      <w:r w:rsidR="002B2D80" w:rsidRPr="007056F2">
        <w:rPr>
          <w:rFonts w:ascii="Times New Roman" w:hAnsi="Times New Roman" w:cs="Times New Roman"/>
          <w:bCs/>
          <w:sz w:val="28"/>
          <w:szCs w:val="28"/>
          <w:shd w:val="clear" w:color="auto" w:fill="FFFFFF"/>
          <w:lang w:val="ky-KG"/>
        </w:rPr>
        <w:t xml:space="preserve"> </w:t>
      </w:r>
      <w:r w:rsidR="002B2D80">
        <w:rPr>
          <w:rFonts w:ascii="Times New Roman" w:hAnsi="Times New Roman" w:cs="Times New Roman"/>
          <w:bCs/>
          <w:sz w:val="28"/>
          <w:szCs w:val="28"/>
          <w:shd w:val="clear" w:color="auto" w:fill="FFFFFF"/>
          <w:lang w:val="ky-KG"/>
        </w:rPr>
        <w:t xml:space="preserve">жана ал боюнча </w:t>
      </w:r>
      <w:r w:rsidR="002B2D80" w:rsidRPr="007056F2">
        <w:rPr>
          <w:rFonts w:ascii="Times New Roman" w:hAnsi="Times New Roman" w:cs="Times New Roman"/>
          <w:bCs/>
          <w:sz w:val="28"/>
          <w:szCs w:val="28"/>
          <w:shd w:val="clear" w:color="auto" w:fill="FFFFFF"/>
          <w:lang w:val="ky-KG"/>
        </w:rPr>
        <w:t>пикирлер</w:t>
      </w:r>
      <w:r w:rsidR="002B2D80">
        <w:rPr>
          <w:rFonts w:ascii="Times New Roman" w:hAnsi="Times New Roman" w:cs="Times New Roman"/>
          <w:bCs/>
          <w:sz w:val="28"/>
          <w:szCs w:val="28"/>
          <w:shd w:val="clear" w:color="auto" w:fill="FFFFFF"/>
          <w:lang w:val="ky-KG"/>
        </w:rPr>
        <w:t>ге сереп салуу</w:t>
      </w:r>
      <w:r w:rsidR="002B2D80" w:rsidRPr="002B2D80">
        <w:rPr>
          <w:rFonts w:ascii="Times New Roman" w:hAnsi="Times New Roman" w:cs="Times New Roman"/>
          <w:bCs/>
          <w:color w:val="000000" w:themeColor="text1"/>
          <w:sz w:val="28"/>
          <w:szCs w:val="28"/>
          <w:shd w:val="clear" w:color="auto" w:fill="FFFFFF"/>
        </w:rPr>
        <w:t>;</w:t>
      </w:r>
    </w:p>
    <w:p w14:paraId="31E59021" w14:textId="0CBEC80A" w:rsidR="002B2D80" w:rsidRPr="002B2D80" w:rsidRDefault="000821CE" w:rsidP="002B2D80">
      <w:pPr>
        <w:tabs>
          <w:tab w:val="left" w:pos="851"/>
          <w:tab w:val="left" w:pos="993"/>
        </w:tabs>
        <w:spacing w:after="0" w:line="24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lang w:val="ky-KG"/>
        </w:rPr>
        <w:t>–</w:t>
      </w:r>
      <w:r w:rsidR="002B2D80" w:rsidRPr="002B2D80">
        <w:rPr>
          <w:rFonts w:ascii="Times New Roman" w:hAnsi="Times New Roman" w:cs="Times New Roman"/>
          <w:bCs/>
          <w:color w:val="000000" w:themeColor="text1"/>
          <w:sz w:val="28"/>
          <w:szCs w:val="28"/>
          <w:shd w:val="clear" w:color="auto" w:fill="FFFFFF"/>
        </w:rPr>
        <w:t xml:space="preserve"> Ишканаларда салыктык эсепке алууну уюштуруунун теориялык маселелерин изилдөө жана Кыргыз Республикасынын мыйзамдарына ылайык салыктык эсепке алууну жүргүзүүнүн өзгөчөлүктөрүн аныктоо;</w:t>
      </w:r>
    </w:p>
    <w:p w14:paraId="2A3CE941" w14:textId="2A32F5C7" w:rsidR="002B2D80" w:rsidRDefault="000821CE" w:rsidP="002B2D80">
      <w:pPr>
        <w:tabs>
          <w:tab w:val="left" w:pos="851"/>
          <w:tab w:val="left" w:pos="993"/>
        </w:tabs>
        <w:spacing w:after="0" w:line="24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lang w:val="ky-KG"/>
        </w:rPr>
        <w:t>–</w:t>
      </w:r>
      <w:r w:rsidR="002B2D80" w:rsidRPr="002B2D80">
        <w:rPr>
          <w:rFonts w:ascii="Times New Roman" w:hAnsi="Times New Roman" w:cs="Times New Roman"/>
          <w:bCs/>
          <w:color w:val="000000" w:themeColor="text1"/>
          <w:sz w:val="28"/>
          <w:szCs w:val="28"/>
          <w:shd w:val="clear" w:color="auto" w:fill="FFFFFF"/>
        </w:rPr>
        <w:t xml:space="preserve"> Заманбап чарба шарттарында ишканаларга жана уюмдарга салыктык </w:t>
      </w:r>
      <w:r>
        <w:rPr>
          <w:rFonts w:ascii="Times New Roman" w:hAnsi="Times New Roman" w:cs="Times New Roman"/>
          <w:bCs/>
          <w:color w:val="000000" w:themeColor="text1"/>
          <w:sz w:val="28"/>
          <w:szCs w:val="28"/>
          <w:shd w:val="clear" w:color="auto" w:fill="FFFFFF"/>
          <w:lang w:val="ky-KG"/>
        </w:rPr>
        <w:t>талдоо</w:t>
      </w:r>
      <w:r w:rsidR="002B2D80" w:rsidRPr="002B2D80">
        <w:rPr>
          <w:rFonts w:ascii="Times New Roman" w:hAnsi="Times New Roman" w:cs="Times New Roman"/>
          <w:bCs/>
          <w:color w:val="000000" w:themeColor="text1"/>
          <w:sz w:val="28"/>
          <w:szCs w:val="28"/>
          <w:shd w:val="clear" w:color="auto" w:fill="FFFFFF"/>
        </w:rPr>
        <w:t xml:space="preserve"> жүргүзүүнүн жана аткаруунун теориялык-методикалык аспект</w:t>
      </w:r>
      <w:r>
        <w:rPr>
          <w:rFonts w:ascii="Times New Roman" w:hAnsi="Times New Roman" w:cs="Times New Roman"/>
          <w:bCs/>
          <w:color w:val="000000" w:themeColor="text1"/>
          <w:sz w:val="28"/>
          <w:szCs w:val="28"/>
          <w:shd w:val="clear" w:color="auto" w:fill="FFFFFF"/>
          <w:lang w:val="ky-KG"/>
        </w:rPr>
        <w:t>т</w:t>
      </w:r>
      <w:r w:rsidR="002B2D80" w:rsidRPr="002B2D80">
        <w:rPr>
          <w:rFonts w:ascii="Times New Roman" w:hAnsi="Times New Roman" w:cs="Times New Roman"/>
          <w:bCs/>
          <w:color w:val="000000" w:themeColor="text1"/>
          <w:sz w:val="28"/>
          <w:szCs w:val="28"/>
          <w:shd w:val="clear" w:color="auto" w:fill="FFFFFF"/>
        </w:rPr>
        <w:t>ерин изилдөө;</w:t>
      </w:r>
    </w:p>
    <w:p w14:paraId="26EA18A7" w14:textId="26FD9DC9" w:rsidR="000821CE" w:rsidRPr="000821CE" w:rsidRDefault="000821CE" w:rsidP="000821C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w:t>
      </w:r>
      <w:r w:rsidRPr="000821CE">
        <w:rPr>
          <w:rFonts w:ascii="Times New Roman" w:hAnsi="Times New Roman" w:cs="Times New Roman"/>
          <w:sz w:val="28"/>
          <w:szCs w:val="28"/>
        </w:rPr>
        <w:t xml:space="preserve"> Заманбап чарба шарттарында ишканаларга жана уюмдарга салыктык </w:t>
      </w:r>
      <w:r>
        <w:rPr>
          <w:rFonts w:ascii="Times New Roman" w:hAnsi="Times New Roman" w:cs="Times New Roman"/>
          <w:sz w:val="28"/>
          <w:szCs w:val="28"/>
          <w:lang w:val="ky-KG"/>
        </w:rPr>
        <w:t>талдоо</w:t>
      </w:r>
      <w:r w:rsidRPr="000821CE">
        <w:rPr>
          <w:rFonts w:ascii="Times New Roman" w:hAnsi="Times New Roman" w:cs="Times New Roman"/>
          <w:sz w:val="28"/>
          <w:szCs w:val="28"/>
        </w:rPr>
        <w:t xml:space="preserve"> жүргүзүүнүн жана аткаруунун теориялык-методикалык аспект</w:t>
      </w:r>
      <w:r>
        <w:rPr>
          <w:rFonts w:ascii="Times New Roman" w:hAnsi="Times New Roman" w:cs="Times New Roman"/>
          <w:sz w:val="28"/>
          <w:szCs w:val="28"/>
          <w:lang w:val="ky-KG"/>
        </w:rPr>
        <w:t>т</w:t>
      </w:r>
      <w:r w:rsidRPr="000821CE">
        <w:rPr>
          <w:rFonts w:ascii="Times New Roman" w:hAnsi="Times New Roman" w:cs="Times New Roman"/>
          <w:sz w:val="28"/>
          <w:szCs w:val="28"/>
        </w:rPr>
        <w:t>ерин изилдөө;</w:t>
      </w:r>
    </w:p>
    <w:p w14:paraId="7DC09668" w14:textId="17EB4625" w:rsidR="000821CE" w:rsidRPr="000821CE" w:rsidRDefault="000821CE" w:rsidP="000821C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Pr="000821CE">
        <w:rPr>
          <w:rFonts w:ascii="Times New Roman" w:hAnsi="Times New Roman" w:cs="Times New Roman"/>
          <w:sz w:val="28"/>
          <w:szCs w:val="28"/>
        </w:rPr>
        <w:t xml:space="preserve">Кыргыз Республикасынын мамлекеттик бюджетине салыктык түшүүлөрдүн жана изилдөө субъекттеринин салыктык чегерүүлөрүнүн </w:t>
      </w:r>
      <w:r w:rsidR="00FA269A">
        <w:rPr>
          <w:rFonts w:ascii="Times New Roman" w:hAnsi="Times New Roman" w:cs="Times New Roman"/>
          <w:sz w:val="28"/>
          <w:szCs w:val="28"/>
          <w:lang w:val="ky-KG"/>
        </w:rPr>
        <w:t>азыркы</w:t>
      </w:r>
      <w:r w:rsidRPr="000821CE">
        <w:rPr>
          <w:rFonts w:ascii="Times New Roman" w:hAnsi="Times New Roman" w:cs="Times New Roman"/>
          <w:sz w:val="28"/>
          <w:szCs w:val="28"/>
        </w:rPr>
        <w:t xml:space="preserve"> абалына экономикалык-статистикалык талдоо жүргүзүү;</w:t>
      </w:r>
    </w:p>
    <w:p w14:paraId="7B204849" w14:textId="77777777" w:rsidR="00A63C8A" w:rsidRPr="001077F2" w:rsidRDefault="000821CE" w:rsidP="00A63C8A">
      <w:pPr>
        <w:tabs>
          <w:tab w:val="left" w:pos="851"/>
          <w:tab w:val="left" w:pos="993"/>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w:t>
      </w:r>
      <w:r w:rsidRPr="000821CE">
        <w:rPr>
          <w:rFonts w:ascii="Times New Roman" w:hAnsi="Times New Roman" w:cs="Times New Roman"/>
          <w:sz w:val="28"/>
          <w:szCs w:val="28"/>
        </w:rPr>
        <w:t xml:space="preserve"> </w:t>
      </w:r>
      <w:r w:rsidR="00A63C8A" w:rsidRPr="001077F2">
        <w:rPr>
          <w:rFonts w:ascii="Times New Roman" w:eastAsia="Times New Roman" w:hAnsi="Times New Roman" w:cs="Times New Roman"/>
          <w:sz w:val="28"/>
          <w:szCs w:val="28"/>
          <w:lang w:val="ky-KG" w:eastAsia="ru-RU"/>
        </w:rPr>
        <w:t>салыктык эсепке алууну жүргүзүү практикасын и</w:t>
      </w:r>
      <w:r w:rsidR="00A63C8A">
        <w:rPr>
          <w:rFonts w:ascii="Times New Roman" w:eastAsia="Times New Roman" w:hAnsi="Times New Roman" w:cs="Times New Roman"/>
          <w:sz w:val="28"/>
          <w:szCs w:val="28"/>
          <w:lang w:val="ky-KG" w:eastAsia="ru-RU"/>
        </w:rPr>
        <w:t>зилд</w:t>
      </w:r>
      <w:r w:rsidR="00A63C8A" w:rsidRPr="001077F2">
        <w:rPr>
          <w:rFonts w:ascii="Times New Roman" w:eastAsia="Times New Roman" w:hAnsi="Times New Roman" w:cs="Times New Roman"/>
          <w:sz w:val="28"/>
          <w:szCs w:val="28"/>
          <w:lang w:val="ky-KG" w:eastAsia="ru-RU"/>
        </w:rPr>
        <w:t>өө жана ФОЭСке ылайык өзүнчө салыктык эсепке алууну уюштуруу системасын иштеп чыгуу;</w:t>
      </w:r>
    </w:p>
    <w:p w14:paraId="3EB05211" w14:textId="075BB7B4" w:rsidR="0040211C" w:rsidRPr="00A63C8A" w:rsidRDefault="00A63C8A" w:rsidP="00A63C8A">
      <w:pPr>
        <w:tabs>
          <w:tab w:val="left" w:pos="0"/>
        </w:tabs>
        <w:spacing w:after="0" w:line="240" w:lineRule="auto"/>
        <w:ind w:firstLine="709"/>
        <w:jc w:val="both"/>
        <w:rPr>
          <w:rFonts w:ascii="Times New Roman" w:hAnsi="Times New Roman" w:cs="Times New Roman"/>
          <w:bCs/>
          <w:sz w:val="28"/>
          <w:szCs w:val="28"/>
          <w:shd w:val="clear" w:color="auto" w:fill="FFFFFF"/>
          <w:lang w:val="ky-KG"/>
        </w:rPr>
      </w:pPr>
      <w:r>
        <w:rPr>
          <w:rFonts w:ascii="Times New Roman" w:hAnsi="Times New Roman" w:cs="Times New Roman"/>
          <w:bCs/>
          <w:sz w:val="28"/>
          <w:szCs w:val="28"/>
          <w:shd w:val="clear" w:color="auto" w:fill="FFFFFF"/>
          <w:lang w:val="ky-KG"/>
        </w:rPr>
        <w:lastRenderedPageBreak/>
        <w:t>–</w:t>
      </w:r>
      <w:r w:rsidR="0040211C" w:rsidRPr="00A63C8A">
        <w:rPr>
          <w:rFonts w:ascii="Times New Roman" w:hAnsi="Times New Roman" w:cs="Times New Roman"/>
          <w:bCs/>
          <w:sz w:val="28"/>
          <w:szCs w:val="28"/>
          <w:shd w:val="clear" w:color="auto" w:fill="FFFFFF"/>
          <w:lang w:val="ky-KG"/>
        </w:rPr>
        <w:t xml:space="preserve"> 2030-жылга чейинки мезгилге моделдештирүүнүн базасында </w:t>
      </w:r>
      <w:r w:rsidR="00566B85">
        <w:rPr>
          <w:rFonts w:ascii="Times New Roman" w:hAnsi="Times New Roman" w:cs="Times New Roman"/>
          <w:bCs/>
          <w:sz w:val="28"/>
          <w:szCs w:val="28"/>
          <w:shd w:val="clear" w:color="auto" w:fill="FFFFFF"/>
          <w:lang w:val="ky-KG"/>
        </w:rPr>
        <w:t>«</w:t>
      </w:r>
      <w:r w:rsidR="0040211C" w:rsidRPr="00A63C8A">
        <w:rPr>
          <w:rFonts w:ascii="Times New Roman" w:hAnsi="Times New Roman" w:cs="Times New Roman"/>
          <w:bCs/>
          <w:sz w:val="28"/>
          <w:szCs w:val="28"/>
          <w:shd w:val="clear" w:color="auto" w:fill="FFFFFF"/>
          <w:lang w:val="ky-KG"/>
        </w:rPr>
        <w:t>Кыргызстан улуттук электр тармагы</w:t>
      </w:r>
      <w:r w:rsidR="00566B85">
        <w:rPr>
          <w:rFonts w:ascii="Times New Roman" w:hAnsi="Times New Roman" w:cs="Times New Roman"/>
          <w:bCs/>
          <w:sz w:val="28"/>
          <w:szCs w:val="28"/>
          <w:shd w:val="clear" w:color="auto" w:fill="FFFFFF"/>
          <w:lang w:val="ky-KG"/>
        </w:rPr>
        <w:t>»</w:t>
      </w:r>
      <w:r w:rsidR="0040211C" w:rsidRPr="00A63C8A">
        <w:rPr>
          <w:rFonts w:ascii="Times New Roman" w:hAnsi="Times New Roman" w:cs="Times New Roman"/>
          <w:bCs/>
          <w:sz w:val="28"/>
          <w:szCs w:val="28"/>
          <w:shd w:val="clear" w:color="auto" w:fill="FFFFFF"/>
          <w:lang w:val="ky-KG"/>
        </w:rPr>
        <w:t xml:space="preserve"> ААК</w:t>
      </w:r>
      <w:r w:rsidR="0040211C">
        <w:rPr>
          <w:rFonts w:ascii="Times New Roman" w:hAnsi="Times New Roman" w:cs="Times New Roman"/>
          <w:bCs/>
          <w:sz w:val="28"/>
          <w:szCs w:val="28"/>
          <w:shd w:val="clear" w:color="auto" w:fill="FFFFFF"/>
          <w:lang w:val="ky-KG"/>
        </w:rPr>
        <w:t>т</w:t>
      </w:r>
      <w:r w:rsidR="0040211C" w:rsidRPr="00A63C8A">
        <w:rPr>
          <w:rFonts w:ascii="Times New Roman" w:hAnsi="Times New Roman" w:cs="Times New Roman"/>
          <w:bCs/>
          <w:sz w:val="28"/>
          <w:szCs w:val="28"/>
          <w:shd w:val="clear" w:color="auto" w:fill="FFFFFF"/>
          <w:lang w:val="ky-KG"/>
        </w:rPr>
        <w:t>ын салыктык чегерүүлөрүнүн деңгээлин оптималдаштыруунун негизги багыттарын аныктоо;</w:t>
      </w:r>
    </w:p>
    <w:p w14:paraId="7BD9E234" w14:textId="0E918835" w:rsidR="0040211C" w:rsidRPr="001077F2" w:rsidRDefault="00A63C8A" w:rsidP="0040211C">
      <w:pPr>
        <w:tabs>
          <w:tab w:val="left" w:pos="851"/>
          <w:tab w:val="left" w:pos="993"/>
        </w:tabs>
        <w:spacing w:after="0" w:line="240" w:lineRule="auto"/>
        <w:ind w:firstLine="709"/>
        <w:jc w:val="both"/>
        <w:rPr>
          <w:rFonts w:ascii="Times New Roman" w:hAnsi="Times New Roman" w:cs="Times New Roman"/>
          <w:bCs/>
          <w:sz w:val="28"/>
          <w:szCs w:val="28"/>
          <w:shd w:val="clear" w:color="auto" w:fill="FFFFFF"/>
          <w:lang w:val="ky-KG"/>
        </w:rPr>
      </w:pPr>
      <w:r>
        <w:rPr>
          <w:rFonts w:ascii="Times New Roman" w:hAnsi="Times New Roman" w:cs="Times New Roman"/>
          <w:bCs/>
          <w:sz w:val="28"/>
          <w:szCs w:val="28"/>
          <w:shd w:val="clear" w:color="auto" w:fill="FFFFFF"/>
          <w:lang w:val="ky-KG"/>
        </w:rPr>
        <w:t>–</w:t>
      </w:r>
      <w:r w:rsidR="0040211C">
        <w:rPr>
          <w:rFonts w:ascii="Times New Roman" w:hAnsi="Times New Roman" w:cs="Times New Roman"/>
          <w:bCs/>
          <w:sz w:val="28"/>
          <w:szCs w:val="28"/>
          <w:shd w:val="clear" w:color="auto" w:fill="FFFFFF"/>
          <w:lang w:val="ky-KG"/>
        </w:rPr>
        <w:t xml:space="preserve"> </w:t>
      </w:r>
      <w:r w:rsidR="0040211C" w:rsidRPr="001077F2">
        <w:rPr>
          <w:rFonts w:ascii="Times New Roman" w:hAnsi="Times New Roman" w:cs="Times New Roman"/>
          <w:bCs/>
          <w:sz w:val="28"/>
          <w:szCs w:val="28"/>
          <w:shd w:val="clear" w:color="auto" w:fill="FFFFFF"/>
          <w:lang w:val="ky-KG"/>
        </w:rPr>
        <w:t xml:space="preserve">энергетика тармагындагы ишканалар </w:t>
      </w:r>
      <w:r w:rsidR="0040211C">
        <w:rPr>
          <w:rFonts w:ascii="Times New Roman" w:hAnsi="Times New Roman" w:cs="Times New Roman"/>
          <w:bCs/>
          <w:sz w:val="28"/>
          <w:szCs w:val="28"/>
          <w:shd w:val="clear" w:color="auto" w:fill="FFFFFF"/>
          <w:lang w:val="ky-KG"/>
        </w:rPr>
        <w:t>колдонгон</w:t>
      </w:r>
      <w:r w:rsidR="0040211C" w:rsidRPr="001077F2">
        <w:rPr>
          <w:rFonts w:ascii="Times New Roman" w:hAnsi="Times New Roman" w:cs="Times New Roman"/>
          <w:bCs/>
          <w:sz w:val="28"/>
          <w:szCs w:val="28"/>
          <w:shd w:val="clear" w:color="auto" w:fill="FFFFFF"/>
          <w:lang w:val="ky-KG"/>
        </w:rPr>
        <w:t xml:space="preserve"> салык</w:t>
      </w:r>
      <w:r w:rsidR="0040211C">
        <w:rPr>
          <w:rFonts w:ascii="Times New Roman" w:hAnsi="Times New Roman" w:cs="Times New Roman"/>
          <w:bCs/>
          <w:sz w:val="28"/>
          <w:szCs w:val="28"/>
          <w:shd w:val="clear" w:color="auto" w:fill="FFFFFF"/>
          <w:lang w:val="ky-KG"/>
        </w:rPr>
        <w:t>тык</w:t>
      </w:r>
      <w:r w:rsidR="0040211C" w:rsidRPr="001077F2">
        <w:rPr>
          <w:rFonts w:ascii="Times New Roman" w:hAnsi="Times New Roman" w:cs="Times New Roman"/>
          <w:bCs/>
          <w:sz w:val="28"/>
          <w:szCs w:val="28"/>
          <w:shd w:val="clear" w:color="auto" w:fill="FFFFFF"/>
          <w:lang w:val="ky-KG"/>
        </w:rPr>
        <w:t xml:space="preserve"> эсепке алуу системасын </w:t>
      </w:r>
      <w:r w:rsidR="0040211C">
        <w:rPr>
          <w:rFonts w:ascii="Times New Roman" w:hAnsi="Times New Roman" w:cs="Times New Roman"/>
          <w:bCs/>
          <w:sz w:val="28"/>
          <w:szCs w:val="28"/>
          <w:shd w:val="clear" w:color="auto" w:fill="FFFFFF"/>
          <w:lang w:val="ky-KG"/>
        </w:rPr>
        <w:t>жана</w:t>
      </w:r>
      <w:r w:rsidR="0040211C" w:rsidRPr="001077F2">
        <w:rPr>
          <w:rFonts w:ascii="Times New Roman" w:hAnsi="Times New Roman" w:cs="Times New Roman"/>
          <w:bCs/>
          <w:sz w:val="28"/>
          <w:szCs w:val="28"/>
          <w:shd w:val="clear" w:color="auto" w:fill="FFFFFF"/>
          <w:lang w:val="ky-KG"/>
        </w:rPr>
        <w:t xml:space="preserve"> салыктык эсептөөлөрдү талдоо жана баалоо методикасы</w:t>
      </w:r>
      <w:r w:rsidR="0040211C">
        <w:rPr>
          <w:rFonts w:ascii="Times New Roman" w:hAnsi="Times New Roman" w:cs="Times New Roman"/>
          <w:bCs/>
          <w:sz w:val="28"/>
          <w:szCs w:val="28"/>
          <w:shd w:val="clear" w:color="auto" w:fill="FFFFFF"/>
          <w:lang w:val="ky-KG"/>
        </w:rPr>
        <w:t xml:space="preserve">н </w:t>
      </w:r>
      <w:r w:rsidR="0040211C" w:rsidRPr="001077F2">
        <w:rPr>
          <w:rFonts w:ascii="Times New Roman" w:hAnsi="Times New Roman" w:cs="Times New Roman"/>
          <w:bCs/>
          <w:sz w:val="28"/>
          <w:szCs w:val="28"/>
          <w:shd w:val="clear" w:color="auto" w:fill="FFFFFF"/>
          <w:lang w:val="ky-KG"/>
        </w:rPr>
        <w:t xml:space="preserve">иштеп чыгуу жана заманбап инструменталдык компьютердик системаларды колдонуу менен салыктык чегерүүлөрдү </w:t>
      </w:r>
      <w:r w:rsidR="0040211C">
        <w:rPr>
          <w:rFonts w:ascii="Times New Roman" w:hAnsi="Times New Roman" w:cs="Times New Roman"/>
          <w:bCs/>
          <w:sz w:val="28"/>
          <w:szCs w:val="28"/>
          <w:shd w:val="clear" w:color="auto" w:fill="FFFFFF"/>
          <w:lang w:val="ky-KG"/>
        </w:rPr>
        <w:t>ыңгайлаш</w:t>
      </w:r>
      <w:r>
        <w:rPr>
          <w:rFonts w:ascii="Times New Roman" w:hAnsi="Times New Roman" w:cs="Times New Roman"/>
          <w:bCs/>
          <w:sz w:val="28"/>
          <w:szCs w:val="28"/>
          <w:shd w:val="clear" w:color="auto" w:fill="FFFFFF"/>
          <w:lang w:val="ky-KG"/>
        </w:rPr>
        <w:t xml:space="preserve">кан </w:t>
      </w:r>
      <w:r w:rsidR="0040211C" w:rsidRPr="001077F2">
        <w:rPr>
          <w:rFonts w:ascii="Times New Roman" w:hAnsi="Times New Roman" w:cs="Times New Roman"/>
          <w:bCs/>
          <w:sz w:val="28"/>
          <w:szCs w:val="28"/>
          <w:shd w:val="clear" w:color="auto" w:fill="FFFFFF"/>
          <w:lang w:val="ky-KG"/>
        </w:rPr>
        <w:t xml:space="preserve">сценарийдик болжолдоонун негизинде салыктык эсепке алууну жана салыктык </w:t>
      </w:r>
      <w:r w:rsidR="0040211C">
        <w:rPr>
          <w:rFonts w:ascii="Times New Roman" w:hAnsi="Times New Roman" w:cs="Times New Roman"/>
          <w:bCs/>
          <w:sz w:val="28"/>
          <w:szCs w:val="28"/>
          <w:shd w:val="clear" w:color="auto" w:fill="FFFFFF"/>
          <w:lang w:val="ky-KG"/>
        </w:rPr>
        <w:t>талдоону</w:t>
      </w:r>
      <w:r w:rsidR="0040211C" w:rsidRPr="001077F2">
        <w:rPr>
          <w:rFonts w:ascii="Times New Roman" w:hAnsi="Times New Roman" w:cs="Times New Roman"/>
          <w:bCs/>
          <w:sz w:val="28"/>
          <w:szCs w:val="28"/>
          <w:shd w:val="clear" w:color="auto" w:fill="FFFFFF"/>
          <w:lang w:val="ky-KG"/>
        </w:rPr>
        <w:t xml:space="preserve"> өркүндөтүү жолдорун иштеп чыгуу.</w:t>
      </w:r>
    </w:p>
    <w:p w14:paraId="2428BE4D" w14:textId="665D5688" w:rsidR="00EF76C9" w:rsidRPr="003B0C0B" w:rsidRDefault="00745792" w:rsidP="00200A5F">
      <w:pPr>
        <w:tabs>
          <w:tab w:val="left" w:pos="851"/>
          <w:tab w:val="left" w:pos="993"/>
        </w:tabs>
        <w:spacing w:after="0" w:line="240" w:lineRule="auto"/>
        <w:jc w:val="both"/>
        <w:rPr>
          <w:rFonts w:ascii="Times New Roman" w:hAnsi="Times New Roman" w:cs="Times New Roman"/>
          <w:sz w:val="28"/>
          <w:szCs w:val="28"/>
          <w:lang w:val="ky-KG"/>
        </w:rPr>
      </w:pPr>
      <w:r w:rsidRPr="003B0C0B">
        <w:rPr>
          <w:rFonts w:ascii="Times New Roman" w:hAnsi="Times New Roman" w:cs="Times New Roman"/>
          <w:b/>
          <w:color w:val="FF0000"/>
          <w:sz w:val="28"/>
          <w:szCs w:val="28"/>
          <w:lang w:val="ky-KG"/>
        </w:rPr>
        <w:tab/>
      </w:r>
      <w:r w:rsidR="00EF76C9" w:rsidRPr="003B0C0B">
        <w:rPr>
          <w:rFonts w:ascii="Times New Roman" w:hAnsi="Times New Roman" w:cs="Times New Roman"/>
          <w:b/>
          <w:sz w:val="28"/>
          <w:szCs w:val="28"/>
          <w:lang w:val="ky-KG"/>
        </w:rPr>
        <w:t xml:space="preserve">Изденүүчүнүн жеке салымы. </w:t>
      </w:r>
      <w:r w:rsidR="00EF76C9" w:rsidRPr="003B0C0B">
        <w:rPr>
          <w:rFonts w:ascii="Times New Roman" w:hAnsi="Times New Roman" w:cs="Times New Roman"/>
          <w:sz w:val="28"/>
          <w:szCs w:val="28"/>
          <w:lang w:val="ky-KG"/>
        </w:rPr>
        <w:t xml:space="preserve">Диссертациялык изилдөөнүн материалдары окуу-методикалык адабияттарды, окуу-методикалык комплекстердин документтерин жана материалдарын иштеп чыгууда жана экономикалык багыттагы жогорку окуу жайлардын окуу процессинде колдонулат. Салыктык эсепке алууну жүргүзүүнүн методикалык негиздери жана практикасы иштелип чыкты жана ФОЭСке ылайык өзүнчө салыктык эсепке алууну уюштуруу системасы иштелип чыкты, салыктык талдоо жүргүзүү методикасы иштелип чыкты жана 2030-жылга чейинки мезгилге моделдештирүүнүн базасында </w:t>
      </w:r>
      <w:r w:rsidR="00566B85">
        <w:rPr>
          <w:rFonts w:ascii="Times New Roman" w:hAnsi="Times New Roman" w:cs="Times New Roman"/>
          <w:sz w:val="28"/>
          <w:szCs w:val="28"/>
          <w:lang w:val="ky-KG"/>
        </w:rPr>
        <w:t>«</w:t>
      </w:r>
      <w:r w:rsidR="00EF76C9" w:rsidRPr="003B0C0B">
        <w:rPr>
          <w:rFonts w:ascii="Times New Roman" w:hAnsi="Times New Roman" w:cs="Times New Roman"/>
          <w:sz w:val="28"/>
          <w:szCs w:val="28"/>
          <w:lang w:val="ky-KG"/>
        </w:rPr>
        <w:t>Кыргызстан улуттук электр тармагы</w:t>
      </w:r>
      <w:r w:rsidR="00566B85">
        <w:rPr>
          <w:rFonts w:ascii="Times New Roman" w:hAnsi="Times New Roman" w:cs="Times New Roman"/>
          <w:sz w:val="28"/>
          <w:szCs w:val="28"/>
          <w:lang w:val="ky-KG"/>
        </w:rPr>
        <w:t>»</w:t>
      </w:r>
      <w:r w:rsidR="00EF76C9" w:rsidRPr="003B0C0B">
        <w:rPr>
          <w:rFonts w:ascii="Times New Roman" w:hAnsi="Times New Roman" w:cs="Times New Roman"/>
          <w:sz w:val="28"/>
          <w:szCs w:val="28"/>
          <w:lang w:val="ky-KG"/>
        </w:rPr>
        <w:t xml:space="preserve"> ААК</w:t>
      </w:r>
      <w:r w:rsidR="00EF76C9">
        <w:rPr>
          <w:rFonts w:ascii="Times New Roman" w:hAnsi="Times New Roman" w:cs="Times New Roman"/>
          <w:sz w:val="28"/>
          <w:szCs w:val="28"/>
          <w:lang w:val="ky-KG"/>
        </w:rPr>
        <w:t>тын</w:t>
      </w:r>
      <w:r w:rsidR="00EF76C9" w:rsidRPr="003B0C0B">
        <w:rPr>
          <w:rFonts w:ascii="Times New Roman" w:hAnsi="Times New Roman" w:cs="Times New Roman"/>
          <w:sz w:val="28"/>
          <w:szCs w:val="28"/>
          <w:lang w:val="ky-KG"/>
        </w:rPr>
        <w:t xml:space="preserve"> салыктык чегерүүлөр</w:t>
      </w:r>
      <w:r w:rsidR="00EF76C9">
        <w:rPr>
          <w:rFonts w:ascii="Times New Roman" w:hAnsi="Times New Roman" w:cs="Times New Roman"/>
          <w:sz w:val="28"/>
          <w:szCs w:val="28"/>
          <w:lang w:val="ky-KG"/>
        </w:rPr>
        <w:t>үнү</w:t>
      </w:r>
      <w:r w:rsidR="00EF76C9" w:rsidRPr="003B0C0B">
        <w:rPr>
          <w:rFonts w:ascii="Times New Roman" w:hAnsi="Times New Roman" w:cs="Times New Roman"/>
          <w:sz w:val="28"/>
          <w:szCs w:val="28"/>
          <w:lang w:val="ky-KG"/>
        </w:rPr>
        <w:t>н деңгээлин оптималдаштыруунун негизги багыттары аныкталды.</w:t>
      </w:r>
    </w:p>
    <w:p w14:paraId="2EDAA041" w14:textId="1882B0FC" w:rsidR="00200A5F" w:rsidRPr="00EF76C9" w:rsidRDefault="00EF76C9" w:rsidP="00EF76C9">
      <w:pPr>
        <w:spacing w:after="0" w:line="240" w:lineRule="auto"/>
        <w:ind w:firstLine="709"/>
        <w:jc w:val="both"/>
        <w:rPr>
          <w:rFonts w:ascii="Times New Roman" w:hAnsi="Times New Roman" w:cs="Times New Roman"/>
          <w:sz w:val="28"/>
          <w:szCs w:val="28"/>
          <w:lang w:val="ky-KG"/>
        </w:rPr>
      </w:pPr>
      <w:r w:rsidRPr="00EF76C9">
        <w:rPr>
          <w:rFonts w:ascii="Times New Roman" w:hAnsi="Times New Roman" w:cs="Times New Roman"/>
          <w:b/>
          <w:sz w:val="28"/>
          <w:szCs w:val="28"/>
        </w:rPr>
        <w:t xml:space="preserve">Диссертациянын </w:t>
      </w:r>
      <w:r>
        <w:rPr>
          <w:rFonts w:ascii="Times New Roman" w:hAnsi="Times New Roman" w:cs="Times New Roman"/>
          <w:b/>
          <w:sz w:val="28"/>
          <w:szCs w:val="28"/>
          <w:lang w:val="ky-KG"/>
        </w:rPr>
        <w:t>натыйжаларын</w:t>
      </w:r>
      <w:r w:rsidRPr="00EF76C9">
        <w:rPr>
          <w:rFonts w:ascii="Times New Roman" w:hAnsi="Times New Roman" w:cs="Times New Roman"/>
          <w:b/>
          <w:sz w:val="28"/>
          <w:szCs w:val="28"/>
        </w:rPr>
        <w:t xml:space="preserve"> апробациялоо</w:t>
      </w:r>
      <w:r w:rsidR="00200A5F" w:rsidRPr="00EB0A1A">
        <w:rPr>
          <w:rFonts w:ascii="Times New Roman" w:hAnsi="Times New Roman" w:cs="Times New Roman"/>
          <w:b/>
          <w:sz w:val="28"/>
          <w:szCs w:val="28"/>
        </w:rPr>
        <w:t>.</w:t>
      </w:r>
      <w:r w:rsidR="00200A5F">
        <w:rPr>
          <w:rFonts w:ascii="Times New Roman" w:hAnsi="Times New Roman" w:cs="Times New Roman"/>
          <w:b/>
          <w:sz w:val="28"/>
          <w:szCs w:val="28"/>
        </w:rPr>
        <w:t xml:space="preserve"> </w:t>
      </w:r>
      <w:r w:rsidRPr="00EF76C9">
        <w:rPr>
          <w:rFonts w:ascii="Times New Roman" w:hAnsi="Times New Roman" w:cs="Times New Roman"/>
          <w:sz w:val="28"/>
          <w:szCs w:val="28"/>
        </w:rPr>
        <w:t xml:space="preserve">Изилдөөнүн илимий-теориялык жана практикалык </w:t>
      </w:r>
      <w:r>
        <w:rPr>
          <w:rFonts w:ascii="Times New Roman" w:hAnsi="Times New Roman" w:cs="Times New Roman"/>
          <w:sz w:val="28"/>
          <w:szCs w:val="28"/>
          <w:lang w:val="ky-KG"/>
        </w:rPr>
        <w:t>натыйжалары</w:t>
      </w:r>
      <w:r w:rsidRPr="00EF76C9">
        <w:rPr>
          <w:rFonts w:ascii="Times New Roman" w:hAnsi="Times New Roman" w:cs="Times New Roman"/>
          <w:sz w:val="28"/>
          <w:szCs w:val="28"/>
        </w:rPr>
        <w:t xml:space="preserve"> </w:t>
      </w:r>
      <w:r>
        <w:rPr>
          <w:rFonts w:ascii="Times New Roman" w:hAnsi="Times New Roman" w:cs="Times New Roman"/>
          <w:sz w:val="28"/>
          <w:szCs w:val="28"/>
          <w:lang w:val="ky-KG"/>
        </w:rPr>
        <w:t>э</w:t>
      </w:r>
      <w:r w:rsidRPr="00EF76C9">
        <w:rPr>
          <w:rFonts w:ascii="Times New Roman" w:hAnsi="Times New Roman" w:cs="Times New Roman"/>
          <w:sz w:val="28"/>
          <w:szCs w:val="28"/>
        </w:rPr>
        <w:t xml:space="preserve">л аралык жана </w:t>
      </w:r>
      <w:r>
        <w:rPr>
          <w:rFonts w:ascii="Times New Roman" w:hAnsi="Times New Roman" w:cs="Times New Roman"/>
          <w:sz w:val="28"/>
          <w:szCs w:val="28"/>
          <w:lang w:val="ky-KG"/>
        </w:rPr>
        <w:t>у</w:t>
      </w:r>
      <w:r w:rsidRPr="00EF76C9">
        <w:rPr>
          <w:rFonts w:ascii="Times New Roman" w:hAnsi="Times New Roman" w:cs="Times New Roman"/>
          <w:sz w:val="28"/>
          <w:szCs w:val="28"/>
        </w:rPr>
        <w:t xml:space="preserve">луттук илимий-практикалык конференцияларда </w:t>
      </w:r>
      <w:r>
        <w:rPr>
          <w:rFonts w:ascii="Times New Roman" w:hAnsi="Times New Roman" w:cs="Times New Roman"/>
          <w:sz w:val="28"/>
          <w:szCs w:val="28"/>
          <w:lang w:val="ky-KG"/>
        </w:rPr>
        <w:t>бяндалды жана жактырылды:</w:t>
      </w:r>
      <w:r>
        <w:rPr>
          <w:rFonts w:ascii="Times New Roman" w:hAnsi="Times New Roman" w:cs="Times New Roman"/>
          <w:b/>
          <w:sz w:val="28"/>
          <w:szCs w:val="28"/>
        </w:rPr>
        <w:t xml:space="preserve"> </w:t>
      </w:r>
      <w:r>
        <w:rPr>
          <w:rFonts w:ascii="Times New Roman" w:hAnsi="Times New Roman" w:cs="Times New Roman"/>
          <w:sz w:val="28"/>
          <w:szCs w:val="28"/>
          <w:lang w:val="ky-KG"/>
        </w:rPr>
        <w:t xml:space="preserve">Борбордук Азия өлкөлөрүнүн бухгалтерлеринин жана аудиторлорунун Ысык-Көл форуму </w:t>
      </w:r>
      <w:r w:rsidR="00566B85">
        <w:rPr>
          <w:rFonts w:ascii="Times New Roman" w:hAnsi="Times New Roman" w:cs="Times New Roman"/>
          <w:sz w:val="28"/>
          <w:szCs w:val="28"/>
        </w:rPr>
        <w:t>«</w:t>
      </w:r>
      <w:r w:rsidRPr="00EB0A1A">
        <w:rPr>
          <w:rFonts w:ascii="Times New Roman" w:hAnsi="Times New Roman" w:cs="Times New Roman"/>
          <w:sz w:val="28"/>
          <w:szCs w:val="28"/>
        </w:rPr>
        <w:t>Исраил</w:t>
      </w:r>
      <w:r>
        <w:rPr>
          <w:rFonts w:ascii="Times New Roman" w:hAnsi="Times New Roman" w:cs="Times New Roman"/>
          <w:sz w:val="28"/>
          <w:szCs w:val="28"/>
          <w:lang w:val="ky-KG"/>
        </w:rPr>
        <w:t>дик окуулар</w:t>
      </w:r>
      <w:r w:rsidR="00566B85">
        <w:rPr>
          <w:rFonts w:ascii="Times New Roman" w:hAnsi="Times New Roman" w:cs="Times New Roman"/>
          <w:sz w:val="28"/>
          <w:szCs w:val="28"/>
        </w:rPr>
        <w:t>»</w:t>
      </w:r>
      <w:r>
        <w:rPr>
          <w:rFonts w:ascii="Times New Roman" w:hAnsi="Times New Roman" w:cs="Times New Roman"/>
          <w:sz w:val="28"/>
          <w:szCs w:val="28"/>
          <w:lang w:val="ky-KG"/>
        </w:rPr>
        <w:t xml:space="preserve"> </w:t>
      </w:r>
      <w:r w:rsidRPr="00EB0A1A">
        <w:rPr>
          <w:rFonts w:ascii="Times New Roman" w:hAnsi="Times New Roman" w:cs="Times New Roman"/>
          <w:sz w:val="28"/>
          <w:szCs w:val="28"/>
        </w:rPr>
        <w:t xml:space="preserve">(Кыргыз </w:t>
      </w:r>
      <w:r>
        <w:rPr>
          <w:rFonts w:ascii="Times New Roman" w:hAnsi="Times New Roman" w:cs="Times New Roman"/>
          <w:sz w:val="28"/>
          <w:szCs w:val="28"/>
        </w:rPr>
        <w:t>Республика</w:t>
      </w:r>
      <w:r>
        <w:rPr>
          <w:rFonts w:ascii="Times New Roman" w:hAnsi="Times New Roman" w:cs="Times New Roman"/>
          <w:sz w:val="28"/>
          <w:szCs w:val="28"/>
          <w:lang w:val="ky-KG"/>
        </w:rPr>
        <w:t>сы</w:t>
      </w:r>
      <w:r>
        <w:rPr>
          <w:rFonts w:ascii="Times New Roman" w:hAnsi="Times New Roman" w:cs="Times New Roman"/>
          <w:sz w:val="28"/>
          <w:szCs w:val="28"/>
        </w:rPr>
        <w:t>, Чолпон-Ата</w:t>
      </w:r>
      <w:r>
        <w:rPr>
          <w:rFonts w:ascii="Times New Roman" w:hAnsi="Times New Roman" w:cs="Times New Roman"/>
          <w:sz w:val="28"/>
          <w:szCs w:val="28"/>
          <w:lang w:val="ky-KG"/>
        </w:rPr>
        <w:t xml:space="preserve"> ш.</w:t>
      </w:r>
      <w:r>
        <w:rPr>
          <w:rFonts w:ascii="Times New Roman" w:hAnsi="Times New Roman" w:cs="Times New Roman"/>
          <w:sz w:val="28"/>
          <w:szCs w:val="28"/>
        </w:rPr>
        <w:t xml:space="preserve"> 2022</w:t>
      </w:r>
      <w:r>
        <w:rPr>
          <w:rFonts w:ascii="Times New Roman" w:hAnsi="Times New Roman" w:cs="Times New Roman"/>
          <w:sz w:val="28"/>
          <w:szCs w:val="28"/>
          <w:lang w:val="ky-KG"/>
        </w:rPr>
        <w:t xml:space="preserve">) </w:t>
      </w:r>
      <w:r w:rsidR="00200A5F" w:rsidRPr="00EB0A1A">
        <w:rPr>
          <w:rFonts w:ascii="Times New Roman" w:hAnsi="Times New Roman" w:cs="Times New Roman"/>
          <w:sz w:val="28"/>
          <w:szCs w:val="28"/>
        </w:rPr>
        <w:t xml:space="preserve">- </w:t>
      </w:r>
      <w:r w:rsidR="00566B85">
        <w:rPr>
          <w:rFonts w:ascii="Times New Roman" w:hAnsi="Times New Roman" w:cs="Times New Roman"/>
          <w:sz w:val="28"/>
          <w:szCs w:val="28"/>
        </w:rPr>
        <w:t>«</w:t>
      </w:r>
      <w:r w:rsidR="00200A5F" w:rsidRPr="00EB0A1A">
        <w:rPr>
          <w:rFonts w:ascii="Times New Roman" w:hAnsi="Times New Roman" w:cs="Times New Roman"/>
          <w:sz w:val="28"/>
          <w:szCs w:val="28"/>
        </w:rPr>
        <w:t>Риски и угрозы финансовой безопасности в странах Евразии и пути противодействия</w:t>
      </w:r>
      <w:r w:rsidR="00566B85">
        <w:rPr>
          <w:rFonts w:ascii="Times New Roman" w:hAnsi="Times New Roman" w:cs="Times New Roman"/>
          <w:sz w:val="28"/>
          <w:szCs w:val="28"/>
        </w:rPr>
        <w:t>»</w:t>
      </w:r>
      <w:r w:rsidR="00200A5F" w:rsidRPr="00EB0A1A">
        <w:rPr>
          <w:rFonts w:ascii="Times New Roman" w:hAnsi="Times New Roman" w:cs="Times New Roman"/>
          <w:sz w:val="28"/>
          <w:szCs w:val="28"/>
        </w:rPr>
        <w:t>,</w:t>
      </w:r>
      <w:r>
        <w:rPr>
          <w:rFonts w:ascii="Times New Roman" w:hAnsi="Times New Roman" w:cs="Times New Roman"/>
          <w:sz w:val="28"/>
          <w:szCs w:val="28"/>
          <w:lang w:val="ky-KG"/>
        </w:rPr>
        <w:t xml:space="preserve"> Эл аралык инновациялык технологиялар университети </w:t>
      </w:r>
      <w:r w:rsidR="00566B85">
        <w:rPr>
          <w:rFonts w:ascii="Times New Roman" w:hAnsi="Times New Roman" w:cs="Times New Roman"/>
          <w:sz w:val="28"/>
          <w:szCs w:val="28"/>
        </w:rPr>
        <w:t>«</w:t>
      </w:r>
      <w:r w:rsidR="00200A5F" w:rsidRPr="00EB0A1A">
        <w:rPr>
          <w:rFonts w:ascii="Times New Roman" w:hAnsi="Times New Roman" w:cs="Times New Roman"/>
          <w:sz w:val="28"/>
          <w:szCs w:val="28"/>
        </w:rPr>
        <w:t>Инновационные технологии и передовые решения</w:t>
      </w:r>
      <w:r w:rsidR="00566B85">
        <w:rPr>
          <w:rFonts w:ascii="Times New Roman" w:hAnsi="Times New Roman" w:cs="Times New Roman"/>
          <w:sz w:val="28"/>
          <w:szCs w:val="28"/>
        </w:rPr>
        <w:t>»</w:t>
      </w:r>
      <w:r w:rsidR="00200A5F" w:rsidRPr="00EB0A1A">
        <w:rPr>
          <w:rFonts w:ascii="Times New Roman" w:hAnsi="Times New Roman" w:cs="Times New Roman"/>
          <w:sz w:val="28"/>
          <w:szCs w:val="28"/>
        </w:rPr>
        <w:t xml:space="preserve"> (Кыргыз Республика</w:t>
      </w:r>
      <w:r>
        <w:rPr>
          <w:rFonts w:ascii="Times New Roman" w:hAnsi="Times New Roman" w:cs="Times New Roman"/>
          <w:sz w:val="28"/>
          <w:szCs w:val="28"/>
          <w:lang w:val="ky-KG"/>
        </w:rPr>
        <w:t>сы</w:t>
      </w:r>
      <w:r w:rsidR="00200A5F" w:rsidRPr="00EB0A1A">
        <w:rPr>
          <w:rFonts w:ascii="Times New Roman" w:hAnsi="Times New Roman" w:cs="Times New Roman"/>
          <w:sz w:val="28"/>
          <w:szCs w:val="28"/>
        </w:rPr>
        <w:t>, Бишке</w:t>
      </w:r>
      <w:r w:rsidR="00200A5F">
        <w:rPr>
          <w:rFonts w:ascii="Times New Roman" w:hAnsi="Times New Roman" w:cs="Times New Roman"/>
          <w:sz w:val="28"/>
          <w:szCs w:val="28"/>
        </w:rPr>
        <w:t>к</w:t>
      </w:r>
      <w:r>
        <w:rPr>
          <w:rFonts w:ascii="Times New Roman" w:hAnsi="Times New Roman" w:cs="Times New Roman"/>
          <w:sz w:val="28"/>
          <w:szCs w:val="28"/>
          <w:lang w:val="ky-KG"/>
        </w:rPr>
        <w:t xml:space="preserve"> ш.</w:t>
      </w:r>
      <w:r w:rsidR="00200A5F">
        <w:rPr>
          <w:rFonts w:ascii="Times New Roman" w:hAnsi="Times New Roman" w:cs="Times New Roman"/>
          <w:sz w:val="28"/>
          <w:szCs w:val="28"/>
        </w:rPr>
        <w:t xml:space="preserve"> 2022-2024</w:t>
      </w:r>
      <w:r>
        <w:rPr>
          <w:rFonts w:ascii="Times New Roman" w:hAnsi="Times New Roman" w:cs="Times New Roman"/>
          <w:sz w:val="28"/>
          <w:szCs w:val="28"/>
          <w:lang w:val="ky-KG"/>
        </w:rPr>
        <w:t>-жж.</w:t>
      </w:r>
      <w:r w:rsidR="00200A5F">
        <w:rPr>
          <w:rFonts w:ascii="Times New Roman" w:hAnsi="Times New Roman" w:cs="Times New Roman"/>
          <w:sz w:val="28"/>
          <w:szCs w:val="28"/>
        </w:rPr>
        <w:t>), Алмат</w:t>
      </w:r>
      <w:r>
        <w:rPr>
          <w:rFonts w:ascii="Times New Roman" w:hAnsi="Times New Roman" w:cs="Times New Roman"/>
          <w:sz w:val="28"/>
          <w:szCs w:val="28"/>
          <w:lang w:val="ky-KG"/>
        </w:rPr>
        <w:t>ы</w:t>
      </w:r>
      <w:r w:rsidR="00200A5F">
        <w:rPr>
          <w:rFonts w:ascii="Times New Roman" w:hAnsi="Times New Roman" w:cs="Times New Roman"/>
          <w:sz w:val="28"/>
          <w:szCs w:val="28"/>
        </w:rPr>
        <w:t xml:space="preserve"> г</w:t>
      </w:r>
      <w:r w:rsidR="00200A5F" w:rsidRPr="00EB0A1A">
        <w:rPr>
          <w:rFonts w:ascii="Times New Roman" w:hAnsi="Times New Roman" w:cs="Times New Roman"/>
          <w:sz w:val="28"/>
          <w:szCs w:val="28"/>
        </w:rPr>
        <w:t>уманитар</w:t>
      </w:r>
      <w:r>
        <w:rPr>
          <w:rFonts w:ascii="Times New Roman" w:hAnsi="Times New Roman" w:cs="Times New Roman"/>
          <w:sz w:val="28"/>
          <w:szCs w:val="28"/>
          <w:lang w:val="ky-KG"/>
        </w:rPr>
        <w:t>дык</w:t>
      </w:r>
      <w:r w:rsidR="00200A5F" w:rsidRPr="00EB0A1A">
        <w:rPr>
          <w:rFonts w:ascii="Times New Roman" w:hAnsi="Times New Roman" w:cs="Times New Roman"/>
          <w:sz w:val="28"/>
          <w:szCs w:val="28"/>
        </w:rPr>
        <w:t>-экономи</w:t>
      </w:r>
      <w:r>
        <w:rPr>
          <w:rFonts w:ascii="Times New Roman" w:hAnsi="Times New Roman" w:cs="Times New Roman"/>
          <w:sz w:val="28"/>
          <w:szCs w:val="28"/>
          <w:lang w:val="ky-KG"/>
        </w:rPr>
        <w:t>калык</w:t>
      </w:r>
      <w:r w:rsidR="00200A5F" w:rsidRPr="00EB0A1A">
        <w:rPr>
          <w:rFonts w:ascii="Times New Roman" w:hAnsi="Times New Roman" w:cs="Times New Roman"/>
          <w:sz w:val="28"/>
          <w:szCs w:val="28"/>
        </w:rPr>
        <w:t xml:space="preserve"> университет</w:t>
      </w:r>
      <w:r>
        <w:rPr>
          <w:rFonts w:ascii="Times New Roman" w:hAnsi="Times New Roman" w:cs="Times New Roman"/>
          <w:sz w:val="28"/>
          <w:szCs w:val="28"/>
          <w:lang w:val="ky-KG"/>
        </w:rPr>
        <w:t>и</w:t>
      </w:r>
      <w:r w:rsidR="00200A5F" w:rsidRPr="00EB0A1A">
        <w:rPr>
          <w:rFonts w:ascii="Times New Roman" w:hAnsi="Times New Roman" w:cs="Times New Roman"/>
          <w:sz w:val="28"/>
          <w:szCs w:val="28"/>
        </w:rPr>
        <w:t xml:space="preserve"> </w:t>
      </w:r>
      <w:r w:rsidR="00566B85">
        <w:rPr>
          <w:rFonts w:ascii="Times New Roman" w:hAnsi="Times New Roman" w:cs="Times New Roman"/>
          <w:sz w:val="28"/>
          <w:szCs w:val="28"/>
        </w:rPr>
        <w:t>«</w:t>
      </w:r>
      <w:r w:rsidR="00200A5F" w:rsidRPr="00EB0A1A">
        <w:rPr>
          <w:rFonts w:ascii="Times New Roman" w:hAnsi="Times New Roman" w:cs="Times New Roman"/>
          <w:sz w:val="28"/>
          <w:szCs w:val="28"/>
        </w:rPr>
        <w:t>Эффективное управление экологическими затратами в обеспечении экологической безопасности окружающей среды и здоровья человека в условиях цифровизации</w:t>
      </w:r>
      <w:r w:rsidR="00566B85">
        <w:rPr>
          <w:rFonts w:ascii="Times New Roman" w:hAnsi="Times New Roman" w:cs="Times New Roman"/>
          <w:sz w:val="28"/>
          <w:szCs w:val="28"/>
        </w:rPr>
        <w:t>»</w:t>
      </w:r>
      <w:r w:rsidR="00200A5F" w:rsidRPr="00EB0A1A">
        <w:rPr>
          <w:rFonts w:ascii="Times New Roman" w:hAnsi="Times New Roman" w:cs="Times New Roman"/>
          <w:sz w:val="28"/>
          <w:szCs w:val="28"/>
        </w:rPr>
        <w:t xml:space="preserve"> (Каза</w:t>
      </w:r>
      <w:r>
        <w:rPr>
          <w:rFonts w:ascii="Times New Roman" w:hAnsi="Times New Roman" w:cs="Times New Roman"/>
          <w:sz w:val="28"/>
          <w:szCs w:val="28"/>
          <w:lang w:val="ky-KG"/>
        </w:rPr>
        <w:t>к</w:t>
      </w:r>
      <w:r w:rsidR="00200A5F" w:rsidRPr="00EB0A1A">
        <w:rPr>
          <w:rFonts w:ascii="Times New Roman" w:hAnsi="Times New Roman" w:cs="Times New Roman"/>
          <w:sz w:val="28"/>
          <w:szCs w:val="28"/>
        </w:rPr>
        <w:t>стан</w:t>
      </w:r>
      <w:r w:rsidRPr="00EF76C9">
        <w:rPr>
          <w:rFonts w:ascii="Times New Roman" w:hAnsi="Times New Roman" w:cs="Times New Roman"/>
          <w:sz w:val="28"/>
          <w:szCs w:val="28"/>
        </w:rPr>
        <w:t xml:space="preserve"> </w:t>
      </w:r>
      <w:r w:rsidRPr="00EB0A1A">
        <w:rPr>
          <w:rFonts w:ascii="Times New Roman" w:hAnsi="Times New Roman" w:cs="Times New Roman"/>
          <w:sz w:val="28"/>
          <w:szCs w:val="28"/>
        </w:rPr>
        <w:t>Республика</w:t>
      </w:r>
      <w:r>
        <w:rPr>
          <w:rFonts w:ascii="Times New Roman" w:hAnsi="Times New Roman" w:cs="Times New Roman"/>
          <w:sz w:val="28"/>
          <w:szCs w:val="28"/>
          <w:lang w:val="ky-KG"/>
        </w:rPr>
        <w:t>сы</w:t>
      </w:r>
      <w:r w:rsidR="00200A5F" w:rsidRPr="00EB0A1A">
        <w:rPr>
          <w:rFonts w:ascii="Times New Roman" w:hAnsi="Times New Roman" w:cs="Times New Roman"/>
          <w:sz w:val="28"/>
          <w:szCs w:val="28"/>
        </w:rPr>
        <w:t>, Алм</w:t>
      </w:r>
      <w:r w:rsidR="00200A5F">
        <w:rPr>
          <w:rFonts w:ascii="Times New Roman" w:hAnsi="Times New Roman" w:cs="Times New Roman"/>
          <w:sz w:val="28"/>
          <w:szCs w:val="28"/>
        </w:rPr>
        <w:t>аты</w:t>
      </w:r>
      <w:r>
        <w:rPr>
          <w:rFonts w:ascii="Times New Roman" w:hAnsi="Times New Roman" w:cs="Times New Roman"/>
          <w:sz w:val="28"/>
          <w:szCs w:val="28"/>
          <w:lang w:val="ky-KG"/>
        </w:rPr>
        <w:t xml:space="preserve"> ш.</w:t>
      </w:r>
      <w:r w:rsidR="00200A5F" w:rsidRPr="00EB0A1A">
        <w:rPr>
          <w:rFonts w:ascii="Times New Roman" w:hAnsi="Times New Roman" w:cs="Times New Roman"/>
          <w:sz w:val="28"/>
          <w:szCs w:val="28"/>
        </w:rPr>
        <w:t xml:space="preserve"> 2024</w:t>
      </w:r>
      <w:r>
        <w:rPr>
          <w:rFonts w:ascii="Times New Roman" w:hAnsi="Times New Roman" w:cs="Times New Roman"/>
          <w:sz w:val="28"/>
          <w:szCs w:val="28"/>
          <w:lang w:val="ky-KG"/>
        </w:rPr>
        <w:t>-ж.</w:t>
      </w:r>
      <w:r w:rsidR="00200A5F" w:rsidRPr="00EB0A1A">
        <w:rPr>
          <w:rFonts w:ascii="Times New Roman" w:hAnsi="Times New Roman" w:cs="Times New Roman"/>
          <w:sz w:val="28"/>
          <w:szCs w:val="28"/>
        </w:rPr>
        <w:t xml:space="preserve">), </w:t>
      </w:r>
      <w:r>
        <w:rPr>
          <w:rFonts w:ascii="Times New Roman" w:hAnsi="Times New Roman" w:cs="Times New Roman"/>
          <w:sz w:val="28"/>
          <w:szCs w:val="28"/>
        </w:rPr>
        <w:t xml:space="preserve">И. Раззаков атындагы </w:t>
      </w:r>
      <w:r>
        <w:rPr>
          <w:rFonts w:ascii="Times New Roman" w:hAnsi="Times New Roman" w:cs="Times New Roman"/>
          <w:sz w:val="28"/>
          <w:szCs w:val="28"/>
          <w:lang w:val="ky-KG"/>
        </w:rPr>
        <w:t>Кыргыз мамлекеттик техникалык университети</w:t>
      </w:r>
      <w:r w:rsidR="00200A5F" w:rsidRPr="00EB0A1A">
        <w:rPr>
          <w:rFonts w:ascii="Times New Roman" w:hAnsi="Times New Roman" w:cs="Times New Roman"/>
          <w:sz w:val="28"/>
          <w:szCs w:val="28"/>
        </w:rPr>
        <w:t xml:space="preserve"> </w:t>
      </w:r>
      <w:r w:rsidR="00566B85">
        <w:rPr>
          <w:rFonts w:ascii="Times New Roman" w:hAnsi="Times New Roman" w:cs="Times New Roman"/>
          <w:sz w:val="28"/>
          <w:szCs w:val="28"/>
        </w:rPr>
        <w:t>«</w:t>
      </w:r>
      <w:r w:rsidR="00200A5F" w:rsidRPr="00EB0A1A">
        <w:rPr>
          <w:rFonts w:ascii="Times New Roman" w:hAnsi="Times New Roman" w:cs="Times New Roman"/>
          <w:sz w:val="28"/>
          <w:szCs w:val="28"/>
        </w:rPr>
        <w:t>Инновации в профессиях бухгалтера и финансиста на рынке труда в условиях цифровизации</w:t>
      </w:r>
      <w:r w:rsidR="00566B85">
        <w:rPr>
          <w:rFonts w:ascii="Times New Roman" w:hAnsi="Times New Roman" w:cs="Times New Roman"/>
          <w:sz w:val="28"/>
          <w:szCs w:val="28"/>
        </w:rPr>
        <w:t>»</w:t>
      </w:r>
      <w:r w:rsidR="00200A5F" w:rsidRPr="00EB0A1A">
        <w:rPr>
          <w:rFonts w:ascii="Times New Roman" w:hAnsi="Times New Roman" w:cs="Times New Roman"/>
          <w:sz w:val="28"/>
          <w:szCs w:val="28"/>
        </w:rPr>
        <w:t xml:space="preserve"> (Кыргыз Республика</w:t>
      </w:r>
      <w:r>
        <w:rPr>
          <w:rFonts w:ascii="Times New Roman" w:hAnsi="Times New Roman" w:cs="Times New Roman"/>
          <w:sz w:val="28"/>
          <w:szCs w:val="28"/>
          <w:lang w:val="ky-KG"/>
        </w:rPr>
        <w:t>сы</w:t>
      </w:r>
      <w:r w:rsidR="00200A5F" w:rsidRPr="00EB0A1A">
        <w:rPr>
          <w:rFonts w:ascii="Times New Roman" w:hAnsi="Times New Roman" w:cs="Times New Roman"/>
          <w:sz w:val="28"/>
          <w:szCs w:val="28"/>
        </w:rPr>
        <w:t>, Бишкек</w:t>
      </w:r>
      <w:r>
        <w:rPr>
          <w:rFonts w:ascii="Times New Roman" w:hAnsi="Times New Roman" w:cs="Times New Roman"/>
          <w:sz w:val="28"/>
          <w:szCs w:val="28"/>
          <w:lang w:val="ky-KG"/>
        </w:rPr>
        <w:t xml:space="preserve"> ш.</w:t>
      </w:r>
      <w:r w:rsidR="00200A5F" w:rsidRPr="00EB0A1A">
        <w:rPr>
          <w:rFonts w:ascii="Times New Roman" w:hAnsi="Times New Roman" w:cs="Times New Roman"/>
          <w:sz w:val="28"/>
          <w:szCs w:val="28"/>
        </w:rPr>
        <w:t xml:space="preserve"> 2024</w:t>
      </w:r>
      <w:r>
        <w:rPr>
          <w:rFonts w:ascii="Times New Roman" w:hAnsi="Times New Roman" w:cs="Times New Roman"/>
          <w:sz w:val="28"/>
          <w:szCs w:val="28"/>
          <w:lang w:val="ky-KG"/>
        </w:rPr>
        <w:t>-ж.</w:t>
      </w:r>
      <w:r w:rsidR="00200A5F" w:rsidRPr="00EB0A1A">
        <w:rPr>
          <w:rFonts w:ascii="Times New Roman" w:hAnsi="Times New Roman" w:cs="Times New Roman"/>
          <w:sz w:val="28"/>
          <w:szCs w:val="28"/>
        </w:rPr>
        <w:t xml:space="preserve">), </w:t>
      </w:r>
      <w:r>
        <w:rPr>
          <w:rFonts w:ascii="Times New Roman" w:hAnsi="Times New Roman" w:cs="Times New Roman"/>
          <w:sz w:val="28"/>
          <w:szCs w:val="28"/>
          <w:lang w:val="ky-KG"/>
        </w:rPr>
        <w:t>Кыргыз Республикасынын бухгалтерлер күнүнө карата Х эл аралык илимий-практикалык конференция-студенттердин жана жаш окумуштуулардын илимий баяндамаларынын конкурсу</w:t>
      </w:r>
      <w:r w:rsidR="00200A5F" w:rsidRPr="00EB0A1A">
        <w:rPr>
          <w:rFonts w:ascii="Times New Roman" w:hAnsi="Times New Roman" w:cs="Times New Roman"/>
          <w:sz w:val="28"/>
          <w:szCs w:val="28"/>
        </w:rPr>
        <w:t xml:space="preserve"> </w:t>
      </w:r>
      <w:r w:rsidR="00566B85">
        <w:rPr>
          <w:rFonts w:ascii="Times New Roman" w:hAnsi="Times New Roman" w:cs="Times New Roman"/>
          <w:sz w:val="28"/>
          <w:szCs w:val="28"/>
        </w:rPr>
        <w:t>«</w:t>
      </w:r>
      <w:r w:rsidR="00200A5F" w:rsidRPr="00EB0A1A">
        <w:rPr>
          <w:rFonts w:ascii="Times New Roman" w:hAnsi="Times New Roman" w:cs="Times New Roman"/>
          <w:sz w:val="28"/>
          <w:szCs w:val="28"/>
        </w:rPr>
        <w:t>Актуальные вопросы учёта, анализа, аудита и управления в условиях цифровой экономики</w:t>
      </w:r>
      <w:r w:rsidR="00566B85">
        <w:rPr>
          <w:rFonts w:ascii="Times New Roman" w:hAnsi="Times New Roman" w:cs="Times New Roman"/>
          <w:sz w:val="28"/>
          <w:szCs w:val="28"/>
        </w:rPr>
        <w:t>»</w:t>
      </w:r>
      <w:r>
        <w:rPr>
          <w:rFonts w:ascii="Times New Roman" w:hAnsi="Times New Roman" w:cs="Times New Roman"/>
          <w:sz w:val="28"/>
          <w:szCs w:val="28"/>
        </w:rPr>
        <w:t xml:space="preserve"> (Кыргызстан, </w:t>
      </w:r>
      <w:r w:rsidR="00200A5F" w:rsidRPr="00EB0A1A">
        <w:rPr>
          <w:rFonts w:ascii="Times New Roman" w:hAnsi="Times New Roman" w:cs="Times New Roman"/>
          <w:sz w:val="28"/>
          <w:szCs w:val="28"/>
        </w:rPr>
        <w:t xml:space="preserve">Бишкек </w:t>
      </w:r>
      <w:r>
        <w:rPr>
          <w:rFonts w:ascii="Times New Roman" w:hAnsi="Times New Roman" w:cs="Times New Roman"/>
          <w:sz w:val="28"/>
          <w:szCs w:val="28"/>
          <w:lang w:val="ky-KG"/>
        </w:rPr>
        <w:t xml:space="preserve">ш. </w:t>
      </w:r>
      <w:r w:rsidR="00200A5F" w:rsidRPr="00EB0A1A">
        <w:rPr>
          <w:rFonts w:ascii="Times New Roman" w:hAnsi="Times New Roman" w:cs="Times New Roman"/>
          <w:sz w:val="28"/>
          <w:szCs w:val="28"/>
        </w:rPr>
        <w:t>2024</w:t>
      </w:r>
      <w:r>
        <w:rPr>
          <w:rFonts w:ascii="Times New Roman" w:hAnsi="Times New Roman" w:cs="Times New Roman"/>
          <w:sz w:val="28"/>
          <w:szCs w:val="28"/>
          <w:lang w:val="ky-KG"/>
        </w:rPr>
        <w:t>-ж.</w:t>
      </w:r>
      <w:r w:rsidR="00200A5F" w:rsidRPr="00EB0A1A">
        <w:rPr>
          <w:rFonts w:ascii="Times New Roman" w:hAnsi="Times New Roman" w:cs="Times New Roman"/>
          <w:sz w:val="28"/>
          <w:szCs w:val="28"/>
        </w:rPr>
        <w:t>).</w:t>
      </w:r>
    </w:p>
    <w:p w14:paraId="56A99663" w14:textId="40D0C157" w:rsidR="004275CB" w:rsidRDefault="004275CB" w:rsidP="00200A5F">
      <w:pPr>
        <w:spacing w:after="0" w:line="240" w:lineRule="auto"/>
        <w:ind w:firstLine="709"/>
        <w:jc w:val="both"/>
        <w:rPr>
          <w:rFonts w:ascii="Times New Roman" w:hAnsi="Times New Roman" w:cs="Times New Roman"/>
          <w:kern w:val="28"/>
          <w:sz w:val="28"/>
          <w:szCs w:val="28"/>
          <w:lang w:val="ky-KG"/>
        </w:rPr>
      </w:pPr>
      <w:r w:rsidRPr="004275CB">
        <w:rPr>
          <w:rFonts w:ascii="Times New Roman" w:hAnsi="Times New Roman" w:cs="Times New Roman"/>
          <w:kern w:val="28"/>
          <w:sz w:val="28"/>
          <w:szCs w:val="28"/>
          <w:lang w:val="ky-KG"/>
        </w:rPr>
        <w:t>Диссертациялык изилдөөнүн негизги жоболору Кыргызстандын электр энергетика тармагынын чарба</w:t>
      </w:r>
      <w:r w:rsidR="00E01215">
        <w:rPr>
          <w:rFonts w:ascii="Times New Roman" w:hAnsi="Times New Roman" w:cs="Times New Roman"/>
          <w:kern w:val="28"/>
          <w:sz w:val="28"/>
          <w:szCs w:val="28"/>
          <w:lang w:val="ky-KG"/>
        </w:rPr>
        <w:t>лык</w:t>
      </w:r>
      <w:r w:rsidRPr="004275CB">
        <w:rPr>
          <w:rFonts w:ascii="Times New Roman" w:hAnsi="Times New Roman" w:cs="Times New Roman"/>
          <w:kern w:val="28"/>
          <w:sz w:val="28"/>
          <w:szCs w:val="28"/>
          <w:lang w:val="ky-KG"/>
        </w:rPr>
        <w:t xml:space="preserve"> субъекттеринин ишинде колдонулган, ошондой эле автор тарабынан иштелип чыккан практикалык жана методикалык </w:t>
      </w:r>
      <w:r w:rsidR="00E01215">
        <w:rPr>
          <w:rFonts w:ascii="Times New Roman" w:hAnsi="Times New Roman" w:cs="Times New Roman"/>
          <w:kern w:val="28"/>
          <w:sz w:val="28"/>
          <w:szCs w:val="28"/>
          <w:lang w:val="ky-KG"/>
        </w:rPr>
        <w:t>сунуштамалар</w:t>
      </w:r>
      <w:r w:rsidRPr="004275CB">
        <w:rPr>
          <w:rFonts w:ascii="Times New Roman" w:hAnsi="Times New Roman" w:cs="Times New Roman"/>
          <w:kern w:val="28"/>
          <w:sz w:val="28"/>
          <w:szCs w:val="28"/>
          <w:lang w:val="ky-KG"/>
        </w:rPr>
        <w:t xml:space="preserve"> Кыргыз Республикасынын </w:t>
      </w:r>
      <w:r w:rsidR="00E01215">
        <w:rPr>
          <w:rFonts w:ascii="Times New Roman" w:hAnsi="Times New Roman" w:cs="Times New Roman"/>
          <w:kern w:val="28"/>
          <w:sz w:val="28"/>
          <w:szCs w:val="28"/>
          <w:lang w:val="ky-KG"/>
        </w:rPr>
        <w:t>ж</w:t>
      </w:r>
      <w:r w:rsidRPr="004275CB">
        <w:rPr>
          <w:rFonts w:ascii="Times New Roman" w:hAnsi="Times New Roman" w:cs="Times New Roman"/>
          <w:kern w:val="28"/>
          <w:sz w:val="28"/>
          <w:szCs w:val="28"/>
          <w:lang w:val="ky-KG"/>
        </w:rPr>
        <w:t>огорку окуу жайларынын ишине киргизилген. Ишке ашыруу актылар</w:t>
      </w:r>
      <w:r w:rsidR="00E01215">
        <w:rPr>
          <w:rFonts w:ascii="Times New Roman" w:hAnsi="Times New Roman" w:cs="Times New Roman"/>
          <w:kern w:val="28"/>
          <w:sz w:val="28"/>
          <w:szCs w:val="28"/>
          <w:lang w:val="ky-KG"/>
        </w:rPr>
        <w:t>ы</w:t>
      </w:r>
      <w:r w:rsidRPr="004275CB">
        <w:rPr>
          <w:rFonts w:ascii="Times New Roman" w:hAnsi="Times New Roman" w:cs="Times New Roman"/>
          <w:kern w:val="28"/>
          <w:sz w:val="28"/>
          <w:szCs w:val="28"/>
          <w:lang w:val="ky-KG"/>
        </w:rPr>
        <w:t xml:space="preserve"> менен </w:t>
      </w:r>
      <w:r w:rsidR="00E01215">
        <w:rPr>
          <w:rFonts w:ascii="Times New Roman" w:hAnsi="Times New Roman" w:cs="Times New Roman"/>
          <w:kern w:val="28"/>
          <w:sz w:val="28"/>
          <w:szCs w:val="28"/>
          <w:lang w:val="ky-KG"/>
        </w:rPr>
        <w:t>ырас</w:t>
      </w:r>
      <w:r w:rsidRPr="004275CB">
        <w:rPr>
          <w:rFonts w:ascii="Times New Roman" w:hAnsi="Times New Roman" w:cs="Times New Roman"/>
          <w:kern w:val="28"/>
          <w:sz w:val="28"/>
          <w:szCs w:val="28"/>
          <w:lang w:val="ky-KG"/>
        </w:rPr>
        <w:t>талган.</w:t>
      </w:r>
    </w:p>
    <w:p w14:paraId="5543A50B" w14:textId="4D6C6943" w:rsidR="00E01215" w:rsidRDefault="00E01215" w:rsidP="00E01215">
      <w:pPr>
        <w:spacing w:after="0" w:line="240" w:lineRule="auto"/>
        <w:ind w:firstLine="709"/>
        <w:jc w:val="both"/>
        <w:rPr>
          <w:rFonts w:ascii="Times New Roman" w:hAnsi="Times New Roman" w:cs="Times New Roman"/>
          <w:sz w:val="28"/>
          <w:szCs w:val="28"/>
          <w:lang w:val="ky-KG"/>
        </w:rPr>
      </w:pPr>
      <w:r w:rsidRPr="003B0C0B">
        <w:rPr>
          <w:rFonts w:ascii="Times New Roman" w:hAnsi="Times New Roman" w:cs="Times New Roman"/>
          <w:b/>
          <w:sz w:val="28"/>
          <w:szCs w:val="28"/>
          <w:lang w:val="ky-KG"/>
        </w:rPr>
        <w:lastRenderedPageBreak/>
        <w:t xml:space="preserve">Диссертациянын </w:t>
      </w:r>
      <w:r>
        <w:rPr>
          <w:rFonts w:ascii="Times New Roman" w:hAnsi="Times New Roman" w:cs="Times New Roman"/>
          <w:b/>
          <w:sz w:val="28"/>
          <w:szCs w:val="28"/>
          <w:lang w:val="ky-KG"/>
        </w:rPr>
        <w:t>натыйжаларын</w:t>
      </w:r>
      <w:r w:rsidR="000F39EC">
        <w:rPr>
          <w:rFonts w:ascii="Times New Roman" w:hAnsi="Times New Roman" w:cs="Times New Roman"/>
          <w:b/>
          <w:sz w:val="28"/>
          <w:szCs w:val="28"/>
          <w:lang w:val="ky-KG"/>
        </w:rPr>
        <w:t>ын жарыяланышы.</w:t>
      </w:r>
      <w:r w:rsidRPr="003B0C0B">
        <w:rPr>
          <w:rFonts w:ascii="Times New Roman" w:hAnsi="Times New Roman" w:cs="Times New Roman"/>
          <w:b/>
          <w:sz w:val="28"/>
          <w:szCs w:val="28"/>
          <w:lang w:val="ky-KG"/>
        </w:rPr>
        <w:t xml:space="preserve"> </w:t>
      </w:r>
      <w:r>
        <w:rPr>
          <w:rFonts w:ascii="Times New Roman" w:hAnsi="Times New Roman" w:cs="Times New Roman"/>
          <w:sz w:val="28"/>
          <w:szCs w:val="28"/>
          <w:lang w:val="ky-KG"/>
        </w:rPr>
        <w:t>Илимий изилдөөнүн негизги жоболору, тыянактар, сунуштар, сунуштамалар жалпы көлөмү 3,5 б.т. 13 илимий эмгекте толук чагылдырылды.</w:t>
      </w:r>
    </w:p>
    <w:p w14:paraId="2CD1829E" w14:textId="40CF1F44" w:rsidR="00E01215" w:rsidRPr="003B0C0B" w:rsidRDefault="000F39EC" w:rsidP="00E01215">
      <w:pPr>
        <w:spacing w:after="0" w:line="240" w:lineRule="auto"/>
        <w:ind w:firstLine="709"/>
        <w:jc w:val="both"/>
        <w:rPr>
          <w:rFonts w:ascii="Times New Roman" w:hAnsi="Times New Roman" w:cs="Times New Roman"/>
          <w:bCs/>
          <w:sz w:val="28"/>
          <w:szCs w:val="28"/>
          <w:lang w:val="ky-KG"/>
        </w:rPr>
      </w:pPr>
      <w:r>
        <w:rPr>
          <w:rFonts w:ascii="Times New Roman" w:hAnsi="Times New Roman" w:cs="Times New Roman"/>
          <w:b/>
          <w:bCs/>
          <w:sz w:val="28"/>
          <w:szCs w:val="28"/>
          <w:lang w:val="ky-KG"/>
        </w:rPr>
        <w:t>Диссертациянын түзү</w:t>
      </w:r>
      <w:r w:rsidRPr="003B16C0">
        <w:rPr>
          <w:rFonts w:ascii="Times New Roman" w:hAnsi="Times New Roman" w:cs="Times New Roman"/>
          <w:b/>
          <w:bCs/>
          <w:sz w:val="28"/>
          <w:szCs w:val="28"/>
          <w:lang w:val="ky-KG"/>
        </w:rPr>
        <w:t>л</w:t>
      </w:r>
      <w:r w:rsidR="00E01215" w:rsidRPr="003B16C0">
        <w:rPr>
          <w:rFonts w:ascii="Times New Roman" w:hAnsi="Times New Roman" w:cs="Times New Roman"/>
          <w:b/>
          <w:bCs/>
          <w:sz w:val="28"/>
          <w:szCs w:val="28"/>
          <w:lang w:val="ky-KG"/>
        </w:rPr>
        <w:t>ү</w:t>
      </w:r>
      <w:r w:rsidRPr="003B16C0">
        <w:rPr>
          <w:rFonts w:ascii="Times New Roman" w:hAnsi="Times New Roman" w:cs="Times New Roman"/>
          <w:b/>
          <w:bCs/>
          <w:sz w:val="28"/>
          <w:szCs w:val="28"/>
          <w:lang w:val="ky-KG"/>
        </w:rPr>
        <w:t>шү</w:t>
      </w:r>
      <w:r w:rsidR="00E01215" w:rsidRPr="00E01215">
        <w:rPr>
          <w:rFonts w:ascii="Times New Roman" w:hAnsi="Times New Roman" w:cs="Times New Roman"/>
          <w:b/>
          <w:bCs/>
          <w:sz w:val="28"/>
          <w:szCs w:val="28"/>
          <w:lang w:val="ky-KG"/>
        </w:rPr>
        <w:t xml:space="preserve"> жана көлөмү</w:t>
      </w:r>
      <w:r w:rsidR="00200A5F" w:rsidRPr="00E01215">
        <w:rPr>
          <w:rFonts w:ascii="Times New Roman" w:hAnsi="Times New Roman" w:cs="Times New Roman"/>
          <w:b/>
          <w:bCs/>
          <w:sz w:val="28"/>
          <w:szCs w:val="28"/>
          <w:lang w:val="ky-KG"/>
        </w:rPr>
        <w:t xml:space="preserve">. </w:t>
      </w:r>
      <w:r w:rsidR="00E01215" w:rsidRPr="00E01215">
        <w:rPr>
          <w:rFonts w:ascii="Times New Roman" w:hAnsi="Times New Roman" w:cs="Times New Roman"/>
          <w:bCs/>
          <w:sz w:val="28"/>
          <w:szCs w:val="28"/>
          <w:lang w:val="ky-KG"/>
        </w:rPr>
        <w:t>Диссертациялык иш кириш</w:t>
      </w:r>
      <w:r w:rsidR="00E01215">
        <w:rPr>
          <w:rFonts w:ascii="Times New Roman" w:hAnsi="Times New Roman" w:cs="Times New Roman"/>
          <w:bCs/>
          <w:sz w:val="28"/>
          <w:szCs w:val="28"/>
          <w:lang w:val="ky-KG"/>
        </w:rPr>
        <w:t>үүдөн, үч главадан</w:t>
      </w:r>
      <w:r w:rsidR="00E01215" w:rsidRPr="00E01215">
        <w:rPr>
          <w:rFonts w:ascii="Times New Roman" w:hAnsi="Times New Roman" w:cs="Times New Roman"/>
          <w:bCs/>
          <w:sz w:val="28"/>
          <w:szCs w:val="28"/>
          <w:lang w:val="ky-KG"/>
        </w:rPr>
        <w:t xml:space="preserve">, </w:t>
      </w:r>
      <w:r w:rsidR="00E01215">
        <w:rPr>
          <w:rFonts w:ascii="Times New Roman" w:hAnsi="Times New Roman" w:cs="Times New Roman"/>
          <w:bCs/>
          <w:sz w:val="28"/>
          <w:szCs w:val="28"/>
          <w:lang w:val="ky-KG"/>
        </w:rPr>
        <w:t>тыянактардан</w:t>
      </w:r>
      <w:r w:rsidR="00E01215" w:rsidRPr="00E01215">
        <w:rPr>
          <w:rFonts w:ascii="Times New Roman" w:hAnsi="Times New Roman" w:cs="Times New Roman"/>
          <w:bCs/>
          <w:sz w:val="28"/>
          <w:szCs w:val="28"/>
          <w:lang w:val="ky-KG"/>
        </w:rPr>
        <w:t xml:space="preserve">, колдонулган адабияттардын тизмесинен, тиркемеден турат. </w:t>
      </w:r>
      <w:r w:rsidR="00E01215" w:rsidRPr="003B0C0B">
        <w:rPr>
          <w:rFonts w:ascii="Times New Roman" w:hAnsi="Times New Roman" w:cs="Times New Roman"/>
          <w:bCs/>
          <w:sz w:val="28"/>
          <w:szCs w:val="28"/>
          <w:lang w:val="ky-KG"/>
        </w:rPr>
        <w:t>Иштин жалпы көлөмү 188 баракты түзөт.</w:t>
      </w:r>
    </w:p>
    <w:p w14:paraId="6F60D874" w14:textId="77777777" w:rsidR="00E01215" w:rsidRPr="00E01215" w:rsidRDefault="00E01215" w:rsidP="00E01215">
      <w:pPr>
        <w:spacing w:after="0" w:line="240" w:lineRule="auto"/>
        <w:ind w:firstLine="709"/>
        <w:jc w:val="both"/>
        <w:rPr>
          <w:rFonts w:ascii="Times New Roman" w:hAnsi="Times New Roman" w:cs="Times New Roman"/>
          <w:sz w:val="28"/>
          <w:szCs w:val="28"/>
          <w:lang w:val="ky-KG"/>
        </w:rPr>
      </w:pPr>
    </w:p>
    <w:p w14:paraId="6AFF57BD" w14:textId="068F4FBB" w:rsidR="00200A5F" w:rsidRPr="003B0C0B" w:rsidRDefault="007E3FDE" w:rsidP="00E01215">
      <w:pPr>
        <w:pStyle w:val="1"/>
        <w:ind w:left="0"/>
        <w:rPr>
          <w:color w:val="000000" w:themeColor="text1"/>
          <w:lang w:val="ky-KG"/>
        </w:rPr>
      </w:pPr>
      <w:r>
        <w:rPr>
          <w:color w:val="000000" w:themeColor="text1"/>
          <w:lang w:val="ky-KG"/>
        </w:rPr>
        <w:t>ДИССЕРТАЦИЯНЫН НЕГИЗГИ МАЗМУНУ</w:t>
      </w:r>
    </w:p>
    <w:p w14:paraId="3F599F90" w14:textId="6B8840DB" w:rsidR="007E3FDE" w:rsidRPr="003B0C0B" w:rsidRDefault="007E3FDE" w:rsidP="00200A5F">
      <w:pPr>
        <w:pStyle w:val="a3"/>
        <w:tabs>
          <w:tab w:val="left" w:pos="9214"/>
        </w:tabs>
        <w:spacing w:after="0" w:line="240" w:lineRule="auto"/>
        <w:ind w:firstLine="707"/>
        <w:jc w:val="both"/>
        <w:rPr>
          <w:rFonts w:ascii="Times New Roman" w:hAnsi="Times New Roman" w:cs="Times New Roman"/>
          <w:color w:val="000000" w:themeColor="text1"/>
          <w:sz w:val="28"/>
          <w:szCs w:val="28"/>
          <w:lang w:val="ky-KG"/>
        </w:rPr>
      </w:pPr>
      <w:r w:rsidRPr="003B0C0B">
        <w:rPr>
          <w:rFonts w:ascii="Times New Roman" w:hAnsi="Times New Roman" w:cs="Times New Roman"/>
          <w:b/>
          <w:color w:val="000000" w:themeColor="text1"/>
          <w:sz w:val="28"/>
          <w:szCs w:val="28"/>
          <w:lang w:val="ky-KG"/>
        </w:rPr>
        <w:t xml:space="preserve">Киришүүдө </w:t>
      </w:r>
      <w:r w:rsidRPr="003B0C0B">
        <w:rPr>
          <w:rFonts w:ascii="Times New Roman" w:hAnsi="Times New Roman" w:cs="Times New Roman"/>
          <w:color w:val="000000" w:themeColor="text1"/>
          <w:sz w:val="28"/>
          <w:szCs w:val="28"/>
          <w:lang w:val="ky-KG"/>
        </w:rPr>
        <w:t>диссертациянын темасынын актуалдуулугу негиздел</w:t>
      </w:r>
      <w:r>
        <w:rPr>
          <w:rFonts w:ascii="Times New Roman" w:hAnsi="Times New Roman" w:cs="Times New Roman"/>
          <w:color w:val="000000" w:themeColor="text1"/>
          <w:sz w:val="28"/>
          <w:szCs w:val="28"/>
          <w:lang w:val="ky-KG"/>
        </w:rPr>
        <w:t>ди</w:t>
      </w:r>
      <w:r w:rsidRPr="003B0C0B">
        <w:rPr>
          <w:rFonts w:ascii="Times New Roman" w:hAnsi="Times New Roman" w:cs="Times New Roman"/>
          <w:color w:val="000000" w:themeColor="text1"/>
          <w:sz w:val="28"/>
          <w:szCs w:val="28"/>
          <w:lang w:val="ky-KG"/>
        </w:rPr>
        <w:t xml:space="preserve">, изилдөөнүн максаты жана милдеттери </w:t>
      </w:r>
      <w:r>
        <w:rPr>
          <w:rFonts w:ascii="Times New Roman" w:hAnsi="Times New Roman" w:cs="Times New Roman"/>
          <w:color w:val="000000" w:themeColor="text1"/>
          <w:sz w:val="28"/>
          <w:szCs w:val="28"/>
          <w:lang w:val="ky-KG"/>
        </w:rPr>
        <w:t>түзүлдү</w:t>
      </w:r>
      <w:r w:rsidRPr="003B0C0B">
        <w:rPr>
          <w:rFonts w:ascii="Times New Roman" w:hAnsi="Times New Roman" w:cs="Times New Roman"/>
          <w:color w:val="000000" w:themeColor="text1"/>
          <w:sz w:val="28"/>
          <w:szCs w:val="28"/>
          <w:lang w:val="ky-KG"/>
        </w:rPr>
        <w:t xml:space="preserve">, алынган </w:t>
      </w:r>
      <w:r>
        <w:rPr>
          <w:rFonts w:ascii="Times New Roman" w:hAnsi="Times New Roman" w:cs="Times New Roman"/>
          <w:color w:val="000000" w:themeColor="text1"/>
          <w:sz w:val="28"/>
          <w:szCs w:val="28"/>
          <w:lang w:val="ky-KG"/>
        </w:rPr>
        <w:t>натыйжалардын</w:t>
      </w:r>
      <w:r w:rsidRPr="003B0C0B">
        <w:rPr>
          <w:rFonts w:ascii="Times New Roman" w:hAnsi="Times New Roman" w:cs="Times New Roman"/>
          <w:color w:val="000000" w:themeColor="text1"/>
          <w:sz w:val="28"/>
          <w:szCs w:val="28"/>
          <w:lang w:val="ky-KG"/>
        </w:rPr>
        <w:t xml:space="preserve"> илимий жаңылыгы баяндалды, алынган натыйжалардын практикалык жана экономикалык маанилүүлүгү ачыл</w:t>
      </w:r>
      <w:r>
        <w:rPr>
          <w:rFonts w:ascii="Times New Roman" w:hAnsi="Times New Roman" w:cs="Times New Roman"/>
          <w:color w:val="000000" w:themeColor="text1"/>
          <w:sz w:val="28"/>
          <w:szCs w:val="28"/>
          <w:lang w:val="ky-KG"/>
        </w:rPr>
        <w:t>ды</w:t>
      </w:r>
      <w:r w:rsidRPr="003B0C0B">
        <w:rPr>
          <w:rFonts w:ascii="Times New Roman" w:hAnsi="Times New Roman" w:cs="Times New Roman"/>
          <w:color w:val="000000" w:themeColor="text1"/>
          <w:sz w:val="28"/>
          <w:szCs w:val="28"/>
          <w:lang w:val="ky-KG"/>
        </w:rPr>
        <w:t xml:space="preserve">, диссертациянын коргоого </w:t>
      </w:r>
      <w:r>
        <w:rPr>
          <w:rFonts w:ascii="Times New Roman" w:hAnsi="Times New Roman" w:cs="Times New Roman"/>
          <w:color w:val="000000" w:themeColor="text1"/>
          <w:sz w:val="28"/>
          <w:szCs w:val="28"/>
          <w:lang w:val="ky-KG"/>
        </w:rPr>
        <w:t>коюлуучу</w:t>
      </w:r>
      <w:r w:rsidRPr="003B0C0B">
        <w:rPr>
          <w:rFonts w:ascii="Times New Roman" w:hAnsi="Times New Roman" w:cs="Times New Roman"/>
          <w:color w:val="000000" w:themeColor="text1"/>
          <w:sz w:val="28"/>
          <w:szCs w:val="28"/>
          <w:lang w:val="ky-KG"/>
        </w:rPr>
        <w:t xml:space="preserve"> негизги жоболору, изденүүчүнүн жеке салымы </w:t>
      </w:r>
      <w:r>
        <w:rPr>
          <w:rFonts w:ascii="Times New Roman" w:hAnsi="Times New Roman" w:cs="Times New Roman"/>
          <w:color w:val="000000" w:themeColor="text1"/>
          <w:sz w:val="28"/>
          <w:szCs w:val="28"/>
          <w:lang w:val="ky-KG"/>
        </w:rPr>
        <w:t>берилди</w:t>
      </w:r>
      <w:r w:rsidRPr="003B0C0B">
        <w:rPr>
          <w:rFonts w:ascii="Times New Roman" w:hAnsi="Times New Roman" w:cs="Times New Roman"/>
          <w:color w:val="000000" w:themeColor="text1"/>
          <w:sz w:val="28"/>
          <w:szCs w:val="28"/>
          <w:lang w:val="ky-KG"/>
        </w:rPr>
        <w:t xml:space="preserve"> жана диссертациянын </w:t>
      </w:r>
      <w:r>
        <w:rPr>
          <w:rFonts w:ascii="Times New Roman" w:hAnsi="Times New Roman" w:cs="Times New Roman"/>
          <w:color w:val="000000" w:themeColor="text1"/>
          <w:sz w:val="28"/>
          <w:szCs w:val="28"/>
          <w:lang w:val="ky-KG"/>
        </w:rPr>
        <w:t>натыйжаларынын</w:t>
      </w:r>
      <w:r w:rsidRPr="003B0C0B">
        <w:rPr>
          <w:rFonts w:ascii="Times New Roman" w:hAnsi="Times New Roman" w:cs="Times New Roman"/>
          <w:color w:val="000000" w:themeColor="text1"/>
          <w:sz w:val="28"/>
          <w:szCs w:val="28"/>
          <w:lang w:val="ky-KG"/>
        </w:rPr>
        <w:t xml:space="preserve"> апробациясы баяндалды.</w:t>
      </w:r>
    </w:p>
    <w:p w14:paraId="5273A5A3" w14:textId="0F297E55" w:rsidR="001C6580" w:rsidRPr="001C6580" w:rsidRDefault="00200A5F" w:rsidP="00200A5F">
      <w:pPr>
        <w:spacing w:after="0" w:line="240" w:lineRule="auto"/>
        <w:ind w:firstLine="502"/>
        <w:contextualSpacing/>
        <w:jc w:val="both"/>
        <w:rPr>
          <w:rFonts w:ascii="Times New Roman" w:hAnsi="Times New Roman" w:cs="Times New Roman"/>
          <w:bCs/>
          <w:color w:val="000000" w:themeColor="text1"/>
          <w:sz w:val="28"/>
          <w:szCs w:val="28"/>
          <w:lang w:val="ky-KG"/>
        </w:rPr>
      </w:pPr>
      <w:r w:rsidRPr="003B0C0B">
        <w:rPr>
          <w:rFonts w:ascii="Times New Roman" w:hAnsi="Times New Roman" w:cs="Times New Roman"/>
          <w:b/>
          <w:color w:val="000000" w:themeColor="text1"/>
          <w:sz w:val="28"/>
          <w:szCs w:val="28"/>
          <w:lang w:val="ky-KG"/>
        </w:rPr>
        <w:t xml:space="preserve"> </w:t>
      </w:r>
      <w:r w:rsidR="00566B85">
        <w:rPr>
          <w:rFonts w:ascii="Times New Roman" w:hAnsi="Times New Roman" w:cs="Times New Roman"/>
          <w:b/>
          <w:color w:val="000000" w:themeColor="text1"/>
          <w:sz w:val="28"/>
          <w:szCs w:val="28"/>
          <w:lang w:val="ky-KG"/>
        </w:rPr>
        <w:t>«</w:t>
      </w:r>
      <w:r w:rsidR="007E3FDE" w:rsidRPr="003B0C0B">
        <w:rPr>
          <w:rFonts w:ascii="Times New Roman" w:hAnsi="Times New Roman" w:cs="Times New Roman"/>
          <w:b/>
          <w:color w:val="000000" w:themeColor="text1"/>
          <w:sz w:val="28"/>
          <w:szCs w:val="28"/>
          <w:lang w:val="ky-KG"/>
        </w:rPr>
        <w:t>САНАРИПТЕШТИРҮҮ ШАРТЫНДА КЫРГЫЗ РЕСПУБЛИКАСЫНЫН ЭКОНОМИКАЛЫК СУБЪЕКТТЕРИН ЭСЕПКЕ АЛУУНУН ЖАНА САЛЫКТЫК ТАЛДООНУН ТЕОРИЯЛЫК НЕГИЗДЕРИ</w:t>
      </w:r>
      <w:r w:rsidR="00566B85">
        <w:rPr>
          <w:rFonts w:ascii="Times New Roman" w:hAnsi="Times New Roman" w:cs="Times New Roman"/>
          <w:b/>
          <w:bCs/>
          <w:color w:val="000000" w:themeColor="text1"/>
          <w:sz w:val="28"/>
          <w:szCs w:val="28"/>
          <w:lang w:val="ky-KG"/>
        </w:rPr>
        <w:t>»</w:t>
      </w:r>
      <w:r w:rsidRPr="003B0C0B">
        <w:rPr>
          <w:rFonts w:ascii="Times New Roman" w:hAnsi="Times New Roman" w:cs="Times New Roman"/>
          <w:b/>
          <w:bCs/>
          <w:color w:val="000000" w:themeColor="text1"/>
          <w:sz w:val="28"/>
          <w:szCs w:val="28"/>
          <w:lang w:val="ky-KG"/>
        </w:rPr>
        <w:t xml:space="preserve"> </w:t>
      </w:r>
      <w:r w:rsidR="007E3FDE" w:rsidRPr="007E3FDE">
        <w:rPr>
          <w:rFonts w:ascii="Times New Roman" w:hAnsi="Times New Roman" w:cs="Times New Roman"/>
          <w:bCs/>
          <w:color w:val="000000" w:themeColor="text1"/>
          <w:sz w:val="28"/>
          <w:szCs w:val="28"/>
          <w:lang w:val="ky-KG"/>
        </w:rPr>
        <w:t>биринчи главада</w:t>
      </w:r>
      <w:r w:rsidR="007E3FDE">
        <w:rPr>
          <w:rFonts w:ascii="Times New Roman" w:hAnsi="Times New Roman" w:cs="Times New Roman"/>
          <w:b/>
          <w:bCs/>
          <w:color w:val="000000" w:themeColor="text1"/>
          <w:sz w:val="28"/>
          <w:szCs w:val="28"/>
          <w:lang w:val="ky-KG"/>
        </w:rPr>
        <w:t xml:space="preserve"> </w:t>
      </w:r>
      <w:r w:rsidR="001C6580" w:rsidRPr="001C6580">
        <w:rPr>
          <w:rFonts w:ascii="Times New Roman" w:hAnsi="Times New Roman" w:cs="Times New Roman"/>
          <w:bCs/>
          <w:color w:val="000000" w:themeColor="text1"/>
          <w:sz w:val="28"/>
          <w:szCs w:val="28"/>
          <w:lang w:val="ky-KG"/>
        </w:rPr>
        <w:t>санариптештирүү шарттарында ФОЭСке ылайык ишканаларда бухгалтердик салык эсебин жүргүзүүнүн т</w:t>
      </w:r>
      <w:r w:rsidR="001C6580">
        <w:rPr>
          <w:rFonts w:ascii="Times New Roman" w:hAnsi="Times New Roman" w:cs="Times New Roman"/>
          <w:bCs/>
          <w:color w:val="000000" w:themeColor="text1"/>
          <w:sz w:val="28"/>
          <w:szCs w:val="28"/>
          <w:lang w:val="ky-KG"/>
        </w:rPr>
        <w:t>еориялык негиздери изилденди</w:t>
      </w:r>
      <w:r w:rsidR="001C6580" w:rsidRPr="001C6580">
        <w:rPr>
          <w:rFonts w:ascii="Times New Roman" w:hAnsi="Times New Roman" w:cs="Times New Roman"/>
          <w:bCs/>
          <w:color w:val="000000" w:themeColor="text1"/>
          <w:sz w:val="28"/>
          <w:szCs w:val="28"/>
          <w:lang w:val="ky-KG"/>
        </w:rPr>
        <w:t>.</w:t>
      </w:r>
      <w:r w:rsidR="00A66502">
        <w:rPr>
          <w:rFonts w:ascii="Times New Roman" w:hAnsi="Times New Roman" w:cs="Times New Roman"/>
          <w:bCs/>
          <w:color w:val="000000" w:themeColor="text1"/>
          <w:sz w:val="28"/>
          <w:szCs w:val="28"/>
          <w:lang w:val="ky-KG"/>
        </w:rPr>
        <w:t xml:space="preserve"> Автордук аныктоо үчүн</w:t>
      </w:r>
      <w:r w:rsidR="001C6580" w:rsidRPr="001C6580">
        <w:rPr>
          <w:rFonts w:ascii="Times New Roman" w:hAnsi="Times New Roman" w:cs="Times New Roman"/>
          <w:bCs/>
          <w:color w:val="000000" w:themeColor="text1"/>
          <w:sz w:val="28"/>
          <w:szCs w:val="28"/>
          <w:lang w:val="ky-KG"/>
        </w:rPr>
        <w:t xml:space="preserve"> </w:t>
      </w:r>
      <w:r w:rsidR="00566B85">
        <w:rPr>
          <w:rFonts w:ascii="Times New Roman" w:eastAsia="Times New Roman" w:hAnsi="Times New Roman" w:cs="Times New Roman"/>
          <w:sz w:val="28"/>
          <w:szCs w:val="28"/>
          <w:lang w:val="ky-KG" w:eastAsia="ru-RU"/>
        </w:rPr>
        <w:t>«</w:t>
      </w:r>
      <w:r w:rsidR="00A66502">
        <w:rPr>
          <w:rFonts w:ascii="Times New Roman" w:eastAsia="Times New Roman" w:hAnsi="Times New Roman" w:cs="Times New Roman"/>
          <w:sz w:val="28"/>
          <w:szCs w:val="28"/>
          <w:lang w:val="ky-KG" w:eastAsia="ru-RU"/>
        </w:rPr>
        <w:t>салыктар</w:t>
      </w:r>
      <w:r w:rsidR="00566B85">
        <w:rPr>
          <w:rFonts w:ascii="Times New Roman" w:eastAsia="Times New Roman" w:hAnsi="Times New Roman" w:cs="Times New Roman"/>
          <w:sz w:val="28"/>
          <w:szCs w:val="28"/>
          <w:lang w:val="ky-KG" w:eastAsia="ru-RU"/>
        </w:rPr>
        <w:t>»</w:t>
      </w:r>
      <w:r w:rsidR="00A66502" w:rsidRPr="00A66502">
        <w:rPr>
          <w:rFonts w:ascii="Times New Roman" w:eastAsia="Times New Roman" w:hAnsi="Times New Roman" w:cs="Times New Roman"/>
          <w:sz w:val="28"/>
          <w:szCs w:val="28"/>
          <w:lang w:val="ky-KG" w:eastAsia="ru-RU"/>
        </w:rPr>
        <w:t xml:space="preserve"> </w:t>
      </w:r>
      <w:r w:rsidR="00A66502">
        <w:rPr>
          <w:rFonts w:ascii="Times New Roman" w:eastAsia="Times New Roman" w:hAnsi="Times New Roman" w:cs="Times New Roman"/>
          <w:sz w:val="28"/>
          <w:szCs w:val="28"/>
          <w:lang w:val="ky-KG" w:eastAsia="ru-RU"/>
        </w:rPr>
        <w:t>жана</w:t>
      </w:r>
      <w:r w:rsidR="00A66502" w:rsidRPr="00A66502">
        <w:rPr>
          <w:rFonts w:ascii="Times New Roman" w:eastAsia="Times New Roman" w:hAnsi="Times New Roman" w:cs="Times New Roman"/>
          <w:sz w:val="28"/>
          <w:szCs w:val="28"/>
          <w:lang w:val="ky-KG" w:eastAsia="ru-RU"/>
        </w:rPr>
        <w:t xml:space="preserve"> </w:t>
      </w:r>
      <w:r w:rsidR="00566B85">
        <w:rPr>
          <w:rFonts w:ascii="Times New Roman" w:eastAsia="Times New Roman" w:hAnsi="Times New Roman" w:cs="Times New Roman"/>
          <w:sz w:val="28"/>
          <w:szCs w:val="28"/>
          <w:lang w:val="ky-KG" w:eastAsia="ru-RU"/>
        </w:rPr>
        <w:t>«</w:t>
      </w:r>
      <w:r w:rsidR="00A66502">
        <w:rPr>
          <w:rFonts w:ascii="Times New Roman" w:eastAsia="Times New Roman" w:hAnsi="Times New Roman" w:cs="Times New Roman"/>
          <w:sz w:val="28"/>
          <w:szCs w:val="28"/>
          <w:lang w:val="ky-KG" w:eastAsia="ru-RU"/>
        </w:rPr>
        <w:t>салыктык эсепке алуу</w:t>
      </w:r>
      <w:r w:rsidR="00566B85">
        <w:rPr>
          <w:rFonts w:ascii="Times New Roman" w:eastAsia="Times New Roman" w:hAnsi="Times New Roman" w:cs="Times New Roman"/>
          <w:sz w:val="28"/>
          <w:szCs w:val="28"/>
          <w:lang w:val="ky-KG" w:eastAsia="ru-RU"/>
        </w:rPr>
        <w:t>»</w:t>
      </w:r>
      <w:r w:rsidR="00A66502">
        <w:rPr>
          <w:rFonts w:ascii="Times New Roman" w:eastAsia="Times New Roman" w:hAnsi="Times New Roman" w:cs="Times New Roman"/>
          <w:sz w:val="28"/>
          <w:szCs w:val="28"/>
          <w:lang w:val="ky-KG" w:eastAsia="ru-RU"/>
        </w:rPr>
        <w:t xml:space="preserve"> түшүнүгүнүн эволюциясы жана пикирлерге сереп салынды </w:t>
      </w:r>
      <w:r w:rsidR="001C6580" w:rsidRPr="001C6580">
        <w:rPr>
          <w:rFonts w:ascii="Times New Roman" w:hAnsi="Times New Roman" w:cs="Times New Roman"/>
          <w:bCs/>
          <w:color w:val="000000" w:themeColor="text1"/>
          <w:sz w:val="28"/>
          <w:szCs w:val="28"/>
          <w:lang w:val="ky-KG"/>
        </w:rPr>
        <w:t xml:space="preserve">жана </w:t>
      </w:r>
      <w:r w:rsidR="00A66502">
        <w:rPr>
          <w:rFonts w:ascii="Times New Roman" w:hAnsi="Times New Roman" w:cs="Times New Roman"/>
          <w:bCs/>
          <w:color w:val="000000" w:themeColor="text1"/>
          <w:sz w:val="28"/>
          <w:szCs w:val="28"/>
          <w:lang w:val="ky-KG"/>
        </w:rPr>
        <w:t>ишканаларда салыктык эсепке алууну уюштуруунун</w:t>
      </w:r>
      <w:r w:rsidR="001C6580" w:rsidRPr="001C6580">
        <w:rPr>
          <w:rFonts w:ascii="Times New Roman" w:hAnsi="Times New Roman" w:cs="Times New Roman"/>
          <w:bCs/>
          <w:color w:val="000000" w:themeColor="text1"/>
          <w:sz w:val="28"/>
          <w:szCs w:val="28"/>
          <w:lang w:val="ky-KG"/>
        </w:rPr>
        <w:t xml:space="preserve"> теориялык маселелер</w:t>
      </w:r>
      <w:r w:rsidR="00A66502">
        <w:rPr>
          <w:rFonts w:ascii="Times New Roman" w:hAnsi="Times New Roman" w:cs="Times New Roman"/>
          <w:bCs/>
          <w:color w:val="000000" w:themeColor="text1"/>
          <w:sz w:val="28"/>
          <w:szCs w:val="28"/>
          <w:lang w:val="ky-KG"/>
        </w:rPr>
        <w:t>и иликтенди жана</w:t>
      </w:r>
      <w:r w:rsidR="001C6580" w:rsidRPr="001C6580">
        <w:rPr>
          <w:rFonts w:ascii="Times New Roman" w:hAnsi="Times New Roman" w:cs="Times New Roman"/>
          <w:bCs/>
          <w:color w:val="000000" w:themeColor="text1"/>
          <w:sz w:val="28"/>
          <w:szCs w:val="28"/>
          <w:lang w:val="ky-KG"/>
        </w:rPr>
        <w:t xml:space="preserve"> изилден</w:t>
      </w:r>
      <w:r w:rsidR="00A66502">
        <w:rPr>
          <w:rFonts w:ascii="Times New Roman" w:hAnsi="Times New Roman" w:cs="Times New Roman"/>
          <w:bCs/>
          <w:color w:val="000000" w:themeColor="text1"/>
          <w:sz w:val="28"/>
          <w:szCs w:val="28"/>
          <w:lang w:val="ky-KG"/>
        </w:rPr>
        <w:t xml:space="preserve">ди, </w:t>
      </w:r>
      <w:r w:rsidR="00A66502" w:rsidRPr="001C6580">
        <w:rPr>
          <w:rFonts w:ascii="Times New Roman" w:hAnsi="Times New Roman" w:cs="Times New Roman"/>
          <w:bCs/>
          <w:color w:val="000000" w:themeColor="text1"/>
          <w:sz w:val="28"/>
          <w:szCs w:val="28"/>
          <w:lang w:val="ky-KG"/>
        </w:rPr>
        <w:t>Кыргыз Республикасынын мыйзамдарына ылайык</w:t>
      </w:r>
      <w:r w:rsidR="00A66502">
        <w:rPr>
          <w:rFonts w:ascii="Times New Roman" w:hAnsi="Times New Roman" w:cs="Times New Roman"/>
          <w:bCs/>
          <w:color w:val="000000" w:themeColor="text1"/>
          <w:sz w:val="28"/>
          <w:szCs w:val="28"/>
          <w:lang w:val="ky-KG"/>
        </w:rPr>
        <w:t xml:space="preserve"> салыктык эсепке алууну жүргүзүүнүн өзгөчөлүктөрү аныкталды, з</w:t>
      </w:r>
      <w:r w:rsidR="001C6580" w:rsidRPr="001C6580">
        <w:rPr>
          <w:rFonts w:ascii="Times New Roman" w:hAnsi="Times New Roman" w:cs="Times New Roman"/>
          <w:bCs/>
          <w:color w:val="000000" w:themeColor="text1"/>
          <w:sz w:val="28"/>
          <w:szCs w:val="28"/>
          <w:lang w:val="ky-KG"/>
        </w:rPr>
        <w:t>аманбап чарба жүргүзүү шарттарында ишканалардын жана уюмдардын салык</w:t>
      </w:r>
      <w:r w:rsidR="00A66502">
        <w:rPr>
          <w:rFonts w:ascii="Times New Roman" w:hAnsi="Times New Roman" w:cs="Times New Roman"/>
          <w:bCs/>
          <w:color w:val="000000" w:themeColor="text1"/>
          <w:sz w:val="28"/>
          <w:szCs w:val="28"/>
          <w:lang w:val="ky-KG"/>
        </w:rPr>
        <w:t>тык</w:t>
      </w:r>
      <w:r w:rsidR="001C6580" w:rsidRPr="001C6580">
        <w:rPr>
          <w:rFonts w:ascii="Times New Roman" w:hAnsi="Times New Roman" w:cs="Times New Roman"/>
          <w:bCs/>
          <w:color w:val="000000" w:themeColor="text1"/>
          <w:sz w:val="28"/>
          <w:szCs w:val="28"/>
          <w:lang w:val="ky-KG"/>
        </w:rPr>
        <w:t xml:space="preserve"> талдоо жүргүзүү жана аткаруу</w:t>
      </w:r>
      <w:r w:rsidR="00A66502">
        <w:rPr>
          <w:rFonts w:ascii="Times New Roman" w:hAnsi="Times New Roman" w:cs="Times New Roman"/>
          <w:bCs/>
          <w:color w:val="000000" w:themeColor="text1"/>
          <w:sz w:val="28"/>
          <w:szCs w:val="28"/>
          <w:lang w:val="ky-KG"/>
        </w:rPr>
        <w:t xml:space="preserve"> боюнча</w:t>
      </w:r>
      <w:r w:rsidR="001C6580" w:rsidRPr="001C6580">
        <w:rPr>
          <w:rFonts w:ascii="Times New Roman" w:hAnsi="Times New Roman" w:cs="Times New Roman"/>
          <w:bCs/>
          <w:color w:val="000000" w:themeColor="text1"/>
          <w:sz w:val="28"/>
          <w:szCs w:val="28"/>
          <w:lang w:val="ky-KG"/>
        </w:rPr>
        <w:t xml:space="preserve"> теориялык-методикалык аспект</w:t>
      </w:r>
      <w:r w:rsidR="00A66502">
        <w:rPr>
          <w:rFonts w:ascii="Times New Roman" w:hAnsi="Times New Roman" w:cs="Times New Roman"/>
          <w:bCs/>
          <w:color w:val="000000" w:themeColor="text1"/>
          <w:sz w:val="28"/>
          <w:szCs w:val="28"/>
          <w:lang w:val="ky-KG"/>
        </w:rPr>
        <w:t>т</w:t>
      </w:r>
      <w:r w:rsidR="001C6580" w:rsidRPr="001C6580">
        <w:rPr>
          <w:rFonts w:ascii="Times New Roman" w:hAnsi="Times New Roman" w:cs="Times New Roman"/>
          <w:bCs/>
          <w:color w:val="000000" w:themeColor="text1"/>
          <w:sz w:val="28"/>
          <w:szCs w:val="28"/>
          <w:lang w:val="ky-KG"/>
        </w:rPr>
        <w:t xml:space="preserve">ери </w:t>
      </w:r>
      <w:r w:rsidR="00A66502">
        <w:rPr>
          <w:rFonts w:ascii="Times New Roman" w:hAnsi="Times New Roman" w:cs="Times New Roman"/>
          <w:bCs/>
          <w:color w:val="000000" w:themeColor="text1"/>
          <w:sz w:val="28"/>
          <w:szCs w:val="28"/>
          <w:lang w:val="ky-KG"/>
        </w:rPr>
        <w:t>изилденди</w:t>
      </w:r>
      <w:r w:rsidR="001C6580" w:rsidRPr="001C6580">
        <w:rPr>
          <w:rFonts w:ascii="Times New Roman" w:hAnsi="Times New Roman" w:cs="Times New Roman"/>
          <w:bCs/>
          <w:color w:val="000000" w:themeColor="text1"/>
          <w:sz w:val="28"/>
          <w:szCs w:val="28"/>
          <w:lang w:val="ky-KG"/>
        </w:rPr>
        <w:t>.</w:t>
      </w:r>
    </w:p>
    <w:p w14:paraId="78092B5D" w14:textId="5088631D" w:rsidR="00200A5F" w:rsidRPr="00F3679E" w:rsidRDefault="003F1178" w:rsidP="00BF48F2">
      <w:pPr>
        <w:spacing w:after="0" w:line="240" w:lineRule="auto"/>
        <w:ind w:firstLine="502"/>
        <w:contextualSpacing/>
        <w:jc w:val="both"/>
        <w:rPr>
          <w:rFonts w:ascii="Times New Roman" w:hAnsi="Times New Roman" w:cs="Times New Roman"/>
          <w:sz w:val="28"/>
          <w:szCs w:val="28"/>
          <w:lang w:val="ky-KG"/>
        </w:rPr>
      </w:pPr>
      <w:r w:rsidRPr="003F1178">
        <w:rPr>
          <w:rFonts w:ascii="Times New Roman" w:hAnsi="Times New Roman" w:cs="Times New Roman"/>
          <w:sz w:val="28"/>
          <w:szCs w:val="28"/>
          <w:lang w:val="ky-KG"/>
        </w:rPr>
        <w:t xml:space="preserve">Салыктарды жана салыктарды жыйноону илимий </w:t>
      </w:r>
      <w:r>
        <w:rPr>
          <w:rFonts w:ascii="Times New Roman" w:hAnsi="Times New Roman" w:cs="Times New Roman"/>
          <w:sz w:val="28"/>
          <w:szCs w:val="28"/>
          <w:lang w:val="ky-KG"/>
        </w:rPr>
        <w:t>таануу</w:t>
      </w:r>
      <w:r w:rsidRPr="003F1178">
        <w:rPr>
          <w:rFonts w:ascii="Times New Roman" w:hAnsi="Times New Roman" w:cs="Times New Roman"/>
          <w:sz w:val="28"/>
          <w:szCs w:val="28"/>
          <w:lang w:val="ky-KG"/>
        </w:rPr>
        <w:t xml:space="preserve"> коомдун тарыхый эволюциясынан </w:t>
      </w:r>
      <w:r>
        <w:rPr>
          <w:rFonts w:ascii="Times New Roman" w:hAnsi="Times New Roman" w:cs="Times New Roman"/>
          <w:sz w:val="28"/>
          <w:szCs w:val="28"/>
          <w:lang w:val="ky-KG"/>
        </w:rPr>
        <w:t>бөлүнбөйт</w:t>
      </w:r>
      <w:r w:rsidRPr="003F1178">
        <w:rPr>
          <w:rFonts w:ascii="Times New Roman" w:hAnsi="Times New Roman" w:cs="Times New Roman"/>
          <w:sz w:val="28"/>
          <w:szCs w:val="28"/>
          <w:lang w:val="ky-KG"/>
        </w:rPr>
        <w:t xml:space="preserve">. Ар бир жаңы теорияда чындыктын жаңы фактылары табылат жана бул бизге учурдагы теорияларды убактылуу </w:t>
      </w:r>
      <w:r w:rsidR="00F8571B">
        <w:rPr>
          <w:rFonts w:ascii="Times New Roman" w:hAnsi="Times New Roman" w:cs="Times New Roman"/>
          <w:sz w:val="28"/>
          <w:szCs w:val="28"/>
          <w:lang w:val="ky-KG"/>
        </w:rPr>
        <w:t>белгилер боюнча</w:t>
      </w:r>
      <w:r w:rsidRPr="003F1178">
        <w:rPr>
          <w:rFonts w:ascii="Times New Roman" w:hAnsi="Times New Roman" w:cs="Times New Roman"/>
          <w:sz w:val="28"/>
          <w:szCs w:val="28"/>
          <w:lang w:val="ky-KG"/>
        </w:rPr>
        <w:t xml:space="preserve"> топтоого аракет кылууга мүмкүндүк берет. Экономикалык теорияда калыптанган ар кандай багыттардын өкүлдөрүнүн көз караштарында айырмачылыктар көбүрөөк байкалгандыктан, белгиленген багыттар боюнча салык алуу </w:t>
      </w:r>
      <w:r w:rsidR="00F8571B">
        <w:rPr>
          <w:rFonts w:ascii="Times New Roman" w:hAnsi="Times New Roman" w:cs="Times New Roman"/>
          <w:sz w:val="28"/>
          <w:szCs w:val="28"/>
          <w:lang w:val="ky-KG"/>
        </w:rPr>
        <w:t>көйгөйлөрүнө</w:t>
      </w:r>
      <w:r w:rsidRPr="003F1178">
        <w:rPr>
          <w:rFonts w:ascii="Times New Roman" w:hAnsi="Times New Roman" w:cs="Times New Roman"/>
          <w:sz w:val="28"/>
          <w:szCs w:val="28"/>
          <w:lang w:val="ky-KG"/>
        </w:rPr>
        <w:t xml:space="preserve"> карата мамилелер менен таанышуу максатка ылайыктуу көрүнөт. Салыктардын, салык саясатынын жана фискалдык саясаттын теориялык жана методологиялык негиздерин алгач меркантилисттер түптө</w:t>
      </w:r>
      <w:r w:rsidR="00F8571B">
        <w:rPr>
          <w:rFonts w:ascii="Times New Roman" w:hAnsi="Times New Roman" w:cs="Times New Roman"/>
          <w:sz w:val="28"/>
          <w:szCs w:val="28"/>
          <w:lang w:val="ky-KG"/>
        </w:rPr>
        <w:t>гө</w:t>
      </w:r>
      <w:r w:rsidRPr="003F1178">
        <w:rPr>
          <w:rFonts w:ascii="Times New Roman" w:hAnsi="Times New Roman" w:cs="Times New Roman"/>
          <w:sz w:val="28"/>
          <w:szCs w:val="28"/>
          <w:lang w:val="ky-KG"/>
        </w:rPr>
        <w:t xml:space="preserve">н. </w:t>
      </w:r>
      <w:r w:rsidR="00F8571B">
        <w:rPr>
          <w:rFonts w:ascii="Times New Roman" w:hAnsi="Times New Roman" w:cs="Times New Roman"/>
          <w:sz w:val="28"/>
          <w:szCs w:val="28"/>
        </w:rPr>
        <w:t>Экономикада мамлекеттик кийлигишүү финансы</w:t>
      </w:r>
      <w:r w:rsidRPr="003F1178">
        <w:rPr>
          <w:rFonts w:ascii="Times New Roman" w:hAnsi="Times New Roman" w:cs="Times New Roman"/>
          <w:sz w:val="28"/>
          <w:szCs w:val="28"/>
        </w:rPr>
        <w:t xml:space="preserve"> жана жер реформасына, фискалдык саясатка </w:t>
      </w:r>
      <w:r w:rsidR="00F8571B">
        <w:rPr>
          <w:rFonts w:ascii="Times New Roman" w:hAnsi="Times New Roman" w:cs="Times New Roman"/>
          <w:sz w:val="28"/>
          <w:szCs w:val="28"/>
          <w:lang w:val="ky-KG"/>
        </w:rPr>
        <w:t>алып келген</w:t>
      </w:r>
      <w:r w:rsidRPr="003F1178">
        <w:rPr>
          <w:rFonts w:ascii="Times New Roman" w:hAnsi="Times New Roman" w:cs="Times New Roman"/>
          <w:sz w:val="28"/>
          <w:szCs w:val="28"/>
        </w:rPr>
        <w:t>.</w:t>
      </w:r>
      <w:r w:rsidR="00F8571B">
        <w:rPr>
          <w:rFonts w:ascii="Times New Roman" w:hAnsi="Times New Roman" w:cs="Times New Roman"/>
          <w:sz w:val="28"/>
          <w:szCs w:val="28"/>
          <w:lang w:val="ky-KG"/>
        </w:rPr>
        <w:t xml:space="preserve"> </w:t>
      </w:r>
      <w:r w:rsidR="00200A5F" w:rsidRPr="00EB0A1A">
        <w:rPr>
          <w:rFonts w:ascii="Times New Roman" w:hAnsi="Times New Roman" w:cs="Times New Roman"/>
          <w:sz w:val="28"/>
          <w:szCs w:val="28"/>
        </w:rPr>
        <w:t>Т. Мен,</w:t>
      </w:r>
      <w:r w:rsidR="00F8571B">
        <w:rPr>
          <w:rFonts w:ascii="Times New Roman" w:hAnsi="Times New Roman" w:cs="Times New Roman"/>
          <w:sz w:val="28"/>
          <w:szCs w:val="28"/>
          <w:lang w:val="ky-KG"/>
        </w:rPr>
        <w:t xml:space="preserve"> </w:t>
      </w:r>
      <w:r w:rsidR="00200A5F" w:rsidRPr="00EB0A1A">
        <w:rPr>
          <w:rFonts w:ascii="Times New Roman" w:hAnsi="Times New Roman" w:cs="Times New Roman"/>
          <w:sz w:val="28"/>
          <w:szCs w:val="28"/>
        </w:rPr>
        <w:t>/Англия/ [</w:t>
      </w:r>
      <w:bookmarkStart w:id="1" w:name="_Ref172291746"/>
      <w:r w:rsidR="00200A5F" w:rsidRPr="00B71476">
        <w:rPr>
          <w:rFonts w:ascii="Times New Roman" w:hAnsi="Times New Roman" w:cs="Times New Roman"/>
          <w:i/>
          <w:color w:val="000000" w:themeColor="text1"/>
          <w:sz w:val="28"/>
          <w:szCs w:val="28"/>
        </w:rPr>
        <w:t xml:space="preserve">Ман Т. </w:t>
      </w:r>
      <w:r w:rsidR="00200A5F" w:rsidRPr="00B71476">
        <w:rPr>
          <w:rFonts w:ascii="Times New Roman" w:hAnsi="Times New Roman" w:cs="Times New Roman"/>
          <w:i/>
          <w:sz w:val="28"/>
          <w:szCs w:val="28"/>
        </w:rPr>
        <w:t>Меркантилизм. Богатсво Англии во внешней торговле: Научная литература 2007. Директ Медиа</w:t>
      </w:r>
      <w:bookmarkEnd w:id="1"/>
      <w:r w:rsidR="00200A5F" w:rsidRPr="00B71476">
        <w:rPr>
          <w:rFonts w:ascii="Times New Roman" w:hAnsi="Times New Roman" w:cs="Times New Roman"/>
          <w:sz w:val="28"/>
          <w:szCs w:val="28"/>
        </w:rPr>
        <w:t>], А.Серра/Италия/ [</w:t>
      </w:r>
      <w:bookmarkStart w:id="2" w:name="_Ref173584350"/>
      <w:r w:rsidR="00200A5F" w:rsidRPr="00B71476">
        <w:rPr>
          <w:rFonts w:ascii="Times New Roman" w:hAnsi="Times New Roman" w:cs="Times New Roman"/>
          <w:bCs/>
          <w:i/>
          <w:iCs/>
          <w:sz w:val="28"/>
          <w:szCs w:val="28"/>
        </w:rPr>
        <w:t xml:space="preserve">Серра А. </w:t>
      </w:r>
      <w:r w:rsidR="00200A5F" w:rsidRPr="00B71476">
        <w:rPr>
          <w:rFonts w:ascii="Times New Roman" w:hAnsi="Times New Roman" w:cs="Times New Roman"/>
          <w:i/>
          <w:sz w:val="28"/>
          <w:szCs w:val="28"/>
          <w:shd w:val="clear" w:color="auto" w:fill="FFFFFF"/>
        </w:rPr>
        <w:t xml:space="preserve">Краткий трактат о средствах снабдить в изобилии золотом и серебром королевства, лишенные рудников драгоценных металлов (1613) // Сборник </w:t>
      </w:r>
      <w:r w:rsidR="00566B85">
        <w:rPr>
          <w:rFonts w:ascii="Times New Roman" w:hAnsi="Times New Roman" w:cs="Times New Roman"/>
          <w:i/>
          <w:sz w:val="28"/>
          <w:szCs w:val="28"/>
          <w:shd w:val="clear" w:color="auto" w:fill="FFFFFF"/>
        </w:rPr>
        <w:t>«</w:t>
      </w:r>
      <w:r w:rsidR="00200A5F" w:rsidRPr="00B71476">
        <w:rPr>
          <w:rFonts w:ascii="Times New Roman" w:hAnsi="Times New Roman" w:cs="Times New Roman"/>
          <w:i/>
          <w:sz w:val="28"/>
          <w:szCs w:val="28"/>
          <w:shd w:val="clear" w:color="auto" w:fill="FFFFFF"/>
        </w:rPr>
        <w:t>Меркантилизм</w:t>
      </w:r>
      <w:r w:rsidR="00566B85">
        <w:rPr>
          <w:rFonts w:ascii="Times New Roman" w:hAnsi="Times New Roman" w:cs="Times New Roman"/>
          <w:i/>
          <w:sz w:val="28"/>
          <w:szCs w:val="28"/>
          <w:shd w:val="clear" w:color="auto" w:fill="FFFFFF"/>
        </w:rPr>
        <w:t>»</w:t>
      </w:r>
      <w:r w:rsidR="00200A5F" w:rsidRPr="00B71476">
        <w:rPr>
          <w:rFonts w:ascii="Times New Roman" w:hAnsi="Times New Roman" w:cs="Times New Roman"/>
          <w:i/>
          <w:sz w:val="28"/>
          <w:szCs w:val="28"/>
          <w:shd w:val="clear" w:color="auto" w:fill="FFFFFF"/>
        </w:rPr>
        <w:t>, Соцэкгиз, 1935.</w:t>
      </w:r>
      <w:bookmarkEnd w:id="2"/>
      <w:r w:rsidR="00200A5F" w:rsidRPr="00B71476">
        <w:rPr>
          <w:rFonts w:ascii="Times New Roman" w:hAnsi="Times New Roman" w:cs="Times New Roman"/>
          <w:sz w:val="28"/>
          <w:szCs w:val="28"/>
        </w:rPr>
        <w:t>]</w:t>
      </w:r>
      <w:r w:rsidR="00200A5F" w:rsidRPr="00B71476">
        <w:rPr>
          <w:rFonts w:ascii="Times New Roman" w:hAnsi="Times New Roman" w:cs="Times New Roman"/>
          <w:i/>
          <w:sz w:val="28"/>
          <w:szCs w:val="28"/>
        </w:rPr>
        <w:t>,</w:t>
      </w:r>
      <w:r w:rsidR="00200A5F" w:rsidRPr="00B71476">
        <w:rPr>
          <w:rFonts w:ascii="Times New Roman" w:hAnsi="Times New Roman" w:cs="Times New Roman"/>
          <w:sz w:val="28"/>
          <w:szCs w:val="28"/>
        </w:rPr>
        <w:t xml:space="preserve"> А. Монкретьен /Франция/ [</w:t>
      </w:r>
      <w:bookmarkStart w:id="3" w:name="_Ref173081877"/>
      <w:r w:rsidR="00200A5F">
        <w:rPr>
          <w:rStyle w:val="a7"/>
          <w:rFonts w:ascii="Times New Roman" w:hAnsi="Times New Roman" w:cs="Times New Roman"/>
          <w:sz w:val="28"/>
          <w:szCs w:val="28"/>
        </w:rPr>
        <w:t>Сладуковская М.А.</w:t>
      </w:r>
      <w:r w:rsidR="00200A5F" w:rsidRPr="00B71476">
        <w:rPr>
          <w:rFonts w:ascii="Times New Roman" w:eastAsia="Times New Roman" w:hAnsi="Times New Roman" w:cs="Times New Roman"/>
          <w:i/>
          <w:sz w:val="28"/>
          <w:szCs w:val="28"/>
        </w:rPr>
        <w:t xml:space="preserve"> </w:t>
      </w:r>
      <w:r w:rsidR="00566B85">
        <w:rPr>
          <w:rFonts w:ascii="Times New Roman" w:eastAsia="Times New Roman" w:hAnsi="Times New Roman" w:cs="Times New Roman"/>
          <w:i/>
          <w:sz w:val="28"/>
          <w:szCs w:val="28"/>
        </w:rPr>
        <w:t>«</w:t>
      </w:r>
      <w:r w:rsidR="00200A5F" w:rsidRPr="00B71476">
        <w:rPr>
          <w:rFonts w:ascii="Times New Roman" w:eastAsia="Times New Roman" w:hAnsi="Times New Roman" w:cs="Times New Roman"/>
          <w:i/>
          <w:sz w:val="28"/>
          <w:szCs w:val="28"/>
        </w:rPr>
        <w:t xml:space="preserve">Политическая экономия Антуана де Монкретьена (к 400-летию выпуска </w:t>
      </w:r>
      <w:r w:rsidR="00566B85">
        <w:rPr>
          <w:rFonts w:ascii="Times New Roman" w:eastAsia="Times New Roman" w:hAnsi="Times New Roman" w:cs="Times New Roman"/>
          <w:i/>
          <w:sz w:val="28"/>
          <w:szCs w:val="28"/>
        </w:rPr>
        <w:t>«</w:t>
      </w:r>
      <w:r w:rsidR="00200A5F" w:rsidRPr="00B71476">
        <w:rPr>
          <w:rFonts w:ascii="Times New Roman" w:eastAsia="Times New Roman" w:hAnsi="Times New Roman" w:cs="Times New Roman"/>
          <w:i/>
          <w:sz w:val="28"/>
          <w:szCs w:val="28"/>
        </w:rPr>
        <w:t>Трактата по политической</w:t>
      </w:r>
      <w:r w:rsidR="00200A5F" w:rsidRPr="00B71476">
        <w:rPr>
          <w:rFonts w:ascii="Times New Roman" w:eastAsia="Times New Roman" w:hAnsi="Times New Roman" w:cs="Times New Roman"/>
          <w:i/>
          <w:color w:val="000000" w:themeColor="text1"/>
          <w:sz w:val="28"/>
          <w:szCs w:val="28"/>
        </w:rPr>
        <w:t xml:space="preserve"> экономии</w:t>
      </w:r>
      <w:r w:rsidR="00566B85">
        <w:rPr>
          <w:rFonts w:ascii="Times New Roman" w:eastAsia="Times New Roman" w:hAnsi="Times New Roman" w:cs="Times New Roman"/>
          <w:i/>
          <w:color w:val="000000" w:themeColor="text1"/>
          <w:sz w:val="28"/>
          <w:szCs w:val="28"/>
        </w:rPr>
        <w:t>»</w:t>
      </w:r>
      <w:r w:rsidR="00200A5F" w:rsidRPr="00B71476">
        <w:rPr>
          <w:rFonts w:ascii="Times New Roman" w:eastAsia="Times New Roman" w:hAnsi="Times New Roman" w:cs="Times New Roman"/>
          <w:i/>
          <w:color w:val="000000" w:themeColor="text1"/>
          <w:sz w:val="28"/>
          <w:szCs w:val="28"/>
        </w:rPr>
        <w:t>)</w:t>
      </w:r>
      <w:r w:rsidR="00566B85">
        <w:rPr>
          <w:rFonts w:ascii="Times New Roman" w:eastAsia="Times New Roman" w:hAnsi="Times New Roman" w:cs="Times New Roman"/>
          <w:i/>
          <w:color w:val="000000" w:themeColor="text1"/>
          <w:sz w:val="28"/>
          <w:szCs w:val="28"/>
        </w:rPr>
        <w:t>»</w:t>
      </w:r>
      <w:r w:rsidR="00200A5F" w:rsidRPr="00B71476">
        <w:rPr>
          <w:rFonts w:ascii="Times New Roman" w:eastAsia="Times New Roman" w:hAnsi="Times New Roman" w:cs="Times New Roman"/>
          <w:i/>
          <w:color w:val="000000" w:themeColor="text1"/>
          <w:sz w:val="28"/>
          <w:szCs w:val="28"/>
        </w:rPr>
        <w:t xml:space="preserve"> // Вестник Московского университета. Серия 6. Экономика, no. 2, 2016, pp. 107-118.</w:t>
      </w:r>
      <w:bookmarkEnd w:id="3"/>
      <w:r w:rsidR="00200A5F" w:rsidRPr="00B71476">
        <w:rPr>
          <w:rFonts w:ascii="Times New Roman" w:hAnsi="Times New Roman" w:cs="Times New Roman"/>
          <w:sz w:val="28"/>
          <w:szCs w:val="28"/>
        </w:rPr>
        <w:t>]</w:t>
      </w:r>
      <w:r w:rsidR="00200A5F" w:rsidRPr="00B71476">
        <w:rPr>
          <w:rFonts w:ascii="Times New Roman" w:hAnsi="Times New Roman" w:cs="Times New Roman"/>
          <w:i/>
          <w:sz w:val="28"/>
          <w:szCs w:val="28"/>
        </w:rPr>
        <w:t>,</w:t>
      </w:r>
      <w:r w:rsidR="00745792">
        <w:rPr>
          <w:rFonts w:ascii="Times New Roman" w:hAnsi="Times New Roman" w:cs="Times New Roman"/>
          <w:i/>
          <w:sz w:val="28"/>
          <w:szCs w:val="28"/>
        </w:rPr>
        <w:t xml:space="preserve"> </w:t>
      </w:r>
      <w:r w:rsidR="00F8571B">
        <w:rPr>
          <w:rFonts w:ascii="Times New Roman" w:hAnsi="Times New Roman" w:cs="Times New Roman"/>
          <w:sz w:val="28"/>
          <w:szCs w:val="28"/>
          <w:lang w:val="ky-KG"/>
        </w:rPr>
        <w:t xml:space="preserve">меркантилизм концепциясынын негизги өкүлү болуп саналуу </w:t>
      </w:r>
      <w:r w:rsidR="00F8571B">
        <w:rPr>
          <w:rFonts w:ascii="Times New Roman" w:hAnsi="Times New Roman" w:cs="Times New Roman"/>
          <w:sz w:val="28"/>
          <w:szCs w:val="28"/>
          <w:lang w:val="ky-KG"/>
        </w:rPr>
        <w:lastRenderedPageBreak/>
        <w:t>менен, бардык пайда жерден чыккандыктан, жердик менчик ээлери жана жердин кожоюндары элдин байлыгынын негизин көрөсөтөт деп эсептеген.</w:t>
      </w:r>
      <w:r w:rsidR="00F3679E">
        <w:rPr>
          <w:rFonts w:ascii="Times New Roman" w:hAnsi="Times New Roman" w:cs="Times New Roman"/>
          <w:sz w:val="28"/>
          <w:szCs w:val="28"/>
          <w:lang w:val="ky-KG"/>
        </w:rPr>
        <w:t xml:space="preserve"> </w:t>
      </w:r>
      <w:r w:rsidR="00F3679E" w:rsidRPr="00F3679E">
        <w:rPr>
          <w:rFonts w:ascii="Times New Roman" w:hAnsi="Times New Roman" w:cs="Times New Roman"/>
          <w:sz w:val="28"/>
          <w:szCs w:val="28"/>
          <w:lang w:val="ky-KG"/>
        </w:rPr>
        <w:t>Салык төлөмдөрүнүн маңызын ачуу үчүн А. Смит с</w:t>
      </w:r>
      <w:r w:rsidR="00F3679E">
        <w:rPr>
          <w:rFonts w:ascii="Times New Roman" w:hAnsi="Times New Roman" w:cs="Times New Roman"/>
          <w:sz w:val="28"/>
          <w:szCs w:val="28"/>
          <w:lang w:val="ky-KG"/>
        </w:rPr>
        <w:t>алык булактары катары рентаны, пайданы</w:t>
      </w:r>
      <w:r w:rsidR="00F3679E" w:rsidRPr="00F3679E">
        <w:rPr>
          <w:rFonts w:ascii="Times New Roman" w:hAnsi="Times New Roman" w:cs="Times New Roman"/>
          <w:sz w:val="28"/>
          <w:szCs w:val="28"/>
          <w:lang w:val="ky-KG"/>
        </w:rPr>
        <w:t xml:space="preserve"> жана э</w:t>
      </w:r>
      <w:r w:rsidR="00F3679E">
        <w:rPr>
          <w:rFonts w:ascii="Times New Roman" w:hAnsi="Times New Roman" w:cs="Times New Roman"/>
          <w:sz w:val="28"/>
          <w:szCs w:val="28"/>
          <w:lang w:val="ky-KG"/>
        </w:rPr>
        <w:t xml:space="preserve">мгек акыны кароону сунуш кылган, ошондой эле </w:t>
      </w:r>
      <w:r w:rsidR="00F3679E" w:rsidRPr="00F3679E">
        <w:rPr>
          <w:rFonts w:ascii="Times New Roman" w:hAnsi="Times New Roman" w:cs="Times New Roman"/>
          <w:sz w:val="28"/>
          <w:szCs w:val="28"/>
          <w:lang w:val="ky-KG"/>
        </w:rPr>
        <w:t>салык салуунун фискалдык саясаттын аксиомаларына айланган төрт принциб</w:t>
      </w:r>
      <w:r w:rsidR="00F3679E">
        <w:rPr>
          <w:rFonts w:ascii="Times New Roman" w:hAnsi="Times New Roman" w:cs="Times New Roman"/>
          <w:sz w:val="28"/>
          <w:szCs w:val="28"/>
          <w:lang w:val="ky-KG"/>
        </w:rPr>
        <w:t>ин иштеп чыккан: адилеттүүлүк, аныкты</w:t>
      </w:r>
      <w:r w:rsidR="00F3679E" w:rsidRPr="00F3679E">
        <w:rPr>
          <w:rFonts w:ascii="Times New Roman" w:hAnsi="Times New Roman" w:cs="Times New Roman"/>
          <w:sz w:val="28"/>
          <w:szCs w:val="28"/>
          <w:lang w:val="ky-KG"/>
        </w:rPr>
        <w:t xml:space="preserve">к, ыңгайлуулук, </w:t>
      </w:r>
      <w:r w:rsidR="00F3679E">
        <w:rPr>
          <w:rFonts w:ascii="Times New Roman" w:hAnsi="Times New Roman" w:cs="Times New Roman"/>
          <w:sz w:val="28"/>
          <w:szCs w:val="28"/>
          <w:lang w:val="ky-KG"/>
        </w:rPr>
        <w:t>үнөмдүүлүк</w:t>
      </w:r>
      <w:r w:rsidR="00200A5F" w:rsidRPr="00F3679E">
        <w:rPr>
          <w:rFonts w:ascii="Times New Roman" w:hAnsi="Times New Roman" w:cs="Times New Roman"/>
          <w:sz w:val="28"/>
          <w:szCs w:val="28"/>
          <w:lang w:val="ky-KG"/>
        </w:rPr>
        <w:t xml:space="preserve"> [</w:t>
      </w:r>
      <w:bookmarkStart w:id="4" w:name="_Ref172376323"/>
      <w:r w:rsidR="00200A5F" w:rsidRPr="00F3679E">
        <w:rPr>
          <w:rFonts w:ascii="Times New Roman" w:hAnsi="Times New Roman" w:cs="Times New Roman"/>
          <w:i/>
          <w:color w:val="000000" w:themeColor="text1"/>
          <w:sz w:val="28"/>
          <w:szCs w:val="28"/>
          <w:lang w:val="ky-KG"/>
        </w:rPr>
        <w:t>См</w:t>
      </w:r>
      <w:bookmarkStart w:id="5" w:name="СмиттАИсслоПрироде"/>
      <w:bookmarkEnd w:id="5"/>
      <w:r w:rsidR="00200A5F" w:rsidRPr="00F3679E">
        <w:rPr>
          <w:rFonts w:ascii="Times New Roman" w:hAnsi="Times New Roman" w:cs="Times New Roman"/>
          <w:i/>
          <w:color w:val="000000" w:themeColor="text1"/>
          <w:sz w:val="28"/>
          <w:szCs w:val="28"/>
          <w:lang w:val="ky-KG"/>
        </w:rPr>
        <w:t>ит, А. Исследование о природе и причинах богатства народов: пер. с англ. /предисл.</w:t>
      </w:r>
      <w:bookmarkEnd w:id="4"/>
      <w:r w:rsidR="00200A5F" w:rsidRPr="00F3679E">
        <w:rPr>
          <w:rFonts w:ascii="Times New Roman" w:hAnsi="Times New Roman" w:cs="Times New Roman"/>
          <w:sz w:val="28"/>
          <w:szCs w:val="28"/>
          <w:lang w:val="ky-KG"/>
        </w:rPr>
        <w:t>].</w:t>
      </w:r>
      <w:r w:rsidR="00200A5F" w:rsidRPr="00F3679E">
        <w:rPr>
          <w:rFonts w:ascii="Times New Roman" w:hAnsi="Times New Roman" w:cs="Times New Roman"/>
          <w:i/>
          <w:sz w:val="28"/>
          <w:szCs w:val="28"/>
          <w:lang w:val="ky-KG"/>
        </w:rPr>
        <w:t> </w:t>
      </w:r>
      <w:r w:rsidR="00141653">
        <w:rPr>
          <w:rFonts w:ascii="Times New Roman" w:hAnsi="Times New Roman" w:cs="Times New Roman"/>
          <w:sz w:val="28"/>
          <w:szCs w:val="28"/>
          <w:lang w:val="ky-KG"/>
        </w:rPr>
        <w:t>Ушул себептен,</w:t>
      </w:r>
      <w:r w:rsidR="00200A5F" w:rsidRPr="00B71476">
        <w:rPr>
          <w:rFonts w:ascii="Times New Roman" w:hAnsi="Times New Roman" w:cs="Times New Roman"/>
          <w:sz w:val="28"/>
          <w:szCs w:val="28"/>
          <w:lang w:val="ky-KG"/>
        </w:rPr>
        <w:t xml:space="preserve"> </w:t>
      </w:r>
      <w:r w:rsidR="003F13F7" w:rsidRPr="003F13F7">
        <w:rPr>
          <w:rFonts w:ascii="Times New Roman" w:hAnsi="Times New Roman" w:cs="Times New Roman"/>
          <w:sz w:val="28"/>
          <w:szCs w:val="28"/>
          <w:lang w:val="ky-KG"/>
        </w:rPr>
        <w:t xml:space="preserve">Д. Рикардо салыктар фискалдык максаттарда гана колдонулушу керек деп эсептеп, салыктарды капиталды түзүүнүн жана топтоонун кайтарылгыс процессине тоскоол болгон </w:t>
      </w:r>
      <w:r w:rsidR="003F13F7">
        <w:rPr>
          <w:rFonts w:ascii="Times New Roman" w:hAnsi="Times New Roman" w:cs="Times New Roman"/>
          <w:sz w:val="28"/>
          <w:szCs w:val="28"/>
          <w:lang w:val="ky-KG"/>
        </w:rPr>
        <w:t>кутулгус</w:t>
      </w:r>
      <w:r w:rsidR="003F13F7" w:rsidRPr="003F13F7">
        <w:rPr>
          <w:rFonts w:ascii="Times New Roman" w:hAnsi="Times New Roman" w:cs="Times New Roman"/>
          <w:sz w:val="28"/>
          <w:szCs w:val="28"/>
          <w:lang w:val="ky-KG"/>
        </w:rPr>
        <w:t xml:space="preserve"> жамандыктын булагы катары чечмелеген. Рикардо салыктардын баалар жана кирешелер менен</w:t>
      </w:r>
      <w:r w:rsidR="00793A7F">
        <w:rPr>
          <w:rFonts w:ascii="Times New Roman" w:hAnsi="Times New Roman" w:cs="Times New Roman"/>
          <w:sz w:val="28"/>
          <w:szCs w:val="28"/>
          <w:lang w:val="ky-KG"/>
        </w:rPr>
        <w:t xml:space="preserve"> өз ара</w:t>
      </w:r>
      <w:r w:rsidR="003F13F7" w:rsidRPr="003F13F7">
        <w:rPr>
          <w:rFonts w:ascii="Times New Roman" w:hAnsi="Times New Roman" w:cs="Times New Roman"/>
          <w:sz w:val="28"/>
          <w:szCs w:val="28"/>
          <w:lang w:val="ky-KG"/>
        </w:rPr>
        <w:t xml:space="preserve"> ба</w:t>
      </w:r>
      <w:r w:rsidR="00793A7F">
        <w:rPr>
          <w:rFonts w:ascii="Times New Roman" w:hAnsi="Times New Roman" w:cs="Times New Roman"/>
          <w:sz w:val="28"/>
          <w:szCs w:val="28"/>
          <w:lang w:val="ky-KG"/>
        </w:rPr>
        <w:t>йланышын негиздөөгө аракет кылган</w:t>
      </w:r>
      <w:r w:rsidR="003F13F7" w:rsidRPr="003F13F7">
        <w:rPr>
          <w:rFonts w:ascii="Times New Roman" w:hAnsi="Times New Roman" w:cs="Times New Roman"/>
          <w:sz w:val="28"/>
          <w:szCs w:val="28"/>
          <w:lang w:val="ky-KG"/>
        </w:rPr>
        <w:t xml:space="preserve">, ага ылайык кандай </w:t>
      </w:r>
      <w:r w:rsidR="00793A7F">
        <w:rPr>
          <w:rFonts w:ascii="Times New Roman" w:hAnsi="Times New Roman" w:cs="Times New Roman"/>
          <w:sz w:val="28"/>
          <w:szCs w:val="28"/>
          <w:lang w:val="ky-KG"/>
        </w:rPr>
        <w:t xml:space="preserve">болбосун </w:t>
      </w:r>
      <w:r w:rsidR="003F13F7" w:rsidRPr="003F13F7">
        <w:rPr>
          <w:rFonts w:ascii="Times New Roman" w:hAnsi="Times New Roman" w:cs="Times New Roman"/>
          <w:sz w:val="28"/>
          <w:szCs w:val="28"/>
          <w:lang w:val="ky-KG"/>
        </w:rPr>
        <w:t xml:space="preserve">товарга салык аны өндүрүү боюнча </w:t>
      </w:r>
      <w:r w:rsidR="00793A7F">
        <w:rPr>
          <w:rFonts w:ascii="Times New Roman" w:hAnsi="Times New Roman" w:cs="Times New Roman"/>
          <w:sz w:val="28"/>
          <w:szCs w:val="28"/>
          <w:lang w:val="ky-KG"/>
        </w:rPr>
        <w:t>пайданы</w:t>
      </w:r>
      <w:r w:rsidR="003F13F7" w:rsidRPr="003F13F7">
        <w:rPr>
          <w:rFonts w:ascii="Times New Roman" w:hAnsi="Times New Roman" w:cs="Times New Roman"/>
          <w:sz w:val="28"/>
          <w:szCs w:val="28"/>
          <w:lang w:val="ky-KG"/>
        </w:rPr>
        <w:t xml:space="preserve"> төмөндөтөт</w:t>
      </w:r>
      <w:r w:rsidR="00200A5F" w:rsidRPr="00793A7F">
        <w:rPr>
          <w:rFonts w:ascii="Times New Roman" w:hAnsi="Times New Roman" w:cs="Times New Roman"/>
          <w:sz w:val="28"/>
          <w:szCs w:val="28"/>
          <w:lang w:val="ky-KG"/>
        </w:rPr>
        <w:t xml:space="preserve"> [</w:t>
      </w:r>
      <w:bookmarkStart w:id="6" w:name="_Ref172277866"/>
      <w:r w:rsidR="00200A5F" w:rsidRPr="00793A7F">
        <w:rPr>
          <w:rFonts w:ascii="Times New Roman" w:hAnsi="Times New Roman" w:cs="Times New Roman"/>
          <w:i/>
          <w:sz w:val="28"/>
          <w:szCs w:val="28"/>
          <w:lang w:val="ky-KG"/>
        </w:rPr>
        <w:t>Ри</w:t>
      </w:r>
      <w:bookmarkStart w:id="7" w:name="РикардоНачалоПолЭкон"/>
      <w:bookmarkEnd w:id="7"/>
      <w:r w:rsidR="00200A5F" w:rsidRPr="00793A7F">
        <w:rPr>
          <w:rFonts w:ascii="Times New Roman" w:hAnsi="Times New Roman" w:cs="Times New Roman"/>
          <w:i/>
          <w:sz w:val="28"/>
          <w:szCs w:val="28"/>
          <w:lang w:val="ky-KG"/>
        </w:rPr>
        <w:t>к</w:t>
      </w:r>
      <w:bookmarkStart w:id="8" w:name="ПеттиТрактат"/>
      <w:bookmarkEnd w:id="8"/>
      <w:r w:rsidR="00200A5F" w:rsidRPr="00793A7F">
        <w:rPr>
          <w:rFonts w:ascii="Times New Roman" w:hAnsi="Times New Roman" w:cs="Times New Roman"/>
          <w:i/>
          <w:sz w:val="28"/>
          <w:szCs w:val="28"/>
          <w:lang w:val="ky-KG"/>
        </w:rPr>
        <w:t xml:space="preserve">ардо, Д. Начало политической экономии и налогового обложения: избранное: пер. с англ. / предисл. </w:t>
      </w:r>
      <w:r w:rsidR="00200A5F" w:rsidRPr="003B0C0B">
        <w:rPr>
          <w:rFonts w:ascii="Times New Roman" w:hAnsi="Times New Roman" w:cs="Times New Roman"/>
          <w:i/>
          <w:sz w:val="28"/>
          <w:szCs w:val="28"/>
          <w:lang w:val="ky-KG"/>
        </w:rPr>
        <w:t>Л. Н. Клюкина. М.: ЭКСМО, 2008. 960 с. (Антология экономической мысли)</w:t>
      </w:r>
      <w:bookmarkEnd w:id="6"/>
      <w:r w:rsidR="004A186E" w:rsidRPr="003B0C0B">
        <w:rPr>
          <w:rFonts w:ascii="Times New Roman" w:hAnsi="Times New Roman" w:cs="Times New Roman"/>
          <w:sz w:val="28"/>
          <w:szCs w:val="28"/>
          <w:lang w:val="ky-KG"/>
        </w:rPr>
        <w:t xml:space="preserve">]. Өз кезегинде, ал кыйыр жана түз салыктардын өз ара байланышын аныктап, биринчи кезекте </w:t>
      </w:r>
      <w:r w:rsidR="004A186E">
        <w:rPr>
          <w:rFonts w:ascii="Times New Roman" w:hAnsi="Times New Roman" w:cs="Times New Roman"/>
          <w:sz w:val="28"/>
          <w:szCs w:val="28"/>
          <w:lang w:val="ky-KG"/>
        </w:rPr>
        <w:t>баштапкы зарылдыктагы товарларга эмес</w:t>
      </w:r>
      <w:r w:rsidR="004A186E" w:rsidRPr="003B0C0B">
        <w:rPr>
          <w:rFonts w:ascii="Times New Roman" w:hAnsi="Times New Roman" w:cs="Times New Roman"/>
          <w:sz w:val="28"/>
          <w:szCs w:val="28"/>
          <w:lang w:val="ky-KG"/>
        </w:rPr>
        <w:t xml:space="preserve">, кымбат баалуу буюмдарга салык салынышы керек деп эсептеген. Салык саясаты </w:t>
      </w:r>
      <w:r w:rsidR="004A186E">
        <w:rPr>
          <w:rFonts w:ascii="Times New Roman" w:hAnsi="Times New Roman" w:cs="Times New Roman"/>
          <w:sz w:val="28"/>
          <w:szCs w:val="28"/>
          <w:lang w:val="ky-KG"/>
        </w:rPr>
        <w:t>көйгөйүнө</w:t>
      </w:r>
      <w:r w:rsidR="004A186E" w:rsidRPr="003B0C0B">
        <w:rPr>
          <w:rFonts w:ascii="Times New Roman" w:hAnsi="Times New Roman" w:cs="Times New Roman"/>
          <w:sz w:val="28"/>
          <w:szCs w:val="28"/>
          <w:lang w:val="ky-KG"/>
        </w:rPr>
        <w:t xml:space="preserve"> </w:t>
      </w:r>
      <w:r w:rsidR="004A186E" w:rsidRPr="003B0C0B">
        <w:rPr>
          <w:rFonts w:ascii="Times New Roman" w:hAnsi="Times New Roman" w:cs="Times New Roman"/>
          <w:sz w:val="28"/>
          <w:szCs w:val="28"/>
          <w:lang w:val="ky-KG"/>
        </w:rPr>
        <w:br/>
      </w:r>
      <w:r w:rsidR="004A186E">
        <w:rPr>
          <w:rFonts w:ascii="Times New Roman" w:hAnsi="Times New Roman" w:cs="Times New Roman"/>
          <w:sz w:val="28"/>
          <w:szCs w:val="28"/>
          <w:lang w:val="ky-KG"/>
        </w:rPr>
        <w:t>К</w:t>
      </w:r>
      <w:r w:rsidR="004A186E" w:rsidRPr="003B0C0B">
        <w:rPr>
          <w:rFonts w:ascii="Times New Roman" w:hAnsi="Times New Roman" w:cs="Times New Roman"/>
          <w:sz w:val="28"/>
          <w:szCs w:val="28"/>
          <w:lang w:val="ky-KG"/>
        </w:rPr>
        <w:t>.</w:t>
      </w:r>
      <w:r w:rsidR="004A186E">
        <w:rPr>
          <w:rFonts w:ascii="Times New Roman" w:hAnsi="Times New Roman" w:cs="Times New Roman"/>
          <w:sz w:val="28"/>
          <w:szCs w:val="28"/>
          <w:lang w:val="ky-KG"/>
        </w:rPr>
        <w:t xml:space="preserve"> </w:t>
      </w:r>
      <w:r w:rsidR="004A186E" w:rsidRPr="003B0C0B">
        <w:rPr>
          <w:rFonts w:ascii="Times New Roman" w:hAnsi="Times New Roman" w:cs="Times New Roman"/>
          <w:sz w:val="28"/>
          <w:szCs w:val="28"/>
          <w:lang w:val="ky-KG"/>
        </w:rPr>
        <w:t>Маркс</w:t>
      </w:r>
      <w:r w:rsidR="004A186E">
        <w:rPr>
          <w:rFonts w:ascii="Times New Roman" w:hAnsi="Times New Roman" w:cs="Times New Roman"/>
          <w:sz w:val="28"/>
          <w:szCs w:val="28"/>
          <w:lang w:val="ky-KG"/>
        </w:rPr>
        <w:t xml:space="preserve"> көңүл бурган</w:t>
      </w:r>
      <w:r w:rsidR="004A186E" w:rsidRPr="003B0C0B">
        <w:rPr>
          <w:rFonts w:ascii="Times New Roman" w:hAnsi="Times New Roman" w:cs="Times New Roman"/>
          <w:sz w:val="28"/>
          <w:szCs w:val="28"/>
          <w:lang w:val="ky-KG"/>
        </w:rPr>
        <w:t>, анын пикири боюнча</w:t>
      </w:r>
      <w:r w:rsidR="004A186E">
        <w:rPr>
          <w:rFonts w:ascii="Times New Roman" w:hAnsi="Times New Roman" w:cs="Times New Roman"/>
          <w:sz w:val="28"/>
          <w:szCs w:val="28"/>
          <w:lang w:val="ky-KG"/>
        </w:rPr>
        <w:t xml:space="preserve"> салыктар</w:t>
      </w:r>
      <w:r w:rsidR="004A186E" w:rsidRPr="003B0C0B">
        <w:rPr>
          <w:rFonts w:ascii="Times New Roman" w:hAnsi="Times New Roman" w:cs="Times New Roman"/>
          <w:sz w:val="28"/>
          <w:szCs w:val="28"/>
          <w:lang w:val="ky-KG"/>
        </w:rPr>
        <w:t xml:space="preserve"> </w:t>
      </w:r>
      <w:r w:rsidR="004A186E">
        <w:rPr>
          <w:rFonts w:ascii="Times New Roman" w:hAnsi="Times New Roman" w:cs="Times New Roman"/>
          <w:sz w:val="28"/>
          <w:szCs w:val="28"/>
          <w:lang w:val="ky-KG"/>
        </w:rPr>
        <w:t>башкаруучу</w:t>
      </w:r>
      <w:r w:rsidR="004A186E" w:rsidRPr="003B0C0B">
        <w:rPr>
          <w:rFonts w:ascii="Times New Roman" w:hAnsi="Times New Roman" w:cs="Times New Roman"/>
          <w:sz w:val="28"/>
          <w:szCs w:val="28"/>
          <w:lang w:val="ky-KG"/>
        </w:rPr>
        <w:t xml:space="preserve"> класс катары буржуазияны </w:t>
      </w:r>
      <w:r w:rsidR="004A186E">
        <w:rPr>
          <w:rFonts w:ascii="Times New Roman" w:hAnsi="Times New Roman" w:cs="Times New Roman"/>
          <w:sz w:val="28"/>
          <w:szCs w:val="28"/>
          <w:lang w:val="ky-KG"/>
        </w:rPr>
        <w:t>күтүү</w:t>
      </w:r>
      <w:r w:rsidR="004A186E" w:rsidRPr="003B0C0B">
        <w:rPr>
          <w:rFonts w:ascii="Times New Roman" w:hAnsi="Times New Roman" w:cs="Times New Roman"/>
          <w:sz w:val="28"/>
          <w:szCs w:val="28"/>
          <w:lang w:val="ky-KG"/>
        </w:rPr>
        <w:t xml:space="preserve"> үчүн зарыл болгон мамлекеттик кирешенин негизги түрү болуп саналат. Маркс </w:t>
      </w:r>
      <w:r w:rsidR="00566B85">
        <w:rPr>
          <w:rFonts w:ascii="Times New Roman" w:hAnsi="Times New Roman" w:cs="Times New Roman"/>
          <w:sz w:val="28"/>
          <w:szCs w:val="28"/>
          <w:lang w:val="ky-KG"/>
        </w:rPr>
        <w:t>«</w:t>
      </w:r>
      <w:r w:rsidR="004A186E" w:rsidRPr="003B0C0B">
        <w:rPr>
          <w:rFonts w:ascii="Times New Roman" w:hAnsi="Times New Roman" w:cs="Times New Roman"/>
          <w:sz w:val="28"/>
          <w:szCs w:val="28"/>
          <w:lang w:val="ky-KG"/>
        </w:rPr>
        <w:t xml:space="preserve">...салыктар мамлекеттин экономикалык </w:t>
      </w:r>
      <w:r w:rsidR="004A186E">
        <w:rPr>
          <w:rFonts w:ascii="Times New Roman" w:hAnsi="Times New Roman" w:cs="Times New Roman"/>
          <w:sz w:val="28"/>
          <w:szCs w:val="28"/>
          <w:lang w:val="ky-KG"/>
        </w:rPr>
        <w:t>жашоосун билдирген</w:t>
      </w:r>
      <w:r w:rsidR="004A186E" w:rsidRPr="003B0C0B">
        <w:rPr>
          <w:rFonts w:ascii="Times New Roman" w:hAnsi="Times New Roman" w:cs="Times New Roman"/>
          <w:sz w:val="28"/>
          <w:szCs w:val="28"/>
          <w:lang w:val="ky-KG"/>
        </w:rPr>
        <w:t xml:space="preserve"> ишке ашыруу болуп саналат</w:t>
      </w:r>
      <w:r w:rsidR="00566B85">
        <w:rPr>
          <w:rFonts w:ascii="Times New Roman" w:hAnsi="Times New Roman" w:cs="Times New Roman"/>
          <w:sz w:val="28"/>
          <w:szCs w:val="28"/>
          <w:lang w:val="ky-KG"/>
        </w:rPr>
        <w:t>»</w:t>
      </w:r>
      <w:r w:rsidR="004A186E">
        <w:rPr>
          <w:rFonts w:ascii="Times New Roman" w:hAnsi="Times New Roman" w:cs="Times New Roman"/>
          <w:sz w:val="28"/>
          <w:szCs w:val="28"/>
          <w:lang w:val="ky-KG"/>
        </w:rPr>
        <w:t xml:space="preserve"> деп эсептеген </w:t>
      </w:r>
      <w:r w:rsidR="00200A5F" w:rsidRPr="003B0C0B">
        <w:rPr>
          <w:rFonts w:ascii="Times New Roman" w:hAnsi="Times New Roman" w:cs="Times New Roman"/>
          <w:sz w:val="28"/>
          <w:szCs w:val="28"/>
          <w:lang w:val="ky-KG"/>
        </w:rPr>
        <w:t>[</w:t>
      </w:r>
      <w:bookmarkStart w:id="9" w:name="_Ref172278009"/>
      <w:r w:rsidR="00200A5F" w:rsidRPr="003B0C0B">
        <w:rPr>
          <w:rFonts w:ascii="Times New Roman" w:hAnsi="Times New Roman" w:cs="Times New Roman"/>
          <w:i/>
          <w:color w:val="000000" w:themeColor="text1"/>
          <w:sz w:val="28"/>
          <w:szCs w:val="28"/>
          <w:lang w:val="ky-KG"/>
        </w:rPr>
        <w:t xml:space="preserve">Маркс, К. Капитал. </w:t>
      </w:r>
      <w:r w:rsidR="00200A5F" w:rsidRPr="00B71476">
        <w:rPr>
          <w:rFonts w:ascii="Times New Roman" w:hAnsi="Times New Roman" w:cs="Times New Roman"/>
          <w:i/>
          <w:color w:val="000000" w:themeColor="text1"/>
          <w:sz w:val="28"/>
          <w:szCs w:val="28"/>
        </w:rPr>
        <w:t>Т. 4 / К. Маркс, Ф. Энгельс. М.: Изд-во полит</w:t>
      </w:r>
      <w:proofErr w:type="gramStart"/>
      <w:r w:rsidR="00200A5F" w:rsidRPr="00B71476">
        <w:rPr>
          <w:rFonts w:ascii="Times New Roman" w:hAnsi="Times New Roman" w:cs="Times New Roman"/>
          <w:i/>
          <w:color w:val="000000" w:themeColor="text1"/>
          <w:sz w:val="28"/>
          <w:szCs w:val="28"/>
        </w:rPr>
        <w:t>.</w:t>
      </w:r>
      <w:proofErr w:type="gramEnd"/>
      <w:r w:rsidR="00200A5F" w:rsidRPr="00B71476">
        <w:rPr>
          <w:rFonts w:ascii="Times New Roman" w:hAnsi="Times New Roman" w:cs="Times New Roman"/>
          <w:i/>
          <w:color w:val="000000" w:themeColor="text1"/>
          <w:sz w:val="28"/>
          <w:szCs w:val="28"/>
        </w:rPr>
        <w:t xml:space="preserve"> лит., 1955. 638 с</w:t>
      </w:r>
      <w:r w:rsidR="00200A5F" w:rsidRPr="00B71476">
        <w:rPr>
          <w:rFonts w:ascii="Times New Roman" w:hAnsi="Times New Roman" w:cs="Times New Roman"/>
          <w:color w:val="000000" w:themeColor="text1"/>
          <w:sz w:val="28"/>
          <w:szCs w:val="28"/>
        </w:rPr>
        <w:t>.</w:t>
      </w:r>
      <w:bookmarkEnd w:id="9"/>
      <w:r w:rsidR="00200A5F" w:rsidRPr="00B71476">
        <w:rPr>
          <w:rFonts w:ascii="Times New Roman" w:hAnsi="Times New Roman" w:cs="Times New Roman"/>
          <w:sz w:val="28"/>
          <w:szCs w:val="28"/>
        </w:rPr>
        <w:t>]. </w:t>
      </w:r>
      <w:r w:rsidR="00D5197F">
        <w:rPr>
          <w:rFonts w:ascii="Times New Roman" w:hAnsi="Times New Roman" w:cs="Times New Roman"/>
          <w:sz w:val="28"/>
          <w:szCs w:val="28"/>
        </w:rPr>
        <w:t>Марж</w:t>
      </w:r>
      <w:r w:rsidR="00D5197F" w:rsidRPr="00D5197F">
        <w:rPr>
          <w:rFonts w:ascii="Times New Roman" w:hAnsi="Times New Roman" w:cs="Times New Roman"/>
          <w:sz w:val="28"/>
          <w:szCs w:val="28"/>
        </w:rPr>
        <w:t xml:space="preserve">иналисттер, </w:t>
      </w:r>
      <w:r w:rsidR="00D5197F">
        <w:rPr>
          <w:rFonts w:ascii="Times New Roman" w:hAnsi="Times New Roman" w:cs="Times New Roman"/>
          <w:sz w:val="28"/>
          <w:szCs w:val="28"/>
          <w:lang w:val="ky-KG"/>
        </w:rPr>
        <w:t>атап айтсак</w:t>
      </w:r>
      <w:r w:rsidR="00D5197F" w:rsidRPr="00D5197F">
        <w:rPr>
          <w:rFonts w:ascii="Times New Roman" w:hAnsi="Times New Roman" w:cs="Times New Roman"/>
          <w:sz w:val="28"/>
          <w:szCs w:val="28"/>
        </w:rPr>
        <w:t xml:space="preserve"> А.</w:t>
      </w:r>
      <w:r w:rsidR="00D5197F">
        <w:rPr>
          <w:rFonts w:ascii="Times New Roman" w:hAnsi="Times New Roman" w:cs="Times New Roman"/>
          <w:sz w:val="28"/>
          <w:szCs w:val="28"/>
          <w:lang w:val="ky-KG"/>
        </w:rPr>
        <w:t xml:space="preserve"> </w:t>
      </w:r>
      <w:r w:rsidR="00D5197F" w:rsidRPr="00D5197F">
        <w:rPr>
          <w:rFonts w:ascii="Times New Roman" w:hAnsi="Times New Roman" w:cs="Times New Roman"/>
          <w:sz w:val="28"/>
          <w:szCs w:val="28"/>
        </w:rPr>
        <w:t xml:space="preserve">Маршалл кыйыр салыктар менен коомдук </w:t>
      </w:r>
      <w:r w:rsidR="00D5197F">
        <w:rPr>
          <w:rFonts w:ascii="Times New Roman" w:hAnsi="Times New Roman" w:cs="Times New Roman"/>
          <w:sz w:val="28"/>
          <w:szCs w:val="28"/>
          <w:lang w:val="ky-KG"/>
        </w:rPr>
        <w:t>бакубатчылыктын</w:t>
      </w:r>
      <w:r w:rsidR="00D5197F" w:rsidRPr="00D5197F">
        <w:rPr>
          <w:rFonts w:ascii="Times New Roman" w:hAnsi="Times New Roman" w:cs="Times New Roman"/>
          <w:sz w:val="28"/>
          <w:szCs w:val="28"/>
        </w:rPr>
        <w:t xml:space="preserve"> өз ара байланышына көңүл бур</w:t>
      </w:r>
      <w:r w:rsidR="00D5197F">
        <w:rPr>
          <w:rFonts w:ascii="Times New Roman" w:hAnsi="Times New Roman" w:cs="Times New Roman"/>
          <w:sz w:val="28"/>
          <w:szCs w:val="28"/>
          <w:lang w:val="ky-KG"/>
        </w:rPr>
        <w:t>ган</w:t>
      </w:r>
      <w:r w:rsidR="00D5197F" w:rsidRPr="00D5197F">
        <w:rPr>
          <w:rFonts w:ascii="Times New Roman" w:hAnsi="Times New Roman" w:cs="Times New Roman"/>
          <w:sz w:val="28"/>
          <w:szCs w:val="28"/>
        </w:rPr>
        <w:t xml:space="preserve">, ошону менен </w:t>
      </w:r>
      <w:r w:rsidR="00BF48F2">
        <w:rPr>
          <w:rFonts w:ascii="Times New Roman" w:hAnsi="Times New Roman" w:cs="Times New Roman"/>
          <w:sz w:val="28"/>
          <w:szCs w:val="28"/>
          <w:lang w:val="ky-KG"/>
        </w:rPr>
        <w:t xml:space="preserve">бирге </w:t>
      </w:r>
      <w:r w:rsidR="00D5197F" w:rsidRPr="00D5197F">
        <w:rPr>
          <w:rFonts w:ascii="Times New Roman" w:hAnsi="Times New Roman" w:cs="Times New Roman"/>
          <w:sz w:val="28"/>
          <w:szCs w:val="28"/>
        </w:rPr>
        <w:t xml:space="preserve">экономиканын абалына таасир этүүчү </w:t>
      </w:r>
      <w:r w:rsidR="00BF48F2">
        <w:rPr>
          <w:rFonts w:ascii="Times New Roman" w:hAnsi="Times New Roman" w:cs="Times New Roman"/>
          <w:sz w:val="28"/>
          <w:szCs w:val="28"/>
          <w:lang w:val="ky-KG"/>
        </w:rPr>
        <w:t>мамлекеттик зарыл болгон</w:t>
      </w:r>
      <w:r w:rsidR="00D5197F" w:rsidRPr="00D5197F">
        <w:rPr>
          <w:rFonts w:ascii="Times New Roman" w:hAnsi="Times New Roman" w:cs="Times New Roman"/>
          <w:sz w:val="28"/>
          <w:szCs w:val="28"/>
        </w:rPr>
        <w:t xml:space="preserve"> кийлигишүүсүн шартта</w:t>
      </w:r>
      <w:r w:rsidR="00BF48F2">
        <w:rPr>
          <w:rFonts w:ascii="Times New Roman" w:hAnsi="Times New Roman" w:cs="Times New Roman"/>
          <w:sz w:val="28"/>
          <w:szCs w:val="28"/>
          <w:lang w:val="ky-KG"/>
        </w:rPr>
        <w:t>ган</w:t>
      </w:r>
      <w:r w:rsidR="00D5197F" w:rsidRPr="00D5197F">
        <w:rPr>
          <w:rFonts w:ascii="Times New Roman" w:hAnsi="Times New Roman" w:cs="Times New Roman"/>
          <w:sz w:val="28"/>
          <w:szCs w:val="28"/>
        </w:rPr>
        <w:t xml:space="preserve">. Коомдук </w:t>
      </w:r>
      <w:r w:rsidR="00BF48F2">
        <w:rPr>
          <w:rFonts w:ascii="Times New Roman" w:hAnsi="Times New Roman" w:cs="Times New Roman"/>
          <w:sz w:val="28"/>
          <w:szCs w:val="28"/>
          <w:lang w:val="ky-KG"/>
        </w:rPr>
        <w:t>бакубатчылыкты</w:t>
      </w:r>
      <w:r w:rsidR="00D5197F" w:rsidRPr="00D5197F">
        <w:rPr>
          <w:rFonts w:ascii="Times New Roman" w:hAnsi="Times New Roman" w:cs="Times New Roman"/>
          <w:sz w:val="28"/>
          <w:szCs w:val="28"/>
        </w:rPr>
        <w:t xml:space="preserve"> жогорулатуу үчүн кыйыр сал</w:t>
      </w:r>
      <w:r w:rsidR="00BF48F2">
        <w:rPr>
          <w:rFonts w:ascii="Times New Roman" w:hAnsi="Times New Roman" w:cs="Times New Roman"/>
          <w:sz w:val="28"/>
          <w:szCs w:val="28"/>
        </w:rPr>
        <w:t>ык (баага үстөк</w:t>
      </w:r>
      <w:r w:rsidR="00D5197F" w:rsidRPr="00D5197F">
        <w:rPr>
          <w:rFonts w:ascii="Times New Roman" w:hAnsi="Times New Roman" w:cs="Times New Roman"/>
          <w:sz w:val="28"/>
          <w:szCs w:val="28"/>
        </w:rPr>
        <w:t xml:space="preserve">) менен, анын </w:t>
      </w:r>
      <w:r w:rsidR="00BF48F2">
        <w:rPr>
          <w:rFonts w:ascii="Times New Roman" w:hAnsi="Times New Roman" w:cs="Times New Roman"/>
          <w:sz w:val="28"/>
          <w:szCs w:val="28"/>
          <w:lang w:val="ky-KG"/>
        </w:rPr>
        <w:t xml:space="preserve">пикири </w:t>
      </w:r>
      <w:r w:rsidR="00D5197F" w:rsidRPr="00D5197F">
        <w:rPr>
          <w:rFonts w:ascii="Times New Roman" w:hAnsi="Times New Roman" w:cs="Times New Roman"/>
          <w:sz w:val="28"/>
          <w:szCs w:val="28"/>
        </w:rPr>
        <w:t>боюнча, кирешеси төмөндөгөн тармактарга салык салуу, ал эми кирешеси жогорулаган тармактарга субсидия берүү</w:t>
      </w:r>
      <w:r w:rsidR="00BF48F2">
        <w:rPr>
          <w:rFonts w:ascii="Times New Roman" w:hAnsi="Times New Roman" w:cs="Times New Roman"/>
          <w:sz w:val="28"/>
          <w:szCs w:val="28"/>
          <w:lang w:val="ky-KG"/>
        </w:rPr>
        <w:t xml:space="preserve"> керек</w:t>
      </w:r>
      <w:r w:rsidR="00D5197F" w:rsidRPr="00D5197F">
        <w:rPr>
          <w:rFonts w:ascii="Times New Roman" w:hAnsi="Times New Roman" w:cs="Times New Roman"/>
          <w:sz w:val="28"/>
          <w:szCs w:val="28"/>
        </w:rPr>
        <w:t>; өз кезегинде, туруктуу кирешеси бар тармактарды мамлекеттин кийлигишүүсүз калтыруу керек</w:t>
      </w:r>
      <w:r w:rsidR="00BF48F2">
        <w:rPr>
          <w:rFonts w:ascii="Times New Roman" w:hAnsi="Times New Roman" w:cs="Times New Roman"/>
          <w:sz w:val="28"/>
          <w:szCs w:val="28"/>
          <w:lang w:val="ky-KG"/>
        </w:rPr>
        <w:t xml:space="preserve"> </w:t>
      </w:r>
      <w:r w:rsidR="00200A5F" w:rsidRPr="00B71476">
        <w:rPr>
          <w:rFonts w:ascii="Times New Roman" w:hAnsi="Times New Roman" w:cs="Times New Roman"/>
          <w:sz w:val="28"/>
          <w:szCs w:val="28"/>
        </w:rPr>
        <w:t>[</w:t>
      </w:r>
      <w:bookmarkStart w:id="10" w:name="_Ref172278210"/>
      <w:r w:rsidR="00200A5F" w:rsidRPr="00B71476">
        <w:rPr>
          <w:rFonts w:ascii="Times New Roman" w:hAnsi="Times New Roman" w:cs="Times New Roman"/>
          <w:i/>
          <w:color w:val="000000" w:themeColor="text1"/>
          <w:sz w:val="28"/>
          <w:szCs w:val="28"/>
        </w:rPr>
        <w:t>Маршалл, А. Принципы экономической науки. М.: Прогресс, 1993. 594 с</w:t>
      </w:r>
      <w:r w:rsidR="00200A5F" w:rsidRPr="00B71476">
        <w:rPr>
          <w:rFonts w:ascii="Times New Roman" w:hAnsi="Times New Roman" w:cs="Times New Roman"/>
          <w:color w:val="000000" w:themeColor="text1"/>
          <w:sz w:val="28"/>
          <w:szCs w:val="28"/>
        </w:rPr>
        <w:t>.</w:t>
      </w:r>
      <w:bookmarkEnd w:id="10"/>
      <w:r w:rsidR="00200A5F" w:rsidRPr="00B71476">
        <w:rPr>
          <w:rFonts w:ascii="Times New Roman" w:hAnsi="Times New Roman" w:cs="Times New Roman"/>
          <w:sz w:val="28"/>
          <w:szCs w:val="28"/>
        </w:rPr>
        <w:t>].</w:t>
      </w:r>
    </w:p>
    <w:p w14:paraId="1DF63F23" w14:textId="32021EEE" w:rsidR="003B0C0B" w:rsidRPr="003B0C0B" w:rsidRDefault="003B0C0B" w:rsidP="00200A5F">
      <w:pPr>
        <w:shd w:val="clear" w:color="auto" w:fill="FFFFFF"/>
        <w:spacing w:after="0" w:line="240" w:lineRule="auto"/>
        <w:ind w:firstLine="502"/>
        <w:jc w:val="both"/>
        <w:rPr>
          <w:rFonts w:ascii="Times New Roman" w:hAnsi="Times New Roman" w:cs="Times New Roman"/>
          <w:i/>
          <w:sz w:val="28"/>
          <w:szCs w:val="28"/>
          <w:lang w:val="ky-KG"/>
        </w:rPr>
      </w:pPr>
      <w:r w:rsidRPr="003B0C0B">
        <w:rPr>
          <w:rFonts w:ascii="Times New Roman" w:hAnsi="Times New Roman" w:cs="Times New Roman"/>
          <w:sz w:val="28"/>
          <w:szCs w:val="28"/>
          <w:lang w:val="ky-KG"/>
        </w:rPr>
        <w:t xml:space="preserve">Салыктар жөнүндө бардык </w:t>
      </w:r>
      <w:r>
        <w:rPr>
          <w:rFonts w:ascii="Times New Roman" w:hAnsi="Times New Roman" w:cs="Times New Roman"/>
          <w:sz w:val="28"/>
          <w:szCs w:val="28"/>
          <w:lang w:val="ky-KG"/>
        </w:rPr>
        <w:t>түшүнүктөр</w:t>
      </w:r>
      <w:r w:rsidRPr="003B0C0B">
        <w:rPr>
          <w:rFonts w:ascii="Times New Roman" w:hAnsi="Times New Roman" w:cs="Times New Roman"/>
          <w:sz w:val="28"/>
          <w:szCs w:val="28"/>
          <w:lang w:val="ky-KG"/>
        </w:rPr>
        <w:t xml:space="preserve"> </w:t>
      </w:r>
      <w:r>
        <w:rPr>
          <w:rFonts w:ascii="Times New Roman" w:hAnsi="Times New Roman" w:cs="Times New Roman"/>
          <w:sz w:val="28"/>
          <w:szCs w:val="28"/>
          <w:lang w:val="ky-KG"/>
        </w:rPr>
        <w:t>бирдиктүү экендигин</w:t>
      </w:r>
      <w:r w:rsidRPr="003B0C0B">
        <w:rPr>
          <w:rFonts w:ascii="Times New Roman" w:hAnsi="Times New Roman" w:cs="Times New Roman"/>
          <w:sz w:val="28"/>
          <w:szCs w:val="28"/>
          <w:lang w:val="ky-KG"/>
        </w:rPr>
        <w:t xml:space="preserve"> байкоо кыйын эмес: салык – бул коомдук ресурстарды белгилүү бир жалпы максаттар үчүн пайдалануу мүмкүнчүлүгү үчүн </w:t>
      </w:r>
      <w:r>
        <w:rPr>
          <w:rFonts w:ascii="Times New Roman" w:hAnsi="Times New Roman" w:cs="Times New Roman"/>
          <w:sz w:val="28"/>
          <w:szCs w:val="28"/>
          <w:lang w:val="ky-KG"/>
        </w:rPr>
        <w:t>б</w:t>
      </w:r>
      <w:r w:rsidRPr="003B0C0B">
        <w:rPr>
          <w:rFonts w:ascii="Times New Roman" w:hAnsi="Times New Roman" w:cs="Times New Roman"/>
          <w:sz w:val="28"/>
          <w:szCs w:val="28"/>
          <w:lang w:val="ky-KG"/>
        </w:rPr>
        <w:t xml:space="preserve">аарыбыз төлөгөн баа. </w:t>
      </w:r>
      <w:r w:rsidRPr="003B0C0B">
        <w:rPr>
          <w:rFonts w:ascii="Times New Roman" w:hAnsi="Times New Roman" w:cs="Times New Roman"/>
          <w:i/>
          <w:sz w:val="28"/>
          <w:szCs w:val="28"/>
          <w:lang w:val="ky-KG"/>
        </w:rPr>
        <w:t>Ушуга байланыштуу, биздин пикирибиз боюнча, салык деп экономикалык субъекттерден жана жеке жактардан мамлекеттин ишин финансылык жактан камсыз кылуу максатында аларга менчик укугунда таандык каражаттарды ажыратуу түрүндө алынуучу милдеттүү, жекече акысыз төлөмдү түшүнүү керек.</w:t>
      </w:r>
    </w:p>
    <w:p w14:paraId="6B344DDA" w14:textId="0EE4B60D" w:rsidR="003B0C0B" w:rsidRDefault="003B0C0B" w:rsidP="00200A5F">
      <w:pPr>
        <w:spacing w:after="0" w:line="240" w:lineRule="auto"/>
        <w:ind w:firstLine="502"/>
        <w:contextualSpacing/>
        <w:jc w:val="both"/>
        <w:rPr>
          <w:rFonts w:ascii="Times New Roman" w:hAnsi="Times New Roman" w:cs="Times New Roman"/>
          <w:sz w:val="28"/>
          <w:szCs w:val="28"/>
          <w:shd w:val="clear" w:color="auto" w:fill="FFFFFF"/>
        </w:rPr>
      </w:pPr>
      <w:r w:rsidRPr="003B0C0B">
        <w:rPr>
          <w:rFonts w:ascii="Times New Roman" w:hAnsi="Times New Roman" w:cs="Times New Roman"/>
          <w:sz w:val="28"/>
          <w:szCs w:val="28"/>
          <w:shd w:val="clear" w:color="auto" w:fill="FFFFFF"/>
          <w:lang w:val="ky-KG"/>
        </w:rPr>
        <w:t xml:space="preserve">Акыркы жылдардагы илимий эмгектерди, басылмаларды изилдөө салыктык эсепке алуу теориясынын негиздеринин </w:t>
      </w:r>
      <w:r>
        <w:rPr>
          <w:rFonts w:ascii="Times New Roman" w:hAnsi="Times New Roman" w:cs="Times New Roman"/>
          <w:sz w:val="28"/>
          <w:szCs w:val="28"/>
          <w:shd w:val="clear" w:color="auto" w:fill="FFFFFF"/>
          <w:lang w:val="ky-KG"/>
        </w:rPr>
        <w:t>көйгөйлөрү</w:t>
      </w:r>
      <w:r w:rsidRPr="003B0C0B">
        <w:rPr>
          <w:rFonts w:ascii="Times New Roman" w:hAnsi="Times New Roman" w:cs="Times New Roman"/>
          <w:sz w:val="28"/>
          <w:szCs w:val="28"/>
          <w:shd w:val="clear" w:color="auto" w:fill="FFFFFF"/>
          <w:lang w:val="ky-KG"/>
        </w:rPr>
        <w:t xml:space="preserve"> Кыргызстандын</w:t>
      </w:r>
      <w:r>
        <w:rPr>
          <w:rFonts w:ascii="Times New Roman" w:hAnsi="Times New Roman" w:cs="Times New Roman"/>
          <w:sz w:val="28"/>
          <w:szCs w:val="28"/>
          <w:shd w:val="clear" w:color="auto" w:fill="FFFFFF"/>
          <w:lang w:val="ky-KG"/>
        </w:rPr>
        <w:t>,</w:t>
      </w:r>
      <w:r w:rsidRPr="003B0C0B">
        <w:rPr>
          <w:rFonts w:ascii="Times New Roman" w:hAnsi="Times New Roman" w:cs="Times New Roman"/>
          <w:sz w:val="28"/>
          <w:szCs w:val="28"/>
          <w:shd w:val="clear" w:color="auto" w:fill="FFFFFF"/>
          <w:lang w:val="ky-KG"/>
        </w:rPr>
        <w:t xml:space="preserve"> жакынкы жана алыскы чет өлкөлөрдүн окумуштуу-практиктери тарабынан </w:t>
      </w:r>
      <w:r>
        <w:rPr>
          <w:rFonts w:ascii="Times New Roman" w:hAnsi="Times New Roman" w:cs="Times New Roman"/>
          <w:sz w:val="28"/>
          <w:szCs w:val="28"/>
          <w:shd w:val="clear" w:color="auto" w:fill="FFFFFF"/>
          <w:lang w:val="ky-KG"/>
        </w:rPr>
        <w:t>а</w:t>
      </w:r>
      <w:r w:rsidRPr="003B0C0B">
        <w:rPr>
          <w:rFonts w:ascii="Times New Roman" w:hAnsi="Times New Roman" w:cs="Times New Roman"/>
          <w:sz w:val="28"/>
          <w:szCs w:val="28"/>
          <w:shd w:val="clear" w:color="auto" w:fill="FFFFFF"/>
          <w:lang w:val="ky-KG"/>
        </w:rPr>
        <w:t>ктивдүү көтөрүлгөндүгүн көрсөттү. Салыктык эсепке алуунун маңызы экономикалык билимдин ушул чөйрөсүн аныктоодо чагылдырылат. Салыктык эсепке алуу салыктык башкаруу системасынын натыйжалуулугун жогорулатуу үчүн экономикалык маалыматтарды обочолон</w:t>
      </w:r>
      <w:r w:rsidR="003A510C">
        <w:rPr>
          <w:rFonts w:ascii="Times New Roman" w:hAnsi="Times New Roman" w:cs="Times New Roman"/>
          <w:sz w:val="28"/>
          <w:szCs w:val="28"/>
          <w:shd w:val="clear" w:color="auto" w:fill="FFFFFF"/>
          <w:lang w:val="ky-KG"/>
        </w:rPr>
        <w:t>гон</w:t>
      </w:r>
      <w:r w:rsidRPr="003B0C0B">
        <w:rPr>
          <w:rFonts w:ascii="Times New Roman" w:hAnsi="Times New Roman" w:cs="Times New Roman"/>
          <w:sz w:val="28"/>
          <w:szCs w:val="28"/>
          <w:shd w:val="clear" w:color="auto" w:fill="FFFFFF"/>
          <w:lang w:val="ky-KG"/>
        </w:rPr>
        <w:t xml:space="preserve"> натыйжасы болуп саналат, анын </w:t>
      </w:r>
      <w:r w:rsidRPr="003B0C0B">
        <w:rPr>
          <w:rFonts w:ascii="Times New Roman" w:hAnsi="Times New Roman" w:cs="Times New Roman"/>
          <w:sz w:val="28"/>
          <w:szCs w:val="28"/>
          <w:shd w:val="clear" w:color="auto" w:fill="FFFFFF"/>
          <w:lang w:val="ky-KG"/>
        </w:rPr>
        <w:lastRenderedPageBreak/>
        <w:t xml:space="preserve">негизи чечим кабыл алуу теориясы болуп саналат. </w:t>
      </w:r>
      <w:r w:rsidRPr="003B0C0B">
        <w:rPr>
          <w:rFonts w:ascii="Times New Roman" w:hAnsi="Times New Roman" w:cs="Times New Roman"/>
          <w:sz w:val="28"/>
          <w:szCs w:val="28"/>
          <w:shd w:val="clear" w:color="auto" w:fill="FFFFFF"/>
        </w:rPr>
        <w:t>Бардык позициялар жалпыланган түрдө төмөнкүдөй берилет:</w:t>
      </w:r>
    </w:p>
    <w:p w14:paraId="3C3C6588" w14:textId="5091B55D" w:rsidR="00200A5F" w:rsidRPr="00EB0A1A" w:rsidRDefault="003A510C" w:rsidP="003A510C">
      <w:pPr>
        <w:pStyle w:val="a8"/>
        <w:numPr>
          <w:ilvl w:val="0"/>
          <w:numId w:val="1"/>
        </w:numPr>
        <w:jc w:val="both"/>
        <w:rPr>
          <w:sz w:val="28"/>
          <w:szCs w:val="28"/>
        </w:rPr>
      </w:pPr>
      <w:r w:rsidRPr="003A510C">
        <w:rPr>
          <w:sz w:val="28"/>
          <w:szCs w:val="28"/>
        </w:rPr>
        <w:t>салыктык эсеп</w:t>
      </w:r>
      <w:r>
        <w:rPr>
          <w:sz w:val="28"/>
          <w:szCs w:val="28"/>
          <w:lang w:val="ky-KG"/>
        </w:rPr>
        <w:t xml:space="preserve">ке алуу – </w:t>
      </w:r>
      <w:r w:rsidRPr="003A510C">
        <w:rPr>
          <w:sz w:val="28"/>
          <w:szCs w:val="28"/>
        </w:rPr>
        <w:t xml:space="preserve">бухгалтердик эсептин </w:t>
      </w:r>
      <w:r w:rsidR="00DE6500">
        <w:rPr>
          <w:sz w:val="28"/>
          <w:szCs w:val="28"/>
          <w:lang w:val="ky-KG"/>
        </w:rPr>
        <w:t xml:space="preserve">чакан </w:t>
      </w:r>
      <w:r w:rsidRPr="003A510C">
        <w:rPr>
          <w:sz w:val="28"/>
          <w:szCs w:val="28"/>
        </w:rPr>
        <w:t xml:space="preserve">системасы, анын маалыматы салыктык башкаруу жана салыктык эсепке алуунун ишин </w:t>
      </w:r>
      <w:r>
        <w:rPr>
          <w:sz w:val="28"/>
          <w:szCs w:val="28"/>
          <w:lang w:val="ky-KG"/>
        </w:rPr>
        <w:t xml:space="preserve">акырына чейин </w:t>
      </w:r>
      <w:r w:rsidRPr="003A510C">
        <w:rPr>
          <w:sz w:val="28"/>
          <w:szCs w:val="28"/>
        </w:rPr>
        <w:t xml:space="preserve">контролдоо үчүн пайдаланылат </w:t>
      </w:r>
      <w:r w:rsidR="00200A5F">
        <w:rPr>
          <w:sz w:val="28"/>
          <w:szCs w:val="28"/>
        </w:rPr>
        <w:t>(А. Шеремет, Н. Кондраков, М. Вахрушина</w:t>
      </w:r>
      <w:r w:rsidR="00200A5F" w:rsidRPr="00EB0A1A">
        <w:rPr>
          <w:sz w:val="28"/>
          <w:szCs w:val="28"/>
        </w:rPr>
        <w:t>, М.В. Мельник</w:t>
      </w:r>
      <w:r w:rsidR="00200A5F">
        <w:rPr>
          <w:sz w:val="28"/>
          <w:szCs w:val="28"/>
        </w:rPr>
        <w:t xml:space="preserve">, В.Э. Керимов </w:t>
      </w:r>
      <w:r w:rsidR="00200A5F" w:rsidRPr="00EB0A1A">
        <w:rPr>
          <w:sz w:val="28"/>
          <w:szCs w:val="28"/>
        </w:rPr>
        <w:t>и др.)</w:t>
      </w:r>
      <w:r w:rsidR="00200A5F" w:rsidRPr="00EB0A1A">
        <w:rPr>
          <w:sz w:val="28"/>
          <w:szCs w:val="28"/>
          <w:lang w:val="ky-KG"/>
        </w:rPr>
        <w:t>;</w:t>
      </w:r>
    </w:p>
    <w:p w14:paraId="740FEFD7" w14:textId="3691A0E9" w:rsidR="00200A5F" w:rsidRPr="00EB0A1A" w:rsidRDefault="00526473" w:rsidP="00526473">
      <w:pPr>
        <w:pStyle w:val="a8"/>
        <w:numPr>
          <w:ilvl w:val="0"/>
          <w:numId w:val="1"/>
        </w:numPr>
        <w:jc w:val="both"/>
        <w:rPr>
          <w:sz w:val="28"/>
          <w:szCs w:val="28"/>
        </w:rPr>
      </w:pPr>
      <w:r w:rsidRPr="00526473">
        <w:rPr>
          <w:sz w:val="28"/>
          <w:szCs w:val="28"/>
        </w:rPr>
        <w:t>салыктык эсепке алуу салыктар боюнча башкаруу чечимдерин кабыл алуу үчүн маалыматтарды түзүү максатында салык салуу системасын эсепке алуу</w:t>
      </w:r>
      <w:r>
        <w:rPr>
          <w:sz w:val="28"/>
          <w:szCs w:val="28"/>
          <w:lang w:val="ky-KG"/>
        </w:rPr>
        <w:t>нун</w:t>
      </w:r>
      <w:r w:rsidRPr="00526473">
        <w:rPr>
          <w:sz w:val="28"/>
          <w:szCs w:val="28"/>
        </w:rPr>
        <w:t xml:space="preserve">, </w:t>
      </w:r>
      <w:r>
        <w:rPr>
          <w:sz w:val="28"/>
          <w:szCs w:val="28"/>
          <w:lang w:val="ky-KG"/>
        </w:rPr>
        <w:t>ченемдөөнүн</w:t>
      </w:r>
      <w:r w:rsidRPr="00526473">
        <w:rPr>
          <w:sz w:val="28"/>
          <w:szCs w:val="28"/>
        </w:rPr>
        <w:t>, планд</w:t>
      </w:r>
      <w:r>
        <w:rPr>
          <w:sz w:val="28"/>
          <w:szCs w:val="28"/>
          <w:lang w:val="ky-KG"/>
        </w:rPr>
        <w:t>оонун</w:t>
      </w:r>
      <w:r w:rsidRPr="00526473">
        <w:rPr>
          <w:sz w:val="28"/>
          <w:szCs w:val="28"/>
        </w:rPr>
        <w:t>, контролдоо</w:t>
      </w:r>
      <w:r>
        <w:rPr>
          <w:sz w:val="28"/>
          <w:szCs w:val="28"/>
          <w:lang w:val="ky-KG"/>
        </w:rPr>
        <w:t>нун</w:t>
      </w:r>
      <w:r w:rsidRPr="00526473">
        <w:rPr>
          <w:sz w:val="28"/>
          <w:szCs w:val="28"/>
        </w:rPr>
        <w:t xml:space="preserve"> жана талдоо</w:t>
      </w:r>
      <w:r>
        <w:rPr>
          <w:sz w:val="28"/>
          <w:szCs w:val="28"/>
          <w:lang w:val="ky-KG"/>
        </w:rPr>
        <w:t>нун</w:t>
      </w:r>
      <w:r w:rsidRPr="00526473">
        <w:rPr>
          <w:sz w:val="28"/>
          <w:szCs w:val="28"/>
        </w:rPr>
        <w:t xml:space="preserve"> </w:t>
      </w:r>
      <w:r>
        <w:rPr>
          <w:sz w:val="28"/>
          <w:szCs w:val="28"/>
          <w:lang w:val="ky-KG"/>
        </w:rPr>
        <w:t>интеграцияланган</w:t>
      </w:r>
      <w:r w:rsidRPr="00526473">
        <w:rPr>
          <w:sz w:val="28"/>
          <w:szCs w:val="28"/>
        </w:rPr>
        <w:t xml:space="preserve"> системасы</w:t>
      </w:r>
      <w:r>
        <w:rPr>
          <w:sz w:val="28"/>
          <w:szCs w:val="28"/>
          <w:lang w:val="ky-KG"/>
        </w:rPr>
        <w:t xml:space="preserve">н билдирет </w:t>
      </w:r>
      <w:r w:rsidR="00200A5F">
        <w:rPr>
          <w:sz w:val="28"/>
          <w:szCs w:val="28"/>
        </w:rPr>
        <w:t xml:space="preserve">(Т. Карпова, В. Ф. Палий </w:t>
      </w:r>
      <w:r w:rsidR="00200A5F" w:rsidRPr="00EB0A1A">
        <w:rPr>
          <w:sz w:val="28"/>
          <w:szCs w:val="28"/>
        </w:rPr>
        <w:t>и др.);</w:t>
      </w:r>
    </w:p>
    <w:p w14:paraId="2270F85A" w14:textId="12B8B7A9" w:rsidR="00200A5F" w:rsidRPr="00DE6500" w:rsidRDefault="00DE6500" w:rsidP="00DE6500">
      <w:pPr>
        <w:pStyle w:val="a5"/>
        <w:numPr>
          <w:ilvl w:val="0"/>
          <w:numId w:val="1"/>
        </w:numPr>
        <w:spacing w:before="0" w:beforeAutospacing="0" w:after="0" w:afterAutospacing="0"/>
        <w:jc w:val="both"/>
        <w:textAlignment w:val="top"/>
        <w:rPr>
          <w:sz w:val="28"/>
          <w:szCs w:val="28"/>
        </w:rPr>
      </w:pPr>
      <w:r w:rsidRPr="00DE6500">
        <w:rPr>
          <w:sz w:val="28"/>
          <w:szCs w:val="28"/>
        </w:rPr>
        <w:t>салыктык эсеп</w:t>
      </w:r>
      <w:r>
        <w:rPr>
          <w:sz w:val="28"/>
          <w:szCs w:val="28"/>
          <w:lang w:val="ky-KG"/>
        </w:rPr>
        <w:t xml:space="preserve">ке алуу – </w:t>
      </w:r>
      <w:r w:rsidRPr="00DE6500">
        <w:rPr>
          <w:sz w:val="28"/>
          <w:szCs w:val="28"/>
        </w:rPr>
        <w:t xml:space="preserve">бул бухгалтердик эсеп </w:t>
      </w:r>
      <w:r>
        <w:rPr>
          <w:sz w:val="28"/>
          <w:szCs w:val="28"/>
          <w:lang w:val="ky-KG"/>
        </w:rPr>
        <w:t>системасындагы</w:t>
      </w:r>
      <w:r w:rsidRPr="00DE6500">
        <w:rPr>
          <w:sz w:val="28"/>
          <w:szCs w:val="28"/>
        </w:rPr>
        <w:t xml:space="preserve"> салык маалыматтарынын жыйындысы</w:t>
      </w:r>
      <w:r>
        <w:rPr>
          <w:sz w:val="28"/>
          <w:szCs w:val="28"/>
          <w:lang w:val="ky-KG"/>
        </w:rPr>
        <w:t>н билдирет</w:t>
      </w:r>
      <w:r w:rsidRPr="00DE6500">
        <w:rPr>
          <w:sz w:val="28"/>
          <w:szCs w:val="28"/>
        </w:rPr>
        <w:t xml:space="preserve">, анын маалыматы салык </w:t>
      </w:r>
      <w:r>
        <w:rPr>
          <w:sz w:val="28"/>
          <w:szCs w:val="28"/>
          <w:lang w:val="ky-KG"/>
        </w:rPr>
        <w:t>уюмдарын</w:t>
      </w:r>
      <w:r w:rsidRPr="00DE6500">
        <w:rPr>
          <w:sz w:val="28"/>
          <w:szCs w:val="28"/>
        </w:rPr>
        <w:t xml:space="preserve"> башкаруу үчүн колдонулат </w:t>
      </w:r>
      <w:r w:rsidR="00200A5F" w:rsidRPr="00DE6500">
        <w:rPr>
          <w:sz w:val="28"/>
          <w:szCs w:val="28"/>
        </w:rPr>
        <w:t>(П. Безруких, Волкова О.Н. и др.);</w:t>
      </w:r>
    </w:p>
    <w:p w14:paraId="62F4683D" w14:textId="01B480DA" w:rsidR="00200A5F" w:rsidRPr="00DE6500" w:rsidRDefault="00DE6500" w:rsidP="00DE6500">
      <w:pPr>
        <w:pStyle w:val="a5"/>
        <w:numPr>
          <w:ilvl w:val="0"/>
          <w:numId w:val="1"/>
        </w:numPr>
        <w:spacing w:before="0" w:beforeAutospacing="0" w:after="0" w:afterAutospacing="0"/>
        <w:jc w:val="both"/>
        <w:textAlignment w:val="top"/>
        <w:rPr>
          <w:sz w:val="28"/>
          <w:szCs w:val="28"/>
        </w:rPr>
      </w:pPr>
      <w:r w:rsidRPr="00DE6500">
        <w:rPr>
          <w:sz w:val="28"/>
          <w:szCs w:val="28"/>
        </w:rPr>
        <w:t>салыктык эсепке алуу</w:t>
      </w:r>
      <w:r>
        <w:rPr>
          <w:sz w:val="28"/>
          <w:szCs w:val="28"/>
          <w:lang w:val="ky-KG"/>
        </w:rPr>
        <w:t xml:space="preserve"> – </w:t>
      </w:r>
      <w:r w:rsidRPr="00DE6500">
        <w:rPr>
          <w:sz w:val="28"/>
          <w:szCs w:val="28"/>
        </w:rPr>
        <w:t xml:space="preserve">салык салуу маселелери боюнча уюмдун башкаруу системасы жана анын бардык функциялары менен байланышкан же конкреттүү өндүрүштүк натыйжаларга жетишүү үчүн салыктык милдеттенмелер боюнча тиешелүү сандык маалыматтарды берүүгө багытталган бухгалтердик эсептин чакан </w:t>
      </w:r>
      <w:r>
        <w:rPr>
          <w:sz w:val="28"/>
          <w:szCs w:val="28"/>
          <w:lang w:val="ky-KG"/>
        </w:rPr>
        <w:t xml:space="preserve">системасы </w:t>
      </w:r>
      <w:r w:rsidR="00200A5F" w:rsidRPr="00DE6500">
        <w:rPr>
          <w:sz w:val="28"/>
          <w:szCs w:val="28"/>
          <w:lang w:val="ky-KG"/>
        </w:rPr>
        <w:t>(Исраилов М.И.</w:t>
      </w:r>
      <w:r w:rsidR="00200A5F" w:rsidRPr="00DE6500">
        <w:rPr>
          <w:sz w:val="28"/>
          <w:szCs w:val="28"/>
        </w:rPr>
        <w:t xml:space="preserve">, </w:t>
      </w:r>
      <w:r w:rsidR="00200A5F" w:rsidRPr="00DE6500">
        <w:rPr>
          <w:sz w:val="28"/>
          <w:szCs w:val="28"/>
          <w:lang w:val="ky-KG"/>
        </w:rPr>
        <w:t>Биймырсаева Э.М.</w:t>
      </w:r>
      <w:r w:rsidR="00200A5F" w:rsidRPr="00DE6500">
        <w:rPr>
          <w:sz w:val="28"/>
          <w:szCs w:val="28"/>
        </w:rPr>
        <w:t xml:space="preserve">, </w:t>
      </w:r>
      <w:r w:rsidR="00200A5F" w:rsidRPr="00DE6500">
        <w:rPr>
          <w:sz w:val="28"/>
          <w:szCs w:val="28"/>
          <w:lang w:val="ky-KG"/>
        </w:rPr>
        <w:t>Арзыбаев А.А.</w:t>
      </w:r>
      <w:r w:rsidR="00200A5F" w:rsidRPr="00DE6500">
        <w:rPr>
          <w:sz w:val="28"/>
          <w:szCs w:val="28"/>
        </w:rPr>
        <w:t>и др.).</w:t>
      </w:r>
    </w:p>
    <w:p w14:paraId="6D524782" w14:textId="1C781D0F" w:rsidR="00762D3A" w:rsidRDefault="00762D3A" w:rsidP="00200A5F">
      <w:pPr>
        <w:spacing w:after="0" w:line="240" w:lineRule="auto"/>
        <w:ind w:firstLine="567"/>
        <w:jc w:val="both"/>
        <w:rPr>
          <w:rFonts w:ascii="Times New Roman" w:hAnsi="Times New Roman" w:cs="Times New Roman"/>
          <w:i/>
          <w:color w:val="000000" w:themeColor="text1"/>
          <w:sz w:val="28"/>
          <w:szCs w:val="28"/>
        </w:rPr>
      </w:pPr>
      <w:r w:rsidRPr="00762D3A">
        <w:rPr>
          <w:rFonts w:ascii="Times New Roman" w:hAnsi="Times New Roman" w:cs="Times New Roman"/>
          <w:i/>
          <w:color w:val="000000" w:themeColor="text1"/>
          <w:sz w:val="28"/>
          <w:szCs w:val="28"/>
        </w:rPr>
        <w:t>Биздин пикирибиз боюнча, салыктык эсепке алуу уюмдун иштөөсүнүн альтернативдүү варианттарын түзүүгө багытталган жана аны толугу менен жана айрым процесстерди башкаруу боюнча чечим кабыл алуу процессин маалыматтык камсыздоо үчүн арналган планд</w:t>
      </w:r>
      <w:r>
        <w:rPr>
          <w:rFonts w:ascii="Times New Roman" w:hAnsi="Times New Roman" w:cs="Times New Roman"/>
          <w:i/>
          <w:color w:val="000000" w:themeColor="text1"/>
          <w:sz w:val="28"/>
          <w:szCs w:val="28"/>
          <w:lang w:val="ky-KG"/>
        </w:rPr>
        <w:t>оо</w:t>
      </w:r>
      <w:r w:rsidRPr="00762D3A">
        <w:rPr>
          <w:rFonts w:ascii="Times New Roman" w:hAnsi="Times New Roman" w:cs="Times New Roman"/>
          <w:i/>
          <w:color w:val="000000" w:themeColor="text1"/>
          <w:sz w:val="28"/>
          <w:szCs w:val="28"/>
        </w:rPr>
        <w:t>, эсепке алуу жана талдоо формаларынын жана методдорунун жыйындысын бириктирген маалыматтык-эсептөө системасы</w:t>
      </w:r>
      <w:r>
        <w:rPr>
          <w:rFonts w:ascii="Times New Roman" w:hAnsi="Times New Roman" w:cs="Times New Roman"/>
          <w:i/>
          <w:color w:val="000000" w:themeColor="text1"/>
          <w:sz w:val="28"/>
          <w:szCs w:val="28"/>
          <w:lang w:val="ky-KG"/>
        </w:rPr>
        <w:t>н билдирет</w:t>
      </w:r>
      <w:r w:rsidRPr="00762D3A">
        <w:rPr>
          <w:rFonts w:ascii="Times New Roman" w:hAnsi="Times New Roman" w:cs="Times New Roman"/>
          <w:i/>
          <w:color w:val="000000" w:themeColor="text1"/>
          <w:sz w:val="28"/>
          <w:szCs w:val="28"/>
        </w:rPr>
        <w:t>.</w:t>
      </w:r>
    </w:p>
    <w:p w14:paraId="0B9C15A9" w14:textId="5763680D" w:rsidR="00762D3A" w:rsidRPr="006F6DFF" w:rsidRDefault="00762D3A" w:rsidP="00200A5F">
      <w:pPr>
        <w:shd w:val="clear" w:color="auto" w:fill="FFFFFF"/>
        <w:spacing w:after="0" w:line="240" w:lineRule="auto"/>
        <w:ind w:firstLine="567"/>
        <w:jc w:val="both"/>
        <w:rPr>
          <w:rFonts w:ascii="Times New Roman" w:hAnsi="Times New Roman" w:cs="Times New Roman"/>
          <w:sz w:val="28"/>
          <w:szCs w:val="28"/>
          <w:lang w:val="ky-KG"/>
        </w:rPr>
      </w:pPr>
      <w:r w:rsidRPr="00762D3A">
        <w:rPr>
          <w:rFonts w:ascii="Times New Roman" w:hAnsi="Times New Roman" w:cs="Times New Roman"/>
          <w:sz w:val="28"/>
          <w:szCs w:val="28"/>
        </w:rPr>
        <w:t>Ар бир жекече алынган уюм чарба</w:t>
      </w:r>
      <w:r>
        <w:rPr>
          <w:rFonts w:ascii="Times New Roman" w:hAnsi="Times New Roman" w:cs="Times New Roman"/>
          <w:sz w:val="28"/>
          <w:szCs w:val="28"/>
          <w:lang w:val="ky-KG"/>
        </w:rPr>
        <w:t>лык</w:t>
      </w:r>
      <w:r w:rsidRPr="00762D3A">
        <w:rPr>
          <w:rFonts w:ascii="Times New Roman" w:hAnsi="Times New Roman" w:cs="Times New Roman"/>
          <w:sz w:val="28"/>
          <w:szCs w:val="28"/>
        </w:rPr>
        <w:t xml:space="preserve"> субъект үчүн кыйла алгылыктуу болгон салыктык эсепке алуу системасын өз алдынча түзүүгө жана эсепке алуу саясатындагы бардык белгиленген аспект</w:t>
      </w:r>
      <w:r>
        <w:rPr>
          <w:rFonts w:ascii="Times New Roman" w:hAnsi="Times New Roman" w:cs="Times New Roman"/>
          <w:sz w:val="28"/>
          <w:szCs w:val="28"/>
          <w:lang w:val="ky-KG"/>
        </w:rPr>
        <w:t>т</w:t>
      </w:r>
      <w:r w:rsidRPr="00762D3A">
        <w:rPr>
          <w:rFonts w:ascii="Times New Roman" w:hAnsi="Times New Roman" w:cs="Times New Roman"/>
          <w:sz w:val="28"/>
          <w:szCs w:val="28"/>
        </w:rPr>
        <w:t>ерди бекитүүгө укуктуу. Салыктык эсепке алууну жана салыктык талдоону эсептик-аналитикалык система катары мыйзамдык бөлүү үчүн өбөлгө болуп Кыргыз Республикасынын 2022-жылдын 18-январындагы</w:t>
      </w:r>
      <w:r>
        <w:rPr>
          <w:rFonts w:ascii="Times New Roman" w:hAnsi="Times New Roman" w:cs="Times New Roman"/>
          <w:sz w:val="28"/>
          <w:szCs w:val="28"/>
          <w:lang w:val="ky-KG"/>
        </w:rPr>
        <w:t xml:space="preserve"> № 4</w:t>
      </w:r>
      <w:r w:rsidRPr="00762D3A">
        <w:rPr>
          <w:rFonts w:ascii="Times New Roman" w:hAnsi="Times New Roman" w:cs="Times New Roman"/>
          <w:sz w:val="28"/>
          <w:szCs w:val="28"/>
        </w:rPr>
        <w:t xml:space="preserve"> </w:t>
      </w:r>
      <w:r w:rsidR="00566B85">
        <w:rPr>
          <w:rFonts w:ascii="Times New Roman" w:hAnsi="Times New Roman" w:cs="Times New Roman"/>
          <w:sz w:val="28"/>
          <w:szCs w:val="28"/>
        </w:rPr>
        <w:t>«</w:t>
      </w:r>
      <w:r w:rsidRPr="00762D3A">
        <w:rPr>
          <w:rFonts w:ascii="Times New Roman" w:hAnsi="Times New Roman" w:cs="Times New Roman"/>
          <w:sz w:val="28"/>
          <w:szCs w:val="28"/>
        </w:rPr>
        <w:t>Кыргыз Республикасынын Салык кодекси</w:t>
      </w:r>
      <w:r>
        <w:rPr>
          <w:rFonts w:ascii="Times New Roman" w:hAnsi="Times New Roman" w:cs="Times New Roman"/>
          <w:sz w:val="28"/>
          <w:szCs w:val="28"/>
          <w:lang w:val="ky-KG"/>
        </w:rPr>
        <w:t>н колдонууга киргизүү жөнүндө</w:t>
      </w:r>
      <w:r w:rsidR="00566B85">
        <w:rPr>
          <w:rFonts w:ascii="Times New Roman" w:hAnsi="Times New Roman" w:cs="Times New Roman"/>
          <w:sz w:val="28"/>
          <w:szCs w:val="28"/>
        </w:rPr>
        <w:t>»</w:t>
      </w:r>
      <w:r w:rsidRPr="00762D3A">
        <w:rPr>
          <w:rFonts w:ascii="Times New Roman" w:hAnsi="Times New Roman" w:cs="Times New Roman"/>
          <w:sz w:val="28"/>
          <w:szCs w:val="28"/>
        </w:rPr>
        <w:t xml:space="preserve"> Мыйзамы</w:t>
      </w:r>
      <w:r w:rsidR="006B625B">
        <w:rPr>
          <w:rFonts w:ascii="Times New Roman" w:hAnsi="Times New Roman" w:cs="Times New Roman"/>
          <w:sz w:val="28"/>
          <w:szCs w:val="28"/>
          <w:lang w:val="ky-KG"/>
        </w:rPr>
        <w:t xml:space="preserve"> болду</w:t>
      </w:r>
      <w:r w:rsidRPr="00762D3A">
        <w:rPr>
          <w:rFonts w:ascii="Times New Roman" w:hAnsi="Times New Roman" w:cs="Times New Roman"/>
          <w:sz w:val="28"/>
          <w:szCs w:val="28"/>
        </w:rPr>
        <w:t>, анда 175;181-берене</w:t>
      </w:r>
      <w:r w:rsidR="006B625B">
        <w:rPr>
          <w:rFonts w:ascii="Times New Roman" w:hAnsi="Times New Roman" w:cs="Times New Roman"/>
          <w:sz w:val="28"/>
          <w:szCs w:val="28"/>
          <w:lang w:val="ky-KG"/>
        </w:rPr>
        <w:t>лер</w:t>
      </w:r>
      <w:r w:rsidRPr="00762D3A">
        <w:rPr>
          <w:rFonts w:ascii="Times New Roman" w:hAnsi="Times New Roman" w:cs="Times New Roman"/>
          <w:sz w:val="28"/>
          <w:szCs w:val="28"/>
        </w:rPr>
        <w:t xml:space="preserve">де </w:t>
      </w:r>
      <w:r w:rsidR="00566B85">
        <w:rPr>
          <w:rFonts w:ascii="Times New Roman" w:hAnsi="Times New Roman" w:cs="Times New Roman"/>
          <w:sz w:val="28"/>
          <w:szCs w:val="28"/>
        </w:rPr>
        <w:t>«</w:t>
      </w:r>
      <w:r w:rsidRPr="00762D3A">
        <w:rPr>
          <w:rFonts w:ascii="Times New Roman" w:hAnsi="Times New Roman" w:cs="Times New Roman"/>
          <w:sz w:val="28"/>
          <w:szCs w:val="28"/>
        </w:rPr>
        <w:t>салык салуунун ар кандай шарттары каралган иштин түрлөрүн жүзөгө ашырган салык төлөөчүлөр салыктык эсепке алууну жүргүзүүгө милдеттүү</w:t>
      </w:r>
      <w:r w:rsidR="00566B85">
        <w:rPr>
          <w:rFonts w:ascii="Times New Roman" w:hAnsi="Times New Roman" w:cs="Times New Roman"/>
          <w:sz w:val="28"/>
          <w:szCs w:val="28"/>
        </w:rPr>
        <w:t>»</w:t>
      </w:r>
      <w:r w:rsidRPr="00762D3A">
        <w:rPr>
          <w:rFonts w:ascii="Times New Roman" w:hAnsi="Times New Roman" w:cs="Times New Roman"/>
          <w:sz w:val="28"/>
          <w:szCs w:val="28"/>
        </w:rPr>
        <w:t xml:space="preserve"> жана тиешелүү түрдө чарба</w:t>
      </w:r>
      <w:r w:rsidR="006B625B">
        <w:rPr>
          <w:rFonts w:ascii="Times New Roman" w:hAnsi="Times New Roman" w:cs="Times New Roman"/>
          <w:sz w:val="28"/>
          <w:szCs w:val="28"/>
          <w:lang w:val="ky-KG"/>
        </w:rPr>
        <w:t>лык</w:t>
      </w:r>
      <w:r w:rsidRPr="00762D3A">
        <w:rPr>
          <w:rFonts w:ascii="Times New Roman" w:hAnsi="Times New Roman" w:cs="Times New Roman"/>
          <w:sz w:val="28"/>
          <w:szCs w:val="28"/>
        </w:rPr>
        <w:t xml:space="preserve"> субъекттин ишинин реалдуу финансылык-экономикалык көрсөткүчтөрүн көрсөткөн жана мамлекеттин бийликт</w:t>
      </w:r>
      <w:r w:rsidR="006B625B">
        <w:rPr>
          <w:rFonts w:ascii="Times New Roman" w:hAnsi="Times New Roman" w:cs="Times New Roman"/>
          <w:sz w:val="28"/>
          <w:szCs w:val="28"/>
          <w:lang w:val="ky-KG"/>
        </w:rPr>
        <w:t>ин</w:t>
      </w:r>
      <w:r w:rsidRPr="00762D3A">
        <w:rPr>
          <w:rFonts w:ascii="Times New Roman" w:hAnsi="Times New Roman" w:cs="Times New Roman"/>
          <w:sz w:val="28"/>
          <w:szCs w:val="28"/>
        </w:rPr>
        <w:t xml:space="preserve"> көрсөтмөсүн чагылдырган салыктык талдоо, кирешелерди жана чыгашаларды эсепке алуу тартибине, ошондой эле салык салынуу</w:t>
      </w:r>
      <w:r w:rsidR="006B625B">
        <w:rPr>
          <w:rFonts w:ascii="Times New Roman" w:hAnsi="Times New Roman" w:cs="Times New Roman"/>
          <w:sz w:val="28"/>
          <w:szCs w:val="28"/>
        </w:rPr>
        <w:t>чу базаны түзүү тартиби белгиленет</w:t>
      </w:r>
      <w:r w:rsidRPr="00762D3A">
        <w:rPr>
          <w:rFonts w:ascii="Times New Roman" w:hAnsi="Times New Roman" w:cs="Times New Roman"/>
          <w:sz w:val="28"/>
          <w:szCs w:val="28"/>
        </w:rPr>
        <w:t>.</w:t>
      </w:r>
      <w:r w:rsidR="006F6DFF">
        <w:rPr>
          <w:rFonts w:ascii="Times New Roman" w:hAnsi="Times New Roman" w:cs="Times New Roman"/>
          <w:sz w:val="28"/>
          <w:szCs w:val="28"/>
          <w:lang w:val="ky-KG"/>
        </w:rPr>
        <w:t xml:space="preserve"> </w:t>
      </w:r>
      <w:r w:rsidR="006F6DFF" w:rsidRPr="006F6DFF">
        <w:rPr>
          <w:rFonts w:ascii="Times New Roman" w:hAnsi="Times New Roman" w:cs="Times New Roman"/>
          <w:sz w:val="28"/>
          <w:szCs w:val="28"/>
          <w:lang w:val="ky-KG"/>
        </w:rPr>
        <w:t>Салыктык эсепке алуу</w:t>
      </w:r>
      <w:r w:rsidR="006F6DFF">
        <w:rPr>
          <w:rFonts w:ascii="Times New Roman" w:hAnsi="Times New Roman" w:cs="Times New Roman"/>
          <w:sz w:val="28"/>
          <w:szCs w:val="28"/>
          <w:lang w:val="ky-KG"/>
        </w:rPr>
        <w:t>нун</w:t>
      </w:r>
      <w:r w:rsidR="006F6DFF" w:rsidRPr="006F6DFF">
        <w:rPr>
          <w:rFonts w:ascii="Times New Roman" w:hAnsi="Times New Roman" w:cs="Times New Roman"/>
          <w:sz w:val="28"/>
          <w:szCs w:val="28"/>
          <w:lang w:val="ky-KG"/>
        </w:rPr>
        <w:t xml:space="preserve"> жана салыктык </w:t>
      </w:r>
      <w:r w:rsidR="006F6DFF">
        <w:rPr>
          <w:rFonts w:ascii="Times New Roman" w:hAnsi="Times New Roman" w:cs="Times New Roman"/>
          <w:sz w:val="28"/>
          <w:szCs w:val="28"/>
          <w:lang w:val="ky-KG"/>
        </w:rPr>
        <w:t>талдоонун</w:t>
      </w:r>
      <w:r w:rsidR="006F6DFF" w:rsidRPr="006F6DFF">
        <w:rPr>
          <w:rFonts w:ascii="Times New Roman" w:hAnsi="Times New Roman" w:cs="Times New Roman"/>
          <w:sz w:val="28"/>
          <w:szCs w:val="28"/>
          <w:lang w:val="ky-KG"/>
        </w:rPr>
        <w:t xml:space="preserve"> учурдагы практикасын изилдөө санариптештирүү шарттарында салыктык стратегияны иштеп чыгууда Кыргызстандын экономикасынын рыноктук өнүгүүсүнүн азыркы шарттарында ишканаларда салыктык эсепке алууну жана салыктык </w:t>
      </w:r>
      <w:r w:rsidR="006F6DFF">
        <w:rPr>
          <w:rFonts w:ascii="Times New Roman" w:hAnsi="Times New Roman" w:cs="Times New Roman"/>
          <w:sz w:val="28"/>
          <w:szCs w:val="28"/>
          <w:lang w:val="ky-KG"/>
        </w:rPr>
        <w:t>талдоону</w:t>
      </w:r>
      <w:r w:rsidR="006F6DFF" w:rsidRPr="006F6DFF">
        <w:rPr>
          <w:rFonts w:ascii="Times New Roman" w:hAnsi="Times New Roman" w:cs="Times New Roman"/>
          <w:sz w:val="28"/>
          <w:szCs w:val="28"/>
          <w:lang w:val="ky-KG"/>
        </w:rPr>
        <w:t xml:space="preserve"> өнүктүрүү жана өркүндөтүү </w:t>
      </w:r>
      <w:r w:rsidR="006F6DFF">
        <w:rPr>
          <w:rFonts w:ascii="Times New Roman" w:hAnsi="Times New Roman" w:cs="Times New Roman"/>
          <w:sz w:val="28"/>
          <w:szCs w:val="28"/>
          <w:lang w:val="ky-KG"/>
        </w:rPr>
        <w:t>көйгөйлөрү</w:t>
      </w:r>
      <w:r w:rsidR="006F6DFF" w:rsidRPr="006F6DFF">
        <w:rPr>
          <w:rFonts w:ascii="Times New Roman" w:hAnsi="Times New Roman" w:cs="Times New Roman"/>
          <w:sz w:val="28"/>
          <w:szCs w:val="28"/>
          <w:lang w:val="ky-KG"/>
        </w:rPr>
        <w:t>н чечүүнүн бир нече натыйжалуу багыттары каралып жатканын күбөлөндүрөт. Буга байланыштуу</w:t>
      </w:r>
      <w:r w:rsidR="00141653">
        <w:rPr>
          <w:rFonts w:ascii="Times New Roman" w:hAnsi="Times New Roman" w:cs="Times New Roman"/>
          <w:sz w:val="28"/>
          <w:szCs w:val="28"/>
          <w:lang w:val="ky-KG"/>
        </w:rPr>
        <w:t xml:space="preserve"> булар</w:t>
      </w:r>
      <w:r w:rsidR="006F6DFF" w:rsidRPr="006F6DFF">
        <w:rPr>
          <w:rFonts w:ascii="Times New Roman" w:hAnsi="Times New Roman" w:cs="Times New Roman"/>
          <w:sz w:val="28"/>
          <w:szCs w:val="28"/>
          <w:lang w:val="ky-KG"/>
        </w:rPr>
        <w:t xml:space="preserve"> бизге актуалдуу, биринчиден, санариптештирүү шарттарында салыктык эсепке алуунун жана салыктык талдоонун методологиялык жана уюштуруу</w:t>
      </w:r>
      <w:r w:rsidR="00141653">
        <w:rPr>
          <w:rFonts w:ascii="Times New Roman" w:hAnsi="Times New Roman" w:cs="Times New Roman"/>
          <w:sz w:val="28"/>
          <w:szCs w:val="28"/>
          <w:lang w:val="ky-KG"/>
        </w:rPr>
        <w:t>чулук</w:t>
      </w:r>
      <w:r w:rsidR="006F6DFF" w:rsidRPr="006F6DFF">
        <w:rPr>
          <w:rFonts w:ascii="Times New Roman" w:hAnsi="Times New Roman" w:cs="Times New Roman"/>
          <w:sz w:val="28"/>
          <w:szCs w:val="28"/>
          <w:lang w:val="ky-KG"/>
        </w:rPr>
        <w:t xml:space="preserve">-методикалык негизин иштеп </w:t>
      </w:r>
      <w:r w:rsidR="006F6DFF" w:rsidRPr="006F6DFF">
        <w:rPr>
          <w:rFonts w:ascii="Times New Roman" w:hAnsi="Times New Roman" w:cs="Times New Roman"/>
          <w:sz w:val="28"/>
          <w:szCs w:val="28"/>
          <w:lang w:val="ky-KG"/>
        </w:rPr>
        <w:lastRenderedPageBreak/>
        <w:t>чыгуу керек.</w:t>
      </w:r>
      <w:r w:rsidR="006F6DFF">
        <w:rPr>
          <w:rFonts w:ascii="Times New Roman" w:hAnsi="Times New Roman" w:cs="Times New Roman"/>
          <w:sz w:val="28"/>
          <w:szCs w:val="28"/>
          <w:lang w:val="ky-KG"/>
        </w:rPr>
        <w:t xml:space="preserve"> </w:t>
      </w:r>
      <w:r w:rsidR="006F6DFF" w:rsidRPr="006F6DFF">
        <w:rPr>
          <w:rFonts w:ascii="Times New Roman" w:hAnsi="Times New Roman" w:cs="Times New Roman"/>
          <w:sz w:val="28"/>
          <w:szCs w:val="28"/>
          <w:lang w:val="ky-KG"/>
        </w:rPr>
        <w:t xml:space="preserve">Экинчиден, иштеп жаткан тажрыйбаны изилдөөнүн негизинде, санариптештирүү </w:t>
      </w:r>
      <w:r w:rsidR="006F6DFF">
        <w:rPr>
          <w:rFonts w:ascii="Times New Roman" w:hAnsi="Times New Roman" w:cs="Times New Roman"/>
          <w:sz w:val="28"/>
          <w:szCs w:val="28"/>
          <w:lang w:val="ky-KG"/>
        </w:rPr>
        <w:t>шарттарында</w:t>
      </w:r>
      <w:r w:rsidR="006F6DFF" w:rsidRPr="006F6DFF">
        <w:rPr>
          <w:rFonts w:ascii="Times New Roman" w:hAnsi="Times New Roman" w:cs="Times New Roman"/>
          <w:sz w:val="28"/>
          <w:szCs w:val="28"/>
          <w:lang w:val="ky-KG"/>
        </w:rPr>
        <w:t xml:space="preserve"> ишканалардын салыктык эсепке алуу</w:t>
      </w:r>
      <w:r w:rsidR="006F6DFF">
        <w:rPr>
          <w:rFonts w:ascii="Times New Roman" w:hAnsi="Times New Roman" w:cs="Times New Roman"/>
          <w:sz w:val="28"/>
          <w:szCs w:val="28"/>
          <w:lang w:val="ky-KG"/>
        </w:rPr>
        <w:t>сун</w:t>
      </w:r>
      <w:r w:rsidR="006F6DFF" w:rsidRPr="006F6DFF">
        <w:rPr>
          <w:rFonts w:ascii="Times New Roman" w:hAnsi="Times New Roman" w:cs="Times New Roman"/>
          <w:sz w:val="28"/>
          <w:szCs w:val="28"/>
          <w:lang w:val="ky-KG"/>
        </w:rPr>
        <w:t xml:space="preserve"> жана салык талдоо</w:t>
      </w:r>
      <w:r w:rsidR="006F6DFF">
        <w:rPr>
          <w:rFonts w:ascii="Times New Roman" w:hAnsi="Times New Roman" w:cs="Times New Roman"/>
          <w:sz w:val="28"/>
          <w:szCs w:val="28"/>
          <w:lang w:val="ky-KG"/>
        </w:rPr>
        <w:t>сун</w:t>
      </w:r>
      <w:r w:rsidR="006F6DFF" w:rsidRPr="006F6DFF">
        <w:rPr>
          <w:rFonts w:ascii="Times New Roman" w:hAnsi="Times New Roman" w:cs="Times New Roman"/>
          <w:sz w:val="28"/>
          <w:szCs w:val="28"/>
          <w:lang w:val="ky-KG"/>
        </w:rPr>
        <w:t xml:space="preserve"> өнүктүрүү жана </w:t>
      </w:r>
      <w:r w:rsidR="006F6DFF">
        <w:rPr>
          <w:rFonts w:ascii="Times New Roman" w:hAnsi="Times New Roman" w:cs="Times New Roman"/>
          <w:sz w:val="28"/>
          <w:szCs w:val="28"/>
          <w:lang w:val="ky-KG"/>
        </w:rPr>
        <w:t>өркүндөтүү</w:t>
      </w:r>
      <w:r w:rsidR="006F6DFF" w:rsidRPr="006F6DFF">
        <w:rPr>
          <w:rFonts w:ascii="Times New Roman" w:hAnsi="Times New Roman" w:cs="Times New Roman"/>
          <w:sz w:val="28"/>
          <w:szCs w:val="28"/>
          <w:lang w:val="ky-KG"/>
        </w:rPr>
        <w:t xml:space="preserve"> боюнча негизги багыттарын </w:t>
      </w:r>
      <w:r w:rsidR="006F6DFF">
        <w:rPr>
          <w:rFonts w:ascii="Times New Roman" w:hAnsi="Times New Roman" w:cs="Times New Roman"/>
          <w:sz w:val="28"/>
          <w:szCs w:val="28"/>
          <w:lang w:val="ky-KG"/>
        </w:rPr>
        <w:t>аң-сезимдүү</w:t>
      </w:r>
      <w:r w:rsidR="006F6DFF" w:rsidRPr="006F6DFF">
        <w:rPr>
          <w:rFonts w:ascii="Times New Roman" w:hAnsi="Times New Roman" w:cs="Times New Roman"/>
          <w:sz w:val="28"/>
          <w:szCs w:val="28"/>
          <w:lang w:val="ky-KG"/>
        </w:rPr>
        <w:t xml:space="preserve"> тандоо үчүн практикалык сунушта</w:t>
      </w:r>
      <w:r w:rsidR="00F7109C">
        <w:rPr>
          <w:rFonts w:ascii="Times New Roman" w:hAnsi="Times New Roman" w:cs="Times New Roman"/>
          <w:sz w:val="28"/>
          <w:szCs w:val="28"/>
          <w:lang w:val="ky-KG"/>
        </w:rPr>
        <w:t>мала</w:t>
      </w:r>
      <w:r w:rsidR="006F6DFF" w:rsidRPr="006F6DFF">
        <w:rPr>
          <w:rFonts w:ascii="Times New Roman" w:hAnsi="Times New Roman" w:cs="Times New Roman"/>
          <w:sz w:val="28"/>
          <w:szCs w:val="28"/>
          <w:lang w:val="ky-KG"/>
        </w:rPr>
        <w:t>рды иштеп чыгуу жана сунуш кылуу, ал эми үчүнчү</w:t>
      </w:r>
      <w:r w:rsidR="00F7109C">
        <w:rPr>
          <w:rFonts w:ascii="Times New Roman" w:hAnsi="Times New Roman" w:cs="Times New Roman"/>
          <w:sz w:val="28"/>
          <w:szCs w:val="28"/>
          <w:lang w:val="ky-KG"/>
        </w:rPr>
        <w:t>дөн</w:t>
      </w:r>
      <w:r w:rsidR="006F6DFF" w:rsidRPr="006F6DFF">
        <w:rPr>
          <w:rFonts w:ascii="Times New Roman" w:hAnsi="Times New Roman" w:cs="Times New Roman"/>
          <w:sz w:val="28"/>
          <w:szCs w:val="28"/>
          <w:lang w:val="ky-KG"/>
        </w:rPr>
        <w:t xml:space="preserve">, илимий жактан негизделген ченемдик-мыйзам актыларын жана алардын системалуу өз ара аракеттенүүсү менен шартталган санариптештирүү шарттарында ишканаларда салыктык эсепке алуунун жана салыктык талдоонун </w:t>
      </w:r>
      <w:r w:rsidR="00F7109C">
        <w:rPr>
          <w:rFonts w:ascii="Times New Roman" w:hAnsi="Times New Roman" w:cs="Times New Roman"/>
          <w:sz w:val="28"/>
          <w:szCs w:val="28"/>
          <w:lang w:val="ky-KG"/>
        </w:rPr>
        <w:t>жакшыртылган</w:t>
      </w:r>
      <w:r w:rsidR="006F6DFF" w:rsidRPr="006F6DFF">
        <w:rPr>
          <w:rFonts w:ascii="Times New Roman" w:hAnsi="Times New Roman" w:cs="Times New Roman"/>
          <w:sz w:val="28"/>
          <w:szCs w:val="28"/>
          <w:lang w:val="ky-KG"/>
        </w:rPr>
        <w:t xml:space="preserve"> методологиясын колдонуунун базасында экономиканы жана </w:t>
      </w:r>
      <w:r w:rsidR="00F7109C">
        <w:rPr>
          <w:rFonts w:ascii="Times New Roman" w:hAnsi="Times New Roman" w:cs="Times New Roman"/>
          <w:sz w:val="28"/>
          <w:szCs w:val="28"/>
          <w:lang w:val="ky-KG"/>
        </w:rPr>
        <w:t>к</w:t>
      </w:r>
      <w:r w:rsidR="006F6DFF" w:rsidRPr="006F6DFF">
        <w:rPr>
          <w:rFonts w:ascii="Times New Roman" w:hAnsi="Times New Roman" w:cs="Times New Roman"/>
          <w:sz w:val="28"/>
          <w:szCs w:val="28"/>
          <w:lang w:val="ky-KG"/>
        </w:rPr>
        <w:t xml:space="preserve">ыргыз мамлекеттүүлүгүнүн </w:t>
      </w:r>
      <w:r w:rsidR="00F7109C">
        <w:rPr>
          <w:rFonts w:ascii="Times New Roman" w:hAnsi="Times New Roman" w:cs="Times New Roman"/>
          <w:sz w:val="28"/>
          <w:szCs w:val="28"/>
          <w:lang w:val="ky-KG"/>
        </w:rPr>
        <w:t>бакубаттуулугу</w:t>
      </w:r>
      <w:r w:rsidR="006F6DFF" w:rsidRPr="006F6DFF">
        <w:rPr>
          <w:rFonts w:ascii="Times New Roman" w:hAnsi="Times New Roman" w:cs="Times New Roman"/>
          <w:sz w:val="28"/>
          <w:szCs w:val="28"/>
          <w:lang w:val="ky-KG"/>
        </w:rPr>
        <w:t>н өнүктүрүү максаттары үчүн аларды комплекстүү колдонуунун максатка ылайыктуулугун иштеп чыгуу.</w:t>
      </w:r>
    </w:p>
    <w:p w14:paraId="510F43A3" w14:textId="7CE4E1B2" w:rsidR="00F7109C" w:rsidRPr="00F7109C" w:rsidRDefault="00F7109C" w:rsidP="00200A5F">
      <w:pPr>
        <w:shd w:val="clear" w:color="auto" w:fill="FFFFFF"/>
        <w:spacing w:after="0" w:line="240" w:lineRule="auto"/>
        <w:ind w:firstLine="567"/>
        <w:jc w:val="both"/>
        <w:rPr>
          <w:rFonts w:ascii="Times New Roman" w:hAnsi="Times New Roman" w:cs="Times New Roman"/>
          <w:sz w:val="28"/>
          <w:szCs w:val="28"/>
          <w:lang w:val="ky-KG"/>
        </w:rPr>
      </w:pPr>
      <w:r w:rsidRPr="00F7109C">
        <w:rPr>
          <w:rFonts w:ascii="Times New Roman" w:hAnsi="Times New Roman" w:cs="Times New Roman"/>
          <w:sz w:val="28"/>
          <w:szCs w:val="28"/>
          <w:lang w:val="ky-KG"/>
        </w:rPr>
        <w:t>Кыргызстандын салык системасы татаал жана туруктуу өзгөрүүлөр менен мүнөздөлөт, бул экономикалык субъекттерден салыктык эсепке алууну уюштурууга өзгөчө көңүл бурууну талап кылат. Салыктык эсепке алууну уюштуруунун негизги милдети</w:t>
      </w:r>
      <w:r>
        <w:rPr>
          <w:rFonts w:ascii="Times New Roman" w:hAnsi="Times New Roman" w:cs="Times New Roman"/>
          <w:sz w:val="28"/>
          <w:szCs w:val="28"/>
          <w:lang w:val="ky-KG"/>
        </w:rPr>
        <w:t xml:space="preserve"> </w:t>
      </w:r>
      <w:r w:rsidRPr="00F7109C">
        <w:rPr>
          <w:rFonts w:ascii="Times New Roman" w:hAnsi="Times New Roman" w:cs="Times New Roman"/>
          <w:sz w:val="28"/>
          <w:szCs w:val="28"/>
          <w:lang w:val="ky-KG"/>
        </w:rPr>
        <w:t xml:space="preserve">экономикалык субъекттердин эсепке алуу практикасында салыктык эсепке алууну уюштуруунун варианттарын ачуу жана санариптик экономика шарттарында салыктык эсепке алууну уюштурууну модернизациялоонун багыттарын аныктоо </w:t>
      </w:r>
      <w:r>
        <w:rPr>
          <w:rFonts w:ascii="Times New Roman" w:hAnsi="Times New Roman" w:cs="Times New Roman"/>
          <w:sz w:val="28"/>
          <w:szCs w:val="28"/>
          <w:lang w:val="ky-KG"/>
        </w:rPr>
        <w:t>менен бекемделет</w:t>
      </w:r>
      <w:r w:rsidRPr="00F7109C">
        <w:rPr>
          <w:rFonts w:ascii="Times New Roman" w:hAnsi="Times New Roman" w:cs="Times New Roman"/>
          <w:sz w:val="28"/>
          <w:szCs w:val="28"/>
          <w:lang w:val="ky-KG"/>
        </w:rPr>
        <w:t>.</w:t>
      </w:r>
    </w:p>
    <w:p w14:paraId="64CFA261" w14:textId="0678DAAF" w:rsidR="00EF7D04" w:rsidRPr="00EF7D04" w:rsidRDefault="00566B85" w:rsidP="00200A5F">
      <w:pPr>
        <w:shd w:val="clear" w:color="auto" w:fill="FFFFFF"/>
        <w:spacing w:after="0" w:line="24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EF7D04" w:rsidRPr="00EF7D04">
        <w:rPr>
          <w:rFonts w:ascii="Times New Roman" w:hAnsi="Times New Roman" w:cs="Times New Roman"/>
          <w:sz w:val="28"/>
          <w:szCs w:val="28"/>
          <w:lang w:val="ky-KG"/>
        </w:rPr>
        <w:t>Кыргызстан улуттук электр тармагы</w:t>
      </w:r>
      <w:r>
        <w:rPr>
          <w:rFonts w:ascii="Times New Roman" w:hAnsi="Times New Roman" w:cs="Times New Roman"/>
          <w:sz w:val="28"/>
          <w:szCs w:val="28"/>
          <w:lang w:val="ky-KG"/>
        </w:rPr>
        <w:t>»</w:t>
      </w:r>
      <w:r w:rsidR="00EF7D04" w:rsidRPr="00EF7D04">
        <w:rPr>
          <w:rFonts w:ascii="Times New Roman" w:hAnsi="Times New Roman" w:cs="Times New Roman"/>
          <w:sz w:val="28"/>
          <w:szCs w:val="28"/>
          <w:lang w:val="ky-KG"/>
        </w:rPr>
        <w:t xml:space="preserve"> ААК</w:t>
      </w:r>
      <w:r w:rsidR="00EF7D04">
        <w:rPr>
          <w:rFonts w:ascii="Times New Roman" w:hAnsi="Times New Roman" w:cs="Times New Roman"/>
          <w:sz w:val="28"/>
          <w:szCs w:val="28"/>
          <w:lang w:val="ky-KG"/>
        </w:rPr>
        <w:t>т</w:t>
      </w:r>
      <w:r w:rsidR="00EF7D04" w:rsidRPr="00EF7D04">
        <w:rPr>
          <w:rFonts w:ascii="Times New Roman" w:hAnsi="Times New Roman" w:cs="Times New Roman"/>
          <w:sz w:val="28"/>
          <w:szCs w:val="28"/>
          <w:lang w:val="ky-KG"/>
        </w:rPr>
        <w:t xml:space="preserve">а салыктык эсепти жүргүзүү үчүн Кыргыз Республикасынын Өкмөтүнүн </w:t>
      </w:r>
      <w:r w:rsidR="00EF7D04">
        <w:rPr>
          <w:rFonts w:ascii="Times New Roman" w:hAnsi="Times New Roman" w:cs="Times New Roman"/>
          <w:sz w:val="28"/>
          <w:szCs w:val="28"/>
          <w:lang w:val="ky-KG"/>
        </w:rPr>
        <w:t xml:space="preserve">2010-жылдын </w:t>
      </w:r>
      <w:r w:rsidR="00EF7D04">
        <w:rPr>
          <w:rFonts w:ascii="Times New Roman" w:hAnsi="Times New Roman" w:cs="Times New Roman"/>
          <w:sz w:val="28"/>
          <w:szCs w:val="28"/>
          <w:lang w:val="ky-KG"/>
        </w:rPr>
        <w:br/>
      </w:r>
      <w:r w:rsidR="00EF7D04" w:rsidRPr="00EF7D04">
        <w:rPr>
          <w:rFonts w:ascii="Times New Roman" w:hAnsi="Times New Roman" w:cs="Times New Roman"/>
          <w:sz w:val="28"/>
          <w:szCs w:val="28"/>
          <w:lang w:val="ky-KG"/>
        </w:rPr>
        <w:t xml:space="preserve">7-октябрындагы </w:t>
      </w:r>
      <w:r w:rsidR="00EF7D04">
        <w:rPr>
          <w:rFonts w:ascii="Times New Roman" w:hAnsi="Times New Roman" w:cs="Times New Roman"/>
          <w:sz w:val="28"/>
          <w:szCs w:val="28"/>
          <w:lang w:val="ky-KG"/>
        </w:rPr>
        <w:t xml:space="preserve">№ 231 </w:t>
      </w:r>
      <w:r w:rsidR="00EF7D04" w:rsidRPr="00EF7D04">
        <w:rPr>
          <w:rFonts w:ascii="Times New Roman" w:hAnsi="Times New Roman" w:cs="Times New Roman"/>
          <w:sz w:val="28"/>
          <w:szCs w:val="28"/>
          <w:lang w:val="ky-KG"/>
        </w:rPr>
        <w:t>токтому менен бекитилген Ишкердик субъекттердин, коммерциялык эмес уюмдардын (бюджеттик мекемелерди албаганда) финансылык-чарбалык ишинин бухгалтердик эсебинин эсептик планын колдонуу  сунуш кылынат. Ошол эле учурда салык эсебин жүргүзүү үчүн төмөнкү кошумча эсептерди ачууну сунуштайбыз:</w:t>
      </w:r>
    </w:p>
    <w:p w14:paraId="2362F1B3" w14:textId="1E3BE5FA" w:rsidR="00200A5F" w:rsidRPr="00EF7D04" w:rsidRDefault="00200A5F" w:rsidP="00200A5F">
      <w:pPr>
        <w:shd w:val="clear" w:color="auto" w:fill="FFFFFF"/>
        <w:spacing w:after="0" w:line="240" w:lineRule="auto"/>
        <w:ind w:firstLine="709"/>
        <w:jc w:val="both"/>
        <w:rPr>
          <w:rFonts w:ascii="Times New Roman" w:hAnsi="Times New Roman" w:cs="Times New Roman"/>
          <w:sz w:val="28"/>
          <w:szCs w:val="28"/>
          <w:lang w:val="ky-KG"/>
        </w:rPr>
      </w:pPr>
      <w:r w:rsidRPr="00EF7D04">
        <w:rPr>
          <w:rFonts w:ascii="Times New Roman" w:eastAsia="Times New Roman" w:hAnsi="Times New Roman" w:cs="Times New Roman"/>
          <w:sz w:val="28"/>
          <w:szCs w:val="28"/>
          <w:lang w:val="ky-KG" w:eastAsia="ru-RU"/>
        </w:rPr>
        <w:t xml:space="preserve">2900 </w:t>
      </w:r>
      <w:r w:rsidR="00566B85">
        <w:rPr>
          <w:rFonts w:ascii="Times New Roman" w:eastAsia="Times New Roman" w:hAnsi="Times New Roman" w:cs="Times New Roman"/>
          <w:sz w:val="28"/>
          <w:szCs w:val="28"/>
          <w:lang w:val="ky-KG" w:eastAsia="ru-RU"/>
        </w:rPr>
        <w:t>«</w:t>
      </w:r>
      <w:r w:rsidR="00EF7D04">
        <w:rPr>
          <w:rFonts w:ascii="Times New Roman" w:eastAsia="Times New Roman" w:hAnsi="Times New Roman" w:cs="Times New Roman"/>
          <w:sz w:val="28"/>
          <w:szCs w:val="28"/>
          <w:lang w:val="ky-KG" w:eastAsia="ru-RU"/>
        </w:rPr>
        <w:t>Материалдык эмес активдер</w:t>
      </w:r>
      <w:r w:rsidR="00566B85">
        <w:rPr>
          <w:rFonts w:ascii="Times New Roman" w:eastAsia="Times New Roman" w:hAnsi="Times New Roman" w:cs="Times New Roman"/>
          <w:sz w:val="28"/>
          <w:szCs w:val="28"/>
          <w:lang w:val="ky-KG" w:eastAsia="ru-RU"/>
        </w:rPr>
        <w:t>»</w:t>
      </w:r>
      <w:r w:rsidR="00EF7D04">
        <w:rPr>
          <w:rFonts w:ascii="Times New Roman" w:eastAsia="Times New Roman" w:hAnsi="Times New Roman" w:cs="Times New Roman"/>
          <w:sz w:val="28"/>
          <w:szCs w:val="28"/>
          <w:lang w:val="ky-KG" w:eastAsia="ru-RU"/>
        </w:rPr>
        <w:t xml:space="preserve"> бөлүмү</w:t>
      </w:r>
      <w:r w:rsidRPr="00EF7D04">
        <w:rPr>
          <w:rFonts w:ascii="Times New Roman" w:eastAsia="Times New Roman" w:hAnsi="Times New Roman" w:cs="Times New Roman"/>
          <w:sz w:val="28"/>
          <w:szCs w:val="28"/>
          <w:lang w:val="ky-KG" w:eastAsia="ru-RU"/>
        </w:rPr>
        <w:t>:</w:t>
      </w:r>
    </w:p>
    <w:p w14:paraId="25DF16A8" w14:textId="376C502D" w:rsidR="00200A5F" w:rsidRPr="00EF7D04" w:rsidRDefault="00200A5F" w:rsidP="00200A5F">
      <w:pPr>
        <w:spacing w:after="0" w:line="240" w:lineRule="auto"/>
        <w:ind w:firstLine="709"/>
        <w:jc w:val="both"/>
        <w:rPr>
          <w:rFonts w:ascii="Times New Roman" w:eastAsia="Times New Roman" w:hAnsi="Times New Roman" w:cs="Times New Roman"/>
          <w:sz w:val="28"/>
          <w:szCs w:val="28"/>
          <w:lang w:val="ky-KG" w:eastAsia="ru-RU"/>
        </w:rPr>
      </w:pPr>
      <w:r w:rsidRPr="00EF7D04">
        <w:rPr>
          <w:rFonts w:ascii="Times New Roman" w:eastAsia="Times New Roman" w:hAnsi="Times New Roman" w:cs="Times New Roman"/>
          <w:sz w:val="28"/>
          <w:szCs w:val="28"/>
          <w:lang w:val="ky-KG" w:eastAsia="ru-RU"/>
        </w:rPr>
        <w:t xml:space="preserve">2910 </w:t>
      </w:r>
      <w:r w:rsidR="00566B85">
        <w:rPr>
          <w:rFonts w:ascii="Times New Roman" w:eastAsia="Times New Roman" w:hAnsi="Times New Roman" w:cs="Times New Roman"/>
          <w:sz w:val="28"/>
          <w:szCs w:val="28"/>
          <w:lang w:val="ky-KG" w:eastAsia="ru-RU"/>
        </w:rPr>
        <w:t>«</w:t>
      </w:r>
      <w:r w:rsidRPr="00EF7D04">
        <w:rPr>
          <w:rFonts w:ascii="Times New Roman" w:eastAsia="Times New Roman" w:hAnsi="Times New Roman" w:cs="Times New Roman"/>
          <w:sz w:val="28"/>
          <w:szCs w:val="28"/>
          <w:lang w:val="ky-KG" w:eastAsia="ru-RU"/>
        </w:rPr>
        <w:t>Франшиза</w:t>
      </w:r>
      <w:r w:rsidR="00566B85">
        <w:rPr>
          <w:rFonts w:ascii="Times New Roman" w:eastAsia="Times New Roman" w:hAnsi="Times New Roman" w:cs="Times New Roman"/>
          <w:sz w:val="28"/>
          <w:szCs w:val="28"/>
          <w:lang w:val="ky-KG" w:eastAsia="ru-RU"/>
        </w:rPr>
        <w:t>»</w:t>
      </w:r>
      <w:r w:rsidR="00EF7D04">
        <w:rPr>
          <w:rFonts w:ascii="Times New Roman" w:eastAsia="Times New Roman" w:hAnsi="Times New Roman" w:cs="Times New Roman"/>
          <w:sz w:val="28"/>
          <w:szCs w:val="28"/>
          <w:lang w:val="ky-KG" w:eastAsia="ru-RU"/>
        </w:rPr>
        <w:t xml:space="preserve"> бөлүмчөсү</w:t>
      </w:r>
      <w:r w:rsidRPr="00EF7D04">
        <w:rPr>
          <w:rFonts w:ascii="Times New Roman" w:eastAsia="Times New Roman" w:hAnsi="Times New Roman" w:cs="Times New Roman"/>
          <w:sz w:val="28"/>
          <w:szCs w:val="28"/>
          <w:lang w:val="ky-KG" w:eastAsia="ru-RU"/>
        </w:rPr>
        <w:t>:</w:t>
      </w:r>
    </w:p>
    <w:p w14:paraId="7A74DF1A" w14:textId="11CB4E40" w:rsidR="00200A5F" w:rsidRPr="00EB043B" w:rsidRDefault="00EB043B" w:rsidP="00200A5F">
      <w:pPr>
        <w:spacing w:after="0" w:line="240" w:lineRule="auto"/>
        <w:jc w:val="both"/>
        <w:rPr>
          <w:rFonts w:ascii="Times New Roman" w:eastAsia="Times New Roman" w:hAnsi="Times New Roman" w:cs="Times New Roman"/>
          <w:sz w:val="28"/>
          <w:szCs w:val="28"/>
          <w:lang w:val="ky-KG" w:eastAsia="ru-RU"/>
        </w:rPr>
      </w:pPr>
      <w:r>
        <w:rPr>
          <w:rFonts w:ascii="Times New Roman" w:hAnsi="Times New Roman" w:cs="Times New Roman"/>
          <w:sz w:val="28"/>
          <w:szCs w:val="28"/>
          <w:lang w:val="ky-KG"/>
        </w:rPr>
        <w:t>2911 –</w:t>
      </w:r>
      <w:r w:rsidR="00200A5F" w:rsidRPr="00EB043B">
        <w:rPr>
          <w:rFonts w:ascii="Times New Roman" w:hAnsi="Times New Roman" w:cs="Times New Roman"/>
          <w:sz w:val="28"/>
          <w:szCs w:val="28"/>
          <w:lang w:val="ky-KG"/>
        </w:rPr>
        <w:t xml:space="preserve"> </w:t>
      </w:r>
      <w:r w:rsidRPr="00EB043B">
        <w:rPr>
          <w:rFonts w:ascii="Times New Roman" w:hAnsi="Times New Roman" w:cs="Times New Roman"/>
          <w:sz w:val="28"/>
          <w:szCs w:val="28"/>
          <w:lang w:val="ky-KG"/>
        </w:rPr>
        <w:t>Бир жолку салык чыгымдары</w:t>
      </w:r>
    </w:p>
    <w:p w14:paraId="709FF1DC" w14:textId="3B4AF14F" w:rsidR="00200A5F" w:rsidRPr="00EB043B" w:rsidRDefault="00200A5F" w:rsidP="00200A5F">
      <w:pPr>
        <w:spacing w:after="0" w:line="240" w:lineRule="auto"/>
        <w:jc w:val="both"/>
        <w:rPr>
          <w:rFonts w:ascii="Times New Roman" w:hAnsi="Times New Roman" w:cs="Times New Roman"/>
          <w:sz w:val="28"/>
          <w:szCs w:val="28"/>
          <w:shd w:val="clear" w:color="auto" w:fill="FFFFFF"/>
          <w:lang w:val="ky-KG"/>
        </w:rPr>
      </w:pPr>
      <w:r w:rsidRPr="00EB043B">
        <w:rPr>
          <w:rFonts w:ascii="Times New Roman" w:hAnsi="Times New Roman" w:cs="Times New Roman"/>
          <w:sz w:val="28"/>
          <w:szCs w:val="28"/>
          <w:shd w:val="clear" w:color="auto" w:fill="FFFFFF"/>
          <w:lang w:val="ky-KG"/>
        </w:rPr>
        <w:t xml:space="preserve">2912 – </w:t>
      </w:r>
      <w:r w:rsidR="00EB043B" w:rsidRPr="00EB043B">
        <w:rPr>
          <w:rFonts w:ascii="Times New Roman" w:hAnsi="Times New Roman" w:cs="Times New Roman"/>
          <w:sz w:val="28"/>
          <w:szCs w:val="28"/>
          <w:shd w:val="clear" w:color="auto" w:fill="FFFFFF"/>
          <w:lang w:val="ky-KG"/>
        </w:rPr>
        <w:t>Чакан ГЭСтерден электр энергиясын өндүрүүдөн алынуучу салыктар боюнча чыгымдар</w:t>
      </w:r>
      <w:r w:rsidRPr="00EB043B">
        <w:rPr>
          <w:rFonts w:ascii="Times New Roman" w:hAnsi="Times New Roman" w:cs="Times New Roman"/>
          <w:sz w:val="28"/>
          <w:szCs w:val="28"/>
          <w:shd w:val="clear" w:color="auto" w:fill="FFFFFF"/>
          <w:lang w:val="ky-KG"/>
        </w:rPr>
        <w:t xml:space="preserve">; </w:t>
      </w:r>
    </w:p>
    <w:p w14:paraId="430E8A38" w14:textId="7431C6F9"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 xml:space="preserve">2913 – </w:t>
      </w:r>
      <w:r w:rsidR="00EB043B">
        <w:rPr>
          <w:rFonts w:ascii="Times New Roman" w:hAnsi="Times New Roman" w:cs="Times New Roman"/>
          <w:sz w:val="28"/>
          <w:szCs w:val="28"/>
          <w:shd w:val="clear" w:color="auto" w:fill="FFFFFF"/>
        </w:rPr>
        <w:t>Товардык франшиза</w:t>
      </w:r>
      <w:r w:rsidR="00EB043B" w:rsidRPr="00EB043B">
        <w:rPr>
          <w:rFonts w:ascii="Times New Roman" w:hAnsi="Times New Roman" w:cs="Times New Roman"/>
          <w:sz w:val="28"/>
          <w:szCs w:val="28"/>
          <w:shd w:val="clear" w:color="auto" w:fill="FFFFFF"/>
        </w:rPr>
        <w:t xml:space="preserve"> салыктары боюнча чыгымдар</w:t>
      </w:r>
      <w:r w:rsidRPr="00EB0A1A">
        <w:rPr>
          <w:rFonts w:ascii="Times New Roman" w:hAnsi="Times New Roman" w:cs="Times New Roman"/>
          <w:sz w:val="28"/>
          <w:szCs w:val="28"/>
          <w:shd w:val="clear" w:color="auto" w:fill="FFFFFF"/>
        </w:rPr>
        <w:t xml:space="preserve">;      </w:t>
      </w:r>
    </w:p>
    <w:p w14:paraId="1FD96594" w14:textId="3AEFA65D" w:rsidR="00200A5F" w:rsidRPr="00EB043B" w:rsidRDefault="00200A5F" w:rsidP="00200A5F">
      <w:pPr>
        <w:spacing w:after="0" w:line="240" w:lineRule="auto"/>
        <w:jc w:val="both"/>
        <w:rPr>
          <w:rFonts w:ascii="Times New Roman" w:hAnsi="Times New Roman" w:cs="Times New Roman"/>
          <w:sz w:val="28"/>
          <w:szCs w:val="28"/>
          <w:shd w:val="clear" w:color="auto" w:fill="FFFFFF"/>
          <w:lang w:val="ky-KG"/>
        </w:rPr>
      </w:pPr>
      <w:r w:rsidRPr="00EB0A1A">
        <w:rPr>
          <w:rFonts w:ascii="Times New Roman" w:hAnsi="Times New Roman" w:cs="Times New Roman"/>
          <w:sz w:val="28"/>
          <w:szCs w:val="28"/>
          <w:shd w:val="clear" w:color="auto" w:fill="FFFFFF"/>
        </w:rPr>
        <w:t xml:space="preserve">2914 </w:t>
      </w:r>
      <w:r w:rsidR="00141653">
        <w:rPr>
          <w:rFonts w:ascii="Times New Roman" w:hAnsi="Times New Roman" w:cs="Times New Roman"/>
          <w:sz w:val="28"/>
          <w:szCs w:val="28"/>
          <w:shd w:val="clear" w:color="auto" w:fill="FFFFFF"/>
        </w:rPr>
        <w:t>–</w:t>
      </w:r>
      <w:r w:rsidRPr="00EB0A1A">
        <w:rPr>
          <w:rFonts w:ascii="Times New Roman" w:hAnsi="Times New Roman" w:cs="Times New Roman"/>
          <w:sz w:val="28"/>
          <w:szCs w:val="28"/>
          <w:shd w:val="clear" w:color="auto" w:fill="FFFFFF"/>
        </w:rPr>
        <w:t xml:space="preserve"> </w:t>
      </w:r>
      <w:r w:rsidR="00EB043B">
        <w:rPr>
          <w:rFonts w:ascii="Times New Roman" w:hAnsi="Times New Roman" w:cs="Times New Roman"/>
          <w:sz w:val="28"/>
          <w:szCs w:val="28"/>
          <w:shd w:val="clear" w:color="auto" w:fill="FFFFFF"/>
        </w:rPr>
        <w:t>Сервистик франшиза</w:t>
      </w:r>
      <w:r w:rsidR="00EB043B" w:rsidRPr="00EB043B">
        <w:rPr>
          <w:rFonts w:ascii="Times New Roman" w:hAnsi="Times New Roman" w:cs="Times New Roman"/>
          <w:sz w:val="28"/>
          <w:szCs w:val="28"/>
          <w:shd w:val="clear" w:color="auto" w:fill="FFFFFF"/>
        </w:rPr>
        <w:t xml:space="preserve"> салыктары боюнча чыгымдар</w:t>
      </w:r>
      <w:r w:rsidR="00EB043B">
        <w:rPr>
          <w:rFonts w:ascii="Times New Roman" w:hAnsi="Times New Roman" w:cs="Times New Roman"/>
          <w:sz w:val="28"/>
          <w:szCs w:val="28"/>
          <w:shd w:val="clear" w:color="auto" w:fill="FFFFFF"/>
          <w:lang w:val="ky-KG"/>
        </w:rPr>
        <w:t>;</w:t>
      </w:r>
    </w:p>
    <w:p w14:paraId="721AB36F" w14:textId="7B506816"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 xml:space="preserve">2915 </w:t>
      </w:r>
      <w:r w:rsidR="00141653">
        <w:rPr>
          <w:rFonts w:ascii="Times New Roman" w:hAnsi="Times New Roman" w:cs="Times New Roman"/>
          <w:sz w:val="28"/>
          <w:szCs w:val="28"/>
          <w:shd w:val="clear" w:color="auto" w:fill="FFFFFF"/>
        </w:rPr>
        <w:t>–</w:t>
      </w:r>
      <w:r w:rsidRPr="00EB0A1A">
        <w:rPr>
          <w:rFonts w:ascii="Times New Roman" w:hAnsi="Times New Roman" w:cs="Times New Roman"/>
          <w:sz w:val="28"/>
          <w:szCs w:val="28"/>
          <w:shd w:val="clear" w:color="auto" w:fill="FFFFFF"/>
        </w:rPr>
        <w:t xml:space="preserve"> </w:t>
      </w:r>
      <w:r w:rsidR="00EB043B" w:rsidRPr="00EB043B">
        <w:rPr>
          <w:rFonts w:ascii="Times New Roman" w:hAnsi="Times New Roman" w:cs="Times New Roman"/>
          <w:sz w:val="28"/>
          <w:szCs w:val="28"/>
          <w:shd w:val="clear" w:color="auto" w:fill="FFFFFF"/>
        </w:rPr>
        <w:t>Бизнес форматындагы фран</w:t>
      </w:r>
      <w:r w:rsidR="00EB043B">
        <w:rPr>
          <w:rFonts w:ascii="Times New Roman" w:hAnsi="Times New Roman" w:cs="Times New Roman"/>
          <w:sz w:val="28"/>
          <w:szCs w:val="28"/>
          <w:shd w:val="clear" w:color="auto" w:fill="FFFFFF"/>
          <w:lang w:val="ky-KG"/>
        </w:rPr>
        <w:t>шиза</w:t>
      </w:r>
      <w:r w:rsidR="00EB043B" w:rsidRPr="00EB043B">
        <w:rPr>
          <w:rFonts w:ascii="Times New Roman" w:hAnsi="Times New Roman" w:cs="Times New Roman"/>
          <w:sz w:val="28"/>
          <w:szCs w:val="28"/>
          <w:shd w:val="clear" w:color="auto" w:fill="FFFFFF"/>
        </w:rPr>
        <w:t xml:space="preserve"> салыгы боюнча чыгымдар</w:t>
      </w:r>
      <w:r w:rsidRPr="00EB0A1A">
        <w:rPr>
          <w:rFonts w:ascii="Times New Roman" w:hAnsi="Times New Roman" w:cs="Times New Roman"/>
          <w:sz w:val="28"/>
          <w:szCs w:val="28"/>
          <w:shd w:val="clear" w:color="auto" w:fill="FFFFFF"/>
        </w:rPr>
        <w:t>;</w:t>
      </w:r>
    </w:p>
    <w:p w14:paraId="05628CE8" w14:textId="228D8FC6" w:rsidR="00200A5F" w:rsidRPr="00EB0A1A" w:rsidRDefault="00200A5F" w:rsidP="00200A5F">
      <w:pPr>
        <w:spacing w:after="0" w:line="240" w:lineRule="auto"/>
        <w:jc w:val="both"/>
        <w:rPr>
          <w:rFonts w:ascii="Times New Roman" w:hAnsi="Times New Roman" w:cs="Times New Roman"/>
          <w:sz w:val="28"/>
          <w:szCs w:val="28"/>
          <w:shd w:val="clear" w:color="auto" w:fill="FFFFFF"/>
        </w:rPr>
      </w:pPr>
      <w:r w:rsidRPr="00EB0A1A">
        <w:rPr>
          <w:rFonts w:ascii="Times New Roman" w:hAnsi="Times New Roman" w:cs="Times New Roman"/>
          <w:sz w:val="28"/>
          <w:szCs w:val="28"/>
          <w:shd w:val="clear" w:color="auto" w:fill="FFFFFF"/>
        </w:rPr>
        <w:t xml:space="preserve">2916 </w:t>
      </w:r>
      <w:r w:rsidR="00141653">
        <w:rPr>
          <w:rFonts w:ascii="Times New Roman" w:hAnsi="Times New Roman" w:cs="Times New Roman"/>
          <w:sz w:val="28"/>
          <w:szCs w:val="28"/>
          <w:shd w:val="clear" w:color="auto" w:fill="FFFFFF"/>
        </w:rPr>
        <w:t>–</w:t>
      </w:r>
      <w:r w:rsidRPr="00EB0A1A">
        <w:rPr>
          <w:rFonts w:ascii="Times New Roman" w:hAnsi="Times New Roman" w:cs="Times New Roman"/>
          <w:sz w:val="28"/>
          <w:szCs w:val="28"/>
          <w:shd w:val="clear" w:color="auto" w:fill="FFFFFF"/>
        </w:rPr>
        <w:t xml:space="preserve"> </w:t>
      </w:r>
      <w:r w:rsidR="00EB043B" w:rsidRPr="00EB043B">
        <w:rPr>
          <w:rFonts w:ascii="Times New Roman" w:hAnsi="Times New Roman" w:cs="Times New Roman"/>
          <w:sz w:val="28"/>
          <w:szCs w:val="28"/>
          <w:shd w:val="clear" w:color="auto" w:fill="FFFFFF"/>
        </w:rPr>
        <w:t>Товардык белгини пайдалан</w:t>
      </w:r>
      <w:r w:rsidR="00EB043B">
        <w:rPr>
          <w:rFonts w:ascii="Times New Roman" w:hAnsi="Times New Roman" w:cs="Times New Roman"/>
          <w:sz w:val="28"/>
          <w:szCs w:val="28"/>
          <w:shd w:val="clear" w:color="auto" w:fill="FFFFFF"/>
          <w:lang w:val="ky-KG"/>
        </w:rPr>
        <w:t>уу</w:t>
      </w:r>
      <w:r w:rsidR="00EB043B" w:rsidRPr="00EB043B">
        <w:rPr>
          <w:rFonts w:ascii="Times New Roman" w:hAnsi="Times New Roman" w:cs="Times New Roman"/>
          <w:sz w:val="28"/>
          <w:szCs w:val="28"/>
          <w:shd w:val="clear" w:color="auto" w:fill="FFFFFF"/>
        </w:rPr>
        <w:t xml:space="preserve"> үчүн салыктар боюнча чыгымдар</w:t>
      </w:r>
      <w:r w:rsidRPr="00EB0A1A">
        <w:rPr>
          <w:rFonts w:ascii="Times New Roman" w:hAnsi="Times New Roman" w:cs="Times New Roman"/>
          <w:sz w:val="28"/>
          <w:szCs w:val="28"/>
        </w:rPr>
        <w:t xml:space="preserve">; </w:t>
      </w:r>
    </w:p>
    <w:p w14:paraId="4DCD88BF" w14:textId="263C1207" w:rsidR="00EB043B" w:rsidRPr="00EB043B" w:rsidRDefault="00EB043B" w:rsidP="00EB043B">
      <w:pPr>
        <w:spacing w:after="0" w:line="240" w:lineRule="auto"/>
        <w:jc w:val="both"/>
        <w:rPr>
          <w:rFonts w:ascii="Times New Roman" w:hAnsi="Times New Roman" w:cs="Times New Roman"/>
          <w:sz w:val="28"/>
          <w:szCs w:val="28"/>
        </w:rPr>
      </w:pPr>
      <w:r w:rsidRPr="00EB043B">
        <w:rPr>
          <w:rFonts w:ascii="Times New Roman" w:hAnsi="Times New Roman" w:cs="Times New Roman"/>
          <w:sz w:val="28"/>
          <w:szCs w:val="28"/>
        </w:rPr>
        <w:t>2917</w:t>
      </w:r>
      <w:r>
        <w:rPr>
          <w:rFonts w:ascii="Times New Roman" w:hAnsi="Times New Roman" w:cs="Times New Roman"/>
          <w:sz w:val="28"/>
          <w:szCs w:val="28"/>
          <w:lang w:val="ky-KG"/>
        </w:rPr>
        <w:t xml:space="preserve"> – </w:t>
      </w:r>
      <w:r w:rsidRPr="00EB043B">
        <w:rPr>
          <w:rFonts w:ascii="Times New Roman" w:hAnsi="Times New Roman" w:cs="Times New Roman"/>
          <w:sz w:val="28"/>
          <w:szCs w:val="28"/>
        </w:rPr>
        <w:t>корпоративдик фран</w:t>
      </w:r>
      <w:r>
        <w:rPr>
          <w:rFonts w:ascii="Times New Roman" w:hAnsi="Times New Roman" w:cs="Times New Roman"/>
          <w:sz w:val="28"/>
          <w:szCs w:val="28"/>
          <w:lang w:val="ky-KG"/>
        </w:rPr>
        <w:t>шиза</w:t>
      </w:r>
      <w:r w:rsidRPr="00EB043B">
        <w:rPr>
          <w:rFonts w:ascii="Times New Roman" w:hAnsi="Times New Roman" w:cs="Times New Roman"/>
          <w:sz w:val="28"/>
          <w:szCs w:val="28"/>
        </w:rPr>
        <w:t xml:space="preserve"> салыктары боюнча чыгымдар;</w:t>
      </w:r>
    </w:p>
    <w:p w14:paraId="6103E4AC" w14:textId="79C4703C" w:rsidR="00EB043B" w:rsidRPr="00EB043B" w:rsidRDefault="00EB043B" w:rsidP="00EB043B">
      <w:pPr>
        <w:spacing w:after="0" w:line="240" w:lineRule="auto"/>
        <w:jc w:val="both"/>
        <w:rPr>
          <w:rFonts w:ascii="Times New Roman" w:hAnsi="Times New Roman" w:cs="Times New Roman"/>
          <w:sz w:val="28"/>
          <w:szCs w:val="28"/>
        </w:rPr>
      </w:pPr>
      <w:r w:rsidRPr="00EB043B">
        <w:rPr>
          <w:rFonts w:ascii="Times New Roman" w:hAnsi="Times New Roman" w:cs="Times New Roman"/>
          <w:sz w:val="28"/>
          <w:szCs w:val="28"/>
        </w:rPr>
        <w:t>2918</w:t>
      </w:r>
      <w:r>
        <w:rPr>
          <w:rFonts w:ascii="Times New Roman" w:hAnsi="Times New Roman" w:cs="Times New Roman"/>
          <w:sz w:val="28"/>
          <w:szCs w:val="28"/>
          <w:lang w:val="ky-KG"/>
        </w:rPr>
        <w:t xml:space="preserve"> – </w:t>
      </w:r>
      <w:r w:rsidRPr="00EB043B">
        <w:rPr>
          <w:rFonts w:ascii="Times New Roman" w:hAnsi="Times New Roman" w:cs="Times New Roman"/>
          <w:sz w:val="28"/>
          <w:szCs w:val="28"/>
        </w:rPr>
        <w:t xml:space="preserve">компаниянын брендин жана иштетүү </w:t>
      </w:r>
      <w:r>
        <w:rPr>
          <w:rFonts w:ascii="Times New Roman" w:hAnsi="Times New Roman" w:cs="Times New Roman"/>
          <w:sz w:val="28"/>
          <w:szCs w:val="28"/>
          <w:lang w:val="ky-KG"/>
        </w:rPr>
        <w:t>системасын</w:t>
      </w:r>
      <w:r w:rsidRPr="00EB043B">
        <w:rPr>
          <w:rFonts w:ascii="Times New Roman" w:hAnsi="Times New Roman" w:cs="Times New Roman"/>
          <w:sz w:val="28"/>
          <w:szCs w:val="28"/>
        </w:rPr>
        <w:t xml:space="preserve"> пайдаланууга салыктар боюнча чыгымдар;</w:t>
      </w:r>
    </w:p>
    <w:p w14:paraId="5C153C62" w14:textId="783C75C4" w:rsidR="00EB043B" w:rsidRDefault="00EB043B" w:rsidP="00EB04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2919 </w:t>
      </w:r>
      <w:r>
        <w:rPr>
          <w:rFonts w:ascii="Times New Roman" w:hAnsi="Times New Roman" w:cs="Times New Roman"/>
          <w:sz w:val="28"/>
          <w:szCs w:val="28"/>
          <w:lang w:val="ky-KG"/>
        </w:rPr>
        <w:t xml:space="preserve">– </w:t>
      </w:r>
      <w:r w:rsidRPr="00EB043B">
        <w:rPr>
          <w:rFonts w:ascii="Times New Roman" w:hAnsi="Times New Roman" w:cs="Times New Roman"/>
          <w:sz w:val="28"/>
          <w:szCs w:val="28"/>
        </w:rPr>
        <w:t>Роялтиден фран</w:t>
      </w:r>
      <w:r>
        <w:rPr>
          <w:rFonts w:ascii="Times New Roman" w:hAnsi="Times New Roman" w:cs="Times New Roman"/>
          <w:sz w:val="28"/>
          <w:szCs w:val="28"/>
          <w:lang w:val="ky-KG"/>
        </w:rPr>
        <w:t>шиза</w:t>
      </w:r>
      <w:r w:rsidRPr="00EB043B">
        <w:rPr>
          <w:rFonts w:ascii="Times New Roman" w:hAnsi="Times New Roman" w:cs="Times New Roman"/>
          <w:sz w:val="28"/>
          <w:szCs w:val="28"/>
        </w:rPr>
        <w:t xml:space="preserve"> салыгы боюнча чыгымдар</w:t>
      </w:r>
    </w:p>
    <w:p w14:paraId="17D0AF0F" w14:textId="77777777" w:rsidR="00EB043B" w:rsidRDefault="00EB043B" w:rsidP="00200A5F">
      <w:pPr>
        <w:spacing w:after="0" w:line="240" w:lineRule="auto"/>
        <w:ind w:firstLine="709"/>
        <w:jc w:val="both"/>
        <w:rPr>
          <w:rFonts w:ascii="Times New Roman" w:hAnsi="Times New Roman" w:cs="Times New Roman"/>
          <w:sz w:val="28"/>
          <w:szCs w:val="28"/>
        </w:rPr>
      </w:pPr>
      <w:r w:rsidRPr="00EB043B">
        <w:rPr>
          <w:rFonts w:ascii="Times New Roman" w:hAnsi="Times New Roman" w:cs="Times New Roman"/>
          <w:sz w:val="28"/>
          <w:szCs w:val="28"/>
        </w:rPr>
        <w:t>Бул сунуш кылынган эсептер боюнча франшизанын өздүк наркын түзүүгө байланыштуу салыктар боюнча чыгымдар чагылдырылат. Мында төмөнкү бухгалтердик жазуулар сунушталат:</w:t>
      </w:r>
    </w:p>
    <w:p w14:paraId="2A4DD4E0" w14:textId="742B85F3" w:rsidR="00EB043B" w:rsidRPr="00EB043B" w:rsidRDefault="00EB043B" w:rsidP="00EB043B">
      <w:pPr>
        <w:pStyle w:val="a8"/>
        <w:numPr>
          <w:ilvl w:val="0"/>
          <w:numId w:val="4"/>
        </w:numPr>
        <w:jc w:val="both"/>
        <w:rPr>
          <w:i/>
          <w:sz w:val="28"/>
          <w:szCs w:val="28"/>
        </w:rPr>
      </w:pPr>
      <w:r w:rsidRPr="00EB043B">
        <w:rPr>
          <w:i/>
          <w:sz w:val="28"/>
          <w:szCs w:val="28"/>
        </w:rPr>
        <w:t>Фран</w:t>
      </w:r>
      <w:r w:rsidRPr="00EB043B">
        <w:rPr>
          <w:i/>
          <w:sz w:val="28"/>
          <w:szCs w:val="28"/>
          <w:lang w:val="ky-KG"/>
        </w:rPr>
        <w:t>шиза</w:t>
      </w:r>
      <w:r w:rsidRPr="00EB043B">
        <w:rPr>
          <w:i/>
          <w:sz w:val="28"/>
          <w:szCs w:val="28"/>
        </w:rPr>
        <w:t xml:space="preserve"> боюнча </w:t>
      </w:r>
      <w:r w:rsidRPr="00EB043B">
        <w:rPr>
          <w:i/>
          <w:sz w:val="28"/>
          <w:szCs w:val="28"/>
          <w:lang w:val="ky-KG"/>
        </w:rPr>
        <w:t xml:space="preserve">бир жолку </w:t>
      </w:r>
      <w:r w:rsidRPr="00EB043B">
        <w:rPr>
          <w:i/>
          <w:sz w:val="28"/>
          <w:szCs w:val="28"/>
        </w:rPr>
        <w:t>салыктардын салык салынуучу суммасы:</w:t>
      </w:r>
    </w:p>
    <w:p w14:paraId="06EC634E" w14:textId="6993FFB5"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 xml:space="preserve">Дебет - 2911 </w:t>
      </w:r>
      <w:r w:rsidR="00566B85">
        <w:rPr>
          <w:rFonts w:ascii="Times New Roman" w:hAnsi="Times New Roman" w:cs="Times New Roman"/>
          <w:i/>
          <w:sz w:val="28"/>
          <w:szCs w:val="28"/>
        </w:rPr>
        <w:t>«</w:t>
      </w:r>
      <w:r>
        <w:rPr>
          <w:rFonts w:ascii="Times New Roman" w:hAnsi="Times New Roman" w:cs="Times New Roman"/>
          <w:i/>
          <w:sz w:val="28"/>
          <w:szCs w:val="28"/>
          <w:lang w:val="ky-KG"/>
        </w:rPr>
        <w:t>Бир жолку</w:t>
      </w:r>
      <w:r w:rsidRPr="00EB043B">
        <w:rPr>
          <w:rFonts w:ascii="Times New Roman" w:hAnsi="Times New Roman" w:cs="Times New Roman"/>
          <w:i/>
          <w:sz w:val="28"/>
          <w:szCs w:val="28"/>
        </w:rPr>
        <w:t xml:space="preserve"> салыктарга </w:t>
      </w:r>
      <w:r>
        <w:rPr>
          <w:rFonts w:ascii="Times New Roman" w:hAnsi="Times New Roman" w:cs="Times New Roman"/>
          <w:i/>
          <w:sz w:val="28"/>
          <w:szCs w:val="28"/>
          <w:lang w:val="ky-KG"/>
        </w:rPr>
        <w:t>чыгымдар</w:t>
      </w:r>
      <w:r w:rsidR="00566B85">
        <w:rPr>
          <w:rFonts w:ascii="Times New Roman" w:hAnsi="Times New Roman" w:cs="Times New Roman"/>
          <w:i/>
          <w:sz w:val="28"/>
          <w:szCs w:val="28"/>
        </w:rPr>
        <w:t>»</w:t>
      </w:r>
    </w:p>
    <w:p w14:paraId="35AA5737" w14:textId="3F554D0A"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 xml:space="preserve">Кредит </w:t>
      </w:r>
      <w:r>
        <w:rPr>
          <w:rFonts w:ascii="Times New Roman" w:hAnsi="Times New Roman" w:cs="Times New Roman"/>
          <w:i/>
          <w:sz w:val="28"/>
          <w:szCs w:val="28"/>
        </w:rPr>
        <w:t>–</w:t>
      </w:r>
      <w:r w:rsidRPr="00EB043B">
        <w:rPr>
          <w:rFonts w:ascii="Times New Roman" w:hAnsi="Times New Roman" w:cs="Times New Roman"/>
          <w:i/>
          <w:sz w:val="28"/>
          <w:szCs w:val="28"/>
        </w:rPr>
        <w:t xml:space="preserve"> 3400</w:t>
      </w:r>
      <w:r>
        <w:rPr>
          <w:rFonts w:ascii="Times New Roman" w:hAnsi="Times New Roman" w:cs="Times New Roman"/>
          <w:i/>
          <w:sz w:val="28"/>
          <w:szCs w:val="28"/>
          <w:lang w:val="ky-KG"/>
        </w:rPr>
        <w:t xml:space="preserve"> </w:t>
      </w:r>
      <w:r w:rsidR="00566B85">
        <w:rPr>
          <w:rFonts w:ascii="Times New Roman" w:hAnsi="Times New Roman" w:cs="Times New Roman"/>
          <w:i/>
          <w:sz w:val="28"/>
          <w:szCs w:val="28"/>
        </w:rPr>
        <w:t>«</w:t>
      </w:r>
      <w:r>
        <w:rPr>
          <w:rFonts w:ascii="Times New Roman" w:hAnsi="Times New Roman" w:cs="Times New Roman"/>
          <w:i/>
          <w:sz w:val="28"/>
          <w:szCs w:val="28"/>
          <w:lang w:val="ky-KG"/>
        </w:rPr>
        <w:t>Т</w:t>
      </w:r>
      <w:r w:rsidRPr="00EB043B">
        <w:rPr>
          <w:rFonts w:ascii="Times New Roman" w:hAnsi="Times New Roman" w:cs="Times New Roman"/>
          <w:i/>
          <w:sz w:val="28"/>
          <w:szCs w:val="28"/>
        </w:rPr>
        <w:t>өлөөгө каралган салыктар</w:t>
      </w:r>
      <w:r w:rsidR="00566B85">
        <w:rPr>
          <w:rFonts w:ascii="Times New Roman" w:hAnsi="Times New Roman" w:cs="Times New Roman"/>
          <w:i/>
          <w:sz w:val="28"/>
          <w:szCs w:val="28"/>
        </w:rPr>
        <w:t>»</w:t>
      </w:r>
    </w:p>
    <w:p w14:paraId="62E0B571" w14:textId="21C29C29"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2.</w:t>
      </w:r>
      <w:r>
        <w:rPr>
          <w:rFonts w:ascii="Times New Roman" w:hAnsi="Times New Roman" w:cs="Times New Roman"/>
          <w:i/>
          <w:sz w:val="28"/>
          <w:szCs w:val="28"/>
          <w:lang w:val="ky-KG"/>
        </w:rPr>
        <w:t xml:space="preserve"> </w:t>
      </w:r>
      <w:r w:rsidRPr="00EB043B">
        <w:rPr>
          <w:rFonts w:ascii="Times New Roman" w:hAnsi="Times New Roman" w:cs="Times New Roman"/>
          <w:i/>
          <w:sz w:val="28"/>
          <w:szCs w:val="28"/>
        </w:rPr>
        <w:t>Фран</w:t>
      </w:r>
      <w:r>
        <w:rPr>
          <w:rFonts w:ascii="Times New Roman" w:hAnsi="Times New Roman" w:cs="Times New Roman"/>
          <w:i/>
          <w:sz w:val="28"/>
          <w:szCs w:val="28"/>
          <w:lang w:val="ky-KG"/>
        </w:rPr>
        <w:t>шизанын</w:t>
      </w:r>
      <w:r w:rsidRPr="00EB043B">
        <w:rPr>
          <w:rFonts w:ascii="Times New Roman" w:hAnsi="Times New Roman" w:cs="Times New Roman"/>
          <w:i/>
          <w:sz w:val="28"/>
          <w:szCs w:val="28"/>
        </w:rPr>
        <w:t xml:space="preserve"> наркына бир жолку салык чыгымдарын кошуу:</w:t>
      </w:r>
    </w:p>
    <w:p w14:paraId="619D8F6F" w14:textId="53C22587"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lastRenderedPageBreak/>
        <w:t xml:space="preserve">Дебет </w:t>
      </w:r>
      <w:r w:rsidR="00141653">
        <w:rPr>
          <w:rFonts w:ascii="Times New Roman" w:hAnsi="Times New Roman" w:cs="Times New Roman"/>
          <w:i/>
          <w:sz w:val="28"/>
          <w:szCs w:val="28"/>
        </w:rPr>
        <w:t xml:space="preserve">– </w:t>
      </w:r>
      <w:r w:rsidRPr="00EB043B">
        <w:rPr>
          <w:rFonts w:ascii="Times New Roman" w:hAnsi="Times New Roman" w:cs="Times New Roman"/>
          <w:i/>
          <w:sz w:val="28"/>
          <w:szCs w:val="28"/>
        </w:rPr>
        <w:t xml:space="preserve">2910 </w:t>
      </w:r>
      <w:r w:rsidR="00566B85">
        <w:rPr>
          <w:rFonts w:ascii="Times New Roman" w:hAnsi="Times New Roman" w:cs="Times New Roman"/>
          <w:i/>
          <w:sz w:val="28"/>
          <w:szCs w:val="28"/>
        </w:rPr>
        <w:t>«</w:t>
      </w:r>
      <w:r w:rsidRPr="00EB043B">
        <w:rPr>
          <w:rFonts w:ascii="Times New Roman" w:hAnsi="Times New Roman" w:cs="Times New Roman"/>
          <w:i/>
          <w:sz w:val="28"/>
          <w:szCs w:val="28"/>
        </w:rPr>
        <w:t>Франшиза</w:t>
      </w:r>
      <w:r w:rsidR="00566B85">
        <w:rPr>
          <w:rFonts w:ascii="Times New Roman" w:hAnsi="Times New Roman" w:cs="Times New Roman"/>
          <w:i/>
          <w:sz w:val="28"/>
          <w:szCs w:val="28"/>
        </w:rPr>
        <w:t>»</w:t>
      </w:r>
    </w:p>
    <w:p w14:paraId="7EC9C0CC" w14:textId="14FBE8FB" w:rsidR="00EB043B" w:rsidRDefault="00EB043B" w:rsidP="00EB043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Кредит </w:t>
      </w:r>
      <w:r w:rsidR="00141653">
        <w:rPr>
          <w:rFonts w:ascii="Times New Roman" w:hAnsi="Times New Roman" w:cs="Times New Roman"/>
          <w:i/>
          <w:sz w:val="28"/>
          <w:szCs w:val="28"/>
        </w:rPr>
        <w:t>–</w:t>
      </w:r>
      <w:r>
        <w:rPr>
          <w:rFonts w:ascii="Times New Roman" w:hAnsi="Times New Roman" w:cs="Times New Roman"/>
          <w:i/>
          <w:sz w:val="28"/>
          <w:szCs w:val="28"/>
        </w:rPr>
        <w:t xml:space="preserve"> 2911 </w:t>
      </w:r>
      <w:r w:rsidR="00566B85">
        <w:rPr>
          <w:rFonts w:ascii="Times New Roman" w:hAnsi="Times New Roman" w:cs="Times New Roman"/>
          <w:i/>
          <w:sz w:val="28"/>
          <w:szCs w:val="28"/>
        </w:rPr>
        <w:t>«</w:t>
      </w:r>
      <w:r>
        <w:rPr>
          <w:rFonts w:ascii="Times New Roman" w:hAnsi="Times New Roman" w:cs="Times New Roman"/>
          <w:i/>
          <w:sz w:val="28"/>
          <w:szCs w:val="28"/>
          <w:lang w:val="ky-KG"/>
        </w:rPr>
        <w:t>Бир жолку</w:t>
      </w:r>
      <w:r w:rsidRPr="00EB043B">
        <w:rPr>
          <w:rFonts w:ascii="Times New Roman" w:hAnsi="Times New Roman" w:cs="Times New Roman"/>
          <w:i/>
          <w:sz w:val="28"/>
          <w:szCs w:val="28"/>
        </w:rPr>
        <w:t xml:space="preserve"> салыктарга </w:t>
      </w:r>
      <w:r>
        <w:rPr>
          <w:rFonts w:ascii="Times New Roman" w:hAnsi="Times New Roman" w:cs="Times New Roman"/>
          <w:i/>
          <w:sz w:val="28"/>
          <w:szCs w:val="28"/>
          <w:lang w:val="ky-KG"/>
        </w:rPr>
        <w:t>чыгымдар</w:t>
      </w:r>
      <w:r w:rsidR="00566B85">
        <w:rPr>
          <w:rFonts w:ascii="Times New Roman" w:hAnsi="Times New Roman" w:cs="Times New Roman"/>
          <w:i/>
          <w:sz w:val="28"/>
          <w:szCs w:val="28"/>
        </w:rPr>
        <w:t>»</w:t>
      </w:r>
    </w:p>
    <w:p w14:paraId="68073356" w14:textId="50A15767"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 xml:space="preserve">3. Салык салынуучу </w:t>
      </w:r>
      <w:r>
        <w:rPr>
          <w:rFonts w:ascii="Times New Roman" w:hAnsi="Times New Roman" w:cs="Times New Roman"/>
          <w:i/>
          <w:sz w:val="28"/>
          <w:szCs w:val="28"/>
          <w:lang w:val="ky-KG"/>
        </w:rPr>
        <w:t>бир жолку</w:t>
      </w:r>
      <w:r w:rsidRPr="00EB043B">
        <w:rPr>
          <w:rFonts w:ascii="Times New Roman" w:hAnsi="Times New Roman" w:cs="Times New Roman"/>
          <w:i/>
          <w:sz w:val="28"/>
          <w:szCs w:val="28"/>
        </w:rPr>
        <w:t xml:space="preserve"> салыктын суммасын ФОЭС</w:t>
      </w:r>
      <w:r>
        <w:rPr>
          <w:rFonts w:ascii="Times New Roman" w:hAnsi="Times New Roman" w:cs="Times New Roman"/>
          <w:i/>
          <w:sz w:val="28"/>
          <w:szCs w:val="28"/>
          <w:lang w:val="ky-KG"/>
        </w:rPr>
        <w:t>ке</w:t>
      </w:r>
      <w:r w:rsidRPr="00EB043B">
        <w:rPr>
          <w:rFonts w:ascii="Times New Roman" w:hAnsi="Times New Roman" w:cs="Times New Roman"/>
          <w:i/>
          <w:sz w:val="28"/>
          <w:szCs w:val="28"/>
        </w:rPr>
        <w:t xml:space="preserve"> ылайык таануу</w:t>
      </w:r>
      <w:r>
        <w:rPr>
          <w:rFonts w:ascii="Times New Roman" w:hAnsi="Times New Roman" w:cs="Times New Roman"/>
          <w:i/>
          <w:sz w:val="28"/>
          <w:szCs w:val="28"/>
          <w:lang w:val="ky-KG"/>
        </w:rPr>
        <w:t xml:space="preserve"> – 12</w:t>
      </w:r>
      <w:r w:rsidRPr="00EB043B">
        <w:rPr>
          <w:rFonts w:ascii="Times New Roman" w:hAnsi="Times New Roman" w:cs="Times New Roman"/>
          <w:i/>
          <w:sz w:val="28"/>
          <w:szCs w:val="28"/>
        </w:rPr>
        <w:t>:</w:t>
      </w:r>
    </w:p>
    <w:p w14:paraId="7749626D" w14:textId="5A805619"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 xml:space="preserve">Дебет </w:t>
      </w:r>
      <w:r w:rsidR="00141653">
        <w:rPr>
          <w:rFonts w:ascii="Times New Roman" w:hAnsi="Times New Roman" w:cs="Times New Roman"/>
          <w:i/>
          <w:sz w:val="28"/>
          <w:szCs w:val="28"/>
        </w:rPr>
        <w:t xml:space="preserve">– </w:t>
      </w:r>
      <w:r w:rsidRPr="00EB043B">
        <w:rPr>
          <w:rFonts w:ascii="Times New Roman" w:hAnsi="Times New Roman" w:cs="Times New Roman"/>
          <w:i/>
          <w:sz w:val="28"/>
          <w:szCs w:val="28"/>
        </w:rPr>
        <w:t xml:space="preserve">3400 </w:t>
      </w:r>
      <w:r w:rsidR="00566B85">
        <w:rPr>
          <w:rFonts w:ascii="Times New Roman" w:hAnsi="Times New Roman" w:cs="Times New Roman"/>
          <w:i/>
          <w:sz w:val="28"/>
          <w:szCs w:val="28"/>
        </w:rPr>
        <w:t>«</w:t>
      </w:r>
      <w:r>
        <w:rPr>
          <w:rFonts w:ascii="Times New Roman" w:hAnsi="Times New Roman" w:cs="Times New Roman"/>
          <w:i/>
          <w:sz w:val="28"/>
          <w:szCs w:val="28"/>
          <w:lang w:val="ky-KG"/>
        </w:rPr>
        <w:t>Т</w:t>
      </w:r>
      <w:r w:rsidRPr="00EB043B">
        <w:rPr>
          <w:rFonts w:ascii="Times New Roman" w:hAnsi="Times New Roman" w:cs="Times New Roman"/>
          <w:i/>
          <w:sz w:val="28"/>
          <w:szCs w:val="28"/>
        </w:rPr>
        <w:t>өлөөгө салыктар</w:t>
      </w:r>
      <w:r w:rsidR="00566B85">
        <w:rPr>
          <w:rFonts w:ascii="Times New Roman" w:hAnsi="Times New Roman" w:cs="Times New Roman"/>
          <w:i/>
          <w:sz w:val="28"/>
          <w:szCs w:val="28"/>
        </w:rPr>
        <w:t>»</w:t>
      </w:r>
    </w:p>
    <w:p w14:paraId="5551D6EC" w14:textId="3965E3A9"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 xml:space="preserve">Кредит </w:t>
      </w:r>
      <w:r>
        <w:rPr>
          <w:rFonts w:ascii="Times New Roman" w:hAnsi="Times New Roman" w:cs="Times New Roman"/>
          <w:i/>
          <w:sz w:val="28"/>
          <w:szCs w:val="28"/>
          <w:lang w:val="ky-KG"/>
        </w:rPr>
        <w:t>–</w:t>
      </w:r>
      <w:r w:rsidRPr="00EB043B">
        <w:rPr>
          <w:rFonts w:ascii="Times New Roman" w:hAnsi="Times New Roman" w:cs="Times New Roman"/>
          <w:i/>
          <w:sz w:val="28"/>
          <w:szCs w:val="28"/>
        </w:rPr>
        <w:t xml:space="preserve"> 3300</w:t>
      </w:r>
      <w:r>
        <w:rPr>
          <w:rFonts w:ascii="Times New Roman" w:hAnsi="Times New Roman" w:cs="Times New Roman"/>
          <w:i/>
          <w:sz w:val="28"/>
          <w:szCs w:val="28"/>
          <w:lang w:val="ky-KG"/>
        </w:rPr>
        <w:t xml:space="preserve"> </w:t>
      </w:r>
      <w:r w:rsidR="00566B85">
        <w:rPr>
          <w:rFonts w:ascii="Times New Roman" w:hAnsi="Times New Roman" w:cs="Times New Roman"/>
          <w:i/>
          <w:sz w:val="28"/>
          <w:szCs w:val="28"/>
        </w:rPr>
        <w:t>«</w:t>
      </w:r>
      <w:r>
        <w:rPr>
          <w:rFonts w:ascii="Times New Roman" w:hAnsi="Times New Roman" w:cs="Times New Roman"/>
          <w:i/>
          <w:sz w:val="28"/>
          <w:szCs w:val="28"/>
          <w:lang w:val="ky-KG"/>
        </w:rPr>
        <w:t>К</w:t>
      </w:r>
      <w:r w:rsidRPr="00EB043B">
        <w:rPr>
          <w:rFonts w:ascii="Times New Roman" w:hAnsi="Times New Roman" w:cs="Times New Roman"/>
          <w:i/>
          <w:sz w:val="28"/>
          <w:szCs w:val="28"/>
        </w:rPr>
        <w:t>ыска мөөнөттүү карыздык милдеттенмелер</w:t>
      </w:r>
      <w:r w:rsidR="00566B85">
        <w:rPr>
          <w:rFonts w:ascii="Times New Roman" w:hAnsi="Times New Roman" w:cs="Times New Roman"/>
          <w:i/>
          <w:sz w:val="28"/>
          <w:szCs w:val="28"/>
        </w:rPr>
        <w:t>»</w:t>
      </w:r>
    </w:p>
    <w:p w14:paraId="3FAF0828" w14:textId="012BA69E"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4. Салык</w:t>
      </w:r>
      <w:r w:rsidR="00D14DF6">
        <w:rPr>
          <w:rFonts w:ascii="Times New Roman" w:hAnsi="Times New Roman" w:cs="Times New Roman"/>
          <w:i/>
          <w:sz w:val="28"/>
          <w:szCs w:val="28"/>
          <w:lang w:val="ky-KG"/>
        </w:rPr>
        <w:t>тык</w:t>
      </w:r>
      <w:r w:rsidRPr="00EB043B">
        <w:rPr>
          <w:rFonts w:ascii="Times New Roman" w:hAnsi="Times New Roman" w:cs="Times New Roman"/>
          <w:i/>
          <w:sz w:val="28"/>
          <w:szCs w:val="28"/>
        </w:rPr>
        <w:t xml:space="preserve"> милдеттенмелер</w:t>
      </w:r>
      <w:r w:rsidR="00D14DF6">
        <w:rPr>
          <w:rFonts w:ascii="Times New Roman" w:hAnsi="Times New Roman" w:cs="Times New Roman"/>
          <w:i/>
          <w:sz w:val="28"/>
          <w:szCs w:val="28"/>
          <w:lang w:val="ky-KG"/>
        </w:rPr>
        <w:t>ди</w:t>
      </w:r>
      <w:r w:rsidRPr="00EB043B">
        <w:rPr>
          <w:rFonts w:ascii="Times New Roman" w:hAnsi="Times New Roman" w:cs="Times New Roman"/>
          <w:i/>
          <w:sz w:val="28"/>
          <w:szCs w:val="28"/>
        </w:rPr>
        <w:t xml:space="preserve"> </w:t>
      </w:r>
      <w:r>
        <w:rPr>
          <w:rFonts w:ascii="Times New Roman" w:hAnsi="Times New Roman" w:cs="Times New Roman"/>
          <w:i/>
          <w:sz w:val="28"/>
          <w:szCs w:val="28"/>
          <w:lang w:val="ky-KG"/>
        </w:rPr>
        <w:t>жоюу</w:t>
      </w:r>
      <w:r w:rsidRPr="00EB043B">
        <w:rPr>
          <w:rFonts w:ascii="Times New Roman" w:hAnsi="Times New Roman" w:cs="Times New Roman"/>
          <w:i/>
          <w:sz w:val="28"/>
          <w:szCs w:val="28"/>
        </w:rPr>
        <w:t>:</w:t>
      </w:r>
    </w:p>
    <w:p w14:paraId="38D8BA01" w14:textId="63B1E333" w:rsidR="00EB043B" w:rsidRPr="00EB043B" w:rsidRDefault="00EB043B" w:rsidP="00EB043B">
      <w:pPr>
        <w:spacing w:after="0" w:line="240" w:lineRule="auto"/>
        <w:jc w:val="both"/>
        <w:rPr>
          <w:rFonts w:ascii="Times New Roman" w:hAnsi="Times New Roman" w:cs="Times New Roman"/>
          <w:i/>
          <w:sz w:val="28"/>
          <w:szCs w:val="28"/>
        </w:rPr>
      </w:pPr>
      <w:r w:rsidRPr="00EB043B">
        <w:rPr>
          <w:rFonts w:ascii="Times New Roman" w:hAnsi="Times New Roman" w:cs="Times New Roman"/>
          <w:i/>
          <w:sz w:val="28"/>
          <w:szCs w:val="28"/>
        </w:rPr>
        <w:t xml:space="preserve">Дебет </w:t>
      </w:r>
      <w:r w:rsidR="00141653">
        <w:rPr>
          <w:rFonts w:ascii="Times New Roman" w:hAnsi="Times New Roman" w:cs="Times New Roman"/>
          <w:i/>
          <w:sz w:val="28"/>
          <w:szCs w:val="28"/>
        </w:rPr>
        <w:t>–</w:t>
      </w:r>
      <w:r>
        <w:rPr>
          <w:rFonts w:ascii="Times New Roman" w:hAnsi="Times New Roman" w:cs="Times New Roman"/>
          <w:i/>
          <w:sz w:val="28"/>
          <w:szCs w:val="28"/>
          <w:lang w:val="ky-KG"/>
        </w:rPr>
        <w:t xml:space="preserve"> </w:t>
      </w:r>
      <w:r w:rsidRPr="00EB043B">
        <w:rPr>
          <w:rFonts w:ascii="Times New Roman" w:hAnsi="Times New Roman" w:cs="Times New Roman"/>
          <w:i/>
          <w:sz w:val="28"/>
          <w:szCs w:val="28"/>
        </w:rPr>
        <w:t xml:space="preserve">3300 </w:t>
      </w:r>
      <w:r w:rsidR="00566B85">
        <w:rPr>
          <w:rFonts w:ascii="Times New Roman" w:hAnsi="Times New Roman" w:cs="Times New Roman"/>
          <w:i/>
          <w:sz w:val="28"/>
          <w:szCs w:val="28"/>
        </w:rPr>
        <w:t>«</w:t>
      </w:r>
      <w:r>
        <w:rPr>
          <w:rFonts w:ascii="Times New Roman" w:hAnsi="Times New Roman" w:cs="Times New Roman"/>
          <w:i/>
          <w:sz w:val="28"/>
          <w:szCs w:val="28"/>
          <w:lang w:val="ky-KG"/>
        </w:rPr>
        <w:t>К</w:t>
      </w:r>
      <w:r w:rsidRPr="00EB043B">
        <w:rPr>
          <w:rFonts w:ascii="Times New Roman" w:hAnsi="Times New Roman" w:cs="Times New Roman"/>
          <w:i/>
          <w:sz w:val="28"/>
          <w:szCs w:val="28"/>
        </w:rPr>
        <w:t>ыска мөөнөттүү карыздык милдеттенмелер</w:t>
      </w:r>
      <w:r w:rsidR="00566B85">
        <w:rPr>
          <w:rFonts w:ascii="Times New Roman" w:hAnsi="Times New Roman" w:cs="Times New Roman"/>
          <w:i/>
          <w:sz w:val="28"/>
          <w:szCs w:val="28"/>
        </w:rPr>
        <w:t>»</w:t>
      </w:r>
    </w:p>
    <w:p w14:paraId="6D64792C" w14:textId="75A81BA0" w:rsidR="00EB043B" w:rsidRPr="00EB043B" w:rsidRDefault="00EB043B" w:rsidP="00EB043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Кредит </w:t>
      </w:r>
      <w:r w:rsidR="00141653">
        <w:rPr>
          <w:rFonts w:ascii="Times New Roman" w:hAnsi="Times New Roman" w:cs="Times New Roman"/>
          <w:i/>
          <w:sz w:val="28"/>
          <w:szCs w:val="28"/>
        </w:rPr>
        <w:t>–</w:t>
      </w:r>
      <w:r>
        <w:rPr>
          <w:rFonts w:ascii="Times New Roman" w:hAnsi="Times New Roman" w:cs="Times New Roman"/>
          <w:i/>
          <w:sz w:val="28"/>
          <w:szCs w:val="28"/>
        </w:rPr>
        <w:t xml:space="preserve"> 1110 </w:t>
      </w:r>
      <w:r w:rsidR="00566B85">
        <w:rPr>
          <w:rFonts w:ascii="Times New Roman" w:hAnsi="Times New Roman" w:cs="Times New Roman"/>
          <w:i/>
          <w:sz w:val="28"/>
          <w:szCs w:val="28"/>
        </w:rPr>
        <w:t>«</w:t>
      </w:r>
      <w:r>
        <w:rPr>
          <w:rFonts w:ascii="Times New Roman" w:hAnsi="Times New Roman" w:cs="Times New Roman"/>
          <w:i/>
          <w:sz w:val="28"/>
          <w:szCs w:val="28"/>
          <w:lang w:val="ky-KG"/>
        </w:rPr>
        <w:t>У</w:t>
      </w:r>
      <w:r w:rsidRPr="00EB043B">
        <w:rPr>
          <w:rFonts w:ascii="Times New Roman" w:hAnsi="Times New Roman" w:cs="Times New Roman"/>
          <w:i/>
          <w:sz w:val="28"/>
          <w:szCs w:val="28"/>
        </w:rPr>
        <w:t>луттук валютадагы акча каражаттары</w:t>
      </w:r>
      <w:r w:rsidR="00566B85">
        <w:rPr>
          <w:rFonts w:ascii="Times New Roman" w:hAnsi="Times New Roman" w:cs="Times New Roman"/>
          <w:i/>
          <w:sz w:val="28"/>
          <w:szCs w:val="28"/>
        </w:rPr>
        <w:t>»</w:t>
      </w:r>
      <w:r w:rsidRPr="00EB043B">
        <w:rPr>
          <w:rFonts w:ascii="Times New Roman" w:hAnsi="Times New Roman" w:cs="Times New Roman"/>
          <w:i/>
          <w:sz w:val="28"/>
          <w:szCs w:val="28"/>
        </w:rPr>
        <w:t xml:space="preserve"> же</w:t>
      </w:r>
    </w:p>
    <w:p w14:paraId="32A99439" w14:textId="2330961D" w:rsidR="00EB043B" w:rsidRDefault="00EB043B" w:rsidP="00EB043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1210 </w:t>
      </w:r>
      <w:r w:rsidR="00566B85">
        <w:rPr>
          <w:rFonts w:ascii="Times New Roman" w:hAnsi="Times New Roman" w:cs="Times New Roman"/>
          <w:i/>
          <w:sz w:val="28"/>
          <w:szCs w:val="28"/>
        </w:rPr>
        <w:t>«</w:t>
      </w:r>
      <w:r>
        <w:rPr>
          <w:rFonts w:ascii="Times New Roman" w:hAnsi="Times New Roman" w:cs="Times New Roman"/>
          <w:i/>
          <w:sz w:val="28"/>
          <w:szCs w:val="28"/>
          <w:lang w:val="ky-KG"/>
        </w:rPr>
        <w:t>У</w:t>
      </w:r>
      <w:r w:rsidRPr="00EB043B">
        <w:rPr>
          <w:rFonts w:ascii="Times New Roman" w:hAnsi="Times New Roman" w:cs="Times New Roman"/>
          <w:i/>
          <w:sz w:val="28"/>
          <w:szCs w:val="28"/>
        </w:rPr>
        <w:t>луттук валютадагы эсептер</w:t>
      </w:r>
      <w:r w:rsidR="00566B85">
        <w:rPr>
          <w:rFonts w:ascii="Times New Roman" w:hAnsi="Times New Roman" w:cs="Times New Roman"/>
          <w:i/>
          <w:sz w:val="28"/>
          <w:szCs w:val="28"/>
        </w:rPr>
        <w:t>»</w:t>
      </w:r>
      <w:r w:rsidRPr="00EB043B">
        <w:rPr>
          <w:rFonts w:ascii="Times New Roman" w:hAnsi="Times New Roman" w:cs="Times New Roman"/>
          <w:i/>
          <w:sz w:val="28"/>
          <w:szCs w:val="28"/>
        </w:rPr>
        <w:t>;</w:t>
      </w:r>
    </w:p>
    <w:p w14:paraId="18B5832C" w14:textId="647E7F39" w:rsidR="00200A5F" w:rsidRPr="00EB0A1A" w:rsidRDefault="00200A5F" w:rsidP="00DB48D2">
      <w:pPr>
        <w:spacing w:after="0" w:line="240" w:lineRule="auto"/>
        <w:ind w:firstLine="709"/>
        <w:jc w:val="both"/>
        <w:rPr>
          <w:rFonts w:ascii="Times New Roman" w:hAnsi="Times New Roman" w:cs="Times New Roman"/>
          <w:sz w:val="28"/>
          <w:szCs w:val="28"/>
        </w:rPr>
      </w:pPr>
      <w:r w:rsidRPr="00EB0A1A">
        <w:rPr>
          <w:rFonts w:ascii="Times New Roman" w:hAnsi="Times New Roman" w:cs="Times New Roman"/>
          <w:sz w:val="28"/>
          <w:szCs w:val="28"/>
        </w:rPr>
        <w:t xml:space="preserve">2920 </w:t>
      </w:r>
      <w:r w:rsidR="00566B85">
        <w:rPr>
          <w:rFonts w:ascii="Times New Roman" w:hAnsi="Times New Roman" w:cs="Times New Roman"/>
          <w:sz w:val="28"/>
          <w:szCs w:val="28"/>
        </w:rPr>
        <w:t>«</w:t>
      </w:r>
      <w:r w:rsidRPr="00EB0A1A">
        <w:rPr>
          <w:rFonts w:ascii="Times New Roman" w:hAnsi="Times New Roman" w:cs="Times New Roman"/>
          <w:sz w:val="28"/>
          <w:szCs w:val="28"/>
        </w:rPr>
        <w:t>Гудвилл</w:t>
      </w:r>
      <w:r w:rsidR="00566B85">
        <w:rPr>
          <w:rFonts w:ascii="Times New Roman" w:hAnsi="Times New Roman" w:cs="Times New Roman"/>
          <w:sz w:val="28"/>
          <w:szCs w:val="28"/>
        </w:rPr>
        <w:t>»</w:t>
      </w:r>
      <w:r w:rsidR="00EB043B">
        <w:rPr>
          <w:rFonts w:ascii="Times New Roman" w:hAnsi="Times New Roman" w:cs="Times New Roman"/>
          <w:sz w:val="28"/>
          <w:szCs w:val="28"/>
          <w:lang w:val="ky-KG"/>
        </w:rPr>
        <w:t xml:space="preserve"> бөлүмчөсү</w:t>
      </w:r>
      <w:r w:rsidRPr="00EB0A1A">
        <w:rPr>
          <w:rFonts w:ascii="Times New Roman" w:hAnsi="Times New Roman" w:cs="Times New Roman"/>
          <w:sz w:val="28"/>
          <w:szCs w:val="28"/>
        </w:rPr>
        <w:t>:</w:t>
      </w:r>
    </w:p>
    <w:p w14:paraId="060DC0D9" w14:textId="5B78C48F" w:rsidR="00DB48D2" w:rsidRPr="00DB48D2" w:rsidRDefault="00DB48D2" w:rsidP="00DB48D2">
      <w:pPr>
        <w:pStyle w:val="a5"/>
        <w:shd w:val="clear" w:color="auto" w:fill="FFFFFF"/>
        <w:spacing w:before="0" w:beforeAutospacing="0" w:after="0" w:afterAutospacing="0"/>
        <w:ind w:firstLine="709"/>
        <w:jc w:val="both"/>
        <w:rPr>
          <w:sz w:val="28"/>
          <w:szCs w:val="28"/>
        </w:rPr>
      </w:pPr>
      <w:r w:rsidRPr="00DB48D2">
        <w:rPr>
          <w:sz w:val="28"/>
          <w:szCs w:val="28"/>
        </w:rPr>
        <w:t>2921</w:t>
      </w:r>
      <w:r>
        <w:rPr>
          <w:sz w:val="28"/>
          <w:szCs w:val="28"/>
          <w:lang w:val="ky-KG"/>
        </w:rPr>
        <w:t xml:space="preserve"> – </w:t>
      </w:r>
      <w:r w:rsidRPr="00DB48D2">
        <w:rPr>
          <w:sz w:val="28"/>
          <w:szCs w:val="28"/>
        </w:rPr>
        <w:t>компаниянын гудвилин түзүү боюнча салык</w:t>
      </w:r>
      <w:r w:rsidR="00D14DF6">
        <w:rPr>
          <w:sz w:val="28"/>
          <w:szCs w:val="28"/>
          <w:lang w:val="ky-KG"/>
        </w:rPr>
        <w:t>тык</w:t>
      </w:r>
      <w:r w:rsidRPr="00DB48D2">
        <w:rPr>
          <w:sz w:val="28"/>
          <w:szCs w:val="28"/>
        </w:rPr>
        <w:t xml:space="preserve"> милдеттенмелер;</w:t>
      </w:r>
    </w:p>
    <w:p w14:paraId="58ABF635" w14:textId="7E6012E9" w:rsidR="00DB48D2" w:rsidRPr="00DB48D2" w:rsidRDefault="00DB48D2" w:rsidP="00DB48D2">
      <w:pPr>
        <w:pStyle w:val="a5"/>
        <w:shd w:val="clear" w:color="auto" w:fill="FFFFFF"/>
        <w:spacing w:before="0" w:beforeAutospacing="0" w:after="0" w:afterAutospacing="0"/>
        <w:ind w:firstLine="709"/>
        <w:jc w:val="both"/>
        <w:rPr>
          <w:sz w:val="28"/>
          <w:szCs w:val="28"/>
        </w:rPr>
      </w:pPr>
      <w:r w:rsidRPr="00DB48D2">
        <w:rPr>
          <w:sz w:val="28"/>
          <w:szCs w:val="28"/>
        </w:rPr>
        <w:t>2922</w:t>
      </w:r>
      <w:r>
        <w:rPr>
          <w:sz w:val="28"/>
          <w:szCs w:val="28"/>
          <w:lang w:val="ky-KG"/>
        </w:rPr>
        <w:t xml:space="preserve"> – </w:t>
      </w:r>
      <w:r w:rsidRPr="00DB48D2">
        <w:rPr>
          <w:sz w:val="28"/>
          <w:szCs w:val="28"/>
        </w:rPr>
        <w:t>электр энергиясын сатуу кызматтарынын гудвилл боюнча салык милдеттенмеси;</w:t>
      </w:r>
    </w:p>
    <w:p w14:paraId="581143FE" w14:textId="1E8823DD" w:rsidR="00DB48D2" w:rsidRPr="00DB48D2" w:rsidRDefault="00DB48D2" w:rsidP="00DB48D2">
      <w:pPr>
        <w:pStyle w:val="a5"/>
        <w:shd w:val="clear" w:color="auto" w:fill="FFFFFF"/>
        <w:spacing w:before="0" w:beforeAutospacing="0" w:after="0" w:afterAutospacing="0"/>
        <w:ind w:firstLine="709"/>
        <w:jc w:val="both"/>
        <w:rPr>
          <w:sz w:val="28"/>
          <w:szCs w:val="28"/>
        </w:rPr>
      </w:pPr>
      <w:r w:rsidRPr="00DB48D2">
        <w:rPr>
          <w:sz w:val="28"/>
          <w:szCs w:val="28"/>
        </w:rPr>
        <w:t>2923</w:t>
      </w:r>
      <w:r>
        <w:rPr>
          <w:sz w:val="28"/>
          <w:szCs w:val="28"/>
          <w:lang w:val="ky-KG"/>
        </w:rPr>
        <w:t xml:space="preserve"> – </w:t>
      </w:r>
      <w:r w:rsidRPr="00DB48D2">
        <w:rPr>
          <w:sz w:val="28"/>
          <w:szCs w:val="28"/>
        </w:rPr>
        <w:t xml:space="preserve">конкреттүү </w:t>
      </w:r>
      <w:r>
        <w:rPr>
          <w:sz w:val="28"/>
          <w:szCs w:val="28"/>
          <w:lang w:val="ky-KG"/>
        </w:rPr>
        <w:t>ишти жүзөгө ашырууга</w:t>
      </w:r>
      <w:r w:rsidRPr="00DB48D2">
        <w:rPr>
          <w:sz w:val="28"/>
          <w:szCs w:val="28"/>
        </w:rPr>
        <w:t xml:space="preserve"> лицензиясынын гудвилл боюнча салык милдеттенмеси;</w:t>
      </w:r>
    </w:p>
    <w:p w14:paraId="296A40F7" w14:textId="3D2EC996" w:rsidR="00DB48D2" w:rsidRPr="00DB48D2" w:rsidRDefault="00DB48D2" w:rsidP="00DB48D2">
      <w:pPr>
        <w:pStyle w:val="a5"/>
        <w:shd w:val="clear" w:color="auto" w:fill="FFFFFF"/>
        <w:spacing w:before="0" w:beforeAutospacing="0" w:after="0" w:afterAutospacing="0"/>
        <w:ind w:firstLine="709"/>
        <w:jc w:val="both"/>
        <w:rPr>
          <w:sz w:val="28"/>
          <w:szCs w:val="28"/>
        </w:rPr>
      </w:pPr>
      <w:r w:rsidRPr="00DB48D2">
        <w:rPr>
          <w:sz w:val="28"/>
          <w:szCs w:val="28"/>
        </w:rPr>
        <w:t>2924</w:t>
      </w:r>
      <w:r>
        <w:rPr>
          <w:sz w:val="28"/>
          <w:szCs w:val="28"/>
          <w:lang w:val="ky-KG"/>
        </w:rPr>
        <w:t xml:space="preserve"> – </w:t>
      </w:r>
      <w:r w:rsidRPr="00DB48D2">
        <w:rPr>
          <w:sz w:val="28"/>
          <w:szCs w:val="28"/>
        </w:rPr>
        <w:t xml:space="preserve">гудвилл </w:t>
      </w:r>
      <w:r>
        <w:rPr>
          <w:sz w:val="28"/>
          <w:szCs w:val="28"/>
          <w:lang w:val="ky-KG"/>
        </w:rPr>
        <w:t>контракттары</w:t>
      </w:r>
      <w:r w:rsidRPr="00DB48D2">
        <w:rPr>
          <w:sz w:val="28"/>
          <w:szCs w:val="28"/>
        </w:rPr>
        <w:t xml:space="preserve"> боюнча салык</w:t>
      </w:r>
      <w:r w:rsidR="00D14DF6">
        <w:rPr>
          <w:sz w:val="28"/>
          <w:szCs w:val="28"/>
          <w:lang w:val="ky-KG"/>
        </w:rPr>
        <w:t>тык</w:t>
      </w:r>
      <w:r w:rsidR="00D14DF6">
        <w:rPr>
          <w:sz w:val="28"/>
          <w:szCs w:val="28"/>
        </w:rPr>
        <w:t xml:space="preserve"> милдеттенмелер</w:t>
      </w:r>
      <w:r w:rsidRPr="00DB48D2">
        <w:rPr>
          <w:sz w:val="28"/>
          <w:szCs w:val="28"/>
        </w:rPr>
        <w:t xml:space="preserve">; </w:t>
      </w:r>
    </w:p>
    <w:p w14:paraId="156A41DD" w14:textId="190A10ED" w:rsidR="00DB48D2" w:rsidRDefault="00DB48D2" w:rsidP="00DB48D2">
      <w:pPr>
        <w:pStyle w:val="a5"/>
        <w:shd w:val="clear" w:color="auto" w:fill="FFFFFF"/>
        <w:spacing w:before="0" w:beforeAutospacing="0" w:after="0" w:afterAutospacing="0"/>
        <w:ind w:firstLine="709"/>
        <w:jc w:val="both"/>
        <w:rPr>
          <w:sz w:val="28"/>
          <w:szCs w:val="28"/>
        </w:rPr>
      </w:pPr>
      <w:r w:rsidRPr="00DB48D2">
        <w:rPr>
          <w:sz w:val="28"/>
          <w:szCs w:val="28"/>
        </w:rPr>
        <w:t>2925</w:t>
      </w:r>
      <w:r>
        <w:rPr>
          <w:sz w:val="28"/>
          <w:szCs w:val="28"/>
          <w:lang w:val="ky-KG"/>
        </w:rPr>
        <w:t xml:space="preserve"> – </w:t>
      </w:r>
      <w:r w:rsidRPr="00DB48D2">
        <w:rPr>
          <w:sz w:val="28"/>
          <w:szCs w:val="28"/>
        </w:rPr>
        <w:t>жеке гудвилл боюнча салык милдеттенмеси;</w:t>
      </w:r>
    </w:p>
    <w:p w14:paraId="7DCB196D" w14:textId="77777777" w:rsidR="00DB48D2" w:rsidRDefault="00DB48D2" w:rsidP="00200A5F">
      <w:pPr>
        <w:spacing w:after="0" w:line="240" w:lineRule="auto"/>
        <w:ind w:firstLine="709"/>
        <w:jc w:val="both"/>
        <w:rPr>
          <w:rFonts w:ascii="Times New Roman" w:hAnsi="Times New Roman" w:cs="Times New Roman"/>
          <w:sz w:val="28"/>
          <w:szCs w:val="28"/>
        </w:rPr>
      </w:pPr>
      <w:r w:rsidRPr="00DB48D2">
        <w:rPr>
          <w:rFonts w:ascii="Times New Roman" w:hAnsi="Times New Roman" w:cs="Times New Roman"/>
          <w:sz w:val="28"/>
          <w:szCs w:val="28"/>
        </w:rPr>
        <w:t>Бул сунушталган гудвилл эсептери боюнча ФОЭСке ылайык гудвиллдин өздүк наркын түзүү менен байланышкан салыктар боюнча чыгымдар чагылдырылат жана ошол эле учурда төмөнкү бухгалтердик жазуулар сунуш кылынат:</w:t>
      </w:r>
    </w:p>
    <w:p w14:paraId="7AF7F2F4" w14:textId="449EF82D" w:rsidR="00DB48D2" w:rsidRPr="00DB48D2" w:rsidRDefault="00DB48D2" w:rsidP="00DB48D2">
      <w:pPr>
        <w:spacing w:after="0" w:line="240" w:lineRule="auto"/>
        <w:jc w:val="both"/>
        <w:rPr>
          <w:rFonts w:ascii="Times New Roman" w:hAnsi="Times New Roman" w:cs="Times New Roman"/>
          <w:i/>
          <w:sz w:val="28"/>
          <w:szCs w:val="28"/>
        </w:rPr>
      </w:pPr>
      <w:r w:rsidRPr="00DB48D2">
        <w:rPr>
          <w:rFonts w:ascii="Times New Roman" w:hAnsi="Times New Roman" w:cs="Times New Roman"/>
          <w:i/>
          <w:sz w:val="28"/>
          <w:szCs w:val="28"/>
        </w:rPr>
        <w:t>1.</w:t>
      </w:r>
      <w:r>
        <w:rPr>
          <w:rFonts w:ascii="Times New Roman" w:hAnsi="Times New Roman" w:cs="Times New Roman"/>
          <w:i/>
          <w:sz w:val="28"/>
          <w:szCs w:val="28"/>
          <w:lang w:val="ky-KG"/>
        </w:rPr>
        <w:t xml:space="preserve"> </w:t>
      </w:r>
      <w:r w:rsidRPr="00DB48D2">
        <w:rPr>
          <w:rFonts w:ascii="Times New Roman" w:hAnsi="Times New Roman" w:cs="Times New Roman"/>
          <w:i/>
          <w:sz w:val="28"/>
          <w:szCs w:val="28"/>
        </w:rPr>
        <w:t>Компаниянын гудвил</w:t>
      </w:r>
      <w:r>
        <w:rPr>
          <w:rFonts w:ascii="Times New Roman" w:hAnsi="Times New Roman" w:cs="Times New Roman"/>
          <w:i/>
          <w:sz w:val="28"/>
          <w:szCs w:val="28"/>
          <w:lang w:val="ky-KG"/>
        </w:rPr>
        <w:t>л</w:t>
      </w:r>
      <w:r w:rsidRPr="00DB48D2">
        <w:rPr>
          <w:rFonts w:ascii="Times New Roman" w:hAnsi="Times New Roman" w:cs="Times New Roman"/>
          <w:i/>
          <w:sz w:val="28"/>
          <w:szCs w:val="28"/>
        </w:rPr>
        <w:t>ин түзүү боюнча салык</w:t>
      </w:r>
      <w:r w:rsidR="00D14DF6">
        <w:rPr>
          <w:rFonts w:ascii="Times New Roman" w:hAnsi="Times New Roman" w:cs="Times New Roman"/>
          <w:i/>
          <w:sz w:val="28"/>
          <w:szCs w:val="28"/>
          <w:lang w:val="ky-KG"/>
        </w:rPr>
        <w:t>тык</w:t>
      </w:r>
      <w:r w:rsidRPr="00DB48D2">
        <w:rPr>
          <w:rFonts w:ascii="Times New Roman" w:hAnsi="Times New Roman" w:cs="Times New Roman"/>
          <w:i/>
          <w:sz w:val="28"/>
          <w:szCs w:val="28"/>
        </w:rPr>
        <w:t xml:space="preserve"> милдеттенмелер</w:t>
      </w:r>
      <w:r w:rsidR="00D14DF6">
        <w:rPr>
          <w:rFonts w:ascii="Times New Roman" w:hAnsi="Times New Roman" w:cs="Times New Roman"/>
          <w:i/>
          <w:sz w:val="28"/>
          <w:szCs w:val="28"/>
          <w:lang w:val="ky-KG"/>
        </w:rPr>
        <w:t>д</w:t>
      </w:r>
      <w:r w:rsidRPr="00DB48D2">
        <w:rPr>
          <w:rFonts w:ascii="Times New Roman" w:hAnsi="Times New Roman" w:cs="Times New Roman"/>
          <w:i/>
          <w:sz w:val="28"/>
          <w:szCs w:val="28"/>
        </w:rPr>
        <w:t>ин салык салынуучу суммасы:</w:t>
      </w:r>
    </w:p>
    <w:p w14:paraId="15307E25" w14:textId="3336E5E4" w:rsidR="00DB48D2" w:rsidRPr="00DB48D2" w:rsidRDefault="00DB48D2" w:rsidP="00DB48D2">
      <w:pPr>
        <w:spacing w:after="0" w:line="240" w:lineRule="auto"/>
        <w:jc w:val="both"/>
        <w:rPr>
          <w:rFonts w:ascii="Times New Roman" w:hAnsi="Times New Roman" w:cs="Times New Roman"/>
          <w:i/>
          <w:sz w:val="28"/>
          <w:szCs w:val="28"/>
        </w:rPr>
      </w:pPr>
      <w:r w:rsidRPr="00DB48D2">
        <w:rPr>
          <w:rFonts w:ascii="Times New Roman" w:hAnsi="Times New Roman" w:cs="Times New Roman"/>
          <w:i/>
          <w:sz w:val="28"/>
          <w:szCs w:val="28"/>
        </w:rPr>
        <w:t xml:space="preserve">Дебет </w:t>
      </w:r>
      <w:r>
        <w:rPr>
          <w:rFonts w:ascii="Times New Roman" w:hAnsi="Times New Roman" w:cs="Times New Roman"/>
          <w:i/>
          <w:sz w:val="28"/>
          <w:szCs w:val="28"/>
        </w:rPr>
        <w:t>–</w:t>
      </w:r>
      <w:r w:rsidRPr="00DB48D2">
        <w:rPr>
          <w:rFonts w:ascii="Times New Roman" w:hAnsi="Times New Roman" w:cs="Times New Roman"/>
          <w:i/>
          <w:sz w:val="28"/>
          <w:szCs w:val="28"/>
        </w:rPr>
        <w:t xml:space="preserve"> 2921</w:t>
      </w:r>
      <w:r>
        <w:rPr>
          <w:rFonts w:ascii="Times New Roman" w:hAnsi="Times New Roman" w:cs="Times New Roman"/>
          <w:i/>
          <w:sz w:val="28"/>
          <w:szCs w:val="28"/>
          <w:lang w:val="ky-KG"/>
        </w:rPr>
        <w:t xml:space="preserve"> </w:t>
      </w:r>
      <w:r w:rsidR="00566B85">
        <w:rPr>
          <w:rFonts w:ascii="Times New Roman" w:hAnsi="Times New Roman" w:cs="Times New Roman"/>
          <w:i/>
          <w:sz w:val="28"/>
          <w:szCs w:val="28"/>
        </w:rPr>
        <w:t>«</w:t>
      </w:r>
      <w:r>
        <w:rPr>
          <w:rFonts w:ascii="Times New Roman" w:hAnsi="Times New Roman" w:cs="Times New Roman"/>
          <w:i/>
          <w:sz w:val="28"/>
          <w:szCs w:val="28"/>
          <w:lang w:val="ky-KG"/>
        </w:rPr>
        <w:t>К</w:t>
      </w:r>
      <w:r w:rsidRPr="00DB48D2">
        <w:rPr>
          <w:rFonts w:ascii="Times New Roman" w:hAnsi="Times New Roman" w:cs="Times New Roman"/>
          <w:i/>
          <w:sz w:val="28"/>
          <w:szCs w:val="28"/>
        </w:rPr>
        <w:t>омпаниянын гудвил</w:t>
      </w:r>
      <w:r>
        <w:rPr>
          <w:rFonts w:ascii="Times New Roman" w:hAnsi="Times New Roman" w:cs="Times New Roman"/>
          <w:i/>
          <w:sz w:val="28"/>
          <w:szCs w:val="28"/>
          <w:lang w:val="ky-KG"/>
        </w:rPr>
        <w:t>л</w:t>
      </w:r>
      <w:r w:rsidRPr="00DB48D2">
        <w:rPr>
          <w:rFonts w:ascii="Times New Roman" w:hAnsi="Times New Roman" w:cs="Times New Roman"/>
          <w:i/>
          <w:sz w:val="28"/>
          <w:szCs w:val="28"/>
        </w:rPr>
        <w:t>ин түзүү боюнча салык</w:t>
      </w:r>
      <w:r>
        <w:rPr>
          <w:rFonts w:ascii="Times New Roman" w:hAnsi="Times New Roman" w:cs="Times New Roman"/>
          <w:i/>
          <w:sz w:val="28"/>
          <w:szCs w:val="28"/>
          <w:lang w:val="ky-KG"/>
        </w:rPr>
        <w:t>тык</w:t>
      </w:r>
      <w:r w:rsidRPr="00DB48D2">
        <w:rPr>
          <w:rFonts w:ascii="Times New Roman" w:hAnsi="Times New Roman" w:cs="Times New Roman"/>
          <w:i/>
          <w:sz w:val="28"/>
          <w:szCs w:val="28"/>
        </w:rPr>
        <w:t xml:space="preserve"> милдеттенмелер</w:t>
      </w:r>
      <w:r w:rsidR="00566B85">
        <w:rPr>
          <w:rFonts w:ascii="Times New Roman" w:hAnsi="Times New Roman" w:cs="Times New Roman"/>
          <w:i/>
          <w:sz w:val="28"/>
          <w:szCs w:val="28"/>
        </w:rPr>
        <w:t>»</w:t>
      </w:r>
    </w:p>
    <w:p w14:paraId="0063FC88" w14:textId="38F72CD3" w:rsidR="00DB48D2" w:rsidRPr="00DB48D2" w:rsidRDefault="00DB48D2" w:rsidP="00DB48D2">
      <w:pPr>
        <w:spacing w:after="0" w:line="240" w:lineRule="auto"/>
        <w:jc w:val="both"/>
        <w:rPr>
          <w:rFonts w:ascii="Times New Roman" w:hAnsi="Times New Roman" w:cs="Times New Roman"/>
          <w:i/>
          <w:sz w:val="28"/>
          <w:szCs w:val="28"/>
        </w:rPr>
      </w:pPr>
      <w:r w:rsidRPr="00DB48D2">
        <w:rPr>
          <w:rFonts w:ascii="Times New Roman" w:hAnsi="Times New Roman" w:cs="Times New Roman"/>
          <w:i/>
          <w:sz w:val="28"/>
          <w:szCs w:val="28"/>
        </w:rPr>
        <w:t xml:space="preserve">Кредит </w:t>
      </w:r>
      <w:r>
        <w:rPr>
          <w:rFonts w:ascii="Times New Roman" w:hAnsi="Times New Roman" w:cs="Times New Roman"/>
          <w:i/>
          <w:sz w:val="28"/>
          <w:szCs w:val="28"/>
        </w:rPr>
        <w:t>–</w:t>
      </w:r>
      <w:r w:rsidRPr="00DB48D2">
        <w:rPr>
          <w:rFonts w:ascii="Times New Roman" w:hAnsi="Times New Roman" w:cs="Times New Roman"/>
          <w:i/>
          <w:sz w:val="28"/>
          <w:szCs w:val="28"/>
        </w:rPr>
        <w:t xml:space="preserve"> 3400</w:t>
      </w:r>
      <w:r>
        <w:rPr>
          <w:rFonts w:ascii="Times New Roman" w:hAnsi="Times New Roman" w:cs="Times New Roman"/>
          <w:i/>
          <w:sz w:val="28"/>
          <w:szCs w:val="28"/>
          <w:lang w:val="ky-KG"/>
        </w:rPr>
        <w:t xml:space="preserve"> </w:t>
      </w:r>
      <w:r w:rsidR="00566B85">
        <w:rPr>
          <w:rFonts w:ascii="Times New Roman" w:hAnsi="Times New Roman" w:cs="Times New Roman"/>
          <w:i/>
          <w:sz w:val="28"/>
          <w:szCs w:val="28"/>
        </w:rPr>
        <w:t>«</w:t>
      </w:r>
      <w:r>
        <w:rPr>
          <w:rFonts w:ascii="Times New Roman" w:hAnsi="Times New Roman" w:cs="Times New Roman"/>
          <w:i/>
          <w:sz w:val="28"/>
          <w:szCs w:val="28"/>
          <w:lang w:val="ky-KG"/>
        </w:rPr>
        <w:t>Т</w:t>
      </w:r>
      <w:r w:rsidRPr="00DB48D2">
        <w:rPr>
          <w:rFonts w:ascii="Times New Roman" w:hAnsi="Times New Roman" w:cs="Times New Roman"/>
          <w:i/>
          <w:sz w:val="28"/>
          <w:szCs w:val="28"/>
        </w:rPr>
        <w:t>өлөөгө салыктар</w:t>
      </w:r>
      <w:r w:rsidR="00566B85">
        <w:rPr>
          <w:rFonts w:ascii="Times New Roman" w:hAnsi="Times New Roman" w:cs="Times New Roman"/>
          <w:i/>
          <w:sz w:val="28"/>
          <w:szCs w:val="28"/>
        </w:rPr>
        <w:t>»</w:t>
      </w:r>
    </w:p>
    <w:p w14:paraId="16DB8B88" w14:textId="6434D8A2" w:rsidR="00DB48D2" w:rsidRPr="00DB48D2" w:rsidRDefault="00DB48D2" w:rsidP="00DB48D2">
      <w:pPr>
        <w:spacing w:after="0" w:line="240" w:lineRule="auto"/>
        <w:jc w:val="both"/>
        <w:rPr>
          <w:rFonts w:ascii="Times New Roman" w:hAnsi="Times New Roman" w:cs="Times New Roman"/>
          <w:i/>
          <w:sz w:val="28"/>
          <w:szCs w:val="28"/>
        </w:rPr>
      </w:pPr>
      <w:r w:rsidRPr="00DB48D2">
        <w:rPr>
          <w:rFonts w:ascii="Times New Roman" w:hAnsi="Times New Roman" w:cs="Times New Roman"/>
          <w:i/>
          <w:sz w:val="28"/>
          <w:szCs w:val="28"/>
        </w:rPr>
        <w:t>2.</w:t>
      </w:r>
      <w:r>
        <w:rPr>
          <w:rFonts w:ascii="Times New Roman" w:hAnsi="Times New Roman" w:cs="Times New Roman"/>
          <w:i/>
          <w:sz w:val="28"/>
          <w:szCs w:val="28"/>
          <w:lang w:val="ky-KG"/>
        </w:rPr>
        <w:t xml:space="preserve"> </w:t>
      </w:r>
      <w:r w:rsidRPr="00DB48D2">
        <w:rPr>
          <w:rFonts w:ascii="Times New Roman" w:hAnsi="Times New Roman" w:cs="Times New Roman"/>
          <w:i/>
          <w:sz w:val="28"/>
          <w:szCs w:val="28"/>
        </w:rPr>
        <w:t>Компаниянын гудвил</w:t>
      </w:r>
      <w:r>
        <w:rPr>
          <w:rFonts w:ascii="Times New Roman" w:hAnsi="Times New Roman" w:cs="Times New Roman"/>
          <w:i/>
          <w:sz w:val="28"/>
          <w:szCs w:val="28"/>
          <w:lang w:val="ky-KG"/>
        </w:rPr>
        <w:t>л</w:t>
      </w:r>
      <w:r w:rsidRPr="00DB48D2">
        <w:rPr>
          <w:rFonts w:ascii="Times New Roman" w:hAnsi="Times New Roman" w:cs="Times New Roman"/>
          <w:i/>
          <w:sz w:val="28"/>
          <w:szCs w:val="28"/>
        </w:rPr>
        <w:t>ин түзүү боюнча чыгымдарды гудвил</w:t>
      </w:r>
      <w:r>
        <w:rPr>
          <w:rFonts w:ascii="Times New Roman" w:hAnsi="Times New Roman" w:cs="Times New Roman"/>
          <w:i/>
          <w:sz w:val="28"/>
          <w:szCs w:val="28"/>
          <w:lang w:val="ky-KG"/>
        </w:rPr>
        <w:t>л</w:t>
      </w:r>
      <w:r w:rsidRPr="00DB48D2">
        <w:rPr>
          <w:rFonts w:ascii="Times New Roman" w:hAnsi="Times New Roman" w:cs="Times New Roman"/>
          <w:i/>
          <w:sz w:val="28"/>
          <w:szCs w:val="28"/>
        </w:rPr>
        <w:t xml:space="preserve">дин өздүк наркына </w:t>
      </w:r>
      <w:r>
        <w:rPr>
          <w:rFonts w:ascii="Times New Roman" w:hAnsi="Times New Roman" w:cs="Times New Roman"/>
          <w:i/>
          <w:sz w:val="28"/>
          <w:szCs w:val="28"/>
          <w:lang w:val="ky-KG"/>
        </w:rPr>
        <w:t>киргизүү</w:t>
      </w:r>
      <w:r w:rsidRPr="00DB48D2">
        <w:rPr>
          <w:rFonts w:ascii="Times New Roman" w:hAnsi="Times New Roman" w:cs="Times New Roman"/>
          <w:i/>
          <w:sz w:val="28"/>
          <w:szCs w:val="28"/>
        </w:rPr>
        <w:t>:</w:t>
      </w:r>
    </w:p>
    <w:p w14:paraId="7F8494A1" w14:textId="222321F3" w:rsidR="00DB48D2" w:rsidRPr="00DB48D2" w:rsidRDefault="00DB48D2" w:rsidP="00DB48D2">
      <w:pPr>
        <w:spacing w:after="0" w:line="240" w:lineRule="auto"/>
        <w:jc w:val="both"/>
        <w:rPr>
          <w:rFonts w:ascii="Times New Roman" w:hAnsi="Times New Roman" w:cs="Times New Roman"/>
          <w:i/>
          <w:sz w:val="28"/>
          <w:szCs w:val="28"/>
        </w:rPr>
      </w:pPr>
      <w:r w:rsidRPr="00DB48D2">
        <w:rPr>
          <w:rFonts w:ascii="Times New Roman" w:hAnsi="Times New Roman" w:cs="Times New Roman"/>
          <w:i/>
          <w:sz w:val="28"/>
          <w:szCs w:val="28"/>
        </w:rPr>
        <w:t xml:space="preserve">Дебет </w:t>
      </w:r>
      <w:r w:rsidR="00141653">
        <w:rPr>
          <w:rFonts w:ascii="Times New Roman" w:hAnsi="Times New Roman" w:cs="Times New Roman"/>
          <w:i/>
          <w:sz w:val="28"/>
          <w:szCs w:val="28"/>
        </w:rPr>
        <w:t xml:space="preserve">– </w:t>
      </w:r>
      <w:r w:rsidRPr="00DB48D2">
        <w:rPr>
          <w:rFonts w:ascii="Times New Roman" w:hAnsi="Times New Roman" w:cs="Times New Roman"/>
          <w:i/>
          <w:sz w:val="28"/>
          <w:szCs w:val="28"/>
        </w:rPr>
        <w:t xml:space="preserve">2920 </w:t>
      </w:r>
      <w:r w:rsidR="00566B85">
        <w:rPr>
          <w:rFonts w:ascii="Times New Roman" w:hAnsi="Times New Roman" w:cs="Times New Roman"/>
          <w:i/>
          <w:sz w:val="28"/>
          <w:szCs w:val="28"/>
        </w:rPr>
        <w:t>«</w:t>
      </w:r>
      <w:r w:rsidRPr="00DB48D2">
        <w:rPr>
          <w:rFonts w:ascii="Times New Roman" w:hAnsi="Times New Roman" w:cs="Times New Roman"/>
          <w:i/>
          <w:sz w:val="28"/>
          <w:szCs w:val="28"/>
        </w:rPr>
        <w:t>Гудвилл</w:t>
      </w:r>
      <w:r w:rsidR="00566B85">
        <w:rPr>
          <w:rFonts w:ascii="Times New Roman" w:hAnsi="Times New Roman" w:cs="Times New Roman"/>
          <w:i/>
          <w:sz w:val="28"/>
          <w:szCs w:val="28"/>
        </w:rPr>
        <w:t>»</w:t>
      </w:r>
    </w:p>
    <w:p w14:paraId="669FD585" w14:textId="534AF4F5" w:rsidR="00DB48D2" w:rsidRDefault="00DB48D2" w:rsidP="00DB48D2">
      <w:pPr>
        <w:spacing w:after="0" w:line="240" w:lineRule="auto"/>
        <w:jc w:val="both"/>
        <w:rPr>
          <w:rFonts w:ascii="Times New Roman" w:hAnsi="Times New Roman" w:cs="Times New Roman"/>
          <w:i/>
          <w:sz w:val="28"/>
          <w:szCs w:val="28"/>
        </w:rPr>
      </w:pPr>
      <w:r w:rsidRPr="00DB48D2">
        <w:rPr>
          <w:rFonts w:ascii="Times New Roman" w:hAnsi="Times New Roman" w:cs="Times New Roman"/>
          <w:i/>
          <w:sz w:val="28"/>
          <w:szCs w:val="28"/>
        </w:rPr>
        <w:t xml:space="preserve">Кредит </w:t>
      </w:r>
      <w:r>
        <w:rPr>
          <w:rFonts w:ascii="Times New Roman" w:hAnsi="Times New Roman" w:cs="Times New Roman"/>
          <w:i/>
          <w:sz w:val="28"/>
          <w:szCs w:val="28"/>
        </w:rPr>
        <w:t>–</w:t>
      </w:r>
      <w:r w:rsidRPr="00DB48D2">
        <w:rPr>
          <w:rFonts w:ascii="Times New Roman" w:hAnsi="Times New Roman" w:cs="Times New Roman"/>
          <w:i/>
          <w:sz w:val="28"/>
          <w:szCs w:val="28"/>
        </w:rPr>
        <w:t xml:space="preserve"> 2921</w:t>
      </w:r>
      <w:r>
        <w:rPr>
          <w:rFonts w:ascii="Times New Roman" w:hAnsi="Times New Roman" w:cs="Times New Roman"/>
          <w:i/>
          <w:sz w:val="28"/>
          <w:szCs w:val="28"/>
          <w:lang w:val="ky-KG"/>
        </w:rPr>
        <w:t xml:space="preserve"> </w:t>
      </w:r>
      <w:r w:rsidR="00566B85">
        <w:rPr>
          <w:rFonts w:ascii="Times New Roman" w:hAnsi="Times New Roman" w:cs="Times New Roman"/>
          <w:i/>
          <w:sz w:val="28"/>
          <w:szCs w:val="28"/>
        </w:rPr>
        <w:t>«</w:t>
      </w:r>
      <w:r>
        <w:rPr>
          <w:rFonts w:ascii="Times New Roman" w:hAnsi="Times New Roman" w:cs="Times New Roman"/>
          <w:i/>
          <w:sz w:val="28"/>
          <w:szCs w:val="28"/>
          <w:lang w:val="ky-KG"/>
        </w:rPr>
        <w:t>К</w:t>
      </w:r>
      <w:r w:rsidRPr="00DB48D2">
        <w:rPr>
          <w:rFonts w:ascii="Times New Roman" w:hAnsi="Times New Roman" w:cs="Times New Roman"/>
          <w:i/>
          <w:sz w:val="28"/>
          <w:szCs w:val="28"/>
        </w:rPr>
        <w:t>омпаниянын гудвил</w:t>
      </w:r>
      <w:r>
        <w:rPr>
          <w:rFonts w:ascii="Times New Roman" w:hAnsi="Times New Roman" w:cs="Times New Roman"/>
          <w:i/>
          <w:sz w:val="28"/>
          <w:szCs w:val="28"/>
          <w:lang w:val="ky-KG"/>
        </w:rPr>
        <w:t>л</w:t>
      </w:r>
      <w:r w:rsidRPr="00DB48D2">
        <w:rPr>
          <w:rFonts w:ascii="Times New Roman" w:hAnsi="Times New Roman" w:cs="Times New Roman"/>
          <w:i/>
          <w:sz w:val="28"/>
          <w:szCs w:val="28"/>
        </w:rPr>
        <w:t>ин түзүү боюнча салыктык милдеттенмелер</w:t>
      </w:r>
      <w:r w:rsidR="00566B85">
        <w:rPr>
          <w:rFonts w:ascii="Times New Roman" w:hAnsi="Times New Roman" w:cs="Times New Roman"/>
          <w:i/>
          <w:sz w:val="28"/>
          <w:szCs w:val="28"/>
        </w:rPr>
        <w:t>»</w:t>
      </w:r>
    </w:p>
    <w:p w14:paraId="6A9CE68D" w14:textId="06568E2A" w:rsidR="00D14DF6" w:rsidRPr="00D14DF6" w:rsidRDefault="00D14DF6" w:rsidP="00D14DF6">
      <w:pPr>
        <w:spacing w:after="0" w:line="240" w:lineRule="auto"/>
        <w:jc w:val="both"/>
        <w:rPr>
          <w:rFonts w:ascii="Times New Roman" w:hAnsi="Times New Roman" w:cs="Times New Roman"/>
          <w:i/>
          <w:sz w:val="28"/>
          <w:szCs w:val="28"/>
        </w:rPr>
      </w:pPr>
      <w:r w:rsidRPr="00D14DF6">
        <w:rPr>
          <w:rFonts w:ascii="Times New Roman" w:hAnsi="Times New Roman" w:cs="Times New Roman"/>
          <w:i/>
          <w:sz w:val="28"/>
          <w:szCs w:val="28"/>
        </w:rPr>
        <w:t>3. ФОЭС</w:t>
      </w:r>
      <w:r>
        <w:rPr>
          <w:rFonts w:ascii="Times New Roman" w:hAnsi="Times New Roman" w:cs="Times New Roman"/>
          <w:i/>
          <w:sz w:val="28"/>
          <w:szCs w:val="28"/>
          <w:lang w:val="ky-KG"/>
        </w:rPr>
        <w:t>ке</w:t>
      </w:r>
      <w:r w:rsidRPr="00D14DF6">
        <w:rPr>
          <w:rFonts w:ascii="Times New Roman" w:hAnsi="Times New Roman" w:cs="Times New Roman"/>
          <w:i/>
          <w:sz w:val="28"/>
          <w:szCs w:val="28"/>
        </w:rPr>
        <w:t xml:space="preserve"> ылайык компаниянын гудвилл</w:t>
      </w:r>
      <w:r>
        <w:rPr>
          <w:rFonts w:ascii="Times New Roman" w:hAnsi="Times New Roman" w:cs="Times New Roman"/>
          <w:i/>
          <w:sz w:val="28"/>
          <w:szCs w:val="28"/>
          <w:lang w:val="ky-KG"/>
        </w:rPr>
        <w:t>ди</w:t>
      </w:r>
      <w:r w:rsidRPr="00D14DF6">
        <w:rPr>
          <w:rFonts w:ascii="Times New Roman" w:hAnsi="Times New Roman" w:cs="Times New Roman"/>
          <w:i/>
          <w:sz w:val="28"/>
          <w:szCs w:val="28"/>
        </w:rPr>
        <w:t xml:space="preserve"> түзүү боюнча салыктык милдеттенмелер</w:t>
      </w:r>
      <w:r>
        <w:rPr>
          <w:rFonts w:ascii="Times New Roman" w:hAnsi="Times New Roman" w:cs="Times New Roman"/>
          <w:i/>
          <w:sz w:val="28"/>
          <w:szCs w:val="28"/>
          <w:lang w:val="ky-KG"/>
        </w:rPr>
        <w:t>д</w:t>
      </w:r>
      <w:r w:rsidRPr="00D14DF6">
        <w:rPr>
          <w:rFonts w:ascii="Times New Roman" w:hAnsi="Times New Roman" w:cs="Times New Roman"/>
          <w:i/>
          <w:sz w:val="28"/>
          <w:szCs w:val="28"/>
        </w:rPr>
        <w:t>ин суммасын таануу:</w:t>
      </w:r>
    </w:p>
    <w:p w14:paraId="204591E8" w14:textId="3C860BE5" w:rsidR="00D14DF6" w:rsidRPr="00D14DF6" w:rsidRDefault="00D14DF6" w:rsidP="00D14DF6">
      <w:pPr>
        <w:spacing w:after="0" w:line="240" w:lineRule="auto"/>
        <w:jc w:val="both"/>
        <w:rPr>
          <w:rFonts w:ascii="Times New Roman" w:hAnsi="Times New Roman" w:cs="Times New Roman"/>
          <w:i/>
          <w:sz w:val="28"/>
          <w:szCs w:val="28"/>
        </w:rPr>
      </w:pPr>
      <w:r w:rsidRPr="00D14DF6">
        <w:rPr>
          <w:rFonts w:ascii="Times New Roman" w:hAnsi="Times New Roman" w:cs="Times New Roman"/>
          <w:i/>
          <w:sz w:val="28"/>
          <w:szCs w:val="28"/>
        </w:rPr>
        <w:t xml:space="preserve">Дебет -3400 </w:t>
      </w:r>
      <w:r w:rsidR="00566B85">
        <w:rPr>
          <w:rFonts w:ascii="Times New Roman" w:hAnsi="Times New Roman" w:cs="Times New Roman"/>
          <w:i/>
          <w:sz w:val="28"/>
          <w:szCs w:val="28"/>
        </w:rPr>
        <w:t>«</w:t>
      </w:r>
      <w:r>
        <w:rPr>
          <w:rFonts w:ascii="Times New Roman" w:hAnsi="Times New Roman" w:cs="Times New Roman"/>
          <w:i/>
          <w:sz w:val="28"/>
          <w:szCs w:val="28"/>
          <w:lang w:val="ky-KG"/>
        </w:rPr>
        <w:t>Т</w:t>
      </w:r>
      <w:r w:rsidRPr="00D14DF6">
        <w:rPr>
          <w:rFonts w:ascii="Times New Roman" w:hAnsi="Times New Roman" w:cs="Times New Roman"/>
          <w:i/>
          <w:sz w:val="28"/>
          <w:szCs w:val="28"/>
        </w:rPr>
        <w:t>өлөөгө салыктар</w:t>
      </w:r>
      <w:r w:rsidR="00566B85">
        <w:rPr>
          <w:rFonts w:ascii="Times New Roman" w:hAnsi="Times New Roman" w:cs="Times New Roman"/>
          <w:i/>
          <w:sz w:val="28"/>
          <w:szCs w:val="28"/>
        </w:rPr>
        <w:t>»</w:t>
      </w:r>
    </w:p>
    <w:p w14:paraId="27FB2D3A" w14:textId="3F7D7633" w:rsidR="00D14DF6" w:rsidRPr="00D14DF6" w:rsidRDefault="00D14DF6" w:rsidP="00D14DF6">
      <w:pPr>
        <w:spacing w:after="0" w:line="240" w:lineRule="auto"/>
        <w:jc w:val="both"/>
        <w:rPr>
          <w:rFonts w:ascii="Times New Roman" w:hAnsi="Times New Roman" w:cs="Times New Roman"/>
          <w:i/>
          <w:sz w:val="28"/>
          <w:szCs w:val="28"/>
        </w:rPr>
      </w:pPr>
      <w:r w:rsidRPr="00D14DF6">
        <w:rPr>
          <w:rFonts w:ascii="Times New Roman" w:hAnsi="Times New Roman" w:cs="Times New Roman"/>
          <w:i/>
          <w:sz w:val="28"/>
          <w:szCs w:val="28"/>
        </w:rPr>
        <w:t xml:space="preserve">Кредит </w:t>
      </w:r>
      <w:r>
        <w:rPr>
          <w:rFonts w:ascii="Times New Roman" w:hAnsi="Times New Roman" w:cs="Times New Roman"/>
          <w:i/>
          <w:sz w:val="28"/>
          <w:szCs w:val="28"/>
        </w:rPr>
        <w:t>–</w:t>
      </w:r>
      <w:r w:rsidRPr="00D14DF6">
        <w:rPr>
          <w:rFonts w:ascii="Times New Roman" w:hAnsi="Times New Roman" w:cs="Times New Roman"/>
          <w:i/>
          <w:sz w:val="28"/>
          <w:szCs w:val="28"/>
        </w:rPr>
        <w:t xml:space="preserve"> 3300</w:t>
      </w:r>
      <w:r>
        <w:rPr>
          <w:rFonts w:ascii="Times New Roman" w:hAnsi="Times New Roman" w:cs="Times New Roman"/>
          <w:i/>
          <w:sz w:val="28"/>
          <w:szCs w:val="28"/>
          <w:lang w:val="ky-KG"/>
        </w:rPr>
        <w:t xml:space="preserve"> </w:t>
      </w:r>
      <w:r w:rsidR="00566B85">
        <w:rPr>
          <w:rFonts w:ascii="Times New Roman" w:hAnsi="Times New Roman" w:cs="Times New Roman"/>
          <w:i/>
          <w:sz w:val="28"/>
          <w:szCs w:val="28"/>
        </w:rPr>
        <w:t>«</w:t>
      </w:r>
      <w:r>
        <w:rPr>
          <w:rFonts w:ascii="Times New Roman" w:hAnsi="Times New Roman" w:cs="Times New Roman"/>
          <w:i/>
          <w:sz w:val="28"/>
          <w:szCs w:val="28"/>
          <w:lang w:val="ky-KG"/>
        </w:rPr>
        <w:t>К</w:t>
      </w:r>
      <w:r w:rsidRPr="00D14DF6">
        <w:rPr>
          <w:rFonts w:ascii="Times New Roman" w:hAnsi="Times New Roman" w:cs="Times New Roman"/>
          <w:i/>
          <w:sz w:val="28"/>
          <w:szCs w:val="28"/>
        </w:rPr>
        <w:t>ыска мөөнөттүү карыздык милдеттенмелер</w:t>
      </w:r>
      <w:r w:rsidR="00566B85">
        <w:rPr>
          <w:rFonts w:ascii="Times New Roman" w:hAnsi="Times New Roman" w:cs="Times New Roman"/>
          <w:i/>
          <w:sz w:val="28"/>
          <w:szCs w:val="28"/>
        </w:rPr>
        <w:t>»</w:t>
      </w:r>
    </w:p>
    <w:p w14:paraId="6A02C988" w14:textId="7E1E9A38" w:rsidR="00D14DF6" w:rsidRPr="00D14DF6" w:rsidRDefault="00D14DF6" w:rsidP="00D14DF6">
      <w:pPr>
        <w:spacing w:after="0" w:line="240" w:lineRule="auto"/>
        <w:jc w:val="both"/>
        <w:rPr>
          <w:rFonts w:ascii="Times New Roman" w:hAnsi="Times New Roman" w:cs="Times New Roman"/>
          <w:i/>
          <w:sz w:val="28"/>
          <w:szCs w:val="28"/>
        </w:rPr>
      </w:pPr>
      <w:r w:rsidRPr="00D14DF6">
        <w:rPr>
          <w:rFonts w:ascii="Times New Roman" w:hAnsi="Times New Roman" w:cs="Times New Roman"/>
          <w:i/>
          <w:sz w:val="28"/>
          <w:szCs w:val="28"/>
        </w:rPr>
        <w:t>4. Салык</w:t>
      </w:r>
      <w:r>
        <w:rPr>
          <w:rFonts w:ascii="Times New Roman" w:hAnsi="Times New Roman" w:cs="Times New Roman"/>
          <w:i/>
          <w:sz w:val="28"/>
          <w:szCs w:val="28"/>
          <w:lang w:val="ky-KG"/>
        </w:rPr>
        <w:t>тык</w:t>
      </w:r>
      <w:r w:rsidRPr="00D14DF6">
        <w:rPr>
          <w:rFonts w:ascii="Times New Roman" w:hAnsi="Times New Roman" w:cs="Times New Roman"/>
          <w:i/>
          <w:sz w:val="28"/>
          <w:szCs w:val="28"/>
        </w:rPr>
        <w:t xml:space="preserve"> милдеттенмелер</w:t>
      </w:r>
      <w:r>
        <w:rPr>
          <w:rFonts w:ascii="Times New Roman" w:hAnsi="Times New Roman" w:cs="Times New Roman"/>
          <w:i/>
          <w:sz w:val="28"/>
          <w:szCs w:val="28"/>
          <w:lang w:val="ky-KG"/>
        </w:rPr>
        <w:t>ди жоюу</w:t>
      </w:r>
      <w:r w:rsidRPr="00D14DF6">
        <w:rPr>
          <w:rFonts w:ascii="Times New Roman" w:hAnsi="Times New Roman" w:cs="Times New Roman"/>
          <w:i/>
          <w:sz w:val="28"/>
          <w:szCs w:val="28"/>
        </w:rPr>
        <w:t>:</w:t>
      </w:r>
    </w:p>
    <w:p w14:paraId="07FA60D8" w14:textId="46E50DA4" w:rsidR="00D14DF6" w:rsidRPr="00D14DF6" w:rsidRDefault="00D14DF6" w:rsidP="00D14DF6">
      <w:pPr>
        <w:spacing w:after="0" w:line="240" w:lineRule="auto"/>
        <w:jc w:val="both"/>
        <w:rPr>
          <w:rFonts w:ascii="Times New Roman" w:hAnsi="Times New Roman" w:cs="Times New Roman"/>
          <w:i/>
          <w:sz w:val="28"/>
          <w:szCs w:val="28"/>
        </w:rPr>
      </w:pPr>
      <w:r w:rsidRPr="00D14DF6">
        <w:rPr>
          <w:rFonts w:ascii="Times New Roman" w:hAnsi="Times New Roman" w:cs="Times New Roman"/>
          <w:i/>
          <w:sz w:val="28"/>
          <w:szCs w:val="28"/>
        </w:rPr>
        <w:t xml:space="preserve">Дебет </w:t>
      </w:r>
      <w:r w:rsidR="00141653">
        <w:rPr>
          <w:rFonts w:ascii="Times New Roman" w:hAnsi="Times New Roman" w:cs="Times New Roman"/>
          <w:i/>
          <w:sz w:val="28"/>
          <w:szCs w:val="28"/>
        </w:rPr>
        <w:t xml:space="preserve">– </w:t>
      </w:r>
      <w:r w:rsidRPr="00D14DF6">
        <w:rPr>
          <w:rFonts w:ascii="Times New Roman" w:hAnsi="Times New Roman" w:cs="Times New Roman"/>
          <w:i/>
          <w:sz w:val="28"/>
          <w:szCs w:val="28"/>
        </w:rPr>
        <w:t xml:space="preserve">3300 </w:t>
      </w:r>
      <w:r w:rsidR="00566B85">
        <w:rPr>
          <w:rFonts w:ascii="Times New Roman" w:hAnsi="Times New Roman" w:cs="Times New Roman"/>
          <w:i/>
          <w:sz w:val="28"/>
          <w:szCs w:val="28"/>
        </w:rPr>
        <w:t>«</w:t>
      </w:r>
      <w:r>
        <w:rPr>
          <w:rFonts w:ascii="Times New Roman" w:hAnsi="Times New Roman" w:cs="Times New Roman"/>
          <w:i/>
          <w:sz w:val="28"/>
          <w:szCs w:val="28"/>
          <w:lang w:val="ky-KG"/>
        </w:rPr>
        <w:t>К</w:t>
      </w:r>
      <w:r w:rsidRPr="00D14DF6">
        <w:rPr>
          <w:rFonts w:ascii="Times New Roman" w:hAnsi="Times New Roman" w:cs="Times New Roman"/>
          <w:i/>
          <w:sz w:val="28"/>
          <w:szCs w:val="28"/>
        </w:rPr>
        <w:t>ыска мөөнөттүү карыздык милдеттенмелер</w:t>
      </w:r>
      <w:r w:rsidR="00566B85">
        <w:rPr>
          <w:rFonts w:ascii="Times New Roman" w:hAnsi="Times New Roman" w:cs="Times New Roman"/>
          <w:i/>
          <w:sz w:val="28"/>
          <w:szCs w:val="28"/>
        </w:rPr>
        <w:t>»</w:t>
      </w:r>
    </w:p>
    <w:p w14:paraId="2B61EA4E" w14:textId="7FC92C38" w:rsidR="00D14DF6" w:rsidRPr="00D14DF6" w:rsidRDefault="00D14DF6" w:rsidP="00D14DF6">
      <w:pPr>
        <w:spacing w:after="0" w:line="240" w:lineRule="auto"/>
        <w:jc w:val="both"/>
        <w:rPr>
          <w:rFonts w:ascii="Times New Roman" w:hAnsi="Times New Roman" w:cs="Times New Roman"/>
          <w:i/>
          <w:sz w:val="28"/>
          <w:szCs w:val="28"/>
        </w:rPr>
      </w:pPr>
      <w:r w:rsidRPr="00D14DF6">
        <w:rPr>
          <w:rFonts w:ascii="Times New Roman" w:hAnsi="Times New Roman" w:cs="Times New Roman"/>
          <w:i/>
          <w:sz w:val="28"/>
          <w:szCs w:val="28"/>
        </w:rPr>
        <w:t xml:space="preserve">Кредит </w:t>
      </w:r>
      <w:r w:rsidR="00141653">
        <w:rPr>
          <w:rFonts w:ascii="Times New Roman" w:hAnsi="Times New Roman" w:cs="Times New Roman"/>
          <w:i/>
          <w:sz w:val="28"/>
          <w:szCs w:val="28"/>
        </w:rPr>
        <w:t>–</w:t>
      </w:r>
      <w:r w:rsidRPr="00D14DF6">
        <w:rPr>
          <w:rFonts w:ascii="Times New Roman" w:hAnsi="Times New Roman" w:cs="Times New Roman"/>
          <w:i/>
          <w:sz w:val="28"/>
          <w:szCs w:val="28"/>
        </w:rPr>
        <w:t xml:space="preserve"> 1110 </w:t>
      </w:r>
      <w:r w:rsidR="00566B85">
        <w:rPr>
          <w:rFonts w:ascii="Times New Roman" w:hAnsi="Times New Roman" w:cs="Times New Roman"/>
          <w:i/>
          <w:sz w:val="28"/>
          <w:szCs w:val="28"/>
        </w:rPr>
        <w:t>«</w:t>
      </w:r>
      <w:r>
        <w:rPr>
          <w:rFonts w:ascii="Times New Roman" w:hAnsi="Times New Roman" w:cs="Times New Roman"/>
          <w:i/>
          <w:sz w:val="28"/>
          <w:szCs w:val="28"/>
          <w:lang w:val="ky-KG"/>
        </w:rPr>
        <w:t>У</w:t>
      </w:r>
      <w:r w:rsidRPr="00D14DF6">
        <w:rPr>
          <w:rFonts w:ascii="Times New Roman" w:hAnsi="Times New Roman" w:cs="Times New Roman"/>
          <w:i/>
          <w:sz w:val="28"/>
          <w:szCs w:val="28"/>
        </w:rPr>
        <w:t>луттук валютадагы акча каражаттары</w:t>
      </w:r>
      <w:r w:rsidR="00566B85">
        <w:rPr>
          <w:rFonts w:ascii="Times New Roman" w:hAnsi="Times New Roman" w:cs="Times New Roman"/>
          <w:i/>
          <w:sz w:val="28"/>
          <w:szCs w:val="28"/>
        </w:rPr>
        <w:t>»</w:t>
      </w:r>
      <w:r w:rsidRPr="00D14DF6">
        <w:rPr>
          <w:rFonts w:ascii="Times New Roman" w:hAnsi="Times New Roman" w:cs="Times New Roman"/>
          <w:i/>
          <w:sz w:val="28"/>
          <w:szCs w:val="28"/>
        </w:rPr>
        <w:t xml:space="preserve"> же</w:t>
      </w:r>
    </w:p>
    <w:p w14:paraId="02DAFD0A" w14:textId="3E849844" w:rsidR="00D14DF6" w:rsidRPr="00D14DF6" w:rsidRDefault="00D14DF6" w:rsidP="00D14DF6">
      <w:pPr>
        <w:spacing w:after="0" w:line="240" w:lineRule="auto"/>
        <w:jc w:val="both"/>
        <w:rPr>
          <w:rFonts w:ascii="Times New Roman" w:hAnsi="Times New Roman" w:cs="Times New Roman"/>
          <w:i/>
          <w:sz w:val="28"/>
          <w:szCs w:val="28"/>
          <w:lang w:val="ky-KG"/>
        </w:rPr>
      </w:pPr>
      <w:r>
        <w:rPr>
          <w:rFonts w:ascii="Times New Roman" w:hAnsi="Times New Roman" w:cs="Times New Roman"/>
          <w:i/>
          <w:sz w:val="28"/>
          <w:szCs w:val="28"/>
        </w:rPr>
        <w:t xml:space="preserve">                 1210 </w:t>
      </w:r>
      <w:r w:rsidR="00566B85">
        <w:rPr>
          <w:rFonts w:ascii="Times New Roman" w:hAnsi="Times New Roman" w:cs="Times New Roman"/>
          <w:i/>
          <w:sz w:val="28"/>
          <w:szCs w:val="28"/>
        </w:rPr>
        <w:t>«</w:t>
      </w:r>
      <w:r>
        <w:rPr>
          <w:rFonts w:ascii="Times New Roman" w:hAnsi="Times New Roman" w:cs="Times New Roman"/>
          <w:i/>
          <w:sz w:val="28"/>
          <w:szCs w:val="28"/>
          <w:lang w:val="ky-KG"/>
        </w:rPr>
        <w:t>У</w:t>
      </w:r>
      <w:r w:rsidRPr="00D14DF6">
        <w:rPr>
          <w:rFonts w:ascii="Times New Roman" w:hAnsi="Times New Roman" w:cs="Times New Roman"/>
          <w:i/>
          <w:sz w:val="28"/>
          <w:szCs w:val="28"/>
        </w:rPr>
        <w:t>луттук валютадагы эсептер</w:t>
      </w:r>
      <w:r w:rsidR="00566B85">
        <w:rPr>
          <w:rFonts w:ascii="Times New Roman" w:hAnsi="Times New Roman" w:cs="Times New Roman"/>
          <w:i/>
          <w:sz w:val="28"/>
          <w:szCs w:val="28"/>
        </w:rPr>
        <w:t>»</w:t>
      </w:r>
      <w:r>
        <w:rPr>
          <w:rFonts w:ascii="Times New Roman" w:hAnsi="Times New Roman" w:cs="Times New Roman"/>
          <w:i/>
          <w:sz w:val="28"/>
          <w:szCs w:val="28"/>
          <w:lang w:val="ky-KG"/>
        </w:rPr>
        <w:t>.</w:t>
      </w:r>
    </w:p>
    <w:p w14:paraId="747E8EA1" w14:textId="0EF83220" w:rsidR="00D63E7D" w:rsidRDefault="00566B85" w:rsidP="00200A5F">
      <w:pPr>
        <w:spacing w:after="0" w:line="240" w:lineRule="auto"/>
        <w:ind w:firstLine="709"/>
        <w:jc w:val="both"/>
        <w:rPr>
          <w:rFonts w:ascii="Times New Roman" w:hAnsi="Times New Roman" w:cs="Times New Roman"/>
          <w:color w:val="000000" w:themeColor="text1"/>
          <w:sz w:val="28"/>
          <w:szCs w:val="28"/>
          <w:lang w:val="ky-KG"/>
        </w:rPr>
      </w:pPr>
      <w:r>
        <w:rPr>
          <w:rFonts w:ascii="Times New Roman" w:hAnsi="Times New Roman" w:cs="Times New Roman"/>
          <w:b/>
          <w:color w:val="000000" w:themeColor="text1"/>
          <w:sz w:val="28"/>
          <w:szCs w:val="28"/>
          <w:lang w:val="ky-KG"/>
        </w:rPr>
        <w:t>«</w:t>
      </w:r>
      <w:r w:rsidR="00D63E7D" w:rsidRPr="00D63E7D">
        <w:rPr>
          <w:rFonts w:ascii="Times New Roman" w:hAnsi="Times New Roman" w:cs="Times New Roman"/>
          <w:b/>
          <w:color w:val="000000" w:themeColor="text1"/>
          <w:sz w:val="28"/>
          <w:szCs w:val="28"/>
          <w:lang w:val="ky-KG"/>
        </w:rPr>
        <w:t>САНАРИПТЕШТИРҮҮ ШАРТТАРЫНДА КЫРГЫЗ РЕСПУБЛИКАСЫНЫН ЭКОНОМИКАЛЫК СУБЪЕКТТЕРИНИН САЛЫКТЫК ЭСЕПКЕ АЛУУ ЖАНА ТАЛДОО ЖҮРГҮЗҮҮНҮН УЮШТУРУУЧУЛУК-МЕТОДИКАЛЫК АСПЕКТТЕРИ</w:t>
      </w:r>
      <w:r>
        <w:rPr>
          <w:rFonts w:ascii="Times New Roman" w:hAnsi="Times New Roman" w:cs="Times New Roman"/>
          <w:b/>
          <w:color w:val="000000" w:themeColor="text1"/>
          <w:sz w:val="28"/>
          <w:szCs w:val="28"/>
          <w:lang w:val="ky-KG"/>
        </w:rPr>
        <w:t>»</w:t>
      </w:r>
      <w:r w:rsidR="00D63E7D" w:rsidRPr="00D63E7D">
        <w:rPr>
          <w:rFonts w:ascii="Times New Roman" w:hAnsi="Times New Roman" w:cs="Times New Roman"/>
          <w:color w:val="000000" w:themeColor="text1"/>
          <w:sz w:val="28"/>
          <w:szCs w:val="28"/>
          <w:lang w:val="ky-KG"/>
        </w:rPr>
        <w:t xml:space="preserve"> деген экинчи главада Кыргыз Республикасынын мамлекеттик бюджетине салыктык </w:t>
      </w:r>
      <w:r w:rsidR="00D63E7D" w:rsidRPr="00D63E7D">
        <w:rPr>
          <w:rFonts w:ascii="Times New Roman" w:hAnsi="Times New Roman" w:cs="Times New Roman"/>
          <w:color w:val="000000" w:themeColor="text1"/>
          <w:sz w:val="28"/>
          <w:szCs w:val="28"/>
          <w:lang w:val="ky-KG"/>
        </w:rPr>
        <w:lastRenderedPageBreak/>
        <w:t>түшүүлөрдүн жана изилдөө субъекттеринин салыктык чегерүүлөрүнүн учурдагы абалына экономикалык-статистикалык талдоо жүргүзүлдү, ФОЭСке ылайык салыктык эсепке алууну жана салыктык талдоо жүргүзүү практикасы изилденди.</w:t>
      </w:r>
    </w:p>
    <w:p w14:paraId="735FDBE9" w14:textId="69A30BAE" w:rsidR="00D63E7D" w:rsidRPr="00D63E7D" w:rsidRDefault="00D63E7D" w:rsidP="00D63E7D">
      <w:pPr>
        <w:spacing w:after="0" w:line="240" w:lineRule="auto"/>
        <w:ind w:firstLine="709"/>
        <w:jc w:val="both"/>
        <w:rPr>
          <w:rFonts w:ascii="Times New Roman" w:hAnsi="Times New Roman" w:cs="Times New Roman"/>
          <w:spacing w:val="-9"/>
          <w:sz w:val="28"/>
          <w:szCs w:val="28"/>
          <w:lang w:val="ky-KG"/>
        </w:rPr>
      </w:pPr>
      <w:r w:rsidRPr="00D63E7D">
        <w:rPr>
          <w:rFonts w:ascii="Times New Roman" w:hAnsi="Times New Roman" w:cs="Times New Roman"/>
          <w:b/>
          <w:spacing w:val="-9"/>
          <w:sz w:val="28"/>
          <w:szCs w:val="28"/>
          <w:lang w:val="ky-KG"/>
        </w:rPr>
        <w:t xml:space="preserve">Диссертациялык изилдөөнүн объекти </w:t>
      </w:r>
      <w:r w:rsidRPr="00D63E7D">
        <w:rPr>
          <w:rFonts w:ascii="Times New Roman" w:hAnsi="Times New Roman" w:cs="Times New Roman"/>
          <w:spacing w:val="-9"/>
          <w:sz w:val="28"/>
          <w:szCs w:val="28"/>
          <w:lang w:val="ky-KG"/>
        </w:rPr>
        <w:t xml:space="preserve">болуп эки ири компаниядан: </w:t>
      </w:r>
      <w:r w:rsidR="00566B85">
        <w:rPr>
          <w:rFonts w:ascii="Times New Roman" w:hAnsi="Times New Roman" w:cs="Times New Roman"/>
          <w:spacing w:val="-9"/>
          <w:sz w:val="28"/>
          <w:szCs w:val="28"/>
          <w:lang w:val="ky-KG"/>
        </w:rPr>
        <w:t>«</w:t>
      </w:r>
      <w:r w:rsidRPr="00D63E7D">
        <w:rPr>
          <w:rFonts w:ascii="Times New Roman" w:hAnsi="Times New Roman" w:cs="Times New Roman"/>
          <w:spacing w:val="-9"/>
          <w:sz w:val="28"/>
          <w:szCs w:val="28"/>
          <w:lang w:val="ky-KG"/>
        </w:rPr>
        <w:t>Кыргызстан улуттук электр тармагы</w:t>
      </w:r>
      <w:r w:rsidR="00566B85">
        <w:rPr>
          <w:rFonts w:ascii="Times New Roman" w:hAnsi="Times New Roman" w:cs="Times New Roman"/>
          <w:spacing w:val="-9"/>
          <w:sz w:val="28"/>
          <w:szCs w:val="28"/>
          <w:lang w:val="ky-KG"/>
        </w:rPr>
        <w:t>»</w:t>
      </w:r>
      <w:r w:rsidRPr="00D63E7D">
        <w:rPr>
          <w:rFonts w:ascii="Times New Roman" w:hAnsi="Times New Roman" w:cs="Times New Roman"/>
          <w:spacing w:val="-9"/>
          <w:sz w:val="28"/>
          <w:szCs w:val="28"/>
          <w:lang w:val="ky-KG"/>
        </w:rPr>
        <w:t xml:space="preserve"> ААК</w:t>
      </w:r>
      <w:r>
        <w:rPr>
          <w:rFonts w:ascii="Times New Roman" w:hAnsi="Times New Roman" w:cs="Times New Roman"/>
          <w:spacing w:val="-9"/>
          <w:sz w:val="28"/>
          <w:szCs w:val="28"/>
          <w:lang w:val="ky-KG"/>
        </w:rPr>
        <w:t>т</w:t>
      </w:r>
      <w:r w:rsidRPr="00D63E7D">
        <w:rPr>
          <w:rFonts w:ascii="Times New Roman" w:hAnsi="Times New Roman" w:cs="Times New Roman"/>
          <w:spacing w:val="-9"/>
          <w:sz w:val="28"/>
          <w:szCs w:val="28"/>
          <w:lang w:val="ky-KG"/>
        </w:rPr>
        <w:t xml:space="preserve">ан жана </w:t>
      </w:r>
      <w:r w:rsidR="00566B85">
        <w:rPr>
          <w:rFonts w:ascii="Times New Roman" w:hAnsi="Times New Roman" w:cs="Times New Roman"/>
          <w:spacing w:val="-9"/>
          <w:sz w:val="28"/>
          <w:szCs w:val="28"/>
          <w:lang w:val="ky-KG"/>
        </w:rPr>
        <w:t>«</w:t>
      </w:r>
      <w:r w:rsidRPr="00D63E7D">
        <w:rPr>
          <w:rFonts w:ascii="Times New Roman" w:hAnsi="Times New Roman" w:cs="Times New Roman"/>
          <w:spacing w:val="-9"/>
          <w:sz w:val="28"/>
          <w:szCs w:val="28"/>
          <w:lang w:val="ky-KG"/>
        </w:rPr>
        <w:t>Электр станциялары</w:t>
      </w:r>
      <w:r w:rsidR="00566B85">
        <w:rPr>
          <w:rFonts w:ascii="Times New Roman" w:hAnsi="Times New Roman" w:cs="Times New Roman"/>
          <w:spacing w:val="-9"/>
          <w:sz w:val="28"/>
          <w:szCs w:val="28"/>
          <w:lang w:val="ky-KG"/>
        </w:rPr>
        <w:t>»</w:t>
      </w:r>
      <w:r>
        <w:rPr>
          <w:rFonts w:ascii="Times New Roman" w:hAnsi="Times New Roman" w:cs="Times New Roman"/>
          <w:spacing w:val="-9"/>
          <w:sz w:val="28"/>
          <w:szCs w:val="28"/>
          <w:lang w:val="ky-KG"/>
        </w:rPr>
        <w:t xml:space="preserve"> </w:t>
      </w:r>
      <w:r w:rsidRPr="00D63E7D">
        <w:rPr>
          <w:rFonts w:ascii="Times New Roman" w:hAnsi="Times New Roman" w:cs="Times New Roman"/>
          <w:spacing w:val="-9"/>
          <w:sz w:val="28"/>
          <w:szCs w:val="28"/>
          <w:lang w:val="ky-KG"/>
        </w:rPr>
        <w:t>ААК</w:t>
      </w:r>
      <w:r>
        <w:rPr>
          <w:rFonts w:ascii="Times New Roman" w:hAnsi="Times New Roman" w:cs="Times New Roman"/>
          <w:spacing w:val="-9"/>
          <w:sz w:val="28"/>
          <w:szCs w:val="28"/>
          <w:lang w:val="ky-KG"/>
        </w:rPr>
        <w:t>т</w:t>
      </w:r>
      <w:r w:rsidRPr="00D63E7D">
        <w:rPr>
          <w:rFonts w:ascii="Times New Roman" w:hAnsi="Times New Roman" w:cs="Times New Roman"/>
          <w:spacing w:val="-9"/>
          <w:sz w:val="28"/>
          <w:szCs w:val="28"/>
          <w:lang w:val="ky-KG"/>
        </w:rPr>
        <w:t xml:space="preserve">ан турган Кыргыз Республикасынын энергетика тармагынын субъекттеринде салыктык эсепти жана салыктык </w:t>
      </w:r>
      <w:r>
        <w:rPr>
          <w:rFonts w:ascii="Times New Roman" w:hAnsi="Times New Roman" w:cs="Times New Roman"/>
          <w:spacing w:val="-9"/>
          <w:sz w:val="28"/>
          <w:szCs w:val="28"/>
          <w:lang w:val="ky-KG"/>
        </w:rPr>
        <w:t>талдоону</w:t>
      </w:r>
      <w:r w:rsidRPr="00D63E7D">
        <w:rPr>
          <w:rFonts w:ascii="Times New Roman" w:hAnsi="Times New Roman" w:cs="Times New Roman"/>
          <w:spacing w:val="-9"/>
          <w:sz w:val="28"/>
          <w:szCs w:val="28"/>
          <w:lang w:val="ky-KG"/>
        </w:rPr>
        <w:t xml:space="preserve"> белгилөө, жүргүзүү жана уюштуруу боюнча изилдөө эсептелет.</w:t>
      </w:r>
    </w:p>
    <w:p w14:paraId="59404032" w14:textId="13E7AD90" w:rsidR="00D63E7D" w:rsidRPr="00D63E7D" w:rsidRDefault="00D63E7D" w:rsidP="00D63E7D">
      <w:pPr>
        <w:spacing w:after="0" w:line="240" w:lineRule="auto"/>
        <w:ind w:firstLine="709"/>
        <w:jc w:val="both"/>
        <w:rPr>
          <w:rFonts w:ascii="Times New Roman" w:hAnsi="Times New Roman" w:cs="Times New Roman"/>
          <w:b/>
          <w:spacing w:val="-9"/>
          <w:sz w:val="28"/>
          <w:szCs w:val="28"/>
          <w:lang w:val="ky-KG"/>
        </w:rPr>
      </w:pPr>
      <w:r w:rsidRPr="00D63E7D">
        <w:rPr>
          <w:rFonts w:ascii="Times New Roman" w:hAnsi="Times New Roman" w:cs="Times New Roman"/>
          <w:b/>
          <w:spacing w:val="-9"/>
          <w:sz w:val="28"/>
          <w:szCs w:val="28"/>
          <w:lang w:val="ky-KG"/>
        </w:rPr>
        <w:t xml:space="preserve">Изилдөөнүн предмети </w:t>
      </w:r>
      <w:r w:rsidRPr="00D63E7D">
        <w:rPr>
          <w:rFonts w:ascii="Times New Roman" w:hAnsi="Times New Roman" w:cs="Times New Roman"/>
          <w:spacing w:val="-9"/>
          <w:sz w:val="28"/>
          <w:szCs w:val="28"/>
          <w:lang w:val="ky-KG"/>
        </w:rPr>
        <w:t>салык эсепке алуу, салык</w:t>
      </w:r>
      <w:r>
        <w:rPr>
          <w:rFonts w:ascii="Times New Roman" w:hAnsi="Times New Roman" w:cs="Times New Roman"/>
          <w:spacing w:val="-9"/>
          <w:sz w:val="28"/>
          <w:szCs w:val="28"/>
          <w:lang w:val="ky-KG"/>
        </w:rPr>
        <w:t>тык</w:t>
      </w:r>
      <w:r w:rsidRPr="00D63E7D">
        <w:rPr>
          <w:rFonts w:ascii="Times New Roman" w:hAnsi="Times New Roman" w:cs="Times New Roman"/>
          <w:spacing w:val="-9"/>
          <w:sz w:val="28"/>
          <w:szCs w:val="28"/>
          <w:lang w:val="ky-KG"/>
        </w:rPr>
        <w:t xml:space="preserve"> талдоо, баалоо жана моделдөө, ошондой эле санариптештирүү шартында салыктык эсепке алуу жана салыктык талдоо</w:t>
      </w:r>
      <w:r>
        <w:rPr>
          <w:rFonts w:ascii="Times New Roman" w:hAnsi="Times New Roman" w:cs="Times New Roman"/>
          <w:spacing w:val="-9"/>
          <w:sz w:val="28"/>
          <w:szCs w:val="28"/>
          <w:lang w:val="ky-KG"/>
        </w:rPr>
        <w:t>ну</w:t>
      </w:r>
      <w:r w:rsidRPr="00D63E7D">
        <w:rPr>
          <w:rFonts w:ascii="Times New Roman" w:hAnsi="Times New Roman" w:cs="Times New Roman"/>
          <w:spacing w:val="-9"/>
          <w:sz w:val="28"/>
          <w:szCs w:val="28"/>
          <w:lang w:val="ky-KG"/>
        </w:rPr>
        <w:t xml:space="preserve"> уюштуруу боюнча практикалык маселелерди изилдөө методология</w:t>
      </w:r>
      <w:r>
        <w:rPr>
          <w:rFonts w:ascii="Times New Roman" w:hAnsi="Times New Roman" w:cs="Times New Roman"/>
          <w:spacing w:val="-9"/>
          <w:sz w:val="28"/>
          <w:szCs w:val="28"/>
          <w:lang w:val="ky-KG"/>
        </w:rPr>
        <w:t>сы</w:t>
      </w:r>
      <w:r w:rsidRPr="00D63E7D">
        <w:rPr>
          <w:rFonts w:ascii="Times New Roman" w:hAnsi="Times New Roman" w:cs="Times New Roman"/>
          <w:spacing w:val="-9"/>
          <w:sz w:val="28"/>
          <w:szCs w:val="28"/>
          <w:lang w:val="ky-KG"/>
        </w:rPr>
        <w:t xml:space="preserve"> жана </w:t>
      </w:r>
      <w:r>
        <w:rPr>
          <w:rFonts w:ascii="Times New Roman" w:hAnsi="Times New Roman" w:cs="Times New Roman"/>
          <w:spacing w:val="-9"/>
          <w:sz w:val="28"/>
          <w:szCs w:val="28"/>
          <w:lang w:val="ky-KG"/>
        </w:rPr>
        <w:t>методикасы</w:t>
      </w:r>
      <w:r w:rsidRPr="00D63E7D">
        <w:rPr>
          <w:rFonts w:ascii="Times New Roman" w:hAnsi="Times New Roman" w:cs="Times New Roman"/>
          <w:spacing w:val="-9"/>
          <w:sz w:val="28"/>
          <w:szCs w:val="28"/>
          <w:lang w:val="ky-KG"/>
        </w:rPr>
        <w:t xml:space="preserve"> болуп саналат.</w:t>
      </w:r>
    </w:p>
    <w:p w14:paraId="693D67B8" w14:textId="4A183018" w:rsidR="00D63E7D" w:rsidRPr="00D63E7D" w:rsidRDefault="00D63E7D" w:rsidP="00200A5F">
      <w:pPr>
        <w:shd w:val="clear" w:color="auto" w:fill="FFFFFF"/>
        <w:spacing w:after="0" w:line="240" w:lineRule="auto"/>
        <w:ind w:firstLine="709"/>
        <w:jc w:val="both"/>
        <w:rPr>
          <w:rFonts w:ascii="Times New Roman" w:hAnsi="Times New Roman" w:cs="Times New Roman"/>
          <w:bCs/>
          <w:spacing w:val="-9"/>
          <w:sz w:val="28"/>
          <w:szCs w:val="28"/>
          <w:lang w:val="ky-KG"/>
        </w:rPr>
      </w:pPr>
      <w:r w:rsidRPr="00D63E7D">
        <w:rPr>
          <w:rFonts w:ascii="Times New Roman" w:hAnsi="Times New Roman" w:cs="Times New Roman"/>
          <w:bCs/>
          <w:spacing w:val="-9"/>
          <w:sz w:val="28"/>
          <w:szCs w:val="28"/>
          <w:lang w:val="ky-KG"/>
        </w:rPr>
        <w:t xml:space="preserve">Изилдөө методдору жана материалдары. </w:t>
      </w:r>
      <w:r>
        <w:rPr>
          <w:rFonts w:ascii="Times New Roman" w:hAnsi="Times New Roman" w:cs="Times New Roman"/>
          <w:bCs/>
          <w:spacing w:val="-9"/>
          <w:sz w:val="28"/>
          <w:szCs w:val="28"/>
          <w:lang w:val="ky-KG"/>
        </w:rPr>
        <w:t>Иште</w:t>
      </w:r>
      <w:r w:rsidRPr="00D63E7D">
        <w:rPr>
          <w:rFonts w:ascii="Times New Roman" w:hAnsi="Times New Roman" w:cs="Times New Roman"/>
          <w:bCs/>
          <w:spacing w:val="-9"/>
          <w:sz w:val="28"/>
          <w:szCs w:val="28"/>
          <w:lang w:val="ky-KG"/>
        </w:rPr>
        <w:t xml:space="preserve"> экономикалык, статистикалык, </w:t>
      </w:r>
      <w:r>
        <w:rPr>
          <w:rFonts w:ascii="Times New Roman" w:hAnsi="Times New Roman" w:cs="Times New Roman"/>
          <w:bCs/>
          <w:spacing w:val="-9"/>
          <w:sz w:val="28"/>
          <w:szCs w:val="28"/>
          <w:lang w:val="ky-KG"/>
        </w:rPr>
        <w:t>графикалык</w:t>
      </w:r>
      <w:r w:rsidRPr="00D63E7D">
        <w:rPr>
          <w:rFonts w:ascii="Times New Roman" w:hAnsi="Times New Roman" w:cs="Times New Roman"/>
          <w:bCs/>
          <w:spacing w:val="-9"/>
          <w:sz w:val="28"/>
          <w:szCs w:val="28"/>
          <w:lang w:val="ky-KG"/>
        </w:rPr>
        <w:t xml:space="preserve"> жана салыштыруу сыяктуу талдоо </w:t>
      </w:r>
      <w:r>
        <w:rPr>
          <w:rFonts w:ascii="Times New Roman" w:hAnsi="Times New Roman" w:cs="Times New Roman"/>
          <w:bCs/>
          <w:spacing w:val="-9"/>
          <w:sz w:val="28"/>
          <w:szCs w:val="28"/>
          <w:lang w:val="ky-KG"/>
        </w:rPr>
        <w:t>методдору</w:t>
      </w:r>
      <w:r w:rsidRPr="00D63E7D">
        <w:rPr>
          <w:rFonts w:ascii="Times New Roman" w:hAnsi="Times New Roman" w:cs="Times New Roman"/>
          <w:bCs/>
          <w:spacing w:val="-9"/>
          <w:sz w:val="28"/>
          <w:szCs w:val="28"/>
          <w:lang w:val="ky-KG"/>
        </w:rPr>
        <w:t xml:space="preserve">, ошондой эле жалпы илимий </w:t>
      </w:r>
      <w:r>
        <w:rPr>
          <w:rFonts w:ascii="Times New Roman" w:hAnsi="Times New Roman" w:cs="Times New Roman"/>
          <w:bCs/>
          <w:spacing w:val="-9"/>
          <w:sz w:val="28"/>
          <w:szCs w:val="28"/>
          <w:lang w:val="ky-KG"/>
        </w:rPr>
        <w:t>методдор</w:t>
      </w:r>
      <w:r w:rsidRPr="00D63E7D">
        <w:rPr>
          <w:rFonts w:ascii="Times New Roman" w:hAnsi="Times New Roman" w:cs="Times New Roman"/>
          <w:bCs/>
          <w:spacing w:val="-9"/>
          <w:sz w:val="28"/>
          <w:szCs w:val="28"/>
          <w:lang w:val="ky-KG"/>
        </w:rPr>
        <w:t xml:space="preserve"> </w:t>
      </w:r>
      <w:r w:rsidR="00141653">
        <w:rPr>
          <w:rFonts w:ascii="Times New Roman" w:hAnsi="Times New Roman" w:cs="Times New Roman"/>
          <w:bCs/>
          <w:spacing w:val="-9"/>
          <w:sz w:val="28"/>
          <w:szCs w:val="28"/>
          <w:lang w:val="ky-KG"/>
        </w:rPr>
        <w:t>–</w:t>
      </w:r>
      <w:r w:rsidRPr="00D63E7D">
        <w:rPr>
          <w:rFonts w:ascii="Times New Roman" w:hAnsi="Times New Roman" w:cs="Times New Roman"/>
          <w:bCs/>
          <w:spacing w:val="-9"/>
          <w:sz w:val="28"/>
          <w:szCs w:val="28"/>
          <w:lang w:val="ky-KG"/>
        </w:rPr>
        <w:t xml:space="preserve"> талдоо жана синтез, илимий абстракттуу, </w:t>
      </w:r>
      <w:r>
        <w:rPr>
          <w:rFonts w:ascii="Times New Roman" w:hAnsi="Times New Roman" w:cs="Times New Roman"/>
          <w:bCs/>
          <w:spacing w:val="-9"/>
          <w:sz w:val="28"/>
          <w:szCs w:val="28"/>
          <w:lang w:val="ky-KG"/>
        </w:rPr>
        <w:t>түзүмдүк</w:t>
      </w:r>
      <w:r w:rsidRPr="00D63E7D">
        <w:rPr>
          <w:rFonts w:ascii="Times New Roman" w:hAnsi="Times New Roman" w:cs="Times New Roman"/>
          <w:bCs/>
          <w:spacing w:val="-9"/>
          <w:sz w:val="28"/>
          <w:szCs w:val="28"/>
          <w:lang w:val="ky-KG"/>
        </w:rPr>
        <w:t xml:space="preserve">, </w:t>
      </w:r>
      <w:r>
        <w:rPr>
          <w:rFonts w:ascii="Times New Roman" w:hAnsi="Times New Roman" w:cs="Times New Roman"/>
          <w:bCs/>
          <w:spacing w:val="-9"/>
          <w:sz w:val="28"/>
          <w:szCs w:val="28"/>
          <w:lang w:val="ky-KG"/>
        </w:rPr>
        <w:t>функционалдык</w:t>
      </w:r>
      <w:r w:rsidRPr="00D63E7D">
        <w:rPr>
          <w:rFonts w:ascii="Times New Roman" w:hAnsi="Times New Roman" w:cs="Times New Roman"/>
          <w:bCs/>
          <w:spacing w:val="-9"/>
          <w:sz w:val="28"/>
          <w:szCs w:val="28"/>
          <w:lang w:val="ky-KG"/>
        </w:rPr>
        <w:t xml:space="preserve"> жана табигый-тарыхый мамиле колдонул</w:t>
      </w:r>
      <w:r>
        <w:rPr>
          <w:rFonts w:ascii="Times New Roman" w:hAnsi="Times New Roman" w:cs="Times New Roman"/>
          <w:bCs/>
          <w:spacing w:val="-9"/>
          <w:sz w:val="28"/>
          <w:szCs w:val="28"/>
          <w:lang w:val="ky-KG"/>
        </w:rPr>
        <w:t>ду</w:t>
      </w:r>
      <w:r w:rsidRPr="00D63E7D">
        <w:rPr>
          <w:rFonts w:ascii="Times New Roman" w:hAnsi="Times New Roman" w:cs="Times New Roman"/>
          <w:bCs/>
          <w:spacing w:val="-9"/>
          <w:sz w:val="28"/>
          <w:szCs w:val="28"/>
          <w:lang w:val="ky-KG"/>
        </w:rPr>
        <w:t xml:space="preserve">. Изилдөөлөрдө энергетикалык тармактын экономикалык субъекттеринин, анын ичинде </w:t>
      </w:r>
      <w:r w:rsidR="00566B85">
        <w:rPr>
          <w:rFonts w:ascii="Times New Roman" w:hAnsi="Times New Roman" w:cs="Times New Roman"/>
          <w:bCs/>
          <w:spacing w:val="-9"/>
          <w:sz w:val="28"/>
          <w:szCs w:val="28"/>
          <w:lang w:val="ky-KG"/>
        </w:rPr>
        <w:t>«</w:t>
      </w:r>
      <w:r w:rsidRPr="00D63E7D">
        <w:rPr>
          <w:rFonts w:ascii="Times New Roman" w:hAnsi="Times New Roman" w:cs="Times New Roman"/>
          <w:bCs/>
          <w:spacing w:val="-9"/>
          <w:sz w:val="28"/>
          <w:szCs w:val="28"/>
          <w:lang w:val="ky-KG"/>
        </w:rPr>
        <w:t>Электр</w:t>
      </w:r>
      <w:r>
        <w:rPr>
          <w:rFonts w:ascii="Times New Roman" w:hAnsi="Times New Roman" w:cs="Times New Roman"/>
          <w:bCs/>
          <w:spacing w:val="-9"/>
          <w:sz w:val="28"/>
          <w:szCs w:val="28"/>
          <w:lang w:val="ky-KG"/>
        </w:rPr>
        <w:t xml:space="preserve"> станциялары</w:t>
      </w:r>
      <w:r w:rsidR="00566B85">
        <w:rPr>
          <w:rFonts w:ascii="Times New Roman" w:hAnsi="Times New Roman" w:cs="Times New Roman"/>
          <w:bCs/>
          <w:spacing w:val="-9"/>
          <w:sz w:val="28"/>
          <w:szCs w:val="28"/>
          <w:lang w:val="ky-KG"/>
        </w:rPr>
        <w:t>»</w:t>
      </w:r>
      <w:r>
        <w:rPr>
          <w:rFonts w:ascii="Times New Roman" w:hAnsi="Times New Roman" w:cs="Times New Roman"/>
          <w:bCs/>
          <w:spacing w:val="-9"/>
          <w:sz w:val="28"/>
          <w:szCs w:val="28"/>
          <w:lang w:val="ky-KG"/>
        </w:rPr>
        <w:t xml:space="preserve"> ААКт</w:t>
      </w:r>
      <w:r w:rsidRPr="00D63E7D">
        <w:rPr>
          <w:rFonts w:ascii="Times New Roman" w:hAnsi="Times New Roman" w:cs="Times New Roman"/>
          <w:bCs/>
          <w:spacing w:val="-9"/>
          <w:sz w:val="28"/>
          <w:szCs w:val="28"/>
          <w:lang w:val="ky-KG"/>
        </w:rPr>
        <w:t xml:space="preserve">ын, </w:t>
      </w:r>
      <w:r w:rsidR="00566B85">
        <w:rPr>
          <w:rFonts w:ascii="Times New Roman" w:hAnsi="Times New Roman" w:cs="Times New Roman"/>
          <w:bCs/>
          <w:spacing w:val="-9"/>
          <w:sz w:val="28"/>
          <w:szCs w:val="28"/>
          <w:lang w:val="ky-KG"/>
        </w:rPr>
        <w:t>«</w:t>
      </w:r>
      <w:r w:rsidRPr="00D63E7D">
        <w:rPr>
          <w:rFonts w:ascii="Times New Roman" w:hAnsi="Times New Roman" w:cs="Times New Roman"/>
          <w:bCs/>
          <w:spacing w:val="-9"/>
          <w:sz w:val="28"/>
          <w:szCs w:val="28"/>
          <w:lang w:val="ky-KG"/>
        </w:rPr>
        <w:t>КУЭТ</w:t>
      </w:r>
      <w:r w:rsidR="00566B85">
        <w:rPr>
          <w:rFonts w:ascii="Times New Roman" w:hAnsi="Times New Roman" w:cs="Times New Roman"/>
          <w:bCs/>
          <w:spacing w:val="-9"/>
          <w:sz w:val="28"/>
          <w:szCs w:val="28"/>
          <w:lang w:val="ky-KG"/>
        </w:rPr>
        <w:t>»</w:t>
      </w:r>
      <w:r>
        <w:rPr>
          <w:rFonts w:ascii="Times New Roman" w:hAnsi="Times New Roman" w:cs="Times New Roman"/>
          <w:bCs/>
          <w:spacing w:val="-9"/>
          <w:sz w:val="28"/>
          <w:szCs w:val="28"/>
          <w:lang w:val="ky-KG"/>
        </w:rPr>
        <w:t xml:space="preserve"> </w:t>
      </w:r>
      <w:r w:rsidRPr="00D63E7D">
        <w:rPr>
          <w:rFonts w:ascii="Times New Roman" w:hAnsi="Times New Roman" w:cs="Times New Roman"/>
          <w:bCs/>
          <w:spacing w:val="-9"/>
          <w:sz w:val="28"/>
          <w:szCs w:val="28"/>
          <w:lang w:val="ky-KG"/>
        </w:rPr>
        <w:t>ААК</w:t>
      </w:r>
      <w:r>
        <w:rPr>
          <w:rFonts w:ascii="Times New Roman" w:hAnsi="Times New Roman" w:cs="Times New Roman"/>
          <w:bCs/>
          <w:spacing w:val="-9"/>
          <w:sz w:val="28"/>
          <w:szCs w:val="28"/>
          <w:lang w:val="ky-KG"/>
        </w:rPr>
        <w:t>т</w:t>
      </w:r>
      <w:r w:rsidRPr="00D63E7D">
        <w:rPr>
          <w:rFonts w:ascii="Times New Roman" w:hAnsi="Times New Roman" w:cs="Times New Roman"/>
          <w:bCs/>
          <w:spacing w:val="-9"/>
          <w:sz w:val="28"/>
          <w:szCs w:val="28"/>
          <w:lang w:val="ky-KG"/>
        </w:rPr>
        <w:t>ын финансылык отчеттуу</w:t>
      </w:r>
      <w:r>
        <w:rPr>
          <w:rFonts w:ascii="Times New Roman" w:hAnsi="Times New Roman" w:cs="Times New Roman"/>
          <w:bCs/>
          <w:spacing w:val="-9"/>
          <w:sz w:val="28"/>
          <w:szCs w:val="28"/>
          <w:lang w:val="ky-KG"/>
        </w:rPr>
        <w:t>лугунун маалыматтары колдонулду</w:t>
      </w:r>
      <w:r w:rsidRPr="00D63E7D">
        <w:rPr>
          <w:rFonts w:ascii="Times New Roman" w:hAnsi="Times New Roman" w:cs="Times New Roman"/>
          <w:bCs/>
          <w:spacing w:val="-9"/>
          <w:sz w:val="28"/>
          <w:szCs w:val="28"/>
          <w:lang w:val="ky-KG"/>
        </w:rPr>
        <w:t>.</w:t>
      </w:r>
    </w:p>
    <w:p w14:paraId="119B3FB9" w14:textId="2466D2E4" w:rsidR="00EE12E0" w:rsidRPr="00EE12E0" w:rsidRDefault="00EE12E0" w:rsidP="00200A5F">
      <w:pPr>
        <w:spacing w:after="0" w:line="240" w:lineRule="auto"/>
        <w:ind w:firstLine="709"/>
        <w:jc w:val="both"/>
        <w:rPr>
          <w:rFonts w:ascii="Times New Roman" w:hAnsi="Times New Roman" w:cs="Times New Roman"/>
          <w:sz w:val="28"/>
          <w:szCs w:val="28"/>
          <w:lang w:val="ky-KG"/>
        </w:rPr>
      </w:pPr>
      <w:r w:rsidRPr="00EE12E0">
        <w:rPr>
          <w:rFonts w:ascii="Times New Roman" w:hAnsi="Times New Roman" w:cs="Times New Roman"/>
          <w:sz w:val="28"/>
          <w:szCs w:val="28"/>
          <w:lang w:val="ky-KG"/>
        </w:rPr>
        <w:t>2023-жылы Кыргыз Республикасынын мамлекеттик бюджетинин кирешелеринин өсүү темпинин 2019-жылга салыштырмалуу 234,2</w:t>
      </w:r>
      <w:r>
        <w:rPr>
          <w:rFonts w:ascii="Times New Roman" w:hAnsi="Times New Roman" w:cs="Times New Roman"/>
          <w:sz w:val="28"/>
          <w:szCs w:val="28"/>
          <w:lang w:val="ky-KG"/>
        </w:rPr>
        <w:t xml:space="preserve"> </w:t>
      </w:r>
      <w:r w:rsidRPr="00EE12E0">
        <w:rPr>
          <w:rFonts w:ascii="Times New Roman" w:hAnsi="Times New Roman" w:cs="Times New Roman"/>
          <w:sz w:val="28"/>
          <w:szCs w:val="28"/>
          <w:lang w:val="ky-KG"/>
        </w:rPr>
        <w:t>%</w:t>
      </w:r>
      <w:r>
        <w:rPr>
          <w:rFonts w:ascii="Times New Roman" w:hAnsi="Times New Roman" w:cs="Times New Roman"/>
          <w:sz w:val="28"/>
          <w:szCs w:val="28"/>
          <w:lang w:val="ky-KG"/>
        </w:rPr>
        <w:t>га жогорулашы, баарын</w:t>
      </w:r>
      <w:r w:rsidRPr="00EE12E0">
        <w:rPr>
          <w:rFonts w:ascii="Times New Roman" w:hAnsi="Times New Roman" w:cs="Times New Roman"/>
          <w:sz w:val="28"/>
          <w:szCs w:val="28"/>
          <w:lang w:val="ky-KG"/>
        </w:rPr>
        <w:t xml:space="preserve">ан мурда салыктык башкаруунун сапатын жакшыртуунун эсебинен камсыз кылынды. Төмөндө Кыргызстандын мамлекеттик бюджетинин салыктык түшүүлөрдүн эсебинен түзүлгөн кирешелеринин көрсөткүчтөрү келтирилген. 2023-жылы Кыргыз Республикасындагы макроэкономикалык кырдаал дүйнөлүк экономикада, </w:t>
      </w:r>
      <w:r>
        <w:rPr>
          <w:rFonts w:ascii="Times New Roman" w:hAnsi="Times New Roman" w:cs="Times New Roman"/>
          <w:sz w:val="28"/>
          <w:szCs w:val="28"/>
          <w:lang w:val="ky-KG"/>
        </w:rPr>
        <w:t>чийки зат</w:t>
      </w:r>
      <w:r w:rsidRPr="00EE12E0">
        <w:rPr>
          <w:rFonts w:ascii="Times New Roman" w:hAnsi="Times New Roman" w:cs="Times New Roman"/>
          <w:sz w:val="28"/>
          <w:szCs w:val="28"/>
          <w:lang w:val="ky-KG"/>
        </w:rPr>
        <w:t xml:space="preserve"> жана финансылык рыноктордо түзүлгөн бир түрдүү кырдаалга карабастан, өлкөдө макроэкономикалык жана социалдык туруктуулукту камсыз кылууга мүмкүндүк берди. 2022-жылга салыштырмалуу мамлекеттик бюджеттин орточо жылдык өсүш темпи 130,7</w:t>
      </w:r>
      <w:r>
        <w:rPr>
          <w:rFonts w:ascii="Times New Roman" w:hAnsi="Times New Roman" w:cs="Times New Roman"/>
          <w:sz w:val="28"/>
          <w:szCs w:val="28"/>
          <w:lang w:val="ky-KG"/>
        </w:rPr>
        <w:t xml:space="preserve"> </w:t>
      </w:r>
      <w:r w:rsidRPr="00EE12E0">
        <w:rPr>
          <w:rFonts w:ascii="Times New Roman" w:hAnsi="Times New Roman" w:cs="Times New Roman"/>
          <w:sz w:val="28"/>
          <w:szCs w:val="28"/>
          <w:lang w:val="ky-KG"/>
        </w:rPr>
        <w:t xml:space="preserve">%ды түздү, бул оң динамиканы </w:t>
      </w:r>
      <w:r>
        <w:rPr>
          <w:rFonts w:ascii="Times New Roman" w:hAnsi="Times New Roman" w:cs="Times New Roman"/>
          <w:sz w:val="28"/>
          <w:szCs w:val="28"/>
          <w:lang w:val="ky-KG"/>
        </w:rPr>
        <w:t>күбөлөндүрөт</w:t>
      </w:r>
      <w:r w:rsidRPr="00EE12E0">
        <w:rPr>
          <w:rFonts w:ascii="Times New Roman" w:hAnsi="Times New Roman" w:cs="Times New Roman"/>
          <w:sz w:val="28"/>
          <w:szCs w:val="28"/>
          <w:lang w:val="ky-KG"/>
        </w:rPr>
        <w:t>.</w:t>
      </w:r>
    </w:p>
    <w:p w14:paraId="54EE75A6" w14:textId="1CF9F6DE" w:rsidR="00200A5F" w:rsidRPr="00EE12E0" w:rsidRDefault="00EE12E0" w:rsidP="00EE12E0">
      <w:pPr>
        <w:spacing w:after="0" w:line="240" w:lineRule="auto"/>
        <w:ind w:firstLine="709"/>
        <w:jc w:val="both"/>
        <w:rPr>
          <w:rFonts w:ascii="Times New Roman" w:hAnsi="Times New Roman" w:cs="Times New Roman"/>
          <w:sz w:val="28"/>
          <w:szCs w:val="28"/>
          <w:shd w:val="clear" w:color="auto" w:fill="FFFFFF"/>
          <w:lang w:val="ky-KG"/>
        </w:rPr>
      </w:pPr>
      <w:r w:rsidRPr="00EE12E0">
        <w:rPr>
          <w:rFonts w:ascii="Times New Roman" w:hAnsi="Times New Roman" w:cs="Times New Roman"/>
          <w:sz w:val="28"/>
          <w:szCs w:val="28"/>
          <w:shd w:val="clear" w:color="auto" w:fill="FFFFFF"/>
          <w:lang w:val="ky-KG"/>
        </w:rPr>
        <w:t>Жүргүзүлгөн изилдөө жана маалыматтарды талдоо салык</w:t>
      </w:r>
      <w:r>
        <w:rPr>
          <w:rFonts w:ascii="Times New Roman" w:hAnsi="Times New Roman" w:cs="Times New Roman"/>
          <w:sz w:val="28"/>
          <w:szCs w:val="28"/>
          <w:shd w:val="clear" w:color="auto" w:fill="FFFFFF"/>
          <w:lang w:val="ky-KG"/>
        </w:rPr>
        <w:t>тык</w:t>
      </w:r>
      <w:r w:rsidRPr="00EE12E0">
        <w:rPr>
          <w:rFonts w:ascii="Times New Roman" w:hAnsi="Times New Roman" w:cs="Times New Roman"/>
          <w:sz w:val="28"/>
          <w:szCs w:val="28"/>
          <w:shd w:val="clear" w:color="auto" w:fill="FFFFFF"/>
          <w:lang w:val="ky-KG"/>
        </w:rPr>
        <w:t xml:space="preserve"> чегерүүлө</w:t>
      </w:r>
      <w:r>
        <w:rPr>
          <w:rFonts w:ascii="Times New Roman" w:hAnsi="Times New Roman" w:cs="Times New Roman"/>
          <w:sz w:val="28"/>
          <w:szCs w:val="28"/>
          <w:shd w:val="clear" w:color="auto" w:fill="FFFFFF"/>
          <w:lang w:val="ky-KG"/>
        </w:rPr>
        <w:t>р</w:t>
      </w:r>
      <w:r w:rsidRPr="00EE12E0">
        <w:rPr>
          <w:rFonts w:ascii="Times New Roman" w:hAnsi="Times New Roman" w:cs="Times New Roman"/>
          <w:sz w:val="28"/>
          <w:szCs w:val="28"/>
          <w:shd w:val="clear" w:color="auto" w:fill="FFFFFF"/>
          <w:lang w:val="ky-KG"/>
        </w:rPr>
        <w:t xml:space="preserve"> боюнча илимий изилдөөлөрдө маалыматт</w:t>
      </w:r>
      <w:r>
        <w:rPr>
          <w:rFonts w:ascii="Times New Roman" w:hAnsi="Times New Roman" w:cs="Times New Roman"/>
          <w:sz w:val="28"/>
          <w:szCs w:val="28"/>
          <w:shd w:val="clear" w:color="auto" w:fill="FFFFFF"/>
          <w:lang w:val="ky-KG"/>
        </w:rPr>
        <w:t>ык</w:t>
      </w:r>
      <w:r w:rsidRPr="00EE12E0">
        <w:rPr>
          <w:rFonts w:ascii="Times New Roman" w:hAnsi="Times New Roman" w:cs="Times New Roman"/>
          <w:sz w:val="28"/>
          <w:szCs w:val="28"/>
          <w:shd w:val="clear" w:color="auto" w:fill="FFFFFF"/>
          <w:lang w:val="ky-KG"/>
        </w:rPr>
        <w:t xml:space="preserve"> чечим кабыл алуунун маанилүү бөлүгү болуп саналат. Маалыматтарды визуал</w:t>
      </w:r>
      <w:r>
        <w:rPr>
          <w:rFonts w:ascii="Times New Roman" w:hAnsi="Times New Roman" w:cs="Times New Roman"/>
          <w:sz w:val="28"/>
          <w:szCs w:val="28"/>
          <w:shd w:val="clear" w:color="auto" w:fill="FFFFFF"/>
          <w:lang w:val="ky-KG"/>
        </w:rPr>
        <w:t>даштыруу</w:t>
      </w:r>
      <w:r w:rsidRPr="00EE12E0">
        <w:rPr>
          <w:rFonts w:ascii="Times New Roman" w:hAnsi="Times New Roman" w:cs="Times New Roman"/>
          <w:sz w:val="28"/>
          <w:szCs w:val="28"/>
          <w:shd w:val="clear" w:color="auto" w:fill="FFFFFF"/>
          <w:lang w:val="ky-KG"/>
        </w:rPr>
        <w:t xml:space="preserve"> жана түшүнүү үчүн эң </w:t>
      </w:r>
      <w:r>
        <w:rPr>
          <w:rFonts w:ascii="Times New Roman" w:hAnsi="Times New Roman" w:cs="Times New Roman"/>
          <w:sz w:val="28"/>
          <w:szCs w:val="28"/>
          <w:shd w:val="clear" w:color="auto" w:fill="FFFFFF"/>
          <w:lang w:val="ky-KG"/>
        </w:rPr>
        <w:t>натыйжалуу</w:t>
      </w:r>
      <w:r w:rsidRPr="00EE12E0">
        <w:rPr>
          <w:rFonts w:ascii="Times New Roman" w:hAnsi="Times New Roman" w:cs="Times New Roman"/>
          <w:sz w:val="28"/>
          <w:szCs w:val="28"/>
          <w:shd w:val="clear" w:color="auto" w:fill="FFFFFF"/>
          <w:lang w:val="ky-KG"/>
        </w:rPr>
        <w:t xml:space="preserve"> куралдардын бири бул графиктер жана диаграммалар. Диссертацияда биз Кыргыз Республикасынын 2019-2023-жылдарга карата мамлекеттик бюджетинин салык кирешелеринин графигин түзүү менен электрондук таблицалардын жардамы </w:t>
      </w:r>
      <w:r>
        <w:rPr>
          <w:rFonts w:ascii="Times New Roman" w:hAnsi="Times New Roman" w:cs="Times New Roman"/>
          <w:sz w:val="28"/>
          <w:szCs w:val="28"/>
          <w:shd w:val="clear" w:color="auto" w:fill="FFFFFF"/>
          <w:lang w:val="ky-KG"/>
        </w:rPr>
        <w:t>аркылуу</w:t>
      </w:r>
      <w:r w:rsidRPr="00EE12E0">
        <w:rPr>
          <w:rFonts w:ascii="Times New Roman" w:hAnsi="Times New Roman" w:cs="Times New Roman"/>
          <w:sz w:val="28"/>
          <w:szCs w:val="28"/>
          <w:shd w:val="clear" w:color="auto" w:fill="FFFFFF"/>
          <w:lang w:val="ky-KG"/>
        </w:rPr>
        <w:t xml:space="preserve"> маалыматтарды талдоону кантип жүргү</w:t>
      </w:r>
      <w:r>
        <w:rPr>
          <w:rFonts w:ascii="Times New Roman" w:hAnsi="Times New Roman" w:cs="Times New Roman"/>
          <w:sz w:val="28"/>
          <w:szCs w:val="28"/>
          <w:shd w:val="clear" w:color="auto" w:fill="FFFFFF"/>
          <w:lang w:val="ky-KG"/>
        </w:rPr>
        <w:t>зүүгө боло тургандыгын карайбыз</w:t>
      </w:r>
      <w:r w:rsidR="00200A5F" w:rsidRPr="00EE12E0">
        <w:rPr>
          <w:rFonts w:ascii="Times New Roman" w:hAnsi="Times New Roman" w:cs="Times New Roman"/>
          <w:sz w:val="28"/>
          <w:szCs w:val="28"/>
          <w:lang w:val="ky-KG"/>
        </w:rPr>
        <w:t xml:space="preserve"> (млн</w:t>
      </w:r>
      <w:r>
        <w:rPr>
          <w:rFonts w:ascii="Times New Roman" w:hAnsi="Times New Roman" w:cs="Times New Roman"/>
          <w:sz w:val="28"/>
          <w:szCs w:val="28"/>
          <w:lang w:val="ky-KG"/>
        </w:rPr>
        <w:t xml:space="preserve"> </w:t>
      </w:r>
      <w:r w:rsidR="00200A5F" w:rsidRPr="00EE12E0">
        <w:rPr>
          <w:rFonts w:ascii="Times New Roman" w:hAnsi="Times New Roman" w:cs="Times New Roman"/>
          <w:sz w:val="28"/>
          <w:szCs w:val="28"/>
          <w:lang w:val="ky-KG"/>
        </w:rPr>
        <w:t>сом)</w:t>
      </w:r>
      <w:r w:rsidR="00141653">
        <w:rPr>
          <w:rFonts w:ascii="Times New Roman" w:hAnsi="Times New Roman" w:cs="Times New Roman"/>
          <w:sz w:val="28"/>
          <w:szCs w:val="28"/>
          <w:lang w:val="ky-KG"/>
        </w:rPr>
        <w:t xml:space="preserve"> </w:t>
      </w:r>
      <w:r w:rsidR="00200A5F" w:rsidRPr="00EE12E0">
        <w:rPr>
          <w:rFonts w:ascii="Times New Roman" w:hAnsi="Times New Roman" w:cs="Times New Roman"/>
          <w:sz w:val="28"/>
          <w:szCs w:val="28"/>
          <w:lang w:val="ky-KG"/>
        </w:rPr>
        <w:t>( 2.1; 2.2</w:t>
      </w:r>
      <w:r>
        <w:rPr>
          <w:rFonts w:ascii="Times New Roman" w:hAnsi="Times New Roman" w:cs="Times New Roman"/>
          <w:sz w:val="28"/>
          <w:szCs w:val="28"/>
          <w:lang w:val="ky-KG"/>
        </w:rPr>
        <w:t>-сүр. караңыз</w:t>
      </w:r>
      <w:r w:rsidR="00200A5F" w:rsidRPr="00EE12E0">
        <w:rPr>
          <w:rFonts w:ascii="Times New Roman" w:hAnsi="Times New Roman" w:cs="Times New Roman"/>
          <w:sz w:val="28"/>
          <w:szCs w:val="28"/>
          <w:lang w:val="ky-KG"/>
        </w:rPr>
        <w:t>)</w:t>
      </w:r>
      <w:r>
        <w:rPr>
          <w:rFonts w:ascii="Times New Roman" w:hAnsi="Times New Roman" w:cs="Times New Roman"/>
          <w:sz w:val="28"/>
          <w:szCs w:val="28"/>
          <w:lang w:val="ky-KG"/>
        </w:rPr>
        <w:t>.</w:t>
      </w:r>
    </w:p>
    <w:p w14:paraId="5B24446F" w14:textId="77777777" w:rsidR="00200A5F" w:rsidRPr="00EE12E0" w:rsidRDefault="00200A5F" w:rsidP="00200A5F">
      <w:pPr>
        <w:spacing w:after="0" w:line="240" w:lineRule="auto"/>
        <w:ind w:firstLine="709"/>
        <w:jc w:val="both"/>
        <w:rPr>
          <w:rFonts w:ascii="Times New Roman" w:hAnsi="Times New Roman" w:cs="Times New Roman"/>
          <w:color w:val="000000"/>
          <w:sz w:val="28"/>
          <w:szCs w:val="28"/>
          <w:lang w:val="ky-KG"/>
        </w:rPr>
      </w:pPr>
    </w:p>
    <w:p w14:paraId="19623C14" w14:textId="77777777" w:rsidR="00200A5F" w:rsidRPr="00EB0A1A" w:rsidRDefault="00200A5F" w:rsidP="00200A5F">
      <w:pPr>
        <w:spacing w:after="0" w:line="240" w:lineRule="auto"/>
        <w:rPr>
          <w:rFonts w:ascii="Times New Roman" w:hAnsi="Times New Roman" w:cs="Times New Roman"/>
          <w:b/>
          <w:sz w:val="28"/>
          <w:szCs w:val="28"/>
        </w:rPr>
      </w:pPr>
      <w:r w:rsidRPr="00EB0A1A">
        <w:rPr>
          <w:rFonts w:ascii="Times New Roman" w:hAnsi="Times New Roman" w:cs="Times New Roman"/>
          <w:noProof/>
          <w:sz w:val="28"/>
          <w:szCs w:val="28"/>
          <w:lang w:eastAsia="ru-RU"/>
        </w:rPr>
        <w:lastRenderedPageBreak/>
        <w:drawing>
          <wp:inline distT="0" distB="0" distL="0" distR="0" wp14:anchorId="2C7BA62B" wp14:editId="1EA2957E">
            <wp:extent cx="5242560" cy="2247900"/>
            <wp:effectExtent l="0" t="0" r="1524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0C5989" w14:textId="77AFFE2D" w:rsidR="00E85A9C" w:rsidRDefault="00E85A9C" w:rsidP="00200A5F">
      <w:pPr>
        <w:spacing w:after="0" w:line="240" w:lineRule="auto"/>
        <w:ind w:firstLine="709"/>
        <w:jc w:val="both"/>
        <w:rPr>
          <w:rFonts w:ascii="Times New Roman" w:hAnsi="Times New Roman" w:cs="Times New Roman"/>
          <w:sz w:val="28"/>
          <w:szCs w:val="28"/>
        </w:rPr>
      </w:pPr>
      <w:r w:rsidRPr="00E85A9C">
        <w:rPr>
          <w:rFonts w:ascii="Times New Roman" w:hAnsi="Times New Roman" w:cs="Times New Roman"/>
          <w:sz w:val="28"/>
          <w:szCs w:val="28"/>
        </w:rPr>
        <w:t>2.1-сүрөт</w:t>
      </w:r>
      <w:r>
        <w:rPr>
          <w:rFonts w:ascii="Times New Roman" w:hAnsi="Times New Roman" w:cs="Times New Roman"/>
          <w:sz w:val="28"/>
          <w:szCs w:val="28"/>
          <w:lang w:val="ky-KG"/>
        </w:rPr>
        <w:t xml:space="preserve"> – </w:t>
      </w:r>
      <w:r w:rsidRPr="00E85A9C">
        <w:rPr>
          <w:rFonts w:ascii="Times New Roman" w:hAnsi="Times New Roman" w:cs="Times New Roman"/>
          <w:sz w:val="28"/>
          <w:szCs w:val="28"/>
        </w:rPr>
        <w:t>Кыргыз Республикасынын 2019-2023-жж.</w:t>
      </w:r>
      <w:r>
        <w:rPr>
          <w:rFonts w:ascii="Times New Roman" w:hAnsi="Times New Roman" w:cs="Times New Roman"/>
          <w:sz w:val="28"/>
          <w:szCs w:val="28"/>
          <w:lang w:val="ky-KG"/>
        </w:rPr>
        <w:t xml:space="preserve"> </w:t>
      </w:r>
      <w:r w:rsidRPr="00E85A9C">
        <w:rPr>
          <w:rFonts w:ascii="Times New Roman" w:hAnsi="Times New Roman" w:cs="Times New Roman"/>
          <w:sz w:val="28"/>
          <w:szCs w:val="28"/>
        </w:rPr>
        <w:t>үчүн мамлекеттик бюджетинин салыктык кирешелери (млн сом).</w:t>
      </w:r>
    </w:p>
    <w:p w14:paraId="008D2478" w14:textId="0DB44759" w:rsidR="00200A5F" w:rsidRPr="00BD3726" w:rsidRDefault="00E85A9C" w:rsidP="00200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y-KG"/>
        </w:rPr>
        <w:t>Булак</w:t>
      </w:r>
      <w:r w:rsidR="00200A5F" w:rsidRPr="00BD3726">
        <w:rPr>
          <w:rFonts w:ascii="Times New Roman" w:hAnsi="Times New Roman" w:cs="Times New Roman"/>
          <w:sz w:val="24"/>
          <w:szCs w:val="24"/>
        </w:rPr>
        <w:t>: 2.1</w:t>
      </w:r>
      <w:r>
        <w:rPr>
          <w:rFonts w:ascii="Times New Roman" w:hAnsi="Times New Roman" w:cs="Times New Roman"/>
          <w:sz w:val="24"/>
          <w:szCs w:val="24"/>
          <w:lang w:val="ky-KG"/>
        </w:rPr>
        <w:t xml:space="preserve">-таблицадагы маалыматтар боюнча автор </w:t>
      </w:r>
      <w:r w:rsidR="00141653">
        <w:rPr>
          <w:rFonts w:ascii="Times New Roman" w:hAnsi="Times New Roman" w:cs="Times New Roman"/>
          <w:sz w:val="24"/>
          <w:szCs w:val="24"/>
          <w:lang w:val="ky-KG"/>
        </w:rPr>
        <w:t>тара</w:t>
      </w:r>
      <w:r>
        <w:rPr>
          <w:rFonts w:ascii="Times New Roman" w:hAnsi="Times New Roman" w:cs="Times New Roman"/>
          <w:sz w:val="24"/>
          <w:szCs w:val="24"/>
          <w:lang w:val="ky-KG"/>
        </w:rPr>
        <w:t>б</w:t>
      </w:r>
      <w:r w:rsidR="00141653">
        <w:rPr>
          <w:rFonts w:ascii="Times New Roman" w:hAnsi="Times New Roman" w:cs="Times New Roman"/>
          <w:sz w:val="24"/>
          <w:szCs w:val="24"/>
          <w:lang w:val="ky-KG"/>
        </w:rPr>
        <w:t>ын</w:t>
      </w:r>
      <w:r>
        <w:rPr>
          <w:rFonts w:ascii="Times New Roman" w:hAnsi="Times New Roman" w:cs="Times New Roman"/>
          <w:sz w:val="24"/>
          <w:szCs w:val="24"/>
          <w:lang w:val="ky-KG"/>
        </w:rPr>
        <w:t>ан аткарылды</w:t>
      </w:r>
      <w:r w:rsidR="00200A5F" w:rsidRPr="00BD3726">
        <w:rPr>
          <w:rFonts w:ascii="Times New Roman" w:hAnsi="Times New Roman" w:cs="Times New Roman"/>
          <w:sz w:val="24"/>
          <w:szCs w:val="24"/>
        </w:rPr>
        <w:t xml:space="preserve"> (</w:t>
      </w:r>
      <w:hyperlink r:id="rId10" w:history="1">
        <w:r w:rsidR="00200A5F" w:rsidRPr="00BD3726">
          <w:rPr>
            <w:rStyle w:val="a6"/>
            <w:rFonts w:ascii="Times New Roman" w:hAnsi="Times New Roman" w:cs="Times New Roman"/>
            <w:sz w:val="24"/>
            <w:szCs w:val="24"/>
          </w:rPr>
          <w:t>https://stat.gov.kg/ru/statistics/finansy/</w:t>
        </w:r>
      </w:hyperlink>
      <w:r w:rsidR="00200A5F" w:rsidRPr="00BD3726">
        <w:rPr>
          <w:rFonts w:ascii="Times New Roman" w:hAnsi="Times New Roman" w:cs="Times New Roman"/>
          <w:sz w:val="24"/>
          <w:szCs w:val="24"/>
        </w:rPr>
        <w:t>)</w:t>
      </w:r>
    </w:p>
    <w:p w14:paraId="41BCCCA9" w14:textId="77777777" w:rsidR="00200A5F" w:rsidRPr="00EB0A1A" w:rsidRDefault="00200A5F" w:rsidP="00200A5F">
      <w:pPr>
        <w:spacing w:after="0" w:line="240" w:lineRule="auto"/>
        <w:ind w:firstLine="709"/>
        <w:jc w:val="both"/>
        <w:rPr>
          <w:rFonts w:ascii="Times New Roman" w:hAnsi="Times New Roman" w:cs="Times New Roman"/>
          <w:b/>
          <w:sz w:val="28"/>
          <w:szCs w:val="28"/>
        </w:rPr>
      </w:pPr>
    </w:p>
    <w:p w14:paraId="03044AAA" w14:textId="77777777" w:rsidR="00200A5F" w:rsidRPr="00EB0A1A" w:rsidRDefault="00200A5F" w:rsidP="00200A5F">
      <w:pPr>
        <w:spacing w:after="0" w:line="240" w:lineRule="auto"/>
        <w:rPr>
          <w:rFonts w:ascii="Times New Roman" w:hAnsi="Times New Roman" w:cs="Times New Roman"/>
          <w:b/>
          <w:sz w:val="28"/>
          <w:szCs w:val="28"/>
        </w:rPr>
      </w:pPr>
      <w:r w:rsidRPr="00EB0A1A">
        <w:rPr>
          <w:rFonts w:ascii="Times New Roman" w:hAnsi="Times New Roman" w:cs="Times New Roman"/>
          <w:noProof/>
          <w:sz w:val="28"/>
          <w:szCs w:val="28"/>
          <w:lang w:eastAsia="ru-RU"/>
        </w:rPr>
        <w:drawing>
          <wp:inline distT="0" distB="0" distL="0" distR="0" wp14:anchorId="5E4DBC64" wp14:editId="67413C51">
            <wp:extent cx="5090160" cy="2598420"/>
            <wp:effectExtent l="0" t="0" r="15240" b="1143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3FFD7A" w14:textId="14231A48" w:rsidR="00E85A9C" w:rsidRDefault="00E85A9C" w:rsidP="00200A5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2.2-сүрөт </w:t>
      </w:r>
      <w:r>
        <w:rPr>
          <w:rFonts w:ascii="Times New Roman" w:hAnsi="Times New Roman" w:cs="Times New Roman"/>
          <w:sz w:val="28"/>
          <w:szCs w:val="28"/>
          <w:lang w:val="ky-KG"/>
        </w:rPr>
        <w:t xml:space="preserve">– </w:t>
      </w:r>
      <w:r w:rsidRPr="00E85A9C">
        <w:rPr>
          <w:rFonts w:ascii="Times New Roman" w:hAnsi="Times New Roman" w:cs="Times New Roman"/>
          <w:sz w:val="28"/>
          <w:szCs w:val="28"/>
        </w:rPr>
        <w:t>Кыргыз Республикасынын 2023-жылга карата мамлекеттик бюджетинин региондор боюнча салыктык кирешелери (пайыз менен)</w:t>
      </w:r>
    </w:p>
    <w:p w14:paraId="5EF9011F" w14:textId="53000BC3" w:rsidR="00200A5F" w:rsidRPr="00BD3726" w:rsidRDefault="00E85A9C" w:rsidP="00200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y-KG"/>
        </w:rPr>
        <w:t>Булак</w:t>
      </w:r>
      <w:r w:rsidR="00200A5F" w:rsidRPr="00BD3726">
        <w:rPr>
          <w:rFonts w:ascii="Times New Roman" w:hAnsi="Times New Roman" w:cs="Times New Roman"/>
          <w:sz w:val="24"/>
          <w:szCs w:val="24"/>
        </w:rPr>
        <w:t>: № 2.1</w:t>
      </w:r>
      <w:r>
        <w:rPr>
          <w:rFonts w:ascii="Times New Roman" w:hAnsi="Times New Roman" w:cs="Times New Roman"/>
          <w:sz w:val="24"/>
          <w:szCs w:val="24"/>
          <w:lang w:val="ky-KG"/>
        </w:rPr>
        <w:t xml:space="preserve"> таблицадагы маалыматтар боюнча автор тарабынан аткарылды</w:t>
      </w:r>
      <w:r w:rsidR="00200A5F" w:rsidRPr="00BD3726">
        <w:rPr>
          <w:rFonts w:ascii="Times New Roman" w:hAnsi="Times New Roman" w:cs="Times New Roman"/>
          <w:sz w:val="24"/>
          <w:szCs w:val="24"/>
        </w:rPr>
        <w:t xml:space="preserve"> </w:t>
      </w:r>
      <w:hyperlink r:id="rId12" w:history="1">
        <w:r w:rsidR="00200A5F" w:rsidRPr="00BD3726">
          <w:rPr>
            <w:rStyle w:val="a6"/>
            <w:rFonts w:ascii="Times New Roman" w:hAnsi="Times New Roman" w:cs="Times New Roman"/>
            <w:sz w:val="24"/>
            <w:szCs w:val="24"/>
          </w:rPr>
          <w:t>https://stat.gov.kg/ru/statistics/finansy/</w:t>
        </w:r>
      </w:hyperlink>
      <w:r w:rsidR="00200A5F" w:rsidRPr="00BD3726">
        <w:rPr>
          <w:rFonts w:ascii="Times New Roman" w:hAnsi="Times New Roman" w:cs="Times New Roman"/>
          <w:sz w:val="24"/>
          <w:szCs w:val="24"/>
        </w:rPr>
        <w:t>)</w:t>
      </w:r>
    </w:p>
    <w:p w14:paraId="11ACDDE7" w14:textId="77777777" w:rsidR="00200A5F" w:rsidRDefault="00200A5F" w:rsidP="00200A5F">
      <w:pPr>
        <w:spacing w:after="0" w:line="240" w:lineRule="auto"/>
        <w:rPr>
          <w:rFonts w:ascii="Times New Roman" w:hAnsi="Times New Roman" w:cs="Times New Roman"/>
          <w:b/>
          <w:sz w:val="28"/>
          <w:szCs w:val="28"/>
        </w:rPr>
      </w:pPr>
    </w:p>
    <w:p w14:paraId="2FC9A004" w14:textId="5D692BA5" w:rsidR="00200A5F" w:rsidRPr="00BD3726" w:rsidRDefault="00200A5F" w:rsidP="00200A5F">
      <w:pPr>
        <w:spacing w:after="0" w:line="240" w:lineRule="auto"/>
        <w:rPr>
          <w:rFonts w:ascii="Times New Roman" w:hAnsi="Times New Roman" w:cs="Times New Roman"/>
          <w:b/>
          <w:sz w:val="28"/>
          <w:szCs w:val="28"/>
        </w:rPr>
      </w:pPr>
      <w:r w:rsidRPr="00BD3726">
        <w:rPr>
          <w:rFonts w:ascii="Times New Roman" w:hAnsi="Times New Roman" w:cs="Times New Roman"/>
          <w:b/>
          <w:sz w:val="28"/>
          <w:szCs w:val="28"/>
        </w:rPr>
        <w:t>2.3</w:t>
      </w:r>
      <w:r w:rsidR="007C7F34">
        <w:rPr>
          <w:rFonts w:ascii="Times New Roman" w:hAnsi="Times New Roman" w:cs="Times New Roman"/>
          <w:b/>
          <w:sz w:val="28"/>
          <w:szCs w:val="28"/>
          <w:lang w:val="ky-KG"/>
        </w:rPr>
        <w:t>-таблица</w:t>
      </w:r>
      <w:r w:rsidR="00141653">
        <w:rPr>
          <w:rFonts w:ascii="Times New Roman" w:hAnsi="Times New Roman" w:cs="Times New Roman"/>
          <w:b/>
          <w:sz w:val="28"/>
          <w:szCs w:val="28"/>
        </w:rPr>
        <w:t xml:space="preserve"> –</w:t>
      </w:r>
      <w:r w:rsidR="007C7F34">
        <w:rPr>
          <w:rFonts w:ascii="Times New Roman" w:hAnsi="Times New Roman" w:cs="Times New Roman"/>
          <w:b/>
          <w:sz w:val="28"/>
          <w:szCs w:val="28"/>
          <w:lang w:val="ky-KG"/>
        </w:rPr>
        <w:t xml:space="preserve"> </w:t>
      </w:r>
      <w:r w:rsidRPr="00BD3726">
        <w:rPr>
          <w:rFonts w:ascii="Times New Roman" w:hAnsi="Times New Roman" w:cs="Times New Roman"/>
          <w:b/>
          <w:sz w:val="28"/>
          <w:szCs w:val="28"/>
        </w:rPr>
        <w:t>2019-2023</w:t>
      </w:r>
      <w:r w:rsidR="007C7F34">
        <w:rPr>
          <w:rFonts w:ascii="Times New Roman" w:hAnsi="Times New Roman" w:cs="Times New Roman"/>
          <w:b/>
          <w:sz w:val="28"/>
          <w:szCs w:val="28"/>
          <w:lang w:val="ky-KG"/>
        </w:rPr>
        <w:t>-жж үчүн энергетика тармагынан салыктык түшүүлөр жөнүндө маалыматтар, миң сом</w:t>
      </w:r>
    </w:p>
    <w:tbl>
      <w:tblPr>
        <w:tblW w:w="9680" w:type="dxa"/>
        <w:tblLook w:val="04A0" w:firstRow="1" w:lastRow="0" w:firstColumn="1" w:lastColumn="0" w:noHBand="0" w:noVBand="1"/>
      </w:tblPr>
      <w:tblGrid>
        <w:gridCol w:w="631"/>
        <w:gridCol w:w="2135"/>
        <w:gridCol w:w="1396"/>
        <w:gridCol w:w="1356"/>
        <w:gridCol w:w="1356"/>
        <w:gridCol w:w="1450"/>
        <w:gridCol w:w="1356"/>
      </w:tblGrid>
      <w:tr w:rsidR="00200A5F" w:rsidRPr="00BD3726" w14:paraId="216E68C8" w14:textId="77777777" w:rsidTr="00152AB1">
        <w:trPr>
          <w:trHeight w:val="50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C7CA9"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75CFA" w14:textId="2AF400C8" w:rsidR="00200A5F" w:rsidRPr="007C7F34" w:rsidRDefault="007C7F34" w:rsidP="00152AB1">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Салыктын түрү</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6A6C8" w14:textId="0F8B297D" w:rsidR="00200A5F" w:rsidRPr="00BD3726" w:rsidRDefault="007C7F34" w:rsidP="007C7F3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2019-ж.</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4916D5" w14:textId="5BCD2F83" w:rsidR="00200A5F" w:rsidRPr="00BD3726" w:rsidRDefault="007C73CB" w:rsidP="007C73CB">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2020-ж</w:t>
            </w:r>
            <w:r w:rsidR="00200A5F" w:rsidRPr="00BD3726">
              <w:rPr>
                <w:rFonts w:ascii="Times New Roman" w:eastAsia="Times New Roman" w:hAnsi="Times New Roman" w:cs="Times New Roman"/>
                <w:color w:val="000000" w:themeColor="text1"/>
                <w:sz w:val="24"/>
                <w:szCs w:val="24"/>
              </w:rPr>
              <w:t>.</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FDAA7D" w14:textId="77CECB3B" w:rsidR="00200A5F" w:rsidRPr="00BD3726" w:rsidRDefault="00200A5F" w:rsidP="007C73CB">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2021</w:t>
            </w:r>
            <w:r w:rsidR="007C73CB">
              <w:rPr>
                <w:rFonts w:ascii="Times New Roman" w:eastAsia="Times New Roman" w:hAnsi="Times New Roman" w:cs="Times New Roman"/>
                <w:color w:val="000000" w:themeColor="text1"/>
                <w:sz w:val="24"/>
                <w:szCs w:val="24"/>
              </w:rPr>
              <w:t>-ж.</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277B1" w14:textId="265FAA60" w:rsidR="00200A5F" w:rsidRPr="00BD3726" w:rsidRDefault="00200A5F" w:rsidP="007C73CB">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2022</w:t>
            </w:r>
            <w:r w:rsidR="007C73CB">
              <w:rPr>
                <w:rFonts w:ascii="Times New Roman" w:eastAsia="Times New Roman" w:hAnsi="Times New Roman" w:cs="Times New Roman"/>
                <w:color w:val="000000" w:themeColor="text1"/>
                <w:sz w:val="24"/>
                <w:szCs w:val="24"/>
              </w:rPr>
              <w:t>-ж</w:t>
            </w:r>
            <w:r w:rsidRPr="00BD3726">
              <w:rPr>
                <w:rFonts w:ascii="Times New Roman" w:eastAsia="Times New Roman" w:hAnsi="Times New Roman" w:cs="Times New Roman"/>
                <w:color w:val="000000" w:themeColor="text1"/>
                <w:sz w:val="24"/>
                <w:szCs w:val="24"/>
              </w:rPr>
              <w:t>.</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36ABEC" w14:textId="0BD47BCB" w:rsidR="00200A5F" w:rsidRPr="00BD3726" w:rsidRDefault="00200A5F" w:rsidP="007C73CB">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2023</w:t>
            </w:r>
            <w:r w:rsidR="007C73CB">
              <w:rPr>
                <w:rFonts w:ascii="Times New Roman" w:eastAsia="Times New Roman" w:hAnsi="Times New Roman" w:cs="Times New Roman"/>
                <w:color w:val="000000" w:themeColor="text1"/>
                <w:sz w:val="24"/>
                <w:szCs w:val="24"/>
              </w:rPr>
              <w:t>-ж</w:t>
            </w:r>
            <w:r w:rsidRPr="00BD3726">
              <w:rPr>
                <w:rFonts w:ascii="Times New Roman" w:eastAsia="Times New Roman" w:hAnsi="Times New Roman" w:cs="Times New Roman"/>
                <w:color w:val="000000" w:themeColor="text1"/>
                <w:sz w:val="24"/>
                <w:szCs w:val="24"/>
              </w:rPr>
              <w:t>.</w:t>
            </w:r>
          </w:p>
        </w:tc>
      </w:tr>
      <w:tr w:rsidR="00200A5F" w:rsidRPr="00BD3726" w14:paraId="020AC9A4" w14:textId="77777777" w:rsidTr="00152AB1">
        <w:trPr>
          <w:trHeight w:val="936"/>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3B697A6"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2EE490B9"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190E5BF"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ECA905F"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3C11915C"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09025236"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3918A8A6" w14:textId="77777777" w:rsidR="00200A5F" w:rsidRPr="00BD3726" w:rsidRDefault="00200A5F" w:rsidP="00152AB1">
            <w:pPr>
              <w:spacing w:after="0" w:line="240" w:lineRule="auto"/>
              <w:rPr>
                <w:rFonts w:ascii="Times New Roman" w:eastAsia="Times New Roman" w:hAnsi="Times New Roman" w:cs="Times New Roman"/>
                <w:color w:val="000000" w:themeColor="text1"/>
                <w:sz w:val="24"/>
                <w:szCs w:val="24"/>
              </w:rPr>
            </w:pPr>
          </w:p>
        </w:tc>
      </w:tr>
      <w:tr w:rsidR="00200A5F" w:rsidRPr="00BD3726" w14:paraId="1B6715D5" w14:textId="77777777" w:rsidTr="00152AB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E64A2E"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14:paraId="07B8A9FF"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w:t>
            </w:r>
          </w:p>
        </w:tc>
        <w:tc>
          <w:tcPr>
            <w:tcW w:w="1400" w:type="dxa"/>
            <w:tcBorders>
              <w:top w:val="nil"/>
              <w:left w:val="nil"/>
              <w:bottom w:val="single" w:sz="4" w:space="0" w:color="auto"/>
              <w:right w:val="single" w:sz="4" w:space="0" w:color="auto"/>
            </w:tcBorders>
            <w:shd w:val="clear" w:color="auto" w:fill="auto"/>
            <w:vAlign w:val="center"/>
            <w:hideMark/>
          </w:tcPr>
          <w:p w14:paraId="525E599A"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14:paraId="08A04B1B"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4</w:t>
            </w:r>
          </w:p>
        </w:tc>
        <w:tc>
          <w:tcPr>
            <w:tcW w:w="1320" w:type="dxa"/>
            <w:tcBorders>
              <w:top w:val="nil"/>
              <w:left w:val="nil"/>
              <w:bottom w:val="single" w:sz="4" w:space="0" w:color="auto"/>
              <w:right w:val="single" w:sz="4" w:space="0" w:color="auto"/>
            </w:tcBorders>
            <w:shd w:val="clear" w:color="auto" w:fill="auto"/>
            <w:vAlign w:val="center"/>
            <w:hideMark/>
          </w:tcPr>
          <w:p w14:paraId="086DFC57"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14:paraId="7E764B8D"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w:t>
            </w:r>
          </w:p>
        </w:tc>
        <w:tc>
          <w:tcPr>
            <w:tcW w:w="1340" w:type="dxa"/>
            <w:tcBorders>
              <w:top w:val="nil"/>
              <w:left w:val="nil"/>
              <w:bottom w:val="single" w:sz="4" w:space="0" w:color="auto"/>
              <w:right w:val="single" w:sz="4" w:space="0" w:color="auto"/>
            </w:tcBorders>
            <w:shd w:val="clear" w:color="auto" w:fill="auto"/>
            <w:vAlign w:val="center"/>
            <w:hideMark/>
          </w:tcPr>
          <w:p w14:paraId="1B3D5809"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w:t>
            </w:r>
          </w:p>
        </w:tc>
      </w:tr>
      <w:tr w:rsidR="00200A5F" w:rsidRPr="00BD3726" w14:paraId="0FF99274" w14:textId="77777777" w:rsidTr="00152AB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BD4792"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2220" w:type="dxa"/>
            <w:tcBorders>
              <w:top w:val="nil"/>
              <w:left w:val="nil"/>
              <w:bottom w:val="single" w:sz="4" w:space="0" w:color="auto"/>
              <w:right w:val="single" w:sz="4" w:space="0" w:color="auto"/>
            </w:tcBorders>
            <w:shd w:val="clear" w:color="auto" w:fill="auto"/>
            <w:vAlign w:val="center"/>
            <w:hideMark/>
          </w:tcPr>
          <w:p w14:paraId="646F98E8" w14:textId="6B1E3ABD" w:rsidR="00200A5F" w:rsidRPr="00BD3726" w:rsidRDefault="00C22A1C" w:rsidP="00152A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y-KG"/>
              </w:rPr>
              <w:t>Баары</w:t>
            </w:r>
            <w:r w:rsidR="00200A5F" w:rsidRPr="00BD3726">
              <w:rPr>
                <w:rFonts w:ascii="Times New Roman" w:eastAsia="Times New Roman" w:hAnsi="Times New Roman" w:cs="Times New Roman"/>
                <w:color w:val="000000" w:themeColor="text1"/>
                <w:sz w:val="24"/>
                <w:szCs w:val="24"/>
              </w:rPr>
              <w:t>:</w:t>
            </w:r>
          </w:p>
        </w:tc>
        <w:tc>
          <w:tcPr>
            <w:tcW w:w="1400" w:type="dxa"/>
            <w:tcBorders>
              <w:top w:val="nil"/>
              <w:left w:val="nil"/>
              <w:bottom w:val="single" w:sz="4" w:space="0" w:color="auto"/>
              <w:right w:val="single" w:sz="4" w:space="0" w:color="auto"/>
            </w:tcBorders>
            <w:shd w:val="clear" w:color="auto" w:fill="auto"/>
            <w:vAlign w:val="center"/>
            <w:hideMark/>
          </w:tcPr>
          <w:p w14:paraId="2849F990"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1838921,30</w:t>
            </w:r>
          </w:p>
        </w:tc>
        <w:tc>
          <w:tcPr>
            <w:tcW w:w="1300" w:type="dxa"/>
            <w:tcBorders>
              <w:top w:val="nil"/>
              <w:left w:val="nil"/>
              <w:bottom w:val="single" w:sz="4" w:space="0" w:color="auto"/>
              <w:right w:val="single" w:sz="4" w:space="0" w:color="auto"/>
            </w:tcBorders>
            <w:shd w:val="clear" w:color="auto" w:fill="auto"/>
            <w:vAlign w:val="center"/>
            <w:hideMark/>
          </w:tcPr>
          <w:p w14:paraId="38F7D7C3"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1755213,40</w:t>
            </w:r>
          </w:p>
        </w:tc>
        <w:tc>
          <w:tcPr>
            <w:tcW w:w="1320" w:type="dxa"/>
            <w:tcBorders>
              <w:top w:val="nil"/>
              <w:left w:val="nil"/>
              <w:bottom w:val="single" w:sz="4" w:space="0" w:color="auto"/>
              <w:right w:val="single" w:sz="4" w:space="0" w:color="auto"/>
            </w:tcBorders>
            <w:shd w:val="clear" w:color="auto" w:fill="auto"/>
            <w:vAlign w:val="center"/>
            <w:hideMark/>
          </w:tcPr>
          <w:p w14:paraId="171D3480"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2082176,90</w:t>
            </w:r>
          </w:p>
        </w:tc>
        <w:tc>
          <w:tcPr>
            <w:tcW w:w="1460" w:type="dxa"/>
            <w:tcBorders>
              <w:top w:val="nil"/>
              <w:left w:val="nil"/>
              <w:bottom w:val="single" w:sz="4" w:space="0" w:color="auto"/>
              <w:right w:val="single" w:sz="4" w:space="0" w:color="auto"/>
            </w:tcBorders>
            <w:shd w:val="clear" w:color="auto" w:fill="auto"/>
            <w:vAlign w:val="center"/>
            <w:hideMark/>
          </w:tcPr>
          <w:p w14:paraId="5673D21D"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2550082,30</w:t>
            </w:r>
          </w:p>
        </w:tc>
        <w:tc>
          <w:tcPr>
            <w:tcW w:w="1340" w:type="dxa"/>
            <w:tcBorders>
              <w:top w:val="nil"/>
              <w:left w:val="nil"/>
              <w:bottom w:val="single" w:sz="4" w:space="0" w:color="auto"/>
              <w:right w:val="single" w:sz="4" w:space="0" w:color="auto"/>
            </w:tcBorders>
            <w:shd w:val="clear" w:color="auto" w:fill="auto"/>
            <w:vAlign w:val="center"/>
            <w:hideMark/>
          </w:tcPr>
          <w:p w14:paraId="3450848B"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2376461,20</w:t>
            </w:r>
          </w:p>
        </w:tc>
      </w:tr>
      <w:tr w:rsidR="00200A5F" w:rsidRPr="00BD3726" w14:paraId="10606248" w14:textId="77777777" w:rsidTr="00152AB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742A54"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2220" w:type="dxa"/>
            <w:tcBorders>
              <w:top w:val="nil"/>
              <w:left w:val="nil"/>
              <w:bottom w:val="single" w:sz="4" w:space="0" w:color="auto"/>
              <w:right w:val="single" w:sz="4" w:space="0" w:color="auto"/>
            </w:tcBorders>
            <w:shd w:val="clear" w:color="auto" w:fill="auto"/>
            <w:vAlign w:val="center"/>
            <w:hideMark/>
          </w:tcPr>
          <w:p w14:paraId="2788CF94" w14:textId="42783EDE" w:rsidR="00200A5F" w:rsidRPr="00C22A1C" w:rsidRDefault="00C22A1C" w:rsidP="00152AB1">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анын ичинде</w:t>
            </w:r>
          </w:p>
        </w:tc>
        <w:tc>
          <w:tcPr>
            <w:tcW w:w="1400" w:type="dxa"/>
            <w:tcBorders>
              <w:top w:val="nil"/>
              <w:left w:val="nil"/>
              <w:bottom w:val="single" w:sz="4" w:space="0" w:color="auto"/>
              <w:right w:val="single" w:sz="4" w:space="0" w:color="auto"/>
            </w:tcBorders>
            <w:shd w:val="clear" w:color="auto" w:fill="auto"/>
            <w:vAlign w:val="center"/>
            <w:hideMark/>
          </w:tcPr>
          <w:p w14:paraId="46902C5E"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2402F68E"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0B96859"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14:paraId="03E4F21B"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0128AC23"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 </w:t>
            </w:r>
          </w:p>
        </w:tc>
      </w:tr>
      <w:tr w:rsidR="00200A5F" w:rsidRPr="00BD3726" w14:paraId="5CBDC5A4" w14:textId="77777777" w:rsidTr="00152AB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A71409"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14:paraId="10B8853C" w14:textId="717B81CA" w:rsidR="00200A5F" w:rsidRPr="00C22A1C" w:rsidRDefault="00C22A1C" w:rsidP="00152AB1">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Киреше салыгы</w:t>
            </w:r>
          </w:p>
        </w:tc>
        <w:tc>
          <w:tcPr>
            <w:tcW w:w="1400" w:type="dxa"/>
            <w:tcBorders>
              <w:top w:val="nil"/>
              <w:left w:val="nil"/>
              <w:bottom w:val="single" w:sz="4" w:space="0" w:color="auto"/>
              <w:right w:val="single" w:sz="4" w:space="0" w:color="auto"/>
            </w:tcBorders>
            <w:shd w:val="clear" w:color="auto" w:fill="auto"/>
            <w:vAlign w:val="center"/>
            <w:hideMark/>
          </w:tcPr>
          <w:p w14:paraId="11DC166E"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550697,30</w:t>
            </w:r>
          </w:p>
        </w:tc>
        <w:tc>
          <w:tcPr>
            <w:tcW w:w="1300" w:type="dxa"/>
            <w:tcBorders>
              <w:top w:val="nil"/>
              <w:left w:val="nil"/>
              <w:bottom w:val="single" w:sz="4" w:space="0" w:color="auto"/>
              <w:right w:val="single" w:sz="4" w:space="0" w:color="auto"/>
            </w:tcBorders>
            <w:shd w:val="clear" w:color="auto" w:fill="auto"/>
            <w:vAlign w:val="center"/>
            <w:hideMark/>
          </w:tcPr>
          <w:p w14:paraId="43554650"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530598,20</w:t>
            </w:r>
          </w:p>
        </w:tc>
        <w:tc>
          <w:tcPr>
            <w:tcW w:w="1320" w:type="dxa"/>
            <w:tcBorders>
              <w:top w:val="nil"/>
              <w:left w:val="nil"/>
              <w:bottom w:val="single" w:sz="4" w:space="0" w:color="auto"/>
              <w:right w:val="single" w:sz="4" w:space="0" w:color="auto"/>
            </w:tcBorders>
            <w:shd w:val="clear" w:color="auto" w:fill="auto"/>
            <w:vAlign w:val="center"/>
            <w:hideMark/>
          </w:tcPr>
          <w:p w14:paraId="3977486D"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603688,40</w:t>
            </w:r>
          </w:p>
        </w:tc>
        <w:tc>
          <w:tcPr>
            <w:tcW w:w="1460" w:type="dxa"/>
            <w:tcBorders>
              <w:top w:val="nil"/>
              <w:left w:val="nil"/>
              <w:bottom w:val="single" w:sz="4" w:space="0" w:color="auto"/>
              <w:right w:val="single" w:sz="4" w:space="0" w:color="auto"/>
            </w:tcBorders>
            <w:shd w:val="clear" w:color="auto" w:fill="auto"/>
            <w:vAlign w:val="center"/>
            <w:hideMark/>
          </w:tcPr>
          <w:p w14:paraId="30223D83"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667657,00</w:t>
            </w:r>
          </w:p>
        </w:tc>
        <w:tc>
          <w:tcPr>
            <w:tcW w:w="1340" w:type="dxa"/>
            <w:tcBorders>
              <w:top w:val="nil"/>
              <w:left w:val="nil"/>
              <w:bottom w:val="single" w:sz="4" w:space="0" w:color="auto"/>
              <w:right w:val="single" w:sz="4" w:space="0" w:color="auto"/>
            </w:tcBorders>
            <w:shd w:val="clear" w:color="auto" w:fill="auto"/>
            <w:vAlign w:val="center"/>
            <w:hideMark/>
          </w:tcPr>
          <w:p w14:paraId="2C9EA21C"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782952,10</w:t>
            </w:r>
          </w:p>
        </w:tc>
      </w:tr>
      <w:tr w:rsidR="00200A5F" w:rsidRPr="00BD3726" w14:paraId="01D945EE" w14:textId="77777777" w:rsidTr="00152AB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540AA1"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w:t>
            </w:r>
          </w:p>
        </w:tc>
        <w:tc>
          <w:tcPr>
            <w:tcW w:w="2220" w:type="dxa"/>
            <w:tcBorders>
              <w:top w:val="nil"/>
              <w:left w:val="nil"/>
              <w:bottom w:val="single" w:sz="4" w:space="0" w:color="auto"/>
              <w:right w:val="single" w:sz="4" w:space="0" w:color="auto"/>
            </w:tcBorders>
            <w:shd w:val="clear" w:color="auto" w:fill="auto"/>
            <w:vAlign w:val="center"/>
            <w:hideMark/>
          </w:tcPr>
          <w:p w14:paraId="6E28AB76" w14:textId="136F424B" w:rsidR="00200A5F" w:rsidRPr="00C22A1C" w:rsidRDefault="00C22A1C" w:rsidP="00152AB1">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Пайдага салык</w:t>
            </w:r>
          </w:p>
        </w:tc>
        <w:tc>
          <w:tcPr>
            <w:tcW w:w="1400" w:type="dxa"/>
            <w:tcBorders>
              <w:top w:val="nil"/>
              <w:left w:val="nil"/>
              <w:bottom w:val="single" w:sz="4" w:space="0" w:color="auto"/>
              <w:right w:val="single" w:sz="4" w:space="0" w:color="auto"/>
            </w:tcBorders>
            <w:shd w:val="clear" w:color="auto" w:fill="auto"/>
            <w:vAlign w:val="center"/>
            <w:hideMark/>
          </w:tcPr>
          <w:p w14:paraId="2946BA24"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83235,60</w:t>
            </w:r>
          </w:p>
        </w:tc>
        <w:tc>
          <w:tcPr>
            <w:tcW w:w="1300" w:type="dxa"/>
            <w:tcBorders>
              <w:top w:val="nil"/>
              <w:left w:val="nil"/>
              <w:bottom w:val="single" w:sz="4" w:space="0" w:color="auto"/>
              <w:right w:val="single" w:sz="4" w:space="0" w:color="auto"/>
            </w:tcBorders>
            <w:shd w:val="clear" w:color="auto" w:fill="auto"/>
            <w:vAlign w:val="center"/>
            <w:hideMark/>
          </w:tcPr>
          <w:p w14:paraId="195FBCB0"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78735,20</w:t>
            </w:r>
          </w:p>
        </w:tc>
        <w:tc>
          <w:tcPr>
            <w:tcW w:w="1320" w:type="dxa"/>
            <w:tcBorders>
              <w:top w:val="nil"/>
              <w:left w:val="nil"/>
              <w:bottom w:val="single" w:sz="4" w:space="0" w:color="auto"/>
              <w:right w:val="single" w:sz="4" w:space="0" w:color="auto"/>
            </w:tcBorders>
            <w:shd w:val="clear" w:color="auto" w:fill="auto"/>
            <w:vAlign w:val="center"/>
            <w:hideMark/>
          </w:tcPr>
          <w:p w14:paraId="08D67BF7"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120455,20</w:t>
            </w:r>
          </w:p>
        </w:tc>
        <w:tc>
          <w:tcPr>
            <w:tcW w:w="1460" w:type="dxa"/>
            <w:tcBorders>
              <w:top w:val="nil"/>
              <w:left w:val="nil"/>
              <w:bottom w:val="single" w:sz="4" w:space="0" w:color="auto"/>
              <w:right w:val="single" w:sz="4" w:space="0" w:color="auto"/>
            </w:tcBorders>
            <w:shd w:val="clear" w:color="auto" w:fill="auto"/>
            <w:vAlign w:val="center"/>
            <w:hideMark/>
          </w:tcPr>
          <w:p w14:paraId="275E65E9"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215991,30</w:t>
            </w:r>
          </w:p>
        </w:tc>
        <w:tc>
          <w:tcPr>
            <w:tcW w:w="1340" w:type="dxa"/>
            <w:tcBorders>
              <w:top w:val="nil"/>
              <w:left w:val="nil"/>
              <w:bottom w:val="single" w:sz="4" w:space="0" w:color="auto"/>
              <w:right w:val="single" w:sz="4" w:space="0" w:color="auto"/>
            </w:tcBorders>
            <w:shd w:val="clear" w:color="auto" w:fill="auto"/>
            <w:vAlign w:val="center"/>
            <w:hideMark/>
          </w:tcPr>
          <w:p w14:paraId="6B785171"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24245,20</w:t>
            </w:r>
          </w:p>
        </w:tc>
      </w:tr>
      <w:tr w:rsidR="00200A5F" w:rsidRPr="00BD3726" w14:paraId="7274A05C" w14:textId="77777777" w:rsidTr="00152AB1">
        <w:trPr>
          <w:trHeight w:val="864"/>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5C61E7"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lastRenderedPageBreak/>
              <w:t>3</w:t>
            </w:r>
          </w:p>
        </w:tc>
        <w:tc>
          <w:tcPr>
            <w:tcW w:w="2220" w:type="dxa"/>
            <w:tcBorders>
              <w:top w:val="nil"/>
              <w:left w:val="nil"/>
              <w:bottom w:val="single" w:sz="4" w:space="0" w:color="auto"/>
              <w:right w:val="single" w:sz="4" w:space="0" w:color="auto"/>
            </w:tcBorders>
            <w:shd w:val="clear" w:color="auto" w:fill="auto"/>
            <w:vAlign w:val="center"/>
            <w:hideMark/>
          </w:tcPr>
          <w:p w14:paraId="7E24955C" w14:textId="36E186E7" w:rsidR="00200A5F" w:rsidRPr="00C22A1C" w:rsidRDefault="00C22A1C" w:rsidP="007C73CB">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Па</w:t>
            </w:r>
            <w:r w:rsidR="007C73CB">
              <w:rPr>
                <w:rFonts w:ascii="Times New Roman" w:eastAsia="Times New Roman" w:hAnsi="Times New Roman" w:cs="Times New Roman"/>
                <w:color w:val="000000" w:themeColor="text1"/>
                <w:sz w:val="24"/>
                <w:szCs w:val="24"/>
                <w:lang w:val="ky-KG"/>
              </w:rPr>
              <w:t>т</w:t>
            </w:r>
            <w:r>
              <w:rPr>
                <w:rFonts w:ascii="Times New Roman" w:eastAsia="Times New Roman" w:hAnsi="Times New Roman" w:cs="Times New Roman"/>
                <w:color w:val="000000" w:themeColor="text1"/>
                <w:sz w:val="24"/>
                <w:szCs w:val="24"/>
                <w:lang w:val="ky-KG"/>
              </w:rPr>
              <w:t>е</w:t>
            </w:r>
            <w:r w:rsidR="007C73CB">
              <w:rPr>
                <w:rFonts w:ascii="Times New Roman" w:eastAsia="Times New Roman" w:hAnsi="Times New Roman" w:cs="Times New Roman"/>
                <w:color w:val="000000" w:themeColor="text1"/>
                <w:sz w:val="24"/>
                <w:szCs w:val="24"/>
                <w:lang w:val="ky-KG"/>
              </w:rPr>
              <w:t>н</w:t>
            </w:r>
            <w:r>
              <w:rPr>
                <w:rFonts w:ascii="Times New Roman" w:eastAsia="Times New Roman" w:hAnsi="Times New Roman" w:cs="Times New Roman"/>
                <w:color w:val="000000" w:themeColor="text1"/>
                <w:sz w:val="24"/>
                <w:szCs w:val="24"/>
                <w:lang w:val="ky-KG"/>
              </w:rPr>
              <w:t>ттин негизинде салык</w:t>
            </w:r>
          </w:p>
        </w:tc>
        <w:tc>
          <w:tcPr>
            <w:tcW w:w="1400" w:type="dxa"/>
            <w:tcBorders>
              <w:top w:val="nil"/>
              <w:left w:val="nil"/>
              <w:bottom w:val="single" w:sz="4" w:space="0" w:color="auto"/>
              <w:right w:val="single" w:sz="4" w:space="0" w:color="auto"/>
            </w:tcBorders>
            <w:shd w:val="clear" w:color="auto" w:fill="auto"/>
            <w:vAlign w:val="center"/>
            <w:hideMark/>
          </w:tcPr>
          <w:p w14:paraId="5C82F554"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45,70</w:t>
            </w:r>
          </w:p>
        </w:tc>
        <w:tc>
          <w:tcPr>
            <w:tcW w:w="1300" w:type="dxa"/>
            <w:tcBorders>
              <w:top w:val="nil"/>
              <w:left w:val="nil"/>
              <w:bottom w:val="single" w:sz="4" w:space="0" w:color="auto"/>
              <w:right w:val="single" w:sz="4" w:space="0" w:color="auto"/>
            </w:tcBorders>
            <w:shd w:val="clear" w:color="auto" w:fill="auto"/>
            <w:vAlign w:val="center"/>
            <w:hideMark/>
          </w:tcPr>
          <w:p w14:paraId="270A7F71"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78,20</w:t>
            </w:r>
          </w:p>
        </w:tc>
        <w:tc>
          <w:tcPr>
            <w:tcW w:w="1320" w:type="dxa"/>
            <w:tcBorders>
              <w:top w:val="nil"/>
              <w:left w:val="nil"/>
              <w:bottom w:val="single" w:sz="4" w:space="0" w:color="auto"/>
              <w:right w:val="single" w:sz="4" w:space="0" w:color="auto"/>
            </w:tcBorders>
            <w:shd w:val="clear" w:color="auto" w:fill="auto"/>
            <w:vAlign w:val="center"/>
            <w:hideMark/>
          </w:tcPr>
          <w:p w14:paraId="58C7E96A"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-6,00</w:t>
            </w:r>
          </w:p>
        </w:tc>
        <w:tc>
          <w:tcPr>
            <w:tcW w:w="1460" w:type="dxa"/>
            <w:tcBorders>
              <w:top w:val="nil"/>
              <w:left w:val="nil"/>
              <w:bottom w:val="single" w:sz="4" w:space="0" w:color="auto"/>
              <w:right w:val="single" w:sz="4" w:space="0" w:color="auto"/>
            </w:tcBorders>
            <w:shd w:val="clear" w:color="auto" w:fill="auto"/>
            <w:vAlign w:val="center"/>
            <w:hideMark/>
          </w:tcPr>
          <w:p w14:paraId="08527FC5"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8,40</w:t>
            </w:r>
          </w:p>
        </w:tc>
        <w:tc>
          <w:tcPr>
            <w:tcW w:w="1340" w:type="dxa"/>
            <w:tcBorders>
              <w:top w:val="nil"/>
              <w:left w:val="nil"/>
              <w:bottom w:val="single" w:sz="4" w:space="0" w:color="auto"/>
              <w:right w:val="single" w:sz="4" w:space="0" w:color="auto"/>
            </w:tcBorders>
            <w:shd w:val="clear" w:color="auto" w:fill="auto"/>
            <w:vAlign w:val="center"/>
            <w:hideMark/>
          </w:tcPr>
          <w:p w14:paraId="5FFC707F"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26,80</w:t>
            </w:r>
          </w:p>
        </w:tc>
      </w:tr>
      <w:tr w:rsidR="00200A5F" w:rsidRPr="00BD3726" w14:paraId="3CF208F1" w14:textId="77777777" w:rsidTr="00152AB1">
        <w:trPr>
          <w:trHeight w:val="94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38DCA8"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4</w:t>
            </w:r>
          </w:p>
        </w:tc>
        <w:tc>
          <w:tcPr>
            <w:tcW w:w="2220" w:type="dxa"/>
            <w:tcBorders>
              <w:top w:val="nil"/>
              <w:left w:val="nil"/>
              <w:bottom w:val="single" w:sz="4" w:space="0" w:color="auto"/>
              <w:right w:val="single" w:sz="4" w:space="0" w:color="auto"/>
            </w:tcBorders>
            <w:shd w:val="clear" w:color="auto" w:fill="auto"/>
            <w:vAlign w:val="center"/>
            <w:hideMark/>
          </w:tcPr>
          <w:p w14:paraId="43762752" w14:textId="1AE54CF7" w:rsidR="00200A5F" w:rsidRPr="00C22A1C" w:rsidRDefault="00C22A1C" w:rsidP="00152AB1">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Мүлккө салык</w:t>
            </w:r>
          </w:p>
        </w:tc>
        <w:tc>
          <w:tcPr>
            <w:tcW w:w="1400" w:type="dxa"/>
            <w:tcBorders>
              <w:top w:val="nil"/>
              <w:left w:val="nil"/>
              <w:bottom w:val="single" w:sz="4" w:space="0" w:color="auto"/>
              <w:right w:val="single" w:sz="4" w:space="0" w:color="auto"/>
            </w:tcBorders>
            <w:shd w:val="clear" w:color="auto" w:fill="auto"/>
            <w:vAlign w:val="center"/>
            <w:hideMark/>
          </w:tcPr>
          <w:p w14:paraId="26CF4C3B"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7647,70</w:t>
            </w:r>
          </w:p>
        </w:tc>
        <w:tc>
          <w:tcPr>
            <w:tcW w:w="1300" w:type="dxa"/>
            <w:tcBorders>
              <w:top w:val="nil"/>
              <w:left w:val="nil"/>
              <w:bottom w:val="single" w:sz="4" w:space="0" w:color="auto"/>
              <w:right w:val="single" w:sz="4" w:space="0" w:color="auto"/>
            </w:tcBorders>
            <w:shd w:val="clear" w:color="auto" w:fill="auto"/>
            <w:vAlign w:val="center"/>
            <w:hideMark/>
          </w:tcPr>
          <w:p w14:paraId="79AC4C4C"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9632,40</w:t>
            </w:r>
          </w:p>
        </w:tc>
        <w:tc>
          <w:tcPr>
            <w:tcW w:w="1320" w:type="dxa"/>
            <w:tcBorders>
              <w:top w:val="nil"/>
              <w:left w:val="nil"/>
              <w:bottom w:val="single" w:sz="4" w:space="0" w:color="auto"/>
              <w:right w:val="single" w:sz="4" w:space="0" w:color="auto"/>
            </w:tcBorders>
            <w:shd w:val="clear" w:color="auto" w:fill="auto"/>
            <w:vAlign w:val="center"/>
            <w:hideMark/>
          </w:tcPr>
          <w:p w14:paraId="61F7E9C8"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10127,70</w:t>
            </w:r>
          </w:p>
        </w:tc>
        <w:tc>
          <w:tcPr>
            <w:tcW w:w="1460" w:type="dxa"/>
            <w:tcBorders>
              <w:top w:val="nil"/>
              <w:left w:val="nil"/>
              <w:bottom w:val="single" w:sz="4" w:space="0" w:color="auto"/>
              <w:right w:val="single" w:sz="4" w:space="0" w:color="auto"/>
            </w:tcBorders>
            <w:shd w:val="clear" w:color="auto" w:fill="auto"/>
            <w:vAlign w:val="center"/>
            <w:hideMark/>
          </w:tcPr>
          <w:p w14:paraId="7ED08654"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8537,50</w:t>
            </w:r>
          </w:p>
        </w:tc>
        <w:tc>
          <w:tcPr>
            <w:tcW w:w="1340" w:type="dxa"/>
            <w:tcBorders>
              <w:top w:val="nil"/>
              <w:left w:val="nil"/>
              <w:bottom w:val="single" w:sz="4" w:space="0" w:color="auto"/>
              <w:right w:val="single" w:sz="4" w:space="0" w:color="auto"/>
            </w:tcBorders>
            <w:shd w:val="clear" w:color="auto" w:fill="auto"/>
            <w:vAlign w:val="center"/>
            <w:hideMark/>
          </w:tcPr>
          <w:p w14:paraId="20BE3B34"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7401,50</w:t>
            </w:r>
          </w:p>
        </w:tc>
      </w:tr>
      <w:tr w:rsidR="00200A5F" w:rsidRPr="00BD3726" w14:paraId="4FB0B224" w14:textId="77777777" w:rsidTr="00152AB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4DD13B"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w:t>
            </w:r>
          </w:p>
        </w:tc>
        <w:tc>
          <w:tcPr>
            <w:tcW w:w="2220" w:type="dxa"/>
            <w:tcBorders>
              <w:top w:val="nil"/>
              <w:left w:val="nil"/>
              <w:bottom w:val="single" w:sz="4" w:space="0" w:color="auto"/>
              <w:right w:val="single" w:sz="4" w:space="0" w:color="auto"/>
            </w:tcBorders>
            <w:shd w:val="clear" w:color="auto" w:fill="auto"/>
            <w:vAlign w:val="center"/>
            <w:hideMark/>
          </w:tcPr>
          <w:p w14:paraId="40608971" w14:textId="4FCC83A1" w:rsidR="00200A5F" w:rsidRPr="00C22A1C" w:rsidRDefault="00C22A1C" w:rsidP="00152AB1">
            <w:pPr>
              <w:spacing w:after="0" w:line="240" w:lineRule="auto"/>
              <w:jc w:val="cente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color w:val="000000" w:themeColor="text1"/>
                <w:sz w:val="24"/>
                <w:szCs w:val="24"/>
                <w:lang w:val="ky-KG"/>
              </w:rPr>
              <w:t>Жер салыгы</w:t>
            </w:r>
          </w:p>
        </w:tc>
        <w:tc>
          <w:tcPr>
            <w:tcW w:w="1400" w:type="dxa"/>
            <w:tcBorders>
              <w:top w:val="nil"/>
              <w:left w:val="nil"/>
              <w:bottom w:val="single" w:sz="4" w:space="0" w:color="auto"/>
              <w:right w:val="single" w:sz="4" w:space="0" w:color="auto"/>
            </w:tcBorders>
            <w:shd w:val="clear" w:color="auto" w:fill="auto"/>
            <w:vAlign w:val="center"/>
            <w:hideMark/>
          </w:tcPr>
          <w:p w14:paraId="5285990E"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16645,50</w:t>
            </w:r>
          </w:p>
        </w:tc>
        <w:tc>
          <w:tcPr>
            <w:tcW w:w="1300" w:type="dxa"/>
            <w:tcBorders>
              <w:top w:val="nil"/>
              <w:left w:val="nil"/>
              <w:bottom w:val="single" w:sz="4" w:space="0" w:color="auto"/>
              <w:right w:val="single" w:sz="4" w:space="0" w:color="auto"/>
            </w:tcBorders>
            <w:shd w:val="clear" w:color="auto" w:fill="auto"/>
            <w:vAlign w:val="center"/>
            <w:hideMark/>
          </w:tcPr>
          <w:p w14:paraId="6A4D823A"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13793,50</w:t>
            </w:r>
          </w:p>
        </w:tc>
        <w:tc>
          <w:tcPr>
            <w:tcW w:w="1320" w:type="dxa"/>
            <w:tcBorders>
              <w:top w:val="nil"/>
              <w:left w:val="nil"/>
              <w:bottom w:val="single" w:sz="4" w:space="0" w:color="auto"/>
              <w:right w:val="single" w:sz="4" w:space="0" w:color="auto"/>
            </w:tcBorders>
            <w:shd w:val="clear" w:color="auto" w:fill="auto"/>
            <w:vAlign w:val="center"/>
            <w:hideMark/>
          </w:tcPr>
          <w:p w14:paraId="3A89EA99"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15355,60</w:t>
            </w:r>
          </w:p>
        </w:tc>
        <w:tc>
          <w:tcPr>
            <w:tcW w:w="1460" w:type="dxa"/>
            <w:tcBorders>
              <w:top w:val="nil"/>
              <w:left w:val="nil"/>
              <w:bottom w:val="single" w:sz="4" w:space="0" w:color="auto"/>
              <w:right w:val="single" w:sz="4" w:space="0" w:color="auto"/>
            </w:tcBorders>
            <w:shd w:val="clear" w:color="auto" w:fill="auto"/>
            <w:vAlign w:val="center"/>
            <w:hideMark/>
          </w:tcPr>
          <w:p w14:paraId="57F9CF44"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17959,10</w:t>
            </w:r>
          </w:p>
        </w:tc>
        <w:tc>
          <w:tcPr>
            <w:tcW w:w="1340" w:type="dxa"/>
            <w:tcBorders>
              <w:top w:val="nil"/>
              <w:left w:val="nil"/>
              <w:bottom w:val="single" w:sz="4" w:space="0" w:color="auto"/>
              <w:right w:val="single" w:sz="4" w:space="0" w:color="auto"/>
            </w:tcBorders>
            <w:shd w:val="clear" w:color="auto" w:fill="auto"/>
            <w:vAlign w:val="center"/>
            <w:hideMark/>
          </w:tcPr>
          <w:p w14:paraId="25913BD2"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17739,60</w:t>
            </w:r>
          </w:p>
        </w:tc>
      </w:tr>
      <w:tr w:rsidR="00200A5F" w:rsidRPr="00BD3726" w14:paraId="269A5E65" w14:textId="77777777" w:rsidTr="00152AB1">
        <w:trPr>
          <w:trHeight w:val="9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AEFA86"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6</w:t>
            </w:r>
          </w:p>
        </w:tc>
        <w:tc>
          <w:tcPr>
            <w:tcW w:w="2220" w:type="dxa"/>
            <w:tcBorders>
              <w:top w:val="nil"/>
              <w:left w:val="nil"/>
              <w:bottom w:val="single" w:sz="4" w:space="0" w:color="auto"/>
              <w:right w:val="single" w:sz="4" w:space="0" w:color="auto"/>
            </w:tcBorders>
            <w:shd w:val="clear" w:color="auto" w:fill="auto"/>
            <w:vAlign w:val="center"/>
            <w:hideMark/>
          </w:tcPr>
          <w:p w14:paraId="7BCDD2A6" w14:textId="7C26950A" w:rsidR="00200A5F" w:rsidRPr="00BD3726" w:rsidRDefault="00C22A1C" w:rsidP="00C22A1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y-KG"/>
              </w:rPr>
              <w:t>Кошумча нарк салыгы</w:t>
            </w:r>
            <w:r w:rsidR="00200A5F" w:rsidRPr="00BD37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ky-KG"/>
              </w:rPr>
              <w:t>КНС</w:t>
            </w:r>
            <w:r w:rsidR="00200A5F" w:rsidRPr="00BD3726">
              <w:rPr>
                <w:rFonts w:ascii="Times New Roman" w:eastAsia="Times New Roman" w:hAnsi="Times New Roman" w:cs="Times New Roman"/>
                <w:color w:val="000000" w:themeColor="text1"/>
                <w:sz w:val="24"/>
                <w:szCs w:val="24"/>
              </w:rPr>
              <w:t>)</w:t>
            </w:r>
          </w:p>
        </w:tc>
        <w:tc>
          <w:tcPr>
            <w:tcW w:w="1400" w:type="dxa"/>
            <w:tcBorders>
              <w:top w:val="nil"/>
              <w:left w:val="nil"/>
              <w:bottom w:val="single" w:sz="4" w:space="0" w:color="auto"/>
              <w:right w:val="single" w:sz="4" w:space="0" w:color="auto"/>
            </w:tcBorders>
            <w:shd w:val="clear" w:color="auto" w:fill="auto"/>
            <w:vAlign w:val="center"/>
            <w:hideMark/>
          </w:tcPr>
          <w:p w14:paraId="221720B2"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1218501,30</w:t>
            </w:r>
          </w:p>
        </w:tc>
        <w:tc>
          <w:tcPr>
            <w:tcW w:w="1300" w:type="dxa"/>
            <w:tcBorders>
              <w:top w:val="nil"/>
              <w:left w:val="nil"/>
              <w:bottom w:val="single" w:sz="4" w:space="0" w:color="auto"/>
              <w:right w:val="single" w:sz="4" w:space="0" w:color="auto"/>
            </w:tcBorders>
            <w:shd w:val="clear" w:color="auto" w:fill="auto"/>
            <w:vAlign w:val="center"/>
            <w:hideMark/>
          </w:tcPr>
          <w:p w14:paraId="6C4DFFD6"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1116988,30</w:t>
            </w:r>
          </w:p>
        </w:tc>
        <w:tc>
          <w:tcPr>
            <w:tcW w:w="1320" w:type="dxa"/>
            <w:tcBorders>
              <w:top w:val="nil"/>
              <w:left w:val="nil"/>
              <w:bottom w:val="single" w:sz="4" w:space="0" w:color="auto"/>
              <w:right w:val="single" w:sz="4" w:space="0" w:color="auto"/>
            </w:tcBorders>
            <w:shd w:val="clear" w:color="auto" w:fill="auto"/>
            <w:vAlign w:val="center"/>
            <w:hideMark/>
          </w:tcPr>
          <w:p w14:paraId="075CB745"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1320833,20</w:t>
            </w:r>
          </w:p>
        </w:tc>
        <w:tc>
          <w:tcPr>
            <w:tcW w:w="1460" w:type="dxa"/>
            <w:tcBorders>
              <w:top w:val="nil"/>
              <w:left w:val="nil"/>
              <w:bottom w:val="single" w:sz="4" w:space="0" w:color="auto"/>
              <w:right w:val="single" w:sz="4" w:space="0" w:color="auto"/>
            </w:tcBorders>
            <w:shd w:val="clear" w:color="auto" w:fill="auto"/>
            <w:vAlign w:val="center"/>
            <w:hideMark/>
          </w:tcPr>
          <w:p w14:paraId="0AEF95BB"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1631514,10</w:t>
            </w:r>
          </w:p>
        </w:tc>
        <w:tc>
          <w:tcPr>
            <w:tcW w:w="1340" w:type="dxa"/>
            <w:tcBorders>
              <w:top w:val="nil"/>
              <w:left w:val="nil"/>
              <w:bottom w:val="single" w:sz="4" w:space="0" w:color="auto"/>
              <w:right w:val="single" w:sz="4" w:space="0" w:color="auto"/>
            </w:tcBorders>
            <w:shd w:val="clear" w:color="auto" w:fill="auto"/>
            <w:vAlign w:val="center"/>
            <w:hideMark/>
          </w:tcPr>
          <w:p w14:paraId="244FDB3C"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1242552,90</w:t>
            </w:r>
          </w:p>
        </w:tc>
      </w:tr>
      <w:tr w:rsidR="00200A5F" w:rsidRPr="00BD3726" w14:paraId="6A3F57B0" w14:textId="77777777" w:rsidTr="00152AB1">
        <w:trPr>
          <w:trHeight w:val="63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241B1E"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7</w:t>
            </w:r>
          </w:p>
        </w:tc>
        <w:tc>
          <w:tcPr>
            <w:tcW w:w="2220" w:type="dxa"/>
            <w:tcBorders>
              <w:top w:val="nil"/>
              <w:left w:val="nil"/>
              <w:bottom w:val="single" w:sz="4" w:space="0" w:color="auto"/>
              <w:right w:val="single" w:sz="4" w:space="0" w:color="auto"/>
            </w:tcBorders>
            <w:shd w:val="clear" w:color="auto" w:fill="auto"/>
            <w:vAlign w:val="center"/>
            <w:hideMark/>
          </w:tcPr>
          <w:p w14:paraId="0330F9E3" w14:textId="14F55BA4" w:rsidR="00200A5F" w:rsidRPr="00BD3726" w:rsidRDefault="00C22A1C" w:rsidP="00C22A1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y-KG"/>
              </w:rPr>
              <w:t xml:space="preserve">Сатуудан алынган салык </w:t>
            </w:r>
            <w:r w:rsidR="00200A5F" w:rsidRPr="00BD3726">
              <w:rPr>
                <w:rFonts w:ascii="Times New Roman" w:eastAsia="Times New Roman" w:hAnsi="Times New Roman" w:cs="Times New Roman"/>
                <w:color w:val="000000" w:themeColor="text1"/>
                <w:sz w:val="24"/>
                <w:szCs w:val="24"/>
              </w:rPr>
              <w:t>(НСП)</w:t>
            </w:r>
          </w:p>
        </w:tc>
        <w:tc>
          <w:tcPr>
            <w:tcW w:w="1400" w:type="dxa"/>
            <w:tcBorders>
              <w:top w:val="nil"/>
              <w:left w:val="nil"/>
              <w:bottom w:val="single" w:sz="4" w:space="0" w:color="auto"/>
              <w:right w:val="single" w:sz="4" w:space="0" w:color="auto"/>
            </w:tcBorders>
            <w:shd w:val="clear" w:color="auto" w:fill="auto"/>
            <w:vAlign w:val="center"/>
            <w:hideMark/>
          </w:tcPr>
          <w:p w14:paraId="08EF1E7C"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-37851,80</w:t>
            </w:r>
          </w:p>
        </w:tc>
        <w:tc>
          <w:tcPr>
            <w:tcW w:w="1300" w:type="dxa"/>
            <w:tcBorders>
              <w:top w:val="nil"/>
              <w:left w:val="nil"/>
              <w:bottom w:val="single" w:sz="4" w:space="0" w:color="auto"/>
              <w:right w:val="single" w:sz="4" w:space="0" w:color="auto"/>
            </w:tcBorders>
            <w:shd w:val="clear" w:color="auto" w:fill="auto"/>
            <w:vAlign w:val="center"/>
            <w:hideMark/>
          </w:tcPr>
          <w:p w14:paraId="5871242F"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5387,60</w:t>
            </w:r>
          </w:p>
        </w:tc>
        <w:tc>
          <w:tcPr>
            <w:tcW w:w="1320" w:type="dxa"/>
            <w:tcBorders>
              <w:top w:val="nil"/>
              <w:left w:val="nil"/>
              <w:bottom w:val="single" w:sz="4" w:space="0" w:color="auto"/>
              <w:right w:val="single" w:sz="4" w:space="0" w:color="auto"/>
            </w:tcBorders>
            <w:shd w:val="clear" w:color="auto" w:fill="auto"/>
            <w:vAlign w:val="center"/>
            <w:hideMark/>
          </w:tcPr>
          <w:p w14:paraId="07860532"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11722,80</w:t>
            </w:r>
          </w:p>
        </w:tc>
        <w:tc>
          <w:tcPr>
            <w:tcW w:w="1460" w:type="dxa"/>
            <w:tcBorders>
              <w:top w:val="nil"/>
              <w:left w:val="nil"/>
              <w:bottom w:val="single" w:sz="4" w:space="0" w:color="auto"/>
              <w:right w:val="single" w:sz="4" w:space="0" w:color="auto"/>
            </w:tcBorders>
            <w:shd w:val="clear" w:color="auto" w:fill="auto"/>
            <w:vAlign w:val="center"/>
            <w:hideMark/>
          </w:tcPr>
          <w:p w14:paraId="3B820975"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8414,90</w:t>
            </w:r>
          </w:p>
        </w:tc>
        <w:tc>
          <w:tcPr>
            <w:tcW w:w="1340" w:type="dxa"/>
            <w:tcBorders>
              <w:top w:val="nil"/>
              <w:left w:val="nil"/>
              <w:bottom w:val="single" w:sz="4" w:space="0" w:color="auto"/>
              <w:right w:val="single" w:sz="4" w:space="0" w:color="auto"/>
            </w:tcBorders>
            <w:shd w:val="clear" w:color="auto" w:fill="auto"/>
            <w:vAlign w:val="center"/>
            <w:hideMark/>
          </w:tcPr>
          <w:p w14:paraId="06B1B37C" w14:textId="77777777" w:rsidR="00200A5F" w:rsidRPr="00BD3726"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BD3726">
              <w:rPr>
                <w:rFonts w:ascii="Times New Roman" w:eastAsia="Times New Roman" w:hAnsi="Times New Roman" w:cs="Times New Roman"/>
                <w:color w:val="000000" w:themeColor="text1"/>
                <w:sz w:val="24"/>
                <w:szCs w:val="24"/>
              </w:rPr>
              <w:t>301543,10</w:t>
            </w:r>
          </w:p>
        </w:tc>
      </w:tr>
    </w:tbl>
    <w:p w14:paraId="1B13EB42" w14:textId="2472ED33" w:rsidR="00200A5F" w:rsidRPr="00BD3726" w:rsidRDefault="00C22A1C" w:rsidP="00200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y-KG"/>
        </w:rPr>
        <w:t>Булак</w:t>
      </w:r>
      <w:r w:rsidR="00200A5F" w:rsidRPr="00BD3726">
        <w:rPr>
          <w:rFonts w:ascii="Times New Roman" w:hAnsi="Times New Roman" w:cs="Times New Roman"/>
          <w:sz w:val="24"/>
          <w:szCs w:val="24"/>
        </w:rPr>
        <w:t xml:space="preserve">: КР </w:t>
      </w:r>
      <w:r w:rsidRPr="00BD3726">
        <w:rPr>
          <w:rFonts w:ascii="Times New Roman" w:hAnsi="Times New Roman" w:cs="Times New Roman"/>
          <w:sz w:val="24"/>
          <w:szCs w:val="24"/>
        </w:rPr>
        <w:t>ФМ</w:t>
      </w:r>
      <w:r>
        <w:rPr>
          <w:rFonts w:ascii="Times New Roman" w:hAnsi="Times New Roman" w:cs="Times New Roman"/>
          <w:sz w:val="24"/>
          <w:szCs w:val="24"/>
          <w:lang w:val="ky-KG"/>
        </w:rPr>
        <w:t xml:space="preserve"> караштуу МСК маалыматтары боюнча автор тарабынан түзүлдү</w:t>
      </w:r>
      <w:r w:rsidRPr="00BD3726">
        <w:rPr>
          <w:rFonts w:ascii="Times New Roman" w:hAnsi="Times New Roman" w:cs="Times New Roman"/>
          <w:sz w:val="24"/>
          <w:szCs w:val="24"/>
        </w:rPr>
        <w:t xml:space="preserve"> </w:t>
      </w:r>
      <w:r w:rsidR="00200A5F" w:rsidRPr="00BD3726">
        <w:rPr>
          <w:rFonts w:ascii="Times New Roman" w:hAnsi="Times New Roman" w:cs="Times New Roman"/>
          <w:sz w:val="24"/>
          <w:szCs w:val="24"/>
        </w:rPr>
        <w:t>[</w:t>
      </w:r>
      <w:hyperlink r:id="rId13" w:history="1">
        <w:r w:rsidR="00200A5F" w:rsidRPr="00BD3726">
          <w:rPr>
            <w:rStyle w:val="a6"/>
            <w:rFonts w:ascii="Times New Roman" w:hAnsi="Times New Roman" w:cs="Times New Roman"/>
            <w:sz w:val="24"/>
            <w:szCs w:val="24"/>
            <w:lang w:val="ky-KG"/>
          </w:rPr>
          <w:t>https://sti.gov.kg/</w:t>
        </w:r>
      </w:hyperlink>
      <w:r w:rsidR="00200A5F" w:rsidRPr="00BD3726">
        <w:rPr>
          <w:rFonts w:ascii="Times New Roman" w:hAnsi="Times New Roman" w:cs="Times New Roman"/>
          <w:sz w:val="24"/>
          <w:szCs w:val="24"/>
        </w:rPr>
        <w:t>]</w:t>
      </w:r>
    </w:p>
    <w:p w14:paraId="6635012A" w14:textId="77777777" w:rsidR="00200A5F" w:rsidRDefault="00200A5F" w:rsidP="00200A5F">
      <w:pPr>
        <w:spacing w:after="0" w:line="240" w:lineRule="auto"/>
        <w:ind w:firstLine="567"/>
        <w:jc w:val="both"/>
        <w:rPr>
          <w:rFonts w:ascii="Times New Roman" w:hAnsi="Times New Roman" w:cs="Times New Roman"/>
          <w:sz w:val="28"/>
          <w:szCs w:val="28"/>
        </w:rPr>
      </w:pPr>
    </w:p>
    <w:p w14:paraId="2FCE6EBF" w14:textId="18E9EB74" w:rsidR="003E6CAE" w:rsidRDefault="003E6CAE" w:rsidP="00200A5F">
      <w:pPr>
        <w:spacing w:after="0" w:line="240" w:lineRule="auto"/>
        <w:ind w:firstLine="567"/>
        <w:jc w:val="both"/>
        <w:rPr>
          <w:rFonts w:ascii="Times New Roman" w:hAnsi="Times New Roman" w:cs="Times New Roman"/>
          <w:sz w:val="28"/>
          <w:szCs w:val="28"/>
        </w:rPr>
      </w:pPr>
      <w:r w:rsidRPr="003E6CAE">
        <w:rPr>
          <w:rFonts w:ascii="Times New Roman" w:hAnsi="Times New Roman" w:cs="Times New Roman"/>
          <w:sz w:val="28"/>
          <w:szCs w:val="28"/>
        </w:rPr>
        <w:t>2019</w:t>
      </w:r>
      <w:r w:rsidR="007C73CB">
        <w:rPr>
          <w:rFonts w:ascii="Times New Roman" w:hAnsi="Times New Roman" w:cs="Times New Roman"/>
          <w:sz w:val="28"/>
          <w:szCs w:val="28"/>
        </w:rPr>
        <w:t>–</w:t>
      </w:r>
      <w:r w:rsidRPr="003E6CAE">
        <w:rPr>
          <w:rFonts w:ascii="Times New Roman" w:hAnsi="Times New Roman" w:cs="Times New Roman"/>
          <w:sz w:val="28"/>
          <w:szCs w:val="28"/>
        </w:rPr>
        <w:t>2023-жылдарга энергетика тармагынан салыктык түшүүлөр жөнүндө маалымат базасында биз жүргүзгөн изилдөөлөр энергетика тармагынан бюджетке түшүүлөрдүн негизги бөлүгү КНСке (55-60</w:t>
      </w:r>
      <w:r>
        <w:rPr>
          <w:rFonts w:ascii="Times New Roman" w:hAnsi="Times New Roman" w:cs="Times New Roman"/>
          <w:sz w:val="28"/>
          <w:szCs w:val="28"/>
          <w:lang w:val="ky-KG"/>
        </w:rPr>
        <w:t xml:space="preserve"> </w:t>
      </w:r>
      <w:r w:rsidRPr="003E6CAE">
        <w:rPr>
          <w:rFonts w:ascii="Times New Roman" w:hAnsi="Times New Roman" w:cs="Times New Roman"/>
          <w:sz w:val="28"/>
          <w:szCs w:val="28"/>
        </w:rPr>
        <w:t>%), акциздерге (7-8</w:t>
      </w:r>
      <w:r>
        <w:rPr>
          <w:rFonts w:ascii="Times New Roman" w:hAnsi="Times New Roman" w:cs="Times New Roman"/>
          <w:sz w:val="28"/>
          <w:szCs w:val="28"/>
          <w:lang w:val="ky-KG"/>
        </w:rPr>
        <w:t xml:space="preserve"> </w:t>
      </w:r>
      <w:r w:rsidRPr="003E6CAE">
        <w:rPr>
          <w:rFonts w:ascii="Times New Roman" w:hAnsi="Times New Roman" w:cs="Times New Roman"/>
          <w:sz w:val="28"/>
          <w:szCs w:val="28"/>
        </w:rPr>
        <w:t>%), киреше салыгына (болжол менен 8,5</w:t>
      </w:r>
      <w:r>
        <w:rPr>
          <w:rFonts w:ascii="Times New Roman" w:hAnsi="Times New Roman" w:cs="Times New Roman"/>
          <w:sz w:val="28"/>
          <w:szCs w:val="28"/>
          <w:lang w:val="ky-KG"/>
        </w:rPr>
        <w:t xml:space="preserve"> </w:t>
      </w:r>
      <w:r w:rsidRPr="003E6CAE">
        <w:rPr>
          <w:rFonts w:ascii="Times New Roman" w:hAnsi="Times New Roman" w:cs="Times New Roman"/>
          <w:sz w:val="28"/>
          <w:szCs w:val="28"/>
        </w:rPr>
        <w:t>%) жана сатуудан алынуучу салыкка (2-3</w:t>
      </w:r>
      <w:r>
        <w:rPr>
          <w:rFonts w:ascii="Times New Roman" w:hAnsi="Times New Roman" w:cs="Times New Roman"/>
          <w:sz w:val="28"/>
          <w:szCs w:val="28"/>
          <w:lang w:val="ky-KG"/>
        </w:rPr>
        <w:t xml:space="preserve"> </w:t>
      </w:r>
      <w:r w:rsidRPr="003E6CAE">
        <w:rPr>
          <w:rFonts w:ascii="Times New Roman" w:hAnsi="Times New Roman" w:cs="Times New Roman"/>
          <w:sz w:val="28"/>
          <w:szCs w:val="28"/>
        </w:rPr>
        <w:t xml:space="preserve">%) туура келерин </w:t>
      </w:r>
      <w:r>
        <w:rPr>
          <w:rFonts w:ascii="Times New Roman" w:hAnsi="Times New Roman" w:cs="Times New Roman"/>
          <w:sz w:val="28"/>
          <w:szCs w:val="28"/>
          <w:lang w:val="ky-KG"/>
        </w:rPr>
        <w:t>күбөлөндүрүп турат</w:t>
      </w:r>
      <w:r w:rsidRPr="003E6CAE">
        <w:rPr>
          <w:rFonts w:ascii="Times New Roman" w:hAnsi="Times New Roman" w:cs="Times New Roman"/>
          <w:sz w:val="28"/>
          <w:szCs w:val="28"/>
        </w:rPr>
        <w:t>. Кыргыз Республикасынын бюджетинде кыйыр салыктардын үлүшү бардык салыктык түшүүлөрдүн 25</w:t>
      </w:r>
      <w:r>
        <w:rPr>
          <w:rFonts w:ascii="Times New Roman" w:hAnsi="Times New Roman" w:cs="Times New Roman"/>
          <w:sz w:val="28"/>
          <w:szCs w:val="28"/>
          <w:lang w:val="ky-KG"/>
        </w:rPr>
        <w:t xml:space="preserve"> </w:t>
      </w:r>
      <w:r w:rsidRPr="003E6CAE">
        <w:rPr>
          <w:rFonts w:ascii="Times New Roman" w:hAnsi="Times New Roman" w:cs="Times New Roman"/>
          <w:sz w:val="28"/>
          <w:szCs w:val="28"/>
        </w:rPr>
        <w:t>%ынан ашпагандыгын белгилей кетүүгө болот.</w:t>
      </w:r>
    </w:p>
    <w:p w14:paraId="0F4DD28A" w14:textId="78325490" w:rsidR="005C7DE4" w:rsidRDefault="005C7DE4" w:rsidP="00200A5F">
      <w:pPr>
        <w:spacing w:after="0" w:line="240" w:lineRule="auto"/>
        <w:ind w:firstLine="567"/>
        <w:jc w:val="both"/>
        <w:rPr>
          <w:rFonts w:ascii="Times New Roman" w:hAnsi="Times New Roman" w:cs="Times New Roman"/>
          <w:sz w:val="28"/>
          <w:szCs w:val="28"/>
        </w:rPr>
      </w:pPr>
      <w:r w:rsidRPr="005C7DE4">
        <w:rPr>
          <w:rFonts w:ascii="Times New Roman" w:hAnsi="Times New Roman" w:cs="Times New Roman"/>
          <w:sz w:val="28"/>
          <w:szCs w:val="28"/>
        </w:rPr>
        <w:t>2023-жылы Кыргыз Республикасынын энергетика тармагындагы ишканалар тарабынан 127 092 млн</w:t>
      </w:r>
      <w:r>
        <w:rPr>
          <w:rFonts w:ascii="Times New Roman" w:hAnsi="Times New Roman" w:cs="Times New Roman"/>
          <w:sz w:val="28"/>
          <w:szCs w:val="28"/>
          <w:lang w:val="ky-KG"/>
        </w:rPr>
        <w:t xml:space="preserve"> </w:t>
      </w:r>
      <w:r w:rsidRPr="005C7DE4">
        <w:rPr>
          <w:rFonts w:ascii="Times New Roman" w:hAnsi="Times New Roman" w:cs="Times New Roman"/>
          <w:sz w:val="28"/>
          <w:szCs w:val="28"/>
        </w:rPr>
        <w:t>сом суммасында өнөр жай продукциясы өндүрүлгөн, анын ичинен биздин изилдөөнүн объект</w:t>
      </w:r>
      <w:r>
        <w:rPr>
          <w:rFonts w:ascii="Times New Roman" w:hAnsi="Times New Roman" w:cs="Times New Roman"/>
          <w:sz w:val="28"/>
          <w:szCs w:val="28"/>
          <w:lang w:val="ky-KG"/>
        </w:rPr>
        <w:t>т</w:t>
      </w:r>
      <w:r w:rsidRPr="005C7DE4">
        <w:rPr>
          <w:rFonts w:ascii="Times New Roman" w:hAnsi="Times New Roman" w:cs="Times New Roman"/>
          <w:sz w:val="28"/>
          <w:szCs w:val="28"/>
        </w:rPr>
        <w:t>ери болгон ишканалардын жана компаниялардын үлүшү (2.1</w:t>
      </w:r>
      <w:r>
        <w:rPr>
          <w:rFonts w:ascii="Times New Roman" w:hAnsi="Times New Roman" w:cs="Times New Roman"/>
          <w:sz w:val="28"/>
          <w:szCs w:val="28"/>
          <w:lang w:val="ky-KG"/>
        </w:rPr>
        <w:t>-</w:t>
      </w:r>
      <w:r w:rsidRPr="005C7DE4">
        <w:rPr>
          <w:rFonts w:ascii="Times New Roman" w:hAnsi="Times New Roman" w:cs="Times New Roman"/>
          <w:sz w:val="28"/>
          <w:szCs w:val="28"/>
        </w:rPr>
        <w:t>таблицаны караңыз), бул өнөр жай өндүрүшүнүн жалпы көлөмүнүн 41,7 пайызын түздү. 2023-жылы Кыргыз Республикасынын мамлекеттик бюджетинин кирешесине алар тарабынан 2104,8 млн</w:t>
      </w:r>
      <w:r>
        <w:rPr>
          <w:rFonts w:ascii="Times New Roman" w:hAnsi="Times New Roman" w:cs="Times New Roman"/>
          <w:sz w:val="28"/>
          <w:szCs w:val="28"/>
          <w:lang w:val="ky-KG"/>
        </w:rPr>
        <w:t xml:space="preserve"> </w:t>
      </w:r>
      <w:r w:rsidRPr="005C7DE4">
        <w:rPr>
          <w:rFonts w:ascii="Times New Roman" w:hAnsi="Times New Roman" w:cs="Times New Roman"/>
          <w:sz w:val="28"/>
          <w:szCs w:val="28"/>
        </w:rPr>
        <w:t>сом салыктык төлөмдөр жана 72,3 млн сом салыктык эмес чегерүүлөр киргизилген. Биздин диссертациялык изилдөө объекттеринин тизме</w:t>
      </w:r>
      <w:r w:rsidR="00EB5DD7">
        <w:rPr>
          <w:rFonts w:ascii="Times New Roman" w:hAnsi="Times New Roman" w:cs="Times New Roman"/>
          <w:sz w:val="28"/>
          <w:szCs w:val="28"/>
          <w:lang w:val="ky-KG"/>
        </w:rPr>
        <w:t>г</w:t>
      </w:r>
      <w:r w:rsidRPr="005C7DE4">
        <w:rPr>
          <w:rFonts w:ascii="Times New Roman" w:hAnsi="Times New Roman" w:cs="Times New Roman"/>
          <w:sz w:val="28"/>
          <w:szCs w:val="28"/>
        </w:rPr>
        <w:t>ине кирген ишканалар тарабынан Кыргыз Республикасынын Социалдык фондуна төлөмдөр түрүндө 486,4 млн</w:t>
      </w:r>
      <w:r w:rsidR="00EB5DD7">
        <w:rPr>
          <w:rFonts w:ascii="Times New Roman" w:hAnsi="Times New Roman" w:cs="Times New Roman"/>
          <w:sz w:val="28"/>
          <w:szCs w:val="28"/>
          <w:lang w:val="ky-KG"/>
        </w:rPr>
        <w:t xml:space="preserve"> </w:t>
      </w:r>
      <w:r w:rsidRPr="005C7DE4">
        <w:rPr>
          <w:rFonts w:ascii="Times New Roman" w:hAnsi="Times New Roman" w:cs="Times New Roman"/>
          <w:sz w:val="28"/>
          <w:szCs w:val="28"/>
        </w:rPr>
        <w:t>сом киргизилген, бул камсыздандыруу төгүмдөрү боюнча Социалдык фонддун түшүүлөрүнүн жалпы көлөмүнүн 5,4 пайызын түзгөн.</w:t>
      </w:r>
    </w:p>
    <w:p w14:paraId="49977A95" w14:textId="74611057" w:rsidR="00EB5DD7" w:rsidRDefault="00EB5DD7" w:rsidP="00200A5F">
      <w:pPr>
        <w:spacing w:after="0" w:line="240" w:lineRule="auto"/>
        <w:ind w:firstLine="709"/>
        <w:jc w:val="both"/>
        <w:textAlignment w:val="top"/>
        <w:rPr>
          <w:rFonts w:ascii="Times New Roman" w:hAnsi="Times New Roman" w:cs="Times New Roman"/>
          <w:sz w:val="28"/>
          <w:szCs w:val="28"/>
        </w:rPr>
      </w:pPr>
      <w:r w:rsidRPr="00EB5DD7">
        <w:rPr>
          <w:rFonts w:ascii="Times New Roman" w:hAnsi="Times New Roman" w:cs="Times New Roman"/>
          <w:sz w:val="28"/>
          <w:szCs w:val="28"/>
        </w:rPr>
        <w:t>Салыктык эсепке алууну уюштуруунун колдону</w:t>
      </w:r>
      <w:r>
        <w:rPr>
          <w:rFonts w:ascii="Times New Roman" w:hAnsi="Times New Roman" w:cs="Times New Roman"/>
          <w:sz w:val="28"/>
          <w:szCs w:val="28"/>
          <w:lang w:val="ky-KG"/>
        </w:rPr>
        <w:t>удагы</w:t>
      </w:r>
      <w:r w:rsidRPr="00EB5DD7">
        <w:rPr>
          <w:rFonts w:ascii="Times New Roman" w:hAnsi="Times New Roman" w:cs="Times New Roman"/>
          <w:sz w:val="28"/>
          <w:szCs w:val="28"/>
        </w:rPr>
        <w:t xml:space="preserve"> практикасы киреше салыгы боюнча салыктык база салык салынуучу кирешенин суммасына азайтылган салык төлөөчү тарабынан салыктык мезгил үчүн алынган жылдык жыйынды кирешенин ортосундагы айырма катары</w:t>
      </w:r>
      <w:r w:rsidR="008406F1">
        <w:rPr>
          <w:rFonts w:ascii="Times New Roman" w:hAnsi="Times New Roman" w:cs="Times New Roman"/>
          <w:sz w:val="28"/>
          <w:szCs w:val="28"/>
        </w:rPr>
        <w:t xml:space="preserve"> эсептелген киреше болуп санала</w:t>
      </w:r>
      <w:r w:rsidRPr="00EB5DD7">
        <w:rPr>
          <w:rFonts w:ascii="Times New Roman" w:hAnsi="Times New Roman" w:cs="Times New Roman"/>
          <w:sz w:val="28"/>
          <w:szCs w:val="28"/>
        </w:rPr>
        <w:t xml:space="preserve">рын күбөлөндүрөт. Эгерде иш берүүчү тарабынан иштелген календардык ай үчүн төлөнүүчү эмгек акынын өлчөмү ушул беренеге ылайык белгиленген минималдуу эсептик кирешенин өлчөмүнөн ашпаса, салыктык база катары минималдуу эсептик кирешенин суммасы кабыл алынат. Кийинки календардык жылга бир айдагы минималдуу эсептик киреше </w:t>
      </w:r>
      <w:r w:rsidR="008406F1">
        <w:rPr>
          <w:rFonts w:ascii="Times New Roman" w:hAnsi="Times New Roman" w:cs="Times New Roman"/>
          <w:sz w:val="28"/>
          <w:szCs w:val="28"/>
          <w:lang w:val="ky-KG"/>
        </w:rPr>
        <w:t>М</w:t>
      </w:r>
      <w:r w:rsidRPr="00EB5DD7">
        <w:rPr>
          <w:rFonts w:ascii="Times New Roman" w:hAnsi="Times New Roman" w:cs="Times New Roman"/>
          <w:sz w:val="28"/>
          <w:szCs w:val="28"/>
        </w:rPr>
        <w:t xml:space="preserve">инистрлер </w:t>
      </w:r>
      <w:r w:rsidR="008406F1">
        <w:rPr>
          <w:rFonts w:ascii="Times New Roman" w:hAnsi="Times New Roman" w:cs="Times New Roman"/>
          <w:sz w:val="28"/>
          <w:szCs w:val="28"/>
          <w:lang w:val="ky-KG"/>
        </w:rPr>
        <w:t>К</w:t>
      </w:r>
      <w:r w:rsidRPr="00EB5DD7">
        <w:rPr>
          <w:rFonts w:ascii="Times New Roman" w:hAnsi="Times New Roman" w:cs="Times New Roman"/>
          <w:sz w:val="28"/>
          <w:szCs w:val="28"/>
        </w:rPr>
        <w:t xml:space="preserve">абинети тарабынан белгиленген тартипте статистикалык органдын маалыматтарынын негизинде өткөн жыл үчүн кызматкерлердин орточо айлык эмгек акысынын 60 </w:t>
      </w:r>
      <w:r w:rsidRPr="00EB5DD7">
        <w:rPr>
          <w:rFonts w:ascii="Times New Roman" w:hAnsi="Times New Roman" w:cs="Times New Roman"/>
          <w:sz w:val="28"/>
          <w:szCs w:val="28"/>
        </w:rPr>
        <w:lastRenderedPageBreak/>
        <w:t>пайызы өлчөмүндө Кыргыз Республикасынын райондору жана шаарлары боюнча аныкталат.</w:t>
      </w:r>
    </w:p>
    <w:p w14:paraId="2B55271E" w14:textId="5D3C31FB" w:rsidR="008406F1" w:rsidRDefault="008406F1" w:rsidP="00440355">
      <w:pPr>
        <w:tabs>
          <w:tab w:val="left" w:pos="8505"/>
        </w:tabs>
        <w:spacing w:after="0" w:line="240" w:lineRule="auto"/>
        <w:ind w:firstLine="708"/>
        <w:jc w:val="both"/>
        <w:textAlignment w:val="top"/>
        <w:rPr>
          <w:rFonts w:ascii="Times New Roman" w:hAnsi="Times New Roman" w:cs="Times New Roman"/>
          <w:sz w:val="28"/>
          <w:szCs w:val="28"/>
        </w:rPr>
      </w:pPr>
      <w:r w:rsidRPr="008406F1">
        <w:rPr>
          <w:rFonts w:ascii="Times New Roman" w:hAnsi="Times New Roman" w:cs="Times New Roman"/>
          <w:sz w:val="28"/>
          <w:szCs w:val="28"/>
        </w:rPr>
        <w:t>Кийинкиге калтырылган салыктык милдеттенмелер жөнүндө көрсөткүчтөрдү түзүүнүн айрым маселелеринин жетишсиз изилденгендигин жана иштел</w:t>
      </w:r>
      <w:r w:rsidR="00440355">
        <w:rPr>
          <w:rFonts w:ascii="Times New Roman" w:hAnsi="Times New Roman" w:cs="Times New Roman"/>
          <w:sz w:val="28"/>
          <w:szCs w:val="28"/>
          <w:lang w:val="ky-KG"/>
        </w:rPr>
        <w:t>гендигин</w:t>
      </w:r>
      <w:r w:rsidRPr="008406F1">
        <w:rPr>
          <w:rFonts w:ascii="Times New Roman" w:hAnsi="Times New Roman" w:cs="Times New Roman"/>
          <w:sz w:val="28"/>
          <w:szCs w:val="28"/>
        </w:rPr>
        <w:t xml:space="preserve"> жана кийинкиге калтырылган салыктык милдеттенмелер жөнүндө отчеттуулукту түзүүнүн тартибин жөнгө салуучу ченемдик</w:t>
      </w:r>
      <w:r w:rsidR="00440355">
        <w:rPr>
          <w:rFonts w:ascii="Times New Roman" w:hAnsi="Times New Roman" w:cs="Times New Roman"/>
          <w:sz w:val="28"/>
          <w:szCs w:val="28"/>
          <w:lang w:val="ky-KG"/>
        </w:rPr>
        <w:t xml:space="preserve"> </w:t>
      </w:r>
      <w:r w:rsidRPr="008406F1">
        <w:rPr>
          <w:rFonts w:ascii="Times New Roman" w:hAnsi="Times New Roman" w:cs="Times New Roman"/>
          <w:sz w:val="28"/>
          <w:szCs w:val="28"/>
        </w:rPr>
        <w:t xml:space="preserve">укуктук базанын </w:t>
      </w:r>
      <w:r w:rsidR="00440355">
        <w:rPr>
          <w:rFonts w:ascii="Times New Roman" w:hAnsi="Times New Roman" w:cs="Times New Roman"/>
          <w:sz w:val="28"/>
          <w:szCs w:val="28"/>
          <w:lang w:val="ky-KG"/>
        </w:rPr>
        <w:t xml:space="preserve">жакшыртылбаганын </w:t>
      </w:r>
      <w:r w:rsidRPr="008406F1">
        <w:rPr>
          <w:rFonts w:ascii="Times New Roman" w:hAnsi="Times New Roman" w:cs="Times New Roman"/>
          <w:sz w:val="28"/>
          <w:szCs w:val="28"/>
        </w:rPr>
        <w:t>эске алып, биз Кыргыз Республикасынын электр энергетика тармагынын чарба</w:t>
      </w:r>
      <w:r w:rsidR="00440355">
        <w:rPr>
          <w:rFonts w:ascii="Times New Roman" w:hAnsi="Times New Roman" w:cs="Times New Roman"/>
          <w:sz w:val="28"/>
          <w:szCs w:val="28"/>
          <w:lang w:val="ky-KG"/>
        </w:rPr>
        <w:t>лык</w:t>
      </w:r>
      <w:r w:rsidRPr="008406F1">
        <w:rPr>
          <w:rFonts w:ascii="Times New Roman" w:hAnsi="Times New Roman" w:cs="Times New Roman"/>
          <w:sz w:val="28"/>
          <w:szCs w:val="28"/>
        </w:rPr>
        <w:t xml:space="preserve"> субъекттери үчүн</w:t>
      </w:r>
      <w:r w:rsidR="00440355">
        <w:rPr>
          <w:rFonts w:ascii="Times New Roman" w:hAnsi="Times New Roman" w:cs="Times New Roman"/>
          <w:sz w:val="28"/>
          <w:szCs w:val="28"/>
          <w:lang w:val="ky-KG"/>
        </w:rPr>
        <w:t xml:space="preserve"> </w:t>
      </w:r>
      <w:r w:rsidR="00566B85">
        <w:rPr>
          <w:rFonts w:ascii="Times New Roman" w:hAnsi="Times New Roman" w:cs="Times New Roman"/>
          <w:sz w:val="28"/>
          <w:szCs w:val="28"/>
        </w:rPr>
        <w:t>«</w:t>
      </w:r>
      <w:r w:rsidR="00440355">
        <w:rPr>
          <w:rFonts w:ascii="Times New Roman" w:hAnsi="Times New Roman" w:cs="Times New Roman"/>
          <w:sz w:val="28"/>
          <w:szCs w:val="28"/>
          <w:lang w:val="ky-KG"/>
        </w:rPr>
        <w:t>К</w:t>
      </w:r>
      <w:r w:rsidR="00440355" w:rsidRPr="008406F1">
        <w:rPr>
          <w:rFonts w:ascii="Times New Roman" w:hAnsi="Times New Roman" w:cs="Times New Roman"/>
          <w:sz w:val="28"/>
          <w:szCs w:val="28"/>
        </w:rPr>
        <w:t xml:space="preserve">ийинкиге калтырылган салыктык милдеттенмелер жөнүндө </w:t>
      </w:r>
      <w:r w:rsidR="00440355">
        <w:rPr>
          <w:rFonts w:ascii="Times New Roman" w:hAnsi="Times New Roman" w:cs="Times New Roman"/>
          <w:sz w:val="28"/>
          <w:szCs w:val="28"/>
          <w:lang w:val="ky-KG"/>
        </w:rPr>
        <w:t>о</w:t>
      </w:r>
      <w:r w:rsidR="00440355" w:rsidRPr="008406F1">
        <w:rPr>
          <w:rFonts w:ascii="Times New Roman" w:hAnsi="Times New Roman" w:cs="Times New Roman"/>
          <w:sz w:val="28"/>
          <w:szCs w:val="28"/>
        </w:rPr>
        <w:t>тчет</w:t>
      </w:r>
      <w:r w:rsidR="00440355">
        <w:rPr>
          <w:rFonts w:ascii="Times New Roman" w:hAnsi="Times New Roman" w:cs="Times New Roman"/>
          <w:sz w:val="28"/>
          <w:szCs w:val="28"/>
          <w:lang w:val="ky-KG"/>
        </w:rPr>
        <w:t>тун</w:t>
      </w:r>
      <w:r w:rsidR="00566B85">
        <w:rPr>
          <w:rFonts w:ascii="Times New Roman" w:hAnsi="Times New Roman" w:cs="Times New Roman"/>
          <w:sz w:val="28"/>
          <w:szCs w:val="28"/>
        </w:rPr>
        <w:t>»</w:t>
      </w:r>
      <w:r w:rsidRPr="008406F1">
        <w:rPr>
          <w:rFonts w:ascii="Times New Roman" w:hAnsi="Times New Roman" w:cs="Times New Roman"/>
          <w:sz w:val="28"/>
          <w:szCs w:val="28"/>
        </w:rPr>
        <w:t xml:space="preserve"> кийинкиге калтырылган салыктык милдеттенмелер жөнүндө </w:t>
      </w:r>
      <w:r w:rsidR="00440355">
        <w:rPr>
          <w:rFonts w:ascii="Times New Roman" w:hAnsi="Times New Roman" w:cs="Times New Roman"/>
          <w:sz w:val="28"/>
          <w:szCs w:val="28"/>
          <w:lang w:val="ky-KG"/>
        </w:rPr>
        <w:t xml:space="preserve">отчеттуулуктун </w:t>
      </w:r>
      <w:r w:rsidRPr="008406F1">
        <w:rPr>
          <w:rFonts w:ascii="Times New Roman" w:hAnsi="Times New Roman" w:cs="Times New Roman"/>
          <w:sz w:val="28"/>
          <w:szCs w:val="28"/>
        </w:rPr>
        <w:t>ведомстволу</w:t>
      </w:r>
      <w:r w:rsidR="00C70AFA">
        <w:rPr>
          <w:rFonts w:ascii="Times New Roman" w:hAnsi="Times New Roman" w:cs="Times New Roman"/>
          <w:sz w:val="28"/>
          <w:szCs w:val="28"/>
        </w:rPr>
        <w:t>к формасын сунуштайбыз. Отчеттуулуктун</w:t>
      </w:r>
      <w:r w:rsidRPr="008406F1">
        <w:rPr>
          <w:rFonts w:ascii="Times New Roman" w:hAnsi="Times New Roman" w:cs="Times New Roman"/>
          <w:sz w:val="28"/>
          <w:szCs w:val="28"/>
        </w:rPr>
        <w:t xml:space="preserve"> сунушталган ведомстволук формасын киргизүү финансылык отчеттуулуктун аналитикалык мүмкүнчүлүктөрүн жогорулатууга өбөлгө түзөт, кийинкиге калтырылган салыктык милдеттенмелер жөнүндө маалыматтарды алуунун ыкчамдуулугун жакшыртууга жана өз убагында жана объективдүү башкаруу</w:t>
      </w:r>
      <w:r w:rsidR="00C70AFA">
        <w:rPr>
          <w:rFonts w:ascii="Times New Roman" w:hAnsi="Times New Roman" w:cs="Times New Roman"/>
          <w:sz w:val="28"/>
          <w:szCs w:val="28"/>
          <w:lang w:val="ky-KG"/>
        </w:rPr>
        <w:t>чулук</w:t>
      </w:r>
      <w:r w:rsidRPr="008406F1">
        <w:rPr>
          <w:rFonts w:ascii="Times New Roman" w:hAnsi="Times New Roman" w:cs="Times New Roman"/>
          <w:sz w:val="28"/>
          <w:szCs w:val="28"/>
        </w:rPr>
        <w:t xml:space="preserve"> чечимдер</w:t>
      </w:r>
      <w:r w:rsidR="00C70AFA">
        <w:rPr>
          <w:rFonts w:ascii="Times New Roman" w:hAnsi="Times New Roman" w:cs="Times New Roman"/>
          <w:sz w:val="28"/>
          <w:szCs w:val="28"/>
          <w:lang w:val="ky-KG"/>
        </w:rPr>
        <w:t>ди</w:t>
      </w:r>
      <w:r w:rsidRPr="008406F1">
        <w:rPr>
          <w:rFonts w:ascii="Times New Roman" w:hAnsi="Times New Roman" w:cs="Times New Roman"/>
          <w:sz w:val="28"/>
          <w:szCs w:val="28"/>
        </w:rPr>
        <w:t xml:space="preserve"> кабыл алууга өбөлгө түзөт. Отчетту</w:t>
      </w:r>
      <w:r w:rsidR="00C70AFA">
        <w:rPr>
          <w:rFonts w:ascii="Times New Roman" w:hAnsi="Times New Roman" w:cs="Times New Roman"/>
          <w:sz w:val="28"/>
          <w:szCs w:val="28"/>
          <w:lang w:val="ky-KG"/>
        </w:rPr>
        <w:t>улукту</w:t>
      </w:r>
      <w:r w:rsidRPr="008406F1">
        <w:rPr>
          <w:rFonts w:ascii="Times New Roman" w:hAnsi="Times New Roman" w:cs="Times New Roman"/>
          <w:sz w:val="28"/>
          <w:szCs w:val="28"/>
        </w:rPr>
        <w:t>н сунушталган ведомстволук формасын киргизүү финансылык отчеттуулуктун аналитикалык мүмкүнчүлүктөрүн жогорулатууга жана өз убагында жана объективдүү башкаруучулук чечимдерди кабыл алууга өбөлгө түзөт.</w:t>
      </w:r>
    </w:p>
    <w:p w14:paraId="5369D8DE" w14:textId="77777777" w:rsidR="00200A5F" w:rsidRDefault="00200A5F" w:rsidP="00200A5F">
      <w:pPr>
        <w:spacing w:after="0" w:line="240" w:lineRule="auto"/>
        <w:ind w:firstLine="709"/>
        <w:jc w:val="both"/>
        <w:rPr>
          <w:rFonts w:ascii="Times New Roman" w:hAnsi="Times New Roman" w:cs="Times New Roman"/>
          <w:b/>
          <w:sz w:val="28"/>
          <w:szCs w:val="28"/>
          <w:lang w:val="ky-KG"/>
        </w:rPr>
      </w:pPr>
    </w:p>
    <w:p w14:paraId="1EB1AB9F" w14:textId="4557A2F6" w:rsidR="00200A5F" w:rsidRPr="001C2825" w:rsidRDefault="00200A5F" w:rsidP="00200A5F">
      <w:pPr>
        <w:spacing w:after="0" w:line="240" w:lineRule="auto"/>
        <w:ind w:firstLine="709"/>
        <w:jc w:val="both"/>
        <w:rPr>
          <w:rFonts w:ascii="Times New Roman" w:hAnsi="Times New Roman" w:cs="Times New Roman"/>
          <w:b/>
          <w:sz w:val="28"/>
          <w:szCs w:val="28"/>
          <w:lang w:val="ky-KG"/>
        </w:rPr>
      </w:pPr>
      <w:r w:rsidRPr="001C2825">
        <w:rPr>
          <w:rFonts w:ascii="Times New Roman" w:hAnsi="Times New Roman" w:cs="Times New Roman"/>
          <w:b/>
          <w:sz w:val="28"/>
          <w:szCs w:val="28"/>
          <w:lang w:val="ky-KG"/>
        </w:rPr>
        <w:t>2.8</w:t>
      </w:r>
      <w:r w:rsidR="001C2825">
        <w:rPr>
          <w:rFonts w:ascii="Times New Roman" w:hAnsi="Times New Roman" w:cs="Times New Roman"/>
          <w:b/>
          <w:sz w:val="28"/>
          <w:szCs w:val="28"/>
          <w:lang w:val="ky-KG"/>
        </w:rPr>
        <w:t>-таблица</w:t>
      </w:r>
      <w:r w:rsidRPr="001C2825">
        <w:rPr>
          <w:rFonts w:ascii="Times New Roman" w:hAnsi="Times New Roman" w:cs="Times New Roman"/>
          <w:b/>
          <w:sz w:val="28"/>
          <w:szCs w:val="28"/>
          <w:lang w:val="ky-KG"/>
        </w:rPr>
        <w:t xml:space="preserve"> </w:t>
      </w:r>
      <w:r w:rsidR="001C2825">
        <w:rPr>
          <w:rFonts w:ascii="Times New Roman" w:hAnsi="Times New Roman" w:cs="Times New Roman"/>
          <w:b/>
          <w:sz w:val="28"/>
          <w:szCs w:val="28"/>
          <w:lang w:val="ky-KG"/>
        </w:rPr>
        <w:t>–</w:t>
      </w:r>
      <w:r w:rsidRPr="001C2825">
        <w:rPr>
          <w:rFonts w:ascii="Times New Roman" w:hAnsi="Times New Roman" w:cs="Times New Roman"/>
          <w:b/>
          <w:sz w:val="28"/>
          <w:szCs w:val="28"/>
          <w:lang w:val="ky-KG"/>
        </w:rPr>
        <w:t xml:space="preserve"> </w:t>
      </w:r>
      <w:r w:rsidR="001C2825">
        <w:rPr>
          <w:rFonts w:ascii="Times New Roman" w:hAnsi="Times New Roman" w:cs="Times New Roman"/>
          <w:b/>
          <w:sz w:val="28"/>
          <w:szCs w:val="28"/>
          <w:lang w:val="ky-KG"/>
        </w:rPr>
        <w:t>кийинкиге калтырылган салыктык милдеттенмелер жөнүндө отчет</w:t>
      </w:r>
      <w:r w:rsidRPr="001C2825">
        <w:rPr>
          <w:rFonts w:ascii="Times New Roman" w:hAnsi="Times New Roman" w:cs="Times New Roman"/>
          <w:b/>
          <w:sz w:val="28"/>
          <w:szCs w:val="28"/>
          <w:lang w:val="ky-KG"/>
        </w:rPr>
        <w:t xml:space="preserve">. </w:t>
      </w:r>
    </w:p>
    <w:p w14:paraId="2111A69D" w14:textId="5F3A0009" w:rsidR="00200A5F" w:rsidRPr="001C2825" w:rsidRDefault="001C2825" w:rsidP="00200A5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y-KG"/>
        </w:rPr>
        <w:t xml:space="preserve">Отчеттуулуктун ведомстволук формасы </w:t>
      </w:r>
      <w:r w:rsidR="00200A5F" w:rsidRPr="001C2825">
        <w:rPr>
          <w:rFonts w:ascii="Times New Roman" w:hAnsi="Times New Roman" w:cs="Times New Roman"/>
          <w:b/>
          <w:sz w:val="28"/>
          <w:szCs w:val="28"/>
        </w:rPr>
        <w:t>(</w:t>
      </w:r>
      <w:r>
        <w:rPr>
          <w:rFonts w:ascii="Times New Roman" w:hAnsi="Times New Roman" w:cs="Times New Roman"/>
          <w:b/>
          <w:sz w:val="28"/>
          <w:szCs w:val="28"/>
          <w:lang w:val="ky-KG"/>
        </w:rPr>
        <w:t>сунушталуучу</w:t>
      </w:r>
      <w:r w:rsidR="00200A5F" w:rsidRPr="001C2825">
        <w:rPr>
          <w:rFonts w:ascii="Times New Roman" w:hAnsi="Times New Roman" w:cs="Times New Roman"/>
          <w:b/>
          <w:sz w:val="28"/>
          <w:szCs w:val="28"/>
        </w:rPr>
        <w:t>)</w:t>
      </w:r>
    </w:p>
    <w:p w14:paraId="3D31A330" w14:textId="77777777" w:rsidR="00200A5F" w:rsidRPr="001C2825" w:rsidRDefault="00200A5F" w:rsidP="00200A5F">
      <w:pPr>
        <w:spacing w:after="0" w:line="240" w:lineRule="auto"/>
        <w:ind w:firstLine="709"/>
        <w:jc w:val="center"/>
        <w:rPr>
          <w:rFonts w:ascii="Times New Roman" w:hAnsi="Times New Roman" w:cs="Times New Roman"/>
          <w:b/>
          <w:sz w:val="28"/>
          <w:szCs w:val="28"/>
        </w:rPr>
      </w:pPr>
    </w:p>
    <w:p w14:paraId="344E2D39" w14:textId="6CE9A22F" w:rsidR="00200A5F" w:rsidRPr="001C2825" w:rsidRDefault="001C2825" w:rsidP="00200A5F">
      <w:pPr>
        <w:spacing w:after="0" w:line="240" w:lineRule="auto"/>
        <w:ind w:firstLine="709"/>
        <w:jc w:val="center"/>
        <w:rPr>
          <w:rFonts w:ascii="Times New Roman" w:hAnsi="Times New Roman" w:cs="Times New Roman"/>
          <w:b/>
          <w:sz w:val="28"/>
          <w:szCs w:val="28"/>
          <w:lang w:val="ky-KG"/>
        </w:rPr>
      </w:pPr>
      <w:r>
        <w:rPr>
          <w:rFonts w:ascii="Times New Roman" w:hAnsi="Times New Roman" w:cs="Times New Roman"/>
          <w:b/>
          <w:sz w:val="28"/>
          <w:szCs w:val="28"/>
          <w:lang w:val="ky-KG"/>
        </w:rPr>
        <w:t>Ишкана</w:t>
      </w:r>
      <w:r w:rsidR="00200A5F" w:rsidRPr="001C2825">
        <w:rPr>
          <w:rFonts w:ascii="Times New Roman" w:hAnsi="Times New Roman" w:cs="Times New Roman"/>
          <w:b/>
          <w:sz w:val="28"/>
          <w:szCs w:val="28"/>
        </w:rPr>
        <w:t xml:space="preserve">_________________________________________ </w:t>
      </w:r>
      <w:r>
        <w:rPr>
          <w:rFonts w:ascii="Times New Roman" w:hAnsi="Times New Roman" w:cs="Times New Roman"/>
          <w:b/>
          <w:sz w:val="28"/>
          <w:szCs w:val="28"/>
          <w:lang w:val="ky-KG"/>
        </w:rPr>
        <w:t>ИУЖК боюнча</w:t>
      </w:r>
    </w:p>
    <w:p w14:paraId="3629B3CE" w14:textId="3EB4218D" w:rsidR="00200A5F" w:rsidRPr="001C2825" w:rsidRDefault="001C2825" w:rsidP="00200A5F">
      <w:pPr>
        <w:spacing w:after="0" w:line="240" w:lineRule="auto"/>
        <w:ind w:firstLine="709"/>
        <w:jc w:val="center"/>
        <w:rPr>
          <w:rFonts w:ascii="Times New Roman" w:hAnsi="Times New Roman" w:cs="Times New Roman"/>
          <w:b/>
          <w:sz w:val="28"/>
          <w:szCs w:val="28"/>
          <w:lang w:val="ky-KG"/>
        </w:rPr>
      </w:pPr>
      <w:r>
        <w:rPr>
          <w:rFonts w:ascii="Times New Roman" w:hAnsi="Times New Roman" w:cs="Times New Roman"/>
          <w:b/>
          <w:sz w:val="28"/>
          <w:szCs w:val="28"/>
          <w:lang w:val="ky-KG"/>
        </w:rPr>
        <w:t>Менчик формасы</w:t>
      </w:r>
      <w:r w:rsidR="00200A5F" w:rsidRPr="001C2825">
        <w:rPr>
          <w:rFonts w:ascii="Times New Roman" w:hAnsi="Times New Roman" w:cs="Times New Roman"/>
          <w:b/>
          <w:sz w:val="28"/>
          <w:szCs w:val="28"/>
        </w:rPr>
        <w:t xml:space="preserve"> ____________________________</w:t>
      </w:r>
      <w:r>
        <w:rPr>
          <w:rFonts w:ascii="Times New Roman" w:hAnsi="Times New Roman" w:cs="Times New Roman"/>
          <w:b/>
          <w:sz w:val="28"/>
          <w:szCs w:val="28"/>
          <w:lang w:val="ky-KG"/>
        </w:rPr>
        <w:t>МФЖК боюнча</w:t>
      </w:r>
    </w:p>
    <w:p w14:paraId="78E3C657" w14:textId="77777777" w:rsidR="00200A5F" w:rsidRPr="00EB0A1A" w:rsidRDefault="00200A5F" w:rsidP="00200A5F">
      <w:pPr>
        <w:spacing w:after="0" w:line="240" w:lineRule="auto"/>
        <w:ind w:firstLine="709"/>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554"/>
        <w:gridCol w:w="849"/>
        <w:gridCol w:w="1700"/>
        <w:gridCol w:w="994"/>
        <w:gridCol w:w="1275"/>
        <w:gridCol w:w="1695"/>
      </w:tblGrid>
      <w:tr w:rsidR="00200A5F" w:rsidRPr="0074036A" w14:paraId="573F0715" w14:textId="77777777" w:rsidTr="00152AB1">
        <w:tc>
          <w:tcPr>
            <w:tcW w:w="291" w:type="pct"/>
          </w:tcPr>
          <w:p w14:paraId="553CF602" w14:textId="77777777" w:rsidR="00200A5F" w:rsidRPr="0074036A" w:rsidRDefault="00200A5F" w:rsidP="00152AB1">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п/п</w:t>
            </w:r>
          </w:p>
          <w:p w14:paraId="1EB6950D" w14:textId="77777777" w:rsidR="00200A5F" w:rsidRPr="0074036A" w:rsidRDefault="00200A5F" w:rsidP="00152AB1">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w:t>
            </w:r>
          </w:p>
        </w:tc>
        <w:tc>
          <w:tcPr>
            <w:tcW w:w="1326" w:type="pct"/>
          </w:tcPr>
          <w:p w14:paraId="5D80E3E5" w14:textId="2C691F9E" w:rsidR="00200A5F" w:rsidRPr="001C2825" w:rsidRDefault="001C2825" w:rsidP="00152AB1">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Көрсөткүчтөрдүн аталышы</w:t>
            </w:r>
          </w:p>
        </w:tc>
        <w:tc>
          <w:tcPr>
            <w:tcW w:w="441" w:type="pct"/>
          </w:tcPr>
          <w:p w14:paraId="34B3AFAB" w14:textId="619F667C" w:rsidR="00200A5F" w:rsidRPr="001C2825" w:rsidRDefault="001C2825" w:rsidP="00152AB1">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Өлкө коду</w:t>
            </w:r>
          </w:p>
        </w:tc>
        <w:tc>
          <w:tcPr>
            <w:tcW w:w="883" w:type="pct"/>
          </w:tcPr>
          <w:p w14:paraId="6C67070A" w14:textId="60FA71FE" w:rsidR="00200A5F" w:rsidRPr="0074036A" w:rsidRDefault="001C2825" w:rsidP="007C73C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Отчеттук мезгилдин башталы</w:t>
            </w:r>
            <w:r w:rsidR="00093F2A">
              <w:rPr>
                <w:rFonts w:ascii="Times New Roman" w:hAnsi="Times New Roman" w:cs="Times New Roman"/>
                <w:sz w:val="24"/>
                <w:szCs w:val="24"/>
                <w:lang w:val="ky-KG"/>
              </w:rPr>
              <w:t>-</w:t>
            </w:r>
            <w:r>
              <w:rPr>
                <w:rFonts w:ascii="Times New Roman" w:hAnsi="Times New Roman" w:cs="Times New Roman"/>
                <w:sz w:val="24"/>
                <w:szCs w:val="24"/>
                <w:lang w:val="ky-KG"/>
              </w:rPr>
              <w:t xml:space="preserve">шына карата калдык </w:t>
            </w:r>
          </w:p>
        </w:tc>
        <w:tc>
          <w:tcPr>
            <w:tcW w:w="516" w:type="pct"/>
          </w:tcPr>
          <w:p w14:paraId="791EAABB" w14:textId="3B572BB3" w:rsidR="00200A5F" w:rsidRPr="0074036A" w:rsidRDefault="00093F2A" w:rsidP="00093F2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y-KG"/>
              </w:rPr>
              <w:t>Отчет-тук мезгил үчүн чеге-рилди</w:t>
            </w:r>
          </w:p>
        </w:tc>
        <w:tc>
          <w:tcPr>
            <w:tcW w:w="662" w:type="pct"/>
          </w:tcPr>
          <w:p w14:paraId="2888CC42" w14:textId="76ED03C1" w:rsidR="00200A5F" w:rsidRPr="00093F2A" w:rsidRDefault="00093F2A" w:rsidP="00152AB1">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Очтеттук мезгилде төлөндү</w:t>
            </w:r>
          </w:p>
        </w:tc>
        <w:tc>
          <w:tcPr>
            <w:tcW w:w="880" w:type="pct"/>
          </w:tcPr>
          <w:p w14:paraId="2310D16D" w14:textId="7CEC10F8" w:rsidR="00200A5F" w:rsidRPr="00093F2A" w:rsidRDefault="00093F2A" w:rsidP="00152AB1">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Отчеттук жылдын аягына карата калдыктар</w:t>
            </w:r>
          </w:p>
        </w:tc>
      </w:tr>
      <w:tr w:rsidR="00200A5F" w:rsidRPr="0074036A" w14:paraId="603E528E" w14:textId="77777777" w:rsidTr="00152AB1">
        <w:tc>
          <w:tcPr>
            <w:tcW w:w="291" w:type="pct"/>
          </w:tcPr>
          <w:p w14:paraId="27FF8B38" w14:textId="77777777" w:rsidR="00200A5F" w:rsidRPr="0074036A" w:rsidRDefault="00200A5F" w:rsidP="00152AB1">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p>
        </w:tc>
        <w:tc>
          <w:tcPr>
            <w:tcW w:w="1326" w:type="pct"/>
          </w:tcPr>
          <w:p w14:paraId="118CADFA" w14:textId="75A58C30" w:rsidR="00200A5F" w:rsidRPr="0074036A" w:rsidRDefault="00093F2A" w:rsidP="00152AB1">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Кыска мөөнөттүү милдеттенмелер</w:t>
            </w:r>
            <w:r w:rsidR="00200A5F" w:rsidRPr="0074036A">
              <w:rPr>
                <w:rFonts w:ascii="Times New Roman" w:hAnsi="Times New Roman" w:cs="Times New Roman"/>
                <w:sz w:val="24"/>
                <w:szCs w:val="24"/>
              </w:rPr>
              <w:t xml:space="preserve"> </w:t>
            </w:r>
          </w:p>
        </w:tc>
        <w:tc>
          <w:tcPr>
            <w:tcW w:w="441" w:type="pct"/>
          </w:tcPr>
          <w:p w14:paraId="5CFAFFFF"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(010)</w:t>
            </w:r>
          </w:p>
        </w:tc>
        <w:tc>
          <w:tcPr>
            <w:tcW w:w="883" w:type="pct"/>
          </w:tcPr>
          <w:p w14:paraId="243BD1F9"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10 113 040</w:t>
            </w:r>
          </w:p>
        </w:tc>
        <w:tc>
          <w:tcPr>
            <w:tcW w:w="516" w:type="pct"/>
          </w:tcPr>
          <w:p w14:paraId="25F30C5C"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782DE329"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13708F83"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10 113 040</w:t>
            </w:r>
          </w:p>
        </w:tc>
      </w:tr>
      <w:tr w:rsidR="00200A5F" w:rsidRPr="0074036A" w14:paraId="55C3A9D1" w14:textId="77777777" w:rsidTr="00152AB1">
        <w:tc>
          <w:tcPr>
            <w:tcW w:w="291" w:type="pct"/>
            <w:vMerge w:val="restart"/>
          </w:tcPr>
          <w:p w14:paraId="51F1F3BE" w14:textId="77777777" w:rsidR="00200A5F" w:rsidRPr="0074036A" w:rsidRDefault="00200A5F" w:rsidP="00152AB1">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p>
        </w:tc>
        <w:tc>
          <w:tcPr>
            <w:tcW w:w="1326" w:type="pct"/>
          </w:tcPr>
          <w:p w14:paraId="4A2097EA" w14:textId="66D448C1" w:rsidR="00200A5F" w:rsidRPr="00093F2A" w:rsidRDefault="00093F2A" w:rsidP="007C73CB">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Кыска мөөнөттүү чегерилген салыктык милдеттенмелер</w:t>
            </w:r>
            <w:r w:rsidR="00200A5F" w:rsidRPr="0074036A">
              <w:rPr>
                <w:rFonts w:ascii="Times New Roman" w:hAnsi="Times New Roman" w:cs="Times New Roman"/>
                <w:sz w:val="24"/>
                <w:szCs w:val="24"/>
              </w:rPr>
              <w:t xml:space="preserve"> – </w:t>
            </w:r>
            <w:r>
              <w:rPr>
                <w:rFonts w:ascii="Times New Roman" w:hAnsi="Times New Roman" w:cs="Times New Roman"/>
                <w:sz w:val="24"/>
                <w:szCs w:val="24"/>
                <w:lang w:val="ky-KG"/>
              </w:rPr>
              <w:t xml:space="preserve">анын ичинде </w:t>
            </w:r>
            <w:r w:rsidR="007C73CB">
              <w:rPr>
                <w:rFonts w:ascii="Times New Roman" w:hAnsi="Times New Roman" w:cs="Times New Roman"/>
                <w:sz w:val="24"/>
                <w:szCs w:val="24"/>
                <w:lang w:val="ky-KG"/>
              </w:rPr>
              <w:t>бардыгы</w:t>
            </w:r>
          </w:p>
        </w:tc>
        <w:tc>
          <w:tcPr>
            <w:tcW w:w="441" w:type="pct"/>
          </w:tcPr>
          <w:p w14:paraId="5F70C851" w14:textId="77777777" w:rsidR="00200A5F" w:rsidRDefault="00200A5F" w:rsidP="00152AB1">
            <w:pPr>
              <w:spacing w:after="0" w:line="240" w:lineRule="auto"/>
              <w:jc w:val="center"/>
              <w:rPr>
                <w:rFonts w:ascii="Times New Roman" w:hAnsi="Times New Roman" w:cs="Times New Roman"/>
                <w:sz w:val="24"/>
                <w:szCs w:val="24"/>
              </w:rPr>
            </w:pPr>
          </w:p>
          <w:p w14:paraId="04C1C33D" w14:textId="77777777" w:rsidR="00200A5F" w:rsidRDefault="00200A5F" w:rsidP="00152AB1">
            <w:pPr>
              <w:spacing w:after="0" w:line="240" w:lineRule="auto"/>
              <w:jc w:val="center"/>
              <w:rPr>
                <w:rFonts w:ascii="Times New Roman" w:hAnsi="Times New Roman" w:cs="Times New Roman"/>
                <w:sz w:val="24"/>
                <w:szCs w:val="24"/>
              </w:rPr>
            </w:pPr>
          </w:p>
          <w:p w14:paraId="186BBFA6"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(020)</w:t>
            </w:r>
          </w:p>
        </w:tc>
        <w:tc>
          <w:tcPr>
            <w:tcW w:w="883" w:type="pct"/>
            <w:vAlign w:val="center"/>
          </w:tcPr>
          <w:p w14:paraId="78A3F787"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87,5</w:t>
            </w:r>
          </w:p>
        </w:tc>
        <w:tc>
          <w:tcPr>
            <w:tcW w:w="516" w:type="pct"/>
            <w:vAlign w:val="center"/>
          </w:tcPr>
          <w:p w14:paraId="455BE709"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814880</w:t>
            </w:r>
          </w:p>
        </w:tc>
        <w:tc>
          <w:tcPr>
            <w:tcW w:w="662" w:type="pct"/>
            <w:vAlign w:val="center"/>
          </w:tcPr>
          <w:p w14:paraId="71BB1ACF"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814869</w:t>
            </w:r>
          </w:p>
        </w:tc>
        <w:tc>
          <w:tcPr>
            <w:tcW w:w="880" w:type="pct"/>
            <w:vAlign w:val="center"/>
          </w:tcPr>
          <w:p w14:paraId="32006F89"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98,4</w:t>
            </w:r>
          </w:p>
        </w:tc>
      </w:tr>
      <w:tr w:rsidR="00200A5F" w:rsidRPr="0074036A" w14:paraId="09FB2064" w14:textId="77777777" w:rsidTr="00152AB1">
        <w:tc>
          <w:tcPr>
            <w:tcW w:w="291" w:type="pct"/>
            <w:vMerge/>
          </w:tcPr>
          <w:p w14:paraId="4E56A8F7"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6D9CF71A" w14:textId="7DFCB475" w:rsidR="00200A5F" w:rsidRPr="00093F2A" w:rsidRDefault="00093F2A"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Пайда салыгы</w:t>
            </w:r>
          </w:p>
          <w:p w14:paraId="39C08573"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tcPr>
          <w:p w14:paraId="29CC60EC"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(030)</w:t>
            </w:r>
          </w:p>
        </w:tc>
        <w:tc>
          <w:tcPr>
            <w:tcW w:w="883" w:type="pct"/>
          </w:tcPr>
          <w:p w14:paraId="20AF16E7"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516" w:type="pct"/>
          </w:tcPr>
          <w:p w14:paraId="780E553C"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662" w:type="pct"/>
          </w:tcPr>
          <w:p w14:paraId="58E8DD46"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880" w:type="pct"/>
          </w:tcPr>
          <w:p w14:paraId="787DB7A5"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r>
      <w:tr w:rsidR="00200A5F" w:rsidRPr="0074036A" w14:paraId="4D3407ED" w14:textId="77777777" w:rsidTr="00152AB1">
        <w:tc>
          <w:tcPr>
            <w:tcW w:w="291" w:type="pct"/>
            <w:vMerge/>
          </w:tcPr>
          <w:p w14:paraId="02166217"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2FBDC3F4" w14:textId="5719FD8F" w:rsidR="00200A5F" w:rsidRPr="00093F2A" w:rsidRDefault="00093F2A"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Төлөөгө киреше салыгы</w:t>
            </w:r>
          </w:p>
          <w:p w14:paraId="1E1338F1"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vAlign w:val="center"/>
          </w:tcPr>
          <w:p w14:paraId="627C431A"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(040)</w:t>
            </w:r>
          </w:p>
        </w:tc>
        <w:tc>
          <w:tcPr>
            <w:tcW w:w="883" w:type="pct"/>
            <w:vAlign w:val="center"/>
          </w:tcPr>
          <w:p w14:paraId="54271635"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21,1</w:t>
            </w:r>
          </w:p>
        </w:tc>
        <w:tc>
          <w:tcPr>
            <w:tcW w:w="516" w:type="pct"/>
            <w:vAlign w:val="center"/>
          </w:tcPr>
          <w:p w14:paraId="7A8BE051"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26377,7</w:t>
            </w:r>
          </w:p>
        </w:tc>
        <w:tc>
          <w:tcPr>
            <w:tcW w:w="662" w:type="pct"/>
            <w:vAlign w:val="center"/>
          </w:tcPr>
          <w:p w14:paraId="6329874C"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26378,5</w:t>
            </w:r>
          </w:p>
        </w:tc>
        <w:tc>
          <w:tcPr>
            <w:tcW w:w="880" w:type="pct"/>
            <w:vAlign w:val="center"/>
          </w:tcPr>
          <w:p w14:paraId="4B3862D3"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20,3</w:t>
            </w:r>
          </w:p>
        </w:tc>
      </w:tr>
      <w:tr w:rsidR="00200A5F" w:rsidRPr="0074036A" w14:paraId="43608D2B" w14:textId="77777777" w:rsidTr="00152AB1">
        <w:tc>
          <w:tcPr>
            <w:tcW w:w="291" w:type="pct"/>
            <w:vMerge/>
          </w:tcPr>
          <w:p w14:paraId="6020EFAE"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6A97C538" w14:textId="5C7BBAC7" w:rsidR="00200A5F" w:rsidRPr="00093F2A" w:rsidRDefault="007C73CB"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Т</w:t>
            </w:r>
            <w:r w:rsidR="00093F2A">
              <w:rPr>
                <w:rFonts w:ascii="Times New Roman" w:hAnsi="Times New Roman" w:cs="Times New Roman"/>
                <w:sz w:val="24"/>
                <w:szCs w:val="24"/>
                <w:lang w:val="ky-KG"/>
              </w:rPr>
              <w:t>өлөөгө КНС</w:t>
            </w:r>
          </w:p>
          <w:p w14:paraId="5B75DB78"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vAlign w:val="center"/>
          </w:tcPr>
          <w:p w14:paraId="53717A89"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(050)</w:t>
            </w:r>
          </w:p>
        </w:tc>
        <w:tc>
          <w:tcPr>
            <w:tcW w:w="883" w:type="pct"/>
            <w:shd w:val="clear" w:color="auto" w:fill="auto"/>
            <w:vAlign w:val="center"/>
          </w:tcPr>
          <w:p w14:paraId="4376C1D8"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43</w:t>
            </w:r>
          </w:p>
        </w:tc>
        <w:tc>
          <w:tcPr>
            <w:tcW w:w="516" w:type="pct"/>
            <w:shd w:val="clear" w:color="auto" w:fill="auto"/>
            <w:vAlign w:val="center"/>
          </w:tcPr>
          <w:p w14:paraId="3DF760C6"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747143</w:t>
            </w:r>
          </w:p>
        </w:tc>
        <w:tc>
          <w:tcPr>
            <w:tcW w:w="662" w:type="pct"/>
            <w:shd w:val="clear" w:color="auto" w:fill="auto"/>
            <w:vAlign w:val="center"/>
          </w:tcPr>
          <w:p w14:paraId="56485595"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747146</w:t>
            </w:r>
          </w:p>
        </w:tc>
        <w:tc>
          <w:tcPr>
            <w:tcW w:w="880" w:type="pct"/>
            <w:shd w:val="clear" w:color="auto" w:fill="auto"/>
            <w:vAlign w:val="center"/>
          </w:tcPr>
          <w:p w14:paraId="3008242D"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40,5</w:t>
            </w:r>
          </w:p>
        </w:tc>
      </w:tr>
      <w:tr w:rsidR="00200A5F" w:rsidRPr="0074036A" w14:paraId="372FFB09" w14:textId="77777777" w:rsidTr="00152AB1">
        <w:tc>
          <w:tcPr>
            <w:tcW w:w="291" w:type="pct"/>
            <w:vMerge/>
          </w:tcPr>
          <w:p w14:paraId="6A1474A6"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03BC6499" w14:textId="1D569B4E" w:rsidR="00200A5F" w:rsidRPr="00093F2A" w:rsidRDefault="00200A5F" w:rsidP="00093F2A">
            <w:pPr>
              <w:spacing w:after="0" w:line="240" w:lineRule="auto"/>
              <w:rPr>
                <w:rFonts w:ascii="Times New Roman" w:hAnsi="Times New Roman" w:cs="Times New Roman"/>
                <w:sz w:val="24"/>
                <w:szCs w:val="24"/>
                <w:lang w:val="ky-KG"/>
              </w:rPr>
            </w:pPr>
            <w:r w:rsidRPr="0074036A">
              <w:rPr>
                <w:rFonts w:ascii="Times New Roman" w:hAnsi="Times New Roman" w:cs="Times New Roman"/>
                <w:sz w:val="24"/>
                <w:szCs w:val="24"/>
              </w:rPr>
              <w:t>Акциз</w:t>
            </w:r>
            <w:r w:rsidR="00093F2A">
              <w:rPr>
                <w:rFonts w:ascii="Times New Roman" w:hAnsi="Times New Roman" w:cs="Times New Roman"/>
                <w:sz w:val="24"/>
                <w:szCs w:val="24"/>
                <w:lang w:val="ky-KG"/>
              </w:rPr>
              <w:t>дик салык</w:t>
            </w:r>
          </w:p>
        </w:tc>
        <w:tc>
          <w:tcPr>
            <w:tcW w:w="441" w:type="pct"/>
            <w:vAlign w:val="center"/>
          </w:tcPr>
          <w:p w14:paraId="6D6BE71E"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(060)</w:t>
            </w:r>
          </w:p>
        </w:tc>
        <w:tc>
          <w:tcPr>
            <w:tcW w:w="883" w:type="pct"/>
            <w:shd w:val="clear" w:color="auto" w:fill="auto"/>
            <w:vAlign w:val="center"/>
          </w:tcPr>
          <w:p w14:paraId="5F8E6A2D"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2,3</w:t>
            </w:r>
          </w:p>
        </w:tc>
        <w:tc>
          <w:tcPr>
            <w:tcW w:w="516" w:type="pct"/>
            <w:shd w:val="clear" w:color="auto" w:fill="auto"/>
            <w:vAlign w:val="center"/>
          </w:tcPr>
          <w:p w14:paraId="758C18FC"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1141,2</w:t>
            </w:r>
          </w:p>
        </w:tc>
        <w:tc>
          <w:tcPr>
            <w:tcW w:w="662" w:type="pct"/>
            <w:shd w:val="clear" w:color="auto" w:fill="auto"/>
            <w:vAlign w:val="center"/>
          </w:tcPr>
          <w:p w14:paraId="1AA7772E"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1140</w:t>
            </w:r>
          </w:p>
        </w:tc>
        <w:tc>
          <w:tcPr>
            <w:tcW w:w="880" w:type="pct"/>
            <w:shd w:val="clear" w:color="auto" w:fill="auto"/>
            <w:vAlign w:val="center"/>
          </w:tcPr>
          <w:p w14:paraId="2593EE76"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3,5</w:t>
            </w:r>
          </w:p>
        </w:tc>
      </w:tr>
      <w:tr w:rsidR="00200A5F" w:rsidRPr="0074036A" w14:paraId="093E07C3" w14:textId="77777777" w:rsidTr="00152AB1">
        <w:tc>
          <w:tcPr>
            <w:tcW w:w="291" w:type="pct"/>
            <w:vMerge/>
          </w:tcPr>
          <w:p w14:paraId="46BE5DC3"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101FE559" w14:textId="77777777" w:rsidR="00200A5F" w:rsidRPr="0074036A" w:rsidRDefault="00200A5F" w:rsidP="00152AB1">
            <w:pPr>
              <w:spacing w:after="0" w:line="240" w:lineRule="auto"/>
              <w:rPr>
                <w:rFonts w:ascii="Times New Roman" w:hAnsi="Times New Roman" w:cs="Times New Roman"/>
                <w:sz w:val="24"/>
                <w:szCs w:val="24"/>
              </w:rPr>
            </w:pPr>
            <w:r w:rsidRPr="0074036A">
              <w:rPr>
                <w:rFonts w:ascii="Times New Roman" w:hAnsi="Times New Roman" w:cs="Times New Roman"/>
                <w:sz w:val="24"/>
                <w:szCs w:val="24"/>
              </w:rPr>
              <w:t>Роялти</w:t>
            </w:r>
          </w:p>
          <w:p w14:paraId="32AE4333"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vAlign w:val="center"/>
          </w:tcPr>
          <w:p w14:paraId="6254DA63"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(070)</w:t>
            </w:r>
          </w:p>
        </w:tc>
        <w:tc>
          <w:tcPr>
            <w:tcW w:w="883" w:type="pct"/>
            <w:shd w:val="clear" w:color="auto" w:fill="auto"/>
            <w:vAlign w:val="center"/>
          </w:tcPr>
          <w:p w14:paraId="6C4AE027"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w:t>
            </w:r>
          </w:p>
        </w:tc>
        <w:tc>
          <w:tcPr>
            <w:tcW w:w="516" w:type="pct"/>
            <w:shd w:val="clear" w:color="auto" w:fill="auto"/>
            <w:vAlign w:val="center"/>
          </w:tcPr>
          <w:p w14:paraId="0F86305B"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3,1</w:t>
            </w:r>
          </w:p>
        </w:tc>
        <w:tc>
          <w:tcPr>
            <w:tcW w:w="662" w:type="pct"/>
            <w:shd w:val="clear" w:color="auto" w:fill="auto"/>
            <w:vAlign w:val="center"/>
          </w:tcPr>
          <w:p w14:paraId="29F9D406"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3,1</w:t>
            </w:r>
          </w:p>
        </w:tc>
        <w:tc>
          <w:tcPr>
            <w:tcW w:w="880" w:type="pct"/>
            <w:shd w:val="clear" w:color="auto" w:fill="auto"/>
            <w:vAlign w:val="center"/>
          </w:tcPr>
          <w:p w14:paraId="7047B029"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w:t>
            </w:r>
          </w:p>
        </w:tc>
      </w:tr>
      <w:tr w:rsidR="00200A5F" w:rsidRPr="0074036A" w14:paraId="4BB775F7" w14:textId="77777777" w:rsidTr="00152AB1">
        <w:tc>
          <w:tcPr>
            <w:tcW w:w="291" w:type="pct"/>
            <w:vMerge/>
          </w:tcPr>
          <w:p w14:paraId="2BBC88DA"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7ADAD1D5" w14:textId="1DFCEE50" w:rsidR="00200A5F" w:rsidRPr="00093F2A" w:rsidRDefault="00093F2A"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Сатуудан түшкөн салык</w:t>
            </w:r>
          </w:p>
          <w:p w14:paraId="37B0D2E3"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vAlign w:val="center"/>
          </w:tcPr>
          <w:p w14:paraId="159727B5"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(080)</w:t>
            </w:r>
          </w:p>
        </w:tc>
        <w:tc>
          <w:tcPr>
            <w:tcW w:w="883" w:type="pct"/>
            <w:shd w:val="clear" w:color="auto" w:fill="auto"/>
            <w:vAlign w:val="center"/>
          </w:tcPr>
          <w:p w14:paraId="62DB0B0A"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8,7</w:t>
            </w:r>
          </w:p>
        </w:tc>
        <w:tc>
          <w:tcPr>
            <w:tcW w:w="516" w:type="pct"/>
            <w:shd w:val="clear" w:color="auto" w:fill="auto"/>
            <w:vAlign w:val="center"/>
          </w:tcPr>
          <w:p w14:paraId="084378FF"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24363,1</w:t>
            </w:r>
          </w:p>
        </w:tc>
        <w:tc>
          <w:tcPr>
            <w:tcW w:w="662" w:type="pct"/>
            <w:shd w:val="clear" w:color="auto" w:fill="auto"/>
            <w:vAlign w:val="center"/>
          </w:tcPr>
          <w:p w14:paraId="1F857381"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24365,1</w:t>
            </w:r>
          </w:p>
        </w:tc>
        <w:tc>
          <w:tcPr>
            <w:tcW w:w="880" w:type="pct"/>
            <w:shd w:val="clear" w:color="auto" w:fill="auto"/>
            <w:vAlign w:val="center"/>
          </w:tcPr>
          <w:p w14:paraId="5DACDD6D"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6,7</w:t>
            </w:r>
          </w:p>
        </w:tc>
      </w:tr>
      <w:tr w:rsidR="00200A5F" w:rsidRPr="0074036A" w14:paraId="25026389" w14:textId="77777777" w:rsidTr="00152AB1">
        <w:tc>
          <w:tcPr>
            <w:tcW w:w="291" w:type="pct"/>
            <w:vMerge/>
          </w:tcPr>
          <w:p w14:paraId="583556A0"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1149266C" w14:textId="790A30D5" w:rsidR="00200A5F" w:rsidRPr="0074036A" w:rsidRDefault="00093F2A" w:rsidP="00152AB1">
            <w:pPr>
              <w:spacing w:after="0" w:line="240"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ky-KG"/>
              </w:rPr>
              <w:t>КНС</w:t>
            </w:r>
            <w:r w:rsidR="00200A5F" w:rsidRPr="0074036A">
              <w:rPr>
                <w:rFonts w:ascii="Times New Roman" w:eastAsia="Times New Roman" w:hAnsi="Times New Roman" w:cs="Times New Roman"/>
                <w:color w:val="000000" w:themeColor="text1"/>
                <w:sz w:val="24"/>
                <w:szCs w:val="24"/>
              </w:rPr>
              <w:t>-ЕврАзЭС</w:t>
            </w:r>
          </w:p>
        </w:tc>
        <w:tc>
          <w:tcPr>
            <w:tcW w:w="441" w:type="pct"/>
            <w:vAlign w:val="center"/>
          </w:tcPr>
          <w:p w14:paraId="3E53BF19"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(090)</w:t>
            </w:r>
          </w:p>
        </w:tc>
        <w:tc>
          <w:tcPr>
            <w:tcW w:w="883" w:type="pct"/>
            <w:shd w:val="clear" w:color="auto" w:fill="auto"/>
            <w:vAlign w:val="center"/>
          </w:tcPr>
          <w:p w14:paraId="2DD6EEF6"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7,2</w:t>
            </w:r>
          </w:p>
        </w:tc>
        <w:tc>
          <w:tcPr>
            <w:tcW w:w="516" w:type="pct"/>
            <w:shd w:val="clear" w:color="auto" w:fill="auto"/>
            <w:vAlign w:val="center"/>
          </w:tcPr>
          <w:p w14:paraId="299A14C8"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14334</w:t>
            </w:r>
          </w:p>
        </w:tc>
        <w:tc>
          <w:tcPr>
            <w:tcW w:w="662" w:type="pct"/>
            <w:shd w:val="clear" w:color="auto" w:fill="auto"/>
            <w:vAlign w:val="center"/>
          </w:tcPr>
          <w:p w14:paraId="171C0617"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14326,8</w:t>
            </w:r>
          </w:p>
        </w:tc>
        <w:tc>
          <w:tcPr>
            <w:tcW w:w="880" w:type="pct"/>
            <w:shd w:val="clear" w:color="auto" w:fill="auto"/>
            <w:vAlign w:val="center"/>
          </w:tcPr>
          <w:p w14:paraId="29225422"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14,4</w:t>
            </w:r>
          </w:p>
        </w:tc>
      </w:tr>
      <w:tr w:rsidR="00200A5F" w:rsidRPr="0074036A" w14:paraId="04D1EEF7" w14:textId="77777777" w:rsidTr="00152AB1">
        <w:tc>
          <w:tcPr>
            <w:tcW w:w="291" w:type="pct"/>
            <w:vMerge/>
          </w:tcPr>
          <w:p w14:paraId="67B147AC"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17178793" w14:textId="797CEFB1" w:rsidR="00200A5F" w:rsidRPr="00093F2A" w:rsidRDefault="00093F2A"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Мүлккө салык</w:t>
            </w:r>
          </w:p>
          <w:p w14:paraId="7CB8D011"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vAlign w:val="center"/>
          </w:tcPr>
          <w:p w14:paraId="591308D2"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(100)</w:t>
            </w:r>
          </w:p>
        </w:tc>
        <w:tc>
          <w:tcPr>
            <w:tcW w:w="883" w:type="pct"/>
            <w:shd w:val="clear" w:color="auto" w:fill="auto"/>
            <w:vAlign w:val="center"/>
          </w:tcPr>
          <w:p w14:paraId="4A4648D0"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2,6</w:t>
            </w:r>
          </w:p>
        </w:tc>
        <w:tc>
          <w:tcPr>
            <w:tcW w:w="516" w:type="pct"/>
            <w:shd w:val="clear" w:color="auto" w:fill="auto"/>
            <w:vAlign w:val="center"/>
          </w:tcPr>
          <w:p w14:paraId="05643C51"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1147,6</w:t>
            </w:r>
          </w:p>
        </w:tc>
        <w:tc>
          <w:tcPr>
            <w:tcW w:w="662" w:type="pct"/>
            <w:shd w:val="clear" w:color="auto" w:fill="auto"/>
            <w:vAlign w:val="center"/>
          </w:tcPr>
          <w:p w14:paraId="716AA05A"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1140</w:t>
            </w:r>
          </w:p>
        </w:tc>
        <w:tc>
          <w:tcPr>
            <w:tcW w:w="880" w:type="pct"/>
            <w:shd w:val="clear" w:color="auto" w:fill="auto"/>
            <w:vAlign w:val="center"/>
          </w:tcPr>
          <w:p w14:paraId="22968DFD"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10,2</w:t>
            </w:r>
          </w:p>
        </w:tc>
      </w:tr>
      <w:tr w:rsidR="00200A5F" w:rsidRPr="0074036A" w14:paraId="239E9E52" w14:textId="77777777" w:rsidTr="00152AB1">
        <w:tc>
          <w:tcPr>
            <w:tcW w:w="291" w:type="pct"/>
            <w:vMerge/>
          </w:tcPr>
          <w:p w14:paraId="04C93B39"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36F1A3BE" w14:textId="09058694" w:rsidR="00200A5F" w:rsidRPr="00093F2A" w:rsidRDefault="00093F2A"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Жер салыгы</w:t>
            </w:r>
          </w:p>
          <w:p w14:paraId="6F23860A" w14:textId="77777777" w:rsidR="00200A5F" w:rsidRPr="0074036A" w:rsidRDefault="00200A5F" w:rsidP="00152AB1">
            <w:pPr>
              <w:spacing w:after="0" w:line="240" w:lineRule="auto"/>
              <w:rPr>
                <w:rFonts w:ascii="Times New Roman" w:hAnsi="Times New Roman" w:cs="Times New Roman"/>
                <w:sz w:val="24"/>
                <w:szCs w:val="24"/>
              </w:rPr>
            </w:pPr>
          </w:p>
        </w:tc>
        <w:tc>
          <w:tcPr>
            <w:tcW w:w="441" w:type="pct"/>
            <w:vAlign w:val="center"/>
          </w:tcPr>
          <w:p w14:paraId="40DA1B8E"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(110)</w:t>
            </w:r>
          </w:p>
        </w:tc>
        <w:tc>
          <w:tcPr>
            <w:tcW w:w="883" w:type="pct"/>
            <w:shd w:val="clear" w:color="auto" w:fill="auto"/>
            <w:vAlign w:val="center"/>
          </w:tcPr>
          <w:p w14:paraId="0A5FDC0C"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1,9</w:t>
            </w:r>
          </w:p>
        </w:tc>
        <w:tc>
          <w:tcPr>
            <w:tcW w:w="516" w:type="pct"/>
            <w:shd w:val="clear" w:color="auto" w:fill="auto"/>
            <w:vAlign w:val="center"/>
          </w:tcPr>
          <w:p w14:paraId="1A897A73"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340,9</w:t>
            </w:r>
          </w:p>
        </w:tc>
        <w:tc>
          <w:tcPr>
            <w:tcW w:w="662" w:type="pct"/>
            <w:shd w:val="clear" w:color="auto" w:fill="auto"/>
            <w:vAlign w:val="center"/>
          </w:tcPr>
          <w:p w14:paraId="272B4933"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341,9</w:t>
            </w:r>
          </w:p>
        </w:tc>
        <w:tc>
          <w:tcPr>
            <w:tcW w:w="880" w:type="pct"/>
            <w:shd w:val="clear" w:color="auto" w:fill="auto"/>
            <w:vAlign w:val="center"/>
          </w:tcPr>
          <w:p w14:paraId="42A3DE94"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0,9</w:t>
            </w:r>
          </w:p>
        </w:tc>
      </w:tr>
      <w:tr w:rsidR="00200A5F" w:rsidRPr="0074036A" w14:paraId="6D2C9C25" w14:textId="77777777" w:rsidTr="00152AB1">
        <w:tc>
          <w:tcPr>
            <w:tcW w:w="291" w:type="pct"/>
            <w:vMerge/>
          </w:tcPr>
          <w:p w14:paraId="172C7F5E" w14:textId="77777777" w:rsidR="00200A5F" w:rsidRPr="0074036A" w:rsidRDefault="00200A5F" w:rsidP="00152AB1">
            <w:pPr>
              <w:widowControl w:val="0"/>
              <w:autoSpaceDE w:val="0"/>
              <w:autoSpaceDN w:val="0"/>
              <w:adjustRightInd w:val="0"/>
              <w:spacing w:after="0" w:line="240" w:lineRule="auto"/>
              <w:jc w:val="both"/>
              <w:rPr>
                <w:rFonts w:ascii="Times New Roman" w:hAnsi="Times New Roman" w:cs="Times New Roman"/>
                <w:sz w:val="24"/>
                <w:szCs w:val="24"/>
              </w:rPr>
            </w:pPr>
          </w:p>
        </w:tc>
        <w:tc>
          <w:tcPr>
            <w:tcW w:w="1326" w:type="pct"/>
          </w:tcPr>
          <w:p w14:paraId="211EE8E1" w14:textId="3ED0BEE6" w:rsidR="00200A5F" w:rsidRPr="00093F2A" w:rsidRDefault="00093F2A" w:rsidP="00152AB1">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Башка</w:t>
            </w:r>
          </w:p>
        </w:tc>
        <w:tc>
          <w:tcPr>
            <w:tcW w:w="441" w:type="pct"/>
            <w:vAlign w:val="center"/>
          </w:tcPr>
          <w:p w14:paraId="39D8CE44"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(120)</w:t>
            </w:r>
          </w:p>
        </w:tc>
        <w:tc>
          <w:tcPr>
            <w:tcW w:w="883" w:type="pct"/>
            <w:shd w:val="clear" w:color="auto" w:fill="auto"/>
            <w:vAlign w:val="center"/>
          </w:tcPr>
          <w:p w14:paraId="4D6DC7F7"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0</w:t>
            </w:r>
          </w:p>
        </w:tc>
        <w:tc>
          <w:tcPr>
            <w:tcW w:w="516" w:type="pct"/>
            <w:shd w:val="clear" w:color="auto" w:fill="auto"/>
            <w:vAlign w:val="center"/>
          </w:tcPr>
          <w:p w14:paraId="079D3097"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29,4</w:t>
            </w:r>
          </w:p>
        </w:tc>
        <w:tc>
          <w:tcPr>
            <w:tcW w:w="662" w:type="pct"/>
            <w:shd w:val="clear" w:color="auto" w:fill="auto"/>
            <w:vAlign w:val="center"/>
          </w:tcPr>
          <w:p w14:paraId="345DCCE0"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28,2</w:t>
            </w:r>
          </w:p>
        </w:tc>
        <w:tc>
          <w:tcPr>
            <w:tcW w:w="880" w:type="pct"/>
            <w:shd w:val="clear" w:color="auto" w:fill="auto"/>
            <w:vAlign w:val="center"/>
          </w:tcPr>
          <w:p w14:paraId="0D8973D0" w14:textId="77777777" w:rsidR="00200A5F" w:rsidRPr="0074036A" w:rsidRDefault="00200A5F" w:rsidP="00152AB1">
            <w:pPr>
              <w:spacing w:after="0" w:line="240" w:lineRule="auto"/>
              <w:jc w:val="center"/>
              <w:rPr>
                <w:rFonts w:ascii="Times New Roman" w:eastAsia="Times New Roman" w:hAnsi="Times New Roman" w:cs="Times New Roman"/>
                <w:color w:val="000000" w:themeColor="text1"/>
                <w:sz w:val="24"/>
                <w:szCs w:val="24"/>
              </w:rPr>
            </w:pPr>
            <w:r w:rsidRPr="0074036A">
              <w:rPr>
                <w:rFonts w:ascii="Times New Roman" w:eastAsia="Times New Roman" w:hAnsi="Times New Roman" w:cs="Times New Roman"/>
                <w:color w:val="000000" w:themeColor="text1"/>
                <w:sz w:val="24"/>
                <w:szCs w:val="24"/>
              </w:rPr>
              <w:t>1,2</w:t>
            </w:r>
          </w:p>
        </w:tc>
      </w:tr>
      <w:tr w:rsidR="00200A5F" w:rsidRPr="0074036A" w14:paraId="1C40F3FD" w14:textId="77777777" w:rsidTr="00152AB1">
        <w:tc>
          <w:tcPr>
            <w:tcW w:w="291" w:type="pct"/>
          </w:tcPr>
          <w:p w14:paraId="636F3060" w14:textId="77777777" w:rsidR="00200A5F" w:rsidRPr="0074036A" w:rsidRDefault="00200A5F" w:rsidP="00152AB1">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br w:type="page"/>
              <w:t>3.</w:t>
            </w:r>
          </w:p>
        </w:tc>
        <w:tc>
          <w:tcPr>
            <w:tcW w:w="1326" w:type="pct"/>
          </w:tcPr>
          <w:p w14:paraId="3B9FB34F" w14:textId="389464DB" w:rsidR="00200A5F" w:rsidRPr="0074036A" w:rsidRDefault="00093F2A" w:rsidP="00152AB1">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Бөлүштүрүлбөгөн пайда</w:t>
            </w:r>
            <w:r w:rsidR="00200A5F" w:rsidRPr="0074036A">
              <w:rPr>
                <w:rFonts w:ascii="Times New Roman" w:hAnsi="Times New Roman" w:cs="Times New Roman"/>
                <w:sz w:val="24"/>
                <w:szCs w:val="24"/>
              </w:rPr>
              <w:t xml:space="preserve"> </w:t>
            </w:r>
          </w:p>
        </w:tc>
        <w:tc>
          <w:tcPr>
            <w:tcW w:w="441" w:type="pct"/>
          </w:tcPr>
          <w:p w14:paraId="78AEAEC5"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(130)</w:t>
            </w:r>
          </w:p>
        </w:tc>
        <w:tc>
          <w:tcPr>
            <w:tcW w:w="883" w:type="pct"/>
          </w:tcPr>
          <w:p w14:paraId="6073A9EF"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516" w:type="pct"/>
          </w:tcPr>
          <w:p w14:paraId="504B2518"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662" w:type="pct"/>
          </w:tcPr>
          <w:p w14:paraId="6DDAD971"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c>
          <w:tcPr>
            <w:tcW w:w="880" w:type="pct"/>
          </w:tcPr>
          <w:p w14:paraId="7FD4A814"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w:t>
            </w:r>
          </w:p>
        </w:tc>
      </w:tr>
      <w:tr w:rsidR="00200A5F" w:rsidRPr="0074036A" w14:paraId="318E46AA" w14:textId="77777777" w:rsidTr="00152AB1">
        <w:tc>
          <w:tcPr>
            <w:tcW w:w="291" w:type="pct"/>
          </w:tcPr>
          <w:p w14:paraId="02DCF9F8" w14:textId="77777777" w:rsidR="00200A5F" w:rsidRPr="0074036A" w:rsidRDefault="00200A5F" w:rsidP="00152AB1">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4.</w:t>
            </w:r>
          </w:p>
        </w:tc>
        <w:tc>
          <w:tcPr>
            <w:tcW w:w="1326" w:type="pct"/>
          </w:tcPr>
          <w:p w14:paraId="726E5663" w14:textId="583E0043" w:rsidR="00200A5F" w:rsidRPr="0074036A" w:rsidRDefault="00093F2A" w:rsidP="00152AB1">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Жабылбаган зыян</w:t>
            </w:r>
            <w:r w:rsidR="00200A5F" w:rsidRPr="0074036A">
              <w:rPr>
                <w:rFonts w:ascii="Times New Roman" w:hAnsi="Times New Roman" w:cs="Times New Roman"/>
                <w:sz w:val="24"/>
                <w:szCs w:val="24"/>
              </w:rPr>
              <w:t xml:space="preserve"> </w:t>
            </w:r>
          </w:p>
        </w:tc>
        <w:tc>
          <w:tcPr>
            <w:tcW w:w="441" w:type="pct"/>
          </w:tcPr>
          <w:p w14:paraId="0DF5161F"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(140)</w:t>
            </w:r>
          </w:p>
        </w:tc>
        <w:tc>
          <w:tcPr>
            <w:tcW w:w="883" w:type="pct"/>
          </w:tcPr>
          <w:p w14:paraId="0E5E5AF0"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(3 813 182)</w:t>
            </w:r>
          </w:p>
        </w:tc>
        <w:tc>
          <w:tcPr>
            <w:tcW w:w="516" w:type="pct"/>
          </w:tcPr>
          <w:p w14:paraId="54D35B17"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4B5A5A25"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644120A5"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(7 227 721)</w:t>
            </w:r>
          </w:p>
        </w:tc>
      </w:tr>
      <w:tr w:rsidR="00200A5F" w:rsidRPr="0074036A" w14:paraId="0633D96E" w14:textId="77777777" w:rsidTr="00152AB1">
        <w:tc>
          <w:tcPr>
            <w:tcW w:w="291" w:type="pct"/>
          </w:tcPr>
          <w:p w14:paraId="3A39B0BD" w14:textId="77777777" w:rsidR="00200A5F" w:rsidRPr="0074036A" w:rsidRDefault="00200A5F" w:rsidP="00152AB1">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5.</w:t>
            </w:r>
          </w:p>
        </w:tc>
        <w:tc>
          <w:tcPr>
            <w:tcW w:w="1326" w:type="pct"/>
          </w:tcPr>
          <w:p w14:paraId="523E195A" w14:textId="3193FBD7" w:rsidR="00200A5F" w:rsidRPr="0074036A" w:rsidRDefault="00093F2A" w:rsidP="00093F2A">
            <w:pPr>
              <w:spacing w:after="0" w:line="240" w:lineRule="auto"/>
              <w:rPr>
                <w:rFonts w:ascii="Times New Roman" w:hAnsi="Times New Roman" w:cs="Times New Roman"/>
                <w:sz w:val="24"/>
                <w:szCs w:val="24"/>
              </w:rPr>
            </w:pPr>
            <w:r>
              <w:rPr>
                <w:rFonts w:ascii="Times New Roman" w:hAnsi="Times New Roman" w:cs="Times New Roman"/>
                <w:sz w:val="24"/>
                <w:szCs w:val="24"/>
                <w:lang w:val="ky-KG"/>
              </w:rPr>
              <w:t>Максаттуу каржылоо жана максаттуу түшүүлөр</w:t>
            </w:r>
          </w:p>
        </w:tc>
        <w:tc>
          <w:tcPr>
            <w:tcW w:w="441" w:type="pct"/>
          </w:tcPr>
          <w:p w14:paraId="335F719B"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(150)</w:t>
            </w:r>
          </w:p>
        </w:tc>
        <w:tc>
          <w:tcPr>
            <w:tcW w:w="883" w:type="pct"/>
          </w:tcPr>
          <w:p w14:paraId="6F960DF7"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9852375,5</w:t>
            </w:r>
          </w:p>
          <w:p w14:paraId="6AA2A195" w14:textId="77777777" w:rsidR="00200A5F" w:rsidRPr="0074036A" w:rsidRDefault="00200A5F" w:rsidP="00152AB1">
            <w:pPr>
              <w:spacing w:after="0"/>
              <w:jc w:val="center"/>
              <w:rPr>
                <w:rFonts w:ascii="Times New Roman" w:hAnsi="Times New Roman" w:cs="Times New Roman"/>
                <w:sz w:val="24"/>
                <w:szCs w:val="24"/>
              </w:rPr>
            </w:pPr>
          </w:p>
          <w:p w14:paraId="7C1DBDD9" w14:textId="77777777" w:rsidR="00200A5F" w:rsidRPr="0074036A" w:rsidRDefault="00200A5F" w:rsidP="00152AB1">
            <w:pPr>
              <w:spacing w:after="0"/>
              <w:jc w:val="center"/>
              <w:rPr>
                <w:rFonts w:ascii="Times New Roman" w:hAnsi="Times New Roman" w:cs="Times New Roman"/>
                <w:sz w:val="24"/>
                <w:szCs w:val="24"/>
              </w:rPr>
            </w:pPr>
          </w:p>
        </w:tc>
        <w:tc>
          <w:tcPr>
            <w:tcW w:w="516" w:type="pct"/>
          </w:tcPr>
          <w:p w14:paraId="1C091D2E"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24B11E31"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39E00548"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10450519,84</w:t>
            </w:r>
          </w:p>
          <w:p w14:paraId="62377FEF" w14:textId="77777777" w:rsidR="00200A5F" w:rsidRPr="0074036A" w:rsidRDefault="00200A5F" w:rsidP="00152AB1">
            <w:pPr>
              <w:spacing w:after="0"/>
              <w:jc w:val="center"/>
              <w:rPr>
                <w:rFonts w:ascii="Times New Roman" w:hAnsi="Times New Roman" w:cs="Times New Roman"/>
                <w:sz w:val="24"/>
                <w:szCs w:val="24"/>
              </w:rPr>
            </w:pPr>
          </w:p>
        </w:tc>
      </w:tr>
      <w:tr w:rsidR="00200A5F" w:rsidRPr="0074036A" w14:paraId="1139861A" w14:textId="77777777" w:rsidTr="00152AB1">
        <w:tc>
          <w:tcPr>
            <w:tcW w:w="291" w:type="pct"/>
          </w:tcPr>
          <w:p w14:paraId="0E291021" w14:textId="77777777" w:rsidR="00200A5F" w:rsidRPr="0074036A" w:rsidRDefault="00200A5F" w:rsidP="00152AB1">
            <w:pPr>
              <w:spacing w:after="0" w:line="240" w:lineRule="auto"/>
              <w:jc w:val="both"/>
              <w:rPr>
                <w:rFonts w:ascii="Times New Roman" w:hAnsi="Times New Roman" w:cs="Times New Roman"/>
                <w:sz w:val="24"/>
                <w:szCs w:val="24"/>
              </w:rPr>
            </w:pPr>
            <w:r w:rsidRPr="0074036A">
              <w:rPr>
                <w:rFonts w:ascii="Times New Roman" w:hAnsi="Times New Roman" w:cs="Times New Roman"/>
                <w:sz w:val="24"/>
                <w:szCs w:val="24"/>
              </w:rPr>
              <w:t>6.</w:t>
            </w:r>
          </w:p>
        </w:tc>
        <w:tc>
          <w:tcPr>
            <w:tcW w:w="1326" w:type="pct"/>
          </w:tcPr>
          <w:p w14:paraId="585C7A2F" w14:textId="6AF83BB2" w:rsidR="00200A5F" w:rsidRPr="0074036A" w:rsidRDefault="00093F2A" w:rsidP="00152AB1">
            <w:pPr>
              <w:spacing w:after="0" w:line="240" w:lineRule="auto"/>
              <w:rPr>
                <w:rFonts w:ascii="Times New Roman" w:hAnsi="Times New Roman" w:cs="Times New Roman"/>
                <w:sz w:val="24"/>
                <w:szCs w:val="24"/>
              </w:rPr>
            </w:pPr>
            <w:r>
              <w:rPr>
                <w:rFonts w:ascii="Times New Roman" w:hAnsi="Times New Roman" w:cs="Times New Roman"/>
                <w:sz w:val="24"/>
                <w:szCs w:val="24"/>
              </w:rPr>
              <w:t>Резервдер</w:t>
            </w:r>
          </w:p>
        </w:tc>
        <w:tc>
          <w:tcPr>
            <w:tcW w:w="441" w:type="pct"/>
          </w:tcPr>
          <w:p w14:paraId="6EC83FC1"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(160)</w:t>
            </w:r>
          </w:p>
        </w:tc>
        <w:tc>
          <w:tcPr>
            <w:tcW w:w="883" w:type="pct"/>
          </w:tcPr>
          <w:p w14:paraId="1342B16C"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847 175</w:t>
            </w:r>
          </w:p>
        </w:tc>
        <w:tc>
          <w:tcPr>
            <w:tcW w:w="516" w:type="pct"/>
          </w:tcPr>
          <w:p w14:paraId="009D3BB4"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662" w:type="pct"/>
          </w:tcPr>
          <w:p w14:paraId="2B081619"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hAnsi="Times New Roman" w:cs="Times New Roman"/>
                <w:sz w:val="24"/>
                <w:szCs w:val="24"/>
              </w:rPr>
              <w:t>Х</w:t>
            </w:r>
          </w:p>
        </w:tc>
        <w:tc>
          <w:tcPr>
            <w:tcW w:w="880" w:type="pct"/>
          </w:tcPr>
          <w:p w14:paraId="70448F47" w14:textId="77777777" w:rsidR="00200A5F" w:rsidRPr="0074036A" w:rsidRDefault="00200A5F" w:rsidP="00152AB1">
            <w:pPr>
              <w:spacing w:after="0" w:line="240" w:lineRule="auto"/>
              <w:jc w:val="center"/>
              <w:rPr>
                <w:rFonts w:ascii="Times New Roman" w:hAnsi="Times New Roman" w:cs="Times New Roman"/>
                <w:sz w:val="24"/>
                <w:szCs w:val="24"/>
              </w:rPr>
            </w:pPr>
            <w:r w:rsidRPr="0074036A">
              <w:rPr>
                <w:rFonts w:ascii="Times New Roman" w:eastAsia="Times New Roman" w:hAnsi="Times New Roman" w:cs="Times New Roman"/>
                <w:sz w:val="24"/>
                <w:szCs w:val="24"/>
                <w:lang w:eastAsia="ru-RU"/>
              </w:rPr>
              <w:t>497 267</w:t>
            </w:r>
          </w:p>
        </w:tc>
      </w:tr>
    </w:tbl>
    <w:p w14:paraId="66DA5382" w14:textId="73F53B34" w:rsidR="00200A5F" w:rsidRPr="00BD3726" w:rsidRDefault="00093F2A" w:rsidP="00200A5F">
      <w:pPr>
        <w:spacing w:after="0" w:line="240" w:lineRule="auto"/>
        <w:ind w:firstLine="709"/>
        <w:jc w:val="both"/>
        <w:rPr>
          <w:rFonts w:ascii="Times New Roman" w:hAnsi="Times New Roman" w:cs="Times New Roman"/>
          <w:sz w:val="24"/>
          <w:szCs w:val="28"/>
          <w:lang w:val="ky-KG"/>
        </w:rPr>
      </w:pPr>
      <w:r>
        <w:rPr>
          <w:rFonts w:ascii="Times New Roman" w:hAnsi="Times New Roman" w:cs="Times New Roman"/>
          <w:sz w:val="24"/>
          <w:szCs w:val="28"/>
          <w:lang w:val="ky-KG"/>
        </w:rPr>
        <w:t>Булак</w:t>
      </w:r>
      <w:r w:rsidR="00200A5F" w:rsidRPr="00BD3726">
        <w:rPr>
          <w:rFonts w:ascii="Times New Roman" w:hAnsi="Times New Roman" w:cs="Times New Roman"/>
          <w:sz w:val="24"/>
          <w:szCs w:val="28"/>
          <w:lang w:val="ky-KG"/>
        </w:rPr>
        <w:t xml:space="preserve">: </w:t>
      </w:r>
      <w:r>
        <w:rPr>
          <w:rFonts w:ascii="Times New Roman" w:hAnsi="Times New Roman" w:cs="Times New Roman"/>
          <w:sz w:val="24"/>
          <w:szCs w:val="28"/>
          <w:lang w:val="ky-KG"/>
        </w:rPr>
        <w:t>автор тарабынан түзүлдү</w:t>
      </w:r>
    </w:p>
    <w:p w14:paraId="3AE7B368" w14:textId="2D18A3C3" w:rsidR="00BC2422" w:rsidRDefault="00BC2422" w:rsidP="00200A5F">
      <w:pPr>
        <w:spacing w:after="0" w:line="240" w:lineRule="auto"/>
        <w:ind w:firstLine="709"/>
        <w:jc w:val="both"/>
        <w:rPr>
          <w:rFonts w:ascii="Times New Roman" w:hAnsi="Times New Roman" w:cs="Times New Roman"/>
          <w:sz w:val="28"/>
          <w:szCs w:val="28"/>
        </w:rPr>
      </w:pPr>
      <w:r w:rsidRPr="00BC2422">
        <w:rPr>
          <w:rFonts w:ascii="Times New Roman" w:hAnsi="Times New Roman" w:cs="Times New Roman"/>
          <w:sz w:val="28"/>
          <w:szCs w:val="28"/>
        </w:rPr>
        <w:t xml:space="preserve">Диссертацияда сунушталган форманы түзүүнүн </w:t>
      </w:r>
      <w:r>
        <w:rPr>
          <w:rFonts w:ascii="Times New Roman" w:hAnsi="Times New Roman" w:cs="Times New Roman"/>
          <w:sz w:val="28"/>
          <w:szCs w:val="28"/>
          <w:lang w:val="ky-KG"/>
        </w:rPr>
        <w:t>толук методикасы</w:t>
      </w:r>
      <w:r w:rsidRPr="00BC2422">
        <w:rPr>
          <w:rFonts w:ascii="Times New Roman" w:hAnsi="Times New Roman" w:cs="Times New Roman"/>
          <w:sz w:val="28"/>
          <w:szCs w:val="28"/>
        </w:rPr>
        <w:t xml:space="preserve"> берил</w:t>
      </w:r>
      <w:r>
        <w:rPr>
          <w:rFonts w:ascii="Times New Roman" w:hAnsi="Times New Roman" w:cs="Times New Roman"/>
          <w:sz w:val="28"/>
          <w:szCs w:val="28"/>
          <w:lang w:val="ky-KG"/>
        </w:rPr>
        <w:t>ди</w:t>
      </w:r>
      <w:r w:rsidRPr="00BC2422">
        <w:rPr>
          <w:rFonts w:ascii="Times New Roman" w:hAnsi="Times New Roman" w:cs="Times New Roman"/>
          <w:sz w:val="28"/>
          <w:szCs w:val="28"/>
        </w:rPr>
        <w:t>.</w:t>
      </w:r>
    </w:p>
    <w:p w14:paraId="2519FBD5" w14:textId="4C6FF120" w:rsidR="00966237" w:rsidRPr="00966237" w:rsidRDefault="00200A5F" w:rsidP="00200A5F">
      <w:pPr>
        <w:spacing w:line="24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4"/>
          <w:szCs w:val="24"/>
        </w:rPr>
        <w:tab/>
      </w:r>
      <w:r w:rsidR="00966237" w:rsidRPr="00966237">
        <w:rPr>
          <w:rFonts w:ascii="Times New Roman" w:hAnsi="Times New Roman" w:cs="Times New Roman"/>
          <w:color w:val="000000" w:themeColor="text1"/>
          <w:sz w:val="28"/>
          <w:szCs w:val="28"/>
        </w:rPr>
        <w:t xml:space="preserve">Аналитикалык эсептөөлөр </w:t>
      </w:r>
      <w:r w:rsidR="00566B85">
        <w:rPr>
          <w:rFonts w:ascii="Times New Roman" w:hAnsi="Times New Roman" w:cs="Times New Roman"/>
          <w:color w:val="000000" w:themeColor="text1"/>
          <w:sz w:val="28"/>
          <w:szCs w:val="28"/>
        </w:rPr>
        <w:t>«</w:t>
      </w:r>
      <w:r w:rsidR="00966237" w:rsidRPr="00966237">
        <w:rPr>
          <w:rFonts w:ascii="Times New Roman" w:hAnsi="Times New Roman" w:cs="Times New Roman"/>
          <w:color w:val="000000" w:themeColor="text1"/>
          <w:sz w:val="28"/>
          <w:szCs w:val="28"/>
        </w:rPr>
        <w:t>Кыргызстан</w:t>
      </w:r>
      <w:r w:rsidR="00966237">
        <w:rPr>
          <w:rFonts w:ascii="Times New Roman" w:hAnsi="Times New Roman" w:cs="Times New Roman"/>
          <w:color w:val="000000" w:themeColor="text1"/>
          <w:sz w:val="28"/>
          <w:szCs w:val="28"/>
        </w:rPr>
        <w:t xml:space="preserve"> улуттук электр тармагы</w:t>
      </w:r>
      <w:r w:rsidR="00566B85">
        <w:rPr>
          <w:rFonts w:ascii="Times New Roman" w:hAnsi="Times New Roman" w:cs="Times New Roman"/>
          <w:color w:val="000000" w:themeColor="text1"/>
          <w:sz w:val="28"/>
          <w:szCs w:val="28"/>
        </w:rPr>
        <w:t>»</w:t>
      </w:r>
      <w:r w:rsidR="00966237">
        <w:rPr>
          <w:rFonts w:ascii="Times New Roman" w:hAnsi="Times New Roman" w:cs="Times New Roman"/>
          <w:color w:val="000000" w:themeColor="text1"/>
          <w:sz w:val="28"/>
          <w:szCs w:val="28"/>
        </w:rPr>
        <w:t xml:space="preserve"> ААКт</w:t>
      </w:r>
      <w:r w:rsidR="00966237" w:rsidRPr="00966237">
        <w:rPr>
          <w:rFonts w:ascii="Times New Roman" w:hAnsi="Times New Roman" w:cs="Times New Roman"/>
          <w:color w:val="000000" w:themeColor="text1"/>
          <w:sz w:val="28"/>
          <w:szCs w:val="28"/>
        </w:rPr>
        <w:t>ын (</w:t>
      </w:r>
      <w:r w:rsidR="00566B85">
        <w:rPr>
          <w:rFonts w:ascii="Times New Roman" w:hAnsi="Times New Roman" w:cs="Times New Roman"/>
          <w:color w:val="000000" w:themeColor="text1"/>
          <w:sz w:val="28"/>
          <w:szCs w:val="28"/>
        </w:rPr>
        <w:t>«</w:t>
      </w:r>
      <w:r w:rsidR="00966237" w:rsidRPr="00966237">
        <w:rPr>
          <w:rFonts w:ascii="Times New Roman" w:hAnsi="Times New Roman" w:cs="Times New Roman"/>
          <w:color w:val="000000" w:themeColor="text1"/>
          <w:sz w:val="28"/>
          <w:szCs w:val="28"/>
        </w:rPr>
        <w:t>КУЭТ</w:t>
      </w:r>
      <w:r w:rsidR="00566B85">
        <w:rPr>
          <w:rFonts w:ascii="Times New Roman" w:hAnsi="Times New Roman" w:cs="Times New Roman"/>
          <w:color w:val="000000" w:themeColor="text1"/>
          <w:sz w:val="28"/>
          <w:szCs w:val="28"/>
        </w:rPr>
        <w:t>»</w:t>
      </w:r>
      <w:r w:rsidR="00966237" w:rsidRPr="00966237">
        <w:rPr>
          <w:rFonts w:ascii="Times New Roman" w:hAnsi="Times New Roman" w:cs="Times New Roman"/>
          <w:color w:val="000000" w:themeColor="text1"/>
          <w:sz w:val="28"/>
          <w:szCs w:val="28"/>
        </w:rPr>
        <w:t xml:space="preserve"> ААК) материалдары</w:t>
      </w:r>
      <w:r w:rsidR="007C73CB">
        <w:rPr>
          <w:rFonts w:ascii="Times New Roman" w:hAnsi="Times New Roman" w:cs="Times New Roman"/>
          <w:color w:val="000000" w:themeColor="text1"/>
          <w:sz w:val="28"/>
          <w:szCs w:val="28"/>
        </w:rPr>
        <w:t xml:space="preserve"> боюнча</w:t>
      </w:r>
      <w:r w:rsidR="00966237" w:rsidRPr="00966237">
        <w:rPr>
          <w:rFonts w:ascii="Times New Roman" w:hAnsi="Times New Roman" w:cs="Times New Roman"/>
          <w:color w:val="000000" w:themeColor="text1"/>
          <w:sz w:val="28"/>
          <w:szCs w:val="28"/>
        </w:rPr>
        <w:t xml:space="preserve"> аткарылган, аны өнүктүрүүнүн </w:t>
      </w:r>
      <w:r w:rsidR="00966237">
        <w:rPr>
          <w:rFonts w:ascii="Times New Roman" w:hAnsi="Times New Roman" w:cs="Times New Roman"/>
          <w:color w:val="000000" w:themeColor="text1"/>
          <w:sz w:val="28"/>
          <w:szCs w:val="28"/>
          <w:lang w:val="ky-KG"/>
        </w:rPr>
        <w:t xml:space="preserve">артыкчылыктуу </w:t>
      </w:r>
      <w:r w:rsidR="00966237">
        <w:rPr>
          <w:rFonts w:ascii="Times New Roman" w:hAnsi="Times New Roman" w:cs="Times New Roman"/>
          <w:color w:val="000000" w:themeColor="text1"/>
          <w:sz w:val="28"/>
          <w:szCs w:val="28"/>
        </w:rPr>
        <w:t>багыты болуп э</w:t>
      </w:r>
      <w:r w:rsidR="00966237" w:rsidRPr="00966237">
        <w:rPr>
          <w:rFonts w:ascii="Times New Roman" w:hAnsi="Times New Roman" w:cs="Times New Roman"/>
          <w:color w:val="000000" w:themeColor="text1"/>
          <w:sz w:val="28"/>
          <w:szCs w:val="28"/>
        </w:rPr>
        <w:t xml:space="preserve">лектр станциялары тарабынан иштелип чыккан электр энергиясын </w:t>
      </w:r>
      <w:r w:rsidR="00966237">
        <w:rPr>
          <w:rFonts w:ascii="Times New Roman" w:hAnsi="Times New Roman" w:cs="Times New Roman"/>
          <w:color w:val="000000" w:themeColor="text1"/>
          <w:sz w:val="28"/>
          <w:szCs w:val="28"/>
          <w:lang w:val="ky-KG"/>
        </w:rPr>
        <w:t xml:space="preserve">жалпы </w:t>
      </w:r>
      <w:r w:rsidR="00966237" w:rsidRPr="00966237">
        <w:rPr>
          <w:rFonts w:ascii="Times New Roman" w:hAnsi="Times New Roman" w:cs="Times New Roman"/>
          <w:color w:val="000000" w:themeColor="text1"/>
          <w:sz w:val="28"/>
          <w:szCs w:val="28"/>
        </w:rPr>
        <w:t>Кыргыз Республикасы бо</w:t>
      </w:r>
      <w:r w:rsidR="00966237">
        <w:rPr>
          <w:rFonts w:ascii="Times New Roman" w:hAnsi="Times New Roman" w:cs="Times New Roman"/>
          <w:color w:val="000000" w:themeColor="text1"/>
          <w:sz w:val="28"/>
          <w:szCs w:val="28"/>
        </w:rPr>
        <w:t>юнча тиричиликке, ири өнөр жай</w:t>
      </w:r>
      <w:r w:rsidR="00966237" w:rsidRPr="00966237">
        <w:rPr>
          <w:rFonts w:ascii="Times New Roman" w:hAnsi="Times New Roman" w:cs="Times New Roman"/>
          <w:color w:val="000000" w:themeColor="text1"/>
          <w:sz w:val="28"/>
          <w:szCs w:val="28"/>
        </w:rPr>
        <w:t xml:space="preserve"> жана башка керектөөчүлөргө </w:t>
      </w:r>
      <w:r w:rsidR="00966237">
        <w:rPr>
          <w:rFonts w:ascii="Times New Roman" w:hAnsi="Times New Roman" w:cs="Times New Roman"/>
          <w:color w:val="000000" w:themeColor="text1"/>
          <w:sz w:val="28"/>
          <w:szCs w:val="28"/>
          <w:lang w:val="ky-KG"/>
        </w:rPr>
        <w:t>ташуу</w:t>
      </w:r>
      <w:r w:rsidR="00966237" w:rsidRPr="00966237">
        <w:rPr>
          <w:rFonts w:ascii="Times New Roman" w:hAnsi="Times New Roman" w:cs="Times New Roman"/>
          <w:color w:val="000000" w:themeColor="text1"/>
          <w:sz w:val="28"/>
          <w:szCs w:val="28"/>
        </w:rPr>
        <w:t xml:space="preserve"> жана бөлүштүрүү эсептелет. Ошондой эле </w:t>
      </w:r>
      <w:r w:rsidR="00566B85">
        <w:rPr>
          <w:rFonts w:ascii="Times New Roman" w:hAnsi="Times New Roman" w:cs="Times New Roman"/>
          <w:color w:val="000000" w:themeColor="text1"/>
          <w:sz w:val="28"/>
          <w:szCs w:val="28"/>
        </w:rPr>
        <w:t>«</w:t>
      </w:r>
      <w:r w:rsidR="00966237" w:rsidRPr="00966237">
        <w:rPr>
          <w:rFonts w:ascii="Times New Roman" w:hAnsi="Times New Roman" w:cs="Times New Roman"/>
          <w:color w:val="000000" w:themeColor="text1"/>
          <w:sz w:val="28"/>
          <w:szCs w:val="28"/>
        </w:rPr>
        <w:t>Кыргызстан</w:t>
      </w:r>
      <w:r w:rsidR="00966237">
        <w:rPr>
          <w:rFonts w:ascii="Times New Roman" w:hAnsi="Times New Roman" w:cs="Times New Roman"/>
          <w:color w:val="000000" w:themeColor="text1"/>
          <w:sz w:val="28"/>
          <w:szCs w:val="28"/>
        </w:rPr>
        <w:t xml:space="preserve"> улуттук электр тармагы</w:t>
      </w:r>
      <w:r w:rsidR="00566B85">
        <w:rPr>
          <w:rFonts w:ascii="Times New Roman" w:hAnsi="Times New Roman" w:cs="Times New Roman"/>
          <w:color w:val="000000" w:themeColor="text1"/>
          <w:sz w:val="28"/>
          <w:szCs w:val="28"/>
        </w:rPr>
        <w:t>»</w:t>
      </w:r>
      <w:r w:rsidR="00966237">
        <w:rPr>
          <w:rFonts w:ascii="Times New Roman" w:hAnsi="Times New Roman" w:cs="Times New Roman"/>
          <w:color w:val="000000" w:themeColor="text1"/>
          <w:sz w:val="28"/>
          <w:szCs w:val="28"/>
        </w:rPr>
        <w:t xml:space="preserve"> ААК </w:t>
      </w:r>
      <w:r w:rsidR="00966237" w:rsidRPr="00966237">
        <w:rPr>
          <w:rFonts w:ascii="Times New Roman" w:hAnsi="Times New Roman" w:cs="Times New Roman"/>
          <w:color w:val="000000" w:themeColor="text1"/>
          <w:sz w:val="28"/>
          <w:szCs w:val="28"/>
        </w:rPr>
        <w:t xml:space="preserve">иштеп жаткан электр станцияларын техникалык кайра жабдууну камсыздоо, ошондой эле жаңы генерациялоочу кубаттуулуктарды ишке киргизүү республиканын улуттук энергия </w:t>
      </w:r>
      <w:r w:rsidR="00966237">
        <w:rPr>
          <w:rFonts w:ascii="Times New Roman" w:hAnsi="Times New Roman" w:cs="Times New Roman"/>
          <w:color w:val="000000" w:themeColor="text1"/>
          <w:sz w:val="28"/>
          <w:szCs w:val="28"/>
          <w:lang w:val="ky-KG"/>
        </w:rPr>
        <w:t>системасы</w:t>
      </w:r>
      <w:r w:rsidR="007C73CB">
        <w:rPr>
          <w:rFonts w:ascii="Times New Roman" w:hAnsi="Times New Roman" w:cs="Times New Roman"/>
          <w:color w:val="000000" w:themeColor="text1"/>
          <w:sz w:val="28"/>
          <w:szCs w:val="28"/>
          <w:lang w:val="ky-KG"/>
        </w:rPr>
        <w:t>н</w:t>
      </w:r>
      <w:r w:rsidR="00966237" w:rsidRPr="00966237">
        <w:rPr>
          <w:rFonts w:ascii="Times New Roman" w:hAnsi="Times New Roman" w:cs="Times New Roman"/>
          <w:color w:val="000000" w:themeColor="text1"/>
          <w:sz w:val="28"/>
          <w:szCs w:val="28"/>
        </w:rPr>
        <w:t xml:space="preserve"> борборлоштурулган </w:t>
      </w:r>
      <w:r w:rsidR="00966237">
        <w:rPr>
          <w:rFonts w:ascii="Times New Roman" w:hAnsi="Times New Roman" w:cs="Times New Roman"/>
          <w:color w:val="000000" w:themeColor="text1"/>
          <w:sz w:val="28"/>
          <w:szCs w:val="28"/>
          <w:lang w:val="ky-KG"/>
        </w:rPr>
        <w:t>ыкчам</w:t>
      </w:r>
      <w:r w:rsidR="00966237" w:rsidRPr="00966237">
        <w:rPr>
          <w:rFonts w:ascii="Times New Roman" w:hAnsi="Times New Roman" w:cs="Times New Roman"/>
          <w:color w:val="000000" w:themeColor="text1"/>
          <w:sz w:val="28"/>
          <w:szCs w:val="28"/>
        </w:rPr>
        <w:t xml:space="preserve">-диспетчердик башкарууну ишке ашыруучу системалык оператор болуп саналат. Электр энергиясын сатуунун жаңы рынокторун издөө жана экспорттук потенциалды жогорулатуу </w:t>
      </w:r>
      <w:r w:rsidR="00566B85">
        <w:rPr>
          <w:rFonts w:ascii="Times New Roman" w:hAnsi="Times New Roman" w:cs="Times New Roman"/>
          <w:color w:val="000000" w:themeColor="text1"/>
          <w:sz w:val="28"/>
          <w:szCs w:val="28"/>
        </w:rPr>
        <w:t>«</w:t>
      </w:r>
      <w:r w:rsidR="00966237" w:rsidRPr="00966237">
        <w:rPr>
          <w:rFonts w:ascii="Times New Roman" w:hAnsi="Times New Roman" w:cs="Times New Roman"/>
          <w:color w:val="000000" w:themeColor="text1"/>
          <w:sz w:val="28"/>
          <w:szCs w:val="28"/>
        </w:rPr>
        <w:t>Кыргызстан улуттук электр тармагы</w:t>
      </w:r>
      <w:r w:rsidR="00566B85">
        <w:rPr>
          <w:rFonts w:ascii="Times New Roman" w:hAnsi="Times New Roman" w:cs="Times New Roman"/>
          <w:color w:val="000000" w:themeColor="text1"/>
          <w:sz w:val="28"/>
          <w:szCs w:val="28"/>
        </w:rPr>
        <w:t>»</w:t>
      </w:r>
      <w:r w:rsidR="00966237">
        <w:rPr>
          <w:rFonts w:ascii="Times New Roman" w:hAnsi="Times New Roman" w:cs="Times New Roman"/>
          <w:color w:val="000000" w:themeColor="text1"/>
          <w:sz w:val="28"/>
          <w:szCs w:val="28"/>
          <w:lang w:val="ky-KG"/>
        </w:rPr>
        <w:t xml:space="preserve"> </w:t>
      </w:r>
      <w:r w:rsidR="00966237" w:rsidRPr="00966237">
        <w:rPr>
          <w:rFonts w:ascii="Times New Roman" w:hAnsi="Times New Roman" w:cs="Times New Roman"/>
          <w:color w:val="000000" w:themeColor="text1"/>
          <w:sz w:val="28"/>
          <w:szCs w:val="28"/>
        </w:rPr>
        <w:t>ААК</w:t>
      </w:r>
      <w:r w:rsidR="00966237">
        <w:rPr>
          <w:rFonts w:ascii="Times New Roman" w:hAnsi="Times New Roman" w:cs="Times New Roman"/>
          <w:color w:val="000000" w:themeColor="text1"/>
          <w:sz w:val="28"/>
          <w:szCs w:val="28"/>
          <w:lang w:val="ky-KG"/>
        </w:rPr>
        <w:t>т</w:t>
      </w:r>
      <w:r w:rsidR="00966237" w:rsidRPr="00966237">
        <w:rPr>
          <w:rFonts w:ascii="Times New Roman" w:hAnsi="Times New Roman" w:cs="Times New Roman"/>
          <w:color w:val="000000" w:themeColor="text1"/>
          <w:sz w:val="28"/>
          <w:szCs w:val="28"/>
        </w:rPr>
        <w:t>ын тышкы экономикалык иш</w:t>
      </w:r>
      <w:r w:rsidR="00966237">
        <w:rPr>
          <w:rFonts w:ascii="Times New Roman" w:hAnsi="Times New Roman" w:cs="Times New Roman"/>
          <w:color w:val="000000" w:themeColor="text1"/>
          <w:sz w:val="28"/>
          <w:szCs w:val="28"/>
          <w:lang w:val="ky-KG"/>
        </w:rPr>
        <w:t>инин</w:t>
      </w:r>
      <w:r w:rsidR="00966237" w:rsidRPr="00966237">
        <w:rPr>
          <w:rFonts w:ascii="Times New Roman" w:hAnsi="Times New Roman" w:cs="Times New Roman"/>
          <w:color w:val="000000" w:themeColor="text1"/>
          <w:sz w:val="28"/>
          <w:szCs w:val="28"/>
        </w:rPr>
        <w:t xml:space="preserve"> башка артыкчылыктуу багыты болуп саналат. Кыргыз гидроэнергетикасынын потенциалдуу мүмкүнчүлүктөрү келечекте электр энергиясын ири </w:t>
      </w:r>
      <w:r w:rsidR="00966237">
        <w:rPr>
          <w:rFonts w:ascii="Times New Roman" w:hAnsi="Times New Roman" w:cs="Times New Roman"/>
          <w:color w:val="000000" w:themeColor="text1"/>
          <w:sz w:val="28"/>
          <w:szCs w:val="28"/>
          <w:lang w:val="ky-KG"/>
        </w:rPr>
        <w:t>масштабда</w:t>
      </w:r>
      <w:r w:rsidR="00966237" w:rsidRPr="00966237">
        <w:rPr>
          <w:rFonts w:ascii="Times New Roman" w:hAnsi="Times New Roman" w:cs="Times New Roman"/>
          <w:color w:val="000000" w:themeColor="text1"/>
          <w:sz w:val="28"/>
          <w:szCs w:val="28"/>
        </w:rPr>
        <w:t xml:space="preserve"> экспорттоо мүмкүнчүлүгүн кароого мүмкүндүк берет.</w:t>
      </w:r>
    </w:p>
    <w:p w14:paraId="0E71A047" w14:textId="79AD0432" w:rsidR="00200A5F" w:rsidRPr="00BD3726" w:rsidRDefault="00200A5F" w:rsidP="00200A5F">
      <w:pPr>
        <w:spacing w:line="240" w:lineRule="auto"/>
        <w:jc w:val="both"/>
        <w:rPr>
          <w:rFonts w:ascii="Times New Roman" w:hAnsi="Times New Roman" w:cs="Times New Roman"/>
          <w:b/>
          <w:bCs/>
          <w:sz w:val="28"/>
          <w:szCs w:val="28"/>
        </w:rPr>
      </w:pPr>
      <w:r w:rsidRPr="00BD3726">
        <w:rPr>
          <w:rFonts w:ascii="Times New Roman" w:hAnsi="Times New Roman" w:cs="Times New Roman"/>
          <w:b/>
          <w:bCs/>
          <w:sz w:val="28"/>
          <w:szCs w:val="28"/>
        </w:rPr>
        <w:t>2.10</w:t>
      </w:r>
      <w:r w:rsidR="00966237">
        <w:rPr>
          <w:rFonts w:ascii="Times New Roman" w:hAnsi="Times New Roman" w:cs="Times New Roman"/>
          <w:b/>
          <w:bCs/>
          <w:sz w:val="28"/>
          <w:szCs w:val="28"/>
          <w:lang w:val="ky-KG"/>
        </w:rPr>
        <w:t xml:space="preserve">-таблица – </w:t>
      </w:r>
      <w:r w:rsidR="00966237">
        <w:rPr>
          <w:rFonts w:ascii="Times New Roman" w:hAnsi="Times New Roman" w:cs="Times New Roman"/>
          <w:b/>
          <w:bCs/>
          <w:sz w:val="28"/>
          <w:szCs w:val="28"/>
        </w:rPr>
        <w:t>2019-2023-</w:t>
      </w:r>
      <w:r w:rsidR="00966237">
        <w:rPr>
          <w:rFonts w:ascii="Times New Roman" w:hAnsi="Times New Roman" w:cs="Times New Roman"/>
          <w:b/>
          <w:bCs/>
          <w:sz w:val="28"/>
          <w:szCs w:val="28"/>
          <w:lang w:val="ky-KG"/>
        </w:rPr>
        <w:t>жж үчүн “Кыргызстан улуттук электр тармагы” ААКтын</w:t>
      </w:r>
      <w:r w:rsidR="00966237">
        <w:rPr>
          <w:rFonts w:ascii="Times New Roman" w:hAnsi="Times New Roman" w:cs="Times New Roman"/>
          <w:b/>
          <w:bCs/>
          <w:sz w:val="28"/>
          <w:szCs w:val="28"/>
        </w:rPr>
        <w:t xml:space="preserve"> кирешесин түзүү жана бөлүштүрүү</w:t>
      </w:r>
      <w:r w:rsidR="00966237">
        <w:rPr>
          <w:rFonts w:ascii="Times New Roman" w:hAnsi="Times New Roman" w:cs="Times New Roman"/>
          <w:b/>
          <w:bCs/>
          <w:sz w:val="28"/>
          <w:szCs w:val="28"/>
          <w:lang w:val="ky-KG"/>
        </w:rPr>
        <w:t xml:space="preserve">, миң </w:t>
      </w:r>
      <w:r w:rsidR="007C73CB">
        <w:rPr>
          <w:rFonts w:ascii="Times New Roman" w:hAnsi="Times New Roman" w:cs="Times New Roman"/>
          <w:b/>
          <w:bCs/>
          <w:sz w:val="28"/>
          <w:szCs w:val="28"/>
        </w:rPr>
        <w:t>сом</w:t>
      </w:r>
    </w:p>
    <w:p w14:paraId="381E7F5D" w14:textId="77777777" w:rsidR="00200A5F" w:rsidRPr="0027445C" w:rsidRDefault="00200A5F" w:rsidP="00200A5F">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CB3D028" wp14:editId="29457B7B">
            <wp:extent cx="6120130" cy="3287395"/>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5).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3287395"/>
                    </a:xfrm>
                    <a:prstGeom prst="rect">
                      <a:avLst/>
                    </a:prstGeom>
                  </pic:spPr>
                </pic:pic>
              </a:graphicData>
            </a:graphic>
          </wp:inline>
        </w:drawing>
      </w:r>
    </w:p>
    <w:p w14:paraId="0508D5C6" w14:textId="56A5DB16" w:rsidR="00200A5F" w:rsidRPr="00775AF7" w:rsidRDefault="00966237" w:rsidP="00200A5F">
      <w:pPr>
        <w:ind w:left="14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y-KG"/>
        </w:rPr>
        <w:t>Булак</w:t>
      </w:r>
      <w:r w:rsidR="00200A5F" w:rsidRPr="00775AF7">
        <w:rPr>
          <w:rFonts w:ascii="Times New Roman" w:hAnsi="Times New Roman" w:cs="Times New Roman"/>
          <w:color w:val="000000" w:themeColor="text1"/>
          <w:sz w:val="24"/>
          <w:szCs w:val="24"/>
        </w:rPr>
        <w:t xml:space="preserve">: </w:t>
      </w:r>
      <w:r w:rsidR="00566B85">
        <w:rPr>
          <w:rFonts w:ascii="Times New Roman" w:hAnsi="Times New Roman" w:cs="Times New Roman"/>
          <w:color w:val="000000" w:themeColor="text1"/>
          <w:sz w:val="24"/>
          <w:szCs w:val="24"/>
        </w:rPr>
        <w:t>«</w:t>
      </w:r>
      <w:r w:rsidRPr="00966237">
        <w:rPr>
          <w:rFonts w:ascii="Times New Roman" w:hAnsi="Times New Roman" w:cs="Times New Roman"/>
          <w:color w:val="000000" w:themeColor="text1"/>
          <w:sz w:val="24"/>
          <w:szCs w:val="24"/>
        </w:rPr>
        <w:t>Кыргызстан улуттук электр тармагы</w:t>
      </w:r>
      <w:r w:rsidR="00566B85">
        <w:rPr>
          <w:rFonts w:ascii="Times New Roman" w:hAnsi="Times New Roman" w:cs="Times New Roman"/>
          <w:color w:val="000000" w:themeColor="text1"/>
          <w:sz w:val="24"/>
          <w:szCs w:val="24"/>
        </w:rPr>
        <w:t>»</w:t>
      </w:r>
      <w:r w:rsidRPr="00966237">
        <w:rPr>
          <w:rFonts w:ascii="Times New Roman" w:hAnsi="Times New Roman" w:cs="Times New Roman"/>
          <w:color w:val="000000" w:themeColor="text1"/>
          <w:sz w:val="24"/>
          <w:szCs w:val="24"/>
        </w:rPr>
        <w:t xml:space="preserve"> ААКтын</w:t>
      </w:r>
      <w:r w:rsidRPr="00966237">
        <w:rPr>
          <w:rFonts w:ascii="Times New Roman" w:hAnsi="Times New Roman" w:cs="Times New Roman"/>
          <w:color w:val="000000" w:themeColor="text1"/>
          <w:sz w:val="24"/>
          <w:szCs w:val="24"/>
          <w:lang w:val="ky-KG"/>
        </w:rPr>
        <w:t xml:space="preserve"> маалыматтары боюнча автор тарабынан түзүлдү</w:t>
      </w:r>
      <w:r>
        <w:rPr>
          <w:rFonts w:ascii="Times New Roman" w:hAnsi="Times New Roman" w:cs="Times New Roman"/>
          <w:color w:val="000000" w:themeColor="text1"/>
          <w:sz w:val="24"/>
          <w:szCs w:val="24"/>
          <w:lang w:val="ky-KG"/>
        </w:rPr>
        <w:t xml:space="preserve"> </w:t>
      </w:r>
    </w:p>
    <w:p w14:paraId="7ECC6B55" w14:textId="16A7155E" w:rsidR="00294AF9" w:rsidRPr="00294AF9" w:rsidRDefault="00566B85" w:rsidP="00200A5F">
      <w:pPr>
        <w:tabs>
          <w:tab w:val="left" w:pos="851"/>
          <w:tab w:val="left" w:pos="993"/>
        </w:tabs>
        <w:spacing w:after="0" w:line="240" w:lineRule="auto"/>
        <w:ind w:firstLine="709"/>
        <w:jc w:val="both"/>
        <w:rPr>
          <w:rFonts w:ascii="Times New Roman" w:hAnsi="Times New Roman" w:cs="Times New Roman"/>
          <w:bCs/>
          <w:color w:val="000000" w:themeColor="text1"/>
          <w:sz w:val="28"/>
          <w:szCs w:val="28"/>
          <w:lang w:val="ky-KG"/>
        </w:rPr>
      </w:pPr>
      <w:r>
        <w:rPr>
          <w:rFonts w:ascii="Times New Roman" w:hAnsi="Times New Roman" w:cs="Times New Roman"/>
          <w:b/>
          <w:bCs/>
          <w:color w:val="000000" w:themeColor="text1"/>
          <w:sz w:val="28"/>
          <w:szCs w:val="28"/>
        </w:rPr>
        <w:t>«</w:t>
      </w:r>
      <w:r w:rsidR="006A39FE">
        <w:rPr>
          <w:rFonts w:ascii="Times New Roman" w:hAnsi="Times New Roman" w:cs="Times New Roman"/>
          <w:b/>
          <w:bCs/>
          <w:color w:val="000000" w:themeColor="text1"/>
          <w:sz w:val="28"/>
          <w:szCs w:val="28"/>
          <w:lang w:val="ky-KG"/>
        </w:rPr>
        <w:t>КЫРГЫЗ РЕСПУБЛИКАСЫНДА САНАРИПТЕШТИРҮҮ ШАРТТАРЫНДА САЛЫКТЫК ЭСЕПКЕ АЛУУ ЖАНА САЛЫКТЫК ТАЛДОО СИСТЕМАСЫН ӨРКҮНДӨТҮҮ</w:t>
      </w:r>
      <w:r>
        <w:rPr>
          <w:rFonts w:ascii="Times New Roman" w:hAnsi="Times New Roman" w:cs="Times New Roman"/>
          <w:b/>
          <w:bCs/>
          <w:color w:val="000000" w:themeColor="text1"/>
          <w:sz w:val="28"/>
          <w:szCs w:val="28"/>
        </w:rPr>
        <w:t>»</w:t>
      </w:r>
      <w:r w:rsidR="006A39FE">
        <w:rPr>
          <w:rFonts w:ascii="Times New Roman" w:hAnsi="Times New Roman" w:cs="Times New Roman"/>
          <w:b/>
          <w:bCs/>
          <w:color w:val="000000" w:themeColor="text1"/>
          <w:sz w:val="28"/>
          <w:szCs w:val="28"/>
          <w:lang w:val="ky-KG"/>
        </w:rPr>
        <w:t xml:space="preserve"> </w:t>
      </w:r>
      <w:r w:rsidR="006A39FE" w:rsidRPr="006A39FE">
        <w:rPr>
          <w:rFonts w:ascii="Times New Roman" w:hAnsi="Times New Roman" w:cs="Times New Roman"/>
          <w:bCs/>
          <w:color w:val="000000" w:themeColor="text1"/>
          <w:sz w:val="28"/>
          <w:szCs w:val="28"/>
          <w:lang w:val="ky-KG"/>
        </w:rPr>
        <w:t>үчүнчү главада</w:t>
      </w:r>
      <w:r w:rsidR="006A39FE">
        <w:rPr>
          <w:rFonts w:ascii="Times New Roman" w:hAnsi="Times New Roman" w:cs="Times New Roman"/>
          <w:b/>
          <w:bCs/>
          <w:color w:val="000000" w:themeColor="text1"/>
          <w:sz w:val="28"/>
          <w:szCs w:val="28"/>
          <w:lang w:val="ky-KG"/>
        </w:rPr>
        <w:t xml:space="preserve"> </w:t>
      </w:r>
      <w:r w:rsidR="00294AF9" w:rsidRPr="00294AF9">
        <w:rPr>
          <w:rFonts w:ascii="Times New Roman" w:hAnsi="Times New Roman" w:cs="Times New Roman"/>
          <w:bCs/>
          <w:color w:val="000000" w:themeColor="text1"/>
          <w:sz w:val="28"/>
          <w:szCs w:val="28"/>
          <w:lang w:val="ky-KG"/>
        </w:rPr>
        <w:t xml:space="preserve">2030-жылга чейинки мезгилге моделдештирүүнүн базасында </w:t>
      </w:r>
      <w:r>
        <w:rPr>
          <w:rFonts w:ascii="Times New Roman" w:hAnsi="Times New Roman" w:cs="Times New Roman"/>
          <w:bCs/>
          <w:color w:val="000000" w:themeColor="text1"/>
          <w:sz w:val="28"/>
          <w:szCs w:val="28"/>
          <w:lang w:val="ky-KG"/>
        </w:rPr>
        <w:t>«</w:t>
      </w:r>
      <w:r w:rsidR="00294AF9" w:rsidRPr="00294AF9">
        <w:rPr>
          <w:rFonts w:ascii="Times New Roman" w:hAnsi="Times New Roman" w:cs="Times New Roman"/>
          <w:bCs/>
          <w:color w:val="000000" w:themeColor="text1"/>
          <w:sz w:val="28"/>
          <w:szCs w:val="28"/>
          <w:lang w:val="ky-KG"/>
        </w:rPr>
        <w:t>Кыргызстан улуттук электр тармагы</w:t>
      </w:r>
      <w:r>
        <w:rPr>
          <w:rFonts w:ascii="Times New Roman" w:hAnsi="Times New Roman" w:cs="Times New Roman"/>
          <w:bCs/>
          <w:color w:val="000000" w:themeColor="text1"/>
          <w:sz w:val="28"/>
          <w:szCs w:val="28"/>
          <w:lang w:val="ky-KG"/>
        </w:rPr>
        <w:t>»</w:t>
      </w:r>
      <w:r w:rsidR="00294AF9" w:rsidRPr="00294AF9">
        <w:rPr>
          <w:rFonts w:ascii="Times New Roman" w:hAnsi="Times New Roman" w:cs="Times New Roman"/>
          <w:bCs/>
          <w:color w:val="000000" w:themeColor="text1"/>
          <w:sz w:val="28"/>
          <w:szCs w:val="28"/>
          <w:lang w:val="ky-KG"/>
        </w:rPr>
        <w:t xml:space="preserve"> ААК тарабынан салыктык чегерүүлөрдүн деңгээлин оптималдаштыруунун негизги багыттары аныктал</w:t>
      </w:r>
      <w:r w:rsidR="00294AF9">
        <w:rPr>
          <w:rFonts w:ascii="Times New Roman" w:hAnsi="Times New Roman" w:cs="Times New Roman"/>
          <w:bCs/>
          <w:color w:val="000000" w:themeColor="text1"/>
          <w:sz w:val="28"/>
          <w:szCs w:val="28"/>
          <w:lang w:val="ky-KG"/>
        </w:rPr>
        <w:t>ды</w:t>
      </w:r>
      <w:r w:rsidR="00294AF9" w:rsidRPr="00294AF9">
        <w:rPr>
          <w:rFonts w:ascii="Times New Roman" w:hAnsi="Times New Roman" w:cs="Times New Roman"/>
          <w:bCs/>
          <w:color w:val="000000" w:themeColor="text1"/>
          <w:sz w:val="28"/>
          <w:szCs w:val="28"/>
          <w:lang w:val="ky-KG"/>
        </w:rPr>
        <w:t>, салыктык эсепке алуу системасы жана энергетика тармагынын ишканалары</w:t>
      </w:r>
      <w:r w:rsidR="00294AF9">
        <w:rPr>
          <w:rFonts w:ascii="Times New Roman" w:hAnsi="Times New Roman" w:cs="Times New Roman"/>
          <w:bCs/>
          <w:color w:val="000000" w:themeColor="text1"/>
          <w:sz w:val="28"/>
          <w:szCs w:val="28"/>
          <w:lang w:val="ky-KG"/>
        </w:rPr>
        <w:t xml:space="preserve"> колдонгон</w:t>
      </w:r>
      <w:r w:rsidR="00294AF9" w:rsidRPr="00294AF9">
        <w:rPr>
          <w:rFonts w:ascii="Times New Roman" w:hAnsi="Times New Roman" w:cs="Times New Roman"/>
          <w:bCs/>
          <w:color w:val="000000" w:themeColor="text1"/>
          <w:sz w:val="28"/>
          <w:szCs w:val="28"/>
          <w:lang w:val="ky-KG"/>
        </w:rPr>
        <w:t xml:space="preserve"> салыктык эсептөөлөрдү талдоо жана баалоо методикасы иштелип чык</w:t>
      </w:r>
      <w:r w:rsidR="00294AF9">
        <w:rPr>
          <w:rFonts w:ascii="Times New Roman" w:hAnsi="Times New Roman" w:cs="Times New Roman"/>
          <w:bCs/>
          <w:color w:val="000000" w:themeColor="text1"/>
          <w:sz w:val="28"/>
          <w:szCs w:val="28"/>
          <w:lang w:val="ky-KG"/>
        </w:rPr>
        <w:t>ты</w:t>
      </w:r>
      <w:r w:rsidR="00294AF9" w:rsidRPr="00294AF9">
        <w:rPr>
          <w:rFonts w:ascii="Times New Roman" w:hAnsi="Times New Roman" w:cs="Times New Roman"/>
          <w:bCs/>
          <w:color w:val="000000" w:themeColor="text1"/>
          <w:sz w:val="28"/>
          <w:szCs w:val="28"/>
          <w:lang w:val="ky-KG"/>
        </w:rPr>
        <w:t xml:space="preserve"> жана заманбап инструменталдык компьютердик системаларды колдонуу менен салыктык чегерүүлөрдү </w:t>
      </w:r>
      <w:r w:rsidR="00294AF9">
        <w:rPr>
          <w:rFonts w:ascii="Times New Roman" w:hAnsi="Times New Roman" w:cs="Times New Roman"/>
          <w:bCs/>
          <w:color w:val="000000" w:themeColor="text1"/>
          <w:sz w:val="28"/>
          <w:szCs w:val="28"/>
          <w:lang w:val="ky-KG"/>
        </w:rPr>
        <w:t xml:space="preserve">ыңгайлашкан </w:t>
      </w:r>
      <w:r w:rsidR="00294AF9" w:rsidRPr="00294AF9">
        <w:rPr>
          <w:rFonts w:ascii="Times New Roman" w:hAnsi="Times New Roman" w:cs="Times New Roman"/>
          <w:bCs/>
          <w:color w:val="000000" w:themeColor="text1"/>
          <w:sz w:val="28"/>
          <w:szCs w:val="28"/>
          <w:lang w:val="ky-KG"/>
        </w:rPr>
        <w:t>сценар</w:t>
      </w:r>
      <w:r w:rsidR="00294AF9">
        <w:rPr>
          <w:rFonts w:ascii="Times New Roman" w:hAnsi="Times New Roman" w:cs="Times New Roman"/>
          <w:bCs/>
          <w:color w:val="000000" w:themeColor="text1"/>
          <w:sz w:val="28"/>
          <w:szCs w:val="28"/>
          <w:lang w:val="ky-KG"/>
        </w:rPr>
        <w:t>ийдик</w:t>
      </w:r>
      <w:r w:rsidR="00294AF9" w:rsidRPr="00294AF9">
        <w:rPr>
          <w:rFonts w:ascii="Times New Roman" w:hAnsi="Times New Roman" w:cs="Times New Roman"/>
          <w:bCs/>
          <w:color w:val="000000" w:themeColor="text1"/>
          <w:sz w:val="28"/>
          <w:szCs w:val="28"/>
          <w:lang w:val="ky-KG"/>
        </w:rPr>
        <w:t xml:space="preserve"> болжолдоонун негизинде салыктык эсепке алууну жана салыктык </w:t>
      </w:r>
      <w:r w:rsidR="00294AF9">
        <w:rPr>
          <w:rFonts w:ascii="Times New Roman" w:hAnsi="Times New Roman" w:cs="Times New Roman"/>
          <w:bCs/>
          <w:color w:val="000000" w:themeColor="text1"/>
          <w:sz w:val="28"/>
          <w:szCs w:val="28"/>
          <w:lang w:val="ky-KG"/>
        </w:rPr>
        <w:t>талдоону</w:t>
      </w:r>
      <w:r w:rsidR="00294AF9" w:rsidRPr="00294AF9">
        <w:rPr>
          <w:rFonts w:ascii="Times New Roman" w:hAnsi="Times New Roman" w:cs="Times New Roman"/>
          <w:bCs/>
          <w:color w:val="000000" w:themeColor="text1"/>
          <w:sz w:val="28"/>
          <w:szCs w:val="28"/>
          <w:lang w:val="ky-KG"/>
        </w:rPr>
        <w:t xml:space="preserve"> өркү</w:t>
      </w:r>
      <w:r w:rsidR="00294AF9">
        <w:rPr>
          <w:rFonts w:ascii="Times New Roman" w:hAnsi="Times New Roman" w:cs="Times New Roman"/>
          <w:bCs/>
          <w:color w:val="000000" w:themeColor="text1"/>
          <w:sz w:val="28"/>
          <w:szCs w:val="28"/>
          <w:lang w:val="ky-KG"/>
        </w:rPr>
        <w:t>ндөтүүнүн жолдору иштелип чыкты</w:t>
      </w:r>
      <w:r w:rsidR="00294AF9" w:rsidRPr="00294AF9">
        <w:rPr>
          <w:rFonts w:ascii="Times New Roman" w:hAnsi="Times New Roman" w:cs="Times New Roman"/>
          <w:bCs/>
          <w:color w:val="000000" w:themeColor="text1"/>
          <w:sz w:val="28"/>
          <w:szCs w:val="28"/>
          <w:lang w:val="ky-KG"/>
        </w:rPr>
        <w:t>.</w:t>
      </w:r>
    </w:p>
    <w:p w14:paraId="532B6BAF" w14:textId="5BC3188A" w:rsidR="001C5A5E" w:rsidRPr="00B90A70" w:rsidRDefault="001C5A5E" w:rsidP="00200A5F">
      <w:pPr>
        <w:shd w:val="clear" w:color="auto" w:fill="FFFFFF"/>
        <w:spacing w:after="0" w:line="240" w:lineRule="auto"/>
        <w:ind w:firstLine="709"/>
        <w:jc w:val="both"/>
        <w:rPr>
          <w:rFonts w:ascii="Times New Roman" w:eastAsia="Calibri" w:hAnsi="Times New Roman" w:cs="Times New Roman"/>
          <w:sz w:val="28"/>
          <w:szCs w:val="28"/>
          <w:lang w:val="ky-KG"/>
        </w:rPr>
      </w:pPr>
      <w:r w:rsidRPr="001C5A5E">
        <w:rPr>
          <w:rFonts w:ascii="Times New Roman" w:eastAsia="Calibri" w:hAnsi="Times New Roman" w:cs="Times New Roman"/>
          <w:sz w:val="28"/>
          <w:szCs w:val="28"/>
          <w:lang w:val="ky-KG"/>
        </w:rPr>
        <w:t>2030</w:t>
      </w:r>
      <w:r>
        <w:rPr>
          <w:rFonts w:ascii="Times New Roman" w:eastAsia="Calibri" w:hAnsi="Times New Roman" w:cs="Times New Roman"/>
          <w:sz w:val="28"/>
          <w:szCs w:val="28"/>
          <w:lang w:val="ky-KG"/>
        </w:rPr>
        <w:t>-</w:t>
      </w:r>
      <w:r w:rsidRPr="001C5A5E">
        <w:rPr>
          <w:rFonts w:ascii="Times New Roman" w:eastAsia="Calibri" w:hAnsi="Times New Roman" w:cs="Times New Roman"/>
          <w:sz w:val="28"/>
          <w:szCs w:val="28"/>
          <w:lang w:val="ky-KG"/>
        </w:rPr>
        <w:t xml:space="preserve">жылга чейин </w:t>
      </w:r>
      <w:r w:rsidR="00566B85">
        <w:rPr>
          <w:rFonts w:ascii="Times New Roman" w:eastAsia="Calibri" w:hAnsi="Times New Roman" w:cs="Times New Roman"/>
          <w:sz w:val="28"/>
          <w:szCs w:val="28"/>
          <w:lang w:val="ky-KG"/>
        </w:rPr>
        <w:t>«</w:t>
      </w:r>
      <w:r w:rsidRPr="001C5A5E">
        <w:rPr>
          <w:rFonts w:ascii="Times New Roman" w:eastAsia="Calibri" w:hAnsi="Times New Roman" w:cs="Times New Roman"/>
          <w:sz w:val="28"/>
          <w:szCs w:val="28"/>
          <w:lang w:val="ky-KG"/>
        </w:rPr>
        <w:t>Кыргызстан</w:t>
      </w:r>
      <w:r>
        <w:rPr>
          <w:rFonts w:ascii="Times New Roman" w:eastAsia="Calibri" w:hAnsi="Times New Roman" w:cs="Times New Roman"/>
          <w:sz w:val="28"/>
          <w:szCs w:val="28"/>
          <w:lang w:val="ky-KG"/>
        </w:rPr>
        <w:t xml:space="preserve"> улуттук электр тармагы</w:t>
      </w:r>
      <w:r w:rsidR="00566B85">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 xml:space="preserve"> ААКт</w:t>
      </w:r>
      <w:r w:rsidRPr="001C5A5E">
        <w:rPr>
          <w:rFonts w:ascii="Times New Roman" w:eastAsia="Calibri" w:hAnsi="Times New Roman" w:cs="Times New Roman"/>
          <w:sz w:val="28"/>
          <w:szCs w:val="28"/>
          <w:lang w:val="ky-KG"/>
        </w:rPr>
        <w:t xml:space="preserve">ын материалдарында аткарылган болжолдуу эсептөөлөр 2030-жылы 2019-жылга салыштырмалуу салык салынуучу салыктын жалпы суммасы 2 эседен ашык, </w:t>
      </w:r>
      <w:r>
        <w:rPr>
          <w:rFonts w:ascii="Times New Roman" w:eastAsia="Calibri" w:hAnsi="Times New Roman" w:cs="Times New Roman"/>
          <w:sz w:val="28"/>
          <w:szCs w:val="28"/>
          <w:lang w:val="ky-KG"/>
        </w:rPr>
        <w:t xml:space="preserve">ал эми 2023-жылга салыштырмалуу – </w:t>
      </w:r>
      <w:r w:rsidRPr="001C5A5E">
        <w:rPr>
          <w:rFonts w:ascii="Times New Roman" w:eastAsia="Calibri" w:hAnsi="Times New Roman" w:cs="Times New Roman"/>
          <w:sz w:val="28"/>
          <w:szCs w:val="28"/>
          <w:lang w:val="ky-KG"/>
        </w:rPr>
        <w:t>1,4 эсеге көбөйө</w:t>
      </w:r>
      <w:r>
        <w:rPr>
          <w:rFonts w:ascii="Times New Roman" w:eastAsia="Calibri" w:hAnsi="Times New Roman" w:cs="Times New Roman"/>
          <w:sz w:val="28"/>
          <w:szCs w:val="28"/>
          <w:lang w:val="ky-KG"/>
        </w:rPr>
        <w:t xml:space="preserve"> тургандыгын ырас</w:t>
      </w:r>
      <w:r w:rsidRPr="001C5A5E">
        <w:rPr>
          <w:rFonts w:ascii="Times New Roman" w:eastAsia="Calibri" w:hAnsi="Times New Roman" w:cs="Times New Roman"/>
          <w:sz w:val="28"/>
          <w:szCs w:val="28"/>
          <w:lang w:val="ky-KG"/>
        </w:rPr>
        <w:t>тайт. Белгилүү болгондой, салыктардын жалпы салык салынуучу суммасы</w:t>
      </w:r>
      <w:r>
        <w:rPr>
          <w:rFonts w:ascii="Times New Roman" w:eastAsia="Calibri" w:hAnsi="Times New Roman" w:cs="Times New Roman"/>
          <w:sz w:val="28"/>
          <w:szCs w:val="28"/>
          <w:lang w:val="ky-KG"/>
        </w:rPr>
        <w:t xml:space="preserve"> – </w:t>
      </w:r>
      <w:r w:rsidRPr="001C5A5E">
        <w:rPr>
          <w:rFonts w:ascii="Times New Roman" w:eastAsia="Calibri" w:hAnsi="Times New Roman" w:cs="Times New Roman"/>
          <w:sz w:val="28"/>
          <w:szCs w:val="28"/>
          <w:lang w:val="ky-KG"/>
        </w:rPr>
        <w:t xml:space="preserve">бул </w:t>
      </w:r>
      <w:r w:rsidR="00566B85">
        <w:rPr>
          <w:rFonts w:ascii="Times New Roman" w:eastAsia="Calibri" w:hAnsi="Times New Roman" w:cs="Times New Roman"/>
          <w:sz w:val="28"/>
          <w:szCs w:val="28"/>
          <w:lang w:val="ky-KG"/>
        </w:rPr>
        <w:t>«</w:t>
      </w:r>
      <w:r w:rsidRPr="001C5A5E">
        <w:rPr>
          <w:rFonts w:ascii="Times New Roman" w:eastAsia="Calibri" w:hAnsi="Times New Roman" w:cs="Times New Roman"/>
          <w:sz w:val="28"/>
          <w:szCs w:val="28"/>
          <w:lang w:val="ky-KG"/>
        </w:rPr>
        <w:t>Кыргызстан</w:t>
      </w:r>
      <w:r>
        <w:rPr>
          <w:rFonts w:ascii="Times New Roman" w:eastAsia="Calibri" w:hAnsi="Times New Roman" w:cs="Times New Roman"/>
          <w:sz w:val="28"/>
          <w:szCs w:val="28"/>
          <w:lang w:val="ky-KG"/>
        </w:rPr>
        <w:t xml:space="preserve"> улуттук электр тармагы</w:t>
      </w:r>
      <w:r w:rsidR="00566B85">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 xml:space="preserve"> ААКт</w:t>
      </w:r>
      <w:r w:rsidRPr="001C5A5E">
        <w:rPr>
          <w:rFonts w:ascii="Times New Roman" w:eastAsia="Calibri" w:hAnsi="Times New Roman" w:cs="Times New Roman"/>
          <w:sz w:val="28"/>
          <w:szCs w:val="28"/>
          <w:lang w:val="ky-KG"/>
        </w:rPr>
        <w:t xml:space="preserve">ын 2030-жылга чейинки ишинин эң маанилүү эсептик көрсөткүчтөрүнүн бири, ал экономикалык субъекттин салыгынын жылдык акыркы суммасын мүнөздөйт, ал компаниянын салыктарынын бардык түрлөрү боюнча сумма катары көрсөтүлөт. </w:t>
      </w:r>
      <w:r w:rsidRPr="00B90A70">
        <w:rPr>
          <w:rFonts w:ascii="Times New Roman" w:eastAsia="Calibri" w:hAnsi="Times New Roman" w:cs="Times New Roman"/>
          <w:sz w:val="28"/>
          <w:szCs w:val="28"/>
          <w:lang w:val="ky-KG"/>
        </w:rPr>
        <w:t xml:space="preserve">Салынуучу салыктын жалпы суммасы көбөйгөнүнө карабастан, жүргүзүлгөн талдоо көрсөткөндөй, туруктуу салык базасын түзүү фонунда </w:t>
      </w:r>
      <w:r w:rsidR="00566B85">
        <w:rPr>
          <w:rFonts w:ascii="Times New Roman" w:eastAsia="Calibri" w:hAnsi="Times New Roman" w:cs="Times New Roman"/>
          <w:sz w:val="28"/>
          <w:szCs w:val="28"/>
          <w:lang w:val="ky-KG"/>
        </w:rPr>
        <w:t>«</w:t>
      </w:r>
      <w:r w:rsidRPr="00B90A70">
        <w:rPr>
          <w:rFonts w:ascii="Times New Roman" w:eastAsia="Calibri" w:hAnsi="Times New Roman" w:cs="Times New Roman"/>
          <w:sz w:val="28"/>
          <w:szCs w:val="28"/>
          <w:lang w:val="ky-KG"/>
        </w:rPr>
        <w:t>Кыргызстан</w:t>
      </w:r>
      <w:r w:rsidR="00B90A70" w:rsidRPr="00B90A70">
        <w:rPr>
          <w:rFonts w:ascii="Times New Roman" w:eastAsia="Calibri" w:hAnsi="Times New Roman" w:cs="Times New Roman"/>
          <w:sz w:val="28"/>
          <w:szCs w:val="28"/>
          <w:lang w:val="ky-KG"/>
        </w:rPr>
        <w:t xml:space="preserve"> улуттук электр тармагы</w:t>
      </w:r>
      <w:r w:rsidR="00566B85">
        <w:rPr>
          <w:rFonts w:ascii="Times New Roman" w:eastAsia="Calibri" w:hAnsi="Times New Roman" w:cs="Times New Roman"/>
          <w:sz w:val="28"/>
          <w:szCs w:val="28"/>
          <w:lang w:val="ky-KG"/>
        </w:rPr>
        <w:t>»</w:t>
      </w:r>
      <w:r w:rsidR="00B90A70" w:rsidRPr="00B90A70">
        <w:rPr>
          <w:rFonts w:ascii="Times New Roman" w:eastAsia="Calibri" w:hAnsi="Times New Roman" w:cs="Times New Roman"/>
          <w:sz w:val="28"/>
          <w:szCs w:val="28"/>
          <w:lang w:val="ky-KG"/>
        </w:rPr>
        <w:t xml:space="preserve"> ААКт</w:t>
      </w:r>
      <w:r w:rsidRPr="00B90A70">
        <w:rPr>
          <w:rFonts w:ascii="Times New Roman" w:eastAsia="Calibri" w:hAnsi="Times New Roman" w:cs="Times New Roman"/>
          <w:sz w:val="28"/>
          <w:szCs w:val="28"/>
          <w:lang w:val="ky-KG"/>
        </w:rPr>
        <w:t>а салык жүктөмүн азайтуу тенденциясы байкалууда.</w:t>
      </w:r>
    </w:p>
    <w:p w14:paraId="6D1D9452" w14:textId="1E90B7CF" w:rsidR="00B90A70" w:rsidRPr="00B90A70" w:rsidRDefault="00B90A70" w:rsidP="00862698">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Диссер</w:t>
      </w:r>
      <w:r w:rsidR="007C73CB">
        <w:rPr>
          <w:rFonts w:ascii="Times New Roman" w:hAnsi="Times New Roman" w:cs="Times New Roman"/>
          <w:sz w:val="28"/>
          <w:szCs w:val="28"/>
          <w:lang w:val="ky-KG"/>
        </w:rPr>
        <w:t>т</w:t>
      </w:r>
      <w:r>
        <w:rPr>
          <w:rFonts w:ascii="Times New Roman" w:hAnsi="Times New Roman" w:cs="Times New Roman"/>
          <w:sz w:val="28"/>
          <w:szCs w:val="28"/>
          <w:lang w:val="ky-KG"/>
        </w:rPr>
        <w:t>ацияда з</w:t>
      </w:r>
      <w:r w:rsidRPr="00B90A70">
        <w:rPr>
          <w:rFonts w:ascii="Times New Roman" w:hAnsi="Times New Roman" w:cs="Times New Roman"/>
          <w:sz w:val="28"/>
          <w:szCs w:val="28"/>
          <w:lang w:val="ky-KG"/>
        </w:rPr>
        <w:t>аманбап инструменталдык компьютер</w:t>
      </w:r>
      <w:r>
        <w:rPr>
          <w:rFonts w:ascii="Times New Roman" w:hAnsi="Times New Roman" w:cs="Times New Roman"/>
          <w:sz w:val="28"/>
          <w:szCs w:val="28"/>
          <w:lang w:val="ky-KG"/>
        </w:rPr>
        <w:t>дик</w:t>
      </w:r>
      <w:r w:rsidRPr="00B90A70">
        <w:rPr>
          <w:rFonts w:ascii="Times New Roman" w:hAnsi="Times New Roman" w:cs="Times New Roman"/>
          <w:sz w:val="28"/>
          <w:szCs w:val="28"/>
          <w:lang w:val="ky-KG"/>
        </w:rPr>
        <w:t xml:space="preserve"> системалар</w:t>
      </w:r>
      <w:r>
        <w:rPr>
          <w:rFonts w:ascii="Times New Roman" w:hAnsi="Times New Roman" w:cs="Times New Roman"/>
          <w:sz w:val="28"/>
          <w:szCs w:val="28"/>
          <w:lang w:val="ky-KG"/>
        </w:rPr>
        <w:t>д</w:t>
      </w:r>
      <w:r w:rsidRPr="00B90A70">
        <w:rPr>
          <w:rFonts w:ascii="Times New Roman" w:hAnsi="Times New Roman" w:cs="Times New Roman"/>
          <w:sz w:val="28"/>
          <w:szCs w:val="28"/>
          <w:lang w:val="ky-KG"/>
        </w:rPr>
        <w:t xml:space="preserve">ы колдонуу менен салыктык чегерүүлөрдүн </w:t>
      </w:r>
      <w:r>
        <w:rPr>
          <w:rFonts w:ascii="Times New Roman" w:hAnsi="Times New Roman" w:cs="Times New Roman"/>
          <w:sz w:val="28"/>
          <w:szCs w:val="28"/>
          <w:lang w:val="ky-KG"/>
        </w:rPr>
        <w:t xml:space="preserve">ыңгайлашкан </w:t>
      </w:r>
      <w:r w:rsidRPr="00B90A70">
        <w:rPr>
          <w:rFonts w:ascii="Times New Roman" w:hAnsi="Times New Roman" w:cs="Times New Roman"/>
          <w:sz w:val="28"/>
          <w:szCs w:val="28"/>
          <w:lang w:val="ky-KG"/>
        </w:rPr>
        <w:t>сценар</w:t>
      </w:r>
      <w:r>
        <w:rPr>
          <w:rFonts w:ascii="Times New Roman" w:hAnsi="Times New Roman" w:cs="Times New Roman"/>
          <w:sz w:val="28"/>
          <w:szCs w:val="28"/>
          <w:lang w:val="ky-KG"/>
        </w:rPr>
        <w:t>ийдик</w:t>
      </w:r>
      <w:r w:rsidRPr="00B90A70">
        <w:rPr>
          <w:rFonts w:ascii="Times New Roman" w:hAnsi="Times New Roman" w:cs="Times New Roman"/>
          <w:sz w:val="28"/>
          <w:szCs w:val="28"/>
          <w:lang w:val="ky-KG"/>
        </w:rPr>
        <w:t xml:space="preserve"> </w:t>
      </w:r>
      <w:r w:rsidRPr="00B90A70">
        <w:rPr>
          <w:rFonts w:ascii="Times New Roman" w:hAnsi="Times New Roman" w:cs="Times New Roman"/>
          <w:sz w:val="28"/>
          <w:szCs w:val="28"/>
          <w:lang w:val="ky-KG"/>
        </w:rPr>
        <w:lastRenderedPageBreak/>
        <w:t xml:space="preserve">болжолдоонун негизинде стратегиялык салыктык эсепке алууну жана салыктык </w:t>
      </w:r>
      <w:r>
        <w:rPr>
          <w:rFonts w:ascii="Times New Roman" w:hAnsi="Times New Roman" w:cs="Times New Roman"/>
          <w:sz w:val="28"/>
          <w:szCs w:val="28"/>
          <w:lang w:val="ky-KG"/>
        </w:rPr>
        <w:t>талдоону</w:t>
      </w:r>
      <w:r w:rsidRPr="00B90A70">
        <w:rPr>
          <w:rFonts w:ascii="Times New Roman" w:hAnsi="Times New Roman" w:cs="Times New Roman"/>
          <w:sz w:val="28"/>
          <w:szCs w:val="28"/>
          <w:lang w:val="ky-KG"/>
        </w:rPr>
        <w:t xml:space="preserve"> өркүндөтүү жолдору иште</w:t>
      </w:r>
      <w:r w:rsidR="007C73CB">
        <w:rPr>
          <w:rFonts w:ascii="Times New Roman" w:hAnsi="Times New Roman" w:cs="Times New Roman"/>
          <w:sz w:val="28"/>
          <w:szCs w:val="28"/>
          <w:lang w:val="ky-KG"/>
        </w:rPr>
        <w:t>ли</w:t>
      </w:r>
      <w:r w:rsidRPr="00B90A70">
        <w:rPr>
          <w:rFonts w:ascii="Times New Roman" w:hAnsi="Times New Roman" w:cs="Times New Roman"/>
          <w:sz w:val="28"/>
          <w:szCs w:val="28"/>
          <w:lang w:val="ky-KG"/>
        </w:rPr>
        <w:t>п чыккан. Система ар кандай көлөмдөгү эсептик маалыматтар</w:t>
      </w:r>
      <w:r>
        <w:rPr>
          <w:rFonts w:ascii="Times New Roman" w:hAnsi="Times New Roman" w:cs="Times New Roman"/>
          <w:sz w:val="28"/>
          <w:szCs w:val="28"/>
          <w:lang w:val="ky-KG"/>
        </w:rPr>
        <w:t>ды</w:t>
      </w:r>
      <w:r w:rsidRPr="00B90A7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эсепке алынган жумушчулардын </w:t>
      </w:r>
      <w:r w:rsidRPr="00B90A70">
        <w:rPr>
          <w:rFonts w:ascii="Times New Roman" w:hAnsi="Times New Roman" w:cs="Times New Roman"/>
          <w:sz w:val="28"/>
          <w:szCs w:val="28"/>
          <w:lang w:val="ky-KG"/>
        </w:rPr>
        <w:t>ар кандай сандагы жумушчу орундар</w:t>
      </w:r>
      <w:r>
        <w:rPr>
          <w:rFonts w:ascii="Times New Roman" w:hAnsi="Times New Roman" w:cs="Times New Roman"/>
          <w:sz w:val="28"/>
          <w:szCs w:val="28"/>
          <w:lang w:val="ky-KG"/>
        </w:rPr>
        <w:t>ын</w:t>
      </w:r>
      <w:r w:rsidRPr="00B90A70">
        <w:rPr>
          <w:rFonts w:ascii="Times New Roman" w:hAnsi="Times New Roman" w:cs="Times New Roman"/>
          <w:sz w:val="28"/>
          <w:szCs w:val="28"/>
          <w:lang w:val="ky-KG"/>
        </w:rPr>
        <w:t>, эсептөө техникасынын көп түрдүү каражаттарын жана эсептөө тармагынын топологияларын пайдалануу менен натыйжалуу иштөөнү колдойт. Мында масштабдуулук программалык комплекстин системалык деңгээлинде предметтик облустун моделинин сыпаттамасына (системанын конфигурациясына) өзгөртүүлөрдү киргизбестен камсыз кылынат.</w:t>
      </w:r>
      <w:r>
        <w:rPr>
          <w:rFonts w:ascii="Times New Roman" w:hAnsi="Times New Roman" w:cs="Times New Roman"/>
          <w:sz w:val="28"/>
          <w:szCs w:val="28"/>
          <w:lang w:val="ky-KG"/>
        </w:rPr>
        <w:t xml:space="preserve"> </w:t>
      </w:r>
      <w:r w:rsidRPr="00B90A70">
        <w:rPr>
          <w:rFonts w:ascii="Times New Roman" w:hAnsi="Times New Roman" w:cs="Times New Roman"/>
          <w:sz w:val="28"/>
          <w:szCs w:val="28"/>
          <w:lang w:val="ky-KG"/>
        </w:rPr>
        <w:t xml:space="preserve">Белгилүү экономикалык талдоо </w:t>
      </w:r>
      <w:r>
        <w:rPr>
          <w:rFonts w:ascii="Times New Roman" w:hAnsi="Times New Roman" w:cs="Times New Roman"/>
          <w:sz w:val="28"/>
          <w:szCs w:val="28"/>
          <w:lang w:val="ky-KG"/>
        </w:rPr>
        <w:t>методдорун, экономикалык-</w:t>
      </w:r>
      <w:r w:rsidRPr="00B90A70">
        <w:rPr>
          <w:rFonts w:ascii="Times New Roman" w:hAnsi="Times New Roman" w:cs="Times New Roman"/>
          <w:sz w:val="28"/>
          <w:szCs w:val="28"/>
          <w:lang w:val="ky-KG"/>
        </w:rPr>
        <w:t xml:space="preserve">математикалык </w:t>
      </w:r>
      <w:r>
        <w:rPr>
          <w:rFonts w:ascii="Times New Roman" w:hAnsi="Times New Roman" w:cs="Times New Roman"/>
          <w:sz w:val="28"/>
          <w:szCs w:val="28"/>
          <w:lang w:val="ky-KG"/>
        </w:rPr>
        <w:t>методдорду</w:t>
      </w:r>
      <w:r w:rsidRPr="00B90A70">
        <w:rPr>
          <w:rFonts w:ascii="Times New Roman" w:hAnsi="Times New Roman" w:cs="Times New Roman"/>
          <w:sz w:val="28"/>
          <w:szCs w:val="28"/>
          <w:lang w:val="ky-KG"/>
        </w:rPr>
        <w:t>, математикалык статистик</w:t>
      </w:r>
      <w:r w:rsidR="00A5305F">
        <w:rPr>
          <w:rFonts w:ascii="Times New Roman" w:hAnsi="Times New Roman" w:cs="Times New Roman"/>
          <w:sz w:val="28"/>
          <w:szCs w:val="28"/>
          <w:lang w:val="ky-KG"/>
        </w:rPr>
        <w:t>алык</w:t>
      </w:r>
      <w:r w:rsidRPr="00B90A70">
        <w:rPr>
          <w:rFonts w:ascii="Times New Roman" w:hAnsi="Times New Roman" w:cs="Times New Roman"/>
          <w:sz w:val="28"/>
          <w:szCs w:val="28"/>
          <w:lang w:val="ky-KG"/>
        </w:rPr>
        <w:t xml:space="preserve"> методдор</w:t>
      </w:r>
      <w:r w:rsidR="00A5305F">
        <w:rPr>
          <w:rFonts w:ascii="Times New Roman" w:hAnsi="Times New Roman" w:cs="Times New Roman"/>
          <w:sz w:val="28"/>
          <w:szCs w:val="28"/>
          <w:lang w:val="ky-KG"/>
        </w:rPr>
        <w:t>ду</w:t>
      </w:r>
      <w:r w:rsidRPr="00B90A70">
        <w:rPr>
          <w:rFonts w:ascii="Times New Roman" w:hAnsi="Times New Roman" w:cs="Times New Roman"/>
          <w:sz w:val="28"/>
          <w:szCs w:val="28"/>
          <w:lang w:val="ky-KG"/>
        </w:rPr>
        <w:t xml:space="preserve">, катуу атаандаштык шартында программалоонун тиешелүү инструменттерин колдонуу </w:t>
      </w:r>
      <w:r>
        <w:rPr>
          <w:rFonts w:ascii="Times New Roman" w:hAnsi="Times New Roman" w:cs="Times New Roman"/>
          <w:sz w:val="28"/>
          <w:szCs w:val="28"/>
          <w:lang w:val="ky-KG"/>
        </w:rPr>
        <w:t xml:space="preserve">бизди </w:t>
      </w:r>
      <w:r w:rsidRPr="00B90A70">
        <w:rPr>
          <w:rFonts w:ascii="Times New Roman" w:hAnsi="Times New Roman" w:cs="Times New Roman"/>
          <w:sz w:val="28"/>
          <w:szCs w:val="28"/>
          <w:lang w:val="ky-KG"/>
        </w:rPr>
        <w:t xml:space="preserve">ишкананын </w:t>
      </w:r>
      <w:r>
        <w:rPr>
          <w:rFonts w:ascii="Times New Roman" w:hAnsi="Times New Roman" w:cs="Times New Roman"/>
          <w:sz w:val="28"/>
          <w:szCs w:val="28"/>
          <w:lang w:val="ky-KG"/>
        </w:rPr>
        <w:t xml:space="preserve">ишинин </w:t>
      </w:r>
      <w:r w:rsidRPr="00B90A70">
        <w:rPr>
          <w:rFonts w:ascii="Times New Roman" w:hAnsi="Times New Roman" w:cs="Times New Roman"/>
          <w:sz w:val="28"/>
          <w:szCs w:val="28"/>
          <w:lang w:val="ky-KG"/>
        </w:rPr>
        <w:t>финансылык натыйжаларына талдоо жүргүзүүгө мүмкүндүк берген финансылык-аналитикалык программаны иштеп чыгууга жана пайдага салыктардын жана салык жүгүнүн суммасын аныкт</w:t>
      </w:r>
      <w:r>
        <w:rPr>
          <w:rFonts w:ascii="Times New Roman" w:hAnsi="Times New Roman" w:cs="Times New Roman"/>
          <w:sz w:val="28"/>
          <w:szCs w:val="28"/>
          <w:lang w:val="ky-KG"/>
        </w:rPr>
        <w:t xml:space="preserve">оого </w:t>
      </w:r>
      <w:r w:rsidRPr="00B90A70">
        <w:rPr>
          <w:rFonts w:ascii="Times New Roman" w:hAnsi="Times New Roman" w:cs="Times New Roman"/>
          <w:sz w:val="28"/>
          <w:szCs w:val="28"/>
          <w:lang w:val="ky-KG"/>
        </w:rPr>
        <w:t>алып келди</w:t>
      </w:r>
      <w:r>
        <w:rPr>
          <w:rFonts w:ascii="Times New Roman" w:hAnsi="Times New Roman" w:cs="Times New Roman"/>
          <w:sz w:val="28"/>
          <w:szCs w:val="28"/>
          <w:lang w:val="ky-KG"/>
        </w:rPr>
        <w:t xml:space="preserve">. </w:t>
      </w:r>
      <w:r w:rsidRPr="00B90A70">
        <w:rPr>
          <w:rFonts w:ascii="Times New Roman" w:hAnsi="Times New Roman" w:cs="Times New Roman"/>
          <w:sz w:val="28"/>
          <w:szCs w:val="28"/>
          <w:lang w:val="ky-KG"/>
        </w:rPr>
        <w:t xml:space="preserve">Салыктык жүктү эсептөө </w:t>
      </w:r>
      <w:r>
        <w:rPr>
          <w:rFonts w:ascii="Times New Roman" w:hAnsi="Times New Roman" w:cs="Times New Roman"/>
          <w:sz w:val="28"/>
          <w:szCs w:val="28"/>
          <w:lang w:val="ky-KG"/>
        </w:rPr>
        <w:t>методикасы</w:t>
      </w:r>
      <w:r w:rsidRPr="00B90A70">
        <w:rPr>
          <w:rFonts w:ascii="Times New Roman" w:hAnsi="Times New Roman" w:cs="Times New Roman"/>
          <w:sz w:val="28"/>
          <w:szCs w:val="28"/>
          <w:lang w:val="ky-KG"/>
        </w:rPr>
        <w:t xml:space="preserve"> календардык жыл үчүн иш жүргүзүү процессинде пайда болгон салыктык милдеттенмелердин жалпы </w:t>
      </w:r>
      <w:r>
        <w:rPr>
          <w:rFonts w:ascii="Times New Roman" w:hAnsi="Times New Roman" w:cs="Times New Roman"/>
          <w:sz w:val="28"/>
          <w:szCs w:val="28"/>
          <w:lang w:val="ky-KG"/>
        </w:rPr>
        <w:t>чоңдугун</w:t>
      </w:r>
      <w:r w:rsidRPr="00B90A70">
        <w:rPr>
          <w:rFonts w:ascii="Times New Roman" w:hAnsi="Times New Roman" w:cs="Times New Roman"/>
          <w:sz w:val="28"/>
          <w:szCs w:val="28"/>
          <w:lang w:val="ky-KG"/>
        </w:rPr>
        <w:t xml:space="preserve"> аныктоону карайт жана ишкана бюджеттик системага төлөөгө тийиш болгон салык талаасынын курамындагы милдеттүү төлөмдөрдүн ар бири үчүн жыл үчүн </w:t>
      </w:r>
      <w:r>
        <w:rPr>
          <w:rFonts w:ascii="Times New Roman" w:hAnsi="Times New Roman" w:cs="Times New Roman"/>
          <w:sz w:val="28"/>
          <w:szCs w:val="28"/>
          <w:lang w:val="ky-KG"/>
        </w:rPr>
        <w:t>чегерилге</w:t>
      </w:r>
      <w:r w:rsidRPr="00B90A70">
        <w:rPr>
          <w:rFonts w:ascii="Times New Roman" w:hAnsi="Times New Roman" w:cs="Times New Roman"/>
          <w:sz w:val="28"/>
          <w:szCs w:val="28"/>
          <w:lang w:val="ky-KG"/>
        </w:rPr>
        <w:t>н суммалардын жыйындысын билдирет.</w:t>
      </w:r>
    </w:p>
    <w:p w14:paraId="0A766949" w14:textId="187E9E95" w:rsidR="00200A5F" w:rsidRPr="00EB0A1A" w:rsidRDefault="00B90A70" w:rsidP="00745792">
      <w:pPr>
        <w:pStyle w:val="1"/>
        <w:ind w:left="0"/>
        <w:rPr>
          <w:rFonts w:eastAsiaTheme="minorHAnsi"/>
          <w:lang w:val="ky-KG"/>
        </w:rPr>
      </w:pPr>
      <w:r>
        <w:rPr>
          <w:rFonts w:eastAsiaTheme="minorHAnsi"/>
          <w:lang w:val="ky-KG"/>
        </w:rPr>
        <w:t>КОРУТУНДУ</w:t>
      </w:r>
    </w:p>
    <w:p w14:paraId="748C05DE" w14:textId="572C044E" w:rsidR="00B231C6" w:rsidRPr="00B231C6" w:rsidRDefault="00B231C6" w:rsidP="00862698">
      <w:pPr>
        <w:pStyle w:val="1"/>
        <w:ind w:left="0" w:firstLine="708"/>
        <w:jc w:val="both"/>
        <w:rPr>
          <w:b w:val="0"/>
          <w:lang w:val="ky-KG"/>
        </w:rPr>
      </w:pPr>
      <w:r w:rsidRPr="00B231C6">
        <w:rPr>
          <w:b w:val="0"/>
          <w:lang w:val="ky-KG"/>
        </w:rPr>
        <w:t>Диссертациялык иште жүргүзүлгөн изилдөөлөр, санариптештирүү шартында ишканалардын салыктык эсе</w:t>
      </w:r>
      <w:r w:rsidR="000856DE">
        <w:rPr>
          <w:b w:val="0"/>
          <w:lang w:val="ky-KG"/>
        </w:rPr>
        <w:t>пке алуусу</w:t>
      </w:r>
      <w:r w:rsidRPr="00B231C6">
        <w:rPr>
          <w:b w:val="0"/>
          <w:lang w:val="ky-KG"/>
        </w:rPr>
        <w:t>н жана салыктык талдоосун өркүндөтүүнүн илимий-теориялык жана уюштуруу</w:t>
      </w:r>
      <w:r w:rsidR="000856DE">
        <w:rPr>
          <w:b w:val="0"/>
          <w:lang w:val="ky-KG"/>
        </w:rPr>
        <w:t>чулук</w:t>
      </w:r>
      <w:r w:rsidRPr="00B231C6">
        <w:rPr>
          <w:b w:val="0"/>
          <w:lang w:val="ky-KG"/>
        </w:rPr>
        <w:t>-методикалык негиздери Кыргыз Республикасынын энергетика тармагындагы ишканалардын салыктык эсе</w:t>
      </w:r>
      <w:r w:rsidR="000856DE">
        <w:rPr>
          <w:b w:val="0"/>
          <w:lang w:val="ky-KG"/>
        </w:rPr>
        <w:t>пке алуусун</w:t>
      </w:r>
      <w:r w:rsidRPr="00B231C6">
        <w:rPr>
          <w:b w:val="0"/>
          <w:lang w:val="ky-KG"/>
        </w:rPr>
        <w:t xml:space="preserve"> жана салыктык талдоосун натыйжалуу калыптандыруу жана өнүктүрүү үчүн шарттарды түзүүгө багытталган төмөнкүдөй тыянактарды жана сунуштарды чыгарууга мүмкүндүк берди:</w:t>
      </w:r>
    </w:p>
    <w:p w14:paraId="6AE190C1" w14:textId="12440802" w:rsidR="00DC43FD" w:rsidRPr="009B1681" w:rsidRDefault="00200A5F" w:rsidP="00200A5F">
      <w:pPr>
        <w:pStyle w:val="1"/>
        <w:ind w:left="0"/>
        <w:jc w:val="both"/>
        <w:rPr>
          <w:b w:val="0"/>
          <w:i/>
          <w:lang w:val="ky-KG"/>
        </w:rPr>
      </w:pPr>
      <w:r w:rsidRPr="00DC43FD">
        <w:rPr>
          <w:b w:val="0"/>
          <w:lang w:val="ky-KG"/>
        </w:rPr>
        <w:t xml:space="preserve">     1. </w:t>
      </w:r>
      <w:r w:rsidR="00DC43FD">
        <w:rPr>
          <w:b w:val="0"/>
          <w:lang w:val="ky-KG"/>
        </w:rPr>
        <w:t xml:space="preserve">Салыктарды алуу – </w:t>
      </w:r>
      <w:r w:rsidR="00DC43FD" w:rsidRPr="00DC43FD">
        <w:rPr>
          <w:b w:val="0"/>
          <w:lang w:val="ky-KG"/>
        </w:rPr>
        <w:t xml:space="preserve">мамлекеттин бар болушунун эң байыркы функциясы жана негизги шарттарынын бири, экономикалык жана социалдык </w:t>
      </w:r>
      <w:r w:rsidR="00DC43FD">
        <w:rPr>
          <w:b w:val="0"/>
          <w:lang w:val="ky-KG"/>
        </w:rPr>
        <w:t>жактан өркүндөө</w:t>
      </w:r>
      <w:r w:rsidR="00DC43FD" w:rsidRPr="00DC43FD">
        <w:rPr>
          <w:b w:val="0"/>
          <w:lang w:val="ky-KG"/>
        </w:rPr>
        <w:t xml:space="preserve"> жолунда коомдун өнүгүшү. </w:t>
      </w:r>
      <w:r w:rsidR="00566B85">
        <w:rPr>
          <w:b w:val="0"/>
          <w:lang w:val="ky-KG"/>
        </w:rPr>
        <w:t>«</w:t>
      </w:r>
      <w:r w:rsidR="00DC43FD" w:rsidRPr="00DC43FD">
        <w:rPr>
          <w:b w:val="0"/>
          <w:lang w:val="ky-KG"/>
        </w:rPr>
        <w:t>Салыктар</w:t>
      </w:r>
      <w:r w:rsidR="00566B85">
        <w:rPr>
          <w:b w:val="0"/>
          <w:lang w:val="ky-KG"/>
        </w:rPr>
        <w:t>»</w:t>
      </w:r>
      <w:r w:rsidR="00DC43FD" w:rsidRPr="00DC43FD">
        <w:rPr>
          <w:b w:val="0"/>
          <w:lang w:val="ky-KG"/>
        </w:rPr>
        <w:t xml:space="preserve"> деген түшүнүк боюнча ар кандай убакта жана азыркы экономикалык </w:t>
      </w:r>
      <w:r w:rsidR="00DC43FD">
        <w:rPr>
          <w:b w:val="0"/>
          <w:lang w:val="ky-KG"/>
        </w:rPr>
        <w:t>пикирлерди</w:t>
      </w:r>
      <w:r w:rsidR="00DC43FD" w:rsidRPr="00DC43FD">
        <w:rPr>
          <w:b w:val="0"/>
          <w:lang w:val="ky-KG"/>
        </w:rPr>
        <w:t xml:space="preserve"> терминологиялык изилдөө салык түшүнүгү</w:t>
      </w:r>
      <w:r w:rsidR="00DC43FD">
        <w:rPr>
          <w:b w:val="0"/>
          <w:lang w:val="ky-KG"/>
        </w:rPr>
        <w:t>н</w:t>
      </w:r>
      <w:r w:rsidR="00DC43FD" w:rsidRPr="00DC43FD">
        <w:rPr>
          <w:b w:val="0"/>
          <w:lang w:val="ky-KG"/>
        </w:rPr>
        <w:t xml:space="preserve"> илимий </w:t>
      </w:r>
      <w:r w:rsidR="00DC43FD">
        <w:rPr>
          <w:b w:val="0"/>
          <w:lang w:val="ky-KG"/>
        </w:rPr>
        <w:t>таануу</w:t>
      </w:r>
      <w:r w:rsidR="00DC43FD" w:rsidRPr="00DC43FD">
        <w:rPr>
          <w:b w:val="0"/>
          <w:lang w:val="ky-KG"/>
        </w:rPr>
        <w:t xml:space="preserve"> коомдун тарыхый </w:t>
      </w:r>
      <w:r w:rsidR="00DC43FD">
        <w:rPr>
          <w:b w:val="0"/>
          <w:lang w:val="ky-KG"/>
        </w:rPr>
        <w:t>эволюциясынан</w:t>
      </w:r>
      <w:r w:rsidR="00DC43FD" w:rsidRPr="00DC43FD">
        <w:rPr>
          <w:b w:val="0"/>
          <w:lang w:val="ky-KG"/>
        </w:rPr>
        <w:t xml:space="preserve"> ажырагыс экен</w:t>
      </w:r>
      <w:r w:rsidR="00DC43FD">
        <w:rPr>
          <w:b w:val="0"/>
          <w:lang w:val="ky-KG"/>
        </w:rPr>
        <w:t>диги жөнүндө күбөлөндүрүп турат</w:t>
      </w:r>
      <w:r w:rsidR="00DC43FD" w:rsidRPr="00DC43FD">
        <w:rPr>
          <w:b w:val="0"/>
          <w:lang w:val="ky-KG"/>
        </w:rPr>
        <w:t>. Ар бир жаңы теорияда чындыктын жаңы фактылары</w:t>
      </w:r>
      <w:r w:rsidR="00DC43FD">
        <w:rPr>
          <w:b w:val="0"/>
          <w:lang w:val="ky-KG"/>
        </w:rPr>
        <w:t xml:space="preserve"> чагылдырылат</w:t>
      </w:r>
      <w:r w:rsidR="00DC43FD" w:rsidRPr="00DC43FD">
        <w:rPr>
          <w:b w:val="0"/>
          <w:lang w:val="ky-KG"/>
        </w:rPr>
        <w:t xml:space="preserve"> жана бул бизге учурдагы теорияларды убактылуу </w:t>
      </w:r>
      <w:r w:rsidR="00DC43FD">
        <w:rPr>
          <w:b w:val="0"/>
          <w:lang w:val="ky-KG"/>
        </w:rPr>
        <w:t>белги боюнча</w:t>
      </w:r>
      <w:r w:rsidR="00DC43FD" w:rsidRPr="00DC43FD">
        <w:rPr>
          <w:b w:val="0"/>
          <w:lang w:val="ky-KG"/>
        </w:rPr>
        <w:t xml:space="preserve"> топтоого аракет кылууга мүмкүндүк берди.</w:t>
      </w:r>
      <w:r w:rsidR="009B1681">
        <w:rPr>
          <w:b w:val="0"/>
          <w:lang w:val="ky-KG"/>
        </w:rPr>
        <w:t xml:space="preserve"> </w:t>
      </w:r>
      <w:r w:rsidR="009B1681" w:rsidRPr="009B1681">
        <w:rPr>
          <w:b w:val="0"/>
          <w:i/>
          <w:lang w:val="ky-KG"/>
        </w:rPr>
        <w:t>Изилдөөнү жыйынтыктап жатып, салык деп мамлекеттин ишин финансылык камсыз кылуу максатында экономикалык субъекттерден жана жеке жактардан менчик укугунда таандык каражаттарды ажыратуу түрүндө алынуучу милдеттүү, жекече акысыз төлөмдү түшүнүү керек, салыктык эсепке алуу деп планд</w:t>
      </w:r>
      <w:r w:rsidR="009B1681">
        <w:rPr>
          <w:b w:val="0"/>
          <w:i/>
          <w:lang w:val="ky-KG"/>
        </w:rPr>
        <w:t>оо</w:t>
      </w:r>
      <w:r w:rsidR="009B1681" w:rsidRPr="009B1681">
        <w:rPr>
          <w:b w:val="0"/>
          <w:i/>
          <w:lang w:val="ky-KG"/>
        </w:rPr>
        <w:t xml:space="preserve">нун, эсепке алуунун жана талдоонун формаларынын жана методдорунун жыйындысын бириктирген маалыматтык-эсептөө </w:t>
      </w:r>
      <w:r w:rsidR="009B1681">
        <w:rPr>
          <w:b w:val="0"/>
          <w:i/>
          <w:lang w:val="ky-KG"/>
        </w:rPr>
        <w:t>системасын</w:t>
      </w:r>
      <w:r w:rsidR="009B1681" w:rsidRPr="009B1681">
        <w:rPr>
          <w:b w:val="0"/>
          <w:i/>
          <w:lang w:val="ky-KG"/>
        </w:rPr>
        <w:t xml:space="preserve"> түшүнүү керек, </w:t>
      </w:r>
      <w:r w:rsidR="009B1681">
        <w:rPr>
          <w:b w:val="0"/>
          <w:i/>
          <w:lang w:val="ky-KG"/>
        </w:rPr>
        <w:t xml:space="preserve">ал </w:t>
      </w:r>
      <w:r w:rsidR="009B1681" w:rsidRPr="009B1681">
        <w:rPr>
          <w:b w:val="0"/>
          <w:i/>
          <w:lang w:val="ky-KG"/>
        </w:rPr>
        <w:t>уюмдун иштешинин альтернативдүү варианттарын түзүүгө багыттал</w:t>
      </w:r>
      <w:r w:rsidR="009B1681">
        <w:rPr>
          <w:b w:val="0"/>
          <w:i/>
          <w:lang w:val="ky-KG"/>
        </w:rPr>
        <w:t>ат</w:t>
      </w:r>
      <w:r w:rsidR="009B1681" w:rsidRPr="009B1681">
        <w:rPr>
          <w:b w:val="0"/>
          <w:i/>
          <w:lang w:val="ky-KG"/>
        </w:rPr>
        <w:t xml:space="preserve"> жана аны толу</w:t>
      </w:r>
      <w:r w:rsidR="009B1681">
        <w:rPr>
          <w:b w:val="0"/>
          <w:i/>
          <w:lang w:val="ky-KG"/>
        </w:rPr>
        <w:t>к</w:t>
      </w:r>
      <w:r w:rsidR="009B1681" w:rsidRPr="009B1681">
        <w:rPr>
          <w:b w:val="0"/>
          <w:i/>
          <w:lang w:val="ky-KG"/>
        </w:rPr>
        <w:t xml:space="preserve"> жана айрым процесстерди башкаруу боюнча чечимдерди кабыл алуу процессин маалыматтык камсыз кылууга арнал</w:t>
      </w:r>
      <w:r w:rsidR="009B1681">
        <w:rPr>
          <w:b w:val="0"/>
          <w:i/>
          <w:lang w:val="ky-KG"/>
        </w:rPr>
        <w:t>ат</w:t>
      </w:r>
      <w:r w:rsidR="009B1681" w:rsidRPr="009B1681">
        <w:rPr>
          <w:b w:val="0"/>
          <w:i/>
          <w:lang w:val="ky-KG"/>
        </w:rPr>
        <w:t>.</w:t>
      </w:r>
      <w:r w:rsidR="00C01603">
        <w:rPr>
          <w:b w:val="0"/>
          <w:i/>
          <w:lang w:val="ky-KG"/>
        </w:rPr>
        <w:t xml:space="preserve"> </w:t>
      </w:r>
      <w:r w:rsidR="00C01603" w:rsidRPr="00C01603">
        <w:rPr>
          <w:b w:val="0"/>
          <w:i/>
          <w:lang w:val="ky-KG"/>
        </w:rPr>
        <w:t>Ал эми салык</w:t>
      </w:r>
      <w:r w:rsidR="00C01603">
        <w:rPr>
          <w:b w:val="0"/>
          <w:i/>
          <w:lang w:val="ky-KG"/>
        </w:rPr>
        <w:t>тык</w:t>
      </w:r>
      <w:r w:rsidR="00C01603" w:rsidRPr="00C01603">
        <w:rPr>
          <w:b w:val="0"/>
          <w:i/>
          <w:lang w:val="ky-KG"/>
        </w:rPr>
        <w:t xml:space="preserve"> талдоо </w:t>
      </w:r>
      <w:r w:rsidR="00C01603">
        <w:rPr>
          <w:b w:val="0"/>
          <w:i/>
          <w:lang w:val="ky-KG"/>
        </w:rPr>
        <w:t>деп</w:t>
      </w:r>
      <w:r w:rsidR="00C01603" w:rsidRPr="00C01603">
        <w:rPr>
          <w:b w:val="0"/>
          <w:i/>
          <w:lang w:val="ky-KG"/>
        </w:rPr>
        <w:t xml:space="preserve"> анын </w:t>
      </w:r>
      <w:r w:rsidR="00C01603" w:rsidRPr="00C01603">
        <w:rPr>
          <w:b w:val="0"/>
          <w:i/>
          <w:lang w:val="ky-KG"/>
        </w:rPr>
        <w:lastRenderedPageBreak/>
        <w:t xml:space="preserve">жардамы менен салык саясатын мүнөздөөгө </w:t>
      </w:r>
      <w:r w:rsidR="00C01603">
        <w:rPr>
          <w:b w:val="0"/>
          <w:i/>
          <w:lang w:val="ky-KG"/>
        </w:rPr>
        <w:t xml:space="preserve">мүмкүн болгон ыкмалардын жана </w:t>
      </w:r>
      <w:r w:rsidR="00362B52">
        <w:rPr>
          <w:b w:val="0"/>
          <w:i/>
          <w:lang w:val="ky-KG"/>
        </w:rPr>
        <w:t>жолдордун</w:t>
      </w:r>
      <w:r w:rsidR="00C01603">
        <w:rPr>
          <w:b w:val="0"/>
          <w:i/>
          <w:lang w:val="ky-KG"/>
        </w:rPr>
        <w:t xml:space="preserve"> жыйындысы түшүнүлөт</w:t>
      </w:r>
      <w:r w:rsidR="00C01603" w:rsidRPr="00C01603">
        <w:rPr>
          <w:b w:val="0"/>
          <w:i/>
          <w:lang w:val="ky-KG"/>
        </w:rPr>
        <w:t xml:space="preserve"> жана айрым мезгилдерде салыктык алууларга талдоо жүргүзүү, ошондой эле алардын </w:t>
      </w:r>
      <w:r w:rsidR="00362B52">
        <w:rPr>
          <w:b w:val="0"/>
          <w:i/>
          <w:lang w:val="ky-KG"/>
        </w:rPr>
        <w:t>курамдык бөлүктөргө бөлүүгө</w:t>
      </w:r>
      <w:r w:rsidR="00C01603" w:rsidRPr="00C01603">
        <w:rPr>
          <w:b w:val="0"/>
          <w:i/>
          <w:lang w:val="ky-KG"/>
        </w:rPr>
        <w:t xml:space="preserve"> жана байланыш </w:t>
      </w:r>
      <w:r w:rsidR="00362B52">
        <w:rPr>
          <w:b w:val="0"/>
          <w:i/>
          <w:lang w:val="ky-KG"/>
        </w:rPr>
        <w:t>менен</w:t>
      </w:r>
      <w:r w:rsidR="00C01603" w:rsidRPr="00C01603">
        <w:rPr>
          <w:b w:val="0"/>
          <w:i/>
          <w:lang w:val="ky-KG"/>
        </w:rPr>
        <w:t xml:space="preserve"> көз карандылык</w:t>
      </w:r>
      <w:r w:rsidR="00362B52">
        <w:rPr>
          <w:b w:val="0"/>
          <w:i/>
          <w:lang w:val="ky-KG"/>
        </w:rPr>
        <w:t>тын</w:t>
      </w:r>
      <w:r w:rsidR="00C01603" w:rsidRPr="00C01603">
        <w:rPr>
          <w:b w:val="0"/>
          <w:i/>
          <w:lang w:val="ky-KG"/>
        </w:rPr>
        <w:t xml:space="preserve"> ар түрдүүлүгүн изилдөө</w:t>
      </w:r>
      <w:r w:rsidR="00362B52">
        <w:rPr>
          <w:b w:val="0"/>
          <w:i/>
          <w:lang w:val="ky-KG"/>
        </w:rPr>
        <w:t>гө негизделген</w:t>
      </w:r>
      <w:r w:rsidR="00C01603" w:rsidRPr="00C01603">
        <w:rPr>
          <w:b w:val="0"/>
          <w:i/>
          <w:lang w:val="ky-KG"/>
        </w:rPr>
        <w:t xml:space="preserve"> салык</w:t>
      </w:r>
      <w:r w:rsidR="00362B52">
        <w:rPr>
          <w:b w:val="0"/>
          <w:i/>
          <w:lang w:val="ky-KG"/>
        </w:rPr>
        <w:t>тык</w:t>
      </w:r>
      <w:r w:rsidR="00C01603" w:rsidRPr="00C01603">
        <w:rPr>
          <w:b w:val="0"/>
          <w:i/>
          <w:lang w:val="ky-KG"/>
        </w:rPr>
        <w:t xml:space="preserve"> милдеттенмелер</w:t>
      </w:r>
      <w:r w:rsidR="00362B52">
        <w:rPr>
          <w:b w:val="0"/>
          <w:i/>
          <w:lang w:val="ky-KG"/>
        </w:rPr>
        <w:t>д</w:t>
      </w:r>
      <w:r w:rsidR="00C01603" w:rsidRPr="00C01603">
        <w:rPr>
          <w:b w:val="0"/>
          <w:i/>
          <w:lang w:val="ky-KG"/>
        </w:rPr>
        <w:t xml:space="preserve">ин маани-маңызын </w:t>
      </w:r>
      <w:r w:rsidR="00362B52">
        <w:rPr>
          <w:b w:val="0"/>
          <w:i/>
          <w:lang w:val="ky-KG"/>
        </w:rPr>
        <w:t>таануу ыкмасы</w:t>
      </w:r>
      <w:r w:rsidR="00C01603" w:rsidRPr="00C01603">
        <w:rPr>
          <w:b w:val="0"/>
          <w:i/>
          <w:lang w:val="ky-KG"/>
        </w:rPr>
        <w:t xml:space="preserve">. </w:t>
      </w:r>
      <w:r w:rsidR="00362B52">
        <w:rPr>
          <w:b w:val="0"/>
          <w:i/>
          <w:lang w:val="ky-KG"/>
        </w:rPr>
        <w:t xml:space="preserve">Мында </w:t>
      </w:r>
      <w:r w:rsidR="00C01603" w:rsidRPr="00C01603">
        <w:rPr>
          <w:b w:val="0"/>
          <w:i/>
          <w:lang w:val="ky-KG"/>
        </w:rPr>
        <w:t>салык</w:t>
      </w:r>
      <w:r w:rsidR="00362B52">
        <w:rPr>
          <w:b w:val="0"/>
          <w:i/>
          <w:lang w:val="ky-KG"/>
        </w:rPr>
        <w:t>тык</w:t>
      </w:r>
      <w:r w:rsidR="00C01603" w:rsidRPr="00C01603">
        <w:rPr>
          <w:b w:val="0"/>
          <w:i/>
          <w:lang w:val="ky-KG"/>
        </w:rPr>
        <w:t xml:space="preserve"> талдоо </w:t>
      </w:r>
      <w:r w:rsidR="000B5F53">
        <w:rPr>
          <w:b w:val="0"/>
          <w:i/>
          <w:lang w:val="ky-KG"/>
        </w:rPr>
        <w:t>методикасы</w:t>
      </w:r>
      <w:r w:rsidR="00C01603" w:rsidRPr="00C01603">
        <w:rPr>
          <w:b w:val="0"/>
          <w:i/>
          <w:lang w:val="ky-KG"/>
        </w:rPr>
        <w:t xml:space="preserve"> бюджетке түшүүлөрдү жогорулатуу максатында уюмдун экономикалык </w:t>
      </w:r>
      <w:r w:rsidR="000B5F53">
        <w:rPr>
          <w:b w:val="0"/>
          <w:i/>
          <w:lang w:val="ky-KG"/>
        </w:rPr>
        <w:t xml:space="preserve">ишин </w:t>
      </w:r>
      <w:r w:rsidR="00C01603" w:rsidRPr="00C01603">
        <w:rPr>
          <w:b w:val="0"/>
          <w:i/>
          <w:lang w:val="ky-KG"/>
        </w:rPr>
        <w:t>изилдөө боюнча аналитикалык ыкмаларын</w:t>
      </w:r>
      <w:r w:rsidR="000B5F53">
        <w:rPr>
          <w:b w:val="0"/>
          <w:i/>
          <w:lang w:val="ky-KG"/>
        </w:rPr>
        <w:t>ын</w:t>
      </w:r>
      <w:r w:rsidR="00C01603" w:rsidRPr="00C01603">
        <w:rPr>
          <w:b w:val="0"/>
          <w:i/>
          <w:lang w:val="ky-KG"/>
        </w:rPr>
        <w:t xml:space="preserve"> жана эрежелерин</w:t>
      </w:r>
      <w:r w:rsidR="000B5F53">
        <w:rPr>
          <w:b w:val="0"/>
          <w:i/>
          <w:lang w:val="ky-KG"/>
        </w:rPr>
        <w:t>ин</w:t>
      </w:r>
      <w:r w:rsidR="00C01603" w:rsidRPr="00C01603">
        <w:rPr>
          <w:b w:val="0"/>
          <w:i/>
          <w:lang w:val="ky-KG"/>
        </w:rPr>
        <w:t xml:space="preserve"> жыйындысы</w:t>
      </w:r>
      <w:r w:rsidR="000B5F53">
        <w:rPr>
          <w:b w:val="0"/>
          <w:i/>
          <w:lang w:val="ky-KG"/>
        </w:rPr>
        <w:t>н билдирет</w:t>
      </w:r>
      <w:r w:rsidR="00C01603" w:rsidRPr="00C01603">
        <w:rPr>
          <w:b w:val="0"/>
          <w:i/>
          <w:lang w:val="ky-KG"/>
        </w:rPr>
        <w:t>.</w:t>
      </w:r>
    </w:p>
    <w:p w14:paraId="51A02852" w14:textId="43034D10" w:rsidR="00AC61FF" w:rsidRDefault="00200A5F" w:rsidP="00AC61FF">
      <w:pPr>
        <w:spacing w:after="0" w:line="240" w:lineRule="auto"/>
        <w:ind w:firstLine="567"/>
        <w:jc w:val="both"/>
        <w:rPr>
          <w:rFonts w:ascii="Times New Roman" w:hAnsi="Times New Roman" w:cs="Times New Roman"/>
          <w:sz w:val="28"/>
          <w:szCs w:val="28"/>
          <w:lang w:val="ky-KG"/>
        </w:rPr>
      </w:pPr>
      <w:r w:rsidRPr="00EB0A1A">
        <w:rPr>
          <w:rFonts w:ascii="Times New Roman" w:hAnsi="Times New Roman" w:cs="Times New Roman"/>
          <w:sz w:val="28"/>
          <w:szCs w:val="28"/>
          <w:lang w:val="ky-KG"/>
        </w:rPr>
        <w:t xml:space="preserve">2. </w:t>
      </w:r>
      <w:r w:rsidR="00AC61FF" w:rsidRPr="00AC61FF">
        <w:rPr>
          <w:rFonts w:ascii="Times New Roman" w:hAnsi="Times New Roman" w:cs="Times New Roman"/>
          <w:sz w:val="28"/>
          <w:szCs w:val="28"/>
          <w:lang w:val="ky-KG"/>
        </w:rPr>
        <w:t>Изилдөөнүн натыйжасында биз бухгалтердик эсеп</w:t>
      </w:r>
      <w:r w:rsidR="00AC61FF">
        <w:rPr>
          <w:rFonts w:ascii="Times New Roman" w:hAnsi="Times New Roman" w:cs="Times New Roman"/>
          <w:sz w:val="28"/>
          <w:szCs w:val="28"/>
          <w:lang w:val="ky-KG"/>
        </w:rPr>
        <w:t>ке алуу</w:t>
      </w:r>
      <w:r w:rsidR="00AC61FF" w:rsidRPr="00AC61FF">
        <w:rPr>
          <w:rFonts w:ascii="Times New Roman" w:hAnsi="Times New Roman" w:cs="Times New Roman"/>
          <w:sz w:val="28"/>
          <w:szCs w:val="28"/>
          <w:lang w:val="ky-KG"/>
        </w:rPr>
        <w:t xml:space="preserve"> системасында салыктык эсеп</w:t>
      </w:r>
      <w:r w:rsidR="00AC61FF">
        <w:rPr>
          <w:rFonts w:ascii="Times New Roman" w:hAnsi="Times New Roman" w:cs="Times New Roman"/>
          <w:sz w:val="28"/>
          <w:szCs w:val="28"/>
          <w:lang w:val="ky-KG"/>
        </w:rPr>
        <w:t>ке алууну</w:t>
      </w:r>
      <w:r w:rsidR="00AC61FF" w:rsidRPr="00AC61FF">
        <w:rPr>
          <w:rFonts w:ascii="Times New Roman" w:hAnsi="Times New Roman" w:cs="Times New Roman"/>
          <w:sz w:val="28"/>
          <w:szCs w:val="28"/>
          <w:lang w:val="ky-KG"/>
        </w:rPr>
        <w:t xml:space="preserve">н пайда болушунун негизги өбөлгөлөрүн </w:t>
      </w:r>
      <w:r w:rsidR="00AC61FF">
        <w:rPr>
          <w:rFonts w:ascii="Times New Roman" w:hAnsi="Times New Roman" w:cs="Times New Roman"/>
          <w:sz w:val="28"/>
          <w:szCs w:val="28"/>
          <w:lang w:val="ky-KG"/>
        </w:rPr>
        <w:t>аныктадык</w:t>
      </w:r>
      <w:r w:rsidR="00AC61FF" w:rsidRPr="00AC61FF">
        <w:rPr>
          <w:rFonts w:ascii="Times New Roman" w:hAnsi="Times New Roman" w:cs="Times New Roman"/>
          <w:sz w:val="28"/>
          <w:szCs w:val="28"/>
          <w:lang w:val="ky-KG"/>
        </w:rPr>
        <w:t xml:space="preserve"> жана иште мамлекеттин атынан фискалдык органдар аркылуу бир катар милдеттерди ч</w:t>
      </w:r>
      <w:r w:rsidR="00AC61FF">
        <w:rPr>
          <w:rFonts w:ascii="Times New Roman" w:hAnsi="Times New Roman" w:cs="Times New Roman"/>
          <w:sz w:val="28"/>
          <w:szCs w:val="28"/>
          <w:lang w:val="ky-KG"/>
        </w:rPr>
        <w:t xml:space="preserve">ечүүгө мүмкүндүк берүүчү, </w:t>
      </w:r>
      <w:r w:rsidR="00AC61FF" w:rsidRPr="00AC61FF">
        <w:rPr>
          <w:rFonts w:ascii="Times New Roman" w:hAnsi="Times New Roman" w:cs="Times New Roman"/>
          <w:sz w:val="28"/>
          <w:szCs w:val="28"/>
          <w:lang w:val="ky-KG"/>
        </w:rPr>
        <w:t>салык</w:t>
      </w:r>
      <w:r w:rsidR="00AC61FF">
        <w:rPr>
          <w:rFonts w:ascii="Times New Roman" w:hAnsi="Times New Roman" w:cs="Times New Roman"/>
          <w:sz w:val="28"/>
          <w:szCs w:val="28"/>
          <w:lang w:val="ky-KG"/>
        </w:rPr>
        <w:t>тык эсепке алуунун</w:t>
      </w:r>
      <w:r w:rsidR="00AC61FF" w:rsidRPr="00AC61FF">
        <w:rPr>
          <w:rFonts w:ascii="Times New Roman" w:hAnsi="Times New Roman" w:cs="Times New Roman"/>
          <w:sz w:val="28"/>
          <w:szCs w:val="28"/>
          <w:lang w:val="ky-KG"/>
        </w:rPr>
        <w:t xml:space="preserve"> өз алдынча системага бөлүүнүн объективдүү зарылдыгын далилдөөгө</w:t>
      </w:r>
      <w:r w:rsidR="00AC61FF">
        <w:rPr>
          <w:rFonts w:ascii="Times New Roman" w:hAnsi="Times New Roman" w:cs="Times New Roman"/>
          <w:sz w:val="28"/>
          <w:szCs w:val="28"/>
          <w:lang w:val="ky-KG"/>
        </w:rPr>
        <w:t xml:space="preserve"> мүмкүн болду, аларды б</w:t>
      </w:r>
      <w:r w:rsidR="00AC61FF" w:rsidRPr="00AC61FF">
        <w:rPr>
          <w:rFonts w:ascii="Times New Roman" w:hAnsi="Times New Roman" w:cs="Times New Roman"/>
          <w:sz w:val="28"/>
          <w:szCs w:val="28"/>
          <w:lang w:val="ky-KG"/>
        </w:rPr>
        <w:t>ухгалтердик эсеп</w:t>
      </w:r>
      <w:r w:rsidR="00AC61FF">
        <w:rPr>
          <w:rFonts w:ascii="Times New Roman" w:hAnsi="Times New Roman" w:cs="Times New Roman"/>
          <w:sz w:val="28"/>
          <w:szCs w:val="28"/>
          <w:lang w:val="ky-KG"/>
        </w:rPr>
        <w:t>ке алуу</w:t>
      </w:r>
      <w:r w:rsidR="00AC61FF" w:rsidRPr="00AC61FF">
        <w:rPr>
          <w:rFonts w:ascii="Times New Roman" w:hAnsi="Times New Roman" w:cs="Times New Roman"/>
          <w:sz w:val="28"/>
          <w:szCs w:val="28"/>
          <w:lang w:val="ky-KG"/>
        </w:rPr>
        <w:t xml:space="preserve"> системасын гана колдонуу менен чечүү жөн гана мүмкүн эмес.</w:t>
      </w:r>
      <w:r w:rsidR="00AC61FF">
        <w:rPr>
          <w:rFonts w:ascii="Times New Roman" w:hAnsi="Times New Roman" w:cs="Times New Roman"/>
          <w:sz w:val="28"/>
          <w:szCs w:val="28"/>
          <w:lang w:val="ky-KG"/>
        </w:rPr>
        <w:t xml:space="preserve"> </w:t>
      </w:r>
      <w:r w:rsidR="00AC61FF" w:rsidRPr="00AC61FF">
        <w:rPr>
          <w:rFonts w:ascii="Times New Roman" w:hAnsi="Times New Roman" w:cs="Times New Roman"/>
          <w:sz w:val="28"/>
          <w:szCs w:val="28"/>
          <w:lang w:val="ky-KG"/>
        </w:rPr>
        <w:t>Салыктык эсепке алууну жана салыктык талдоону эсептик-аналитикалык система катары мыйзамдык бөлүү үчүн өбөлгө болуп Кыргыз Республикасынын 2022-жылдын 18-январындагы</w:t>
      </w:r>
      <w:r w:rsidR="00AC61FF">
        <w:rPr>
          <w:rFonts w:ascii="Times New Roman" w:hAnsi="Times New Roman" w:cs="Times New Roman"/>
          <w:sz w:val="28"/>
          <w:szCs w:val="28"/>
          <w:lang w:val="ky-KG"/>
        </w:rPr>
        <w:t xml:space="preserve"> № 4</w:t>
      </w:r>
      <w:r w:rsidR="00AC61FF" w:rsidRPr="00AC61FF">
        <w:rPr>
          <w:rFonts w:ascii="Times New Roman" w:hAnsi="Times New Roman" w:cs="Times New Roman"/>
          <w:sz w:val="28"/>
          <w:szCs w:val="28"/>
          <w:lang w:val="ky-KG"/>
        </w:rPr>
        <w:t xml:space="preserve"> </w:t>
      </w:r>
      <w:r w:rsidR="00566B85">
        <w:rPr>
          <w:rFonts w:ascii="Times New Roman" w:hAnsi="Times New Roman" w:cs="Times New Roman"/>
          <w:sz w:val="28"/>
          <w:szCs w:val="28"/>
          <w:lang w:val="ky-KG"/>
        </w:rPr>
        <w:t>«</w:t>
      </w:r>
      <w:r w:rsidR="00AC61FF" w:rsidRPr="00AC61FF">
        <w:rPr>
          <w:rFonts w:ascii="Times New Roman" w:hAnsi="Times New Roman" w:cs="Times New Roman"/>
          <w:sz w:val="28"/>
          <w:szCs w:val="28"/>
          <w:lang w:val="ky-KG"/>
        </w:rPr>
        <w:t>Кыргыз Республикасынын Салык кодекси</w:t>
      </w:r>
      <w:r w:rsidR="00AC61FF">
        <w:rPr>
          <w:rFonts w:ascii="Times New Roman" w:hAnsi="Times New Roman" w:cs="Times New Roman"/>
          <w:sz w:val="28"/>
          <w:szCs w:val="28"/>
          <w:lang w:val="ky-KG"/>
        </w:rPr>
        <w:t>н колдонууга киргизүү жөнүндө</w:t>
      </w:r>
      <w:r w:rsidR="00566B85">
        <w:rPr>
          <w:rFonts w:ascii="Times New Roman" w:hAnsi="Times New Roman" w:cs="Times New Roman"/>
          <w:sz w:val="28"/>
          <w:szCs w:val="28"/>
          <w:lang w:val="ky-KG"/>
        </w:rPr>
        <w:t>»</w:t>
      </w:r>
      <w:r w:rsidR="00AC61FF" w:rsidRPr="00AC61FF">
        <w:rPr>
          <w:rFonts w:ascii="Times New Roman" w:hAnsi="Times New Roman" w:cs="Times New Roman"/>
          <w:sz w:val="28"/>
          <w:szCs w:val="28"/>
          <w:lang w:val="ky-KG"/>
        </w:rPr>
        <w:t xml:space="preserve"> Мыйзамы</w:t>
      </w:r>
      <w:r w:rsidR="00AC61FF">
        <w:rPr>
          <w:rFonts w:ascii="Times New Roman" w:hAnsi="Times New Roman" w:cs="Times New Roman"/>
          <w:sz w:val="28"/>
          <w:szCs w:val="28"/>
          <w:lang w:val="ky-KG"/>
        </w:rPr>
        <w:t xml:space="preserve"> болду</w:t>
      </w:r>
      <w:r w:rsidR="00AC61FF" w:rsidRPr="00AC61FF">
        <w:rPr>
          <w:rFonts w:ascii="Times New Roman" w:hAnsi="Times New Roman" w:cs="Times New Roman"/>
          <w:sz w:val="28"/>
          <w:szCs w:val="28"/>
          <w:lang w:val="ky-KG"/>
        </w:rPr>
        <w:t>, анда 175;181-берене</w:t>
      </w:r>
      <w:r w:rsidR="00AC61FF">
        <w:rPr>
          <w:rFonts w:ascii="Times New Roman" w:hAnsi="Times New Roman" w:cs="Times New Roman"/>
          <w:sz w:val="28"/>
          <w:szCs w:val="28"/>
          <w:lang w:val="ky-KG"/>
        </w:rPr>
        <w:t>лер</w:t>
      </w:r>
      <w:r w:rsidR="00AC61FF" w:rsidRPr="00AC61FF">
        <w:rPr>
          <w:rFonts w:ascii="Times New Roman" w:hAnsi="Times New Roman" w:cs="Times New Roman"/>
          <w:sz w:val="28"/>
          <w:szCs w:val="28"/>
          <w:lang w:val="ky-KG"/>
        </w:rPr>
        <w:t xml:space="preserve">де </w:t>
      </w:r>
      <w:r w:rsidR="00566B85">
        <w:rPr>
          <w:rFonts w:ascii="Times New Roman" w:hAnsi="Times New Roman" w:cs="Times New Roman"/>
          <w:sz w:val="28"/>
          <w:szCs w:val="28"/>
          <w:lang w:val="ky-KG"/>
        </w:rPr>
        <w:t>«</w:t>
      </w:r>
      <w:r w:rsidR="00AC61FF" w:rsidRPr="00AC61FF">
        <w:rPr>
          <w:rFonts w:ascii="Times New Roman" w:hAnsi="Times New Roman" w:cs="Times New Roman"/>
          <w:sz w:val="28"/>
          <w:szCs w:val="28"/>
          <w:lang w:val="ky-KG"/>
        </w:rPr>
        <w:t>салык салуунун ар кандай шарттары каралган иштин түрлөрүн жүзөгө ашырган салык төлөөчүлөр салыктык эсепке алууну жүргүзүүгө милдеттүү</w:t>
      </w:r>
      <w:r w:rsidR="00566B85">
        <w:rPr>
          <w:rFonts w:ascii="Times New Roman" w:hAnsi="Times New Roman" w:cs="Times New Roman"/>
          <w:sz w:val="28"/>
          <w:szCs w:val="28"/>
          <w:lang w:val="ky-KG"/>
        </w:rPr>
        <w:t>»</w:t>
      </w:r>
      <w:r w:rsidR="00AC61FF" w:rsidRPr="00AC61FF">
        <w:rPr>
          <w:rFonts w:ascii="Times New Roman" w:hAnsi="Times New Roman" w:cs="Times New Roman"/>
          <w:sz w:val="28"/>
          <w:szCs w:val="28"/>
          <w:lang w:val="ky-KG"/>
        </w:rPr>
        <w:t xml:space="preserve"> жана тиешелүү түрдө чарба</w:t>
      </w:r>
      <w:r w:rsidR="00AC61FF">
        <w:rPr>
          <w:rFonts w:ascii="Times New Roman" w:hAnsi="Times New Roman" w:cs="Times New Roman"/>
          <w:sz w:val="28"/>
          <w:szCs w:val="28"/>
          <w:lang w:val="ky-KG"/>
        </w:rPr>
        <w:t>лык</w:t>
      </w:r>
      <w:r w:rsidR="00AC61FF" w:rsidRPr="00AC61FF">
        <w:rPr>
          <w:rFonts w:ascii="Times New Roman" w:hAnsi="Times New Roman" w:cs="Times New Roman"/>
          <w:sz w:val="28"/>
          <w:szCs w:val="28"/>
          <w:lang w:val="ky-KG"/>
        </w:rPr>
        <w:t xml:space="preserve"> субъекттин ишинин реалдуу финансылык-экономикалык көрсөткүчтөрүн көрсөткөн жана мамлекеттин бийликт</w:t>
      </w:r>
      <w:r w:rsidR="00AC61FF">
        <w:rPr>
          <w:rFonts w:ascii="Times New Roman" w:hAnsi="Times New Roman" w:cs="Times New Roman"/>
          <w:sz w:val="28"/>
          <w:szCs w:val="28"/>
          <w:lang w:val="ky-KG"/>
        </w:rPr>
        <w:t>ин</w:t>
      </w:r>
      <w:r w:rsidR="00AC61FF" w:rsidRPr="00AC61FF">
        <w:rPr>
          <w:rFonts w:ascii="Times New Roman" w:hAnsi="Times New Roman" w:cs="Times New Roman"/>
          <w:sz w:val="28"/>
          <w:szCs w:val="28"/>
          <w:lang w:val="ky-KG"/>
        </w:rPr>
        <w:t xml:space="preserve"> көрсөтмөсүн чагылдырган салыктык талдоо, кирешелерди жана чыгашаларды эсепке алуу тартибине, ошондой эле салык салынуучу базаны түзүү тартиби белгиленет.</w:t>
      </w:r>
      <w:r w:rsidR="00AC61FF">
        <w:rPr>
          <w:rFonts w:ascii="Times New Roman" w:hAnsi="Times New Roman" w:cs="Times New Roman"/>
          <w:sz w:val="28"/>
          <w:szCs w:val="28"/>
          <w:lang w:val="ky-KG"/>
        </w:rPr>
        <w:t xml:space="preserve"> </w:t>
      </w:r>
    </w:p>
    <w:p w14:paraId="42ED808C" w14:textId="624D2CE4" w:rsidR="00915148" w:rsidRPr="00716626" w:rsidRDefault="00200A5F" w:rsidP="00915148">
      <w:pPr>
        <w:spacing w:after="0" w:line="240" w:lineRule="auto"/>
        <w:ind w:firstLine="709"/>
        <w:jc w:val="both"/>
        <w:rPr>
          <w:rFonts w:ascii="Times New Roman" w:hAnsi="Times New Roman" w:cs="Times New Roman"/>
          <w:spacing w:val="-9"/>
          <w:sz w:val="28"/>
          <w:szCs w:val="28"/>
          <w:lang w:val="ky-KG"/>
        </w:rPr>
      </w:pPr>
      <w:r w:rsidRPr="00915148">
        <w:rPr>
          <w:rFonts w:ascii="Times New Roman" w:hAnsi="Times New Roman" w:cs="Times New Roman"/>
          <w:spacing w:val="-9"/>
          <w:sz w:val="28"/>
          <w:szCs w:val="28"/>
          <w:lang w:val="ky-KG"/>
        </w:rPr>
        <w:t xml:space="preserve">3.  </w:t>
      </w:r>
      <w:r w:rsidR="00915148" w:rsidRPr="00915148">
        <w:rPr>
          <w:rFonts w:ascii="Times New Roman" w:hAnsi="Times New Roman" w:cs="Times New Roman"/>
          <w:spacing w:val="-9"/>
          <w:sz w:val="28"/>
          <w:szCs w:val="28"/>
          <w:lang w:val="ky-KG"/>
        </w:rPr>
        <w:t>Салыктык эсепке алуу</w:t>
      </w:r>
      <w:r w:rsidR="00915148">
        <w:rPr>
          <w:rFonts w:ascii="Times New Roman" w:hAnsi="Times New Roman" w:cs="Times New Roman"/>
          <w:spacing w:val="-9"/>
          <w:sz w:val="28"/>
          <w:szCs w:val="28"/>
          <w:lang w:val="ky-KG"/>
        </w:rPr>
        <w:t>нун</w:t>
      </w:r>
      <w:r w:rsidR="00915148" w:rsidRPr="00915148">
        <w:rPr>
          <w:rFonts w:ascii="Times New Roman" w:hAnsi="Times New Roman" w:cs="Times New Roman"/>
          <w:spacing w:val="-9"/>
          <w:sz w:val="28"/>
          <w:szCs w:val="28"/>
          <w:lang w:val="ky-KG"/>
        </w:rPr>
        <w:t xml:space="preserve"> жана салыктык </w:t>
      </w:r>
      <w:r w:rsidR="00915148">
        <w:rPr>
          <w:rFonts w:ascii="Times New Roman" w:hAnsi="Times New Roman" w:cs="Times New Roman"/>
          <w:spacing w:val="-9"/>
          <w:sz w:val="28"/>
          <w:szCs w:val="28"/>
          <w:lang w:val="ky-KG"/>
        </w:rPr>
        <w:t>талдоонун</w:t>
      </w:r>
      <w:r w:rsidR="00915148" w:rsidRPr="00915148">
        <w:rPr>
          <w:rFonts w:ascii="Times New Roman" w:hAnsi="Times New Roman" w:cs="Times New Roman"/>
          <w:spacing w:val="-9"/>
          <w:sz w:val="28"/>
          <w:szCs w:val="28"/>
          <w:lang w:val="ky-KG"/>
        </w:rPr>
        <w:t xml:space="preserve"> учурдагы практикасын изилдөө санариптештирүү шарттарында салыктык стратегияны иштеп чыгууда Кыргызстандын экономикасынын рыноктук өнүгүүсүнүн азыркы шарттарында ишканаларда салыктык эсепке алууну жана салыктык </w:t>
      </w:r>
      <w:r w:rsidR="00915148">
        <w:rPr>
          <w:rFonts w:ascii="Times New Roman" w:hAnsi="Times New Roman" w:cs="Times New Roman"/>
          <w:spacing w:val="-9"/>
          <w:sz w:val="28"/>
          <w:szCs w:val="28"/>
          <w:lang w:val="ky-KG"/>
        </w:rPr>
        <w:t>талдоону</w:t>
      </w:r>
      <w:r w:rsidR="00915148" w:rsidRPr="00915148">
        <w:rPr>
          <w:rFonts w:ascii="Times New Roman" w:hAnsi="Times New Roman" w:cs="Times New Roman"/>
          <w:spacing w:val="-9"/>
          <w:sz w:val="28"/>
          <w:szCs w:val="28"/>
          <w:lang w:val="ky-KG"/>
        </w:rPr>
        <w:t xml:space="preserve"> өнүктүрүү жана өркүндөтүү </w:t>
      </w:r>
      <w:r w:rsidR="00915148">
        <w:rPr>
          <w:rFonts w:ascii="Times New Roman" w:hAnsi="Times New Roman" w:cs="Times New Roman"/>
          <w:spacing w:val="-9"/>
          <w:sz w:val="28"/>
          <w:szCs w:val="28"/>
          <w:lang w:val="ky-KG"/>
        </w:rPr>
        <w:t>көйгөйлөрүн</w:t>
      </w:r>
      <w:r w:rsidR="00915148" w:rsidRPr="00915148">
        <w:rPr>
          <w:rFonts w:ascii="Times New Roman" w:hAnsi="Times New Roman" w:cs="Times New Roman"/>
          <w:spacing w:val="-9"/>
          <w:sz w:val="28"/>
          <w:szCs w:val="28"/>
          <w:lang w:val="ky-KG"/>
        </w:rPr>
        <w:t xml:space="preserve"> чечүүнүн бир нече натыйжалуу багыттары каралып жатканын күбөлөндүрөт. Ушуга байланыштуу </w:t>
      </w:r>
      <w:r w:rsidR="00915148">
        <w:rPr>
          <w:rFonts w:ascii="Times New Roman" w:hAnsi="Times New Roman" w:cs="Times New Roman"/>
          <w:spacing w:val="-9"/>
          <w:sz w:val="28"/>
          <w:szCs w:val="28"/>
          <w:lang w:val="ky-KG"/>
        </w:rPr>
        <w:t xml:space="preserve">булар </w:t>
      </w:r>
      <w:r w:rsidR="00915148" w:rsidRPr="00915148">
        <w:rPr>
          <w:rFonts w:ascii="Times New Roman" w:hAnsi="Times New Roman" w:cs="Times New Roman"/>
          <w:spacing w:val="-9"/>
          <w:sz w:val="28"/>
          <w:szCs w:val="28"/>
          <w:lang w:val="ky-KG"/>
        </w:rPr>
        <w:t>бизге актуалдуу, биринчиден, салыктык эсепке алуунун жана салыктык талдоонун методологиялык жана уюштуруучулук-методикалык негизин иштеп чыгуу керек.</w:t>
      </w:r>
      <w:r w:rsidR="00915148">
        <w:rPr>
          <w:rFonts w:ascii="Times New Roman" w:hAnsi="Times New Roman" w:cs="Times New Roman"/>
          <w:spacing w:val="-9"/>
          <w:sz w:val="28"/>
          <w:szCs w:val="28"/>
          <w:lang w:val="ky-KG"/>
        </w:rPr>
        <w:t xml:space="preserve"> </w:t>
      </w:r>
      <w:r w:rsidR="00915148" w:rsidRPr="00716626">
        <w:rPr>
          <w:rFonts w:ascii="Times New Roman" w:hAnsi="Times New Roman" w:cs="Times New Roman"/>
          <w:spacing w:val="-9"/>
          <w:sz w:val="28"/>
          <w:szCs w:val="28"/>
          <w:lang w:val="ky-KG"/>
        </w:rPr>
        <w:t xml:space="preserve">Экинчиден, иштеп жаткан </w:t>
      </w:r>
      <w:r w:rsidR="00915148">
        <w:rPr>
          <w:rFonts w:ascii="Times New Roman" w:hAnsi="Times New Roman" w:cs="Times New Roman"/>
          <w:spacing w:val="-9"/>
          <w:sz w:val="28"/>
          <w:szCs w:val="28"/>
          <w:lang w:val="ky-KG"/>
        </w:rPr>
        <w:t>практиканы</w:t>
      </w:r>
      <w:r w:rsidR="00915148" w:rsidRPr="00716626">
        <w:rPr>
          <w:rFonts w:ascii="Times New Roman" w:hAnsi="Times New Roman" w:cs="Times New Roman"/>
          <w:spacing w:val="-9"/>
          <w:sz w:val="28"/>
          <w:szCs w:val="28"/>
          <w:lang w:val="ky-KG"/>
        </w:rPr>
        <w:t xml:space="preserve"> изилдөөнүн негизинде, санариптештирүү </w:t>
      </w:r>
      <w:r w:rsidR="00915148">
        <w:rPr>
          <w:rFonts w:ascii="Times New Roman" w:hAnsi="Times New Roman" w:cs="Times New Roman"/>
          <w:spacing w:val="-9"/>
          <w:sz w:val="28"/>
          <w:szCs w:val="28"/>
          <w:lang w:val="ky-KG"/>
        </w:rPr>
        <w:t>шартында</w:t>
      </w:r>
      <w:r w:rsidR="00915148" w:rsidRPr="00716626">
        <w:rPr>
          <w:rFonts w:ascii="Times New Roman" w:hAnsi="Times New Roman" w:cs="Times New Roman"/>
          <w:spacing w:val="-9"/>
          <w:sz w:val="28"/>
          <w:szCs w:val="28"/>
          <w:lang w:val="ky-KG"/>
        </w:rPr>
        <w:t xml:space="preserve"> ишканалардын салыктык эсепке алуу</w:t>
      </w:r>
      <w:r w:rsidR="00915148">
        <w:rPr>
          <w:rFonts w:ascii="Times New Roman" w:hAnsi="Times New Roman" w:cs="Times New Roman"/>
          <w:spacing w:val="-9"/>
          <w:sz w:val="28"/>
          <w:szCs w:val="28"/>
          <w:lang w:val="ky-KG"/>
        </w:rPr>
        <w:t>ну</w:t>
      </w:r>
      <w:r w:rsidR="00915148" w:rsidRPr="00716626">
        <w:rPr>
          <w:rFonts w:ascii="Times New Roman" w:hAnsi="Times New Roman" w:cs="Times New Roman"/>
          <w:spacing w:val="-9"/>
          <w:sz w:val="28"/>
          <w:szCs w:val="28"/>
          <w:lang w:val="ky-KG"/>
        </w:rPr>
        <w:t xml:space="preserve"> жана салык</w:t>
      </w:r>
      <w:r w:rsidR="00915148">
        <w:rPr>
          <w:rFonts w:ascii="Times New Roman" w:hAnsi="Times New Roman" w:cs="Times New Roman"/>
          <w:spacing w:val="-9"/>
          <w:sz w:val="28"/>
          <w:szCs w:val="28"/>
          <w:lang w:val="ky-KG"/>
        </w:rPr>
        <w:t>тык</w:t>
      </w:r>
      <w:r w:rsidR="00915148" w:rsidRPr="00716626">
        <w:rPr>
          <w:rFonts w:ascii="Times New Roman" w:hAnsi="Times New Roman" w:cs="Times New Roman"/>
          <w:spacing w:val="-9"/>
          <w:sz w:val="28"/>
          <w:szCs w:val="28"/>
          <w:lang w:val="ky-KG"/>
        </w:rPr>
        <w:t xml:space="preserve"> талдоо</w:t>
      </w:r>
      <w:r w:rsidR="00915148">
        <w:rPr>
          <w:rFonts w:ascii="Times New Roman" w:hAnsi="Times New Roman" w:cs="Times New Roman"/>
          <w:spacing w:val="-9"/>
          <w:sz w:val="28"/>
          <w:szCs w:val="28"/>
          <w:lang w:val="ky-KG"/>
        </w:rPr>
        <w:t>ну</w:t>
      </w:r>
      <w:r w:rsidR="00915148" w:rsidRPr="00716626">
        <w:rPr>
          <w:rFonts w:ascii="Times New Roman" w:hAnsi="Times New Roman" w:cs="Times New Roman"/>
          <w:spacing w:val="-9"/>
          <w:sz w:val="28"/>
          <w:szCs w:val="28"/>
          <w:lang w:val="ky-KG"/>
        </w:rPr>
        <w:t xml:space="preserve"> өнүктүрүү жана </w:t>
      </w:r>
      <w:r w:rsidR="00915148">
        <w:rPr>
          <w:rFonts w:ascii="Times New Roman" w:hAnsi="Times New Roman" w:cs="Times New Roman"/>
          <w:spacing w:val="-9"/>
          <w:sz w:val="28"/>
          <w:szCs w:val="28"/>
          <w:lang w:val="ky-KG"/>
        </w:rPr>
        <w:t>өркүндөтүү</w:t>
      </w:r>
      <w:r w:rsidR="00915148" w:rsidRPr="00716626">
        <w:rPr>
          <w:rFonts w:ascii="Times New Roman" w:hAnsi="Times New Roman" w:cs="Times New Roman"/>
          <w:spacing w:val="-9"/>
          <w:sz w:val="28"/>
          <w:szCs w:val="28"/>
          <w:lang w:val="ky-KG"/>
        </w:rPr>
        <w:t xml:space="preserve"> боюнча негизги багыттар</w:t>
      </w:r>
      <w:r w:rsidR="00915148">
        <w:rPr>
          <w:rFonts w:ascii="Times New Roman" w:hAnsi="Times New Roman" w:cs="Times New Roman"/>
          <w:spacing w:val="-9"/>
          <w:sz w:val="28"/>
          <w:szCs w:val="28"/>
          <w:lang w:val="ky-KG"/>
        </w:rPr>
        <w:t>ды аң-сезимдүү</w:t>
      </w:r>
      <w:r w:rsidR="00915148" w:rsidRPr="00716626">
        <w:rPr>
          <w:rFonts w:ascii="Times New Roman" w:hAnsi="Times New Roman" w:cs="Times New Roman"/>
          <w:spacing w:val="-9"/>
          <w:sz w:val="28"/>
          <w:szCs w:val="28"/>
          <w:lang w:val="ky-KG"/>
        </w:rPr>
        <w:t xml:space="preserve"> тандоо үчүн практикалык сунушта</w:t>
      </w:r>
      <w:r w:rsidR="00915148">
        <w:rPr>
          <w:rFonts w:ascii="Times New Roman" w:hAnsi="Times New Roman" w:cs="Times New Roman"/>
          <w:spacing w:val="-9"/>
          <w:sz w:val="28"/>
          <w:szCs w:val="28"/>
          <w:lang w:val="ky-KG"/>
        </w:rPr>
        <w:t>мала</w:t>
      </w:r>
      <w:r w:rsidR="00915148" w:rsidRPr="00716626">
        <w:rPr>
          <w:rFonts w:ascii="Times New Roman" w:hAnsi="Times New Roman" w:cs="Times New Roman"/>
          <w:spacing w:val="-9"/>
          <w:sz w:val="28"/>
          <w:szCs w:val="28"/>
          <w:lang w:val="ky-KG"/>
        </w:rPr>
        <w:t xml:space="preserve">рды </w:t>
      </w:r>
      <w:r w:rsidR="00915148">
        <w:rPr>
          <w:rFonts w:ascii="Times New Roman" w:hAnsi="Times New Roman" w:cs="Times New Roman"/>
          <w:spacing w:val="-9"/>
          <w:sz w:val="28"/>
          <w:szCs w:val="28"/>
          <w:lang w:val="ky-KG"/>
        </w:rPr>
        <w:t>түзүү</w:t>
      </w:r>
      <w:r w:rsidR="00915148" w:rsidRPr="00716626">
        <w:rPr>
          <w:rFonts w:ascii="Times New Roman" w:hAnsi="Times New Roman" w:cs="Times New Roman"/>
          <w:spacing w:val="-9"/>
          <w:sz w:val="28"/>
          <w:szCs w:val="28"/>
          <w:lang w:val="ky-KG"/>
        </w:rPr>
        <w:t xml:space="preserve"> жана сунуш кылуу, ал эми үчүнчү</w:t>
      </w:r>
      <w:r w:rsidR="00915148">
        <w:rPr>
          <w:rFonts w:ascii="Times New Roman" w:hAnsi="Times New Roman" w:cs="Times New Roman"/>
          <w:spacing w:val="-9"/>
          <w:sz w:val="28"/>
          <w:szCs w:val="28"/>
          <w:lang w:val="ky-KG"/>
        </w:rPr>
        <w:t>дөн</w:t>
      </w:r>
      <w:r w:rsidR="00915148" w:rsidRPr="00716626">
        <w:rPr>
          <w:rFonts w:ascii="Times New Roman" w:hAnsi="Times New Roman" w:cs="Times New Roman"/>
          <w:spacing w:val="-9"/>
          <w:sz w:val="28"/>
          <w:szCs w:val="28"/>
          <w:lang w:val="ky-KG"/>
        </w:rPr>
        <w:t xml:space="preserve">, илимий негизделген ченемдик-мыйзам актыларын жана алардын системалуу өз ара аракеттенүүсү менен шартталган санариптештирүү шарттарында ишканаларда салыктык эсепке алуунун жана салыктык талдоонун </w:t>
      </w:r>
      <w:r w:rsidR="00915148">
        <w:rPr>
          <w:rFonts w:ascii="Times New Roman" w:hAnsi="Times New Roman" w:cs="Times New Roman"/>
          <w:spacing w:val="-9"/>
          <w:sz w:val="28"/>
          <w:szCs w:val="28"/>
          <w:lang w:val="ky-KG"/>
        </w:rPr>
        <w:t>жакшыртылган</w:t>
      </w:r>
      <w:r w:rsidR="00915148" w:rsidRPr="00716626">
        <w:rPr>
          <w:rFonts w:ascii="Times New Roman" w:hAnsi="Times New Roman" w:cs="Times New Roman"/>
          <w:spacing w:val="-9"/>
          <w:sz w:val="28"/>
          <w:szCs w:val="28"/>
          <w:lang w:val="ky-KG"/>
        </w:rPr>
        <w:t xml:space="preserve"> методологиясын колдонууну</w:t>
      </w:r>
      <w:r w:rsidR="00915148">
        <w:rPr>
          <w:rFonts w:ascii="Times New Roman" w:hAnsi="Times New Roman" w:cs="Times New Roman"/>
          <w:spacing w:val="-9"/>
          <w:sz w:val="28"/>
          <w:szCs w:val="28"/>
          <w:lang w:val="ky-KG"/>
        </w:rPr>
        <w:t>н базасында экономиканы жана к</w:t>
      </w:r>
      <w:r w:rsidR="00915148" w:rsidRPr="00716626">
        <w:rPr>
          <w:rFonts w:ascii="Times New Roman" w:hAnsi="Times New Roman" w:cs="Times New Roman"/>
          <w:spacing w:val="-9"/>
          <w:sz w:val="28"/>
          <w:szCs w:val="28"/>
          <w:lang w:val="ky-KG"/>
        </w:rPr>
        <w:t xml:space="preserve">ыргыз мамлекеттүүлүгүнүн </w:t>
      </w:r>
      <w:r w:rsidR="00915148">
        <w:rPr>
          <w:rFonts w:ascii="Times New Roman" w:hAnsi="Times New Roman" w:cs="Times New Roman"/>
          <w:spacing w:val="-9"/>
          <w:sz w:val="28"/>
          <w:szCs w:val="28"/>
          <w:lang w:val="ky-KG"/>
        </w:rPr>
        <w:t>бакубаттуулугун</w:t>
      </w:r>
      <w:r w:rsidR="00915148" w:rsidRPr="00716626">
        <w:rPr>
          <w:rFonts w:ascii="Times New Roman" w:hAnsi="Times New Roman" w:cs="Times New Roman"/>
          <w:spacing w:val="-9"/>
          <w:sz w:val="28"/>
          <w:szCs w:val="28"/>
          <w:lang w:val="ky-KG"/>
        </w:rPr>
        <w:t xml:space="preserve"> өнүктүрүү максаттары үчүн аларды комплекстүү колдонуунун максатка ылайыктуулугун иштеп чыгуу.</w:t>
      </w:r>
    </w:p>
    <w:p w14:paraId="236383CA" w14:textId="5095DFA3" w:rsidR="00C5331E" w:rsidRPr="00C5331E" w:rsidRDefault="00200A5F" w:rsidP="001A71B1">
      <w:pPr>
        <w:spacing w:after="0" w:line="240" w:lineRule="auto"/>
        <w:ind w:firstLine="567"/>
        <w:jc w:val="both"/>
        <w:rPr>
          <w:rFonts w:ascii="Times New Roman" w:hAnsi="Times New Roman" w:cs="Times New Roman"/>
          <w:sz w:val="28"/>
          <w:szCs w:val="28"/>
          <w:lang w:val="ky-KG"/>
        </w:rPr>
      </w:pPr>
      <w:r w:rsidRPr="00C5331E">
        <w:rPr>
          <w:rFonts w:ascii="Times New Roman" w:hAnsi="Times New Roman" w:cs="Times New Roman"/>
          <w:spacing w:val="-9"/>
          <w:sz w:val="28"/>
          <w:szCs w:val="28"/>
          <w:lang w:val="ky-KG"/>
        </w:rPr>
        <w:t xml:space="preserve">4. </w:t>
      </w:r>
      <w:r w:rsidR="00C5331E" w:rsidRPr="00C5331E">
        <w:rPr>
          <w:rFonts w:ascii="Times New Roman" w:hAnsi="Times New Roman" w:cs="Times New Roman"/>
          <w:spacing w:val="-9"/>
          <w:sz w:val="28"/>
          <w:szCs w:val="28"/>
          <w:lang w:val="ky-KG"/>
        </w:rPr>
        <w:t>2024-жылга карата Кыргыз Республикасында б</w:t>
      </w:r>
      <w:r w:rsidR="00C5331E">
        <w:rPr>
          <w:rFonts w:ascii="Times New Roman" w:hAnsi="Times New Roman" w:cs="Times New Roman"/>
          <w:spacing w:val="-9"/>
          <w:sz w:val="28"/>
          <w:szCs w:val="28"/>
          <w:lang w:val="ky-KG"/>
        </w:rPr>
        <w:t xml:space="preserve">ухгалтердик жана салыктык эсептке алууну </w:t>
      </w:r>
      <w:r w:rsidR="00C5331E" w:rsidRPr="00C5331E">
        <w:rPr>
          <w:rFonts w:ascii="Times New Roman" w:hAnsi="Times New Roman" w:cs="Times New Roman"/>
          <w:spacing w:val="-9"/>
          <w:sz w:val="28"/>
          <w:szCs w:val="28"/>
          <w:lang w:val="ky-KG"/>
        </w:rPr>
        <w:t xml:space="preserve">бөлүүгө карата туруктуу тенденция гана калыптанбастан, көпчүлүк </w:t>
      </w:r>
      <w:r w:rsidR="00C5331E" w:rsidRPr="00C5331E">
        <w:rPr>
          <w:rFonts w:ascii="Times New Roman" w:hAnsi="Times New Roman" w:cs="Times New Roman"/>
          <w:spacing w:val="-9"/>
          <w:sz w:val="28"/>
          <w:szCs w:val="28"/>
          <w:lang w:val="ky-KG"/>
        </w:rPr>
        <w:lastRenderedPageBreak/>
        <w:t xml:space="preserve">эсептелген салыктар боюнча салыктык эсепке алуу системасы иш жүзүндө да бар. Уюмдун </w:t>
      </w:r>
      <w:r w:rsidR="00C5331E">
        <w:rPr>
          <w:rFonts w:ascii="Times New Roman" w:hAnsi="Times New Roman" w:cs="Times New Roman"/>
          <w:spacing w:val="-9"/>
          <w:sz w:val="28"/>
          <w:szCs w:val="28"/>
          <w:lang w:val="ky-KG"/>
        </w:rPr>
        <w:t xml:space="preserve">ишинин </w:t>
      </w:r>
      <w:r w:rsidR="00C5331E" w:rsidRPr="00C5331E">
        <w:rPr>
          <w:rFonts w:ascii="Times New Roman" w:hAnsi="Times New Roman" w:cs="Times New Roman"/>
          <w:spacing w:val="-9"/>
          <w:sz w:val="28"/>
          <w:szCs w:val="28"/>
          <w:lang w:val="ky-KG"/>
        </w:rPr>
        <w:t>финансылык-чарбалык ишин эсепке а</w:t>
      </w:r>
      <w:r w:rsidR="00C5331E">
        <w:rPr>
          <w:rFonts w:ascii="Times New Roman" w:hAnsi="Times New Roman" w:cs="Times New Roman"/>
          <w:spacing w:val="-9"/>
          <w:sz w:val="28"/>
          <w:szCs w:val="28"/>
          <w:lang w:val="ky-KG"/>
        </w:rPr>
        <w:t>луу-</w:t>
      </w:r>
      <w:r w:rsidR="00C5331E" w:rsidRPr="00C5331E">
        <w:rPr>
          <w:rFonts w:ascii="Times New Roman" w:hAnsi="Times New Roman" w:cs="Times New Roman"/>
          <w:spacing w:val="-9"/>
          <w:sz w:val="28"/>
          <w:szCs w:val="28"/>
          <w:lang w:val="ky-KG"/>
        </w:rPr>
        <w:t xml:space="preserve">аналитикалык камсыздоо жана салыктык эсепке алуунун </w:t>
      </w:r>
      <w:r w:rsidR="00C5331E">
        <w:rPr>
          <w:rFonts w:ascii="Times New Roman" w:hAnsi="Times New Roman" w:cs="Times New Roman"/>
          <w:spacing w:val="-9"/>
          <w:sz w:val="28"/>
          <w:szCs w:val="28"/>
          <w:lang w:val="ky-KG"/>
        </w:rPr>
        <w:t>сарамжалдуу</w:t>
      </w:r>
      <w:r w:rsidR="00C5331E" w:rsidRPr="00C5331E">
        <w:rPr>
          <w:rFonts w:ascii="Times New Roman" w:hAnsi="Times New Roman" w:cs="Times New Roman"/>
          <w:spacing w:val="-9"/>
          <w:sz w:val="28"/>
          <w:szCs w:val="28"/>
          <w:lang w:val="ky-KG"/>
        </w:rPr>
        <w:t xml:space="preserve"> өз ара аракеттенүүсү системалуулуктун, ички карама-каршылык</w:t>
      </w:r>
      <w:r w:rsidR="00C5331E">
        <w:rPr>
          <w:rFonts w:ascii="Times New Roman" w:hAnsi="Times New Roman" w:cs="Times New Roman"/>
          <w:spacing w:val="-9"/>
          <w:sz w:val="28"/>
          <w:szCs w:val="28"/>
          <w:lang w:val="ky-KG"/>
        </w:rPr>
        <w:t xml:space="preserve">тын жоктугу </w:t>
      </w:r>
      <w:r w:rsidR="00C5331E" w:rsidRPr="00C5331E">
        <w:rPr>
          <w:rFonts w:ascii="Times New Roman" w:hAnsi="Times New Roman" w:cs="Times New Roman"/>
          <w:spacing w:val="-9"/>
          <w:sz w:val="28"/>
          <w:szCs w:val="28"/>
          <w:lang w:val="ky-KG"/>
        </w:rPr>
        <w:t>(аралык эсептөөлөрдүн жана отчеттук маалыматтардын регистрлери) критерийлерине жооп берген салыктык регистрлер системасын түзүүнү талап кылат, аны түзүү</w:t>
      </w:r>
      <w:r w:rsidR="00C5331E">
        <w:rPr>
          <w:rFonts w:ascii="Times New Roman" w:hAnsi="Times New Roman" w:cs="Times New Roman"/>
          <w:spacing w:val="-9"/>
          <w:sz w:val="28"/>
          <w:szCs w:val="28"/>
          <w:lang w:val="ky-KG"/>
        </w:rPr>
        <w:t>нү</w:t>
      </w:r>
      <w:r w:rsidR="00C5331E" w:rsidRPr="00C5331E">
        <w:rPr>
          <w:rFonts w:ascii="Times New Roman" w:hAnsi="Times New Roman" w:cs="Times New Roman"/>
          <w:spacing w:val="-9"/>
          <w:sz w:val="28"/>
          <w:szCs w:val="28"/>
          <w:lang w:val="ky-KG"/>
        </w:rPr>
        <w:t xml:space="preserve"> </w:t>
      </w:r>
      <w:r w:rsidR="00C5331E">
        <w:rPr>
          <w:rFonts w:ascii="Times New Roman" w:hAnsi="Times New Roman" w:cs="Times New Roman"/>
          <w:spacing w:val="-9"/>
          <w:sz w:val="28"/>
          <w:szCs w:val="28"/>
          <w:lang w:val="ky-KG"/>
        </w:rPr>
        <w:t>айрым</w:t>
      </w:r>
      <w:r w:rsidR="00C5331E" w:rsidRPr="00C5331E">
        <w:rPr>
          <w:rFonts w:ascii="Times New Roman" w:hAnsi="Times New Roman" w:cs="Times New Roman"/>
          <w:spacing w:val="-9"/>
          <w:sz w:val="28"/>
          <w:szCs w:val="28"/>
          <w:lang w:val="ky-KG"/>
        </w:rPr>
        <w:t xml:space="preserve"> ыкмалардын негизинде (маалыматты каттоонун бирдиктүүлүгү, киргизилген ма</w:t>
      </w:r>
      <w:r w:rsidR="00C5331E">
        <w:rPr>
          <w:rFonts w:ascii="Times New Roman" w:hAnsi="Times New Roman" w:cs="Times New Roman"/>
          <w:spacing w:val="-9"/>
          <w:sz w:val="28"/>
          <w:szCs w:val="28"/>
          <w:lang w:val="ky-KG"/>
        </w:rPr>
        <w:t>алыматтардын негиздүүлүгү жана ырастуулугу</w:t>
      </w:r>
      <w:r w:rsidR="00C5331E" w:rsidRPr="00C5331E">
        <w:rPr>
          <w:rFonts w:ascii="Times New Roman" w:hAnsi="Times New Roman" w:cs="Times New Roman"/>
          <w:spacing w:val="-9"/>
          <w:sz w:val="28"/>
          <w:szCs w:val="28"/>
          <w:lang w:val="ky-KG"/>
        </w:rPr>
        <w:t>, бирдиктүү формаларды колдонуу) ишке ашыруу максатка ылайыктуу.</w:t>
      </w:r>
      <w:r w:rsidR="001A71B1">
        <w:rPr>
          <w:rFonts w:ascii="Times New Roman" w:hAnsi="Times New Roman" w:cs="Times New Roman"/>
          <w:spacing w:val="-9"/>
          <w:sz w:val="28"/>
          <w:szCs w:val="28"/>
          <w:lang w:val="ky-KG"/>
        </w:rPr>
        <w:t xml:space="preserve"> </w:t>
      </w:r>
      <w:r w:rsidR="00C5331E" w:rsidRPr="00C5331E">
        <w:rPr>
          <w:rFonts w:ascii="Times New Roman" w:hAnsi="Times New Roman" w:cs="Times New Roman"/>
          <w:sz w:val="28"/>
          <w:szCs w:val="28"/>
          <w:lang w:val="ky-KG"/>
        </w:rPr>
        <w:t>Кийинкиге калтырылган салыктык милдеттенмелер жөнүндө көрсөткүчтөрдү түзүүнүн айрым маселелеринин жетишсиз изилденгендигин жана иштел</w:t>
      </w:r>
      <w:r w:rsidR="00C5331E">
        <w:rPr>
          <w:rFonts w:ascii="Times New Roman" w:hAnsi="Times New Roman" w:cs="Times New Roman"/>
          <w:sz w:val="28"/>
          <w:szCs w:val="28"/>
          <w:lang w:val="ky-KG"/>
        </w:rPr>
        <w:t>гендигин</w:t>
      </w:r>
      <w:r w:rsidR="00C5331E" w:rsidRPr="00C5331E">
        <w:rPr>
          <w:rFonts w:ascii="Times New Roman" w:hAnsi="Times New Roman" w:cs="Times New Roman"/>
          <w:sz w:val="28"/>
          <w:szCs w:val="28"/>
          <w:lang w:val="ky-KG"/>
        </w:rPr>
        <w:t xml:space="preserve"> жана кийинкиге калтырылган салыктык милдеттенмелер жөнүндө отчеттуулукту түзүүнүн тартибин жөнгө салуучу ченемдик</w:t>
      </w:r>
      <w:r w:rsidR="00C5331E">
        <w:rPr>
          <w:rFonts w:ascii="Times New Roman" w:hAnsi="Times New Roman" w:cs="Times New Roman"/>
          <w:sz w:val="28"/>
          <w:szCs w:val="28"/>
          <w:lang w:val="ky-KG"/>
        </w:rPr>
        <w:t xml:space="preserve"> </w:t>
      </w:r>
      <w:r w:rsidR="00C5331E" w:rsidRPr="00C5331E">
        <w:rPr>
          <w:rFonts w:ascii="Times New Roman" w:hAnsi="Times New Roman" w:cs="Times New Roman"/>
          <w:sz w:val="28"/>
          <w:szCs w:val="28"/>
          <w:lang w:val="ky-KG"/>
        </w:rPr>
        <w:t xml:space="preserve">укуктук базанын </w:t>
      </w:r>
      <w:r w:rsidR="00C5331E">
        <w:rPr>
          <w:rFonts w:ascii="Times New Roman" w:hAnsi="Times New Roman" w:cs="Times New Roman"/>
          <w:sz w:val="28"/>
          <w:szCs w:val="28"/>
          <w:lang w:val="ky-KG"/>
        </w:rPr>
        <w:t xml:space="preserve">жакшыртылбаганын </w:t>
      </w:r>
      <w:r w:rsidR="00C5331E" w:rsidRPr="00C5331E">
        <w:rPr>
          <w:rFonts w:ascii="Times New Roman" w:hAnsi="Times New Roman" w:cs="Times New Roman"/>
          <w:sz w:val="28"/>
          <w:szCs w:val="28"/>
          <w:lang w:val="ky-KG"/>
        </w:rPr>
        <w:t>эске алып, биз Кыргыз Республикасынын электр энергетика тармагынын чарба</w:t>
      </w:r>
      <w:r w:rsidR="00C5331E">
        <w:rPr>
          <w:rFonts w:ascii="Times New Roman" w:hAnsi="Times New Roman" w:cs="Times New Roman"/>
          <w:sz w:val="28"/>
          <w:szCs w:val="28"/>
          <w:lang w:val="ky-KG"/>
        </w:rPr>
        <w:t>лык</w:t>
      </w:r>
      <w:r w:rsidR="00C5331E" w:rsidRPr="00C5331E">
        <w:rPr>
          <w:rFonts w:ascii="Times New Roman" w:hAnsi="Times New Roman" w:cs="Times New Roman"/>
          <w:sz w:val="28"/>
          <w:szCs w:val="28"/>
          <w:lang w:val="ky-KG"/>
        </w:rPr>
        <w:t xml:space="preserve"> субъекттери үчүн</w:t>
      </w:r>
      <w:r w:rsidR="00C5331E">
        <w:rPr>
          <w:rFonts w:ascii="Times New Roman" w:hAnsi="Times New Roman" w:cs="Times New Roman"/>
          <w:sz w:val="28"/>
          <w:szCs w:val="28"/>
          <w:lang w:val="ky-KG"/>
        </w:rPr>
        <w:t xml:space="preserve"> </w:t>
      </w:r>
      <w:r w:rsidR="00566B85">
        <w:rPr>
          <w:rFonts w:ascii="Times New Roman" w:hAnsi="Times New Roman" w:cs="Times New Roman"/>
          <w:sz w:val="28"/>
          <w:szCs w:val="28"/>
          <w:lang w:val="ky-KG"/>
        </w:rPr>
        <w:t>«</w:t>
      </w:r>
      <w:r w:rsidR="00C5331E">
        <w:rPr>
          <w:rFonts w:ascii="Times New Roman" w:hAnsi="Times New Roman" w:cs="Times New Roman"/>
          <w:sz w:val="28"/>
          <w:szCs w:val="28"/>
          <w:lang w:val="ky-KG"/>
        </w:rPr>
        <w:t>К</w:t>
      </w:r>
      <w:r w:rsidR="00C5331E" w:rsidRPr="00C5331E">
        <w:rPr>
          <w:rFonts w:ascii="Times New Roman" w:hAnsi="Times New Roman" w:cs="Times New Roman"/>
          <w:sz w:val="28"/>
          <w:szCs w:val="28"/>
          <w:lang w:val="ky-KG"/>
        </w:rPr>
        <w:t xml:space="preserve">ийинкиге калтырылган салыктык милдеттенмелер жөнүндө </w:t>
      </w:r>
      <w:r w:rsidR="00C5331E">
        <w:rPr>
          <w:rFonts w:ascii="Times New Roman" w:hAnsi="Times New Roman" w:cs="Times New Roman"/>
          <w:sz w:val="28"/>
          <w:szCs w:val="28"/>
          <w:lang w:val="ky-KG"/>
        </w:rPr>
        <w:t>о</w:t>
      </w:r>
      <w:r w:rsidR="00C5331E" w:rsidRPr="00C5331E">
        <w:rPr>
          <w:rFonts w:ascii="Times New Roman" w:hAnsi="Times New Roman" w:cs="Times New Roman"/>
          <w:sz w:val="28"/>
          <w:szCs w:val="28"/>
          <w:lang w:val="ky-KG"/>
        </w:rPr>
        <w:t>тчет</w:t>
      </w:r>
      <w:r w:rsidR="00C5331E">
        <w:rPr>
          <w:rFonts w:ascii="Times New Roman" w:hAnsi="Times New Roman" w:cs="Times New Roman"/>
          <w:sz w:val="28"/>
          <w:szCs w:val="28"/>
          <w:lang w:val="ky-KG"/>
        </w:rPr>
        <w:t>тун</w:t>
      </w:r>
      <w:r w:rsidR="00566B85">
        <w:rPr>
          <w:rFonts w:ascii="Times New Roman" w:hAnsi="Times New Roman" w:cs="Times New Roman"/>
          <w:sz w:val="28"/>
          <w:szCs w:val="28"/>
          <w:lang w:val="ky-KG"/>
        </w:rPr>
        <w:t>»</w:t>
      </w:r>
      <w:r w:rsidR="00C5331E" w:rsidRPr="00C5331E">
        <w:rPr>
          <w:rFonts w:ascii="Times New Roman" w:hAnsi="Times New Roman" w:cs="Times New Roman"/>
          <w:sz w:val="28"/>
          <w:szCs w:val="28"/>
          <w:lang w:val="ky-KG"/>
        </w:rPr>
        <w:t xml:space="preserve"> кийинкиге калтырылган салыктык милдеттенмелер жөнүндө </w:t>
      </w:r>
      <w:r w:rsidR="00C5331E">
        <w:rPr>
          <w:rFonts w:ascii="Times New Roman" w:hAnsi="Times New Roman" w:cs="Times New Roman"/>
          <w:sz w:val="28"/>
          <w:szCs w:val="28"/>
          <w:lang w:val="ky-KG"/>
        </w:rPr>
        <w:t xml:space="preserve">отчеттуулуктун </w:t>
      </w:r>
      <w:r w:rsidR="00C5331E" w:rsidRPr="00C5331E">
        <w:rPr>
          <w:rFonts w:ascii="Times New Roman" w:hAnsi="Times New Roman" w:cs="Times New Roman"/>
          <w:sz w:val="28"/>
          <w:szCs w:val="28"/>
          <w:lang w:val="ky-KG"/>
        </w:rPr>
        <w:t>ведомстволук формасын сунуштайбыз. Отчеттуулуктун сунушталган ведомстволук формасын киргизүү финансылык отчеттуулуктун аналитикалык мүмкүнчүлүктөрүн жогорулатууга өбөлгө түзөт, кийинкиге калтырылган салыктык милдеттенмелер жөнүндө маалыматтарды алуунун ыкчамдуулугун жакшыртууга жана өз убагында жана объективдүү башкаруу</w:t>
      </w:r>
      <w:r w:rsidR="00C5331E">
        <w:rPr>
          <w:rFonts w:ascii="Times New Roman" w:hAnsi="Times New Roman" w:cs="Times New Roman"/>
          <w:sz w:val="28"/>
          <w:szCs w:val="28"/>
          <w:lang w:val="ky-KG"/>
        </w:rPr>
        <w:t>чулук</w:t>
      </w:r>
      <w:r w:rsidR="00C5331E" w:rsidRPr="00C5331E">
        <w:rPr>
          <w:rFonts w:ascii="Times New Roman" w:hAnsi="Times New Roman" w:cs="Times New Roman"/>
          <w:sz w:val="28"/>
          <w:szCs w:val="28"/>
          <w:lang w:val="ky-KG"/>
        </w:rPr>
        <w:t xml:space="preserve"> чечимдер</w:t>
      </w:r>
      <w:r w:rsidR="00C5331E">
        <w:rPr>
          <w:rFonts w:ascii="Times New Roman" w:hAnsi="Times New Roman" w:cs="Times New Roman"/>
          <w:sz w:val="28"/>
          <w:szCs w:val="28"/>
          <w:lang w:val="ky-KG"/>
        </w:rPr>
        <w:t>ди</w:t>
      </w:r>
      <w:r w:rsidR="00C5331E" w:rsidRPr="00C5331E">
        <w:rPr>
          <w:rFonts w:ascii="Times New Roman" w:hAnsi="Times New Roman" w:cs="Times New Roman"/>
          <w:sz w:val="28"/>
          <w:szCs w:val="28"/>
          <w:lang w:val="ky-KG"/>
        </w:rPr>
        <w:t xml:space="preserve"> кабыл алууга өбөлгө түзөт. </w:t>
      </w:r>
    </w:p>
    <w:p w14:paraId="3861C434" w14:textId="57FCF70E" w:rsidR="001A71B1" w:rsidRDefault="00862698" w:rsidP="00200A5F">
      <w:pPr>
        <w:spacing w:after="0" w:line="240" w:lineRule="auto"/>
        <w:ind w:firstLine="567"/>
        <w:jc w:val="both"/>
        <w:rPr>
          <w:rFonts w:ascii="Times New Roman" w:hAnsi="Times New Roman" w:cs="Times New Roman"/>
          <w:sz w:val="28"/>
          <w:szCs w:val="28"/>
          <w:lang w:val="ky-KG"/>
        </w:rPr>
      </w:pPr>
      <w:r w:rsidRPr="001A71B1">
        <w:rPr>
          <w:rFonts w:ascii="Times New Roman" w:hAnsi="Times New Roman" w:cs="Times New Roman"/>
          <w:sz w:val="28"/>
          <w:szCs w:val="28"/>
          <w:lang w:val="ky-KG"/>
        </w:rPr>
        <w:t>5</w:t>
      </w:r>
      <w:r w:rsidR="00200A5F" w:rsidRPr="001A71B1">
        <w:rPr>
          <w:rFonts w:ascii="Times New Roman" w:hAnsi="Times New Roman" w:cs="Times New Roman"/>
          <w:sz w:val="28"/>
          <w:szCs w:val="28"/>
          <w:lang w:val="ky-KG"/>
        </w:rPr>
        <w:t>.</w:t>
      </w:r>
      <w:r w:rsidR="001A71B1">
        <w:rPr>
          <w:rFonts w:ascii="Times New Roman" w:hAnsi="Times New Roman" w:cs="Times New Roman"/>
          <w:sz w:val="28"/>
          <w:szCs w:val="28"/>
          <w:lang w:val="ky-KG"/>
        </w:rPr>
        <w:t xml:space="preserve"> </w:t>
      </w:r>
      <w:r w:rsidR="001A71B1" w:rsidRPr="001A71B1">
        <w:rPr>
          <w:rFonts w:ascii="Times New Roman" w:hAnsi="Times New Roman" w:cs="Times New Roman"/>
          <w:sz w:val="28"/>
          <w:szCs w:val="28"/>
          <w:lang w:val="ky-KG"/>
        </w:rPr>
        <w:t xml:space="preserve">Жүргүзүлгөн изилдөөлөр көрсөткөндөй, салыктык талдоо </w:t>
      </w:r>
      <w:r w:rsidR="001A71B1">
        <w:rPr>
          <w:rFonts w:ascii="Times New Roman" w:hAnsi="Times New Roman" w:cs="Times New Roman"/>
          <w:sz w:val="28"/>
          <w:szCs w:val="28"/>
          <w:lang w:val="ky-KG"/>
        </w:rPr>
        <w:t>чарбалык</w:t>
      </w:r>
      <w:r w:rsidR="001A71B1" w:rsidRPr="001A71B1">
        <w:rPr>
          <w:rFonts w:ascii="Times New Roman" w:hAnsi="Times New Roman" w:cs="Times New Roman"/>
          <w:sz w:val="28"/>
          <w:szCs w:val="28"/>
          <w:lang w:val="ky-KG"/>
        </w:rPr>
        <w:t xml:space="preserve"> ишти экономикалык талдоонун бир түрү катары, салыктарды оптималдаштыруу, салыктык планд</w:t>
      </w:r>
      <w:r w:rsidR="001A71B1">
        <w:rPr>
          <w:rFonts w:ascii="Times New Roman" w:hAnsi="Times New Roman" w:cs="Times New Roman"/>
          <w:sz w:val="28"/>
          <w:szCs w:val="28"/>
          <w:lang w:val="ky-KG"/>
        </w:rPr>
        <w:t>оо</w:t>
      </w:r>
      <w:r w:rsidR="001A71B1" w:rsidRPr="001A71B1">
        <w:rPr>
          <w:rFonts w:ascii="Times New Roman" w:hAnsi="Times New Roman" w:cs="Times New Roman"/>
          <w:sz w:val="28"/>
          <w:szCs w:val="28"/>
          <w:lang w:val="ky-KG"/>
        </w:rPr>
        <w:t xml:space="preserve"> жана аудит абд</w:t>
      </w:r>
      <w:r w:rsidR="001A71B1">
        <w:rPr>
          <w:rFonts w:ascii="Times New Roman" w:hAnsi="Times New Roman" w:cs="Times New Roman"/>
          <w:sz w:val="28"/>
          <w:szCs w:val="28"/>
          <w:lang w:val="ky-KG"/>
        </w:rPr>
        <w:t>ан талап кылынат. Талдоо, анын базасында</w:t>
      </w:r>
      <w:r w:rsidR="001A71B1" w:rsidRPr="001A71B1">
        <w:rPr>
          <w:rFonts w:ascii="Times New Roman" w:hAnsi="Times New Roman" w:cs="Times New Roman"/>
          <w:sz w:val="28"/>
          <w:szCs w:val="28"/>
          <w:lang w:val="ky-KG"/>
        </w:rPr>
        <w:t xml:space="preserve"> салык боюнча уюмдун башкаруучулук чечимдер кабыл алынат, салык багытына ээ болот. Биздин оюбузча, заманбап финансылык </w:t>
      </w:r>
      <w:r w:rsidR="001A71B1">
        <w:rPr>
          <w:rFonts w:ascii="Times New Roman" w:hAnsi="Times New Roman" w:cs="Times New Roman"/>
          <w:sz w:val="28"/>
          <w:szCs w:val="28"/>
          <w:lang w:val="ky-KG"/>
        </w:rPr>
        <w:t>талдоо</w:t>
      </w:r>
      <w:r w:rsidR="001A71B1" w:rsidRPr="001A71B1">
        <w:rPr>
          <w:rFonts w:ascii="Times New Roman" w:hAnsi="Times New Roman" w:cs="Times New Roman"/>
          <w:sz w:val="28"/>
          <w:szCs w:val="28"/>
          <w:lang w:val="ky-KG"/>
        </w:rPr>
        <w:t xml:space="preserve"> функциялары өзгөрүүгө дуушар болду. Эгерде мурда анын негизги </w:t>
      </w:r>
      <w:r w:rsidR="001A71B1">
        <w:rPr>
          <w:rFonts w:ascii="Times New Roman" w:hAnsi="Times New Roman" w:cs="Times New Roman"/>
          <w:sz w:val="28"/>
          <w:szCs w:val="28"/>
          <w:lang w:val="ky-KG"/>
        </w:rPr>
        <w:t>багыты</w:t>
      </w:r>
      <w:r w:rsidR="001A71B1" w:rsidRPr="001A71B1">
        <w:rPr>
          <w:rFonts w:ascii="Times New Roman" w:hAnsi="Times New Roman" w:cs="Times New Roman"/>
          <w:sz w:val="28"/>
          <w:szCs w:val="28"/>
          <w:lang w:val="ky-KG"/>
        </w:rPr>
        <w:t xml:space="preserve"> өткөн мезгилдеги өнүгүүнүн жыйынтыктарын чыгаруу жана иш жүзүндөгү көрсөткүчтөрдү пландык көрсөткүчтөр менен салыштыруу болсо, азыр анын функциялары </w:t>
      </w:r>
      <w:r w:rsidR="001A71B1">
        <w:rPr>
          <w:rFonts w:ascii="Times New Roman" w:hAnsi="Times New Roman" w:cs="Times New Roman"/>
          <w:sz w:val="28"/>
          <w:szCs w:val="28"/>
          <w:lang w:val="ky-KG"/>
        </w:rPr>
        <w:t>кыйла</w:t>
      </w:r>
      <w:r w:rsidR="001A71B1" w:rsidRPr="001A71B1">
        <w:rPr>
          <w:rFonts w:ascii="Times New Roman" w:hAnsi="Times New Roman" w:cs="Times New Roman"/>
          <w:sz w:val="28"/>
          <w:szCs w:val="28"/>
          <w:lang w:val="ky-KG"/>
        </w:rPr>
        <w:t xml:space="preserve"> маанилүү – мүмкүнчүлүктөрдү, тоскоолдуктарды, тобокелдиктерди ыкчам аныктоо, тактикалык жана стратегиялык максаттарды ишке ашыруу даражасын баалоо.</w:t>
      </w:r>
    </w:p>
    <w:p w14:paraId="61CB27D8" w14:textId="5C99B4DC" w:rsidR="00566B85" w:rsidRPr="00566B85" w:rsidRDefault="00862698" w:rsidP="00566B85">
      <w:pPr>
        <w:shd w:val="clear" w:color="auto" w:fill="FFFFFF"/>
        <w:spacing w:after="0" w:line="240" w:lineRule="auto"/>
        <w:ind w:firstLine="709"/>
        <w:jc w:val="both"/>
        <w:rPr>
          <w:rFonts w:ascii="Times New Roman" w:hAnsi="Times New Roman" w:cs="Times New Roman"/>
          <w:sz w:val="28"/>
          <w:szCs w:val="28"/>
          <w:lang w:val="ky-KG"/>
        </w:rPr>
      </w:pPr>
      <w:r w:rsidRPr="00566B85">
        <w:rPr>
          <w:rFonts w:ascii="Times New Roman" w:hAnsi="Times New Roman" w:cs="Times New Roman"/>
          <w:sz w:val="28"/>
          <w:szCs w:val="28"/>
          <w:lang w:val="ky-KG"/>
        </w:rPr>
        <w:t>6</w:t>
      </w:r>
      <w:r w:rsidR="00200A5F" w:rsidRPr="00566B85">
        <w:rPr>
          <w:rFonts w:ascii="Times New Roman" w:hAnsi="Times New Roman" w:cs="Times New Roman"/>
          <w:sz w:val="28"/>
          <w:szCs w:val="28"/>
          <w:lang w:val="ky-KG"/>
        </w:rPr>
        <w:t>.</w:t>
      </w:r>
      <w:r w:rsidR="00566B85">
        <w:rPr>
          <w:rFonts w:ascii="Times New Roman" w:hAnsi="Times New Roman" w:cs="Times New Roman"/>
          <w:sz w:val="28"/>
          <w:szCs w:val="28"/>
          <w:lang w:val="ky-KG"/>
        </w:rPr>
        <w:t xml:space="preserve"> </w:t>
      </w:r>
      <w:r w:rsidR="00566B85" w:rsidRPr="00566B85">
        <w:rPr>
          <w:rFonts w:ascii="Times New Roman" w:hAnsi="Times New Roman" w:cs="Times New Roman"/>
          <w:sz w:val="28"/>
          <w:szCs w:val="28"/>
          <w:lang w:val="ky-KG"/>
        </w:rPr>
        <w:t>Салыктык эсепке алуу системасында моделдөөнү иштеп чыгууга багытталган изилдөөлөр салыктык эсепке алууну уюштуруунун экономикалык болжолу комплекстүү мүнөзгө ээ болууга жана ишканалар салык салынуучу салыктардын бардык түрлөрүн камтууга тийиш экендигин көрсөттү.</w:t>
      </w:r>
      <w:r w:rsidR="00566B85">
        <w:rPr>
          <w:rFonts w:ascii="Times New Roman" w:hAnsi="Times New Roman" w:cs="Times New Roman"/>
          <w:sz w:val="28"/>
          <w:szCs w:val="28"/>
          <w:lang w:val="ky-KG"/>
        </w:rPr>
        <w:t xml:space="preserve"> </w:t>
      </w:r>
      <w:r w:rsidR="00566B85" w:rsidRPr="001C5A5E">
        <w:rPr>
          <w:rFonts w:ascii="Times New Roman" w:eastAsia="Calibri" w:hAnsi="Times New Roman" w:cs="Times New Roman"/>
          <w:sz w:val="28"/>
          <w:szCs w:val="28"/>
          <w:lang w:val="ky-KG"/>
        </w:rPr>
        <w:t>2030</w:t>
      </w:r>
      <w:r w:rsidR="00566B85">
        <w:rPr>
          <w:rFonts w:ascii="Times New Roman" w:eastAsia="Calibri" w:hAnsi="Times New Roman" w:cs="Times New Roman"/>
          <w:sz w:val="28"/>
          <w:szCs w:val="28"/>
          <w:lang w:val="ky-KG"/>
        </w:rPr>
        <w:t>-</w:t>
      </w:r>
      <w:r w:rsidR="00566B85" w:rsidRPr="001C5A5E">
        <w:rPr>
          <w:rFonts w:ascii="Times New Roman" w:eastAsia="Calibri" w:hAnsi="Times New Roman" w:cs="Times New Roman"/>
          <w:sz w:val="28"/>
          <w:szCs w:val="28"/>
          <w:lang w:val="ky-KG"/>
        </w:rPr>
        <w:t xml:space="preserve">жылга чейин </w:t>
      </w:r>
      <w:r w:rsidR="00566B85">
        <w:rPr>
          <w:rFonts w:ascii="Times New Roman" w:eastAsia="Calibri" w:hAnsi="Times New Roman" w:cs="Times New Roman"/>
          <w:sz w:val="28"/>
          <w:szCs w:val="28"/>
          <w:lang w:val="ky-KG"/>
        </w:rPr>
        <w:t>«</w:t>
      </w:r>
      <w:r w:rsidR="00566B85" w:rsidRPr="001C5A5E">
        <w:rPr>
          <w:rFonts w:ascii="Times New Roman" w:eastAsia="Calibri" w:hAnsi="Times New Roman" w:cs="Times New Roman"/>
          <w:sz w:val="28"/>
          <w:szCs w:val="28"/>
          <w:lang w:val="ky-KG"/>
        </w:rPr>
        <w:t>Кыргызстан</w:t>
      </w:r>
      <w:r w:rsidR="00566B85">
        <w:rPr>
          <w:rFonts w:ascii="Times New Roman" w:eastAsia="Calibri" w:hAnsi="Times New Roman" w:cs="Times New Roman"/>
          <w:sz w:val="28"/>
          <w:szCs w:val="28"/>
          <w:lang w:val="ky-KG"/>
        </w:rPr>
        <w:t xml:space="preserve"> улуттук электр тармагы» ААКт</w:t>
      </w:r>
      <w:r w:rsidR="00566B85" w:rsidRPr="001C5A5E">
        <w:rPr>
          <w:rFonts w:ascii="Times New Roman" w:eastAsia="Calibri" w:hAnsi="Times New Roman" w:cs="Times New Roman"/>
          <w:sz w:val="28"/>
          <w:szCs w:val="28"/>
          <w:lang w:val="ky-KG"/>
        </w:rPr>
        <w:t xml:space="preserve">ын материалдарында аткарылган болжолдуу эсептөөлөр 2030-жылы 2019-жылга салыштырмалуу салык салынуучу салыктын жалпы суммасы 2 эседен ашык, </w:t>
      </w:r>
      <w:r w:rsidR="00566B85">
        <w:rPr>
          <w:rFonts w:ascii="Times New Roman" w:eastAsia="Calibri" w:hAnsi="Times New Roman" w:cs="Times New Roman"/>
          <w:sz w:val="28"/>
          <w:szCs w:val="28"/>
          <w:lang w:val="ky-KG"/>
        </w:rPr>
        <w:t xml:space="preserve">ал эми 2023-жылга салыштырмалуу – </w:t>
      </w:r>
      <w:r w:rsidR="00566B85" w:rsidRPr="001C5A5E">
        <w:rPr>
          <w:rFonts w:ascii="Times New Roman" w:eastAsia="Calibri" w:hAnsi="Times New Roman" w:cs="Times New Roman"/>
          <w:sz w:val="28"/>
          <w:szCs w:val="28"/>
          <w:lang w:val="ky-KG"/>
        </w:rPr>
        <w:t>1,4 эсеге көбөйө</w:t>
      </w:r>
      <w:r w:rsidR="00566B85">
        <w:rPr>
          <w:rFonts w:ascii="Times New Roman" w:eastAsia="Calibri" w:hAnsi="Times New Roman" w:cs="Times New Roman"/>
          <w:sz w:val="28"/>
          <w:szCs w:val="28"/>
          <w:lang w:val="ky-KG"/>
        </w:rPr>
        <w:t xml:space="preserve"> тургандыгын ырас</w:t>
      </w:r>
      <w:r w:rsidR="00566B85" w:rsidRPr="001C5A5E">
        <w:rPr>
          <w:rFonts w:ascii="Times New Roman" w:eastAsia="Calibri" w:hAnsi="Times New Roman" w:cs="Times New Roman"/>
          <w:sz w:val="28"/>
          <w:szCs w:val="28"/>
          <w:lang w:val="ky-KG"/>
        </w:rPr>
        <w:t>тайт. Белгилүү болгондой, салыктардын жалпы салык салынуучу суммасы</w:t>
      </w:r>
      <w:r w:rsidR="00566B85">
        <w:rPr>
          <w:rFonts w:ascii="Times New Roman" w:eastAsia="Calibri" w:hAnsi="Times New Roman" w:cs="Times New Roman"/>
          <w:sz w:val="28"/>
          <w:szCs w:val="28"/>
          <w:lang w:val="ky-KG"/>
        </w:rPr>
        <w:t xml:space="preserve"> – </w:t>
      </w:r>
      <w:r w:rsidR="00566B85" w:rsidRPr="001C5A5E">
        <w:rPr>
          <w:rFonts w:ascii="Times New Roman" w:eastAsia="Calibri" w:hAnsi="Times New Roman" w:cs="Times New Roman"/>
          <w:sz w:val="28"/>
          <w:szCs w:val="28"/>
          <w:lang w:val="ky-KG"/>
        </w:rPr>
        <w:t xml:space="preserve">бул </w:t>
      </w:r>
      <w:r w:rsidR="00566B85">
        <w:rPr>
          <w:rFonts w:ascii="Times New Roman" w:eastAsia="Calibri" w:hAnsi="Times New Roman" w:cs="Times New Roman"/>
          <w:sz w:val="28"/>
          <w:szCs w:val="28"/>
          <w:lang w:val="ky-KG"/>
        </w:rPr>
        <w:t>«</w:t>
      </w:r>
      <w:r w:rsidR="00566B85" w:rsidRPr="001C5A5E">
        <w:rPr>
          <w:rFonts w:ascii="Times New Roman" w:eastAsia="Calibri" w:hAnsi="Times New Roman" w:cs="Times New Roman"/>
          <w:sz w:val="28"/>
          <w:szCs w:val="28"/>
          <w:lang w:val="ky-KG"/>
        </w:rPr>
        <w:t>Кыргызстан</w:t>
      </w:r>
      <w:r w:rsidR="00566B85">
        <w:rPr>
          <w:rFonts w:ascii="Times New Roman" w:eastAsia="Calibri" w:hAnsi="Times New Roman" w:cs="Times New Roman"/>
          <w:sz w:val="28"/>
          <w:szCs w:val="28"/>
          <w:lang w:val="ky-KG"/>
        </w:rPr>
        <w:t xml:space="preserve"> улуттук электр тармагы» ААКт</w:t>
      </w:r>
      <w:r w:rsidR="00566B85" w:rsidRPr="001C5A5E">
        <w:rPr>
          <w:rFonts w:ascii="Times New Roman" w:eastAsia="Calibri" w:hAnsi="Times New Roman" w:cs="Times New Roman"/>
          <w:sz w:val="28"/>
          <w:szCs w:val="28"/>
          <w:lang w:val="ky-KG"/>
        </w:rPr>
        <w:t xml:space="preserve">ын 2030-жылга чейинки ишинин эң маанилүү эсептик көрсөткүчтөрүнүн бири, ал экономикалык субъекттин салыгынын жылдык акыркы суммасын мүнөздөйт, ал компаниянын салыктарынын бардык түрлөрү боюнча сумма катары көрсөтүлөт. </w:t>
      </w:r>
      <w:r w:rsidR="00566B85" w:rsidRPr="00B90A70">
        <w:rPr>
          <w:rFonts w:ascii="Times New Roman" w:eastAsia="Calibri" w:hAnsi="Times New Roman" w:cs="Times New Roman"/>
          <w:sz w:val="28"/>
          <w:szCs w:val="28"/>
          <w:lang w:val="ky-KG"/>
        </w:rPr>
        <w:t xml:space="preserve">Салынуучу салыктын жалпы суммасы </w:t>
      </w:r>
      <w:r w:rsidR="00566B85" w:rsidRPr="00B90A70">
        <w:rPr>
          <w:rFonts w:ascii="Times New Roman" w:eastAsia="Calibri" w:hAnsi="Times New Roman" w:cs="Times New Roman"/>
          <w:sz w:val="28"/>
          <w:szCs w:val="28"/>
          <w:lang w:val="ky-KG"/>
        </w:rPr>
        <w:lastRenderedPageBreak/>
        <w:t xml:space="preserve">көбөйгөнүнө карабастан, жүргүзүлгөн талдоо көрсөткөндөй, туруктуу салык базасын түзүү фонунда </w:t>
      </w:r>
      <w:r w:rsidR="00566B85">
        <w:rPr>
          <w:rFonts w:ascii="Times New Roman" w:eastAsia="Calibri" w:hAnsi="Times New Roman" w:cs="Times New Roman"/>
          <w:sz w:val="28"/>
          <w:szCs w:val="28"/>
          <w:lang w:val="ky-KG"/>
        </w:rPr>
        <w:t>«</w:t>
      </w:r>
      <w:r w:rsidR="00566B85" w:rsidRPr="00B90A70">
        <w:rPr>
          <w:rFonts w:ascii="Times New Roman" w:eastAsia="Calibri" w:hAnsi="Times New Roman" w:cs="Times New Roman"/>
          <w:sz w:val="28"/>
          <w:szCs w:val="28"/>
          <w:lang w:val="ky-KG"/>
        </w:rPr>
        <w:t>Кыргызстан улуттук электр тармагы</w:t>
      </w:r>
      <w:r w:rsidR="00566B85">
        <w:rPr>
          <w:rFonts w:ascii="Times New Roman" w:eastAsia="Calibri" w:hAnsi="Times New Roman" w:cs="Times New Roman"/>
          <w:sz w:val="28"/>
          <w:szCs w:val="28"/>
          <w:lang w:val="ky-KG"/>
        </w:rPr>
        <w:t>»</w:t>
      </w:r>
      <w:r w:rsidR="00566B85" w:rsidRPr="00B90A70">
        <w:rPr>
          <w:rFonts w:ascii="Times New Roman" w:eastAsia="Calibri" w:hAnsi="Times New Roman" w:cs="Times New Roman"/>
          <w:sz w:val="28"/>
          <w:szCs w:val="28"/>
          <w:lang w:val="ky-KG"/>
        </w:rPr>
        <w:t xml:space="preserve"> ААКта салык жүктөмүн азайтуу тенденциясы байкалууда.</w:t>
      </w:r>
    </w:p>
    <w:p w14:paraId="7538634B" w14:textId="77777777" w:rsidR="00200A5F" w:rsidRPr="00566B85" w:rsidRDefault="00200A5F" w:rsidP="00200A5F">
      <w:pPr>
        <w:pStyle w:val="1"/>
        <w:ind w:left="0"/>
        <w:jc w:val="left"/>
        <w:rPr>
          <w:color w:val="000000" w:themeColor="text1"/>
          <w:lang w:val="ky-KG"/>
        </w:rPr>
      </w:pPr>
    </w:p>
    <w:p w14:paraId="0F463A4C" w14:textId="35E12FBC" w:rsidR="00200A5F" w:rsidRPr="00EB0A1A" w:rsidRDefault="00307369" w:rsidP="00745792">
      <w:pPr>
        <w:pStyle w:val="1"/>
        <w:ind w:left="0"/>
        <w:rPr>
          <w:color w:val="000000" w:themeColor="text1"/>
        </w:rPr>
      </w:pPr>
      <w:r>
        <w:rPr>
          <w:color w:val="000000" w:themeColor="text1"/>
          <w:lang w:val="ky-KG"/>
        </w:rPr>
        <w:t xml:space="preserve">ДИССЕРТАЦИЯНЫН ТЕМАСЫ БОЮНЧА ЖАРЫЯЛАНГАН ИШТЕРДИН ТИЗМЕСИ </w:t>
      </w:r>
    </w:p>
    <w:p w14:paraId="14372771" w14:textId="77777777" w:rsidR="00200A5F" w:rsidRPr="00786C7B" w:rsidRDefault="00200A5F" w:rsidP="00200A5F">
      <w:pPr>
        <w:pStyle w:val="1"/>
        <w:ind w:left="0"/>
        <w:jc w:val="left"/>
        <w:rPr>
          <w:color w:val="000000" w:themeColor="text1"/>
        </w:rPr>
      </w:pPr>
    </w:p>
    <w:p w14:paraId="22F0C583" w14:textId="7A5DF003"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О перспективах организации налогового учета в Кыргызстане</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rPr>
        <w:t>Вестник Кыргызстана. - 2021, № 2-2. –</w:t>
      </w:r>
      <w:r w:rsidR="00307369">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sz w:val="24"/>
          <w:szCs w:val="24"/>
        </w:rPr>
        <w:t>119-123</w:t>
      </w:r>
      <w:r w:rsidR="00307369">
        <w:rPr>
          <w:rFonts w:ascii="Times New Roman" w:hAnsi="Times New Roman" w:cs="Times New Roman"/>
          <w:color w:val="000000"/>
          <w:sz w:val="24"/>
          <w:szCs w:val="24"/>
          <w:lang w:val="ky-KG"/>
        </w:rPr>
        <w:t xml:space="preserve">-бб. </w:t>
      </w:r>
      <w:hyperlink r:id="rId15" w:history="1">
        <w:r w:rsidRPr="00BD3726">
          <w:rPr>
            <w:rStyle w:val="a6"/>
            <w:rFonts w:ascii="Times New Roman" w:hAnsi="Times New Roman" w:cs="Times New Roman"/>
            <w:color w:val="000000"/>
            <w:sz w:val="24"/>
            <w:szCs w:val="24"/>
          </w:rPr>
          <w:t>https://elibrary.ru/item.asp?id=32870951</w:t>
        </w:r>
      </w:hyperlink>
    </w:p>
    <w:p w14:paraId="09D5F38E" w14:textId="225E784C"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Налоговый анализ и оценка специальных учетно-налоговых показателей по данным бухгалтерского учета субъектов в Кыргызской Республике</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rPr>
        <w:t>Вестник Кыргызстана. - 2021, № 2-2 –</w:t>
      </w:r>
      <w:r w:rsidR="00307369">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sz w:val="24"/>
          <w:szCs w:val="24"/>
        </w:rPr>
        <w:t>124-128</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rPr>
        <w:t>.</w:t>
      </w:r>
      <w:hyperlink r:id="rId16" w:history="1">
        <w:r w:rsidRPr="00BD3726">
          <w:rPr>
            <w:rStyle w:val="a6"/>
            <w:rFonts w:ascii="Times New Roman" w:hAnsi="Times New Roman" w:cs="Times New Roman"/>
            <w:color w:val="000000"/>
            <w:sz w:val="24"/>
            <w:szCs w:val="24"/>
          </w:rPr>
          <w:t>https://elibrary.ru/item.asp?id=30513822</w:t>
        </w:r>
      </w:hyperlink>
    </w:p>
    <w:p w14:paraId="6FED5491" w14:textId="02F024C6"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Оценка результатов исследования налоговой политики и ее роль в минимизации экономических рисков</w:t>
      </w:r>
      <w:r w:rsidR="00307369">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themeColor="text1"/>
          <w:sz w:val="24"/>
          <w:szCs w:val="24"/>
        </w:rPr>
        <w:t xml:space="preserve">[Текст] /Абдыкалыкова Т.Н., Хусаинова Э.Ю.// </w:t>
      </w:r>
      <w:r w:rsidRPr="00BD3726">
        <w:rPr>
          <w:rFonts w:ascii="Times New Roman" w:hAnsi="Times New Roman" w:cs="Times New Roman"/>
          <w:color w:val="000000"/>
          <w:sz w:val="24"/>
          <w:szCs w:val="24"/>
        </w:rPr>
        <w:t>Вестник Кыргызстана. 2021, № 2-2</w:t>
      </w:r>
      <w:r w:rsidR="00307369">
        <w:rPr>
          <w:rFonts w:ascii="Times New Roman" w:hAnsi="Times New Roman" w:cs="Times New Roman"/>
          <w:color w:val="000000"/>
          <w:sz w:val="24"/>
          <w:szCs w:val="24"/>
          <w:lang w:val="ky-KG"/>
        </w:rPr>
        <w:t xml:space="preserve"> – </w:t>
      </w:r>
      <w:r w:rsidRPr="00BD3726">
        <w:rPr>
          <w:rFonts w:ascii="Times New Roman" w:hAnsi="Times New Roman" w:cs="Times New Roman"/>
          <w:color w:val="000000"/>
          <w:sz w:val="24"/>
          <w:szCs w:val="24"/>
        </w:rPr>
        <w:t>77-185</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rPr>
        <w:t xml:space="preserve"> </w:t>
      </w:r>
      <w:hyperlink r:id="rId17" w:history="1">
        <w:r w:rsidRPr="00BD3726">
          <w:rPr>
            <w:rStyle w:val="a6"/>
            <w:rFonts w:ascii="Times New Roman" w:hAnsi="Times New Roman" w:cs="Times New Roman"/>
            <w:color w:val="000000"/>
            <w:sz w:val="24"/>
            <w:szCs w:val="24"/>
          </w:rPr>
          <w:t>https://elibrary.ru/item.asp?id=36531257</w:t>
        </w:r>
      </w:hyperlink>
    </w:p>
    <w:p w14:paraId="7ED2318A" w14:textId="4C477865"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Бухгалтерский учет – основной источник информации о работе предприятий</w:t>
      </w:r>
      <w:r w:rsidRPr="00BD3726">
        <w:rPr>
          <w:rFonts w:ascii="Times New Roman" w:hAnsi="Times New Roman" w:cs="Times New Roman"/>
          <w:color w:val="000000" w:themeColor="text1"/>
          <w:sz w:val="24"/>
          <w:szCs w:val="24"/>
        </w:rPr>
        <w:t>[Текст] / Абдыкалыкова Т.Н.,</w:t>
      </w:r>
      <w:r w:rsidRPr="00BD3726">
        <w:rPr>
          <w:rFonts w:ascii="Times New Roman" w:hAnsi="Times New Roman" w:cs="Times New Roman"/>
          <w:color w:val="000000"/>
          <w:sz w:val="24"/>
          <w:szCs w:val="24"/>
        </w:rPr>
        <w:t xml:space="preserve">Касымбекова Ж.Б. // Учет и контроль - 2022 </w:t>
      </w:r>
      <w:r w:rsidR="00307369">
        <w:rPr>
          <w:rFonts w:ascii="Times New Roman" w:hAnsi="Times New Roman" w:cs="Times New Roman"/>
          <w:color w:val="000000"/>
          <w:sz w:val="24"/>
          <w:szCs w:val="24"/>
          <w:lang w:val="ky-KG"/>
        </w:rPr>
        <w:t xml:space="preserve">– </w:t>
      </w:r>
      <w:r w:rsidR="00307369">
        <w:rPr>
          <w:rFonts w:ascii="Times New Roman" w:hAnsi="Times New Roman" w:cs="Times New Roman"/>
          <w:color w:val="000000"/>
          <w:sz w:val="24"/>
          <w:szCs w:val="24"/>
          <w:lang w:val="ky-KG"/>
        </w:rPr>
        <w:br/>
        <w:t xml:space="preserve">2-т. </w:t>
      </w:r>
      <w:r w:rsidRPr="00BD3726">
        <w:rPr>
          <w:rFonts w:ascii="Times New Roman" w:hAnsi="Times New Roman" w:cs="Times New Roman"/>
          <w:color w:val="000000"/>
          <w:sz w:val="24"/>
          <w:szCs w:val="24"/>
        </w:rPr>
        <w:t>2. №1 – 33-40</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rPr>
        <w:t xml:space="preserve"> </w:t>
      </w:r>
      <w:hyperlink r:id="rId18" w:history="1">
        <w:r w:rsidRPr="00BD3726">
          <w:rPr>
            <w:rStyle w:val="a6"/>
            <w:rFonts w:ascii="Times New Roman" w:hAnsi="Times New Roman" w:cs="Times New Roman"/>
            <w:color w:val="000000"/>
            <w:sz w:val="24"/>
            <w:szCs w:val="24"/>
          </w:rPr>
          <w:t>https://elibrary.ru/item.asp?id=36531255</w:t>
        </w:r>
      </w:hyperlink>
    </w:p>
    <w:p w14:paraId="60C36681" w14:textId="7ACC41D5"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О значении налоговой политики в определении и минимизации учетно-аналитических рисков</w:t>
      </w:r>
      <w:r w:rsidRPr="00BD3726">
        <w:rPr>
          <w:rFonts w:ascii="Times New Roman" w:hAnsi="Times New Roman" w:cs="Times New Roman"/>
          <w:color w:val="000000" w:themeColor="text1"/>
          <w:sz w:val="24"/>
          <w:szCs w:val="24"/>
        </w:rPr>
        <w:t>[Текст] / Абдыкалыкова Т.Н., Хусаинова Э.Ю.//</w:t>
      </w:r>
      <w:r w:rsidRPr="00BD3726">
        <w:rPr>
          <w:rFonts w:ascii="Times New Roman" w:hAnsi="Times New Roman" w:cs="Times New Roman"/>
          <w:color w:val="000000"/>
          <w:sz w:val="24"/>
          <w:szCs w:val="24"/>
        </w:rPr>
        <w:t>Учет и контроль. 2022</w:t>
      </w:r>
      <w:r w:rsidR="00307369">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sz w:val="24"/>
          <w:szCs w:val="24"/>
        </w:rPr>
        <w:t xml:space="preserve"> </w:t>
      </w:r>
      <w:r w:rsidR="00307369">
        <w:rPr>
          <w:rFonts w:ascii="Times New Roman" w:hAnsi="Times New Roman" w:cs="Times New Roman"/>
          <w:color w:val="000000"/>
          <w:sz w:val="24"/>
          <w:szCs w:val="24"/>
          <w:lang w:val="ky-KG"/>
        </w:rPr>
        <w:t>2-т. –</w:t>
      </w:r>
      <w:r w:rsidRPr="00BD3726">
        <w:rPr>
          <w:rFonts w:ascii="Times New Roman" w:hAnsi="Times New Roman" w:cs="Times New Roman"/>
          <w:color w:val="000000"/>
          <w:sz w:val="24"/>
          <w:szCs w:val="24"/>
        </w:rPr>
        <w:t xml:space="preserve"> №1. – 41-51</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rPr>
        <w:t xml:space="preserve"> </w:t>
      </w:r>
      <w:hyperlink r:id="rId19" w:history="1">
        <w:r w:rsidRPr="00BD3726">
          <w:rPr>
            <w:rStyle w:val="a6"/>
            <w:rFonts w:ascii="Times New Roman" w:hAnsi="Times New Roman" w:cs="Times New Roman"/>
            <w:color w:val="000000"/>
            <w:sz w:val="24"/>
            <w:szCs w:val="24"/>
          </w:rPr>
          <w:t>https://www.elibrary.ru/contents.asp?id=41846705</w:t>
        </w:r>
      </w:hyperlink>
    </w:p>
    <w:p w14:paraId="434047F1" w14:textId="3E8ED975"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sz w:val="24"/>
          <w:szCs w:val="24"/>
        </w:rPr>
        <w:t>Анализ и оценка инновационной деятельности субъектов в современных условиях их функционирования</w:t>
      </w:r>
      <w:r w:rsidRPr="00BD3726">
        <w:rPr>
          <w:rFonts w:ascii="Times New Roman" w:hAnsi="Times New Roman" w:cs="Times New Roman"/>
          <w:color w:val="000000" w:themeColor="text1"/>
          <w:sz w:val="24"/>
          <w:szCs w:val="24"/>
        </w:rPr>
        <w:t>[Текст] / Абдыкалыкова Т.Н., Биймырсаева Э.М.//</w:t>
      </w:r>
      <w:r w:rsidRPr="00BD3726">
        <w:rPr>
          <w:rFonts w:ascii="Times New Roman" w:hAnsi="Times New Roman" w:cs="Times New Roman"/>
          <w:color w:val="000000"/>
          <w:sz w:val="24"/>
          <w:szCs w:val="24"/>
        </w:rPr>
        <w:t>Учет и контроль</w:t>
      </w:r>
      <w:r w:rsidR="00566B85">
        <w:rPr>
          <w:rFonts w:ascii="Times New Roman" w:hAnsi="Times New Roman" w:cs="Times New Roman"/>
          <w:color w:val="000000"/>
          <w:sz w:val="24"/>
          <w:szCs w:val="24"/>
        </w:rPr>
        <w:t>»</w:t>
      </w:r>
      <w:r w:rsidRPr="00BD3726">
        <w:rPr>
          <w:rFonts w:ascii="Times New Roman" w:hAnsi="Times New Roman" w:cs="Times New Roman"/>
          <w:color w:val="000000"/>
          <w:sz w:val="24"/>
          <w:szCs w:val="24"/>
        </w:rPr>
        <w:t xml:space="preserve"> электронный научно-практический журнал, № 2 –1 2022, г. Москва – 52-59</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rPr>
        <w:t xml:space="preserve">  </w:t>
      </w:r>
      <w:hyperlink r:id="rId20" w:history="1">
        <w:r w:rsidRPr="00BD3726">
          <w:rPr>
            <w:rStyle w:val="a6"/>
            <w:rFonts w:ascii="Times New Roman" w:hAnsi="Times New Roman" w:cs="Times New Roman"/>
            <w:sz w:val="24"/>
            <w:szCs w:val="24"/>
          </w:rPr>
          <w:t>https://www.elibrary.ru/item.asp?id=48704199</w:t>
        </w:r>
      </w:hyperlink>
    </w:p>
    <w:p w14:paraId="1414C3AB" w14:textId="321B7F4D"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 xml:space="preserve"> О методологических аспектах организации бухгалтерского и налогового учета в хозяйствующих субъектах Кыргызстана</w:t>
      </w:r>
      <w:r w:rsidR="00925F95">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themeColor="text1"/>
          <w:sz w:val="24"/>
          <w:szCs w:val="24"/>
        </w:rPr>
        <w:t xml:space="preserve">[Текст] / </w:t>
      </w:r>
      <w:r w:rsidR="00925F95" w:rsidRPr="00925F95">
        <w:rPr>
          <w:rFonts w:ascii="Times New Roman" w:hAnsi="Times New Roman" w:cs="Times New Roman"/>
          <w:sz w:val="24"/>
          <w:szCs w:val="24"/>
          <w:lang w:val="ky-KG"/>
        </w:rPr>
        <w:t>Борбордук Азия өлкөлөрүнүн бухгалтерлеринин жана аудиторлорунун Ысык-Көл форумунун кабарлары</w:t>
      </w:r>
      <w:r w:rsidRPr="00925F95">
        <w:rPr>
          <w:rFonts w:ascii="Times New Roman" w:hAnsi="Times New Roman" w:cs="Times New Roman"/>
          <w:color w:val="000000"/>
          <w:sz w:val="24"/>
          <w:szCs w:val="24"/>
        </w:rPr>
        <w:t>,</w:t>
      </w:r>
      <w:r w:rsidRPr="00BD3726">
        <w:rPr>
          <w:rFonts w:ascii="Times New Roman" w:hAnsi="Times New Roman" w:cs="Times New Roman"/>
          <w:color w:val="000000"/>
          <w:sz w:val="24"/>
          <w:szCs w:val="24"/>
        </w:rPr>
        <w:t xml:space="preserve"> № 2 (37). - Бишкек, 2022 – 154-158</w:t>
      </w:r>
      <w:r w:rsidR="00925F95">
        <w:rPr>
          <w:rFonts w:ascii="Times New Roman" w:hAnsi="Times New Roman" w:cs="Times New Roman"/>
          <w:color w:val="000000"/>
          <w:sz w:val="24"/>
          <w:szCs w:val="24"/>
          <w:lang w:val="ky-KG"/>
        </w:rPr>
        <w:t xml:space="preserve">-бб. </w:t>
      </w:r>
      <w:hyperlink r:id="rId21" w:history="1">
        <w:r w:rsidRPr="00BD3726">
          <w:rPr>
            <w:rStyle w:val="a6"/>
            <w:rFonts w:ascii="Times New Roman" w:hAnsi="Times New Roman" w:cs="Times New Roman"/>
            <w:color w:val="000000"/>
            <w:sz w:val="24"/>
            <w:szCs w:val="24"/>
          </w:rPr>
          <w:t>https://elibrary.ru/item.asp?id=36273600</w:t>
        </w:r>
      </w:hyperlink>
    </w:p>
    <w:p w14:paraId="7BA325CC" w14:textId="63EF7C65"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themeColor="text1"/>
          <w:sz w:val="24"/>
          <w:szCs w:val="24"/>
        </w:rPr>
        <w:t>Абдыкалыкова Т.Н./</w:t>
      </w:r>
      <w:r w:rsidRPr="00BD3726">
        <w:rPr>
          <w:rFonts w:ascii="Times New Roman" w:hAnsi="Times New Roman" w:cs="Times New Roman"/>
          <w:color w:val="000000"/>
          <w:sz w:val="24"/>
          <w:szCs w:val="24"/>
        </w:rPr>
        <w:t xml:space="preserve"> Вопросы регулирования бухгалтерского и налогового учета в современных условиях в соответствии с международными стандартами</w:t>
      </w:r>
      <w:r w:rsidRPr="00BD3726">
        <w:rPr>
          <w:rFonts w:ascii="Times New Roman" w:hAnsi="Times New Roman" w:cs="Times New Roman"/>
          <w:color w:val="000000" w:themeColor="text1"/>
          <w:sz w:val="24"/>
          <w:szCs w:val="24"/>
        </w:rPr>
        <w:t xml:space="preserve">[Текст] /Абдыкалыкова Т.Н., </w:t>
      </w:r>
      <w:r w:rsidRPr="00BD3726">
        <w:rPr>
          <w:rFonts w:ascii="Times New Roman" w:hAnsi="Times New Roman" w:cs="Times New Roman"/>
          <w:color w:val="000000"/>
          <w:sz w:val="24"/>
          <w:szCs w:val="24"/>
        </w:rPr>
        <w:t>Мамытбек К.М.// Наука и инновационные технологии. №</w:t>
      </w:r>
      <w:r w:rsidR="00307369">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sz w:val="24"/>
          <w:szCs w:val="24"/>
        </w:rPr>
        <w:t>2 (23). – Бишкек, 2022 –</w:t>
      </w:r>
      <w:r w:rsidR="00925F95">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sz w:val="24"/>
          <w:szCs w:val="24"/>
        </w:rPr>
        <w:t>19-26</w:t>
      </w:r>
      <w:r w:rsidR="00307369">
        <w:rPr>
          <w:rFonts w:ascii="Times New Roman" w:hAnsi="Times New Roman" w:cs="Times New Roman"/>
          <w:color w:val="000000"/>
          <w:sz w:val="24"/>
          <w:szCs w:val="24"/>
          <w:lang w:val="ky-KG"/>
        </w:rPr>
        <w:t>-бб.</w:t>
      </w:r>
    </w:p>
    <w:p w14:paraId="3CEE0988" w14:textId="59C6B170"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sz w:val="24"/>
          <w:szCs w:val="24"/>
        </w:rPr>
        <w:t>Абдыкалыкова Т.Н./</w:t>
      </w:r>
      <w:r w:rsidRPr="00BD3726">
        <w:rPr>
          <w:rFonts w:ascii="Times New Roman" w:hAnsi="Times New Roman" w:cs="Times New Roman"/>
          <w:color w:val="000000"/>
          <w:sz w:val="24"/>
          <w:szCs w:val="24"/>
        </w:rPr>
        <w:t>Налоговый учет: исследование состояния и оценка перспективы</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rPr>
        <w:t>Учет и контроль. 2023. Т. 2. №1 – 24-28</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rPr>
        <w:t xml:space="preserve"> </w:t>
      </w:r>
      <w:hyperlink r:id="rId22" w:history="1">
        <w:r w:rsidRPr="00BD3726">
          <w:rPr>
            <w:rStyle w:val="a6"/>
            <w:rFonts w:ascii="Times New Roman" w:hAnsi="Times New Roman" w:cs="Times New Roman"/>
            <w:sz w:val="24"/>
            <w:szCs w:val="24"/>
          </w:rPr>
          <w:t>https://www.elibrary.ru/item.asp?id=54040653</w:t>
        </w:r>
      </w:hyperlink>
    </w:p>
    <w:p w14:paraId="12F07B27" w14:textId="4EE69C3C"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rPr>
      </w:pPr>
      <w:r w:rsidRPr="00BD3726">
        <w:rPr>
          <w:rFonts w:ascii="Times New Roman" w:hAnsi="Times New Roman" w:cs="Times New Roman"/>
          <w:b/>
          <w:color w:val="000000"/>
          <w:sz w:val="24"/>
          <w:szCs w:val="24"/>
        </w:rPr>
        <w:t>Абдыкалыкова Т.Н./</w:t>
      </w:r>
      <w:r w:rsidRPr="00BD3726">
        <w:rPr>
          <w:rFonts w:ascii="Times New Roman" w:hAnsi="Times New Roman" w:cs="Times New Roman"/>
          <w:color w:val="000000"/>
          <w:sz w:val="24"/>
          <w:szCs w:val="24"/>
        </w:rPr>
        <w:t xml:space="preserve"> О необходимости применения и использования налогового учета и анализа и их методологических аспектах</w:t>
      </w:r>
      <w:r w:rsidRPr="00BD3726">
        <w:rPr>
          <w:rFonts w:ascii="Times New Roman" w:hAnsi="Times New Roman" w:cs="Times New Roman"/>
          <w:color w:val="000000" w:themeColor="text1"/>
          <w:sz w:val="24"/>
          <w:szCs w:val="24"/>
        </w:rPr>
        <w:t xml:space="preserve">[Текст] / </w:t>
      </w:r>
      <w:r w:rsidRPr="00BD3726">
        <w:rPr>
          <w:rFonts w:ascii="Times New Roman" w:hAnsi="Times New Roman" w:cs="Times New Roman"/>
          <w:color w:val="000000"/>
          <w:sz w:val="24"/>
          <w:szCs w:val="24"/>
        </w:rPr>
        <w:t>Учет и контроль. 2023. Т. 2. №1 – 34-38</w:t>
      </w:r>
      <w:r w:rsidR="00307369">
        <w:rPr>
          <w:rFonts w:ascii="Times New Roman" w:hAnsi="Times New Roman" w:cs="Times New Roman"/>
          <w:color w:val="000000"/>
          <w:sz w:val="24"/>
          <w:szCs w:val="24"/>
          <w:lang w:val="ky-KG"/>
        </w:rPr>
        <w:t xml:space="preserve">-бб. </w:t>
      </w:r>
      <w:hyperlink r:id="rId23" w:history="1">
        <w:r w:rsidRPr="00BD3726">
          <w:rPr>
            <w:rStyle w:val="a6"/>
            <w:rFonts w:ascii="Times New Roman" w:hAnsi="Times New Roman" w:cs="Times New Roman"/>
            <w:sz w:val="24"/>
            <w:szCs w:val="24"/>
          </w:rPr>
          <w:t>https://www.elibrary.ru/item.asp?id=54040655</w:t>
        </w:r>
      </w:hyperlink>
    </w:p>
    <w:p w14:paraId="2EB14B5B" w14:textId="23ADE19B"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lang w:val="ky-KG"/>
        </w:rPr>
      </w:pPr>
      <w:r w:rsidRPr="00BD3726">
        <w:rPr>
          <w:rFonts w:ascii="Times New Roman" w:hAnsi="Times New Roman" w:cs="Times New Roman"/>
          <w:b/>
          <w:color w:val="000000"/>
          <w:sz w:val="24"/>
          <w:szCs w:val="24"/>
        </w:rPr>
        <w:t>Абдыкалыкова Т.Н./</w:t>
      </w:r>
      <w:r w:rsidRPr="00BD3726">
        <w:rPr>
          <w:rFonts w:ascii="Times New Roman" w:hAnsi="Times New Roman" w:cs="Times New Roman"/>
          <w:color w:val="000000"/>
          <w:sz w:val="24"/>
          <w:szCs w:val="24"/>
        </w:rPr>
        <w:t xml:space="preserve"> Исследование некоторых методологических аспектов внедрения налогового учета и налогового анализа в Кыргызской Республике</w:t>
      </w:r>
      <w:r w:rsidRPr="00BD3726">
        <w:rPr>
          <w:rFonts w:ascii="Times New Roman" w:hAnsi="Times New Roman" w:cs="Times New Roman"/>
          <w:color w:val="000000" w:themeColor="text1"/>
          <w:sz w:val="24"/>
          <w:szCs w:val="24"/>
        </w:rPr>
        <w:t xml:space="preserve">[Текст] / Абдыкалыкова Т.Н., Осмонова А.А. // </w:t>
      </w:r>
      <w:r w:rsidRPr="00BD3726">
        <w:rPr>
          <w:rFonts w:ascii="Times New Roman" w:hAnsi="Times New Roman" w:cs="Times New Roman"/>
          <w:sz w:val="24"/>
          <w:szCs w:val="24"/>
        </w:rPr>
        <w:t>Экономика и управление: проблемы, решения. 2023. Т..4. №4 (136) –</w:t>
      </w:r>
      <w:r w:rsidR="00307369">
        <w:rPr>
          <w:rFonts w:ascii="Times New Roman" w:hAnsi="Times New Roman" w:cs="Times New Roman"/>
          <w:sz w:val="24"/>
          <w:szCs w:val="24"/>
        </w:rPr>
        <w:t>– 59-65</w:t>
      </w:r>
      <w:r w:rsidR="00307369">
        <w:rPr>
          <w:rFonts w:ascii="Times New Roman" w:hAnsi="Times New Roman" w:cs="Times New Roman"/>
          <w:sz w:val="24"/>
          <w:szCs w:val="24"/>
          <w:lang w:val="ky-KG"/>
        </w:rPr>
        <w:t xml:space="preserve">-бб. </w:t>
      </w:r>
      <w:hyperlink r:id="rId24" w:history="1">
        <w:r w:rsidRPr="00BD3726">
          <w:rPr>
            <w:rStyle w:val="a6"/>
            <w:rFonts w:ascii="Times New Roman" w:hAnsi="Times New Roman" w:cs="Times New Roman"/>
            <w:sz w:val="24"/>
            <w:szCs w:val="24"/>
          </w:rPr>
          <w:t>https://www.elibrary.ru/item.asp?id=54263344</w:t>
        </w:r>
      </w:hyperlink>
    </w:p>
    <w:p w14:paraId="62A4A0C6" w14:textId="40A49577"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lang w:val="ky-KG"/>
        </w:rPr>
      </w:pPr>
      <w:r w:rsidRPr="00BD3726">
        <w:rPr>
          <w:rFonts w:ascii="Times New Roman" w:hAnsi="Times New Roman" w:cs="Times New Roman"/>
          <w:b/>
          <w:color w:val="000000"/>
          <w:sz w:val="24"/>
          <w:szCs w:val="24"/>
        </w:rPr>
        <w:t>Абдыкалыкова Т.Н./</w:t>
      </w:r>
      <w:r w:rsidRPr="00BD3726">
        <w:rPr>
          <w:rFonts w:ascii="Times New Roman" w:hAnsi="Times New Roman" w:cs="Times New Roman"/>
          <w:color w:val="000000"/>
          <w:sz w:val="24"/>
          <w:szCs w:val="24"/>
        </w:rPr>
        <w:t xml:space="preserve"> Налоговая система учета и анализа: необходимость и механизмы организации</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lang w:val="ky-KG"/>
        </w:rPr>
        <w:t>Наука и инновационные техно</w:t>
      </w:r>
      <w:r w:rsidR="00307369">
        <w:rPr>
          <w:rFonts w:ascii="Times New Roman" w:hAnsi="Times New Roman" w:cs="Times New Roman"/>
          <w:color w:val="000000"/>
          <w:sz w:val="24"/>
          <w:szCs w:val="24"/>
          <w:lang w:val="ky-KG"/>
        </w:rPr>
        <w:t xml:space="preserve">логии. 2023. № 1 (26)  – 8-13-бб. </w:t>
      </w:r>
      <w:r w:rsidR="00CE61E1">
        <w:fldChar w:fldCharType="begin"/>
      </w:r>
      <w:r w:rsidR="00CE61E1">
        <w:instrText xml:space="preserve"> HYPERLINK "https://www.elibrary.ru/item.asp?id=54773401" </w:instrText>
      </w:r>
      <w:r w:rsidR="00CE61E1">
        <w:fldChar w:fldCharType="separate"/>
      </w:r>
      <w:r w:rsidRPr="00BD3726">
        <w:rPr>
          <w:rStyle w:val="a6"/>
          <w:rFonts w:ascii="Times New Roman" w:hAnsi="Times New Roman" w:cs="Times New Roman"/>
          <w:sz w:val="24"/>
          <w:szCs w:val="24"/>
        </w:rPr>
        <w:t>https://www.elibrary.ru/item.asp?id=54773401</w:t>
      </w:r>
      <w:r w:rsidR="00CE61E1">
        <w:rPr>
          <w:rStyle w:val="a6"/>
          <w:rFonts w:ascii="Times New Roman" w:hAnsi="Times New Roman" w:cs="Times New Roman"/>
          <w:sz w:val="24"/>
          <w:szCs w:val="24"/>
        </w:rPr>
        <w:fldChar w:fldCharType="end"/>
      </w:r>
    </w:p>
    <w:p w14:paraId="60B8A70A" w14:textId="05DFC440" w:rsidR="00200A5F" w:rsidRPr="00BD3726" w:rsidRDefault="00200A5F" w:rsidP="00200A5F">
      <w:pPr>
        <w:numPr>
          <w:ilvl w:val="0"/>
          <w:numId w:val="3"/>
        </w:numPr>
        <w:tabs>
          <w:tab w:val="left" w:pos="8080"/>
        </w:tabs>
        <w:spacing w:after="0" w:line="240" w:lineRule="auto"/>
        <w:ind w:left="360"/>
        <w:jc w:val="both"/>
        <w:rPr>
          <w:rFonts w:ascii="Times New Roman" w:hAnsi="Times New Roman" w:cs="Times New Roman"/>
          <w:color w:val="000000"/>
          <w:sz w:val="24"/>
          <w:szCs w:val="24"/>
          <w:lang w:val="ky-KG"/>
        </w:rPr>
      </w:pPr>
      <w:r w:rsidRPr="00BD3726">
        <w:rPr>
          <w:rFonts w:ascii="Times New Roman" w:hAnsi="Times New Roman" w:cs="Times New Roman"/>
          <w:b/>
          <w:color w:val="000000"/>
          <w:sz w:val="24"/>
          <w:szCs w:val="24"/>
        </w:rPr>
        <w:t>Абдыкалыкова Т.Н./</w:t>
      </w:r>
      <w:r w:rsidRPr="00BD3726">
        <w:rPr>
          <w:rFonts w:ascii="Times New Roman" w:hAnsi="Times New Roman" w:cs="Times New Roman"/>
          <w:color w:val="000000"/>
          <w:sz w:val="24"/>
          <w:szCs w:val="24"/>
        </w:rPr>
        <w:t>Влияние цифровизации на механизм налогового администрирования в Кыргызской Республике [</w:t>
      </w:r>
      <w:r w:rsidRPr="00BD3726">
        <w:rPr>
          <w:rFonts w:ascii="Times New Roman" w:hAnsi="Times New Roman" w:cs="Times New Roman"/>
          <w:color w:val="000000" w:themeColor="text1"/>
          <w:sz w:val="24"/>
          <w:szCs w:val="24"/>
        </w:rPr>
        <w:t>Текст] /</w:t>
      </w:r>
      <w:r w:rsidRPr="00BD3726">
        <w:rPr>
          <w:rFonts w:ascii="Times New Roman" w:hAnsi="Times New Roman" w:cs="Times New Roman"/>
          <w:color w:val="000000"/>
          <w:sz w:val="24"/>
          <w:szCs w:val="24"/>
          <w:lang w:val="ky-KG"/>
        </w:rPr>
        <w:t>Наука и инновационные технологии. 2023.  № 4 (29) –– 20-26</w:t>
      </w:r>
      <w:r w:rsidR="00307369">
        <w:rPr>
          <w:rFonts w:ascii="Times New Roman" w:hAnsi="Times New Roman" w:cs="Times New Roman"/>
          <w:color w:val="000000"/>
          <w:sz w:val="24"/>
          <w:szCs w:val="24"/>
          <w:lang w:val="ky-KG"/>
        </w:rPr>
        <w:t>-бб</w:t>
      </w:r>
      <w:r w:rsidRPr="00BD3726">
        <w:rPr>
          <w:rFonts w:ascii="Times New Roman" w:hAnsi="Times New Roman" w:cs="Times New Roman"/>
          <w:color w:val="000000"/>
          <w:sz w:val="24"/>
          <w:szCs w:val="24"/>
          <w:lang w:val="ky-KG"/>
        </w:rPr>
        <w:t xml:space="preserve"> </w:t>
      </w:r>
      <w:r w:rsidRPr="00BD3726">
        <w:rPr>
          <w:rFonts w:ascii="Times New Roman" w:hAnsi="Times New Roman" w:cs="Times New Roman"/>
          <w:color w:val="000000"/>
          <w:sz w:val="24"/>
          <w:szCs w:val="24"/>
        </w:rPr>
        <w:t>https://www.elibrary.ru/item.asp?id=61486588</w:t>
      </w:r>
    </w:p>
    <w:p w14:paraId="26ED260B" w14:textId="77777777" w:rsidR="00200A5F" w:rsidRDefault="00200A5F" w:rsidP="00200A5F">
      <w:pPr>
        <w:spacing w:after="0" w:line="276" w:lineRule="auto"/>
        <w:ind w:left="-567"/>
        <w:jc w:val="both"/>
        <w:rPr>
          <w:rFonts w:ascii="Times New Roman" w:hAnsi="Times New Roman" w:cs="Times New Roman"/>
          <w:color w:val="000000" w:themeColor="text1"/>
          <w:sz w:val="28"/>
          <w:szCs w:val="28"/>
        </w:rPr>
      </w:pPr>
    </w:p>
    <w:p w14:paraId="71958C6E" w14:textId="77777777" w:rsidR="00A5305F" w:rsidRPr="00CF5880" w:rsidRDefault="00A5305F" w:rsidP="00A5305F">
      <w:pPr>
        <w:pageBreakBefore/>
        <w:spacing w:after="0" w:line="240" w:lineRule="auto"/>
        <w:ind w:firstLine="567"/>
        <w:jc w:val="center"/>
        <w:rPr>
          <w:rFonts w:ascii="Times New Roman" w:hAnsi="Times New Roman" w:cs="Times New Roman"/>
          <w:b/>
          <w:sz w:val="24"/>
          <w:szCs w:val="24"/>
        </w:rPr>
      </w:pPr>
      <w:r w:rsidRPr="00CF5880">
        <w:rPr>
          <w:rFonts w:ascii="Times New Roman" w:hAnsi="Times New Roman" w:cs="Times New Roman"/>
          <w:b/>
          <w:sz w:val="24"/>
          <w:szCs w:val="24"/>
        </w:rPr>
        <w:lastRenderedPageBreak/>
        <w:t xml:space="preserve">Абдыкалыкова Тахмина Нурланбековнанын 08.00.12 </w:t>
      </w:r>
      <w:r>
        <w:rPr>
          <w:rFonts w:ascii="Times New Roman" w:hAnsi="Times New Roman" w:cs="Times New Roman"/>
          <w:b/>
          <w:sz w:val="24"/>
          <w:szCs w:val="24"/>
          <w:lang w:val="ky-KG"/>
        </w:rPr>
        <w:t>– б</w:t>
      </w:r>
      <w:r w:rsidRPr="00CF5880">
        <w:rPr>
          <w:rFonts w:ascii="Times New Roman" w:hAnsi="Times New Roman" w:cs="Times New Roman"/>
          <w:b/>
          <w:sz w:val="24"/>
          <w:szCs w:val="24"/>
        </w:rPr>
        <w:t xml:space="preserve">ухгалтердик эсеп, статистика адистиги боюнча экономика илимдеринин кандидаты </w:t>
      </w:r>
      <w:r>
        <w:rPr>
          <w:rFonts w:ascii="Times New Roman" w:hAnsi="Times New Roman" w:cs="Times New Roman"/>
          <w:b/>
          <w:sz w:val="24"/>
          <w:szCs w:val="24"/>
          <w:lang w:val="ky-KG"/>
        </w:rPr>
        <w:t>окумуштуулук</w:t>
      </w:r>
      <w:r w:rsidRPr="00CF5880">
        <w:rPr>
          <w:rFonts w:ascii="Times New Roman" w:hAnsi="Times New Roman" w:cs="Times New Roman"/>
          <w:b/>
          <w:sz w:val="24"/>
          <w:szCs w:val="24"/>
        </w:rPr>
        <w:t xml:space="preserve"> даражасын </w:t>
      </w:r>
      <w:r>
        <w:rPr>
          <w:rFonts w:ascii="Times New Roman" w:hAnsi="Times New Roman" w:cs="Times New Roman"/>
          <w:b/>
          <w:sz w:val="24"/>
          <w:szCs w:val="24"/>
          <w:lang w:val="ky-KG"/>
        </w:rPr>
        <w:t xml:space="preserve">изденип </w:t>
      </w:r>
      <w:r w:rsidRPr="00CF5880">
        <w:rPr>
          <w:rFonts w:ascii="Times New Roman" w:hAnsi="Times New Roman" w:cs="Times New Roman"/>
          <w:b/>
          <w:sz w:val="24"/>
          <w:szCs w:val="24"/>
        </w:rPr>
        <w:t xml:space="preserve">алуу үчүн </w:t>
      </w:r>
      <w:r>
        <w:rPr>
          <w:rFonts w:ascii="Times New Roman" w:hAnsi="Times New Roman" w:cs="Times New Roman"/>
          <w:b/>
          <w:sz w:val="24"/>
          <w:szCs w:val="24"/>
        </w:rPr>
        <w:t>«</w:t>
      </w:r>
      <w:r w:rsidRPr="00CF5880">
        <w:rPr>
          <w:rFonts w:ascii="Times New Roman" w:hAnsi="Times New Roman" w:cs="Times New Roman"/>
          <w:b/>
          <w:sz w:val="24"/>
          <w:szCs w:val="24"/>
        </w:rPr>
        <w:t xml:space="preserve">Санариптештирүү шартында ишканаларда бухгалтердик эсепти жана салыктык </w:t>
      </w:r>
      <w:r>
        <w:rPr>
          <w:rFonts w:ascii="Times New Roman" w:hAnsi="Times New Roman" w:cs="Times New Roman"/>
          <w:b/>
          <w:sz w:val="24"/>
          <w:szCs w:val="24"/>
          <w:lang w:val="ky-KG"/>
        </w:rPr>
        <w:t>талдоону</w:t>
      </w:r>
      <w:r w:rsidRPr="00CF5880">
        <w:rPr>
          <w:rFonts w:ascii="Times New Roman" w:hAnsi="Times New Roman" w:cs="Times New Roman"/>
          <w:b/>
          <w:sz w:val="24"/>
          <w:szCs w:val="24"/>
        </w:rPr>
        <w:t xml:space="preserve"> өркүндөтүү</w:t>
      </w:r>
      <w:r>
        <w:rPr>
          <w:rFonts w:ascii="Times New Roman" w:hAnsi="Times New Roman" w:cs="Times New Roman"/>
          <w:b/>
          <w:sz w:val="24"/>
          <w:szCs w:val="24"/>
        </w:rPr>
        <w:t>»</w:t>
      </w:r>
      <w:r w:rsidRPr="00CF5880">
        <w:rPr>
          <w:rFonts w:ascii="Times New Roman" w:hAnsi="Times New Roman" w:cs="Times New Roman"/>
          <w:b/>
          <w:sz w:val="24"/>
          <w:szCs w:val="24"/>
        </w:rPr>
        <w:t xml:space="preserve"> темасындагы диссертациясына резюме.</w:t>
      </w:r>
    </w:p>
    <w:p w14:paraId="5DB92EDE" w14:textId="77777777" w:rsidR="00A5305F" w:rsidRPr="00CF5880" w:rsidRDefault="00A5305F" w:rsidP="00A5305F">
      <w:pPr>
        <w:spacing w:after="0" w:line="240" w:lineRule="auto"/>
        <w:ind w:firstLine="567"/>
        <w:jc w:val="both"/>
        <w:rPr>
          <w:rFonts w:ascii="Times New Roman" w:hAnsi="Times New Roman" w:cs="Times New Roman"/>
          <w:b/>
          <w:sz w:val="24"/>
          <w:szCs w:val="24"/>
        </w:rPr>
      </w:pPr>
      <w:r w:rsidRPr="00CF5880">
        <w:rPr>
          <w:rFonts w:ascii="Times New Roman" w:hAnsi="Times New Roman" w:cs="Times New Roman"/>
          <w:b/>
          <w:sz w:val="24"/>
          <w:szCs w:val="24"/>
        </w:rPr>
        <w:t>Негизги сөздөр:</w:t>
      </w:r>
      <w:r>
        <w:rPr>
          <w:rFonts w:ascii="Times New Roman" w:hAnsi="Times New Roman" w:cs="Times New Roman"/>
          <w:sz w:val="24"/>
          <w:szCs w:val="24"/>
        </w:rPr>
        <w:t xml:space="preserve"> с</w:t>
      </w:r>
      <w:r w:rsidRPr="00CF5880">
        <w:rPr>
          <w:rFonts w:ascii="Times New Roman" w:hAnsi="Times New Roman" w:cs="Times New Roman"/>
          <w:sz w:val="24"/>
          <w:szCs w:val="24"/>
        </w:rPr>
        <w:t>алык</w:t>
      </w:r>
      <w:r>
        <w:rPr>
          <w:rFonts w:ascii="Times New Roman" w:hAnsi="Times New Roman" w:cs="Times New Roman"/>
          <w:sz w:val="24"/>
          <w:szCs w:val="24"/>
          <w:lang w:val="ky-KG"/>
        </w:rPr>
        <w:t>тык</w:t>
      </w:r>
      <w:r w:rsidRPr="00CF5880">
        <w:rPr>
          <w:rFonts w:ascii="Times New Roman" w:hAnsi="Times New Roman" w:cs="Times New Roman"/>
          <w:sz w:val="24"/>
          <w:szCs w:val="24"/>
        </w:rPr>
        <w:t xml:space="preserve"> эсе</w:t>
      </w:r>
      <w:r>
        <w:rPr>
          <w:rFonts w:ascii="Times New Roman" w:hAnsi="Times New Roman" w:cs="Times New Roman"/>
          <w:sz w:val="24"/>
          <w:szCs w:val="24"/>
          <w:lang w:val="ky-KG"/>
        </w:rPr>
        <w:t>пке алуу</w:t>
      </w:r>
      <w:r w:rsidRPr="00CF5880">
        <w:rPr>
          <w:rFonts w:ascii="Times New Roman" w:hAnsi="Times New Roman" w:cs="Times New Roman"/>
          <w:sz w:val="24"/>
          <w:szCs w:val="24"/>
        </w:rPr>
        <w:t xml:space="preserve">, салыктык </w:t>
      </w:r>
      <w:r>
        <w:rPr>
          <w:rFonts w:ascii="Times New Roman" w:hAnsi="Times New Roman" w:cs="Times New Roman"/>
          <w:sz w:val="24"/>
          <w:szCs w:val="24"/>
          <w:lang w:val="ky-KG"/>
        </w:rPr>
        <w:t>талдоо</w:t>
      </w:r>
      <w:r w:rsidRPr="00CF5880">
        <w:rPr>
          <w:rFonts w:ascii="Times New Roman" w:hAnsi="Times New Roman" w:cs="Times New Roman"/>
          <w:sz w:val="24"/>
          <w:szCs w:val="24"/>
        </w:rPr>
        <w:t xml:space="preserve">, салыктык контроль, </w:t>
      </w:r>
      <w:r>
        <w:rPr>
          <w:rFonts w:ascii="Times New Roman" w:hAnsi="Times New Roman" w:cs="Times New Roman"/>
          <w:sz w:val="24"/>
          <w:szCs w:val="24"/>
          <w:lang w:val="ky-KG"/>
        </w:rPr>
        <w:t>отун-</w:t>
      </w:r>
      <w:r w:rsidRPr="00CF5880">
        <w:rPr>
          <w:rFonts w:ascii="Times New Roman" w:hAnsi="Times New Roman" w:cs="Times New Roman"/>
          <w:sz w:val="24"/>
          <w:szCs w:val="24"/>
        </w:rPr>
        <w:t>энергетика тармагы, негизги көрсөткүчтөр, салыктар, салык салынуучу жалпы сумма, болжолдоо, оптималдаштыруу, электр энергиясын өндүрүү, тобокелдик.</w:t>
      </w:r>
    </w:p>
    <w:p w14:paraId="2447ED97" w14:textId="77777777" w:rsidR="00A5305F" w:rsidRPr="00CF5880" w:rsidRDefault="00A5305F" w:rsidP="00A5305F">
      <w:pPr>
        <w:spacing w:after="0" w:line="240" w:lineRule="auto"/>
        <w:ind w:firstLine="567"/>
        <w:jc w:val="both"/>
        <w:rPr>
          <w:rFonts w:ascii="Times New Roman" w:hAnsi="Times New Roman" w:cs="Times New Roman"/>
          <w:sz w:val="24"/>
          <w:szCs w:val="24"/>
        </w:rPr>
      </w:pPr>
      <w:r w:rsidRPr="00CF5880">
        <w:rPr>
          <w:rFonts w:ascii="Times New Roman" w:hAnsi="Times New Roman" w:cs="Times New Roman"/>
          <w:b/>
          <w:sz w:val="24"/>
          <w:szCs w:val="24"/>
        </w:rPr>
        <w:t>Изилдөөнүн предмети</w:t>
      </w:r>
      <w:r w:rsidRPr="00CF5880">
        <w:rPr>
          <w:rFonts w:ascii="Times New Roman" w:hAnsi="Times New Roman" w:cs="Times New Roman"/>
          <w:sz w:val="24"/>
          <w:szCs w:val="24"/>
        </w:rPr>
        <w:t xml:space="preserve"> салыктык эсептин методологиясы, </w:t>
      </w:r>
      <w:r>
        <w:rPr>
          <w:rFonts w:ascii="Times New Roman" w:hAnsi="Times New Roman" w:cs="Times New Roman"/>
          <w:sz w:val="24"/>
          <w:szCs w:val="24"/>
          <w:lang w:val="ky-KG"/>
        </w:rPr>
        <w:t xml:space="preserve">салыктык талдоо, баалоо жана моделдөө, </w:t>
      </w:r>
      <w:r w:rsidRPr="00CF5880">
        <w:rPr>
          <w:rFonts w:ascii="Times New Roman" w:hAnsi="Times New Roman" w:cs="Times New Roman"/>
          <w:sz w:val="24"/>
          <w:szCs w:val="24"/>
        </w:rPr>
        <w:t xml:space="preserve">санариптештирүү шартында салыктык эсепти жана салыктык </w:t>
      </w:r>
      <w:r>
        <w:rPr>
          <w:rFonts w:ascii="Times New Roman" w:hAnsi="Times New Roman" w:cs="Times New Roman"/>
          <w:sz w:val="24"/>
          <w:szCs w:val="24"/>
          <w:lang w:val="ky-KG"/>
        </w:rPr>
        <w:t>талдоону</w:t>
      </w:r>
      <w:r w:rsidRPr="00CF5880">
        <w:rPr>
          <w:rFonts w:ascii="Times New Roman" w:hAnsi="Times New Roman" w:cs="Times New Roman"/>
          <w:sz w:val="24"/>
          <w:szCs w:val="24"/>
        </w:rPr>
        <w:t xml:space="preserve"> уюштуруунун практикалык маселелерин изилдөө болуп саналат.</w:t>
      </w:r>
    </w:p>
    <w:p w14:paraId="767285C1" w14:textId="77777777" w:rsidR="00A5305F" w:rsidRPr="00CF5880" w:rsidRDefault="00A5305F" w:rsidP="00A5305F">
      <w:pPr>
        <w:spacing w:after="0" w:line="240" w:lineRule="auto"/>
        <w:ind w:firstLine="567"/>
        <w:jc w:val="both"/>
        <w:rPr>
          <w:rFonts w:ascii="Times New Roman" w:hAnsi="Times New Roman" w:cs="Times New Roman"/>
          <w:sz w:val="24"/>
          <w:szCs w:val="24"/>
        </w:rPr>
      </w:pPr>
      <w:r w:rsidRPr="00CF5880">
        <w:rPr>
          <w:rFonts w:ascii="Times New Roman" w:hAnsi="Times New Roman" w:cs="Times New Roman"/>
          <w:b/>
          <w:sz w:val="24"/>
          <w:szCs w:val="24"/>
        </w:rPr>
        <w:t>Диссертациялык изилдөөнүн объекти</w:t>
      </w:r>
      <w:r w:rsidRPr="00CF5880">
        <w:rPr>
          <w:rFonts w:ascii="Times New Roman" w:hAnsi="Times New Roman" w:cs="Times New Roman"/>
          <w:sz w:val="24"/>
          <w:szCs w:val="24"/>
        </w:rPr>
        <w:t xml:space="preserve"> болуп Кыргыз Республикасынын энергетика тармагынын субъекттеринде салыктык эсеп</w:t>
      </w:r>
      <w:r>
        <w:rPr>
          <w:rFonts w:ascii="Times New Roman" w:hAnsi="Times New Roman" w:cs="Times New Roman"/>
          <w:sz w:val="24"/>
          <w:szCs w:val="24"/>
          <w:lang w:val="ky-KG"/>
        </w:rPr>
        <w:t>ке алууну</w:t>
      </w:r>
      <w:r w:rsidRPr="00CF5880">
        <w:rPr>
          <w:rFonts w:ascii="Times New Roman" w:hAnsi="Times New Roman" w:cs="Times New Roman"/>
          <w:sz w:val="24"/>
          <w:szCs w:val="24"/>
        </w:rPr>
        <w:t xml:space="preserve"> жана салыктык </w:t>
      </w:r>
      <w:r>
        <w:rPr>
          <w:rFonts w:ascii="Times New Roman" w:hAnsi="Times New Roman" w:cs="Times New Roman"/>
          <w:sz w:val="24"/>
          <w:szCs w:val="24"/>
          <w:lang w:val="ky-KG"/>
        </w:rPr>
        <w:t>талдоону белгилөө,</w:t>
      </w:r>
      <w:r w:rsidRPr="00CF5880">
        <w:rPr>
          <w:rFonts w:ascii="Times New Roman" w:hAnsi="Times New Roman" w:cs="Times New Roman"/>
          <w:sz w:val="24"/>
          <w:szCs w:val="24"/>
        </w:rPr>
        <w:t xml:space="preserve"> жүргүзүү ж</w:t>
      </w:r>
      <w:r>
        <w:rPr>
          <w:rFonts w:ascii="Times New Roman" w:hAnsi="Times New Roman" w:cs="Times New Roman"/>
          <w:sz w:val="24"/>
          <w:szCs w:val="24"/>
        </w:rPr>
        <w:t>ана уюштуруу боюнча изилдөөлөр</w:t>
      </w:r>
      <w:r w:rsidRPr="00CF5880">
        <w:rPr>
          <w:rFonts w:ascii="Times New Roman" w:hAnsi="Times New Roman" w:cs="Times New Roman"/>
          <w:sz w:val="24"/>
          <w:szCs w:val="24"/>
        </w:rPr>
        <w:t xml:space="preserve"> саналат.</w:t>
      </w:r>
    </w:p>
    <w:p w14:paraId="22823D65" w14:textId="249A8BF0" w:rsidR="00A5305F" w:rsidRPr="00CF5880" w:rsidRDefault="00A5305F" w:rsidP="00A5305F">
      <w:pPr>
        <w:spacing w:after="0" w:line="240" w:lineRule="auto"/>
        <w:ind w:firstLine="567"/>
        <w:jc w:val="both"/>
        <w:rPr>
          <w:rFonts w:ascii="Times New Roman" w:hAnsi="Times New Roman" w:cs="Times New Roman"/>
          <w:sz w:val="24"/>
          <w:szCs w:val="24"/>
        </w:rPr>
      </w:pPr>
      <w:r w:rsidRPr="00CF5880">
        <w:rPr>
          <w:rFonts w:ascii="Times New Roman" w:hAnsi="Times New Roman" w:cs="Times New Roman"/>
          <w:b/>
          <w:sz w:val="24"/>
          <w:szCs w:val="24"/>
        </w:rPr>
        <w:t>Диссертациялык изилдөөнүн максаты</w:t>
      </w:r>
      <w:r w:rsidRPr="00CF5880">
        <w:rPr>
          <w:rFonts w:ascii="Times New Roman" w:hAnsi="Times New Roman" w:cs="Times New Roman"/>
          <w:sz w:val="24"/>
          <w:szCs w:val="24"/>
        </w:rPr>
        <w:t xml:space="preserve"> салыктык эсеп</w:t>
      </w:r>
      <w:r>
        <w:rPr>
          <w:rFonts w:ascii="Times New Roman" w:hAnsi="Times New Roman" w:cs="Times New Roman"/>
          <w:sz w:val="24"/>
          <w:szCs w:val="24"/>
          <w:lang w:val="ky-KG"/>
        </w:rPr>
        <w:t>ке алуунун</w:t>
      </w:r>
      <w:r w:rsidRPr="00CF5880">
        <w:rPr>
          <w:rFonts w:ascii="Times New Roman" w:hAnsi="Times New Roman" w:cs="Times New Roman"/>
          <w:sz w:val="24"/>
          <w:szCs w:val="24"/>
        </w:rPr>
        <w:t xml:space="preserve"> жана </w:t>
      </w:r>
      <w:r>
        <w:rPr>
          <w:rFonts w:ascii="Times New Roman" w:hAnsi="Times New Roman" w:cs="Times New Roman"/>
          <w:sz w:val="24"/>
          <w:szCs w:val="24"/>
          <w:lang w:val="ky-KG"/>
        </w:rPr>
        <w:t>салыктык талдоонун</w:t>
      </w:r>
      <w:r w:rsidRPr="00CF5880">
        <w:rPr>
          <w:rFonts w:ascii="Times New Roman" w:hAnsi="Times New Roman" w:cs="Times New Roman"/>
          <w:sz w:val="24"/>
          <w:szCs w:val="24"/>
        </w:rPr>
        <w:t xml:space="preserve"> методологиялык жана уюштуруу</w:t>
      </w:r>
      <w:r>
        <w:rPr>
          <w:rFonts w:ascii="Times New Roman" w:hAnsi="Times New Roman" w:cs="Times New Roman"/>
          <w:sz w:val="24"/>
          <w:szCs w:val="24"/>
        </w:rPr>
        <w:t>чулук</w:t>
      </w:r>
      <w:r w:rsidRPr="00CF5880">
        <w:rPr>
          <w:rFonts w:ascii="Times New Roman" w:hAnsi="Times New Roman" w:cs="Times New Roman"/>
          <w:sz w:val="24"/>
          <w:szCs w:val="24"/>
        </w:rPr>
        <w:t xml:space="preserve">-методикалык негиздерин иштеп чыгуу, санариптештирүү шартында ишканаларда салыктык </w:t>
      </w:r>
      <w:r>
        <w:rPr>
          <w:rFonts w:ascii="Times New Roman" w:hAnsi="Times New Roman" w:cs="Times New Roman"/>
          <w:sz w:val="24"/>
          <w:szCs w:val="24"/>
          <w:lang w:val="ky-KG"/>
        </w:rPr>
        <w:t>эсепке алууну</w:t>
      </w:r>
      <w:r w:rsidRPr="00CF5880">
        <w:rPr>
          <w:rFonts w:ascii="Times New Roman" w:hAnsi="Times New Roman" w:cs="Times New Roman"/>
          <w:sz w:val="24"/>
          <w:szCs w:val="24"/>
        </w:rPr>
        <w:t xml:space="preserve"> жана салыктык </w:t>
      </w:r>
      <w:r>
        <w:rPr>
          <w:rFonts w:ascii="Times New Roman" w:hAnsi="Times New Roman" w:cs="Times New Roman"/>
          <w:sz w:val="24"/>
          <w:szCs w:val="24"/>
          <w:lang w:val="ky-KG"/>
        </w:rPr>
        <w:t>талдоону</w:t>
      </w:r>
      <w:r w:rsidRPr="00CF5880">
        <w:rPr>
          <w:rFonts w:ascii="Times New Roman" w:hAnsi="Times New Roman" w:cs="Times New Roman"/>
          <w:sz w:val="24"/>
          <w:szCs w:val="24"/>
        </w:rPr>
        <w:t xml:space="preserve"> өнүктүрүү жана өркүндөтүү боюнча негизги багыттарды тандоо </w:t>
      </w:r>
      <w:r>
        <w:rPr>
          <w:rFonts w:ascii="Times New Roman" w:hAnsi="Times New Roman" w:cs="Times New Roman"/>
          <w:sz w:val="24"/>
          <w:szCs w:val="24"/>
          <w:lang w:val="ky-KG"/>
        </w:rPr>
        <w:t xml:space="preserve">үчүн </w:t>
      </w:r>
      <w:r w:rsidRPr="00CF5880">
        <w:rPr>
          <w:rFonts w:ascii="Times New Roman" w:hAnsi="Times New Roman" w:cs="Times New Roman"/>
          <w:sz w:val="24"/>
          <w:szCs w:val="24"/>
        </w:rPr>
        <w:t>практикалык сунушта</w:t>
      </w:r>
      <w:r>
        <w:rPr>
          <w:rFonts w:ascii="Times New Roman" w:hAnsi="Times New Roman" w:cs="Times New Roman"/>
          <w:sz w:val="24"/>
          <w:szCs w:val="24"/>
          <w:lang w:val="ky-KG"/>
        </w:rPr>
        <w:t>мала</w:t>
      </w:r>
      <w:r w:rsidRPr="00CF5880">
        <w:rPr>
          <w:rFonts w:ascii="Times New Roman" w:hAnsi="Times New Roman" w:cs="Times New Roman"/>
          <w:sz w:val="24"/>
          <w:szCs w:val="24"/>
        </w:rPr>
        <w:t xml:space="preserve">рды иштеп чыгуу, </w:t>
      </w:r>
      <w:r>
        <w:rPr>
          <w:rFonts w:ascii="Times New Roman" w:hAnsi="Times New Roman" w:cs="Times New Roman"/>
          <w:sz w:val="24"/>
          <w:szCs w:val="24"/>
          <w:lang w:val="ky-KG"/>
        </w:rPr>
        <w:t xml:space="preserve">ошондой эле санариптештирүү шартында Кыргыз Республикасынын чарбалык субъекти колдонгон салык салуу системасын оптималдаштыруу максаттары үчүн </w:t>
      </w:r>
      <w:r w:rsidRPr="00CF5880">
        <w:rPr>
          <w:rFonts w:ascii="Times New Roman" w:hAnsi="Times New Roman" w:cs="Times New Roman"/>
          <w:sz w:val="24"/>
          <w:szCs w:val="24"/>
        </w:rPr>
        <w:t xml:space="preserve">салыктык чегерүүлөрдүн деңгээлин болжолдоонун негизги багыттарын </w:t>
      </w:r>
      <w:r>
        <w:rPr>
          <w:rFonts w:ascii="Times New Roman" w:hAnsi="Times New Roman" w:cs="Times New Roman"/>
          <w:sz w:val="24"/>
          <w:szCs w:val="24"/>
          <w:lang w:val="ky-KG"/>
        </w:rPr>
        <w:t xml:space="preserve">моделдөө жана </w:t>
      </w:r>
      <w:r w:rsidRPr="00CF5880">
        <w:rPr>
          <w:rFonts w:ascii="Times New Roman" w:hAnsi="Times New Roman" w:cs="Times New Roman"/>
          <w:sz w:val="24"/>
          <w:szCs w:val="24"/>
        </w:rPr>
        <w:t xml:space="preserve">аныктоо менен салыктык эсепке алуунун жана салыктык талдоо системасын оптималдаштыруу </w:t>
      </w:r>
      <w:r>
        <w:rPr>
          <w:rFonts w:ascii="Times New Roman" w:hAnsi="Times New Roman" w:cs="Times New Roman"/>
          <w:sz w:val="24"/>
          <w:szCs w:val="24"/>
          <w:lang w:val="ky-KG"/>
        </w:rPr>
        <w:t>методдорун</w:t>
      </w:r>
      <w:r w:rsidRPr="00CF5880">
        <w:rPr>
          <w:rFonts w:ascii="Times New Roman" w:hAnsi="Times New Roman" w:cs="Times New Roman"/>
          <w:sz w:val="24"/>
          <w:szCs w:val="24"/>
        </w:rPr>
        <w:t xml:space="preserve"> иштеп чыгуу. </w:t>
      </w:r>
    </w:p>
    <w:p w14:paraId="7979FDF7" w14:textId="77777777" w:rsidR="00A5305F" w:rsidRPr="00CF5880" w:rsidRDefault="00A5305F" w:rsidP="00A5305F">
      <w:pPr>
        <w:spacing w:after="0" w:line="240" w:lineRule="auto"/>
        <w:ind w:firstLine="567"/>
        <w:jc w:val="both"/>
        <w:rPr>
          <w:rFonts w:ascii="Times New Roman" w:hAnsi="Times New Roman" w:cs="Times New Roman"/>
          <w:sz w:val="24"/>
          <w:szCs w:val="24"/>
        </w:rPr>
      </w:pPr>
      <w:r w:rsidRPr="00CF5880">
        <w:rPr>
          <w:rFonts w:ascii="Times New Roman" w:hAnsi="Times New Roman" w:cs="Times New Roman"/>
          <w:b/>
          <w:sz w:val="24"/>
          <w:szCs w:val="24"/>
        </w:rPr>
        <w:t xml:space="preserve">Иштин теориялык жана методологиялык </w:t>
      </w:r>
      <w:r w:rsidRPr="005C31D4">
        <w:rPr>
          <w:rFonts w:ascii="Times New Roman" w:hAnsi="Times New Roman" w:cs="Times New Roman"/>
          <w:sz w:val="24"/>
          <w:szCs w:val="24"/>
        </w:rPr>
        <w:t>негизи</w:t>
      </w:r>
      <w:r>
        <w:rPr>
          <w:rFonts w:ascii="Times New Roman" w:hAnsi="Times New Roman" w:cs="Times New Roman"/>
          <w:sz w:val="24"/>
          <w:szCs w:val="24"/>
          <w:lang w:val="ky-KG"/>
        </w:rPr>
        <w:t xml:space="preserve"> болуп</w:t>
      </w:r>
      <w:r w:rsidRPr="005C31D4">
        <w:rPr>
          <w:rFonts w:ascii="Times New Roman" w:hAnsi="Times New Roman" w:cs="Times New Roman"/>
          <w:sz w:val="24"/>
          <w:szCs w:val="24"/>
        </w:rPr>
        <w:t xml:space="preserve"> </w:t>
      </w:r>
      <w:r>
        <w:rPr>
          <w:rFonts w:ascii="Times New Roman" w:hAnsi="Times New Roman" w:cs="Times New Roman"/>
          <w:sz w:val="24"/>
          <w:szCs w:val="24"/>
          <w:lang w:val="ky-KG"/>
        </w:rPr>
        <w:t>отун-</w:t>
      </w:r>
      <w:r w:rsidRPr="00CF5880">
        <w:rPr>
          <w:rFonts w:ascii="Times New Roman" w:hAnsi="Times New Roman" w:cs="Times New Roman"/>
          <w:sz w:val="24"/>
          <w:szCs w:val="24"/>
        </w:rPr>
        <w:t>энергетика тармагынын субъекттеринин иш</w:t>
      </w:r>
      <w:r>
        <w:rPr>
          <w:rFonts w:ascii="Times New Roman" w:hAnsi="Times New Roman" w:cs="Times New Roman"/>
          <w:sz w:val="24"/>
          <w:szCs w:val="24"/>
          <w:lang w:val="ky-KG"/>
        </w:rPr>
        <w:t>инин</w:t>
      </w:r>
      <w:r w:rsidRPr="00CF5880">
        <w:rPr>
          <w:rFonts w:ascii="Times New Roman" w:hAnsi="Times New Roman" w:cs="Times New Roman"/>
          <w:sz w:val="24"/>
          <w:szCs w:val="24"/>
        </w:rPr>
        <w:t xml:space="preserve"> салык</w:t>
      </w:r>
      <w:r>
        <w:rPr>
          <w:rFonts w:ascii="Times New Roman" w:hAnsi="Times New Roman" w:cs="Times New Roman"/>
          <w:sz w:val="24"/>
          <w:szCs w:val="24"/>
          <w:lang w:val="ky-KG"/>
        </w:rPr>
        <w:t>тык</w:t>
      </w:r>
      <w:r w:rsidRPr="00CF5880">
        <w:rPr>
          <w:rFonts w:ascii="Times New Roman" w:hAnsi="Times New Roman" w:cs="Times New Roman"/>
          <w:sz w:val="24"/>
          <w:szCs w:val="24"/>
        </w:rPr>
        <w:t xml:space="preserve"> эсе</w:t>
      </w:r>
      <w:r>
        <w:rPr>
          <w:rFonts w:ascii="Times New Roman" w:hAnsi="Times New Roman" w:cs="Times New Roman"/>
          <w:sz w:val="24"/>
          <w:szCs w:val="24"/>
          <w:lang w:val="ky-KG"/>
        </w:rPr>
        <w:t>пке алууну</w:t>
      </w:r>
      <w:r w:rsidRPr="00CF5880">
        <w:rPr>
          <w:rFonts w:ascii="Times New Roman" w:hAnsi="Times New Roman" w:cs="Times New Roman"/>
          <w:sz w:val="24"/>
          <w:szCs w:val="24"/>
        </w:rPr>
        <w:t xml:space="preserve"> жана экономикалык талдоону уюштуруунун </w:t>
      </w:r>
      <w:r>
        <w:rPr>
          <w:rFonts w:ascii="Times New Roman" w:hAnsi="Times New Roman" w:cs="Times New Roman"/>
          <w:sz w:val="24"/>
          <w:szCs w:val="24"/>
          <w:lang w:val="ky-KG"/>
        </w:rPr>
        <w:t xml:space="preserve">методологиясы жана практикасы боюнча </w:t>
      </w:r>
      <w:r w:rsidRPr="00CF5880">
        <w:rPr>
          <w:rFonts w:ascii="Times New Roman" w:hAnsi="Times New Roman" w:cs="Times New Roman"/>
          <w:sz w:val="24"/>
          <w:szCs w:val="24"/>
        </w:rPr>
        <w:t xml:space="preserve">экономика илиминин классиктеринин, кыргыз жана чет өлкөлүк окумуштуулардын эмгектери, </w:t>
      </w:r>
      <w:r>
        <w:rPr>
          <w:rFonts w:ascii="Times New Roman" w:hAnsi="Times New Roman" w:cs="Times New Roman"/>
          <w:sz w:val="24"/>
          <w:szCs w:val="24"/>
          <w:lang w:val="ky-KG"/>
        </w:rPr>
        <w:t xml:space="preserve">бухгалтердик эсепке алуу жана </w:t>
      </w:r>
      <w:r w:rsidRPr="00CF5880">
        <w:rPr>
          <w:rFonts w:ascii="Times New Roman" w:hAnsi="Times New Roman" w:cs="Times New Roman"/>
          <w:sz w:val="24"/>
          <w:szCs w:val="24"/>
        </w:rPr>
        <w:t xml:space="preserve">экономикалык </w:t>
      </w:r>
      <w:r>
        <w:rPr>
          <w:rFonts w:ascii="Times New Roman" w:hAnsi="Times New Roman" w:cs="Times New Roman"/>
          <w:sz w:val="24"/>
          <w:szCs w:val="24"/>
          <w:lang w:val="ky-KG"/>
        </w:rPr>
        <w:t>талдоо</w:t>
      </w:r>
      <w:r w:rsidRPr="00CF5880">
        <w:rPr>
          <w:rFonts w:ascii="Times New Roman" w:hAnsi="Times New Roman" w:cs="Times New Roman"/>
          <w:sz w:val="24"/>
          <w:szCs w:val="24"/>
        </w:rPr>
        <w:t xml:space="preserve"> боюнча мыйзамдык жана ченемдик актылар</w:t>
      </w:r>
      <w:r>
        <w:rPr>
          <w:rFonts w:ascii="Times New Roman" w:hAnsi="Times New Roman" w:cs="Times New Roman"/>
          <w:sz w:val="24"/>
          <w:szCs w:val="24"/>
          <w:lang w:val="ky-KG"/>
        </w:rPr>
        <w:t>;</w:t>
      </w:r>
      <w:r w:rsidRPr="00CF5880">
        <w:rPr>
          <w:rFonts w:ascii="Times New Roman" w:hAnsi="Times New Roman" w:cs="Times New Roman"/>
          <w:sz w:val="24"/>
          <w:szCs w:val="24"/>
        </w:rPr>
        <w:t xml:space="preserve"> илимий-методикалык адабияттар, илимий-практикалык конференциялардын жана семинарлардын материалдары </w:t>
      </w:r>
      <w:r>
        <w:rPr>
          <w:rFonts w:ascii="Times New Roman" w:hAnsi="Times New Roman" w:cs="Times New Roman"/>
          <w:sz w:val="24"/>
          <w:szCs w:val="24"/>
          <w:lang w:val="ky-KG"/>
        </w:rPr>
        <w:t>саналат</w:t>
      </w:r>
      <w:r w:rsidRPr="00CF5880">
        <w:rPr>
          <w:rFonts w:ascii="Times New Roman" w:hAnsi="Times New Roman" w:cs="Times New Roman"/>
          <w:sz w:val="24"/>
          <w:szCs w:val="24"/>
        </w:rPr>
        <w:t>.</w:t>
      </w:r>
    </w:p>
    <w:p w14:paraId="5810E85C" w14:textId="28B74CB2" w:rsidR="00A5305F" w:rsidRPr="006255F6" w:rsidRDefault="00A5305F" w:rsidP="00A5305F">
      <w:pPr>
        <w:tabs>
          <w:tab w:val="left" w:pos="851"/>
          <w:tab w:val="left" w:pos="993"/>
        </w:tabs>
        <w:spacing w:after="0" w:line="240" w:lineRule="auto"/>
        <w:ind w:firstLine="709"/>
        <w:jc w:val="both"/>
        <w:rPr>
          <w:rFonts w:ascii="Times New Roman" w:hAnsi="Times New Roman" w:cs="Times New Roman"/>
          <w:bCs/>
          <w:sz w:val="24"/>
          <w:szCs w:val="24"/>
          <w:shd w:val="clear" w:color="auto" w:fill="FFFFFF"/>
          <w:lang w:val="ky-KG"/>
        </w:rPr>
      </w:pPr>
      <w:r w:rsidRPr="006255F6">
        <w:rPr>
          <w:rFonts w:ascii="Times New Roman" w:hAnsi="Times New Roman" w:cs="Times New Roman"/>
          <w:b/>
          <w:sz w:val="24"/>
          <w:szCs w:val="24"/>
        </w:rPr>
        <w:t>Изилдөөнүн негизги натыйжалары:</w:t>
      </w:r>
      <w:r w:rsidRPr="006255F6">
        <w:rPr>
          <w:rFonts w:ascii="Times New Roman" w:hAnsi="Times New Roman" w:cs="Times New Roman"/>
          <w:sz w:val="24"/>
          <w:szCs w:val="24"/>
        </w:rPr>
        <w:t xml:space="preserve"> </w:t>
      </w:r>
      <w:r w:rsidRPr="006255F6">
        <w:rPr>
          <w:rFonts w:ascii="Times New Roman" w:hAnsi="Times New Roman" w:cs="Times New Roman"/>
          <w:bCs/>
          <w:sz w:val="24"/>
          <w:szCs w:val="24"/>
          <w:shd w:val="clear" w:color="auto" w:fill="FFFFFF"/>
          <w:lang w:val="ky-KG"/>
        </w:rPr>
        <w:t>санариптештирүү шарттарында ФОЭСке ылайык ишканаларда бухгалтердик салык эсебин жүргүзүүнүн теориялык негиздери</w:t>
      </w:r>
      <w:r>
        <w:rPr>
          <w:rFonts w:ascii="Times New Roman" w:hAnsi="Times New Roman" w:cs="Times New Roman"/>
          <w:bCs/>
          <w:sz w:val="24"/>
          <w:szCs w:val="24"/>
          <w:shd w:val="clear" w:color="auto" w:fill="FFFFFF"/>
          <w:lang w:val="ky-KG"/>
        </w:rPr>
        <w:t xml:space="preserve"> изилденди;</w:t>
      </w:r>
      <w:r w:rsidRPr="006255F6">
        <w:rPr>
          <w:rFonts w:ascii="Times New Roman" w:hAnsi="Times New Roman" w:cs="Times New Roman"/>
          <w:bCs/>
          <w:sz w:val="24"/>
          <w:szCs w:val="24"/>
          <w:shd w:val="clear" w:color="auto" w:fill="FFFFFF"/>
          <w:lang w:val="ky-KG"/>
        </w:rPr>
        <w:t xml:space="preserve"> аларды автордук аныктоо үчүн </w:t>
      </w:r>
      <w:r>
        <w:rPr>
          <w:rFonts w:ascii="Times New Roman" w:hAnsi="Times New Roman" w:cs="Times New Roman"/>
          <w:bCs/>
          <w:sz w:val="24"/>
          <w:szCs w:val="24"/>
          <w:shd w:val="clear" w:color="auto" w:fill="FFFFFF"/>
          <w:lang w:val="ky-KG"/>
        </w:rPr>
        <w:t>«</w:t>
      </w:r>
      <w:r w:rsidRPr="006255F6">
        <w:rPr>
          <w:rFonts w:ascii="Times New Roman" w:hAnsi="Times New Roman" w:cs="Times New Roman"/>
          <w:bCs/>
          <w:sz w:val="24"/>
          <w:szCs w:val="24"/>
          <w:shd w:val="clear" w:color="auto" w:fill="FFFFFF"/>
          <w:lang w:val="ky-KG"/>
        </w:rPr>
        <w:t>салыктар</w:t>
      </w:r>
      <w:r>
        <w:rPr>
          <w:rFonts w:ascii="Times New Roman" w:hAnsi="Times New Roman" w:cs="Times New Roman"/>
          <w:bCs/>
          <w:sz w:val="24"/>
          <w:szCs w:val="24"/>
          <w:shd w:val="clear" w:color="auto" w:fill="FFFFFF"/>
          <w:lang w:val="ky-KG"/>
        </w:rPr>
        <w:t>»</w:t>
      </w:r>
      <w:r w:rsidRPr="006255F6">
        <w:rPr>
          <w:rFonts w:ascii="Times New Roman" w:hAnsi="Times New Roman" w:cs="Times New Roman"/>
          <w:bCs/>
          <w:sz w:val="24"/>
          <w:szCs w:val="24"/>
          <w:shd w:val="clear" w:color="auto" w:fill="FFFFFF"/>
          <w:lang w:val="ky-KG"/>
        </w:rPr>
        <w:t xml:space="preserve"> жана </w:t>
      </w:r>
      <w:r>
        <w:rPr>
          <w:rFonts w:ascii="Times New Roman" w:hAnsi="Times New Roman" w:cs="Times New Roman"/>
          <w:bCs/>
          <w:sz w:val="24"/>
          <w:szCs w:val="24"/>
          <w:shd w:val="clear" w:color="auto" w:fill="FFFFFF"/>
          <w:lang w:val="ky-KG"/>
        </w:rPr>
        <w:t>«</w:t>
      </w:r>
      <w:r w:rsidRPr="006255F6">
        <w:rPr>
          <w:rFonts w:ascii="Times New Roman" w:hAnsi="Times New Roman" w:cs="Times New Roman"/>
          <w:bCs/>
          <w:sz w:val="24"/>
          <w:szCs w:val="24"/>
          <w:shd w:val="clear" w:color="auto" w:fill="FFFFFF"/>
          <w:lang w:val="ky-KG"/>
        </w:rPr>
        <w:t>салыктык эсеп</w:t>
      </w:r>
      <w:r w:rsidR="00804BC2">
        <w:rPr>
          <w:rFonts w:ascii="Times New Roman" w:hAnsi="Times New Roman" w:cs="Times New Roman"/>
          <w:bCs/>
          <w:sz w:val="24"/>
          <w:szCs w:val="24"/>
          <w:shd w:val="clear" w:color="auto" w:fill="FFFFFF"/>
          <w:lang w:val="ky-KG"/>
        </w:rPr>
        <w:t>ке алуу</w:t>
      </w:r>
      <w:r>
        <w:rPr>
          <w:rFonts w:ascii="Times New Roman" w:hAnsi="Times New Roman" w:cs="Times New Roman"/>
          <w:bCs/>
          <w:sz w:val="24"/>
          <w:szCs w:val="24"/>
          <w:shd w:val="clear" w:color="auto" w:fill="FFFFFF"/>
          <w:lang w:val="ky-KG"/>
        </w:rPr>
        <w:t>»</w:t>
      </w:r>
      <w:r w:rsidRPr="006255F6">
        <w:rPr>
          <w:rFonts w:ascii="Times New Roman" w:hAnsi="Times New Roman" w:cs="Times New Roman"/>
          <w:bCs/>
          <w:sz w:val="24"/>
          <w:szCs w:val="24"/>
          <w:shd w:val="clear" w:color="auto" w:fill="FFFFFF"/>
          <w:lang w:val="ky-KG"/>
        </w:rPr>
        <w:t xml:space="preserve"> түшүнүгүнүн эволюциясы жана ал боюнча пикирлерге сереп салынды; ишканаларда салыктык эсепке алууну уюштуруунун теориялык маселелери иликтенди жана изилденди жана Кыргыз Республикасынын мыйзамдарына ылайык салыктык эсепке алууну жүргүзүүнүн өзгөчөлүктөрү аныкталды; заманбап чарбалык шарттарда ишканалардын жана уюмдардын салыктык талдоо</w:t>
      </w:r>
      <w:r>
        <w:rPr>
          <w:rFonts w:ascii="Times New Roman" w:hAnsi="Times New Roman" w:cs="Times New Roman"/>
          <w:bCs/>
          <w:sz w:val="24"/>
          <w:szCs w:val="24"/>
          <w:shd w:val="clear" w:color="auto" w:fill="FFFFFF"/>
          <w:lang w:val="ky-KG"/>
        </w:rPr>
        <w:t xml:space="preserve"> </w:t>
      </w:r>
      <w:r w:rsidRPr="006255F6">
        <w:rPr>
          <w:rFonts w:ascii="Times New Roman" w:hAnsi="Times New Roman" w:cs="Times New Roman"/>
          <w:bCs/>
          <w:sz w:val="24"/>
          <w:szCs w:val="24"/>
          <w:shd w:val="clear" w:color="auto" w:fill="FFFFFF"/>
          <w:lang w:val="ky-KG"/>
        </w:rPr>
        <w:t>жүргүзүү жана аткаруу боюнча теориялык-методикалык аспектт</w:t>
      </w:r>
      <w:r>
        <w:rPr>
          <w:rFonts w:ascii="Times New Roman" w:hAnsi="Times New Roman" w:cs="Times New Roman"/>
          <w:bCs/>
          <w:sz w:val="24"/>
          <w:szCs w:val="24"/>
          <w:shd w:val="clear" w:color="auto" w:fill="FFFFFF"/>
          <w:lang w:val="ky-KG"/>
        </w:rPr>
        <w:t>ери изилденди</w:t>
      </w:r>
      <w:r w:rsidRPr="006255F6">
        <w:rPr>
          <w:rFonts w:ascii="Times New Roman" w:hAnsi="Times New Roman" w:cs="Times New Roman"/>
          <w:bCs/>
          <w:sz w:val="24"/>
          <w:szCs w:val="24"/>
          <w:shd w:val="clear" w:color="auto" w:fill="FFFFFF"/>
          <w:lang w:val="ky-KG"/>
        </w:rPr>
        <w:t>;</w:t>
      </w:r>
      <w:r w:rsidRPr="006255F6">
        <w:rPr>
          <w:rFonts w:ascii="Times New Roman" w:eastAsia="Calibri" w:hAnsi="Times New Roman" w:cs="Times New Roman"/>
          <w:sz w:val="24"/>
          <w:szCs w:val="24"/>
          <w:lang w:val="ky-KG"/>
        </w:rPr>
        <w:t xml:space="preserve"> Кыргыз Республикасынын мамлекеттик бюджетине салыктык түшүүлөрдүн жана изилдөө субъекттеринин салыктык чегерүүлөрүнүн азыркы абалына экономикалык-статистикалык талдоо жүргүзүлдү; салыктык эсепке алууну жүргүзүү практикасы изилденди жана ФОЭСке ылайык өзүнчө салыктык эсепке алууну уюштуруу системасын иштелип чыкты; 2030-жылга чейинки мезгилде моделдештирүүнүн базасында </w:t>
      </w:r>
      <w:r>
        <w:rPr>
          <w:rFonts w:ascii="Times New Roman" w:eastAsia="Calibri" w:hAnsi="Times New Roman" w:cs="Times New Roman"/>
          <w:sz w:val="24"/>
          <w:szCs w:val="24"/>
          <w:lang w:val="ky-KG"/>
        </w:rPr>
        <w:t>«</w:t>
      </w:r>
      <w:r w:rsidRPr="006255F6">
        <w:rPr>
          <w:rFonts w:ascii="Times New Roman" w:eastAsia="Calibri" w:hAnsi="Times New Roman" w:cs="Times New Roman"/>
          <w:sz w:val="24"/>
          <w:szCs w:val="24"/>
          <w:lang w:val="ky-KG"/>
        </w:rPr>
        <w:t>Кыргызстан улуттук электр тармагы</w:t>
      </w:r>
      <w:r>
        <w:rPr>
          <w:rFonts w:ascii="Times New Roman" w:eastAsia="Calibri" w:hAnsi="Times New Roman" w:cs="Times New Roman"/>
          <w:sz w:val="24"/>
          <w:szCs w:val="24"/>
          <w:lang w:val="ky-KG"/>
        </w:rPr>
        <w:t>»</w:t>
      </w:r>
      <w:r w:rsidRPr="006255F6">
        <w:rPr>
          <w:rFonts w:ascii="Times New Roman" w:eastAsia="Calibri" w:hAnsi="Times New Roman" w:cs="Times New Roman"/>
          <w:sz w:val="24"/>
          <w:szCs w:val="24"/>
          <w:lang w:val="ky-KG"/>
        </w:rPr>
        <w:t xml:space="preserve"> ААКтын салыктык чегерүүлөрүнүн деңгээлин оптималдаштыруунун негизги багыттары аныкталды;</w:t>
      </w:r>
      <w:r w:rsidRPr="006255F6">
        <w:rPr>
          <w:rFonts w:ascii="Times New Roman" w:hAnsi="Times New Roman" w:cs="Times New Roman"/>
          <w:bCs/>
          <w:sz w:val="24"/>
          <w:szCs w:val="24"/>
          <w:shd w:val="clear" w:color="auto" w:fill="FFFFFF"/>
          <w:lang w:val="ky-KG"/>
        </w:rPr>
        <w:t xml:space="preserve"> энергетика тармагындагы ишканалар колдонгон салыктык эсепке алуу системасын жана салыктык эсептөөлөрдү талдоо жана баалоо методикасы иштелип чыкты жана заманбап инструменталдык компьютердик системаларды колдонуу менен салыктык чегерүүлөрдү ыңгайлашкан сценарийдик болжолдоонун негизинде салыктык эсепке алууну жана салыктык талдоону өркүндөтүү жолдору иштелип чыкты.</w:t>
      </w:r>
    </w:p>
    <w:p w14:paraId="1BAF068A" w14:textId="77777777" w:rsidR="00A5305F" w:rsidRPr="00FD0BBE" w:rsidRDefault="00A5305F" w:rsidP="00A5305F">
      <w:pPr>
        <w:spacing w:after="0" w:line="240" w:lineRule="auto"/>
        <w:ind w:firstLine="567"/>
        <w:jc w:val="both"/>
        <w:rPr>
          <w:rFonts w:ascii="Times New Roman" w:hAnsi="Times New Roman" w:cs="Times New Roman"/>
          <w:sz w:val="24"/>
          <w:szCs w:val="24"/>
          <w:lang w:val="ky-KG"/>
        </w:rPr>
      </w:pPr>
      <w:r w:rsidRPr="00AE0BC6">
        <w:rPr>
          <w:rFonts w:ascii="Times New Roman" w:hAnsi="Times New Roman" w:cs="Times New Roman"/>
          <w:b/>
          <w:sz w:val="24"/>
          <w:szCs w:val="24"/>
          <w:lang w:val="ky-KG"/>
        </w:rPr>
        <w:t>Колдонуу чөйрөсү:</w:t>
      </w:r>
      <w:r w:rsidRPr="00AE0BC6">
        <w:rPr>
          <w:rFonts w:ascii="Times New Roman" w:hAnsi="Times New Roman" w:cs="Times New Roman"/>
          <w:sz w:val="24"/>
          <w:szCs w:val="24"/>
          <w:lang w:val="ky-KG"/>
        </w:rPr>
        <w:t xml:space="preserve"> </w:t>
      </w:r>
      <w:r>
        <w:rPr>
          <w:rFonts w:ascii="Times New Roman" w:hAnsi="Times New Roman" w:cs="Times New Roman"/>
          <w:sz w:val="24"/>
          <w:szCs w:val="24"/>
          <w:lang w:val="ky-KG"/>
        </w:rPr>
        <w:t>жүргүзүлгөн и</w:t>
      </w:r>
      <w:r w:rsidRPr="00AE0BC6">
        <w:rPr>
          <w:rFonts w:ascii="Times New Roman" w:hAnsi="Times New Roman" w:cs="Times New Roman"/>
          <w:sz w:val="24"/>
          <w:szCs w:val="24"/>
          <w:lang w:val="ky-KG"/>
        </w:rPr>
        <w:t xml:space="preserve">зилдөөнүн натыйжалары </w:t>
      </w:r>
      <w:r>
        <w:rPr>
          <w:rFonts w:ascii="Times New Roman" w:hAnsi="Times New Roman" w:cs="Times New Roman"/>
          <w:sz w:val="24"/>
          <w:szCs w:val="24"/>
          <w:lang w:val="ky-KG"/>
        </w:rPr>
        <w:t>КР</w:t>
      </w:r>
      <w:r w:rsidRPr="00AE0BC6">
        <w:rPr>
          <w:rFonts w:ascii="Times New Roman" w:hAnsi="Times New Roman" w:cs="Times New Roman"/>
          <w:sz w:val="24"/>
          <w:szCs w:val="24"/>
          <w:lang w:val="ky-KG"/>
        </w:rPr>
        <w:t xml:space="preserve"> Финансы министрлигинин практикалык </w:t>
      </w:r>
      <w:r>
        <w:rPr>
          <w:rFonts w:ascii="Times New Roman" w:hAnsi="Times New Roman" w:cs="Times New Roman"/>
          <w:sz w:val="24"/>
          <w:szCs w:val="24"/>
          <w:lang w:val="ky-KG"/>
        </w:rPr>
        <w:t>ишинде</w:t>
      </w:r>
      <w:r w:rsidRPr="00AE0BC6">
        <w:rPr>
          <w:rFonts w:ascii="Times New Roman" w:hAnsi="Times New Roman" w:cs="Times New Roman"/>
          <w:sz w:val="24"/>
          <w:szCs w:val="24"/>
          <w:lang w:val="ky-KG"/>
        </w:rPr>
        <w:t xml:space="preserve"> колдонулду. </w:t>
      </w:r>
      <w:r w:rsidRPr="00FD0BBE">
        <w:rPr>
          <w:rFonts w:ascii="Times New Roman" w:hAnsi="Times New Roman" w:cs="Times New Roman"/>
          <w:sz w:val="24"/>
          <w:szCs w:val="24"/>
          <w:lang w:val="ky-KG"/>
        </w:rPr>
        <w:t xml:space="preserve">Мындан тышкары, алынган натыйжалар экономикалык </w:t>
      </w:r>
      <w:r>
        <w:rPr>
          <w:rFonts w:ascii="Times New Roman" w:hAnsi="Times New Roman" w:cs="Times New Roman"/>
          <w:sz w:val="24"/>
          <w:szCs w:val="24"/>
          <w:lang w:val="ky-KG"/>
        </w:rPr>
        <w:t xml:space="preserve">багыттагы </w:t>
      </w:r>
      <w:r w:rsidRPr="00FD0BBE">
        <w:rPr>
          <w:rFonts w:ascii="Times New Roman" w:hAnsi="Times New Roman" w:cs="Times New Roman"/>
          <w:sz w:val="24"/>
          <w:szCs w:val="24"/>
          <w:lang w:val="ky-KG"/>
        </w:rPr>
        <w:t>жогорку окуу жайларында окуу процессин уюштуруу үчүн колдонул</w:t>
      </w:r>
      <w:r>
        <w:rPr>
          <w:rFonts w:ascii="Times New Roman" w:hAnsi="Times New Roman" w:cs="Times New Roman"/>
          <w:sz w:val="24"/>
          <w:szCs w:val="24"/>
          <w:lang w:val="ky-KG"/>
        </w:rPr>
        <w:t>ууда</w:t>
      </w:r>
      <w:r w:rsidRPr="00FD0BBE">
        <w:rPr>
          <w:rFonts w:ascii="Times New Roman" w:hAnsi="Times New Roman" w:cs="Times New Roman"/>
          <w:sz w:val="24"/>
          <w:szCs w:val="24"/>
          <w:lang w:val="ky-KG"/>
        </w:rPr>
        <w:t>.</w:t>
      </w:r>
    </w:p>
    <w:p w14:paraId="10BAB3E6" w14:textId="77777777" w:rsidR="00200A5F" w:rsidRPr="00CF5880" w:rsidRDefault="00200A5F" w:rsidP="00200A5F">
      <w:pPr>
        <w:pageBreakBefore/>
        <w:spacing w:after="0" w:line="276" w:lineRule="auto"/>
        <w:ind w:left="-567"/>
        <w:jc w:val="center"/>
        <w:rPr>
          <w:rFonts w:ascii="Times New Roman" w:hAnsi="Times New Roman" w:cs="Times New Roman"/>
          <w:color w:val="000000" w:themeColor="text1"/>
          <w:sz w:val="28"/>
          <w:szCs w:val="28"/>
        </w:rPr>
      </w:pPr>
      <w:r w:rsidRPr="00EB0A1A">
        <w:rPr>
          <w:rFonts w:ascii="Times New Roman" w:hAnsi="Times New Roman" w:cs="Times New Roman"/>
          <w:b/>
          <w:color w:val="000000" w:themeColor="text1"/>
          <w:sz w:val="28"/>
          <w:szCs w:val="28"/>
        </w:rPr>
        <w:lastRenderedPageBreak/>
        <w:t>РЕЗЮМЕ</w:t>
      </w:r>
    </w:p>
    <w:p w14:paraId="659434E0" w14:textId="77777777" w:rsidR="00200A5F" w:rsidRPr="00EB0A1A" w:rsidRDefault="00200A5F" w:rsidP="00200A5F">
      <w:pPr>
        <w:spacing w:after="0" w:line="240" w:lineRule="auto"/>
        <w:jc w:val="both"/>
        <w:rPr>
          <w:rFonts w:ascii="Times New Roman" w:hAnsi="Times New Roman" w:cs="Times New Roman"/>
          <w:b/>
          <w:color w:val="000000" w:themeColor="text1"/>
          <w:sz w:val="28"/>
          <w:szCs w:val="28"/>
        </w:rPr>
      </w:pPr>
    </w:p>
    <w:p w14:paraId="01BD69AB" w14:textId="14F5FB46" w:rsidR="00200A5F" w:rsidRPr="00CF5880" w:rsidRDefault="00200A5F" w:rsidP="00200A5F">
      <w:pPr>
        <w:spacing w:after="0" w:line="240" w:lineRule="auto"/>
        <w:jc w:val="both"/>
        <w:rPr>
          <w:rFonts w:ascii="Times New Roman" w:hAnsi="Times New Roman" w:cs="Times New Roman"/>
          <w:b/>
          <w:color w:val="000000" w:themeColor="text1"/>
          <w:sz w:val="24"/>
          <w:szCs w:val="24"/>
        </w:rPr>
      </w:pPr>
      <w:r w:rsidRPr="00CF5880">
        <w:rPr>
          <w:rFonts w:ascii="Times New Roman" w:hAnsi="Times New Roman" w:cs="Times New Roman"/>
          <w:b/>
          <w:color w:val="000000" w:themeColor="text1"/>
          <w:sz w:val="24"/>
          <w:szCs w:val="24"/>
        </w:rPr>
        <w:t>диссертации Абдыкалыковой Тахмины Нурланбековны на тему</w:t>
      </w:r>
      <w:r w:rsidR="00DE5101">
        <w:rPr>
          <w:rFonts w:ascii="Times New Roman" w:hAnsi="Times New Roman" w:cs="Times New Roman"/>
          <w:b/>
          <w:color w:val="000000" w:themeColor="text1"/>
          <w:sz w:val="24"/>
          <w:szCs w:val="24"/>
        </w:rPr>
        <w:t>:</w:t>
      </w:r>
      <w:r w:rsidRPr="00CF5880">
        <w:rPr>
          <w:rFonts w:ascii="Times New Roman" w:hAnsi="Times New Roman" w:cs="Times New Roman"/>
          <w:b/>
          <w:color w:val="000000" w:themeColor="text1"/>
          <w:sz w:val="24"/>
          <w:szCs w:val="24"/>
        </w:rPr>
        <w:t xml:space="preserve"> </w:t>
      </w:r>
      <w:r w:rsidR="00566B85">
        <w:rPr>
          <w:rFonts w:ascii="Times New Roman" w:hAnsi="Times New Roman" w:cs="Times New Roman"/>
          <w:b/>
          <w:color w:val="000000" w:themeColor="text1"/>
          <w:sz w:val="24"/>
          <w:szCs w:val="24"/>
        </w:rPr>
        <w:t>«</w:t>
      </w:r>
      <w:r w:rsidRPr="00CF5880">
        <w:rPr>
          <w:rFonts w:ascii="Times New Roman" w:hAnsi="Times New Roman" w:cs="Times New Roman"/>
          <w:b/>
          <w:color w:val="000000" w:themeColor="text1"/>
          <w:sz w:val="24"/>
          <w:szCs w:val="24"/>
        </w:rPr>
        <w:t>Совершенствование учета и налогового анализа на предприятиях в условиях цифровизации</w:t>
      </w:r>
      <w:r w:rsidR="00566B85">
        <w:rPr>
          <w:rFonts w:ascii="Times New Roman" w:hAnsi="Times New Roman" w:cs="Times New Roman"/>
          <w:b/>
          <w:color w:val="000000" w:themeColor="text1"/>
          <w:sz w:val="24"/>
          <w:szCs w:val="24"/>
        </w:rPr>
        <w:t>»</w:t>
      </w:r>
      <w:r w:rsidRPr="00CF5880">
        <w:rPr>
          <w:rFonts w:ascii="Times New Roman" w:hAnsi="Times New Roman" w:cs="Times New Roman"/>
          <w:b/>
          <w:color w:val="000000" w:themeColor="text1"/>
          <w:sz w:val="24"/>
          <w:szCs w:val="24"/>
        </w:rPr>
        <w:t xml:space="preserve"> на соискание ученой степени кандидата экономических наук по специальности</w:t>
      </w:r>
      <w:r w:rsidR="00DE5101">
        <w:rPr>
          <w:rFonts w:ascii="Times New Roman" w:hAnsi="Times New Roman" w:cs="Times New Roman"/>
          <w:b/>
          <w:color w:val="000000" w:themeColor="text1"/>
          <w:sz w:val="24"/>
          <w:szCs w:val="24"/>
        </w:rPr>
        <w:t>:08.00.12-  бухгалтерский учет, статистика</w:t>
      </w:r>
      <w:r w:rsidRPr="00CF5880">
        <w:rPr>
          <w:rFonts w:ascii="Times New Roman" w:hAnsi="Times New Roman" w:cs="Times New Roman"/>
          <w:b/>
          <w:color w:val="000000" w:themeColor="text1"/>
          <w:sz w:val="24"/>
          <w:szCs w:val="24"/>
        </w:rPr>
        <w:t>.</w:t>
      </w:r>
    </w:p>
    <w:p w14:paraId="5A8B7500" w14:textId="77777777" w:rsidR="00200A5F" w:rsidRPr="00CF5880" w:rsidRDefault="00200A5F" w:rsidP="00200A5F">
      <w:pPr>
        <w:spacing w:after="0" w:line="240" w:lineRule="auto"/>
        <w:jc w:val="both"/>
        <w:rPr>
          <w:rFonts w:ascii="Times New Roman" w:hAnsi="Times New Roman" w:cs="Times New Roman"/>
          <w:b/>
          <w:color w:val="000000" w:themeColor="text1"/>
          <w:sz w:val="24"/>
          <w:szCs w:val="24"/>
        </w:rPr>
      </w:pPr>
    </w:p>
    <w:p w14:paraId="33145D77"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rPr>
      </w:pPr>
      <w:r w:rsidRPr="00CF5880">
        <w:rPr>
          <w:rFonts w:ascii="Times New Roman" w:hAnsi="Times New Roman" w:cs="Times New Roman"/>
          <w:b/>
          <w:color w:val="000000" w:themeColor="text1"/>
          <w:sz w:val="24"/>
          <w:szCs w:val="24"/>
        </w:rPr>
        <w:t>Ключевые слова</w:t>
      </w:r>
      <w:r w:rsidRPr="00CF5880">
        <w:rPr>
          <w:rFonts w:ascii="Times New Roman" w:hAnsi="Times New Roman" w:cs="Times New Roman"/>
          <w:color w:val="000000" w:themeColor="text1"/>
          <w:sz w:val="24"/>
          <w:szCs w:val="24"/>
        </w:rPr>
        <w:t xml:space="preserve">: Налоговый учет, налоговый анализ, налоговый контроль, топливно-энергетическая отрасль, основные показатели, налоги, общая налогооблагаемая сумма, прогнозирование, оптимизация, производство </w:t>
      </w:r>
      <w:proofErr w:type="gramStart"/>
      <w:r w:rsidRPr="00CF5880">
        <w:rPr>
          <w:rFonts w:ascii="Times New Roman" w:hAnsi="Times New Roman" w:cs="Times New Roman"/>
          <w:color w:val="000000" w:themeColor="text1"/>
          <w:sz w:val="24"/>
          <w:szCs w:val="24"/>
        </w:rPr>
        <w:t>электроэнергии,  риск</w:t>
      </w:r>
      <w:proofErr w:type="gramEnd"/>
      <w:r w:rsidRPr="00CF5880">
        <w:rPr>
          <w:rFonts w:ascii="Times New Roman" w:hAnsi="Times New Roman" w:cs="Times New Roman"/>
          <w:color w:val="000000" w:themeColor="text1"/>
          <w:sz w:val="24"/>
          <w:szCs w:val="24"/>
        </w:rPr>
        <w:t>.</w:t>
      </w:r>
    </w:p>
    <w:p w14:paraId="2F526E41" w14:textId="77777777" w:rsidR="00200A5F" w:rsidRPr="00CF5880" w:rsidRDefault="00200A5F" w:rsidP="00200A5F">
      <w:pPr>
        <w:spacing w:after="0" w:line="240" w:lineRule="auto"/>
        <w:jc w:val="both"/>
        <w:rPr>
          <w:rFonts w:ascii="Times New Roman" w:hAnsi="Times New Roman" w:cs="Times New Roman"/>
          <w:color w:val="000000" w:themeColor="text1"/>
          <w:spacing w:val="-9"/>
          <w:sz w:val="24"/>
          <w:szCs w:val="24"/>
        </w:rPr>
      </w:pPr>
      <w:r w:rsidRPr="00CF5880">
        <w:rPr>
          <w:rFonts w:ascii="Times New Roman" w:hAnsi="Times New Roman" w:cs="Times New Roman"/>
          <w:b/>
          <w:color w:val="000000" w:themeColor="text1"/>
          <w:spacing w:val="-9"/>
          <w:sz w:val="24"/>
          <w:szCs w:val="24"/>
        </w:rPr>
        <w:t xml:space="preserve">Предметом исследования </w:t>
      </w:r>
      <w:r w:rsidRPr="00CF5880">
        <w:rPr>
          <w:rFonts w:ascii="Times New Roman" w:hAnsi="Times New Roman" w:cs="Times New Roman"/>
          <w:color w:val="000000" w:themeColor="text1"/>
          <w:spacing w:val="-9"/>
          <w:sz w:val="24"/>
          <w:szCs w:val="24"/>
        </w:rPr>
        <w:t>является методология и методика ведения налогового учета, налогового анализа, оценка и моделирование, а также исследование практических вопросов организации налогового учета и налогового анализа в условиях цифровизации.</w:t>
      </w:r>
    </w:p>
    <w:p w14:paraId="085C8D28" w14:textId="77777777" w:rsidR="00200A5F" w:rsidRPr="00CF5880" w:rsidRDefault="00200A5F" w:rsidP="00200A5F">
      <w:pPr>
        <w:spacing w:after="0" w:line="240" w:lineRule="auto"/>
        <w:jc w:val="both"/>
        <w:rPr>
          <w:rFonts w:ascii="Times New Roman" w:hAnsi="Times New Roman" w:cs="Times New Roman"/>
          <w:color w:val="000000" w:themeColor="text1"/>
          <w:spacing w:val="-9"/>
          <w:sz w:val="24"/>
          <w:szCs w:val="24"/>
        </w:rPr>
      </w:pPr>
      <w:r w:rsidRPr="00CF5880">
        <w:rPr>
          <w:rFonts w:ascii="Times New Roman" w:hAnsi="Times New Roman" w:cs="Times New Roman"/>
          <w:b/>
          <w:color w:val="000000" w:themeColor="text1"/>
          <w:spacing w:val="-9"/>
          <w:sz w:val="24"/>
          <w:szCs w:val="24"/>
        </w:rPr>
        <w:t xml:space="preserve">Объектом диссертационного исследования </w:t>
      </w:r>
      <w:r w:rsidRPr="00CF5880">
        <w:rPr>
          <w:rFonts w:ascii="Times New Roman" w:hAnsi="Times New Roman" w:cs="Times New Roman"/>
          <w:color w:val="000000" w:themeColor="text1"/>
          <w:spacing w:val="-9"/>
          <w:sz w:val="24"/>
          <w:szCs w:val="24"/>
        </w:rPr>
        <w:t xml:space="preserve">являются исследование по установлению, ведению и организации налогового учета и налогового анализа в субъектах энергетической </w:t>
      </w:r>
      <w:proofErr w:type="gramStart"/>
      <w:r w:rsidRPr="00CF5880">
        <w:rPr>
          <w:rFonts w:ascii="Times New Roman" w:hAnsi="Times New Roman" w:cs="Times New Roman"/>
          <w:color w:val="000000" w:themeColor="text1"/>
          <w:spacing w:val="-9"/>
          <w:sz w:val="24"/>
          <w:szCs w:val="24"/>
        </w:rPr>
        <w:t>отрасли  Кыргызской</w:t>
      </w:r>
      <w:proofErr w:type="gramEnd"/>
      <w:r w:rsidRPr="00CF5880">
        <w:rPr>
          <w:rFonts w:ascii="Times New Roman" w:hAnsi="Times New Roman" w:cs="Times New Roman"/>
          <w:color w:val="000000" w:themeColor="text1"/>
          <w:spacing w:val="-9"/>
          <w:sz w:val="24"/>
          <w:szCs w:val="24"/>
        </w:rPr>
        <w:t xml:space="preserve"> Республики.  </w:t>
      </w:r>
    </w:p>
    <w:p w14:paraId="619FED54" w14:textId="317E3FF1" w:rsidR="00200A5F" w:rsidRPr="00CF5880" w:rsidRDefault="00200A5F" w:rsidP="00200A5F">
      <w:pPr>
        <w:spacing w:after="0" w:line="240" w:lineRule="auto"/>
        <w:jc w:val="both"/>
        <w:rPr>
          <w:rFonts w:ascii="Times New Roman" w:hAnsi="Times New Roman" w:cs="Times New Roman"/>
          <w:color w:val="000000" w:themeColor="text1"/>
          <w:spacing w:val="-9"/>
          <w:sz w:val="24"/>
          <w:szCs w:val="24"/>
        </w:rPr>
      </w:pPr>
      <w:r w:rsidRPr="00CF5880">
        <w:rPr>
          <w:rFonts w:ascii="Times New Roman" w:hAnsi="Times New Roman" w:cs="Times New Roman"/>
          <w:b/>
          <w:color w:val="000000" w:themeColor="text1"/>
          <w:spacing w:val="-9"/>
          <w:sz w:val="24"/>
          <w:szCs w:val="24"/>
        </w:rPr>
        <w:t xml:space="preserve">Целью диссертационного исследования </w:t>
      </w:r>
      <w:r w:rsidRPr="00CF5880">
        <w:rPr>
          <w:rFonts w:ascii="Times New Roman" w:hAnsi="Times New Roman" w:cs="Times New Roman"/>
          <w:color w:val="000000" w:themeColor="text1"/>
          <w:spacing w:val="-9"/>
          <w:sz w:val="24"/>
          <w:szCs w:val="24"/>
        </w:rPr>
        <w:t>является разработка  методологических и организационно-методических основ налогового учета и налогового анализа, выработка практических рекомендации для  выбора основных направлений развития и совершенствования налогового учета и налогового анализа на предприятиях в условиях цифровизации, на основе изучения существующей их практики, а также разработка  методов оптимизации системы  налогового учета и налогового анализа  с применением моделирования и определение основных направлений прогнозирования уровня налоговых отчислений  для целей оптимизации системы налогообложения  применительно к хозяйствующим суб</w:t>
      </w:r>
      <w:r w:rsidR="00C41041">
        <w:rPr>
          <w:rFonts w:ascii="Times New Roman" w:hAnsi="Times New Roman" w:cs="Times New Roman"/>
          <w:color w:val="000000" w:themeColor="text1"/>
          <w:spacing w:val="-9"/>
          <w:sz w:val="24"/>
          <w:szCs w:val="24"/>
        </w:rPr>
        <w:t>ъ</w:t>
      </w:r>
      <w:r w:rsidRPr="00CF5880">
        <w:rPr>
          <w:rFonts w:ascii="Times New Roman" w:hAnsi="Times New Roman" w:cs="Times New Roman"/>
          <w:color w:val="000000" w:themeColor="text1"/>
          <w:spacing w:val="-9"/>
          <w:sz w:val="24"/>
          <w:szCs w:val="24"/>
        </w:rPr>
        <w:t>ектам Кыргызской Республики в условиях цифровизации.</w:t>
      </w:r>
    </w:p>
    <w:p w14:paraId="4F609964"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rPr>
      </w:pPr>
      <w:r w:rsidRPr="00CF5880">
        <w:rPr>
          <w:rFonts w:ascii="Times New Roman" w:hAnsi="Times New Roman" w:cs="Times New Roman"/>
          <w:b/>
          <w:color w:val="000000" w:themeColor="text1"/>
          <w:sz w:val="24"/>
          <w:szCs w:val="24"/>
        </w:rPr>
        <w:t xml:space="preserve">Теоретической и методологической </w:t>
      </w:r>
      <w:r w:rsidRPr="00CF5880">
        <w:rPr>
          <w:rFonts w:ascii="Times New Roman" w:hAnsi="Times New Roman" w:cs="Times New Roman"/>
          <w:color w:val="000000" w:themeColor="text1"/>
          <w:sz w:val="24"/>
          <w:szCs w:val="24"/>
        </w:rPr>
        <w:t xml:space="preserve">основой работы являются труды классиков экономической науки, кыргызских и зарубежных ученых по методологии и практики организации налогового учета и налогового анализа деятельности субъектов топливно-энергетической отрасли, законодательные и нормативные акты по бухгалтерскому учету и экономическому анализу; научно-методическая литература; материалы научно-практических конференций и семинаров. </w:t>
      </w:r>
    </w:p>
    <w:p w14:paraId="47E95E0E" w14:textId="354C8E0D" w:rsidR="00200A5F" w:rsidRPr="00CF5880" w:rsidRDefault="00200A5F" w:rsidP="00200A5F">
      <w:pPr>
        <w:tabs>
          <w:tab w:val="left" w:pos="851"/>
          <w:tab w:val="left" w:pos="993"/>
        </w:tabs>
        <w:spacing w:after="0" w:line="240" w:lineRule="auto"/>
        <w:jc w:val="both"/>
        <w:rPr>
          <w:rFonts w:ascii="Times New Roman" w:hAnsi="Times New Roman" w:cs="Times New Roman"/>
          <w:sz w:val="24"/>
          <w:szCs w:val="24"/>
        </w:rPr>
      </w:pPr>
      <w:r w:rsidRPr="00CF5880">
        <w:rPr>
          <w:rFonts w:ascii="Times New Roman" w:hAnsi="Times New Roman" w:cs="Times New Roman"/>
          <w:b/>
          <w:color w:val="000000" w:themeColor="text1"/>
          <w:sz w:val="24"/>
          <w:szCs w:val="24"/>
        </w:rPr>
        <w:t xml:space="preserve">Основные результаты </w:t>
      </w:r>
      <w:r w:rsidRPr="00CF5880">
        <w:rPr>
          <w:rFonts w:ascii="Times New Roman" w:hAnsi="Times New Roman" w:cs="Times New Roman"/>
          <w:color w:val="000000" w:themeColor="text1"/>
          <w:sz w:val="24"/>
          <w:szCs w:val="24"/>
        </w:rPr>
        <w:t xml:space="preserve">исследования: </w:t>
      </w:r>
      <w:r w:rsidRPr="00CF5880">
        <w:rPr>
          <w:rFonts w:ascii="Times New Roman" w:hAnsi="Times New Roman" w:cs="Times New Roman"/>
          <w:bCs/>
          <w:sz w:val="24"/>
          <w:szCs w:val="24"/>
          <w:shd w:val="clear" w:color="auto" w:fill="FFFFFF"/>
        </w:rPr>
        <w:t xml:space="preserve"> исследованы теоретические основы ведения бухгалтерского налогового учета на предприятиях в соответствии с МСФО в условиях цифровизации Эволюция и обзор мнений понятия</w:t>
      </w:r>
      <w:r w:rsidRPr="00CF5880">
        <w:rPr>
          <w:rFonts w:ascii="Times New Roman" w:eastAsia="Times New Roman" w:hAnsi="Times New Roman" w:cs="Times New Roman"/>
          <w:sz w:val="24"/>
          <w:szCs w:val="24"/>
          <w:lang w:eastAsia="ru-RU"/>
        </w:rPr>
        <w:t xml:space="preserve"> </w:t>
      </w:r>
      <w:r w:rsidR="00566B85">
        <w:rPr>
          <w:rFonts w:ascii="Times New Roman" w:eastAsia="Times New Roman" w:hAnsi="Times New Roman" w:cs="Times New Roman"/>
          <w:sz w:val="24"/>
          <w:szCs w:val="24"/>
          <w:lang w:eastAsia="ru-RU"/>
        </w:rPr>
        <w:t>«</w:t>
      </w:r>
      <w:r w:rsidRPr="00CF5880">
        <w:rPr>
          <w:rFonts w:ascii="Times New Roman" w:eastAsia="Times New Roman" w:hAnsi="Times New Roman" w:cs="Times New Roman"/>
          <w:sz w:val="24"/>
          <w:szCs w:val="24"/>
          <w:lang w:eastAsia="ru-RU"/>
        </w:rPr>
        <w:t>налоги</w:t>
      </w:r>
      <w:r w:rsidR="00566B85">
        <w:rPr>
          <w:rFonts w:ascii="Times New Roman" w:eastAsia="Times New Roman" w:hAnsi="Times New Roman" w:cs="Times New Roman"/>
          <w:sz w:val="24"/>
          <w:szCs w:val="24"/>
          <w:lang w:eastAsia="ru-RU"/>
        </w:rPr>
        <w:t>»</w:t>
      </w:r>
      <w:r w:rsidRPr="00CF5880">
        <w:rPr>
          <w:rFonts w:ascii="Times New Roman" w:eastAsia="Times New Roman" w:hAnsi="Times New Roman" w:cs="Times New Roman"/>
          <w:sz w:val="24"/>
          <w:szCs w:val="24"/>
          <w:lang w:eastAsia="ru-RU"/>
        </w:rPr>
        <w:t xml:space="preserve"> и </w:t>
      </w:r>
      <w:r w:rsidR="00566B85">
        <w:rPr>
          <w:rFonts w:ascii="Times New Roman" w:eastAsia="Times New Roman" w:hAnsi="Times New Roman" w:cs="Times New Roman"/>
          <w:sz w:val="24"/>
          <w:szCs w:val="24"/>
          <w:lang w:eastAsia="ru-RU"/>
        </w:rPr>
        <w:t>«</w:t>
      </w:r>
      <w:r w:rsidRPr="00CF5880">
        <w:rPr>
          <w:rFonts w:ascii="Times New Roman" w:eastAsia="Times New Roman" w:hAnsi="Times New Roman" w:cs="Times New Roman"/>
          <w:sz w:val="24"/>
          <w:szCs w:val="24"/>
          <w:lang w:eastAsia="ru-RU"/>
        </w:rPr>
        <w:t>налоговый учет</w:t>
      </w:r>
      <w:r w:rsidR="00566B85">
        <w:rPr>
          <w:rFonts w:ascii="Times New Roman" w:eastAsia="Times New Roman" w:hAnsi="Times New Roman" w:cs="Times New Roman"/>
          <w:sz w:val="24"/>
          <w:szCs w:val="24"/>
          <w:lang w:eastAsia="ru-RU"/>
        </w:rPr>
        <w:t>»</w:t>
      </w:r>
      <w:r w:rsidRPr="00CF5880">
        <w:rPr>
          <w:rFonts w:ascii="Times New Roman" w:eastAsia="Times New Roman" w:hAnsi="Times New Roman" w:cs="Times New Roman"/>
          <w:sz w:val="24"/>
          <w:szCs w:val="24"/>
          <w:lang w:eastAsia="ru-RU"/>
        </w:rPr>
        <w:t xml:space="preserve"> для авторского их определения; </w:t>
      </w:r>
      <w:r w:rsidRPr="00CF5880">
        <w:rPr>
          <w:rFonts w:ascii="Times New Roman" w:hAnsi="Times New Roman" w:cs="Times New Roman"/>
          <w:bCs/>
          <w:sz w:val="24"/>
          <w:szCs w:val="24"/>
          <w:shd w:val="clear" w:color="auto" w:fill="FFFFFF"/>
        </w:rPr>
        <w:t xml:space="preserve"> изучены и исследованы теоретические вопросы организации налогового учета на предприятиях и </w:t>
      </w:r>
      <w:r w:rsidRPr="00CF5880">
        <w:rPr>
          <w:rFonts w:ascii="Times New Roman" w:eastAsia="Times New Roman" w:hAnsi="Times New Roman" w:cs="Times New Roman"/>
          <w:sz w:val="24"/>
          <w:szCs w:val="24"/>
          <w:lang w:eastAsia="ru-RU"/>
        </w:rPr>
        <w:t>определены особенности ведения налогового учета в соответствии с</w:t>
      </w:r>
      <w:r w:rsidR="00862698">
        <w:rPr>
          <w:rFonts w:ascii="Times New Roman" w:eastAsia="Times New Roman" w:hAnsi="Times New Roman" w:cs="Times New Roman"/>
          <w:sz w:val="24"/>
          <w:szCs w:val="24"/>
          <w:lang w:eastAsia="ru-RU"/>
        </w:rPr>
        <w:t xml:space="preserve"> </w:t>
      </w:r>
      <w:r w:rsidRPr="00CF5880">
        <w:rPr>
          <w:rFonts w:ascii="Times New Roman" w:eastAsia="Times New Roman" w:hAnsi="Times New Roman" w:cs="Times New Roman"/>
          <w:sz w:val="24"/>
          <w:szCs w:val="24"/>
          <w:lang w:eastAsia="ru-RU"/>
        </w:rPr>
        <w:t>законодательством Кыргызской Республики</w:t>
      </w:r>
      <w:r w:rsidRPr="00CF5880">
        <w:rPr>
          <w:rFonts w:ascii="Times New Roman" w:hAnsi="Times New Roman" w:cs="Times New Roman"/>
          <w:sz w:val="24"/>
          <w:szCs w:val="24"/>
        </w:rPr>
        <w:t xml:space="preserve">; изучены теоретико-методические аспекты проведения и выполнения налогового анализа предприятий и организаций в современных условиях хозяйствования; </w:t>
      </w:r>
      <w:r w:rsidRPr="00CF5880">
        <w:rPr>
          <w:rFonts w:ascii="Times New Roman" w:eastAsia="Calibri" w:hAnsi="Times New Roman" w:cs="Times New Roman"/>
          <w:sz w:val="24"/>
          <w:szCs w:val="24"/>
        </w:rPr>
        <w:t xml:space="preserve">выполнен экономико-статистический анализ современного состояния налоговых поступлений в государственный бюджет Кыргызской Республики и налоговых отчислений субъектов исследования; </w:t>
      </w:r>
      <w:r w:rsidRPr="00CF5880">
        <w:rPr>
          <w:rFonts w:ascii="Times New Roman" w:hAnsi="Times New Roman" w:cs="Times New Roman"/>
          <w:bCs/>
          <w:sz w:val="24"/>
          <w:szCs w:val="24"/>
          <w:shd w:val="clear" w:color="auto" w:fill="FFFFFF"/>
        </w:rPr>
        <w:t xml:space="preserve"> и</w:t>
      </w:r>
      <w:r w:rsidRPr="00CF5880">
        <w:rPr>
          <w:rFonts w:ascii="Times New Roman" w:hAnsi="Times New Roman" w:cs="Times New Roman"/>
          <w:sz w:val="24"/>
          <w:szCs w:val="24"/>
        </w:rPr>
        <w:t>сследована практика ведения налогового учета и выработать   систему организации раздельного налогового учета в соответствии с МСФО</w:t>
      </w:r>
      <w:r w:rsidRPr="00CF5880">
        <w:rPr>
          <w:rFonts w:ascii="Times New Roman" w:eastAsia="Calibri" w:hAnsi="Times New Roman" w:cs="Times New Roman"/>
          <w:sz w:val="24"/>
          <w:szCs w:val="24"/>
        </w:rPr>
        <w:t xml:space="preserve">; </w:t>
      </w:r>
      <w:r w:rsidRPr="00CF5880">
        <w:rPr>
          <w:rFonts w:ascii="Times New Roman" w:eastAsia="Times New Roman" w:hAnsi="Times New Roman" w:cs="Times New Roman"/>
          <w:bCs/>
          <w:sz w:val="24"/>
          <w:szCs w:val="24"/>
          <w:shd w:val="clear" w:color="auto" w:fill="FFFFFF"/>
          <w:lang w:eastAsia="ru-RU"/>
        </w:rPr>
        <w:t>о</w:t>
      </w:r>
      <w:r w:rsidRPr="00CF5880">
        <w:rPr>
          <w:rFonts w:ascii="Times New Roman" w:hAnsi="Times New Roman" w:cs="Times New Roman"/>
          <w:bCs/>
          <w:iCs/>
          <w:sz w:val="24"/>
          <w:szCs w:val="24"/>
          <w:u w:color="FFFFFF"/>
          <w:lang w:val="ky-KG"/>
        </w:rPr>
        <w:t xml:space="preserve">пределены основные направления оптимизации уровня налоговых отчислений </w:t>
      </w:r>
      <w:r w:rsidRPr="00CF5880">
        <w:rPr>
          <w:rFonts w:ascii="Times New Roman" w:hAnsi="Times New Roman" w:cs="Times New Roman"/>
          <w:sz w:val="24"/>
          <w:szCs w:val="24"/>
        </w:rPr>
        <w:t xml:space="preserve">ОАО </w:t>
      </w:r>
      <w:r w:rsidR="00566B85">
        <w:rPr>
          <w:rFonts w:ascii="Times New Roman" w:hAnsi="Times New Roman" w:cs="Times New Roman"/>
          <w:sz w:val="24"/>
          <w:szCs w:val="24"/>
        </w:rPr>
        <w:t>«</w:t>
      </w:r>
      <w:r w:rsidRPr="00CF5880">
        <w:rPr>
          <w:rFonts w:ascii="Times New Roman" w:hAnsi="Times New Roman" w:cs="Times New Roman"/>
          <w:sz w:val="24"/>
          <w:szCs w:val="24"/>
        </w:rPr>
        <w:t>Национальная электрическая сеть Кыргызстана</w:t>
      </w:r>
      <w:r w:rsidR="00566B85">
        <w:rPr>
          <w:rFonts w:ascii="Times New Roman" w:hAnsi="Times New Roman" w:cs="Times New Roman"/>
          <w:sz w:val="24"/>
          <w:szCs w:val="24"/>
        </w:rPr>
        <w:t>»</w:t>
      </w:r>
      <w:r w:rsidRPr="00CF5880">
        <w:rPr>
          <w:rFonts w:ascii="Times New Roman" w:hAnsi="Times New Roman" w:cs="Times New Roman"/>
          <w:sz w:val="24"/>
          <w:szCs w:val="24"/>
        </w:rPr>
        <w:t xml:space="preserve"> </w:t>
      </w:r>
      <w:r w:rsidRPr="00CF5880">
        <w:rPr>
          <w:rFonts w:ascii="Times New Roman" w:hAnsi="Times New Roman" w:cs="Times New Roman"/>
          <w:bCs/>
          <w:iCs/>
          <w:sz w:val="24"/>
          <w:szCs w:val="24"/>
          <w:u w:color="FFFFFF"/>
          <w:lang w:val="ky-KG"/>
        </w:rPr>
        <w:t>на базе моделирования</w:t>
      </w:r>
      <w:r w:rsidRPr="00CF5880">
        <w:rPr>
          <w:rFonts w:ascii="Times New Roman" w:eastAsia="Times New Roman" w:hAnsi="Times New Roman" w:cs="Times New Roman"/>
          <w:sz w:val="24"/>
          <w:szCs w:val="24"/>
          <w:lang w:eastAsia="ru-RU"/>
        </w:rPr>
        <w:t xml:space="preserve"> на период до 2030 года; </w:t>
      </w:r>
      <w:r w:rsidRPr="00CF5880">
        <w:rPr>
          <w:rFonts w:ascii="Times New Roman" w:hAnsi="Times New Roman" w:cs="Times New Roman"/>
          <w:bCs/>
          <w:sz w:val="24"/>
          <w:szCs w:val="24"/>
          <w:shd w:val="clear" w:color="auto" w:fill="FFFFFF"/>
        </w:rPr>
        <w:t xml:space="preserve"> выработана система налогового учета и методика анализа и оценки налоговых расчетов </w:t>
      </w:r>
      <w:r w:rsidRPr="00CF5880">
        <w:rPr>
          <w:rFonts w:ascii="Times New Roman" w:hAnsi="Times New Roman" w:cs="Times New Roman"/>
          <w:sz w:val="24"/>
          <w:szCs w:val="24"/>
        </w:rPr>
        <w:t xml:space="preserve">применительно предприятиям </w:t>
      </w:r>
      <w:r w:rsidRPr="00CF5880">
        <w:rPr>
          <w:rFonts w:ascii="Times New Roman" w:hAnsi="Times New Roman" w:cs="Times New Roman"/>
          <w:sz w:val="24"/>
          <w:szCs w:val="24"/>
          <w:lang w:val="ky-KG"/>
        </w:rPr>
        <w:t xml:space="preserve">энергетической отрасли и выработаны пути совершенствования налогового учета и налогового анализа на основе адаптивно-сценарного прогнозирования налоговых отчислений с применением современных </w:t>
      </w:r>
      <w:r w:rsidRPr="00CF5880">
        <w:rPr>
          <w:rFonts w:ascii="Times New Roman" w:hAnsi="Times New Roman" w:cs="Times New Roman"/>
          <w:sz w:val="24"/>
          <w:szCs w:val="24"/>
        </w:rPr>
        <w:t>инструментальных компьютерных систем.</w:t>
      </w:r>
    </w:p>
    <w:p w14:paraId="5ECA18EC" w14:textId="1B06213B" w:rsidR="00200A5F" w:rsidRDefault="00200A5F" w:rsidP="00200A5F">
      <w:pPr>
        <w:spacing w:after="0" w:line="240" w:lineRule="auto"/>
        <w:jc w:val="both"/>
        <w:rPr>
          <w:rFonts w:ascii="Times New Roman" w:hAnsi="Times New Roman" w:cs="Times New Roman"/>
          <w:color w:val="000000" w:themeColor="text1"/>
          <w:sz w:val="24"/>
          <w:szCs w:val="24"/>
        </w:rPr>
      </w:pPr>
      <w:r w:rsidRPr="00CF5880">
        <w:rPr>
          <w:rFonts w:ascii="Times New Roman" w:hAnsi="Times New Roman" w:cs="Times New Roman"/>
          <w:b/>
          <w:color w:val="000000" w:themeColor="text1"/>
          <w:sz w:val="24"/>
          <w:szCs w:val="24"/>
        </w:rPr>
        <w:t>Область применения</w:t>
      </w:r>
      <w:r w:rsidRPr="00CF5880">
        <w:rPr>
          <w:rFonts w:ascii="Times New Roman" w:hAnsi="Times New Roman" w:cs="Times New Roman"/>
          <w:color w:val="000000" w:themeColor="text1"/>
          <w:sz w:val="24"/>
          <w:szCs w:val="24"/>
        </w:rPr>
        <w:t xml:space="preserve">: Результаты проведенного исследования использованы в практической деятельности Министерства финансов КР, Кроме того, полученные </w:t>
      </w:r>
      <w:proofErr w:type="gramStart"/>
      <w:r w:rsidRPr="00CF5880">
        <w:rPr>
          <w:rFonts w:ascii="Times New Roman" w:hAnsi="Times New Roman" w:cs="Times New Roman"/>
          <w:color w:val="000000" w:themeColor="text1"/>
          <w:sz w:val="24"/>
          <w:szCs w:val="24"/>
        </w:rPr>
        <w:t>результаты  используются</w:t>
      </w:r>
      <w:proofErr w:type="gramEnd"/>
      <w:r w:rsidRPr="00CF5880">
        <w:rPr>
          <w:rFonts w:ascii="Times New Roman" w:hAnsi="Times New Roman" w:cs="Times New Roman"/>
          <w:color w:val="000000" w:themeColor="text1"/>
          <w:sz w:val="24"/>
          <w:szCs w:val="24"/>
        </w:rPr>
        <w:t xml:space="preserve"> в высших учебных заведениях экономического направления для организации учебного процесса.</w:t>
      </w:r>
    </w:p>
    <w:p w14:paraId="4AE87B31" w14:textId="77777777" w:rsidR="00200A5F" w:rsidRPr="0027445C" w:rsidRDefault="00200A5F" w:rsidP="00200A5F">
      <w:pPr>
        <w:pageBreakBefore/>
        <w:spacing w:after="0" w:line="240" w:lineRule="auto"/>
        <w:ind w:firstLine="567"/>
        <w:jc w:val="center"/>
        <w:rPr>
          <w:rFonts w:ascii="Times New Roman" w:hAnsi="Times New Roman" w:cs="Times New Roman"/>
          <w:b/>
          <w:color w:val="000000" w:themeColor="text1"/>
          <w:sz w:val="24"/>
          <w:szCs w:val="24"/>
          <w:lang w:val="en-US"/>
        </w:rPr>
      </w:pPr>
      <w:r w:rsidRPr="00CF5880">
        <w:rPr>
          <w:rFonts w:ascii="Times New Roman" w:hAnsi="Times New Roman" w:cs="Times New Roman"/>
          <w:b/>
          <w:color w:val="000000" w:themeColor="text1"/>
          <w:sz w:val="24"/>
          <w:szCs w:val="24"/>
          <w:lang w:val="en-US"/>
        </w:rPr>
        <w:lastRenderedPageBreak/>
        <w:t>SUMMARY</w:t>
      </w:r>
    </w:p>
    <w:p w14:paraId="53CAF46C" w14:textId="77777777" w:rsidR="00200A5F" w:rsidRPr="00CF5880" w:rsidRDefault="00200A5F" w:rsidP="00200A5F">
      <w:pPr>
        <w:spacing w:after="0" w:line="240" w:lineRule="auto"/>
        <w:jc w:val="both"/>
        <w:rPr>
          <w:rFonts w:ascii="Times New Roman" w:hAnsi="Times New Roman" w:cs="Times New Roman"/>
          <w:b/>
          <w:color w:val="000000" w:themeColor="text1"/>
          <w:sz w:val="24"/>
          <w:szCs w:val="24"/>
          <w:lang w:val="en-US"/>
        </w:rPr>
      </w:pPr>
    </w:p>
    <w:p w14:paraId="2C0FA31C" w14:textId="70CC4035" w:rsidR="00200A5F" w:rsidRPr="00CF5880" w:rsidRDefault="00200A5F" w:rsidP="00200A5F">
      <w:pPr>
        <w:spacing w:after="0" w:line="240" w:lineRule="auto"/>
        <w:jc w:val="both"/>
        <w:rPr>
          <w:rFonts w:ascii="Times New Roman" w:hAnsi="Times New Roman" w:cs="Times New Roman"/>
          <w:b/>
          <w:color w:val="000000" w:themeColor="text1"/>
          <w:sz w:val="24"/>
          <w:szCs w:val="24"/>
          <w:lang w:val="en-US"/>
        </w:rPr>
      </w:pPr>
      <w:r w:rsidRPr="00CF5880">
        <w:rPr>
          <w:rFonts w:ascii="Times New Roman" w:hAnsi="Times New Roman" w:cs="Times New Roman"/>
          <w:b/>
          <w:color w:val="000000" w:themeColor="text1"/>
          <w:sz w:val="24"/>
          <w:szCs w:val="24"/>
          <w:lang w:val="en-US"/>
        </w:rPr>
        <w:t>dissertation of Abdykalykova</w:t>
      </w:r>
      <w:r w:rsidR="00745792" w:rsidRPr="00745792">
        <w:rPr>
          <w:rFonts w:ascii="Times New Roman" w:hAnsi="Times New Roman" w:cs="Times New Roman"/>
          <w:b/>
          <w:color w:val="000000" w:themeColor="text1"/>
          <w:sz w:val="24"/>
          <w:szCs w:val="24"/>
          <w:lang w:val="en-US"/>
        </w:rPr>
        <w:t xml:space="preserve"> </w:t>
      </w:r>
      <w:r w:rsidRPr="00CF5880">
        <w:rPr>
          <w:rFonts w:ascii="Times New Roman" w:hAnsi="Times New Roman" w:cs="Times New Roman"/>
          <w:b/>
          <w:color w:val="000000" w:themeColor="text1"/>
          <w:sz w:val="24"/>
          <w:szCs w:val="24"/>
          <w:lang w:val="en-US"/>
        </w:rPr>
        <w:t>Takhmina</w:t>
      </w:r>
      <w:r w:rsidR="00745792" w:rsidRPr="00745792">
        <w:rPr>
          <w:rFonts w:ascii="Times New Roman" w:hAnsi="Times New Roman" w:cs="Times New Roman"/>
          <w:b/>
          <w:color w:val="000000" w:themeColor="text1"/>
          <w:sz w:val="24"/>
          <w:szCs w:val="24"/>
          <w:lang w:val="en-US"/>
        </w:rPr>
        <w:t xml:space="preserve"> </w:t>
      </w:r>
      <w:r w:rsidRPr="00CF5880">
        <w:rPr>
          <w:rFonts w:ascii="Times New Roman" w:hAnsi="Times New Roman" w:cs="Times New Roman"/>
          <w:b/>
          <w:color w:val="000000" w:themeColor="text1"/>
          <w:sz w:val="24"/>
          <w:szCs w:val="24"/>
          <w:lang w:val="en-US"/>
        </w:rPr>
        <w:t>Nurlanbekovna on the topic “Improving accounting and tax analysis in enterprises in the context of digitalization” for the academic degree of Candidate of Economic Sciences in specialty 08.00.12 “Accounting, Statistics”.</w:t>
      </w:r>
    </w:p>
    <w:p w14:paraId="6EF134C6" w14:textId="77777777" w:rsidR="00200A5F" w:rsidRPr="00CF5880" w:rsidRDefault="00200A5F" w:rsidP="00200A5F">
      <w:pPr>
        <w:spacing w:after="0" w:line="240" w:lineRule="auto"/>
        <w:jc w:val="both"/>
        <w:rPr>
          <w:rFonts w:ascii="Times New Roman" w:hAnsi="Times New Roman" w:cs="Times New Roman"/>
          <w:b/>
          <w:color w:val="000000" w:themeColor="text1"/>
          <w:sz w:val="24"/>
          <w:szCs w:val="24"/>
          <w:lang w:val="en-US"/>
        </w:rPr>
      </w:pPr>
    </w:p>
    <w:p w14:paraId="36827456"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Key words:</w:t>
      </w:r>
      <w:r w:rsidRPr="00CF5880">
        <w:rPr>
          <w:rFonts w:ascii="Times New Roman" w:hAnsi="Times New Roman" w:cs="Times New Roman"/>
          <w:color w:val="000000" w:themeColor="text1"/>
          <w:sz w:val="24"/>
          <w:szCs w:val="24"/>
          <w:lang w:val="en-US"/>
        </w:rPr>
        <w:t xml:space="preserve"> Tax accounting, tax analysis, tax control, fuel and energy industry, main indicators, taxes, total taxable amount, forecasting, optimization, electricity production, risk.</w:t>
      </w:r>
    </w:p>
    <w:p w14:paraId="45B5CA01"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subject of the research</w:t>
      </w:r>
      <w:r w:rsidRPr="00CF5880">
        <w:rPr>
          <w:rFonts w:ascii="Times New Roman" w:hAnsi="Times New Roman" w:cs="Times New Roman"/>
          <w:color w:val="000000" w:themeColor="text1"/>
          <w:sz w:val="24"/>
          <w:szCs w:val="24"/>
          <w:lang w:val="en-US"/>
        </w:rPr>
        <w:t xml:space="preserve"> is the methodology and methodology of tax accounting, tax analysis, assessment and modeling, as well as the study of practical issues of organizing tax accounting and tax analysis in the context of digitalization.</w:t>
      </w:r>
    </w:p>
    <w:p w14:paraId="6A135C22"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object of the dissertation</w:t>
      </w:r>
      <w:r w:rsidRPr="00CF5880">
        <w:rPr>
          <w:rFonts w:ascii="Times New Roman" w:hAnsi="Times New Roman" w:cs="Times New Roman"/>
          <w:color w:val="000000" w:themeColor="text1"/>
          <w:sz w:val="24"/>
          <w:szCs w:val="24"/>
          <w:lang w:val="en-US"/>
        </w:rPr>
        <w:t xml:space="preserve"> research is research on the establishment, maintenance and organization of tax accounting and tax analysis in the subjects of the energy industry of the Kyrgyz Republic.</w:t>
      </w:r>
    </w:p>
    <w:p w14:paraId="03C2610B"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purpose of the dissertation</w:t>
      </w:r>
      <w:r w:rsidRPr="00CF5880">
        <w:rPr>
          <w:rFonts w:ascii="Times New Roman" w:hAnsi="Times New Roman" w:cs="Times New Roman"/>
          <w:color w:val="000000" w:themeColor="text1"/>
          <w:sz w:val="24"/>
          <w:szCs w:val="24"/>
          <w:lang w:val="en-US"/>
        </w:rPr>
        <w:t xml:space="preserve"> research is to develop the methodological and organizational-methodological foundations of tax accounting and tax analysis, develop practical recommendations for choosing the main directions for the development and improvement of tax accounting and tax analysis at enterprises in the context of digitalization, based on the study of their existing practices, as well as the development of optimization methods tax accounting and tax analysis systems using modeling and determining the main directions for forecasting the level of tax deductions for the purpose of optimizing the tax system in relation to business entities of the Kyrgyz Republic in the context of digitalization.</w:t>
      </w:r>
    </w:p>
    <w:p w14:paraId="53118A8F"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theoretical and methodological</w:t>
      </w:r>
      <w:r w:rsidRPr="00CF5880">
        <w:rPr>
          <w:rFonts w:ascii="Times New Roman" w:hAnsi="Times New Roman" w:cs="Times New Roman"/>
          <w:color w:val="000000" w:themeColor="text1"/>
          <w:sz w:val="24"/>
          <w:szCs w:val="24"/>
          <w:lang w:val="en-US"/>
        </w:rPr>
        <w:t xml:space="preserve"> basis of the work are the works of classics of economic science, Kyrgyz and foreign scientists on the methodology and practice of organizing tax accounting and tax analysis of the activities of subjects of the fuel and energy industry, legislative and regulatory acts on accounting and economic analysis; scientific and methodological literature; materials of scientific and practical conferences and seminars.</w:t>
      </w:r>
    </w:p>
    <w:p w14:paraId="62FD6631" w14:textId="471505B4"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r w:rsidRPr="00CF5880">
        <w:rPr>
          <w:rFonts w:ascii="Times New Roman" w:hAnsi="Times New Roman" w:cs="Times New Roman"/>
          <w:b/>
          <w:color w:val="000000" w:themeColor="text1"/>
          <w:sz w:val="24"/>
          <w:szCs w:val="24"/>
          <w:lang w:val="en-US"/>
        </w:rPr>
        <w:t>The main results of the study:</w:t>
      </w:r>
      <w:r w:rsidRPr="00CF5880">
        <w:rPr>
          <w:rFonts w:ascii="Times New Roman" w:hAnsi="Times New Roman" w:cs="Times New Roman"/>
          <w:color w:val="000000" w:themeColor="text1"/>
          <w:sz w:val="24"/>
          <w:szCs w:val="24"/>
          <w:lang w:val="en-US"/>
        </w:rPr>
        <w:t xml:space="preserve"> the theoretical foundations of maintaining tax accounting at enterprises in accordance with IFRS in the conditions of digitalization and evolution were explored and a review of opinions on the concepts of “taxes” and “tax accounting” for the author’s definition; Theoretical issues of organizing tax accounting at enterprises were studied and investigated and the features of maintaining tax accounting in accordance with the legislation of the Kyrgyz Republic were determined; Theoretical and methodological aspects of conducting and performing tax analysis of enterprises and organizations in modern economic conditions have been studied; an economic and statistical analysis of the current state of tax revenues to the state budget of the Kyrgyz Republic and tax deductions of the subjects of the study was carried out; studied the practice of tax accounting and developed a system for organizing separate tax accounting in accordance with IFRS; the main directions for optimizing the level of tax deductions of OJSC “National Electric Grid of Kyrgyzstan” were determined on the basis of modeling for the period until 2030; a tax accounting system and a methodology for analyzing and assessing tax calculations in relation to enterprises in the energy industry have been developed and ways have been developed to improve tax accounting and tax analysis based on adaptive-senary forecasting of tax deductions using modern instrumental computer systems;</w:t>
      </w:r>
    </w:p>
    <w:p w14:paraId="2E464244" w14:textId="77777777" w:rsidR="00200A5F" w:rsidRPr="00CF5880" w:rsidRDefault="00200A5F" w:rsidP="00200A5F">
      <w:pPr>
        <w:spacing w:after="0" w:line="240" w:lineRule="auto"/>
        <w:jc w:val="both"/>
        <w:rPr>
          <w:rFonts w:ascii="Times New Roman" w:hAnsi="Times New Roman" w:cs="Times New Roman"/>
          <w:sz w:val="24"/>
          <w:szCs w:val="24"/>
          <w:lang w:val="en-US"/>
        </w:rPr>
      </w:pPr>
      <w:r w:rsidRPr="00CF5880">
        <w:rPr>
          <w:rFonts w:ascii="Times New Roman" w:hAnsi="Times New Roman" w:cs="Times New Roman"/>
          <w:b/>
          <w:color w:val="000000" w:themeColor="text1"/>
          <w:sz w:val="24"/>
          <w:szCs w:val="24"/>
          <w:lang w:val="en-US"/>
        </w:rPr>
        <w:t>Scope of application:</w:t>
      </w:r>
      <w:r w:rsidRPr="00CF5880">
        <w:rPr>
          <w:rFonts w:ascii="Times New Roman" w:hAnsi="Times New Roman" w:cs="Times New Roman"/>
          <w:color w:val="000000" w:themeColor="text1"/>
          <w:sz w:val="24"/>
          <w:szCs w:val="24"/>
          <w:lang w:val="en-US"/>
        </w:rPr>
        <w:t xml:space="preserve"> The results of the study were used in the practical activities of the Ministry of Finance of the Kyrgyz Republic. In addition, the results obtained are used in higher educational institutions of economics to organize the educational process.</w:t>
      </w:r>
    </w:p>
    <w:p w14:paraId="5868E3B9" w14:textId="77777777" w:rsidR="00200A5F" w:rsidRPr="00CF5880" w:rsidRDefault="00200A5F" w:rsidP="00200A5F">
      <w:pPr>
        <w:spacing w:after="0" w:line="240" w:lineRule="auto"/>
        <w:jc w:val="both"/>
        <w:rPr>
          <w:rFonts w:ascii="Times New Roman" w:hAnsi="Times New Roman" w:cs="Times New Roman"/>
          <w:color w:val="000000" w:themeColor="text1"/>
          <w:sz w:val="24"/>
          <w:szCs w:val="24"/>
          <w:lang w:val="en-US"/>
        </w:rPr>
      </w:pPr>
    </w:p>
    <w:p w14:paraId="4AF512D0" w14:textId="77777777" w:rsidR="00200A5F" w:rsidRPr="00CF5880" w:rsidRDefault="00200A5F" w:rsidP="00200A5F">
      <w:pPr>
        <w:spacing w:after="0" w:line="240" w:lineRule="auto"/>
        <w:jc w:val="center"/>
        <w:rPr>
          <w:rFonts w:ascii="Times New Roman" w:hAnsi="Times New Roman" w:cs="Times New Roman"/>
          <w:b/>
          <w:color w:val="000000" w:themeColor="text1"/>
          <w:sz w:val="24"/>
          <w:szCs w:val="24"/>
          <w:lang w:val="en-US"/>
        </w:rPr>
      </w:pPr>
    </w:p>
    <w:p w14:paraId="36DF90E7" w14:textId="77777777" w:rsidR="00200A5F" w:rsidRPr="00CF5880" w:rsidRDefault="00200A5F" w:rsidP="00200A5F">
      <w:pPr>
        <w:spacing w:after="0" w:line="240" w:lineRule="auto"/>
        <w:rPr>
          <w:rFonts w:ascii="Times New Roman" w:hAnsi="Times New Roman" w:cs="Times New Roman"/>
          <w:sz w:val="24"/>
          <w:szCs w:val="24"/>
          <w:lang w:val="en-US"/>
        </w:rPr>
      </w:pPr>
    </w:p>
    <w:p w14:paraId="39C6B181" w14:textId="77777777" w:rsidR="00200A5F" w:rsidRPr="00EB0A1A" w:rsidRDefault="00200A5F" w:rsidP="00200A5F">
      <w:pPr>
        <w:spacing w:after="0" w:line="240" w:lineRule="auto"/>
        <w:rPr>
          <w:rFonts w:ascii="Times New Roman" w:hAnsi="Times New Roman" w:cs="Times New Roman"/>
          <w:sz w:val="28"/>
          <w:szCs w:val="28"/>
          <w:lang w:val="en-US"/>
        </w:rPr>
      </w:pPr>
    </w:p>
    <w:p w14:paraId="16947590" w14:textId="77777777" w:rsidR="00200A5F" w:rsidRPr="00EB0A1A" w:rsidRDefault="00200A5F" w:rsidP="00200A5F">
      <w:pPr>
        <w:spacing w:after="0" w:line="240" w:lineRule="auto"/>
        <w:jc w:val="both"/>
        <w:rPr>
          <w:rFonts w:ascii="Times New Roman" w:hAnsi="Times New Roman" w:cs="Times New Roman"/>
          <w:i/>
          <w:sz w:val="28"/>
          <w:szCs w:val="28"/>
          <w:lang w:val="en-US"/>
        </w:rPr>
      </w:pPr>
    </w:p>
    <w:p w14:paraId="586EC4AB" w14:textId="77777777" w:rsidR="00281715" w:rsidRPr="00200A5F" w:rsidRDefault="00281715">
      <w:pPr>
        <w:rPr>
          <w:lang w:val="en-US"/>
        </w:rPr>
      </w:pPr>
    </w:p>
    <w:sectPr w:rsidR="00281715" w:rsidRPr="00200A5F" w:rsidSect="00152AB1">
      <w:footerReference w:type="defaul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05C2" w14:textId="77777777" w:rsidR="00CE61E1" w:rsidRDefault="00CE61E1">
      <w:pPr>
        <w:spacing w:after="0" w:line="240" w:lineRule="auto"/>
      </w:pPr>
      <w:r>
        <w:separator/>
      </w:r>
    </w:p>
  </w:endnote>
  <w:endnote w:type="continuationSeparator" w:id="0">
    <w:p w14:paraId="4B07D1FF" w14:textId="77777777" w:rsidR="00CE61E1" w:rsidRDefault="00CE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B07F" w14:textId="3B35517F" w:rsidR="00301003" w:rsidRDefault="00301003">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52C2C458" wp14:editId="6C34A89C">
              <wp:simplePos x="0" y="0"/>
              <wp:positionH relativeFrom="page">
                <wp:posOffset>3846195</wp:posOffset>
              </wp:positionH>
              <wp:positionV relativeFrom="page">
                <wp:posOffset>9904095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14:paraId="14F3478D" w14:textId="593D90B1" w:rsidR="00301003" w:rsidRDefault="00301003">
                          <w:pPr>
                            <w:spacing w:before="10"/>
                            <w:ind w:left="60"/>
                            <w:rPr>
                              <w:sz w:val="24"/>
                            </w:rPr>
                          </w:pPr>
                          <w:r>
                            <w:fldChar w:fldCharType="begin"/>
                          </w:r>
                          <w:r>
                            <w:rPr>
                              <w:sz w:val="24"/>
                            </w:rPr>
                            <w:instrText xml:space="preserve"> PAGE </w:instrText>
                          </w:r>
                          <w:r>
                            <w:fldChar w:fldCharType="separate"/>
                          </w:r>
                          <w:r w:rsidR="00A3107B">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2C458" id="_x0000_t202" coordsize="21600,21600" o:spt="202" path="m,l,21600r21600,l21600,xe">
              <v:stroke joinstyle="miter"/>
              <v:path gradientshapeok="t" o:connecttype="rect"/>
            </v:shapetype>
            <v:shape id="Text Box 1" o:spid="_x0000_s1026" type="#_x0000_t202" style="position:absolute;margin-left:302.85pt;margin-top:779.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AlgXDbgAAAADQEAAA8AAABkcnMvZG93bnJldi54bWxMj8FOwzAQ&#10;RO9I/IO1SNyoXSCBhDhVheBUCZGGA0cndhOr8TrEbhv+vtsT3GZ3RrNvi9XsBnY0U7AeJSwXApjB&#10;1muLnYSv+v3uGViICrUaPBoJvybAqry+KlSu/Qkrc9zGjlEJhlxJ6GMcc85D2xunwsKPBsnb+cmp&#10;SOPUcT2pE5W7gd8LkXKnLNKFXo3mtTftfntwEtbfWL3Zn4/ms9pVtq4zgZt0L+Xtzbx+ARbNHP/C&#10;cMEndCiJqfEH1IENElKRPFGUjCTJSFEkfVySaC6rTDwALwv+/4vyDAAA//8DAFBLAQItABQABgAI&#10;AAAAIQC2gziS/gAAAOEBAAATAAAAAAAAAAAAAAAAAAAAAABbQ29udGVudF9UeXBlc10ueG1sUEsB&#10;Ai0AFAAGAAgAAAAhADj9If/WAAAAlAEAAAsAAAAAAAAAAAAAAAAALwEAAF9yZWxzLy5yZWxzUEsB&#10;Ai0AFAAGAAgAAAAhAJgxtULmAQAAtQMAAA4AAAAAAAAAAAAAAAAALgIAAGRycy9lMm9Eb2MueG1s&#10;UEsBAi0AFAAGAAgAAAAhAAlgXDbgAAAADQEAAA8AAAAAAAAAAAAAAAAAQAQAAGRycy9kb3ducmV2&#10;LnhtbFBLBQYAAAAABAAEAPMAAABNBQAAAAA=&#10;" filled="f" stroked="f">
              <v:textbox inset="0,0,0,0">
                <w:txbxContent>
                  <w:p w14:paraId="14F3478D" w14:textId="593D90B1" w:rsidR="00301003" w:rsidRDefault="00301003">
                    <w:pPr>
                      <w:spacing w:before="10"/>
                      <w:ind w:left="60"/>
                      <w:rPr>
                        <w:sz w:val="24"/>
                      </w:rPr>
                    </w:pPr>
                    <w:r>
                      <w:fldChar w:fldCharType="begin"/>
                    </w:r>
                    <w:r>
                      <w:rPr>
                        <w:sz w:val="24"/>
                      </w:rPr>
                      <w:instrText xml:space="preserve"> PAGE </w:instrText>
                    </w:r>
                    <w:r>
                      <w:fldChar w:fldCharType="separate"/>
                    </w:r>
                    <w:r w:rsidR="00A3107B">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A0E5" w14:textId="77777777" w:rsidR="00CE61E1" w:rsidRDefault="00CE61E1">
      <w:pPr>
        <w:spacing w:after="0" w:line="240" w:lineRule="auto"/>
      </w:pPr>
      <w:r>
        <w:separator/>
      </w:r>
    </w:p>
  </w:footnote>
  <w:footnote w:type="continuationSeparator" w:id="0">
    <w:p w14:paraId="790FB061" w14:textId="77777777" w:rsidR="00CE61E1" w:rsidRDefault="00CE6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E6574"/>
    <w:multiLevelType w:val="hybridMultilevel"/>
    <w:tmpl w:val="666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D12605"/>
    <w:multiLevelType w:val="hybridMultilevel"/>
    <w:tmpl w:val="4446B854"/>
    <w:lvl w:ilvl="0" w:tplc="2640C708">
      <w:start w:val="1"/>
      <w:numFmt w:val="decimal"/>
      <w:lvlText w:val="%1."/>
      <w:lvlJc w:val="left"/>
      <w:pPr>
        <w:ind w:left="48" w:hanging="408"/>
      </w:pPr>
      <w:rPr>
        <w:rFonts w:hint="default"/>
        <w:color w:val="00000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538E477D"/>
    <w:multiLevelType w:val="hybridMultilevel"/>
    <w:tmpl w:val="195A1B00"/>
    <w:lvl w:ilvl="0" w:tplc="4E600AEE">
      <w:start w:val="1"/>
      <w:numFmt w:val="decimal"/>
      <w:lvlText w:val="%1."/>
      <w:lvlJc w:val="left"/>
      <w:pPr>
        <w:ind w:left="720" w:hanging="360"/>
      </w:pPr>
      <w:rPr>
        <w:rFonts w:asciiTheme="minorHAnsi" w:eastAsiaTheme="minorHAnsi" w:hAnsiTheme="minorHAnsi"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AE4F38"/>
    <w:multiLevelType w:val="hybridMultilevel"/>
    <w:tmpl w:val="897CD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5F"/>
    <w:rsid w:val="00005BB4"/>
    <w:rsid w:val="000203F5"/>
    <w:rsid w:val="000405AF"/>
    <w:rsid w:val="00063728"/>
    <w:rsid w:val="000821CE"/>
    <w:rsid w:val="000856DE"/>
    <w:rsid w:val="00093F2A"/>
    <w:rsid w:val="000B04EF"/>
    <w:rsid w:val="000B5F53"/>
    <w:rsid w:val="000F39EC"/>
    <w:rsid w:val="00104435"/>
    <w:rsid w:val="00106544"/>
    <w:rsid w:val="001077F2"/>
    <w:rsid w:val="00141653"/>
    <w:rsid w:val="00147B0D"/>
    <w:rsid w:val="00152AB1"/>
    <w:rsid w:val="001A71B1"/>
    <w:rsid w:val="001C2825"/>
    <w:rsid w:val="001C5A5E"/>
    <w:rsid w:val="001C6580"/>
    <w:rsid w:val="001D6CD2"/>
    <w:rsid w:val="00200A5F"/>
    <w:rsid w:val="002100C6"/>
    <w:rsid w:val="0022193D"/>
    <w:rsid w:val="002249AE"/>
    <w:rsid w:val="00224EBC"/>
    <w:rsid w:val="00281715"/>
    <w:rsid w:val="00294AF9"/>
    <w:rsid w:val="002B2D80"/>
    <w:rsid w:val="002B3835"/>
    <w:rsid w:val="002D40CE"/>
    <w:rsid w:val="00301003"/>
    <w:rsid w:val="00307369"/>
    <w:rsid w:val="003477AE"/>
    <w:rsid w:val="00362B52"/>
    <w:rsid w:val="003A510C"/>
    <w:rsid w:val="003B0C0B"/>
    <w:rsid w:val="003B16C0"/>
    <w:rsid w:val="003E6CAE"/>
    <w:rsid w:val="003F1178"/>
    <w:rsid w:val="003F13F7"/>
    <w:rsid w:val="0040211C"/>
    <w:rsid w:val="004275CB"/>
    <w:rsid w:val="0043581E"/>
    <w:rsid w:val="00440355"/>
    <w:rsid w:val="004823FE"/>
    <w:rsid w:val="004A186E"/>
    <w:rsid w:val="005041D4"/>
    <w:rsid w:val="00526473"/>
    <w:rsid w:val="00553500"/>
    <w:rsid w:val="005547FD"/>
    <w:rsid w:val="00566B85"/>
    <w:rsid w:val="0058049F"/>
    <w:rsid w:val="005C31D4"/>
    <w:rsid w:val="005C7DE4"/>
    <w:rsid w:val="005D102C"/>
    <w:rsid w:val="0060479B"/>
    <w:rsid w:val="006255F6"/>
    <w:rsid w:val="00685DAE"/>
    <w:rsid w:val="006A39FE"/>
    <w:rsid w:val="006B402D"/>
    <w:rsid w:val="006B625B"/>
    <w:rsid w:val="006F6DFF"/>
    <w:rsid w:val="007056F2"/>
    <w:rsid w:val="00716626"/>
    <w:rsid w:val="007323CE"/>
    <w:rsid w:val="00745792"/>
    <w:rsid w:val="0074694B"/>
    <w:rsid w:val="00762D3A"/>
    <w:rsid w:val="00776D6F"/>
    <w:rsid w:val="00793A7F"/>
    <w:rsid w:val="007B01A0"/>
    <w:rsid w:val="007C73CB"/>
    <w:rsid w:val="007C7F34"/>
    <w:rsid w:val="007E3FDE"/>
    <w:rsid w:val="00804BC2"/>
    <w:rsid w:val="008372F7"/>
    <w:rsid w:val="008406F1"/>
    <w:rsid w:val="00862698"/>
    <w:rsid w:val="008A47BD"/>
    <w:rsid w:val="0090163D"/>
    <w:rsid w:val="0091293E"/>
    <w:rsid w:val="00915148"/>
    <w:rsid w:val="00916D1A"/>
    <w:rsid w:val="00917E4E"/>
    <w:rsid w:val="00925F95"/>
    <w:rsid w:val="009606BB"/>
    <w:rsid w:val="00966237"/>
    <w:rsid w:val="009B1681"/>
    <w:rsid w:val="009F5380"/>
    <w:rsid w:val="00A3107B"/>
    <w:rsid w:val="00A5305F"/>
    <w:rsid w:val="00A6296D"/>
    <w:rsid w:val="00A63C8A"/>
    <w:rsid w:val="00A66502"/>
    <w:rsid w:val="00A74948"/>
    <w:rsid w:val="00A84684"/>
    <w:rsid w:val="00AC61FF"/>
    <w:rsid w:val="00AE0BC6"/>
    <w:rsid w:val="00B231C6"/>
    <w:rsid w:val="00B61B5F"/>
    <w:rsid w:val="00B90A70"/>
    <w:rsid w:val="00BC2422"/>
    <w:rsid w:val="00BF48F2"/>
    <w:rsid w:val="00C01603"/>
    <w:rsid w:val="00C22A1C"/>
    <w:rsid w:val="00C2772B"/>
    <w:rsid w:val="00C41041"/>
    <w:rsid w:val="00C508B8"/>
    <w:rsid w:val="00C5331E"/>
    <w:rsid w:val="00C56BE0"/>
    <w:rsid w:val="00C70AFA"/>
    <w:rsid w:val="00CC639A"/>
    <w:rsid w:val="00CE61E1"/>
    <w:rsid w:val="00D14DF6"/>
    <w:rsid w:val="00D41495"/>
    <w:rsid w:val="00D5197F"/>
    <w:rsid w:val="00D63E7D"/>
    <w:rsid w:val="00D93C8B"/>
    <w:rsid w:val="00DB48D2"/>
    <w:rsid w:val="00DC2C6B"/>
    <w:rsid w:val="00DC43FD"/>
    <w:rsid w:val="00DE1499"/>
    <w:rsid w:val="00DE5101"/>
    <w:rsid w:val="00DE6500"/>
    <w:rsid w:val="00DF7349"/>
    <w:rsid w:val="00E01215"/>
    <w:rsid w:val="00E017E5"/>
    <w:rsid w:val="00E1738E"/>
    <w:rsid w:val="00E50E3D"/>
    <w:rsid w:val="00E54C80"/>
    <w:rsid w:val="00E638BD"/>
    <w:rsid w:val="00E85A9C"/>
    <w:rsid w:val="00EA0604"/>
    <w:rsid w:val="00EA3615"/>
    <w:rsid w:val="00EB043B"/>
    <w:rsid w:val="00EB5DD7"/>
    <w:rsid w:val="00ED1FAE"/>
    <w:rsid w:val="00EE12E0"/>
    <w:rsid w:val="00EF76C9"/>
    <w:rsid w:val="00EF7D04"/>
    <w:rsid w:val="00F224F9"/>
    <w:rsid w:val="00F26138"/>
    <w:rsid w:val="00F3679E"/>
    <w:rsid w:val="00F7109C"/>
    <w:rsid w:val="00F8571B"/>
    <w:rsid w:val="00F915D5"/>
    <w:rsid w:val="00FA269A"/>
    <w:rsid w:val="00FA66FE"/>
    <w:rsid w:val="00FD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6BA9"/>
  <w15:docId w15:val="{F005115A-E170-40BF-B764-CFEE6ACC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A5F"/>
    <w:pPr>
      <w:spacing w:after="160" w:line="259" w:lineRule="auto"/>
    </w:pPr>
  </w:style>
  <w:style w:type="paragraph" w:styleId="1">
    <w:name w:val="heading 1"/>
    <w:basedOn w:val="a"/>
    <w:link w:val="10"/>
    <w:uiPriority w:val="1"/>
    <w:qFormat/>
    <w:rsid w:val="00200A5F"/>
    <w:pPr>
      <w:widowControl w:val="0"/>
      <w:autoSpaceDE w:val="0"/>
      <w:autoSpaceDN w:val="0"/>
      <w:spacing w:after="0" w:line="240" w:lineRule="auto"/>
      <w:ind w:left="1591"/>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0A5F"/>
    <w:rPr>
      <w:rFonts w:ascii="Times New Roman" w:eastAsia="Times New Roman" w:hAnsi="Times New Roman" w:cs="Times New Roman"/>
      <w:b/>
      <w:bCs/>
      <w:sz w:val="28"/>
      <w:szCs w:val="28"/>
    </w:rPr>
  </w:style>
  <w:style w:type="paragraph" w:styleId="a3">
    <w:name w:val="Body Text"/>
    <w:basedOn w:val="a"/>
    <w:link w:val="a4"/>
    <w:uiPriority w:val="99"/>
    <w:unhideWhenUsed/>
    <w:rsid w:val="00200A5F"/>
    <w:pPr>
      <w:spacing w:after="120"/>
    </w:pPr>
  </w:style>
  <w:style w:type="character" w:customStyle="1" w:styleId="a4">
    <w:name w:val="Основной текст Знак"/>
    <w:basedOn w:val="a0"/>
    <w:link w:val="a3"/>
    <w:uiPriority w:val="99"/>
    <w:rsid w:val="00200A5F"/>
  </w:style>
  <w:style w:type="paragraph" w:styleId="a5">
    <w:name w:val="Normal (Web)"/>
    <w:basedOn w:val="a"/>
    <w:uiPriority w:val="99"/>
    <w:qFormat/>
    <w:rsid w:val="0020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200A5F"/>
    <w:rPr>
      <w:color w:val="0000FF"/>
      <w:u w:val="single"/>
    </w:rPr>
  </w:style>
  <w:style w:type="character" w:styleId="a7">
    <w:name w:val="Emphasis"/>
    <w:qFormat/>
    <w:rsid w:val="00200A5F"/>
    <w:rPr>
      <w:i/>
      <w:iCs/>
    </w:rPr>
  </w:style>
  <w:style w:type="paragraph" w:styleId="a8">
    <w:name w:val="List Paragraph"/>
    <w:basedOn w:val="a"/>
    <w:uiPriority w:val="34"/>
    <w:qFormat/>
    <w:rsid w:val="00200A5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200A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200A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0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7490">
      <w:bodyDiv w:val="1"/>
      <w:marLeft w:val="0"/>
      <w:marRight w:val="0"/>
      <w:marTop w:val="0"/>
      <w:marBottom w:val="0"/>
      <w:divBdr>
        <w:top w:val="none" w:sz="0" w:space="0" w:color="auto"/>
        <w:left w:val="none" w:sz="0" w:space="0" w:color="auto"/>
        <w:bottom w:val="none" w:sz="0" w:space="0" w:color="auto"/>
        <w:right w:val="none" w:sz="0" w:space="0" w:color="auto"/>
      </w:divBdr>
    </w:div>
    <w:div w:id="20193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53486" TargetMode="External"/><Relationship Id="rId13" Type="http://schemas.openxmlformats.org/officeDocument/2006/relationships/hyperlink" Target="https://sti.gov.kg/" TargetMode="External"/><Relationship Id="rId18" Type="http://schemas.openxmlformats.org/officeDocument/2006/relationships/hyperlink" Target="https://elibrary.ru/item.asp?id=365312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ibrary.ru/item.asp?id=36273600" TargetMode="External"/><Relationship Id="rId7" Type="http://schemas.openxmlformats.org/officeDocument/2006/relationships/hyperlink" Target="file:///\\dissovetekon.knu.kg" TargetMode="External"/><Relationship Id="rId12" Type="http://schemas.openxmlformats.org/officeDocument/2006/relationships/hyperlink" Target="https://stat.gov.kg/ru/statistics/finansy/" TargetMode="External"/><Relationship Id="rId17" Type="http://schemas.openxmlformats.org/officeDocument/2006/relationships/hyperlink" Target="https://elibrary.ru/item.asp?id=3653125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library.ru/item.asp?id=30513822" TargetMode="External"/><Relationship Id="rId20" Type="http://schemas.openxmlformats.org/officeDocument/2006/relationships/hyperlink" Target="https://www.elibrary.ru/item.asp?id=487041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www.elibrary.ru/item.asp?id=54263344" TargetMode="External"/><Relationship Id="rId5" Type="http://schemas.openxmlformats.org/officeDocument/2006/relationships/footnotes" Target="footnotes.xml"/><Relationship Id="rId15" Type="http://schemas.openxmlformats.org/officeDocument/2006/relationships/hyperlink" Target="https://elibrary.ru/item.asp?id=32870951" TargetMode="External"/><Relationship Id="rId23" Type="http://schemas.openxmlformats.org/officeDocument/2006/relationships/hyperlink" Target="https://www.elibrary.ru/item.asp?id=54040655" TargetMode="External"/><Relationship Id="rId10" Type="http://schemas.openxmlformats.org/officeDocument/2006/relationships/hyperlink" Target="https://stat.gov.kg/ru/statistics/finansy/" TargetMode="External"/><Relationship Id="rId19" Type="http://schemas.openxmlformats.org/officeDocument/2006/relationships/hyperlink" Target="https://www.elibrary.ru/contents.asp?id=41846705"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hyperlink" Target="https://www.elibrary.ru/item.asp?id=54040653"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Кыргызская Республика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Лист4!$B$1:$F$1</c:f>
              <c:numCache>
                <c:formatCode>General</c:formatCode>
                <c:ptCount val="5"/>
                <c:pt idx="0">
                  <c:v>2019</c:v>
                </c:pt>
                <c:pt idx="1">
                  <c:v>2020</c:v>
                </c:pt>
                <c:pt idx="2">
                  <c:v>2021</c:v>
                </c:pt>
                <c:pt idx="3">
                  <c:v>2022</c:v>
                </c:pt>
                <c:pt idx="4">
                  <c:v>2023</c:v>
                </c:pt>
              </c:numCache>
            </c:numRef>
          </c:cat>
          <c:val>
            <c:numRef>
              <c:f>Лист4!$B$2:$F$2</c:f>
              <c:numCache>
                <c:formatCode>#,##0.0</c:formatCode>
                <c:ptCount val="5"/>
                <c:pt idx="0" formatCode="General">
                  <c:v>167412.20000000001</c:v>
                </c:pt>
                <c:pt idx="1">
                  <c:v>152139.9</c:v>
                </c:pt>
                <c:pt idx="2">
                  <c:v>209937.2</c:v>
                </c:pt>
                <c:pt idx="3">
                  <c:v>300741.59999999998</c:v>
                </c:pt>
                <c:pt idx="4">
                  <c:v>392111.8</c:v>
                </c:pt>
              </c:numCache>
            </c:numRef>
          </c:val>
          <c:extLst>
            <c:ext xmlns:c16="http://schemas.microsoft.com/office/drawing/2014/chart" uri="{C3380CC4-5D6E-409C-BE32-E72D297353CC}">
              <c16:uniqueId val="{00000000-415A-46B5-8724-808840955118}"/>
            </c:ext>
          </c:extLst>
        </c:ser>
        <c:dLbls>
          <c:showLegendKey val="0"/>
          <c:showVal val="1"/>
          <c:showCatName val="0"/>
          <c:showSerName val="0"/>
          <c:showPercent val="0"/>
          <c:showBubbleSize val="0"/>
        </c:dLbls>
        <c:gapWidth val="100"/>
        <c:overlap val="-24"/>
        <c:axId val="94754304"/>
        <c:axId val="94757248"/>
      </c:barChart>
      <c:catAx>
        <c:axId val="947543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57248"/>
        <c:crosses val="autoZero"/>
        <c:auto val="1"/>
        <c:lblAlgn val="ctr"/>
        <c:lblOffset val="100"/>
        <c:noMultiLvlLbl val="0"/>
      </c:catAx>
      <c:valAx>
        <c:axId val="9475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75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3"/>
          <c:order val="3"/>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01-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03-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05-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7-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9-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0B-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0D-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0F-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11-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12-3928-4280-AFFB-EBE17C5DE499}"/>
            </c:ext>
          </c:extLst>
        </c:ser>
        <c:ser>
          <c:idx val="4"/>
          <c:order val="4"/>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14-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16-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18-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1A-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1C-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1E-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20-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22-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24-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25-3928-4280-AFFB-EBE17C5DE499}"/>
            </c:ext>
          </c:extLst>
        </c:ser>
        <c:ser>
          <c:idx val="5"/>
          <c:order val="5"/>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27-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29-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2B-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2D-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2F-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31-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33-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35-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37-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38-3928-4280-AFFB-EBE17C5DE499}"/>
            </c:ext>
          </c:extLst>
        </c:ser>
        <c:ser>
          <c:idx val="1"/>
          <c:order val="1"/>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3A-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3C-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3E-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40-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42-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44-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46-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48-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4A-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4B-3928-4280-AFFB-EBE17C5DE499}"/>
            </c:ext>
          </c:extLst>
        </c:ser>
        <c:ser>
          <c:idx val="2"/>
          <c:order val="2"/>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4D-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4F-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51-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53-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55-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57-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59-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5B-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5D-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5E-3928-4280-AFFB-EBE17C5DE499}"/>
            </c:ext>
          </c:extLst>
        </c:ser>
        <c:ser>
          <c:idx val="0"/>
          <c:order val="0"/>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60-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62-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64-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66-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68-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6A-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6C-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6E-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70-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71-3928-4280-AFFB-EBE17C5DE499}"/>
            </c:ext>
          </c:extLst>
        </c:ser>
        <c:dLbls>
          <c:showLegendKey val="0"/>
          <c:showVal val="0"/>
          <c:showCatName val="1"/>
          <c:showSerName val="0"/>
          <c:showPercent val="1"/>
          <c:showBubbleSize val="0"/>
          <c:showLeaderLines val="0"/>
        </c:dLbls>
        <c:firstSliceAng val="0"/>
      </c:pieChart>
      <c:spPr>
        <a:noFill/>
        <a:ln>
          <a:noFill/>
        </a:ln>
        <a:effectLst/>
      </c:spPr>
    </c:plotArea>
    <c:legend>
      <c:legendPos val="r"/>
      <c:overlay val="0"/>
    </c:legend>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9666</Words>
  <Characters>55102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Temirlan Temirlan</cp:lastModifiedBy>
  <cp:revision>4</cp:revision>
  <cp:lastPrinted>2024-09-21T09:14:00Z</cp:lastPrinted>
  <dcterms:created xsi:type="dcterms:W3CDTF">2024-10-06T11:53:00Z</dcterms:created>
  <dcterms:modified xsi:type="dcterms:W3CDTF">2024-10-10T06:04:00Z</dcterms:modified>
</cp:coreProperties>
</file>