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253A2" w14:textId="77777777" w:rsidR="00200A5F" w:rsidRPr="009175D1" w:rsidRDefault="00200A5F" w:rsidP="00200A5F">
      <w:pPr>
        <w:shd w:val="clear" w:color="auto" w:fill="FFFFFF"/>
        <w:tabs>
          <w:tab w:val="left" w:pos="710"/>
          <w:tab w:val="left" w:pos="1455"/>
        </w:tabs>
        <w:spacing w:after="0" w:line="240" w:lineRule="auto"/>
        <w:ind w:left="14"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ab/>
      </w:r>
      <w:r w:rsidRPr="009175D1">
        <w:rPr>
          <w:rFonts w:ascii="Times New Roman" w:eastAsia="Times New Roman" w:hAnsi="Times New Roman" w:cs="Times New Roman"/>
          <w:b/>
          <w:color w:val="000000" w:themeColor="text1"/>
          <w:sz w:val="28"/>
          <w:szCs w:val="28"/>
          <w:lang w:eastAsia="ru-RU"/>
        </w:rPr>
        <w:t>КЫРГЫЗСКИ</w:t>
      </w:r>
      <w:r>
        <w:rPr>
          <w:rFonts w:ascii="Times New Roman" w:eastAsia="Times New Roman" w:hAnsi="Times New Roman" w:cs="Times New Roman"/>
          <w:b/>
          <w:color w:val="000000" w:themeColor="text1"/>
          <w:sz w:val="28"/>
          <w:szCs w:val="28"/>
          <w:lang w:eastAsia="ru-RU"/>
        </w:rPr>
        <w:t xml:space="preserve">Й НАЦИОНАЛЬНЫЙ УНИВЕРСИТЕТ ИМ. </w:t>
      </w:r>
      <w:r w:rsidRPr="009175D1">
        <w:rPr>
          <w:rFonts w:ascii="Times New Roman" w:eastAsia="Times New Roman" w:hAnsi="Times New Roman" w:cs="Times New Roman"/>
          <w:b/>
          <w:color w:val="000000" w:themeColor="text1"/>
          <w:sz w:val="28"/>
          <w:szCs w:val="28"/>
          <w:lang w:eastAsia="ru-RU"/>
        </w:rPr>
        <w:t>Ж.БАЛАСАГЫНА</w:t>
      </w:r>
    </w:p>
    <w:p w14:paraId="494F4837" w14:textId="77777777" w:rsidR="00200A5F" w:rsidRPr="009175D1" w:rsidRDefault="00200A5F" w:rsidP="00200A5F">
      <w:pPr>
        <w:shd w:val="clear" w:color="auto" w:fill="FFFFFF"/>
        <w:tabs>
          <w:tab w:val="left" w:pos="710"/>
          <w:tab w:val="left" w:pos="1455"/>
        </w:tabs>
        <w:spacing w:after="0" w:line="240" w:lineRule="auto"/>
        <w:ind w:left="14" w:firstLine="709"/>
        <w:jc w:val="center"/>
        <w:rPr>
          <w:rFonts w:ascii="Times New Roman" w:eastAsia="Times New Roman" w:hAnsi="Times New Roman" w:cs="Times New Roman"/>
          <w:b/>
          <w:color w:val="000000" w:themeColor="text1"/>
          <w:sz w:val="28"/>
          <w:szCs w:val="28"/>
          <w:lang w:eastAsia="ru-RU"/>
        </w:rPr>
      </w:pPr>
    </w:p>
    <w:p w14:paraId="01924D89" w14:textId="77777777" w:rsidR="00200A5F" w:rsidRPr="009175D1" w:rsidRDefault="00200A5F" w:rsidP="00200A5F">
      <w:pPr>
        <w:shd w:val="clear" w:color="auto" w:fill="FFFFFF"/>
        <w:tabs>
          <w:tab w:val="left" w:pos="710"/>
          <w:tab w:val="left" w:pos="1455"/>
        </w:tabs>
        <w:spacing w:after="0" w:line="240" w:lineRule="auto"/>
        <w:ind w:left="14" w:firstLine="709"/>
        <w:jc w:val="center"/>
        <w:rPr>
          <w:rFonts w:ascii="Times New Roman" w:eastAsia="Times New Roman" w:hAnsi="Times New Roman" w:cs="Times New Roman"/>
          <w:b/>
          <w:color w:val="000000" w:themeColor="text1"/>
          <w:sz w:val="28"/>
          <w:szCs w:val="28"/>
          <w:lang w:eastAsia="ru-RU"/>
        </w:rPr>
      </w:pPr>
      <w:r w:rsidRPr="009175D1">
        <w:rPr>
          <w:rFonts w:ascii="Times New Roman" w:eastAsia="Times New Roman" w:hAnsi="Times New Roman" w:cs="Times New Roman"/>
          <w:b/>
          <w:color w:val="000000" w:themeColor="text1"/>
          <w:sz w:val="28"/>
          <w:szCs w:val="28"/>
          <w:lang w:eastAsia="ru-RU"/>
        </w:rPr>
        <w:t>КЫРГЫЗСКИЙ ГОСУДАРСТВЕННЫЙ ТЕХНИЧЕСКИЙ УНИВЕРСИТЕТ им. И. РАЗЗАКОВА</w:t>
      </w:r>
    </w:p>
    <w:p w14:paraId="64B5354B" w14:textId="77777777" w:rsidR="00200A5F" w:rsidRPr="009175D1" w:rsidRDefault="00200A5F" w:rsidP="00200A5F">
      <w:pPr>
        <w:shd w:val="clear" w:color="auto" w:fill="FFFFFF"/>
        <w:tabs>
          <w:tab w:val="left" w:pos="710"/>
          <w:tab w:val="left" w:pos="1455"/>
        </w:tabs>
        <w:spacing w:after="0" w:line="240" w:lineRule="auto"/>
        <w:ind w:left="14" w:firstLine="709"/>
        <w:jc w:val="center"/>
        <w:rPr>
          <w:rFonts w:ascii="Times New Roman" w:eastAsia="Times New Roman" w:hAnsi="Times New Roman" w:cs="Times New Roman"/>
          <w:b/>
          <w:color w:val="000000" w:themeColor="text1"/>
          <w:sz w:val="28"/>
          <w:szCs w:val="28"/>
          <w:lang w:eastAsia="ru-RU"/>
        </w:rPr>
      </w:pPr>
    </w:p>
    <w:p w14:paraId="16CA64C1" w14:textId="77777777" w:rsidR="00200A5F" w:rsidRPr="009175D1" w:rsidRDefault="00200A5F" w:rsidP="00200A5F">
      <w:pPr>
        <w:shd w:val="clear" w:color="auto" w:fill="FFFFFF"/>
        <w:tabs>
          <w:tab w:val="left" w:pos="710"/>
          <w:tab w:val="left" w:pos="1455"/>
        </w:tabs>
        <w:spacing w:after="0" w:line="240" w:lineRule="auto"/>
        <w:ind w:left="14" w:firstLine="709"/>
        <w:jc w:val="center"/>
        <w:rPr>
          <w:rFonts w:ascii="Times New Roman" w:eastAsia="Times New Roman" w:hAnsi="Times New Roman" w:cs="Times New Roman"/>
          <w:b/>
          <w:color w:val="000000" w:themeColor="text1"/>
          <w:sz w:val="28"/>
          <w:szCs w:val="28"/>
          <w:lang w:eastAsia="ru-RU"/>
        </w:rPr>
      </w:pPr>
    </w:p>
    <w:p w14:paraId="6D87EB45" w14:textId="77777777" w:rsidR="00200A5F" w:rsidRPr="009175D1" w:rsidRDefault="00200A5F" w:rsidP="00200A5F">
      <w:pPr>
        <w:shd w:val="clear" w:color="auto" w:fill="FFFFFF"/>
        <w:tabs>
          <w:tab w:val="left" w:pos="710"/>
          <w:tab w:val="left" w:pos="1455"/>
        </w:tabs>
        <w:spacing w:after="0" w:line="240" w:lineRule="auto"/>
        <w:ind w:left="14" w:firstLine="709"/>
        <w:jc w:val="center"/>
        <w:rPr>
          <w:rFonts w:ascii="Times New Roman" w:eastAsia="Times New Roman" w:hAnsi="Times New Roman" w:cs="Times New Roman"/>
          <w:b/>
          <w:color w:val="000000" w:themeColor="text1"/>
          <w:sz w:val="28"/>
          <w:szCs w:val="28"/>
          <w:lang w:eastAsia="ru-RU"/>
        </w:rPr>
      </w:pPr>
      <w:r w:rsidRPr="009175D1">
        <w:rPr>
          <w:rFonts w:ascii="Times New Roman" w:eastAsia="Times New Roman" w:hAnsi="Times New Roman" w:cs="Times New Roman"/>
          <w:b/>
          <w:color w:val="000000" w:themeColor="text1"/>
          <w:sz w:val="28"/>
          <w:szCs w:val="28"/>
          <w:lang w:eastAsia="ru-RU"/>
        </w:rPr>
        <w:t>Диссертационный совет Д 08.23.666</w:t>
      </w:r>
    </w:p>
    <w:p w14:paraId="1259A7E3" w14:textId="77777777" w:rsidR="00200A5F" w:rsidRPr="009175D1" w:rsidRDefault="00200A5F" w:rsidP="00200A5F">
      <w:pPr>
        <w:shd w:val="clear" w:color="auto" w:fill="FFFFFF"/>
        <w:tabs>
          <w:tab w:val="left" w:pos="710"/>
        </w:tabs>
        <w:spacing w:after="0" w:line="240" w:lineRule="auto"/>
        <w:ind w:left="14" w:firstLine="709"/>
        <w:jc w:val="center"/>
        <w:rPr>
          <w:rFonts w:ascii="Times New Roman" w:eastAsia="Times New Roman" w:hAnsi="Times New Roman" w:cs="Times New Roman"/>
          <w:color w:val="000000" w:themeColor="text1"/>
          <w:sz w:val="28"/>
          <w:szCs w:val="28"/>
          <w:lang w:eastAsia="ru-RU"/>
        </w:rPr>
      </w:pPr>
    </w:p>
    <w:p w14:paraId="148A5FA6" w14:textId="77777777" w:rsidR="00200A5F" w:rsidRPr="009175D1" w:rsidRDefault="00200A5F" w:rsidP="00200A5F">
      <w:pPr>
        <w:shd w:val="clear" w:color="auto" w:fill="FFFFFF"/>
        <w:tabs>
          <w:tab w:val="left" w:pos="710"/>
        </w:tabs>
        <w:spacing w:after="0" w:line="240" w:lineRule="auto"/>
        <w:ind w:left="14" w:firstLine="709"/>
        <w:jc w:val="right"/>
        <w:rPr>
          <w:rFonts w:ascii="Times New Roman" w:eastAsia="Times New Roman" w:hAnsi="Times New Roman" w:cs="Times New Roman"/>
          <w:color w:val="000000" w:themeColor="text1"/>
          <w:sz w:val="28"/>
          <w:szCs w:val="28"/>
          <w:lang w:eastAsia="ru-RU"/>
        </w:rPr>
      </w:pPr>
      <w:r w:rsidRPr="009175D1">
        <w:rPr>
          <w:rFonts w:ascii="Times New Roman" w:eastAsia="Times New Roman" w:hAnsi="Times New Roman" w:cs="Times New Roman"/>
          <w:color w:val="000000" w:themeColor="text1"/>
          <w:sz w:val="28"/>
          <w:szCs w:val="28"/>
          <w:lang w:eastAsia="ru-RU"/>
        </w:rPr>
        <w:t>На правах рукописи</w:t>
      </w:r>
    </w:p>
    <w:p w14:paraId="1B840EEA" w14:textId="77777777" w:rsidR="00200A5F" w:rsidRPr="009175D1" w:rsidRDefault="00200A5F" w:rsidP="00200A5F">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p>
    <w:p w14:paraId="343CF5E9" w14:textId="77777777" w:rsidR="00200A5F" w:rsidRPr="009175D1" w:rsidRDefault="00200A5F" w:rsidP="00200A5F">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УДК: 33:336.226:657.3:004</w:t>
      </w:r>
    </w:p>
    <w:p w14:paraId="21B2A963" w14:textId="77777777" w:rsidR="00200A5F" w:rsidRPr="009175D1" w:rsidRDefault="00200A5F" w:rsidP="00200A5F">
      <w:pPr>
        <w:shd w:val="clear" w:color="auto" w:fill="FFFFFF"/>
        <w:tabs>
          <w:tab w:val="left" w:pos="710"/>
          <w:tab w:val="left" w:pos="2880"/>
        </w:tabs>
        <w:spacing w:after="0" w:line="240" w:lineRule="auto"/>
        <w:ind w:left="14" w:firstLine="709"/>
        <w:rPr>
          <w:rFonts w:ascii="Times New Roman" w:eastAsia="Times New Roman" w:hAnsi="Times New Roman" w:cs="Times New Roman"/>
          <w:b/>
          <w:color w:val="000000" w:themeColor="text1"/>
          <w:sz w:val="28"/>
          <w:szCs w:val="28"/>
          <w:lang w:eastAsia="ru-RU"/>
        </w:rPr>
      </w:pPr>
      <w:r w:rsidRPr="009175D1">
        <w:rPr>
          <w:rFonts w:ascii="Times New Roman" w:eastAsia="Times New Roman" w:hAnsi="Times New Roman" w:cs="Times New Roman"/>
          <w:b/>
          <w:color w:val="000000" w:themeColor="text1"/>
          <w:sz w:val="28"/>
          <w:szCs w:val="28"/>
          <w:lang w:eastAsia="ru-RU"/>
        </w:rPr>
        <w:tab/>
      </w:r>
    </w:p>
    <w:p w14:paraId="5E190837" w14:textId="77777777" w:rsidR="00200A5F" w:rsidRPr="009175D1" w:rsidRDefault="00200A5F" w:rsidP="00200A5F">
      <w:pPr>
        <w:shd w:val="clear" w:color="auto" w:fill="FFFFFF"/>
        <w:tabs>
          <w:tab w:val="left" w:pos="710"/>
        </w:tabs>
        <w:spacing w:after="0" w:line="240" w:lineRule="auto"/>
        <w:jc w:val="right"/>
        <w:rPr>
          <w:rFonts w:ascii="Times New Roman" w:eastAsia="Times New Roman" w:hAnsi="Times New Roman" w:cs="Times New Roman"/>
          <w:color w:val="000000" w:themeColor="text1"/>
          <w:sz w:val="28"/>
          <w:szCs w:val="28"/>
          <w:lang w:eastAsia="ru-RU"/>
        </w:rPr>
      </w:pPr>
    </w:p>
    <w:p w14:paraId="015D0A3D" w14:textId="77777777" w:rsidR="00200A5F" w:rsidRPr="009175D1" w:rsidRDefault="00200A5F" w:rsidP="00200A5F">
      <w:pPr>
        <w:shd w:val="clear" w:color="auto" w:fill="FFFFFF"/>
        <w:tabs>
          <w:tab w:val="left" w:pos="710"/>
        </w:tabs>
        <w:spacing w:after="0" w:line="240" w:lineRule="auto"/>
        <w:jc w:val="center"/>
        <w:rPr>
          <w:rFonts w:ascii="Times New Roman" w:eastAsia="Times New Roman" w:hAnsi="Times New Roman" w:cs="Times New Roman"/>
          <w:b/>
          <w:color w:val="000000" w:themeColor="text1"/>
          <w:sz w:val="28"/>
          <w:szCs w:val="28"/>
          <w:lang w:eastAsia="ru-RU"/>
        </w:rPr>
      </w:pPr>
    </w:p>
    <w:p w14:paraId="695E7AFB" w14:textId="77777777" w:rsidR="00200A5F" w:rsidRPr="009175D1" w:rsidRDefault="00200A5F" w:rsidP="00200A5F">
      <w:pPr>
        <w:shd w:val="clear" w:color="auto" w:fill="FFFFFF"/>
        <w:tabs>
          <w:tab w:val="left" w:pos="710"/>
        </w:tabs>
        <w:spacing w:after="0" w:line="240" w:lineRule="auto"/>
        <w:ind w:left="14" w:firstLine="709"/>
        <w:jc w:val="center"/>
        <w:rPr>
          <w:rFonts w:ascii="Times New Roman" w:eastAsia="Times New Roman" w:hAnsi="Times New Roman" w:cs="Times New Roman"/>
          <w:b/>
          <w:color w:val="000000" w:themeColor="text1"/>
          <w:sz w:val="28"/>
          <w:szCs w:val="28"/>
          <w:lang w:eastAsia="ru-RU"/>
        </w:rPr>
      </w:pPr>
    </w:p>
    <w:p w14:paraId="68A0F18F" w14:textId="77777777" w:rsidR="00200A5F" w:rsidRPr="009175D1" w:rsidRDefault="00200A5F" w:rsidP="00200A5F">
      <w:pPr>
        <w:pStyle w:val="1"/>
        <w:spacing w:before="72"/>
        <w:ind w:right="1574"/>
        <w:rPr>
          <w:color w:val="000000" w:themeColor="text1"/>
        </w:rPr>
      </w:pPr>
    </w:p>
    <w:p w14:paraId="015FE25B" w14:textId="77777777" w:rsidR="00200A5F" w:rsidRPr="009175D1" w:rsidRDefault="00200A5F" w:rsidP="00200A5F">
      <w:pPr>
        <w:shd w:val="clear" w:color="auto" w:fill="FFFFFF"/>
        <w:jc w:val="center"/>
        <w:rPr>
          <w:rFonts w:ascii="Times New Roman" w:hAnsi="Times New Roman" w:cs="Times New Roman"/>
          <w:b/>
          <w:bCs/>
          <w:color w:val="000000" w:themeColor="text1"/>
          <w:spacing w:val="-2"/>
          <w:sz w:val="28"/>
          <w:szCs w:val="28"/>
        </w:rPr>
      </w:pPr>
      <w:r w:rsidRPr="009175D1">
        <w:rPr>
          <w:rFonts w:ascii="Times New Roman" w:hAnsi="Times New Roman" w:cs="Times New Roman"/>
          <w:b/>
          <w:bCs/>
          <w:color w:val="000000" w:themeColor="text1"/>
          <w:spacing w:val="-2"/>
          <w:sz w:val="28"/>
          <w:szCs w:val="28"/>
          <w:lang w:val="ky-KG"/>
        </w:rPr>
        <w:t>Абдыкалыкова Тахмина Нурланбековна</w:t>
      </w:r>
    </w:p>
    <w:p w14:paraId="567B63A5" w14:textId="77777777" w:rsidR="00200A5F" w:rsidRPr="009175D1" w:rsidRDefault="00200A5F" w:rsidP="00200A5F">
      <w:pPr>
        <w:shd w:val="clear" w:color="auto" w:fill="FFFFFF"/>
        <w:spacing w:before="586" w:line="360" w:lineRule="auto"/>
        <w:jc w:val="center"/>
        <w:rPr>
          <w:rFonts w:ascii="Times New Roman" w:hAnsi="Times New Roman" w:cs="Times New Roman"/>
          <w:b/>
          <w:bCs/>
          <w:color w:val="000000" w:themeColor="text1"/>
          <w:spacing w:val="-2"/>
          <w:sz w:val="36"/>
          <w:szCs w:val="36"/>
          <w:lang w:val="ky-KG"/>
        </w:rPr>
      </w:pPr>
    </w:p>
    <w:p w14:paraId="56AA9FAF" w14:textId="77777777" w:rsidR="00200A5F" w:rsidRPr="009175D1" w:rsidRDefault="00200A5F" w:rsidP="00200A5F">
      <w:pPr>
        <w:spacing w:line="276" w:lineRule="auto"/>
        <w:jc w:val="center"/>
        <w:rPr>
          <w:rFonts w:ascii="Times New Roman" w:hAnsi="Times New Roman" w:cs="Times New Roman"/>
          <w:b/>
          <w:color w:val="000000" w:themeColor="text1"/>
          <w:sz w:val="36"/>
          <w:szCs w:val="36"/>
        </w:rPr>
      </w:pPr>
      <w:r w:rsidRPr="009175D1">
        <w:rPr>
          <w:rFonts w:ascii="Times New Roman" w:hAnsi="Times New Roman" w:cs="Times New Roman"/>
          <w:b/>
          <w:color w:val="000000" w:themeColor="text1"/>
          <w:sz w:val="36"/>
          <w:szCs w:val="36"/>
        </w:rPr>
        <w:t xml:space="preserve">Совершенствование учета и налогового анализа на предприятиях в условиях </w:t>
      </w:r>
      <w:proofErr w:type="spellStart"/>
      <w:r w:rsidRPr="009175D1">
        <w:rPr>
          <w:rFonts w:ascii="Times New Roman" w:hAnsi="Times New Roman" w:cs="Times New Roman"/>
          <w:b/>
          <w:color w:val="000000" w:themeColor="text1"/>
          <w:sz w:val="36"/>
          <w:szCs w:val="36"/>
        </w:rPr>
        <w:t>цифровизации</w:t>
      </w:r>
      <w:proofErr w:type="spellEnd"/>
    </w:p>
    <w:p w14:paraId="6ABCF3B5" w14:textId="77777777" w:rsidR="00200A5F" w:rsidRPr="009175D1" w:rsidRDefault="00200A5F" w:rsidP="00200A5F">
      <w:pPr>
        <w:shd w:val="clear" w:color="auto" w:fill="FFFFFF"/>
        <w:tabs>
          <w:tab w:val="left" w:pos="710"/>
        </w:tabs>
        <w:spacing w:after="0" w:line="240" w:lineRule="auto"/>
        <w:ind w:left="14" w:hanging="14"/>
        <w:jc w:val="center"/>
        <w:rPr>
          <w:rFonts w:ascii="Times New Roman" w:eastAsia="Times New Roman" w:hAnsi="Times New Roman" w:cs="Times New Roman"/>
          <w:b/>
          <w:color w:val="000000" w:themeColor="text1"/>
          <w:sz w:val="28"/>
          <w:szCs w:val="28"/>
          <w:lang w:eastAsia="ru-RU"/>
        </w:rPr>
      </w:pPr>
    </w:p>
    <w:p w14:paraId="6DDE5F9C" w14:textId="77777777" w:rsidR="00200A5F" w:rsidRPr="009175D1" w:rsidRDefault="00200A5F" w:rsidP="00200A5F">
      <w:pPr>
        <w:shd w:val="clear" w:color="auto" w:fill="FFFFFF"/>
        <w:tabs>
          <w:tab w:val="left" w:pos="710"/>
        </w:tabs>
        <w:spacing w:after="0" w:line="240" w:lineRule="auto"/>
        <w:ind w:left="14" w:hanging="14"/>
        <w:jc w:val="center"/>
        <w:rPr>
          <w:rFonts w:ascii="Times New Roman" w:eastAsia="Times New Roman" w:hAnsi="Times New Roman" w:cs="Times New Roman"/>
          <w:b/>
          <w:color w:val="000000" w:themeColor="text1"/>
          <w:sz w:val="28"/>
          <w:szCs w:val="28"/>
          <w:lang w:eastAsia="ru-RU"/>
        </w:rPr>
      </w:pPr>
    </w:p>
    <w:p w14:paraId="0706E35A" w14:textId="77777777" w:rsidR="00200A5F" w:rsidRPr="009175D1" w:rsidRDefault="00200A5F" w:rsidP="00200A5F">
      <w:pPr>
        <w:shd w:val="clear" w:color="auto" w:fill="FFFFFF"/>
        <w:tabs>
          <w:tab w:val="left" w:pos="710"/>
        </w:tabs>
        <w:spacing w:after="0" w:line="240" w:lineRule="auto"/>
        <w:ind w:left="14" w:hanging="14"/>
        <w:jc w:val="center"/>
        <w:rPr>
          <w:rFonts w:ascii="Times New Roman" w:eastAsia="Times New Roman" w:hAnsi="Times New Roman" w:cs="Times New Roman"/>
          <w:b/>
          <w:color w:val="000000" w:themeColor="text1"/>
          <w:sz w:val="28"/>
          <w:szCs w:val="28"/>
          <w:lang w:eastAsia="ru-RU"/>
        </w:rPr>
      </w:pPr>
    </w:p>
    <w:p w14:paraId="2E4CBAF4" w14:textId="77777777" w:rsidR="00200A5F" w:rsidRPr="009175D1" w:rsidRDefault="00200A5F" w:rsidP="00200A5F">
      <w:pPr>
        <w:shd w:val="clear" w:color="auto" w:fill="FFFFFF"/>
        <w:tabs>
          <w:tab w:val="left" w:pos="710"/>
        </w:tabs>
        <w:spacing w:after="0" w:line="240" w:lineRule="auto"/>
        <w:ind w:left="14" w:hanging="14"/>
        <w:jc w:val="center"/>
        <w:rPr>
          <w:rFonts w:ascii="Times New Roman" w:eastAsia="Times New Roman" w:hAnsi="Times New Roman" w:cs="Times New Roman"/>
          <w:b/>
          <w:color w:val="000000" w:themeColor="text1"/>
          <w:sz w:val="28"/>
          <w:szCs w:val="28"/>
          <w:lang w:eastAsia="ru-RU"/>
        </w:rPr>
      </w:pPr>
    </w:p>
    <w:p w14:paraId="50ACF283" w14:textId="77777777" w:rsidR="00200A5F" w:rsidRPr="009175D1" w:rsidRDefault="00200A5F" w:rsidP="00200A5F">
      <w:pPr>
        <w:shd w:val="clear" w:color="auto" w:fill="FFFFFF"/>
        <w:tabs>
          <w:tab w:val="left" w:pos="710"/>
        </w:tabs>
        <w:spacing w:after="0" w:line="240" w:lineRule="auto"/>
        <w:ind w:left="14" w:hanging="14"/>
        <w:jc w:val="center"/>
        <w:rPr>
          <w:color w:val="000000" w:themeColor="text1"/>
        </w:rPr>
      </w:pPr>
      <w:r>
        <w:rPr>
          <w:rFonts w:ascii="Times New Roman" w:eastAsia="Times New Roman" w:hAnsi="Times New Roman" w:cs="Times New Roman"/>
          <w:b/>
          <w:color w:val="000000" w:themeColor="text1"/>
          <w:sz w:val="28"/>
          <w:szCs w:val="28"/>
          <w:lang w:eastAsia="ru-RU"/>
        </w:rPr>
        <w:t>08.00.12- бухгалтерский учё</w:t>
      </w:r>
      <w:r w:rsidRPr="009175D1">
        <w:rPr>
          <w:rFonts w:ascii="Times New Roman" w:eastAsia="Times New Roman" w:hAnsi="Times New Roman" w:cs="Times New Roman"/>
          <w:b/>
          <w:color w:val="000000" w:themeColor="text1"/>
          <w:sz w:val="28"/>
          <w:szCs w:val="28"/>
          <w:lang w:eastAsia="ru-RU"/>
        </w:rPr>
        <w:t>т, статистика</w:t>
      </w:r>
    </w:p>
    <w:p w14:paraId="15E07D8F" w14:textId="77777777" w:rsidR="00200A5F" w:rsidRPr="009175D1" w:rsidRDefault="00200A5F" w:rsidP="00200A5F">
      <w:pPr>
        <w:widowControl w:val="0"/>
        <w:autoSpaceDE w:val="0"/>
        <w:autoSpaceDN w:val="0"/>
        <w:spacing w:after="0" w:line="640" w:lineRule="atLeast"/>
        <w:ind w:left="4378" w:right="2104" w:hanging="2274"/>
        <w:jc w:val="center"/>
        <w:rPr>
          <w:rFonts w:ascii="Times New Roman" w:eastAsia="Times New Roman" w:hAnsi="Times New Roman" w:cs="Times New Roman"/>
          <w:color w:val="000000" w:themeColor="text1"/>
          <w:sz w:val="28"/>
          <w:szCs w:val="28"/>
        </w:rPr>
      </w:pPr>
    </w:p>
    <w:p w14:paraId="603D94FD" w14:textId="77777777" w:rsidR="00200A5F" w:rsidRPr="009175D1" w:rsidRDefault="00200A5F" w:rsidP="00200A5F">
      <w:pPr>
        <w:widowControl w:val="0"/>
        <w:autoSpaceDE w:val="0"/>
        <w:autoSpaceDN w:val="0"/>
        <w:spacing w:after="0" w:line="640" w:lineRule="atLeast"/>
        <w:ind w:left="4378" w:right="2104" w:hanging="2274"/>
        <w:jc w:val="center"/>
        <w:rPr>
          <w:rFonts w:ascii="Times New Roman" w:eastAsia="Times New Roman" w:hAnsi="Times New Roman" w:cs="Times New Roman"/>
          <w:b/>
          <w:color w:val="000000" w:themeColor="text1"/>
          <w:sz w:val="28"/>
          <w:szCs w:val="28"/>
        </w:rPr>
      </w:pPr>
      <w:r w:rsidRPr="009175D1">
        <w:rPr>
          <w:rFonts w:ascii="Times New Roman" w:eastAsia="Times New Roman" w:hAnsi="Times New Roman" w:cs="Times New Roman"/>
          <w:b/>
          <w:color w:val="000000" w:themeColor="text1"/>
          <w:sz w:val="28"/>
          <w:szCs w:val="28"/>
        </w:rPr>
        <w:t>Автореферат</w:t>
      </w:r>
    </w:p>
    <w:p w14:paraId="35899709" w14:textId="6035FC07" w:rsidR="00200A5F" w:rsidRPr="00A6296D" w:rsidRDefault="00200A5F" w:rsidP="00200A5F">
      <w:pPr>
        <w:widowControl w:val="0"/>
        <w:autoSpaceDE w:val="0"/>
        <w:autoSpaceDN w:val="0"/>
        <w:spacing w:before="3" w:after="0" w:line="240" w:lineRule="auto"/>
        <w:ind w:left="3289" w:right="2621" w:hanging="668"/>
        <w:jc w:val="center"/>
        <w:rPr>
          <w:rFonts w:ascii="Times New Roman" w:eastAsia="Times New Roman" w:hAnsi="Times New Roman" w:cs="Times New Roman"/>
          <w:color w:val="FF0000"/>
          <w:sz w:val="28"/>
          <w:szCs w:val="28"/>
        </w:rPr>
      </w:pPr>
      <w:r w:rsidRPr="009175D1">
        <w:rPr>
          <w:rFonts w:ascii="Times New Roman" w:eastAsia="Times New Roman" w:hAnsi="Times New Roman" w:cs="Times New Roman"/>
          <w:color w:val="000000" w:themeColor="text1"/>
          <w:sz w:val="28"/>
          <w:szCs w:val="28"/>
        </w:rPr>
        <w:t xml:space="preserve">диссертации на соискание ученой </w:t>
      </w:r>
      <w:r w:rsidRPr="008372F7">
        <w:rPr>
          <w:rFonts w:ascii="Times New Roman" w:eastAsia="Times New Roman" w:hAnsi="Times New Roman" w:cs="Times New Roman"/>
          <w:sz w:val="28"/>
          <w:szCs w:val="28"/>
        </w:rPr>
        <w:t>степени</w:t>
      </w:r>
      <w:r w:rsidR="00A6296D" w:rsidRPr="008372F7">
        <w:rPr>
          <w:rFonts w:ascii="Times New Roman" w:eastAsia="Times New Roman" w:hAnsi="Times New Roman" w:cs="Times New Roman"/>
          <w:sz w:val="28"/>
          <w:szCs w:val="28"/>
        </w:rPr>
        <w:t xml:space="preserve"> </w:t>
      </w:r>
      <w:r w:rsidRPr="008372F7">
        <w:rPr>
          <w:rFonts w:ascii="Times New Roman" w:eastAsia="Times New Roman" w:hAnsi="Times New Roman" w:cs="Times New Roman"/>
          <w:sz w:val="28"/>
          <w:szCs w:val="28"/>
        </w:rPr>
        <w:t>кандидата</w:t>
      </w:r>
      <w:r w:rsidR="00A6296D" w:rsidRPr="008372F7">
        <w:rPr>
          <w:rFonts w:ascii="Times New Roman" w:eastAsia="Times New Roman" w:hAnsi="Times New Roman" w:cs="Times New Roman"/>
          <w:sz w:val="28"/>
          <w:szCs w:val="28"/>
        </w:rPr>
        <w:t xml:space="preserve"> э</w:t>
      </w:r>
      <w:r w:rsidRPr="008372F7">
        <w:rPr>
          <w:rFonts w:ascii="Times New Roman" w:eastAsia="Times New Roman" w:hAnsi="Times New Roman" w:cs="Times New Roman"/>
          <w:sz w:val="28"/>
          <w:szCs w:val="28"/>
        </w:rPr>
        <w:t>кономических наук</w:t>
      </w:r>
    </w:p>
    <w:p w14:paraId="7A740809" w14:textId="77777777" w:rsidR="00200A5F" w:rsidRPr="009175D1" w:rsidRDefault="00200A5F" w:rsidP="00200A5F">
      <w:pPr>
        <w:widowControl w:val="0"/>
        <w:autoSpaceDE w:val="0"/>
        <w:autoSpaceDN w:val="0"/>
        <w:spacing w:after="0" w:line="240" w:lineRule="auto"/>
        <w:jc w:val="center"/>
        <w:rPr>
          <w:rFonts w:ascii="Times New Roman" w:eastAsia="Times New Roman" w:hAnsi="Times New Roman" w:cs="Times New Roman"/>
          <w:color w:val="000000" w:themeColor="text1"/>
          <w:sz w:val="30"/>
          <w:szCs w:val="28"/>
        </w:rPr>
      </w:pPr>
    </w:p>
    <w:p w14:paraId="50654452" w14:textId="77777777" w:rsidR="00200A5F" w:rsidRPr="009175D1" w:rsidRDefault="00200A5F" w:rsidP="00200A5F">
      <w:pPr>
        <w:pStyle w:val="1"/>
        <w:spacing w:before="1"/>
        <w:ind w:right="1601"/>
        <w:rPr>
          <w:color w:val="000000" w:themeColor="text1"/>
        </w:rPr>
      </w:pPr>
    </w:p>
    <w:p w14:paraId="57FACBCA" w14:textId="77777777" w:rsidR="00200A5F" w:rsidRPr="009175D1" w:rsidRDefault="00200A5F" w:rsidP="00200A5F">
      <w:pPr>
        <w:pStyle w:val="1"/>
        <w:spacing w:before="1"/>
        <w:ind w:right="1601"/>
        <w:rPr>
          <w:color w:val="000000" w:themeColor="text1"/>
        </w:rPr>
      </w:pPr>
    </w:p>
    <w:p w14:paraId="4B68E198" w14:textId="77777777" w:rsidR="00200A5F" w:rsidRDefault="00200A5F" w:rsidP="00200A5F">
      <w:pPr>
        <w:pStyle w:val="1"/>
        <w:spacing w:before="1"/>
        <w:ind w:left="0" w:right="1601"/>
        <w:jc w:val="left"/>
        <w:rPr>
          <w:color w:val="000000" w:themeColor="text1"/>
        </w:rPr>
      </w:pPr>
    </w:p>
    <w:p w14:paraId="11A35C90" w14:textId="77777777" w:rsidR="00200A5F" w:rsidRPr="009175D1" w:rsidRDefault="00200A5F" w:rsidP="00200A5F">
      <w:pPr>
        <w:pStyle w:val="1"/>
        <w:spacing w:before="1"/>
        <w:ind w:left="0" w:right="1601"/>
        <w:jc w:val="left"/>
        <w:rPr>
          <w:color w:val="000000" w:themeColor="text1"/>
        </w:rPr>
      </w:pPr>
    </w:p>
    <w:p w14:paraId="4322B9B5" w14:textId="77777777" w:rsidR="00200A5F" w:rsidRPr="009175D1" w:rsidRDefault="00200A5F" w:rsidP="00200A5F">
      <w:pPr>
        <w:pStyle w:val="1"/>
        <w:spacing w:before="1"/>
        <w:ind w:right="1601"/>
        <w:rPr>
          <w:color w:val="000000" w:themeColor="text1"/>
        </w:rPr>
      </w:pPr>
      <w:r w:rsidRPr="009175D1">
        <w:rPr>
          <w:color w:val="000000" w:themeColor="text1"/>
        </w:rPr>
        <w:t>Бишкек–2024</w:t>
      </w:r>
    </w:p>
    <w:p w14:paraId="263B33D7" w14:textId="77777777" w:rsidR="00200A5F" w:rsidRPr="009175D1" w:rsidRDefault="00200A5F" w:rsidP="00200A5F">
      <w:pPr>
        <w:jc w:val="center"/>
        <w:rPr>
          <w:color w:val="000000" w:themeColor="text1"/>
        </w:rPr>
        <w:sectPr w:rsidR="00200A5F" w:rsidRPr="009175D1" w:rsidSect="00EB0A1A">
          <w:footerReference w:type="default" r:id="rId7"/>
          <w:pgSz w:w="11910" w:h="16840"/>
          <w:pgMar w:top="1040" w:right="500" w:bottom="1180" w:left="1080" w:header="720" w:footer="988" w:gutter="0"/>
          <w:pgNumType w:start="1"/>
          <w:cols w:space="720"/>
        </w:sectPr>
      </w:pPr>
    </w:p>
    <w:p w14:paraId="484085D6" w14:textId="77777777" w:rsidR="00200A5F" w:rsidRPr="009175D1" w:rsidRDefault="00200A5F" w:rsidP="00200A5F">
      <w:pPr>
        <w:widowControl w:val="0"/>
        <w:autoSpaceDE w:val="0"/>
        <w:autoSpaceDN w:val="0"/>
        <w:spacing w:before="67" w:after="0" w:line="278" w:lineRule="auto"/>
        <w:ind w:left="338" w:firstLine="707"/>
        <w:jc w:val="both"/>
        <w:rPr>
          <w:rFonts w:ascii="Times New Roman" w:eastAsia="Times New Roman" w:hAnsi="Times New Roman" w:cs="Times New Roman"/>
          <w:color w:val="000000" w:themeColor="text1"/>
          <w:sz w:val="20"/>
          <w:szCs w:val="28"/>
        </w:rPr>
      </w:pPr>
      <w:r w:rsidRPr="009175D1">
        <w:rPr>
          <w:rFonts w:ascii="Times New Roman" w:eastAsia="Times New Roman" w:hAnsi="Times New Roman" w:cs="Times New Roman"/>
          <w:color w:val="000000" w:themeColor="text1"/>
          <w:sz w:val="28"/>
          <w:szCs w:val="28"/>
        </w:rPr>
        <w:lastRenderedPageBreak/>
        <w:t>Работа выполнена в Российско-</w:t>
      </w:r>
      <w:proofErr w:type="spellStart"/>
      <w:r w:rsidRPr="009175D1">
        <w:rPr>
          <w:rFonts w:ascii="Times New Roman" w:eastAsia="Times New Roman" w:hAnsi="Times New Roman" w:cs="Times New Roman"/>
          <w:color w:val="000000" w:themeColor="text1"/>
          <w:sz w:val="28"/>
          <w:szCs w:val="28"/>
        </w:rPr>
        <w:t>Кыргызском</w:t>
      </w:r>
      <w:proofErr w:type="spellEnd"/>
      <w:r w:rsidRPr="009175D1">
        <w:rPr>
          <w:rFonts w:ascii="Times New Roman" w:eastAsia="Times New Roman" w:hAnsi="Times New Roman" w:cs="Times New Roman"/>
          <w:color w:val="000000" w:themeColor="text1"/>
          <w:sz w:val="28"/>
          <w:szCs w:val="28"/>
        </w:rPr>
        <w:t xml:space="preserve"> институте а</w:t>
      </w:r>
      <w:r>
        <w:rPr>
          <w:rFonts w:ascii="Times New Roman" w:eastAsia="Times New Roman" w:hAnsi="Times New Roman" w:cs="Times New Roman"/>
          <w:color w:val="000000" w:themeColor="text1"/>
          <w:sz w:val="28"/>
          <w:szCs w:val="28"/>
        </w:rPr>
        <w:t>втоматизации управления бизнеса Международного университета</w:t>
      </w:r>
      <w:r w:rsidRPr="009175D1">
        <w:rPr>
          <w:rFonts w:ascii="Times New Roman" w:eastAsia="Times New Roman" w:hAnsi="Times New Roman" w:cs="Times New Roman"/>
          <w:color w:val="000000" w:themeColor="text1"/>
          <w:sz w:val="28"/>
          <w:szCs w:val="28"/>
        </w:rPr>
        <w:t xml:space="preserve"> инновационных технологий.</w:t>
      </w:r>
    </w:p>
    <w:p w14:paraId="6E5B4E90" w14:textId="77777777" w:rsidR="00200A5F" w:rsidRPr="009175D1" w:rsidRDefault="00200A5F" w:rsidP="00200A5F">
      <w:pPr>
        <w:widowControl w:val="0"/>
        <w:autoSpaceDE w:val="0"/>
        <w:autoSpaceDN w:val="0"/>
        <w:spacing w:after="1" w:line="240" w:lineRule="auto"/>
        <w:rPr>
          <w:rFonts w:ascii="Times New Roman" w:eastAsia="Times New Roman" w:hAnsi="Times New Roman" w:cs="Times New Roman"/>
          <w:color w:val="000000" w:themeColor="text1"/>
          <w:sz w:val="26"/>
          <w:szCs w:val="28"/>
        </w:rPr>
      </w:pPr>
    </w:p>
    <w:tbl>
      <w:tblPr>
        <w:tblStyle w:val="TableNormal"/>
        <w:tblpPr w:leftFromText="180" w:rightFromText="180" w:vertAnchor="text" w:tblpX="-284" w:tblpY="1"/>
        <w:tblOverlap w:val="never"/>
        <w:tblW w:w="10207" w:type="dxa"/>
        <w:tblLayout w:type="fixed"/>
        <w:tblLook w:val="01E0" w:firstRow="1" w:lastRow="1" w:firstColumn="1" w:lastColumn="1" w:noHBand="0" w:noVBand="0"/>
      </w:tblPr>
      <w:tblGrid>
        <w:gridCol w:w="4204"/>
        <w:gridCol w:w="5436"/>
        <w:gridCol w:w="567"/>
      </w:tblGrid>
      <w:tr w:rsidR="00200A5F" w:rsidRPr="009175D1" w14:paraId="7C783C54" w14:textId="77777777" w:rsidTr="00761FD3">
        <w:trPr>
          <w:gridAfter w:val="1"/>
          <w:wAfter w:w="567" w:type="dxa"/>
          <w:trHeight w:val="4962"/>
        </w:trPr>
        <w:tc>
          <w:tcPr>
            <w:tcW w:w="4204" w:type="dxa"/>
          </w:tcPr>
          <w:p w14:paraId="3FE1D2C3" w14:textId="77777777" w:rsidR="00200A5F" w:rsidRPr="009175D1" w:rsidRDefault="00200A5F" w:rsidP="00761FD3">
            <w:pPr>
              <w:ind w:right="661"/>
              <w:rPr>
                <w:rFonts w:ascii="Times New Roman" w:eastAsia="Times New Roman" w:hAnsi="Times New Roman" w:cs="Times New Roman"/>
                <w:b/>
                <w:color w:val="000000" w:themeColor="text1"/>
                <w:sz w:val="28"/>
                <w:lang w:val="ru-RU"/>
              </w:rPr>
            </w:pPr>
            <w:r w:rsidRPr="009175D1">
              <w:rPr>
                <w:rFonts w:ascii="Times New Roman" w:eastAsia="Times New Roman" w:hAnsi="Times New Roman" w:cs="Times New Roman"/>
                <w:b/>
                <w:color w:val="000000" w:themeColor="text1"/>
                <w:sz w:val="28"/>
                <w:lang w:val="ru-RU"/>
              </w:rPr>
              <w:t>Научный руководитель:</w:t>
            </w:r>
          </w:p>
          <w:p w14:paraId="555F64C5" w14:textId="77777777" w:rsidR="00200A5F" w:rsidRPr="009175D1" w:rsidRDefault="00200A5F" w:rsidP="00761FD3">
            <w:pPr>
              <w:rPr>
                <w:rFonts w:ascii="Times New Roman" w:eastAsia="Times New Roman" w:hAnsi="Times New Roman" w:cs="Times New Roman"/>
                <w:color w:val="000000" w:themeColor="text1"/>
                <w:sz w:val="28"/>
                <w:lang w:val="ru-RU"/>
              </w:rPr>
            </w:pPr>
          </w:p>
          <w:p w14:paraId="47A9C2EA" w14:textId="77777777" w:rsidR="00200A5F" w:rsidRPr="009175D1" w:rsidRDefault="00200A5F" w:rsidP="00761FD3">
            <w:pPr>
              <w:rPr>
                <w:rFonts w:ascii="Times New Roman" w:eastAsia="Times New Roman" w:hAnsi="Times New Roman" w:cs="Times New Roman"/>
                <w:color w:val="000000" w:themeColor="text1"/>
                <w:sz w:val="28"/>
                <w:lang w:val="ru-RU"/>
              </w:rPr>
            </w:pPr>
          </w:p>
          <w:p w14:paraId="56A773AE" w14:textId="77777777" w:rsidR="00200A5F" w:rsidRPr="009175D1" w:rsidRDefault="00200A5F" w:rsidP="00761FD3">
            <w:pPr>
              <w:ind w:right="575"/>
              <w:rPr>
                <w:rFonts w:ascii="Times New Roman" w:eastAsia="Times New Roman" w:hAnsi="Times New Roman" w:cs="Times New Roman"/>
                <w:b/>
                <w:color w:val="000000" w:themeColor="text1"/>
                <w:sz w:val="28"/>
                <w:lang w:val="ru-RU"/>
              </w:rPr>
            </w:pPr>
          </w:p>
          <w:p w14:paraId="710DD0E5" w14:textId="77777777" w:rsidR="00200A5F" w:rsidRPr="009175D1" w:rsidRDefault="00200A5F" w:rsidP="00761FD3">
            <w:pPr>
              <w:ind w:right="575"/>
              <w:rPr>
                <w:rFonts w:ascii="Times New Roman" w:eastAsia="Times New Roman" w:hAnsi="Times New Roman" w:cs="Times New Roman"/>
                <w:b/>
                <w:color w:val="000000" w:themeColor="text1"/>
                <w:sz w:val="28"/>
                <w:lang w:val="ru-RU"/>
              </w:rPr>
            </w:pPr>
            <w:r w:rsidRPr="009175D1">
              <w:rPr>
                <w:rFonts w:ascii="Times New Roman" w:eastAsia="Times New Roman" w:hAnsi="Times New Roman" w:cs="Times New Roman"/>
                <w:b/>
                <w:color w:val="000000" w:themeColor="text1"/>
                <w:sz w:val="28"/>
                <w:lang w:val="ru-RU"/>
              </w:rPr>
              <w:t>Официальны</w:t>
            </w:r>
          </w:p>
          <w:p w14:paraId="3A13D69B" w14:textId="77777777" w:rsidR="00200A5F" w:rsidRPr="009175D1" w:rsidRDefault="00200A5F" w:rsidP="00761FD3">
            <w:pPr>
              <w:ind w:right="575"/>
              <w:rPr>
                <w:rFonts w:ascii="Times New Roman" w:eastAsia="Times New Roman" w:hAnsi="Times New Roman" w:cs="Times New Roman"/>
                <w:b/>
                <w:color w:val="000000" w:themeColor="text1"/>
                <w:sz w:val="28"/>
                <w:lang w:val="ru-RU"/>
              </w:rPr>
            </w:pPr>
            <w:r w:rsidRPr="009175D1">
              <w:rPr>
                <w:rFonts w:ascii="Times New Roman" w:eastAsia="Times New Roman" w:hAnsi="Times New Roman" w:cs="Times New Roman"/>
                <w:b/>
                <w:color w:val="000000" w:themeColor="text1"/>
                <w:sz w:val="28"/>
                <w:lang w:val="ru-RU"/>
              </w:rPr>
              <w:t>оппоненты:</w:t>
            </w:r>
          </w:p>
          <w:p w14:paraId="261CC410" w14:textId="77777777" w:rsidR="00200A5F" w:rsidRPr="009175D1" w:rsidRDefault="00200A5F" w:rsidP="00761FD3">
            <w:pPr>
              <w:ind w:right="575"/>
              <w:rPr>
                <w:rFonts w:ascii="Times New Roman" w:eastAsia="Times New Roman" w:hAnsi="Times New Roman" w:cs="Times New Roman"/>
                <w:b/>
                <w:color w:val="000000" w:themeColor="text1"/>
                <w:sz w:val="28"/>
                <w:lang w:val="ru-RU"/>
              </w:rPr>
            </w:pPr>
          </w:p>
          <w:p w14:paraId="389A65CA" w14:textId="77777777" w:rsidR="00200A5F" w:rsidRPr="009175D1" w:rsidRDefault="00200A5F" w:rsidP="00761FD3">
            <w:pPr>
              <w:ind w:right="575"/>
              <w:rPr>
                <w:rFonts w:ascii="Times New Roman" w:eastAsia="Times New Roman" w:hAnsi="Times New Roman" w:cs="Times New Roman"/>
                <w:b/>
                <w:color w:val="000000" w:themeColor="text1"/>
                <w:sz w:val="28"/>
                <w:lang w:val="ru-RU"/>
              </w:rPr>
            </w:pPr>
            <w:r w:rsidRPr="009175D1">
              <w:rPr>
                <w:rFonts w:ascii="Times New Roman" w:eastAsia="Times New Roman" w:hAnsi="Times New Roman" w:cs="Times New Roman"/>
                <w:b/>
                <w:color w:val="000000" w:themeColor="text1"/>
                <w:sz w:val="28"/>
                <w:lang w:val="ru-RU"/>
              </w:rPr>
              <w:t>Ведущая организация:</w:t>
            </w:r>
          </w:p>
          <w:p w14:paraId="163FD745" w14:textId="77777777" w:rsidR="00200A5F" w:rsidRPr="009175D1" w:rsidRDefault="00200A5F" w:rsidP="00761FD3">
            <w:pPr>
              <w:ind w:right="575"/>
              <w:rPr>
                <w:rFonts w:ascii="Times New Roman" w:eastAsia="Times New Roman" w:hAnsi="Times New Roman" w:cs="Times New Roman"/>
                <w:b/>
                <w:color w:val="000000" w:themeColor="text1"/>
                <w:sz w:val="28"/>
                <w:lang w:val="ru-RU"/>
              </w:rPr>
            </w:pPr>
          </w:p>
        </w:tc>
        <w:tc>
          <w:tcPr>
            <w:tcW w:w="5436" w:type="dxa"/>
          </w:tcPr>
          <w:p w14:paraId="2A322039" w14:textId="2165679C" w:rsidR="00200A5F" w:rsidRPr="009175D1" w:rsidRDefault="00200A5F" w:rsidP="00761FD3">
            <w:pPr>
              <w:spacing w:after="0" w:line="311" w:lineRule="exact"/>
              <w:jc w:val="both"/>
              <w:rPr>
                <w:rFonts w:ascii="Times New Roman" w:eastAsia="Times New Roman" w:hAnsi="Times New Roman" w:cs="Times New Roman"/>
                <w:color w:val="000000" w:themeColor="text1"/>
                <w:sz w:val="28"/>
                <w:lang w:val="ru-RU"/>
              </w:rPr>
            </w:pPr>
            <w:proofErr w:type="spellStart"/>
            <w:proofErr w:type="gramStart"/>
            <w:r w:rsidRPr="009175D1">
              <w:rPr>
                <w:rFonts w:ascii="Times New Roman" w:eastAsia="Times New Roman" w:hAnsi="Times New Roman" w:cs="Times New Roman"/>
                <w:b/>
                <w:color w:val="000000" w:themeColor="text1"/>
                <w:sz w:val="28"/>
                <w:lang w:val="ru-RU"/>
              </w:rPr>
              <w:t>Осмонова</w:t>
            </w:r>
            <w:proofErr w:type="spellEnd"/>
            <w:r w:rsidRPr="009175D1">
              <w:rPr>
                <w:rFonts w:ascii="Times New Roman" w:eastAsia="Times New Roman" w:hAnsi="Times New Roman" w:cs="Times New Roman"/>
                <w:b/>
                <w:color w:val="000000" w:themeColor="text1"/>
                <w:sz w:val="28"/>
                <w:lang w:val="ru-RU"/>
              </w:rPr>
              <w:t xml:space="preserve">  </w:t>
            </w:r>
            <w:proofErr w:type="spellStart"/>
            <w:r w:rsidRPr="009175D1">
              <w:rPr>
                <w:rFonts w:ascii="Times New Roman" w:eastAsia="Times New Roman" w:hAnsi="Times New Roman" w:cs="Times New Roman"/>
                <w:b/>
                <w:color w:val="000000" w:themeColor="text1"/>
                <w:sz w:val="28"/>
                <w:lang w:val="ru-RU"/>
              </w:rPr>
              <w:t>Айнур</w:t>
            </w:r>
            <w:proofErr w:type="spellEnd"/>
            <w:proofErr w:type="gramEnd"/>
            <w:r w:rsidR="00862698">
              <w:rPr>
                <w:rFonts w:ascii="Times New Roman" w:eastAsia="Times New Roman" w:hAnsi="Times New Roman" w:cs="Times New Roman"/>
                <w:b/>
                <w:color w:val="000000" w:themeColor="text1"/>
                <w:sz w:val="28"/>
                <w:lang w:val="ru-RU"/>
              </w:rPr>
              <w:t xml:space="preserve"> </w:t>
            </w:r>
            <w:proofErr w:type="spellStart"/>
            <w:r w:rsidRPr="009175D1">
              <w:rPr>
                <w:rFonts w:ascii="Times New Roman" w:eastAsia="Times New Roman" w:hAnsi="Times New Roman" w:cs="Times New Roman"/>
                <w:b/>
                <w:color w:val="000000" w:themeColor="text1"/>
                <w:sz w:val="28"/>
                <w:lang w:val="ru-RU"/>
              </w:rPr>
              <w:t>Анваровна</w:t>
            </w:r>
            <w:proofErr w:type="spellEnd"/>
            <w:r w:rsidRPr="009175D1">
              <w:rPr>
                <w:rFonts w:ascii="Times New Roman" w:eastAsia="Times New Roman" w:hAnsi="Times New Roman" w:cs="Times New Roman"/>
                <w:color w:val="000000" w:themeColor="text1"/>
                <w:sz w:val="28"/>
                <w:lang w:val="ru-RU"/>
              </w:rPr>
              <w:t>,</w:t>
            </w:r>
          </w:p>
          <w:p w14:paraId="4EB1B387" w14:textId="77777777" w:rsidR="005547FD" w:rsidRDefault="00200A5F" w:rsidP="00761FD3">
            <w:pPr>
              <w:spacing w:after="0" w:line="322" w:lineRule="exact"/>
              <w:ind w:right="197"/>
              <w:jc w:val="both"/>
              <w:rPr>
                <w:rFonts w:ascii="Times New Roman" w:eastAsia="Times New Roman" w:hAnsi="Times New Roman" w:cs="Times New Roman"/>
                <w:color w:val="000000" w:themeColor="text1"/>
                <w:sz w:val="28"/>
                <w:lang w:val="ru-RU"/>
              </w:rPr>
            </w:pPr>
            <w:r w:rsidRPr="009175D1">
              <w:rPr>
                <w:rFonts w:ascii="Times New Roman" w:eastAsia="Times New Roman" w:hAnsi="Times New Roman" w:cs="Times New Roman"/>
                <w:color w:val="000000" w:themeColor="text1"/>
                <w:sz w:val="28"/>
                <w:lang w:val="ru-RU"/>
              </w:rPr>
              <w:t xml:space="preserve">доктор экономических наук, </w:t>
            </w:r>
            <w:r w:rsidR="005547FD" w:rsidRPr="005547FD">
              <w:rPr>
                <w:rFonts w:ascii="Times New Roman" w:eastAsia="Times New Roman" w:hAnsi="Times New Roman" w:cs="Times New Roman"/>
                <w:color w:val="000000" w:themeColor="text1"/>
                <w:sz w:val="28"/>
                <w:lang w:val="ky-KG"/>
              </w:rPr>
              <w:t>доцент</w:t>
            </w:r>
            <w:r w:rsidRPr="00A6296D">
              <w:rPr>
                <w:rFonts w:ascii="Times New Roman" w:eastAsia="Times New Roman" w:hAnsi="Times New Roman" w:cs="Times New Roman"/>
                <w:color w:val="000000" w:themeColor="text1"/>
                <w:sz w:val="28"/>
                <w:lang w:val="ru-RU"/>
              </w:rPr>
              <w:t xml:space="preserve"> </w:t>
            </w:r>
          </w:p>
          <w:p w14:paraId="600B0059" w14:textId="64FCBB7E" w:rsidR="00200A5F" w:rsidRPr="009175D1" w:rsidRDefault="00200A5F" w:rsidP="00761FD3">
            <w:pPr>
              <w:spacing w:after="0" w:line="322" w:lineRule="exact"/>
              <w:ind w:right="197"/>
              <w:jc w:val="both"/>
              <w:rPr>
                <w:rFonts w:ascii="Times New Roman" w:eastAsia="Times New Roman" w:hAnsi="Times New Roman" w:cs="Times New Roman"/>
                <w:color w:val="000000" w:themeColor="text1"/>
                <w:sz w:val="28"/>
                <w:lang w:val="ru-RU"/>
              </w:rPr>
            </w:pPr>
            <w:r>
              <w:rPr>
                <w:rFonts w:ascii="Times New Roman" w:eastAsia="Times New Roman" w:hAnsi="Times New Roman" w:cs="Times New Roman"/>
                <w:color w:val="000000" w:themeColor="text1"/>
                <w:sz w:val="28"/>
                <w:lang w:val="ru-RU"/>
              </w:rPr>
              <w:t xml:space="preserve">НИУ </w:t>
            </w:r>
            <w:proofErr w:type="spellStart"/>
            <w:r>
              <w:rPr>
                <w:rFonts w:ascii="Times New Roman" w:eastAsia="Times New Roman" w:hAnsi="Times New Roman" w:cs="Times New Roman"/>
                <w:color w:val="000000" w:themeColor="text1"/>
                <w:sz w:val="28"/>
                <w:lang w:val="ru-RU"/>
              </w:rPr>
              <w:t>Кыргызского</w:t>
            </w:r>
            <w:proofErr w:type="spellEnd"/>
            <w:r>
              <w:rPr>
                <w:rFonts w:ascii="Times New Roman" w:eastAsia="Times New Roman" w:hAnsi="Times New Roman" w:cs="Times New Roman"/>
                <w:color w:val="000000" w:themeColor="text1"/>
                <w:sz w:val="28"/>
                <w:lang w:val="ru-RU"/>
              </w:rPr>
              <w:t xml:space="preserve"> экономического университета им. М. </w:t>
            </w:r>
            <w:proofErr w:type="spellStart"/>
            <w:r>
              <w:rPr>
                <w:rFonts w:ascii="Times New Roman" w:eastAsia="Times New Roman" w:hAnsi="Times New Roman" w:cs="Times New Roman"/>
                <w:color w:val="000000" w:themeColor="text1"/>
                <w:sz w:val="28"/>
                <w:lang w:val="ru-RU"/>
              </w:rPr>
              <w:t>Рыскулбекова</w:t>
            </w:r>
            <w:proofErr w:type="spellEnd"/>
          </w:p>
          <w:p w14:paraId="211947C7" w14:textId="77777777" w:rsidR="00200A5F" w:rsidRDefault="00200A5F" w:rsidP="00761FD3">
            <w:pPr>
              <w:spacing w:after="0" w:line="322" w:lineRule="exact"/>
              <w:ind w:right="197"/>
              <w:jc w:val="both"/>
              <w:rPr>
                <w:rFonts w:ascii="Times New Roman" w:eastAsia="Times New Roman" w:hAnsi="Times New Roman" w:cs="Times New Roman"/>
                <w:color w:val="000000" w:themeColor="text1"/>
                <w:sz w:val="28"/>
                <w:lang w:val="ru-RU"/>
              </w:rPr>
            </w:pPr>
            <w:bookmarkStart w:id="0" w:name="_GoBack"/>
            <w:bookmarkEnd w:id="0"/>
          </w:p>
          <w:p w14:paraId="61E350EB" w14:textId="77777777" w:rsidR="00200A5F" w:rsidRDefault="00200A5F" w:rsidP="00761FD3">
            <w:pPr>
              <w:spacing w:after="0" w:line="322" w:lineRule="exact"/>
              <w:ind w:right="197"/>
              <w:jc w:val="both"/>
              <w:rPr>
                <w:rFonts w:ascii="Times New Roman" w:eastAsia="Times New Roman" w:hAnsi="Times New Roman" w:cs="Times New Roman"/>
                <w:color w:val="000000" w:themeColor="text1"/>
                <w:sz w:val="28"/>
                <w:lang w:val="ru-RU"/>
              </w:rPr>
            </w:pPr>
          </w:p>
          <w:p w14:paraId="68A426FA" w14:textId="6F60401A" w:rsidR="00200A5F" w:rsidRPr="0061496C" w:rsidRDefault="00200A5F" w:rsidP="005547FD">
            <w:pPr>
              <w:spacing w:after="0" w:line="240" w:lineRule="auto"/>
              <w:ind w:right="197"/>
              <w:jc w:val="both"/>
              <w:rPr>
                <w:rFonts w:ascii="Times New Roman" w:eastAsia="Times New Roman" w:hAnsi="Times New Roman" w:cs="Times New Roman"/>
                <w:color w:val="000000" w:themeColor="text1"/>
                <w:sz w:val="28"/>
                <w:szCs w:val="28"/>
                <w:lang w:val="ru-RU"/>
              </w:rPr>
            </w:pPr>
          </w:p>
        </w:tc>
      </w:tr>
      <w:tr w:rsidR="00200A5F" w:rsidRPr="009175D1" w14:paraId="4DAE8C0E" w14:textId="77777777" w:rsidTr="00761FD3">
        <w:trPr>
          <w:trHeight w:val="6254"/>
        </w:trPr>
        <w:tc>
          <w:tcPr>
            <w:tcW w:w="10207" w:type="dxa"/>
            <w:gridSpan w:val="3"/>
          </w:tcPr>
          <w:p w14:paraId="2BAF57DB" w14:textId="77777777" w:rsidR="00200A5F" w:rsidRPr="009175D1" w:rsidRDefault="00200A5F" w:rsidP="00761FD3">
            <w:pPr>
              <w:spacing w:after="0"/>
              <w:ind w:right="850"/>
              <w:jc w:val="both"/>
              <w:rPr>
                <w:rFonts w:ascii="Times New Roman" w:eastAsia="Times New Roman" w:hAnsi="Times New Roman" w:cs="Times New Roman"/>
                <w:color w:val="000000" w:themeColor="text1"/>
                <w:sz w:val="30"/>
                <w:lang w:val="ru-RU"/>
              </w:rPr>
            </w:pPr>
            <w:r w:rsidRPr="009175D1">
              <w:rPr>
                <w:rFonts w:ascii="Times New Roman" w:eastAsia="Times New Roman" w:hAnsi="Times New Roman" w:cs="Times New Roman"/>
                <w:color w:val="000000" w:themeColor="text1"/>
                <w:sz w:val="30"/>
                <w:lang w:val="ru-RU"/>
              </w:rPr>
              <w:t>Защита состоится «_____</w:t>
            </w:r>
            <w:proofErr w:type="gramStart"/>
            <w:r w:rsidRPr="009175D1">
              <w:rPr>
                <w:rFonts w:ascii="Times New Roman" w:eastAsia="Times New Roman" w:hAnsi="Times New Roman" w:cs="Times New Roman"/>
                <w:color w:val="000000" w:themeColor="text1"/>
                <w:sz w:val="30"/>
                <w:lang w:val="ru-RU"/>
              </w:rPr>
              <w:t>_»_</w:t>
            </w:r>
            <w:proofErr w:type="gramEnd"/>
            <w:r w:rsidRPr="009175D1">
              <w:rPr>
                <w:rFonts w:ascii="Times New Roman" w:eastAsia="Times New Roman" w:hAnsi="Times New Roman" w:cs="Times New Roman"/>
                <w:color w:val="000000" w:themeColor="text1"/>
                <w:sz w:val="30"/>
                <w:lang w:val="ru-RU"/>
              </w:rPr>
              <w:t>___________ 2024 года в _________ на заседании диссертационного совета Д 08.23.666 по защите диссертаций на соискание уч</w:t>
            </w:r>
            <w:r>
              <w:rPr>
                <w:rFonts w:ascii="Times New Roman" w:eastAsia="Times New Roman" w:hAnsi="Times New Roman" w:cs="Times New Roman"/>
                <w:color w:val="000000" w:themeColor="text1"/>
                <w:sz w:val="30"/>
                <w:lang w:val="ru-RU"/>
              </w:rPr>
              <w:t>еной степени кандидата</w:t>
            </w:r>
            <w:r w:rsidRPr="009175D1">
              <w:rPr>
                <w:rFonts w:ascii="Times New Roman" w:eastAsia="Times New Roman" w:hAnsi="Times New Roman" w:cs="Times New Roman"/>
                <w:color w:val="000000" w:themeColor="text1"/>
                <w:sz w:val="30"/>
                <w:lang w:val="ru-RU"/>
              </w:rPr>
              <w:t xml:space="preserve"> экономических наук при </w:t>
            </w:r>
            <w:proofErr w:type="spellStart"/>
            <w:r w:rsidRPr="009175D1">
              <w:rPr>
                <w:rFonts w:ascii="Times New Roman" w:eastAsia="Times New Roman" w:hAnsi="Times New Roman" w:cs="Times New Roman"/>
                <w:color w:val="000000" w:themeColor="text1"/>
                <w:sz w:val="30"/>
                <w:lang w:val="ru-RU"/>
              </w:rPr>
              <w:t>Кыргызском</w:t>
            </w:r>
            <w:proofErr w:type="spellEnd"/>
            <w:r w:rsidRPr="009175D1">
              <w:rPr>
                <w:rFonts w:ascii="Times New Roman" w:eastAsia="Times New Roman" w:hAnsi="Times New Roman" w:cs="Times New Roman"/>
                <w:color w:val="000000" w:themeColor="text1"/>
                <w:sz w:val="30"/>
                <w:lang w:val="ru-RU"/>
              </w:rPr>
              <w:t xml:space="preserve"> национальном университете им. Ж. </w:t>
            </w:r>
            <w:proofErr w:type="spellStart"/>
            <w:r w:rsidRPr="009175D1">
              <w:rPr>
                <w:rFonts w:ascii="Times New Roman" w:eastAsia="Times New Roman" w:hAnsi="Times New Roman" w:cs="Times New Roman"/>
                <w:color w:val="000000" w:themeColor="text1"/>
                <w:sz w:val="30"/>
                <w:lang w:val="ru-RU"/>
              </w:rPr>
              <w:t>Баласагына</w:t>
            </w:r>
            <w:proofErr w:type="spellEnd"/>
            <w:r w:rsidRPr="009175D1">
              <w:rPr>
                <w:rFonts w:ascii="Times New Roman" w:eastAsia="Times New Roman" w:hAnsi="Times New Roman" w:cs="Times New Roman"/>
                <w:color w:val="000000" w:themeColor="text1"/>
                <w:sz w:val="30"/>
                <w:lang w:val="ru-RU"/>
              </w:rPr>
              <w:t xml:space="preserve">  и </w:t>
            </w:r>
            <w:proofErr w:type="spellStart"/>
            <w:r w:rsidRPr="009175D1">
              <w:rPr>
                <w:rFonts w:ascii="Times New Roman" w:eastAsia="Times New Roman" w:hAnsi="Times New Roman" w:cs="Times New Roman"/>
                <w:color w:val="000000" w:themeColor="text1"/>
                <w:sz w:val="30"/>
                <w:lang w:val="ru-RU"/>
              </w:rPr>
              <w:t>Кыргызском</w:t>
            </w:r>
            <w:proofErr w:type="spellEnd"/>
            <w:r w:rsidRPr="009175D1">
              <w:rPr>
                <w:rFonts w:ascii="Times New Roman" w:eastAsia="Times New Roman" w:hAnsi="Times New Roman" w:cs="Times New Roman"/>
                <w:color w:val="000000" w:themeColor="text1"/>
                <w:sz w:val="30"/>
                <w:lang w:val="ru-RU"/>
              </w:rPr>
              <w:t xml:space="preserve"> государственном техническом университете им. И. </w:t>
            </w:r>
            <w:proofErr w:type="spellStart"/>
            <w:r w:rsidRPr="009175D1">
              <w:rPr>
                <w:rFonts w:ascii="Times New Roman" w:eastAsia="Times New Roman" w:hAnsi="Times New Roman" w:cs="Times New Roman"/>
                <w:color w:val="000000" w:themeColor="text1"/>
                <w:sz w:val="30"/>
                <w:lang w:val="ru-RU"/>
              </w:rPr>
              <w:t>Раззакова</w:t>
            </w:r>
            <w:proofErr w:type="spellEnd"/>
            <w:r w:rsidRPr="009175D1">
              <w:rPr>
                <w:rFonts w:ascii="Times New Roman" w:eastAsia="Times New Roman" w:hAnsi="Times New Roman" w:cs="Times New Roman"/>
                <w:color w:val="000000" w:themeColor="text1"/>
                <w:sz w:val="30"/>
                <w:lang w:val="ru-RU"/>
              </w:rPr>
              <w:t xml:space="preserve"> по адресу: 720033, </w:t>
            </w:r>
            <w:proofErr w:type="spellStart"/>
            <w:r w:rsidRPr="009175D1">
              <w:rPr>
                <w:rFonts w:ascii="Times New Roman" w:eastAsia="Times New Roman" w:hAnsi="Times New Roman" w:cs="Times New Roman"/>
                <w:color w:val="000000" w:themeColor="text1"/>
                <w:sz w:val="30"/>
                <w:lang w:val="ru-RU"/>
              </w:rPr>
              <w:t>Кыргызская</w:t>
            </w:r>
            <w:proofErr w:type="spellEnd"/>
            <w:r w:rsidRPr="009175D1">
              <w:rPr>
                <w:rFonts w:ascii="Times New Roman" w:eastAsia="Times New Roman" w:hAnsi="Times New Roman" w:cs="Times New Roman"/>
                <w:color w:val="000000" w:themeColor="text1"/>
                <w:sz w:val="30"/>
                <w:lang w:val="ru-RU"/>
              </w:rPr>
              <w:t xml:space="preserve"> Республика, г. Бишкек, ул</w:t>
            </w:r>
            <w:r>
              <w:rPr>
                <w:rFonts w:ascii="Times New Roman" w:eastAsia="Times New Roman" w:hAnsi="Times New Roman" w:cs="Times New Roman"/>
                <w:color w:val="000000" w:themeColor="text1"/>
                <w:sz w:val="30"/>
                <w:lang w:val="ru-RU"/>
              </w:rPr>
              <w:t>.</w:t>
            </w:r>
            <w:r w:rsidRPr="009175D1">
              <w:rPr>
                <w:rFonts w:ascii="Times New Roman" w:eastAsia="Times New Roman" w:hAnsi="Times New Roman" w:cs="Times New Roman"/>
                <w:color w:val="000000" w:themeColor="text1"/>
                <w:sz w:val="30"/>
                <w:lang w:val="ru-RU"/>
              </w:rPr>
              <w:t>,</w:t>
            </w:r>
            <w:r w:rsidRPr="00B240CD">
              <w:rPr>
                <w:rFonts w:ascii="Times New Roman" w:eastAsia="Times New Roman" w:hAnsi="Times New Roman" w:cs="Times New Roman"/>
                <w:sz w:val="30"/>
                <w:lang w:val="ru-RU"/>
              </w:rPr>
              <w:t>Фрунзе,</w:t>
            </w:r>
            <w:r w:rsidRPr="009175D1">
              <w:rPr>
                <w:rFonts w:ascii="Times New Roman" w:eastAsia="Times New Roman" w:hAnsi="Times New Roman" w:cs="Times New Roman"/>
                <w:color w:val="000000" w:themeColor="text1"/>
                <w:sz w:val="30"/>
                <w:lang w:val="ru-RU"/>
              </w:rPr>
              <w:t>547.</w:t>
            </w:r>
          </w:p>
          <w:p w14:paraId="00CA316C" w14:textId="77777777" w:rsidR="00200A5F" w:rsidRPr="009175D1" w:rsidRDefault="00200A5F" w:rsidP="00761FD3">
            <w:pPr>
              <w:spacing w:after="0"/>
              <w:ind w:right="850"/>
              <w:jc w:val="both"/>
              <w:rPr>
                <w:rFonts w:ascii="Times New Roman" w:eastAsia="Times New Roman" w:hAnsi="Times New Roman" w:cs="Times New Roman"/>
                <w:color w:val="000000" w:themeColor="text1"/>
                <w:sz w:val="30"/>
                <w:lang w:val="ru-RU"/>
              </w:rPr>
            </w:pPr>
            <w:r w:rsidRPr="009175D1">
              <w:rPr>
                <w:rFonts w:ascii="Times New Roman" w:eastAsia="Times New Roman" w:hAnsi="Times New Roman" w:cs="Times New Roman"/>
                <w:color w:val="000000" w:themeColor="text1"/>
                <w:sz w:val="30"/>
                <w:lang w:val="ru-RU"/>
              </w:rPr>
              <w:t xml:space="preserve">С диссертацией можно ознакомиться в библиотеках </w:t>
            </w:r>
            <w:proofErr w:type="spellStart"/>
            <w:r w:rsidRPr="009175D1">
              <w:rPr>
                <w:rFonts w:ascii="Times New Roman" w:eastAsia="Times New Roman" w:hAnsi="Times New Roman" w:cs="Times New Roman"/>
                <w:color w:val="000000" w:themeColor="text1"/>
                <w:sz w:val="30"/>
                <w:lang w:val="ru-RU"/>
              </w:rPr>
              <w:t>Кыргызского</w:t>
            </w:r>
            <w:proofErr w:type="spellEnd"/>
            <w:r w:rsidRPr="009175D1">
              <w:rPr>
                <w:rFonts w:ascii="Times New Roman" w:eastAsia="Times New Roman" w:hAnsi="Times New Roman" w:cs="Times New Roman"/>
                <w:color w:val="000000" w:themeColor="text1"/>
                <w:sz w:val="30"/>
                <w:lang w:val="ru-RU"/>
              </w:rPr>
              <w:t xml:space="preserve"> национального университета </w:t>
            </w:r>
            <w:proofErr w:type="spellStart"/>
            <w:r w:rsidRPr="009175D1">
              <w:rPr>
                <w:rFonts w:ascii="Times New Roman" w:eastAsia="Times New Roman" w:hAnsi="Times New Roman" w:cs="Times New Roman"/>
                <w:color w:val="000000" w:themeColor="text1"/>
                <w:sz w:val="30"/>
                <w:lang w:val="ru-RU"/>
              </w:rPr>
              <w:t>им.Ж.Баласагына</w:t>
            </w:r>
            <w:proofErr w:type="spellEnd"/>
            <w:r>
              <w:rPr>
                <w:rFonts w:ascii="Times New Roman" w:eastAsia="Times New Roman" w:hAnsi="Times New Roman" w:cs="Times New Roman"/>
                <w:color w:val="000000" w:themeColor="text1"/>
                <w:sz w:val="30"/>
                <w:lang w:val="ru-RU"/>
              </w:rPr>
              <w:t xml:space="preserve"> (</w:t>
            </w:r>
            <w:r w:rsidRPr="009175D1">
              <w:rPr>
                <w:rFonts w:ascii="Times New Roman" w:eastAsia="Times New Roman" w:hAnsi="Times New Roman" w:cs="Times New Roman"/>
                <w:color w:val="000000" w:themeColor="text1"/>
                <w:sz w:val="30"/>
                <w:lang w:val="ru-RU"/>
              </w:rPr>
              <w:t xml:space="preserve">720033, г. Бишкек, пр. </w:t>
            </w:r>
            <w:proofErr w:type="spellStart"/>
            <w:r w:rsidRPr="009175D1">
              <w:rPr>
                <w:rFonts w:ascii="Times New Roman" w:eastAsia="Times New Roman" w:hAnsi="Times New Roman" w:cs="Times New Roman"/>
                <w:color w:val="000000" w:themeColor="text1"/>
                <w:sz w:val="30"/>
                <w:lang w:val="ru-RU"/>
              </w:rPr>
              <w:t>Жибек</w:t>
            </w:r>
            <w:r>
              <w:rPr>
                <w:rFonts w:ascii="Times New Roman" w:eastAsia="Times New Roman" w:hAnsi="Times New Roman" w:cs="Times New Roman"/>
                <w:color w:val="000000" w:themeColor="text1"/>
                <w:sz w:val="30"/>
                <w:lang w:val="ru-RU"/>
              </w:rPr>
              <w:t>-</w:t>
            </w:r>
            <w:r w:rsidRPr="009175D1">
              <w:rPr>
                <w:rFonts w:ascii="Times New Roman" w:eastAsia="Times New Roman" w:hAnsi="Times New Roman" w:cs="Times New Roman"/>
                <w:color w:val="000000" w:themeColor="text1"/>
                <w:sz w:val="30"/>
                <w:lang w:val="ru-RU"/>
              </w:rPr>
              <w:t>Жолу</w:t>
            </w:r>
            <w:proofErr w:type="spellEnd"/>
            <w:r w:rsidRPr="009175D1">
              <w:rPr>
                <w:rFonts w:ascii="Times New Roman" w:eastAsia="Times New Roman" w:hAnsi="Times New Roman" w:cs="Times New Roman"/>
                <w:color w:val="000000" w:themeColor="text1"/>
                <w:sz w:val="30"/>
                <w:lang w:val="ru-RU"/>
              </w:rPr>
              <w:t xml:space="preserve">, 394) и </w:t>
            </w:r>
            <w:proofErr w:type="spellStart"/>
            <w:r w:rsidRPr="009175D1">
              <w:rPr>
                <w:rFonts w:ascii="Times New Roman" w:eastAsia="Times New Roman" w:hAnsi="Times New Roman" w:cs="Times New Roman"/>
                <w:color w:val="000000" w:themeColor="text1"/>
                <w:sz w:val="30"/>
                <w:lang w:val="ru-RU"/>
              </w:rPr>
              <w:t>Кыргызского</w:t>
            </w:r>
            <w:proofErr w:type="spellEnd"/>
            <w:r w:rsidRPr="009175D1">
              <w:rPr>
                <w:rFonts w:ascii="Times New Roman" w:eastAsia="Times New Roman" w:hAnsi="Times New Roman" w:cs="Times New Roman"/>
                <w:color w:val="000000" w:themeColor="text1"/>
                <w:sz w:val="30"/>
                <w:lang w:val="ru-RU"/>
              </w:rPr>
              <w:t xml:space="preserve"> государственного технического университета им. И. </w:t>
            </w:r>
            <w:proofErr w:type="spellStart"/>
            <w:r w:rsidRPr="009175D1">
              <w:rPr>
                <w:rFonts w:ascii="Times New Roman" w:eastAsia="Times New Roman" w:hAnsi="Times New Roman" w:cs="Times New Roman"/>
                <w:color w:val="000000" w:themeColor="text1"/>
                <w:sz w:val="30"/>
                <w:lang w:val="ru-RU"/>
              </w:rPr>
              <w:t>Раззакова</w:t>
            </w:r>
            <w:proofErr w:type="spellEnd"/>
            <w:r w:rsidRPr="009175D1">
              <w:rPr>
                <w:rFonts w:ascii="Times New Roman" w:eastAsia="Times New Roman" w:hAnsi="Times New Roman" w:cs="Times New Roman"/>
                <w:color w:val="000000" w:themeColor="text1"/>
                <w:sz w:val="30"/>
                <w:lang w:val="ru-RU"/>
              </w:rPr>
              <w:t xml:space="preserve"> (720044, г. Бишкек, проспект </w:t>
            </w:r>
            <w:proofErr w:type="spellStart"/>
            <w:r w:rsidRPr="009175D1">
              <w:rPr>
                <w:rFonts w:ascii="Times New Roman" w:eastAsia="Times New Roman" w:hAnsi="Times New Roman" w:cs="Times New Roman"/>
                <w:color w:val="000000" w:themeColor="text1"/>
                <w:sz w:val="30"/>
                <w:lang w:val="ru-RU"/>
              </w:rPr>
              <w:t>Манаса</w:t>
            </w:r>
            <w:proofErr w:type="spellEnd"/>
            <w:r w:rsidRPr="009175D1">
              <w:rPr>
                <w:rFonts w:ascii="Times New Roman" w:eastAsia="Times New Roman" w:hAnsi="Times New Roman" w:cs="Times New Roman"/>
                <w:color w:val="000000" w:themeColor="text1"/>
                <w:sz w:val="30"/>
                <w:lang w:val="ru-RU"/>
              </w:rPr>
              <w:t xml:space="preserve">, 66), а также на сайте </w:t>
            </w:r>
            <w:r>
              <w:rPr>
                <w:rFonts w:ascii="Times New Roman" w:eastAsia="Times New Roman" w:hAnsi="Times New Roman" w:cs="Times New Roman"/>
                <w:color w:val="000000" w:themeColor="text1"/>
                <w:sz w:val="30"/>
                <w:lang w:val="ru-RU"/>
              </w:rPr>
              <w:t>НАК ПКР</w:t>
            </w:r>
            <w:r w:rsidRPr="009175D1">
              <w:rPr>
                <w:rFonts w:ascii="Times New Roman" w:eastAsia="Times New Roman" w:hAnsi="Times New Roman" w:cs="Times New Roman"/>
                <w:color w:val="000000" w:themeColor="text1"/>
                <w:sz w:val="30"/>
                <w:lang w:val="ru-RU"/>
              </w:rPr>
              <w:t xml:space="preserve">: </w:t>
            </w:r>
            <w:r>
              <w:rPr>
                <w:rFonts w:ascii="Times New Roman" w:eastAsia="Times New Roman" w:hAnsi="Times New Roman" w:cs="Times New Roman"/>
                <w:color w:val="000000" w:themeColor="text1"/>
                <w:sz w:val="30"/>
                <w:lang w:val="ru-RU"/>
              </w:rPr>
              <w:t>______________________</w:t>
            </w:r>
          </w:p>
          <w:p w14:paraId="67D6ACF0" w14:textId="77777777" w:rsidR="00200A5F" w:rsidRPr="009175D1" w:rsidRDefault="00200A5F" w:rsidP="00761FD3">
            <w:pPr>
              <w:ind w:right="850"/>
              <w:rPr>
                <w:rFonts w:ascii="Times New Roman" w:eastAsia="Times New Roman" w:hAnsi="Times New Roman" w:cs="Times New Roman"/>
                <w:color w:val="000000" w:themeColor="text1"/>
                <w:sz w:val="30"/>
                <w:lang w:val="ru-RU"/>
              </w:rPr>
            </w:pPr>
          </w:p>
          <w:p w14:paraId="31B54F94" w14:textId="77777777" w:rsidR="00200A5F" w:rsidRPr="009175D1" w:rsidRDefault="00200A5F" w:rsidP="00761FD3">
            <w:pPr>
              <w:ind w:right="850"/>
              <w:rPr>
                <w:rFonts w:ascii="Times New Roman" w:eastAsia="Times New Roman" w:hAnsi="Times New Roman" w:cs="Times New Roman"/>
                <w:color w:val="000000" w:themeColor="text1"/>
                <w:sz w:val="30"/>
                <w:lang w:val="ru-RU"/>
              </w:rPr>
            </w:pPr>
            <w:r w:rsidRPr="009175D1">
              <w:rPr>
                <w:rFonts w:ascii="Times New Roman" w:eastAsia="Times New Roman" w:hAnsi="Times New Roman" w:cs="Times New Roman"/>
                <w:color w:val="000000" w:themeColor="text1"/>
                <w:sz w:val="30"/>
                <w:lang w:val="ru-RU"/>
              </w:rPr>
              <w:t>Автореферат разослан «_____» _______2024 года</w:t>
            </w:r>
          </w:p>
          <w:p w14:paraId="13BA9E49" w14:textId="77777777" w:rsidR="00200A5F" w:rsidRPr="009175D1" w:rsidRDefault="00200A5F" w:rsidP="00761FD3">
            <w:pPr>
              <w:spacing w:after="0"/>
              <w:ind w:right="850"/>
              <w:rPr>
                <w:rFonts w:ascii="Times New Roman" w:eastAsia="Times New Roman" w:hAnsi="Times New Roman" w:cs="Times New Roman"/>
                <w:color w:val="000000" w:themeColor="text1"/>
                <w:sz w:val="30"/>
                <w:lang w:val="ru-RU"/>
              </w:rPr>
            </w:pPr>
            <w:r w:rsidRPr="009175D1">
              <w:rPr>
                <w:rFonts w:ascii="Times New Roman" w:eastAsia="Times New Roman" w:hAnsi="Times New Roman" w:cs="Times New Roman"/>
                <w:color w:val="000000" w:themeColor="text1"/>
                <w:sz w:val="30"/>
                <w:lang w:val="ru-RU"/>
              </w:rPr>
              <w:t xml:space="preserve">Ученый секретарь </w:t>
            </w:r>
          </w:p>
          <w:p w14:paraId="79570EDD" w14:textId="77777777" w:rsidR="00200A5F" w:rsidRPr="009175D1" w:rsidRDefault="00200A5F" w:rsidP="00761FD3">
            <w:pPr>
              <w:spacing w:after="0"/>
              <w:ind w:right="850"/>
              <w:rPr>
                <w:rFonts w:ascii="Times New Roman" w:eastAsia="Times New Roman" w:hAnsi="Times New Roman" w:cs="Times New Roman"/>
                <w:color w:val="000000" w:themeColor="text1"/>
                <w:sz w:val="30"/>
                <w:lang w:val="ru-RU"/>
              </w:rPr>
            </w:pPr>
            <w:r w:rsidRPr="009175D1">
              <w:rPr>
                <w:rFonts w:ascii="Times New Roman" w:eastAsia="Times New Roman" w:hAnsi="Times New Roman" w:cs="Times New Roman"/>
                <w:color w:val="000000" w:themeColor="text1"/>
                <w:sz w:val="30"/>
                <w:lang w:val="ru-RU"/>
              </w:rPr>
              <w:t>диссертационного совета,</w:t>
            </w:r>
          </w:p>
          <w:p w14:paraId="1BE224E8" w14:textId="77777777" w:rsidR="00200A5F" w:rsidRPr="009175D1" w:rsidRDefault="00200A5F" w:rsidP="00761FD3">
            <w:pPr>
              <w:spacing w:after="0"/>
              <w:ind w:right="850"/>
              <w:rPr>
                <w:rFonts w:ascii="Times New Roman" w:eastAsia="Times New Roman" w:hAnsi="Times New Roman" w:cs="Times New Roman"/>
                <w:color w:val="000000" w:themeColor="text1"/>
                <w:sz w:val="30"/>
                <w:lang w:val="ru-RU"/>
              </w:rPr>
            </w:pPr>
            <w:r w:rsidRPr="009175D1">
              <w:rPr>
                <w:rFonts w:ascii="Times New Roman" w:eastAsia="Times New Roman" w:hAnsi="Times New Roman" w:cs="Times New Roman"/>
                <w:color w:val="000000" w:themeColor="text1"/>
                <w:sz w:val="30"/>
                <w:lang w:val="ru-RU"/>
              </w:rPr>
              <w:t xml:space="preserve">доктор экономических наук, доцент    </w:t>
            </w:r>
            <w:proofErr w:type="spellStart"/>
            <w:r w:rsidRPr="009175D1">
              <w:rPr>
                <w:rFonts w:ascii="Times New Roman" w:eastAsia="Times New Roman" w:hAnsi="Times New Roman" w:cs="Times New Roman"/>
                <w:color w:val="000000" w:themeColor="text1"/>
                <w:sz w:val="30"/>
                <w:lang w:val="ru-RU"/>
              </w:rPr>
              <w:t>Есеналиева</w:t>
            </w:r>
            <w:proofErr w:type="spellEnd"/>
            <w:r w:rsidRPr="009175D1">
              <w:rPr>
                <w:rFonts w:ascii="Times New Roman" w:eastAsia="Times New Roman" w:hAnsi="Times New Roman" w:cs="Times New Roman"/>
                <w:color w:val="000000" w:themeColor="text1"/>
                <w:sz w:val="30"/>
                <w:lang w:val="ru-RU"/>
              </w:rPr>
              <w:t xml:space="preserve"> Б.Б.</w:t>
            </w:r>
          </w:p>
        </w:tc>
      </w:tr>
    </w:tbl>
    <w:p w14:paraId="3C3FE2A2" w14:textId="77777777" w:rsidR="00200A5F" w:rsidRPr="009175D1" w:rsidRDefault="00200A5F" w:rsidP="00200A5F">
      <w:pPr>
        <w:pStyle w:val="1"/>
        <w:spacing w:before="72"/>
        <w:ind w:left="0" w:right="1574"/>
        <w:jc w:val="left"/>
        <w:rPr>
          <w:color w:val="000000" w:themeColor="text1"/>
        </w:rPr>
      </w:pPr>
    </w:p>
    <w:p w14:paraId="79E629C1" w14:textId="77777777" w:rsidR="00200A5F" w:rsidRPr="009175D1" w:rsidRDefault="00200A5F" w:rsidP="00200A5F">
      <w:pPr>
        <w:pStyle w:val="1"/>
        <w:spacing w:before="72" w:line="276" w:lineRule="auto"/>
        <w:ind w:left="0" w:right="1574"/>
        <w:jc w:val="left"/>
        <w:rPr>
          <w:color w:val="000000" w:themeColor="text1"/>
        </w:rPr>
      </w:pPr>
    </w:p>
    <w:p w14:paraId="0DDCC734" w14:textId="77777777" w:rsidR="00200A5F" w:rsidRDefault="00200A5F" w:rsidP="00200A5F">
      <w:pPr>
        <w:pStyle w:val="1"/>
        <w:ind w:left="0"/>
        <w:jc w:val="both"/>
        <w:rPr>
          <w:color w:val="000000" w:themeColor="text1"/>
        </w:rPr>
      </w:pPr>
    </w:p>
    <w:p w14:paraId="69D2D38E" w14:textId="77777777" w:rsidR="00200A5F" w:rsidRDefault="00200A5F" w:rsidP="00200A5F">
      <w:pPr>
        <w:pStyle w:val="1"/>
        <w:ind w:left="0"/>
        <w:jc w:val="both"/>
        <w:rPr>
          <w:color w:val="000000" w:themeColor="text1"/>
        </w:rPr>
      </w:pPr>
    </w:p>
    <w:p w14:paraId="33894ECF" w14:textId="77777777" w:rsidR="00200A5F" w:rsidRDefault="00200A5F" w:rsidP="00200A5F">
      <w:pPr>
        <w:pStyle w:val="1"/>
        <w:ind w:left="0"/>
        <w:rPr>
          <w:color w:val="000000" w:themeColor="text1"/>
        </w:rPr>
      </w:pPr>
      <w:r w:rsidRPr="00EB0A1A">
        <w:rPr>
          <w:color w:val="000000" w:themeColor="text1"/>
        </w:rPr>
        <w:lastRenderedPageBreak/>
        <w:t>ОБЩАЯ ХАРАКТЕРИСТИКА РАБОТЫ</w:t>
      </w:r>
    </w:p>
    <w:p w14:paraId="35A13603" w14:textId="77777777" w:rsidR="00200A5F" w:rsidRPr="00EB0A1A" w:rsidRDefault="00200A5F" w:rsidP="00200A5F">
      <w:pPr>
        <w:pStyle w:val="1"/>
        <w:ind w:left="0"/>
        <w:rPr>
          <w:color w:val="000000" w:themeColor="text1"/>
        </w:rPr>
      </w:pPr>
    </w:p>
    <w:p w14:paraId="04A1F0A1" w14:textId="77777777" w:rsidR="00200A5F" w:rsidRPr="00EB0A1A" w:rsidRDefault="00200A5F" w:rsidP="00200A5F">
      <w:pPr>
        <w:spacing w:after="0" w:line="240" w:lineRule="auto"/>
        <w:ind w:firstLine="567"/>
        <w:jc w:val="both"/>
        <w:rPr>
          <w:rFonts w:ascii="Times New Roman" w:hAnsi="Times New Roman" w:cs="Times New Roman"/>
          <w:spacing w:val="-9"/>
          <w:sz w:val="28"/>
          <w:szCs w:val="28"/>
        </w:rPr>
      </w:pPr>
      <w:r w:rsidRPr="00EB0A1A">
        <w:rPr>
          <w:rFonts w:ascii="Times New Roman" w:hAnsi="Times New Roman" w:cs="Times New Roman"/>
          <w:b/>
          <w:spacing w:val="-9"/>
          <w:sz w:val="28"/>
          <w:szCs w:val="28"/>
        </w:rPr>
        <w:t xml:space="preserve">Актуальность темы диссертации. </w:t>
      </w:r>
      <w:r w:rsidRPr="00EB0A1A">
        <w:rPr>
          <w:rFonts w:ascii="Times New Roman" w:hAnsi="Times New Roman" w:cs="Times New Roman"/>
          <w:spacing w:val="-9"/>
          <w:sz w:val="28"/>
          <w:szCs w:val="28"/>
        </w:rPr>
        <w:t xml:space="preserve">Налоги являются основным экономическим рычагом, при помощи которого государство может воздействовать на формирование рыночной экономики. Возникновение налогового учета и налогового анализа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 xml:space="preserve">   обусловлено фискальными целями, трудностью контроля за правильностью исчисления и уплаты налогов налогоплательщиками, что вызвало становление и развитие налогового учета и налогового анализа в целях налогового контроля. Предпосылкой для законодательного выделения налогового учета и налогового анализа  как учетно-аналитической системы стал Закон </w:t>
      </w:r>
      <w:proofErr w:type="spellStart"/>
      <w:r w:rsidRPr="00EB0A1A">
        <w:rPr>
          <w:rFonts w:ascii="Times New Roman" w:hAnsi="Times New Roman" w:cs="Times New Roman"/>
          <w:spacing w:val="-9"/>
          <w:sz w:val="28"/>
          <w:szCs w:val="28"/>
        </w:rPr>
        <w:t>Кыргызской</w:t>
      </w:r>
      <w:proofErr w:type="spellEnd"/>
      <w:r w:rsidRPr="00EB0A1A">
        <w:rPr>
          <w:rFonts w:ascii="Times New Roman" w:hAnsi="Times New Roman" w:cs="Times New Roman"/>
          <w:spacing w:val="-9"/>
          <w:sz w:val="28"/>
          <w:szCs w:val="28"/>
        </w:rPr>
        <w:t xml:space="preserve"> Республики от 18 января 2022 года №4 «Налоговый кодекс </w:t>
      </w:r>
      <w:proofErr w:type="spellStart"/>
      <w:r w:rsidRPr="00EB0A1A">
        <w:rPr>
          <w:rFonts w:ascii="Times New Roman" w:hAnsi="Times New Roman" w:cs="Times New Roman"/>
          <w:spacing w:val="-9"/>
          <w:sz w:val="28"/>
          <w:szCs w:val="28"/>
        </w:rPr>
        <w:t>Кыргызской</w:t>
      </w:r>
      <w:proofErr w:type="spellEnd"/>
      <w:r w:rsidRPr="00EB0A1A">
        <w:rPr>
          <w:rFonts w:ascii="Times New Roman" w:hAnsi="Times New Roman" w:cs="Times New Roman"/>
          <w:spacing w:val="-9"/>
          <w:sz w:val="28"/>
          <w:szCs w:val="28"/>
        </w:rPr>
        <w:t xml:space="preserve"> Республики», где в ст.175;181 отмечается, что «налогоплательщики, осуществляющие виды деятельности, для которых предусмотрены различные условия налогообложения, обязаны вести налоговый учет», и, соответственно, налоговый анализ, демонстрирующие  реальные финансово-экономические показатели деятельности хозяйствующего субъекта и отражающие  властное предписание государства, относительно порядка учета доходов и расходов, а также порядка формирования налогооблагаемой базы.</w:t>
      </w:r>
    </w:p>
    <w:p w14:paraId="2DE1276F" w14:textId="77777777" w:rsidR="00200A5F" w:rsidRPr="00EB0A1A" w:rsidRDefault="00200A5F" w:rsidP="00200A5F">
      <w:pPr>
        <w:spacing w:after="0" w:line="240" w:lineRule="auto"/>
        <w:ind w:firstLine="709"/>
        <w:jc w:val="both"/>
        <w:rPr>
          <w:rFonts w:ascii="Times New Roman" w:hAnsi="Times New Roman" w:cs="Times New Roman"/>
          <w:spacing w:val="-9"/>
          <w:sz w:val="28"/>
          <w:szCs w:val="28"/>
        </w:rPr>
      </w:pPr>
      <w:r w:rsidRPr="00EB0A1A">
        <w:rPr>
          <w:rFonts w:ascii="Times New Roman" w:hAnsi="Times New Roman" w:cs="Times New Roman"/>
          <w:spacing w:val="-9"/>
          <w:sz w:val="28"/>
          <w:szCs w:val="28"/>
        </w:rPr>
        <w:t xml:space="preserve">Исследование существующей практики налогового учета и налогового анализа свидетельствуют о том, что при разработке налоговой стратегии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 xml:space="preserve"> рассматриваются несколько эффективных направлений решения проблем развития и совершенствования налогового учета и налогового анализа на предприятиях в современных условиях рыночного развития экономики Кыргызстана.  В этой связи, нам представляется актуальным, во-первых, выработать методологическую и организационно-методическую основу налогового учета и налогового анализа. Во-вторых, на основе изучения существующей практики, сформулировать и предложить практические рекомендации для осознанного выбора основных направлений развития и совершенствования налогового учета и налогового анализа на предприятиях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 xml:space="preserve">,  а в-третьих, выработать научно-обоснованные нормативно-законодательные акты и  целесообразность комплексного их применения для целей развития экономики и благосостояния </w:t>
      </w:r>
      <w:proofErr w:type="spellStart"/>
      <w:r w:rsidRPr="00EB0A1A">
        <w:rPr>
          <w:rFonts w:ascii="Times New Roman" w:hAnsi="Times New Roman" w:cs="Times New Roman"/>
          <w:spacing w:val="-9"/>
          <w:sz w:val="28"/>
          <w:szCs w:val="28"/>
        </w:rPr>
        <w:t>кыргызской</w:t>
      </w:r>
      <w:proofErr w:type="spellEnd"/>
      <w:r w:rsidRPr="00EB0A1A">
        <w:rPr>
          <w:rFonts w:ascii="Times New Roman" w:hAnsi="Times New Roman" w:cs="Times New Roman"/>
          <w:spacing w:val="-9"/>
          <w:sz w:val="28"/>
          <w:szCs w:val="28"/>
        </w:rPr>
        <w:t xml:space="preserve"> государственности на базе применения совершенной методологии налогового  учета и налогового анализа на предприятиях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 xml:space="preserve"> обусловленный их системным взаимодействием.</w:t>
      </w:r>
    </w:p>
    <w:p w14:paraId="31B291A9" w14:textId="77777777" w:rsidR="00200A5F" w:rsidRPr="00EB0A1A" w:rsidRDefault="00200A5F" w:rsidP="00200A5F">
      <w:pPr>
        <w:spacing w:after="0" w:line="240" w:lineRule="auto"/>
        <w:ind w:firstLine="709"/>
        <w:jc w:val="both"/>
        <w:rPr>
          <w:rFonts w:ascii="Times New Roman" w:hAnsi="Times New Roman" w:cs="Times New Roman"/>
          <w:spacing w:val="-9"/>
          <w:sz w:val="28"/>
          <w:szCs w:val="28"/>
        </w:rPr>
      </w:pPr>
      <w:r w:rsidRPr="00EB0A1A">
        <w:rPr>
          <w:rFonts w:ascii="Times New Roman" w:hAnsi="Times New Roman" w:cs="Times New Roman"/>
          <w:spacing w:val="-9"/>
          <w:sz w:val="28"/>
          <w:szCs w:val="28"/>
        </w:rPr>
        <w:t xml:space="preserve">Значительный вклад в развитие теории и практики организации налогового учета и налогового анализа внесли видные ученые как: </w:t>
      </w:r>
      <w:proofErr w:type="spellStart"/>
      <w:r w:rsidRPr="00EB0A1A">
        <w:rPr>
          <w:rFonts w:ascii="Times New Roman" w:hAnsi="Times New Roman" w:cs="Times New Roman"/>
          <w:spacing w:val="-9"/>
          <w:sz w:val="28"/>
          <w:szCs w:val="28"/>
        </w:rPr>
        <w:t>М.И.Исраилов</w:t>
      </w:r>
      <w:proofErr w:type="spellEnd"/>
      <w:r w:rsidRPr="00EB0A1A">
        <w:rPr>
          <w:rFonts w:ascii="Times New Roman" w:hAnsi="Times New Roman" w:cs="Times New Roman"/>
          <w:spacing w:val="-9"/>
          <w:sz w:val="28"/>
          <w:szCs w:val="28"/>
        </w:rPr>
        <w:t xml:space="preserve">, </w:t>
      </w:r>
      <w:proofErr w:type="spellStart"/>
      <w:r w:rsidRPr="00EB0A1A">
        <w:rPr>
          <w:rFonts w:ascii="Times New Roman" w:hAnsi="Times New Roman" w:cs="Times New Roman"/>
          <w:spacing w:val="-9"/>
          <w:sz w:val="28"/>
          <w:szCs w:val="28"/>
        </w:rPr>
        <w:t>Саякбаева</w:t>
      </w:r>
      <w:proofErr w:type="spellEnd"/>
      <w:r w:rsidRPr="00EB0A1A">
        <w:rPr>
          <w:rFonts w:ascii="Times New Roman" w:hAnsi="Times New Roman" w:cs="Times New Roman"/>
          <w:spacing w:val="-9"/>
          <w:sz w:val="28"/>
          <w:szCs w:val="28"/>
        </w:rPr>
        <w:t xml:space="preserve"> А.А., </w:t>
      </w:r>
      <w:proofErr w:type="spellStart"/>
      <w:r w:rsidRPr="00EB0A1A">
        <w:rPr>
          <w:rFonts w:ascii="Times New Roman" w:hAnsi="Times New Roman" w:cs="Times New Roman"/>
          <w:spacing w:val="-9"/>
          <w:sz w:val="28"/>
          <w:szCs w:val="28"/>
        </w:rPr>
        <w:t>Шербекова</w:t>
      </w:r>
      <w:proofErr w:type="spellEnd"/>
      <w:r w:rsidRPr="00EB0A1A">
        <w:rPr>
          <w:rFonts w:ascii="Times New Roman" w:hAnsi="Times New Roman" w:cs="Times New Roman"/>
          <w:spacing w:val="-9"/>
          <w:sz w:val="28"/>
          <w:szCs w:val="28"/>
        </w:rPr>
        <w:t xml:space="preserve"> А.А., </w:t>
      </w:r>
      <w:proofErr w:type="spellStart"/>
      <w:r w:rsidRPr="00EB0A1A">
        <w:rPr>
          <w:rFonts w:ascii="Times New Roman" w:hAnsi="Times New Roman" w:cs="Times New Roman"/>
          <w:spacing w:val="-9"/>
          <w:sz w:val="28"/>
          <w:szCs w:val="28"/>
        </w:rPr>
        <w:t>Д.К.Омуралиева</w:t>
      </w:r>
      <w:proofErr w:type="spellEnd"/>
      <w:r w:rsidRPr="00EB0A1A">
        <w:rPr>
          <w:rFonts w:ascii="Times New Roman" w:hAnsi="Times New Roman" w:cs="Times New Roman"/>
          <w:spacing w:val="-9"/>
          <w:sz w:val="28"/>
          <w:szCs w:val="28"/>
        </w:rPr>
        <w:t xml:space="preserve">, </w:t>
      </w:r>
      <w:proofErr w:type="spellStart"/>
      <w:r w:rsidRPr="00EB0A1A">
        <w:rPr>
          <w:rFonts w:ascii="Times New Roman" w:hAnsi="Times New Roman" w:cs="Times New Roman"/>
          <w:spacing w:val="-9"/>
          <w:sz w:val="28"/>
          <w:szCs w:val="28"/>
        </w:rPr>
        <w:t>Э.У.Кулова</w:t>
      </w:r>
      <w:proofErr w:type="spellEnd"/>
      <w:r w:rsidRPr="00EB0A1A">
        <w:rPr>
          <w:rFonts w:ascii="Times New Roman" w:hAnsi="Times New Roman" w:cs="Times New Roman"/>
          <w:spacing w:val="-9"/>
          <w:sz w:val="28"/>
          <w:szCs w:val="28"/>
        </w:rPr>
        <w:t xml:space="preserve">, </w:t>
      </w:r>
      <w:proofErr w:type="spellStart"/>
      <w:r w:rsidRPr="00EB0A1A">
        <w:rPr>
          <w:rFonts w:ascii="Times New Roman" w:hAnsi="Times New Roman" w:cs="Times New Roman"/>
          <w:spacing w:val="-9"/>
          <w:sz w:val="28"/>
          <w:szCs w:val="28"/>
        </w:rPr>
        <w:t>Т.Дж.Суранаев</w:t>
      </w:r>
      <w:proofErr w:type="spellEnd"/>
      <w:r w:rsidRPr="00EB0A1A">
        <w:rPr>
          <w:rFonts w:ascii="Times New Roman" w:hAnsi="Times New Roman" w:cs="Times New Roman"/>
          <w:spacing w:val="-9"/>
          <w:sz w:val="28"/>
          <w:szCs w:val="28"/>
        </w:rPr>
        <w:t xml:space="preserve">, </w:t>
      </w:r>
      <w:proofErr w:type="spellStart"/>
      <w:r w:rsidRPr="00EB0A1A">
        <w:rPr>
          <w:rFonts w:ascii="Times New Roman" w:hAnsi="Times New Roman" w:cs="Times New Roman"/>
          <w:spacing w:val="-9"/>
          <w:sz w:val="28"/>
          <w:szCs w:val="28"/>
        </w:rPr>
        <w:t>А.А.Арзыбаев</w:t>
      </w:r>
      <w:proofErr w:type="spellEnd"/>
      <w:r w:rsidRPr="00EB0A1A">
        <w:rPr>
          <w:rFonts w:ascii="Times New Roman" w:hAnsi="Times New Roman" w:cs="Times New Roman"/>
          <w:spacing w:val="-9"/>
          <w:sz w:val="28"/>
          <w:szCs w:val="28"/>
        </w:rPr>
        <w:t xml:space="preserve">, </w:t>
      </w:r>
      <w:proofErr w:type="spellStart"/>
      <w:r w:rsidRPr="00EB0A1A">
        <w:rPr>
          <w:rFonts w:ascii="Times New Roman" w:hAnsi="Times New Roman" w:cs="Times New Roman"/>
          <w:spacing w:val="-9"/>
          <w:sz w:val="28"/>
          <w:szCs w:val="28"/>
        </w:rPr>
        <w:t>А.Б.Ботобеков</w:t>
      </w:r>
      <w:proofErr w:type="spellEnd"/>
      <w:r w:rsidRPr="00EB0A1A">
        <w:rPr>
          <w:rFonts w:ascii="Times New Roman" w:hAnsi="Times New Roman" w:cs="Times New Roman"/>
          <w:spacing w:val="-9"/>
          <w:sz w:val="28"/>
          <w:szCs w:val="28"/>
        </w:rPr>
        <w:t xml:space="preserve">, </w:t>
      </w:r>
      <w:proofErr w:type="spellStart"/>
      <w:r w:rsidRPr="00EB0A1A">
        <w:rPr>
          <w:rFonts w:ascii="Times New Roman" w:hAnsi="Times New Roman" w:cs="Times New Roman"/>
          <w:spacing w:val="-9"/>
          <w:sz w:val="28"/>
          <w:szCs w:val="28"/>
        </w:rPr>
        <w:t>К.М.Назарматова</w:t>
      </w:r>
      <w:proofErr w:type="spellEnd"/>
      <w:r w:rsidRPr="00EB0A1A">
        <w:rPr>
          <w:rFonts w:ascii="Times New Roman" w:hAnsi="Times New Roman" w:cs="Times New Roman"/>
          <w:spacing w:val="-9"/>
          <w:sz w:val="28"/>
          <w:szCs w:val="28"/>
        </w:rPr>
        <w:t xml:space="preserve">, А.А. </w:t>
      </w:r>
      <w:proofErr w:type="spellStart"/>
      <w:r w:rsidRPr="00EB0A1A">
        <w:rPr>
          <w:rFonts w:ascii="Times New Roman" w:hAnsi="Times New Roman" w:cs="Times New Roman"/>
          <w:spacing w:val="-9"/>
          <w:sz w:val="28"/>
          <w:szCs w:val="28"/>
        </w:rPr>
        <w:t>Осмонова</w:t>
      </w:r>
      <w:proofErr w:type="spellEnd"/>
      <w:r w:rsidRPr="00EB0A1A">
        <w:rPr>
          <w:rFonts w:ascii="Times New Roman" w:hAnsi="Times New Roman" w:cs="Times New Roman"/>
          <w:spacing w:val="-9"/>
          <w:sz w:val="28"/>
          <w:szCs w:val="28"/>
        </w:rPr>
        <w:t xml:space="preserve">., Э.М. </w:t>
      </w:r>
      <w:proofErr w:type="spellStart"/>
      <w:r w:rsidRPr="00EB0A1A">
        <w:rPr>
          <w:rFonts w:ascii="Times New Roman" w:hAnsi="Times New Roman" w:cs="Times New Roman"/>
          <w:spacing w:val="-9"/>
          <w:sz w:val="28"/>
          <w:szCs w:val="28"/>
        </w:rPr>
        <w:t>Биймырсаева</w:t>
      </w:r>
      <w:proofErr w:type="spellEnd"/>
      <w:r w:rsidRPr="00EB0A1A">
        <w:rPr>
          <w:rFonts w:ascii="Times New Roman" w:hAnsi="Times New Roman" w:cs="Times New Roman"/>
          <w:spacing w:val="-9"/>
          <w:sz w:val="28"/>
          <w:szCs w:val="28"/>
        </w:rPr>
        <w:t xml:space="preserve">., Х.А. </w:t>
      </w:r>
      <w:proofErr w:type="spellStart"/>
      <w:r w:rsidRPr="00EB0A1A">
        <w:rPr>
          <w:rFonts w:ascii="Times New Roman" w:hAnsi="Times New Roman" w:cs="Times New Roman"/>
          <w:spacing w:val="-9"/>
          <w:sz w:val="28"/>
          <w:szCs w:val="28"/>
        </w:rPr>
        <w:t>Фынчина</w:t>
      </w:r>
      <w:proofErr w:type="spellEnd"/>
      <w:r w:rsidRPr="00EB0A1A">
        <w:rPr>
          <w:rFonts w:ascii="Times New Roman" w:hAnsi="Times New Roman" w:cs="Times New Roman"/>
          <w:spacing w:val="-9"/>
          <w:sz w:val="28"/>
          <w:szCs w:val="28"/>
        </w:rPr>
        <w:t xml:space="preserve"> и др.</w:t>
      </w:r>
    </w:p>
    <w:p w14:paraId="2A8ACD0C" w14:textId="4ED3A6CC" w:rsidR="00200A5F" w:rsidRDefault="00200A5F" w:rsidP="00200A5F">
      <w:pPr>
        <w:spacing w:after="0" w:line="240" w:lineRule="auto"/>
        <w:ind w:firstLine="709"/>
        <w:jc w:val="both"/>
        <w:rPr>
          <w:rFonts w:ascii="Times New Roman" w:hAnsi="Times New Roman" w:cs="Times New Roman"/>
          <w:spacing w:val="-9"/>
          <w:sz w:val="28"/>
          <w:szCs w:val="28"/>
        </w:rPr>
      </w:pPr>
      <w:r w:rsidRPr="00EB0A1A">
        <w:rPr>
          <w:rFonts w:ascii="Times New Roman" w:hAnsi="Times New Roman" w:cs="Times New Roman"/>
          <w:spacing w:val="-9"/>
          <w:sz w:val="28"/>
          <w:szCs w:val="28"/>
        </w:rPr>
        <w:t xml:space="preserve">В зарубежной науке можно отметить следующих ученых: Адамс Р., Андерсен Х., </w:t>
      </w:r>
      <w:proofErr w:type="spellStart"/>
      <w:r w:rsidRPr="00EB0A1A">
        <w:rPr>
          <w:rFonts w:ascii="Times New Roman" w:hAnsi="Times New Roman" w:cs="Times New Roman"/>
          <w:spacing w:val="-9"/>
          <w:sz w:val="28"/>
          <w:szCs w:val="28"/>
        </w:rPr>
        <w:t>Бенке</w:t>
      </w:r>
      <w:proofErr w:type="spellEnd"/>
      <w:r w:rsidRPr="00EB0A1A">
        <w:rPr>
          <w:rFonts w:ascii="Times New Roman" w:hAnsi="Times New Roman" w:cs="Times New Roman"/>
          <w:spacing w:val="-9"/>
          <w:sz w:val="28"/>
          <w:szCs w:val="28"/>
        </w:rPr>
        <w:t xml:space="preserve"> Р.Л., </w:t>
      </w:r>
      <w:proofErr w:type="spellStart"/>
      <w:r w:rsidRPr="00EB0A1A">
        <w:rPr>
          <w:rFonts w:ascii="Times New Roman" w:hAnsi="Times New Roman" w:cs="Times New Roman"/>
          <w:spacing w:val="-9"/>
          <w:sz w:val="28"/>
          <w:szCs w:val="28"/>
        </w:rPr>
        <w:t>Бриттон</w:t>
      </w:r>
      <w:proofErr w:type="spellEnd"/>
      <w:r w:rsidRPr="00EB0A1A">
        <w:rPr>
          <w:rFonts w:ascii="Times New Roman" w:hAnsi="Times New Roman" w:cs="Times New Roman"/>
          <w:spacing w:val="-9"/>
          <w:sz w:val="28"/>
          <w:szCs w:val="28"/>
        </w:rPr>
        <w:t xml:space="preserve"> Э., </w:t>
      </w:r>
      <w:proofErr w:type="spellStart"/>
      <w:r w:rsidRPr="00EB0A1A">
        <w:rPr>
          <w:rFonts w:ascii="Times New Roman" w:hAnsi="Times New Roman" w:cs="Times New Roman"/>
          <w:spacing w:val="-9"/>
          <w:sz w:val="28"/>
          <w:szCs w:val="28"/>
        </w:rPr>
        <w:t>Ватерстон</w:t>
      </w:r>
      <w:proofErr w:type="spellEnd"/>
      <w:r w:rsidRPr="00EB0A1A">
        <w:rPr>
          <w:rFonts w:ascii="Times New Roman" w:hAnsi="Times New Roman" w:cs="Times New Roman"/>
          <w:spacing w:val="-9"/>
          <w:sz w:val="28"/>
          <w:szCs w:val="28"/>
        </w:rPr>
        <w:t xml:space="preserve"> К., </w:t>
      </w:r>
      <w:proofErr w:type="spellStart"/>
      <w:r w:rsidRPr="00EB0A1A">
        <w:rPr>
          <w:rFonts w:ascii="Times New Roman" w:hAnsi="Times New Roman" w:cs="Times New Roman"/>
          <w:spacing w:val="-9"/>
          <w:sz w:val="28"/>
          <w:szCs w:val="28"/>
        </w:rPr>
        <w:t>Ворст</w:t>
      </w:r>
      <w:proofErr w:type="spellEnd"/>
      <w:r w:rsidRPr="00EB0A1A">
        <w:rPr>
          <w:rFonts w:ascii="Times New Roman" w:hAnsi="Times New Roman" w:cs="Times New Roman"/>
          <w:spacing w:val="-9"/>
          <w:sz w:val="28"/>
          <w:szCs w:val="28"/>
        </w:rPr>
        <w:t xml:space="preserve"> И., </w:t>
      </w:r>
      <w:proofErr w:type="spellStart"/>
      <w:r w:rsidRPr="00EB0A1A">
        <w:rPr>
          <w:rFonts w:ascii="Times New Roman" w:hAnsi="Times New Roman" w:cs="Times New Roman"/>
          <w:spacing w:val="-9"/>
          <w:sz w:val="28"/>
          <w:szCs w:val="28"/>
        </w:rPr>
        <w:t>Дамари</w:t>
      </w:r>
      <w:proofErr w:type="spellEnd"/>
      <w:r w:rsidRPr="00EB0A1A">
        <w:rPr>
          <w:rFonts w:ascii="Times New Roman" w:hAnsi="Times New Roman" w:cs="Times New Roman"/>
          <w:spacing w:val="-9"/>
          <w:sz w:val="28"/>
          <w:szCs w:val="28"/>
        </w:rPr>
        <w:t xml:space="preserve"> Р., </w:t>
      </w:r>
      <w:proofErr w:type="spellStart"/>
      <w:r w:rsidRPr="00EB0A1A">
        <w:rPr>
          <w:rFonts w:ascii="Times New Roman" w:hAnsi="Times New Roman" w:cs="Times New Roman"/>
          <w:spacing w:val="-9"/>
          <w:sz w:val="28"/>
          <w:szCs w:val="28"/>
        </w:rPr>
        <w:t>Нидлз</w:t>
      </w:r>
      <w:proofErr w:type="spellEnd"/>
      <w:r w:rsidRPr="00EB0A1A">
        <w:rPr>
          <w:rFonts w:ascii="Times New Roman" w:hAnsi="Times New Roman" w:cs="Times New Roman"/>
          <w:spacing w:val="-9"/>
          <w:sz w:val="28"/>
          <w:szCs w:val="28"/>
        </w:rPr>
        <w:t xml:space="preserve"> Б., </w:t>
      </w:r>
      <w:proofErr w:type="spellStart"/>
      <w:r w:rsidRPr="00EB0A1A">
        <w:rPr>
          <w:rFonts w:ascii="Times New Roman" w:hAnsi="Times New Roman" w:cs="Times New Roman"/>
          <w:spacing w:val="-9"/>
          <w:sz w:val="28"/>
          <w:szCs w:val="28"/>
        </w:rPr>
        <w:t>Колдоуэл</w:t>
      </w:r>
      <w:proofErr w:type="spellEnd"/>
      <w:r w:rsidRPr="00EB0A1A">
        <w:rPr>
          <w:rFonts w:ascii="Times New Roman" w:hAnsi="Times New Roman" w:cs="Times New Roman"/>
          <w:spacing w:val="-9"/>
          <w:sz w:val="28"/>
          <w:szCs w:val="28"/>
        </w:rPr>
        <w:t xml:space="preserve"> Д., </w:t>
      </w:r>
      <w:proofErr w:type="spellStart"/>
      <w:r w:rsidRPr="00EB0A1A">
        <w:rPr>
          <w:rFonts w:ascii="Times New Roman" w:hAnsi="Times New Roman" w:cs="Times New Roman"/>
          <w:spacing w:val="-9"/>
          <w:sz w:val="28"/>
          <w:szCs w:val="28"/>
        </w:rPr>
        <w:t>Хорнгрен</w:t>
      </w:r>
      <w:proofErr w:type="spellEnd"/>
      <w:r w:rsidRPr="00EB0A1A">
        <w:rPr>
          <w:rFonts w:ascii="Times New Roman" w:hAnsi="Times New Roman" w:cs="Times New Roman"/>
          <w:spacing w:val="-9"/>
          <w:sz w:val="28"/>
          <w:szCs w:val="28"/>
        </w:rPr>
        <w:t xml:space="preserve"> Ч.Т., А.Д., </w:t>
      </w:r>
      <w:proofErr w:type="spellStart"/>
      <w:r w:rsidRPr="00EB0A1A">
        <w:rPr>
          <w:rFonts w:ascii="Times New Roman" w:hAnsi="Times New Roman" w:cs="Times New Roman"/>
          <w:spacing w:val="-9"/>
          <w:sz w:val="28"/>
          <w:szCs w:val="28"/>
        </w:rPr>
        <w:t>Шеремет</w:t>
      </w:r>
      <w:proofErr w:type="spellEnd"/>
      <w:r w:rsidRPr="00EB0A1A">
        <w:rPr>
          <w:rFonts w:ascii="Times New Roman" w:hAnsi="Times New Roman" w:cs="Times New Roman"/>
          <w:spacing w:val="-9"/>
          <w:sz w:val="28"/>
          <w:szCs w:val="28"/>
        </w:rPr>
        <w:t xml:space="preserve">, Н.П. Кондраков, В.П. </w:t>
      </w:r>
      <w:proofErr w:type="spellStart"/>
      <w:r w:rsidRPr="00EB0A1A">
        <w:rPr>
          <w:rFonts w:ascii="Times New Roman" w:hAnsi="Times New Roman" w:cs="Times New Roman"/>
          <w:spacing w:val="-9"/>
          <w:sz w:val="28"/>
          <w:szCs w:val="28"/>
        </w:rPr>
        <w:t>Суйц</w:t>
      </w:r>
      <w:proofErr w:type="spellEnd"/>
      <w:r w:rsidRPr="00EB0A1A">
        <w:rPr>
          <w:rFonts w:ascii="Times New Roman" w:hAnsi="Times New Roman" w:cs="Times New Roman"/>
          <w:spacing w:val="-9"/>
          <w:sz w:val="28"/>
          <w:szCs w:val="28"/>
        </w:rPr>
        <w:t xml:space="preserve">, </w:t>
      </w:r>
      <w:proofErr w:type="spellStart"/>
      <w:r w:rsidRPr="00EB0A1A">
        <w:rPr>
          <w:rFonts w:ascii="Times New Roman" w:hAnsi="Times New Roman" w:cs="Times New Roman"/>
          <w:spacing w:val="-9"/>
          <w:sz w:val="28"/>
          <w:szCs w:val="28"/>
        </w:rPr>
        <w:t>Ержанов</w:t>
      </w:r>
      <w:proofErr w:type="spellEnd"/>
      <w:r w:rsidRPr="00EB0A1A">
        <w:rPr>
          <w:rFonts w:ascii="Times New Roman" w:hAnsi="Times New Roman" w:cs="Times New Roman"/>
          <w:spacing w:val="-9"/>
          <w:sz w:val="28"/>
          <w:szCs w:val="28"/>
        </w:rPr>
        <w:t xml:space="preserve"> М.С., К.Ш. </w:t>
      </w:r>
      <w:proofErr w:type="spellStart"/>
      <w:r w:rsidRPr="00EB0A1A">
        <w:rPr>
          <w:rFonts w:ascii="Times New Roman" w:hAnsi="Times New Roman" w:cs="Times New Roman"/>
          <w:spacing w:val="-9"/>
          <w:sz w:val="28"/>
          <w:szCs w:val="28"/>
        </w:rPr>
        <w:t>Дюсембаев</w:t>
      </w:r>
      <w:proofErr w:type="spellEnd"/>
      <w:r w:rsidRPr="00EB0A1A">
        <w:rPr>
          <w:rFonts w:ascii="Times New Roman" w:hAnsi="Times New Roman" w:cs="Times New Roman"/>
          <w:spacing w:val="-9"/>
          <w:sz w:val="28"/>
          <w:szCs w:val="28"/>
        </w:rPr>
        <w:t xml:space="preserve">, С.Д. </w:t>
      </w:r>
      <w:proofErr w:type="spellStart"/>
      <w:r w:rsidRPr="00EB0A1A">
        <w:rPr>
          <w:rFonts w:ascii="Times New Roman" w:hAnsi="Times New Roman" w:cs="Times New Roman"/>
          <w:spacing w:val="-9"/>
          <w:sz w:val="28"/>
          <w:szCs w:val="28"/>
        </w:rPr>
        <w:t>Тажибаеви</w:t>
      </w:r>
      <w:proofErr w:type="spellEnd"/>
      <w:r w:rsidRPr="00EB0A1A">
        <w:rPr>
          <w:rFonts w:ascii="Times New Roman" w:hAnsi="Times New Roman" w:cs="Times New Roman"/>
          <w:spacing w:val="-9"/>
          <w:sz w:val="28"/>
          <w:szCs w:val="28"/>
        </w:rPr>
        <w:t xml:space="preserve"> другие. Недостаточная теоретическая разработанность и необходимость практического решения многих вопросов оптимизации системы </w:t>
      </w:r>
      <w:r w:rsidRPr="00EB0A1A">
        <w:rPr>
          <w:rFonts w:ascii="Times New Roman" w:hAnsi="Times New Roman" w:cs="Times New Roman"/>
          <w:spacing w:val="-9"/>
          <w:sz w:val="28"/>
          <w:szCs w:val="28"/>
        </w:rPr>
        <w:lastRenderedPageBreak/>
        <w:t>налогового</w:t>
      </w:r>
      <w:r w:rsidR="00C41041">
        <w:rPr>
          <w:rFonts w:ascii="Times New Roman" w:hAnsi="Times New Roman" w:cs="Times New Roman"/>
          <w:spacing w:val="-9"/>
          <w:sz w:val="28"/>
          <w:szCs w:val="28"/>
        </w:rPr>
        <w:t xml:space="preserve"> </w:t>
      </w:r>
      <w:r w:rsidRPr="00EB0A1A">
        <w:rPr>
          <w:rFonts w:ascii="Times New Roman" w:hAnsi="Times New Roman" w:cs="Times New Roman"/>
          <w:spacing w:val="-9"/>
          <w:sz w:val="28"/>
          <w:szCs w:val="28"/>
        </w:rPr>
        <w:t xml:space="preserve">учета и налогового анализа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 xml:space="preserve"> обусловили выбор темы диссертационной работы, определили цель и задачи исследования. </w:t>
      </w:r>
    </w:p>
    <w:p w14:paraId="29E9183B" w14:textId="6BC1B891" w:rsidR="00200A5F" w:rsidRDefault="00200A5F" w:rsidP="00200A5F">
      <w:pPr>
        <w:spacing w:after="0" w:line="240" w:lineRule="auto"/>
        <w:ind w:firstLine="709"/>
        <w:jc w:val="both"/>
        <w:rPr>
          <w:rFonts w:ascii="Times New Roman" w:hAnsi="Times New Roman" w:cs="Times New Roman"/>
          <w:bCs/>
          <w:sz w:val="28"/>
          <w:szCs w:val="28"/>
          <w:lang w:val="ky-KG"/>
        </w:rPr>
      </w:pPr>
      <w:r w:rsidRPr="00C41041">
        <w:rPr>
          <w:rFonts w:ascii="Times New Roman" w:hAnsi="Times New Roman" w:cs="Times New Roman"/>
          <w:b/>
          <w:sz w:val="28"/>
        </w:rPr>
        <w:t>Связь темы диссертации с приоритетными научными направлениями, крупными научными программами(проектами), основными научно-исследовательскими работами, проводимыми образовательными и научными учреждениями.</w:t>
      </w:r>
      <w:r>
        <w:rPr>
          <w:rFonts w:ascii="Times New Roman" w:hAnsi="Times New Roman" w:cs="Times New Roman"/>
          <w:b/>
          <w:color w:val="FF0000"/>
          <w:sz w:val="28"/>
        </w:rPr>
        <w:t xml:space="preserve">  </w:t>
      </w:r>
      <w:r w:rsidRPr="007272D7">
        <w:rPr>
          <w:rFonts w:ascii="Times New Roman" w:hAnsi="Times New Roman" w:cs="Times New Roman"/>
          <w:sz w:val="28"/>
          <w:szCs w:val="28"/>
        </w:rPr>
        <w:t>Тема диссертации связана с Национальной  стратеги</w:t>
      </w:r>
      <w:r w:rsidR="00745792">
        <w:rPr>
          <w:rFonts w:ascii="Times New Roman" w:hAnsi="Times New Roman" w:cs="Times New Roman"/>
          <w:sz w:val="28"/>
          <w:szCs w:val="28"/>
        </w:rPr>
        <w:t>ей</w:t>
      </w:r>
      <w:r w:rsidRPr="007272D7">
        <w:rPr>
          <w:rFonts w:ascii="Times New Roman" w:hAnsi="Times New Roman" w:cs="Times New Roman"/>
          <w:sz w:val="28"/>
          <w:szCs w:val="28"/>
        </w:rPr>
        <w:t xml:space="preserve"> развития </w:t>
      </w:r>
      <w:proofErr w:type="spellStart"/>
      <w:r w:rsidRPr="007272D7">
        <w:rPr>
          <w:rFonts w:ascii="Times New Roman" w:hAnsi="Times New Roman" w:cs="Times New Roman"/>
          <w:sz w:val="28"/>
          <w:szCs w:val="28"/>
        </w:rPr>
        <w:t>Кыргызской</w:t>
      </w:r>
      <w:proofErr w:type="spellEnd"/>
      <w:r w:rsidRPr="007272D7">
        <w:rPr>
          <w:rFonts w:ascii="Times New Roman" w:hAnsi="Times New Roman" w:cs="Times New Roman"/>
          <w:sz w:val="28"/>
          <w:szCs w:val="28"/>
        </w:rPr>
        <w:t xml:space="preserve"> Республики на 2018-2040 годы,  утвержденной Указом Президента КР «О Национальной стратегии устойчивого развития </w:t>
      </w:r>
      <w:proofErr w:type="spellStart"/>
      <w:r w:rsidRPr="007272D7">
        <w:rPr>
          <w:rFonts w:ascii="Times New Roman" w:hAnsi="Times New Roman" w:cs="Times New Roman"/>
          <w:sz w:val="28"/>
          <w:szCs w:val="28"/>
        </w:rPr>
        <w:t>Кыргызской</w:t>
      </w:r>
      <w:proofErr w:type="spellEnd"/>
      <w:r w:rsidRPr="007272D7">
        <w:rPr>
          <w:rFonts w:ascii="Times New Roman" w:hAnsi="Times New Roman" w:cs="Times New Roman"/>
          <w:sz w:val="28"/>
          <w:szCs w:val="28"/>
        </w:rPr>
        <w:t xml:space="preserve"> Республики на период 201</w:t>
      </w:r>
      <w:r w:rsidR="00C41041">
        <w:rPr>
          <w:rFonts w:ascii="Times New Roman" w:hAnsi="Times New Roman" w:cs="Times New Roman"/>
          <w:sz w:val="28"/>
          <w:szCs w:val="28"/>
        </w:rPr>
        <w:t>8</w:t>
      </w:r>
      <w:r w:rsidRPr="007272D7">
        <w:rPr>
          <w:rFonts w:ascii="Times New Roman" w:hAnsi="Times New Roman" w:cs="Times New Roman"/>
          <w:sz w:val="28"/>
          <w:szCs w:val="28"/>
        </w:rPr>
        <w:t>-20</w:t>
      </w:r>
      <w:r w:rsidR="00C41041">
        <w:rPr>
          <w:rFonts w:ascii="Times New Roman" w:hAnsi="Times New Roman" w:cs="Times New Roman"/>
          <w:sz w:val="28"/>
          <w:szCs w:val="28"/>
        </w:rPr>
        <w:t>40</w:t>
      </w:r>
      <w:r w:rsidRPr="007272D7">
        <w:rPr>
          <w:rFonts w:ascii="Times New Roman" w:hAnsi="Times New Roman" w:cs="Times New Roman"/>
          <w:sz w:val="28"/>
          <w:szCs w:val="28"/>
        </w:rPr>
        <w:t xml:space="preserve"> годы» от 31 октября </w:t>
      </w:r>
      <w:r w:rsidRPr="001954F7">
        <w:rPr>
          <w:rFonts w:ascii="Times New Roman" w:hAnsi="Times New Roman" w:cs="Times New Roman"/>
          <w:sz w:val="28"/>
          <w:szCs w:val="28"/>
        </w:rPr>
        <w:t xml:space="preserve">2018 года УП № 221 и  Национальной программой развития </w:t>
      </w:r>
      <w:proofErr w:type="spellStart"/>
      <w:r w:rsidRPr="001954F7">
        <w:rPr>
          <w:rFonts w:ascii="Times New Roman" w:hAnsi="Times New Roman" w:cs="Times New Roman"/>
          <w:sz w:val="28"/>
          <w:szCs w:val="28"/>
        </w:rPr>
        <w:t>Кыргызской</w:t>
      </w:r>
      <w:proofErr w:type="spellEnd"/>
      <w:r w:rsidRPr="001954F7">
        <w:rPr>
          <w:rFonts w:ascii="Times New Roman" w:hAnsi="Times New Roman" w:cs="Times New Roman"/>
          <w:sz w:val="28"/>
          <w:szCs w:val="28"/>
        </w:rPr>
        <w:t xml:space="preserve"> Республики до 2026 года, направленная на улучшение благосостояния граждан, разработанной в рамках Национальной стратегии развития </w:t>
      </w:r>
      <w:proofErr w:type="spellStart"/>
      <w:r w:rsidRPr="001954F7">
        <w:rPr>
          <w:rFonts w:ascii="Times New Roman" w:hAnsi="Times New Roman" w:cs="Times New Roman"/>
          <w:sz w:val="28"/>
          <w:szCs w:val="28"/>
        </w:rPr>
        <w:t>Кыргызской</w:t>
      </w:r>
      <w:proofErr w:type="spellEnd"/>
      <w:r w:rsidRPr="001954F7">
        <w:rPr>
          <w:rFonts w:ascii="Times New Roman" w:hAnsi="Times New Roman" w:cs="Times New Roman"/>
          <w:sz w:val="28"/>
          <w:szCs w:val="28"/>
        </w:rPr>
        <w:t xml:space="preserve"> Республики до 2040 года с сохранением принципа преемственности на основе долгосрочных стратегических целей развития страны с ориентацией на человека и акцентом на устойчивое р</w:t>
      </w:r>
      <w:r>
        <w:rPr>
          <w:rFonts w:ascii="Times New Roman" w:hAnsi="Times New Roman" w:cs="Times New Roman"/>
          <w:sz w:val="28"/>
          <w:szCs w:val="28"/>
        </w:rPr>
        <w:t xml:space="preserve">азвитие экономики </w:t>
      </w:r>
      <w:proofErr w:type="spellStart"/>
      <w:r>
        <w:rPr>
          <w:rFonts w:ascii="Times New Roman" w:hAnsi="Times New Roman" w:cs="Times New Roman"/>
          <w:sz w:val="28"/>
          <w:szCs w:val="28"/>
        </w:rPr>
        <w:t>Кыргызской</w:t>
      </w:r>
      <w:proofErr w:type="spellEnd"/>
      <w:r>
        <w:rPr>
          <w:rFonts w:ascii="Times New Roman" w:hAnsi="Times New Roman" w:cs="Times New Roman"/>
          <w:sz w:val="28"/>
          <w:szCs w:val="28"/>
        </w:rPr>
        <w:t xml:space="preserve"> Ре</w:t>
      </w:r>
      <w:r w:rsidRPr="001954F7">
        <w:rPr>
          <w:rFonts w:ascii="Times New Roman" w:hAnsi="Times New Roman" w:cs="Times New Roman"/>
          <w:sz w:val="28"/>
          <w:szCs w:val="28"/>
        </w:rPr>
        <w:t>спублики.</w:t>
      </w:r>
      <w:r w:rsidRPr="001954F7">
        <w:rPr>
          <w:rFonts w:ascii="Times New Roman" w:hAnsi="Times New Roman" w:cs="Times New Roman"/>
          <w:bCs/>
          <w:sz w:val="28"/>
          <w:szCs w:val="28"/>
          <w:lang w:val="ky-KG"/>
        </w:rPr>
        <w:t xml:space="preserve"> </w:t>
      </w:r>
      <w:r w:rsidRPr="00475961">
        <w:rPr>
          <w:rFonts w:ascii="Times New Roman" w:hAnsi="Times New Roman" w:cs="Times New Roman"/>
          <w:bCs/>
          <w:sz w:val="28"/>
          <w:szCs w:val="28"/>
          <w:lang w:val="ky-KG"/>
        </w:rPr>
        <w:t xml:space="preserve">Диссертационное исследование включено в план научно-исследовательских работ </w:t>
      </w:r>
      <w:r>
        <w:rPr>
          <w:rFonts w:ascii="Times New Roman" w:hAnsi="Times New Roman" w:cs="Times New Roman"/>
          <w:bCs/>
          <w:sz w:val="28"/>
          <w:szCs w:val="28"/>
          <w:lang w:val="ky-KG"/>
        </w:rPr>
        <w:t>Российско-кыргызского института автоматизации управления бизнеса Международного университета инновационных технологии.</w:t>
      </w:r>
    </w:p>
    <w:p w14:paraId="6E536539" w14:textId="2622BEEC" w:rsidR="00200A5F" w:rsidRDefault="00200A5F" w:rsidP="00200A5F">
      <w:pPr>
        <w:spacing w:after="0" w:line="240" w:lineRule="auto"/>
        <w:ind w:firstLine="709"/>
        <w:jc w:val="both"/>
        <w:rPr>
          <w:rFonts w:ascii="Times New Roman" w:hAnsi="Times New Roman" w:cs="Times New Roman"/>
          <w:bCs/>
          <w:iCs/>
          <w:sz w:val="28"/>
          <w:szCs w:val="28"/>
          <w:u w:color="FFFFFF"/>
          <w:lang w:val="ky-KG"/>
        </w:rPr>
      </w:pPr>
      <w:r w:rsidRPr="00B240CD">
        <w:rPr>
          <w:rFonts w:ascii="Times New Roman" w:hAnsi="Times New Roman" w:cs="Times New Roman"/>
          <w:b/>
          <w:spacing w:val="-9"/>
          <w:sz w:val="28"/>
          <w:szCs w:val="28"/>
        </w:rPr>
        <w:t>Цель и задачи исследования.</w:t>
      </w:r>
      <w:r w:rsidR="00745792">
        <w:rPr>
          <w:rFonts w:ascii="Times New Roman" w:hAnsi="Times New Roman" w:cs="Times New Roman"/>
          <w:b/>
          <w:spacing w:val="-9"/>
          <w:sz w:val="28"/>
          <w:szCs w:val="28"/>
        </w:rPr>
        <w:t xml:space="preserve"> </w:t>
      </w:r>
      <w:r w:rsidRPr="00B240CD">
        <w:rPr>
          <w:rFonts w:ascii="Times New Roman" w:hAnsi="Times New Roman" w:cs="Times New Roman"/>
          <w:bCs/>
          <w:spacing w:val="-9"/>
          <w:sz w:val="28"/>
          <w:szCs w:val="28"/>
        </w:rPr>
        <w:t>Целью диссертационной работы</w:t>
      </w:r>
      <w:r w:rsidR="00C41041">
        <w:rPr>
          <w:rFonts w:ascii="Times New Roman" w:hAnsi="Times New Roman" w:cs="Times New Roman"/>
          <w:bCs/>
          <w:spacing w:val="-9"/>
          <w:sz w:val="28"/>
          <w:szCs w:val="28"/>
        </w:rPr>
        <w:t xml:space="preserve"> </w:t>
      </w:r>
      <w:r w:rsidRPr="00EB0A1A">
        <w:rPr>
          <w:rFonts w:ascii="Times New Roman" w:hAnsi="Times New Roman" w:cs="Times New Roman"/>
          <w:sz w:val="28"/>
          <w:szCs w:val="28"/>
        </w:rPr>
        <w:t>является выработка системы организации</w:t>
      </w:r>
      <w:r w:rsidR="00745792">
        <w:rPr>
          <w:rFonts w:ascii="Times New Roman" w:hAnsi="Times New Roman" w:cs="Times New Roman"/>
          <w:sz w:val="28"/>
          <w:szCs w:val="28"/>
        </w:rPr>
        <w:t xml:space="preserve"> </w:t>
      </w:r>
      <w:r w:rsidRPr="00EB0A1A">
        <w:rPr>
          <w:rFonts w:ascii="Times New Roman" w:hAnsi="Times New Roman" w:cs="Times New Roman"/>
          <w:sz w:val="28"/>
          <w:szCs w:val="28"/>
        </w:rPr>
        <w:t>раздельного</w:t>
      </w:r>
      <w:r w:rsidR="00745792">
        <w:rPr>
          <w:rFonts w:ascii="Times New Roman" w:hAnsi="Times New Roman" w:cs="Times New Roman"/>
          <w:sz w:val="28"/>
          <w:szCs w:val="28"/>
        </w:rPr>
        <w:t xml:space="preserve"> </w:t>
      </w:r>
      <w:r w:rsidRPr="00EB0A1A">
        <w:rPr>
          <w:rFonts w:ascii="Times New Roman" w:hAnsi="Times New Roman" w:cs="Times New Roman"/>
          <w:sz w:val="28"/>
          <w:szCs w:val="28"/>
        </w:rPr>
        <w:t xml:space="preserve">налогового учета в соответствии с МСФО, разработка приемлемой методики анализа и оценки налоговых расчетов, а также в </w:t>
      </w:r>
      <w:r w:rsidRPr="00EB0A1A">
        <w:rPr>
          <w:rFonts w:ascii="Times New Roman" w:hAnsi="Times New Roman" w:cs="Times New Roman"/>
          <w:bCs/>
          <w:iCs/>
          <w:sz w:val="28"/>
          <w:szCs w:val="28"/>
          <w:u w:color="FFFFFF"/>
        </w:rPr>
        <w:t>определении</w:t>
      </w:r>
      <w:r w:rsidRPr="00EB0A1A">
        <w:rPr>
          <w:rFonts w:ascii="Times New Roman" w:hAnsi="Times New Roman" w:cs="Times New Roman"/>
          <w:bCs/>
          <w:iCs/>
          <w:sz w:val="28"/>
          <w:szCs w:val="28"/>
          <w:u w:color="FFFFFF"/>
          <w:lang w:val="ky-KG"/>
        </w:rPr>
        <w:t xml:space="preserve"> основных направлений оптимизации уровня налоговых отчислений на базе моделирования.</w:t>
      </w:r>
    </w:p>
    <w:p w14:paraId="105F3B17" w14:textId="77777777" w:rsidR="00200A5F" w:rsidRPr="008372F7" w:rsidRDefault="00200A5F" w:rsidP="00200A5F">
      <w:pPr>
        <w:spacing w:after="0" w:line="240" w:lineRule="auto"/>
        <w:ind w:firstLine="709"/>
        <w:jc w:val="both"/>
        <w:rPr>
          <w:rFonts w:ascii="Times New Roman" w:hAnsi="Times New Roman" w:cs="Times New Roman"/>
          <w:spacing w:val="-9"/>
          <w:sz w:val="28"/>
          <w:szCs w:val="28"/>
        </w:rPr>
      </w:pPr>
      <w:r w:rsidRPr="008372F7">
        <w:rPr>
          <w:rFonts w:ascii="Times New Roman" w:hAnsi="Times New Roman" w:cs="Times New Roman"/>
          <w:spacing w:val="-9"/>
          <w:sz w:val="28"/>
          <w:szCs w:val="28"/>
        </w:rPr>
        <w:t>Для достижения поставленной цели исследования были определены следующие задачи:</w:t>
      </w:r>
    </w:p>
    <w:p w14:paraId="306A8CBD" w14:textId="77777777" w:rsidR="00200A5F" w:rsidRPr="00EB0A1A" w:rsidRDefault="00200A5F" w:rsidP="00200A5F">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EB0A1A">
        <w:rPr>
          <w:rFonts w:ascii="Times New Roman" w:hAnsi="Times New Roman" w:cs="Times New Roman"/>
          <w:bCs/>
          <w:sz w:val="28"/>
          <w:szCs w:val="28"/>
          <w:shd w:val="clear" w:color="auto" w:fill="FFFFFF"/>
        </w:rPr>
        <w:t xml:space="preserve"> 1. исследовать теоретические основы ведения бухгалтерского налогового учета на предприятиях в соответствии с МСФО в условиях </w:t>
      </w:r>
      <w:proofErr w:type="spellStart"/>
      <w:r w:rsidRPr="00EB0A1A">
        <w:rPr>
          <w:rFonts w:ascii="Times New Roman" w:hAnsi="Times New Roman" w:cs="Times New Roman"/>
          <w:bCs/>
          <w:sz w:val="28"/>
          <w:szCs w:val="28"/>
          <w:shd w:val="clear" w:color="auto" w:fill="FFFFFF"/>
        </w:rPr>
        <w:t>цифровизации</w:t>
      </w:r>
      <w:proofErr w:type="spellEnd"/>
      <w:r w:rsidRPr="00EB0A1A">
        <w:rPr>
          <w:rFonts w:ascii="Times New Roman" w:hAnsi="Times New Roman" w:cs="Times New Roman"/>
          <w:bCs/>
          <w:sz w:val="28"/>
          <w:szCs w:val="28"/>
          <w:shd w:val="clear" w:color="auto" w:fill="FFFFFF"/>
        </w:rPr>
        <w:t>, эволюция и обзор мнений понятия</w:t>
      </w:r>
      <w:r w:rsidRPr="00EB0A1A">
        <w:rPr>
          <w:rFonts w:ascii="Times New Roman" w:eastAsia="Times New Roman" w:hAnsi="Times New Roman" w:cs="Times New Roman"/>
          <w:sz w:val="28"/>
          <w:szCs w:val="28"/>
          <w:lang w:eastAsia="ru-RU"/>
        </w:rPr>
        <w:t xml:space="preserve"> «налоги» и «налоговый учет» для авторского их определения;</w:t>
      </w:r>
    </w:p>
    <w:p w14:paraId="02A60F06" w14:textId="1E031BC6" w:rsidR="00200A5F" w:rsidRPr="00EB0A1A" w:rsidRDefault="00200A5F" w:rsidP="00200A5F">
      <w:pPr>
        <w:tabs>
          <w:tab w:val="left" w:pos="0"/>
        </w:tabs>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bCs/>
          <w:sz w:val="28"/>
          <w:szCs w:val="28"/>
          <w:shd w:val="clear" w:color="auto" w:fill="FFFFFF"/>
        </w:rPr>
        <w:t xml:space="preserve"> 2. изучить и исследовать теоретические вопросы организации налогового учета на предприятиях и</w:t>
      </w:r>
      <w:r w:rsidRPr="00EB0A1A">
        <w:rPr>
          <w:rFonts w:ascii="Times New Roman" w:eastAsia="Times New Roman" w:hAnsi="Times New Roman" w:cs="Times New Roman"/>
          <w:sz w:val="28"/>
          <w:szCs w:val="28"/>
          <w:lang w:eastAsia="ru-RU"/>
        </w:rPr>
        <w:t xml:space="preserve"> определить особенности ведения налогового учета в соответствии с законодательством</w:t>
      </w:r>
      <w:r w:rsidR="00C41041">
        <w:rPr>
          <w:rFonts w:ascii="Times New Roman" w:eastAsia="Times New Roman" w:hAnsi="Times New Roman" w:cs="Times New Roman"/>
          <w:sz w:val="28"/>
          <w:szCs w:val="28"/>
          <w:lang w:eastAsia="ru-RU"/>
        </w:rPr>
        <w:t xml:space="preserve"> </w:t>
      </w:r>
      <w:proofErr w:type="spellStart"/>
      <w:r w:rsidRPr="00EB0A1A">
        <w:rPr>
          <w:rFonts w:ascii="Times New Roman" w:eastAsia="Times New Roman" w:hAnsi="Times New Roman" w:cs="Times New Roman"/>
          <w:sz w:val="28"/>
          <w:szCs w:val="28"/>
          <w:lang w:eastAsia="ru-RU"/>
        </w:rPr>
        <w:t>Кыргызской</w:t>
      </w:r>
      <w:proofErr w:type="spellEnd"/>
      <w:r w:rsidRPr="00EB0A1A">
        <w:rPr>
          <w:rFonts w:ascii="Times New Roman" w:eastAsia="Times New Roman" w:hAnsi="Times New Roman" w:cs="Times New Roman"/>
          <w:sz w:val="28"/>
          <w:szCs w:val="28"/>
          <w:lang w:eastAsia="ru-RU"/>
        </w:rPr>
        <w:t xml:space="preserve"> Республики</w:t>
      </w:r>
      <w:r w:rsidRPr="00EB0A1A">
        <w:rPr>
          <w:rFonts w:ascii="Times New Roman" w:hAnsi="Times New Roman" w:cs="Times New Roman"/>
          <w:sz w:val="28"/>
          <w:szCs w:val="28"/>
        </w:rPr>
        <w:t>;</w:t>
      </w:r>
    </w:p>
    <w:p w14:paraId="379AFCEC" w14:textId="77777777" w:rsidR="00200A5F" w:rsidRPr="00EB0A1A" w:rsidRDefault="00200A5F" w:rsidP="00200A5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B0A1A">
        <w:rPr>
          <w:rFonts w:ascii="Times New Roman" w:hAnsi="Times New Roman" w:cs="Times New Roman"/>
          <w:sz w:val="28"/>
          <w:szCs w:val="28"/>
        </w:rPr>
        <w:t>3. изучить теоретико-методические аспекты проведения и выполнения налогового анализа предприятий и организаций в современных услови</w:t>
      </w:r>
      <w:r>
        <w:rPr>
          <w:rFonts w:ascii="Times New Roman" w:hAnsi="Times New Roman" w:cs="Times New Roman"/>
          <w:sz w:val="28"/>
          <w:szCs w:val="28"/>
        </w:rPr>
        <w:t>ях хозяйствования;</w:t>
      </w:r>
    </w:p>
    <w:p w14:paraId="4FE5B5DD" w14:textId="77777777" w:rsidR="00200A5F" w:rsidRPr="00EB0A1A" w:rsidRDefault="00200A5F" w:rsidP="00200A5F">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п</w:t>
      </w:r>
      <w:r w:rsidRPr="00EB0A1A">
        <w:rPr>
          <w:rFonts w:ascii="Times New Roman" w:eastAsia="Calibri" w:hAnsi="Times New Roman" w:cs="Times New Roman"/>
          <w:sz w:val="28"/>
          <w:szCs w:val="28"/>
        </w:rPr>
        <w:t xml:space="preserve">ровести экономико-статистический анализ современного состояния налоговых поступлений в государственный бюджет </w:t>
      </w:r>
      <w:proofErr w:type="spellStart"/>
      <w:r w:rsidRPr="00EB0A1A">
        <w:rPr>
          <w:rFonts w:ascii="Times New Roman" w:eastAsia="Calibri" w:hAnsi="Times New Roman" w:cs="Times New Roman"/>
          <w:sz w:val="28"/>
          <w:szCs w:val="28"/>
        </w:rPr>
        <w:t>Кыргызской</w:t>
      </w:r>
      <w:proofErr w:type="spellEnd"/>
      <w:r w:rsidRPr="00EB0A1A">
        <w:rPr>
          <w:rFonts w:ascii="Times New Roman" w:eastAsia="Calibri" w:hAnsi="Times New Roman" w:cs="Times New Roman"/>
          <w:sz w:val="28"/>
          <w:szCs w:val="28"/>
        </w:rPr>
        <w:t xml:space="preserve"> Республики и налоговых отчислений субъектов исследования</w:t>
      </w:r>
      <w:r>
        <w:rPr>
          <w:rFonts w:ascii="Times New Roman" w:eastAsia="Calibri" w:hAnsi="Times New Roman" w:cs="Times New Roman"/>
          <w:sz w:val="28"/>
          <w:szCs w:val="28"/>
        </w:rPr>
        <w:t>;</w:t>
      </w:r>
    </w:p>
    <w:p w14:paraId="3A7EBEBF" w14:textId="5C778908" w:rsidR="00200A5F" w:rsidRPr="00EB0A1A" w:rsidRDefault="00200A5F" w:rsidP="00200A5F">
      <w:pPr>
        <w:tabs>
          <w:tab w:val="left" w:pos="0"/>
        </w:tabs>
        <w:spacing w:after="0" w:line="240" w:lineRule="auto"/>
        <w:ind w:firstLine="709"/>
        <w:jc w:val="both"/>
        <w:rPr>
          <w:rFonts w:ascii="Times New Roman" w:eastAsia="Calibri" w:hAnsi="Times New Roman" w:cs="Times New Roman"/>
          <w:sz w:val="28"/>
          <w:szCs w:val="28"/>
        </w:rPr>
      </w:pPr>
      <w:r w:rsidRPr="00EB0A1A">
        <w:rPr>
          <w:rFonts w:ascii="Times New Roman" w:hAnsi="Times New Roman" w:cs="Times New Roman"/>
          <w:bCs/>
          <w:sz w:val="28"/>
          <w:szCs w:val="28"/>
          <w:shd w:val="clear" w:color="auto" w:fill="FFFFFF"/>
        </w:rPr>
        <w:t>5.и</w:t>
      </w:r>
      <w:r w:rsidRPr="00EB0A1A">
        <w:rPr>
          <w:rFonts w:ascii="Times New Roman" w:hAnsi="Times New Roman" w:cs="Times New Roman"/>
          <w:sz w:val="28"/>
          <w:szCs w:val="28"/>
        </w:rPr>
        <w:t>сследовать практику ведения налогового учета и выработать   систему организации</w:t>
      </w:r>
      <w:r w:rsidR="00745792">
        <w:rPr>
          <w:rFonts w:ascii="Times New Roman" w:hAnsi="Times New Roman" w:cs="Times New Roman"/>
          <w:sz w:val="28"/>
          <w:szCs w:val="28"/>
        </w:rPr>
        <w:t xml:space="preserve"> </w:t>
      </w:r>
      <w:r w:rsidRPr="00EB0A1A">
        <w:rPr>
          <w:rFonts w:ascii="Times New Roman" w:hAnsi="Times New Roman" w:cs="Times New Roman"/>
          <w:sz w:val="28"/>
          <w:szCs w:val="28"/>
        </w:rPr>
        <w:t>раздельного налогового учета в соответствии с МСФО</w:t>
      </w:r>
      <w:r w:rsidRPr="00EB0A1A">
        <w:rPr>
          <w:rFonts w:ascii="Times New Roman" w:eastAsia="Calibri" w:hAnsi="Times New Roman" w:cs="Times New Roman"/>
          <w:sz w:val="28"/>
          <w:szCs w:val="28"/>
        </w:rPr>
        <w:t>;</w:t>
      </w:r>
    </w:p>
    <w:p w14:paraId="2B686899" w14:textId="77777777" w:rsidR="00200A5F" w:rsidRPr="00EB0A1A" w:rsidRDefault="00200A5F" w:rsidP="00200A5F">
      <w:pPr>
        <w:tabs>
          <w:tab w:val="left" w:pos="851"/>
          <w:tab w:val="left" w:pos="993"/>
        </w:tabs>
        <w:spacing w:after="0" w:line="240" w:lineRule="auto"/>
        <w:ind w:firstLine="709"/>
        <w:jc w:val="both"/>
        <w:rPr>
          <w:rFonts w:ascii="Times New Roman" w:hAnsi="Times New Roman" w:cs="Times New Roman"/>
          <w:bCs/>
          <w:sz w:val="28"/>
          <w:szCs w:val="28"/>
          <w:shd w:val="clear" w:color="auto" w:fill="FFFFFF"/>
        </w:rPr>
      </w:pPr>
      <w:r w:rsidRPr="00EB0A1A">
        <w:rPr>
          <w:rFonts w:ascii="Times New Roman" w:hAnsi="Times New Roman" w:cs="Times New Roman"/>
          <w:bCs/>
          <w:sz w:val="28"/>
          <w:szCs w:val="28"/>
          <w:shd w:val="clear" w:color="auto" w:fill="FFFFFF"/>
        </w:rPr>
        <w:t>6.</w:t>
      </w:r>
      <w:r w:rsidRPr="00EB0A1A">
        <w:rPr>
          <w:rFonts w:ascii="Times New Roman" w:eastAsia="Times New Roman" w:hAnsi="Times New Roman" w:cs="Times New Roman"/>
          <w:bCs/>
          <w:sz w:val="28"/>
          <w:szCs w:val="28"/>
          <w:shd w:val="clear" w:color="auto" w:fill="FFFFFF"/>
          <w:lang w:eastAsia="ru-RU"/>
        </w:rPr>
        <w:t xml:space="preserve"> о</w:t>
      </w:r>
      <w:r w:rsidRPr="00EB0A1A">
        <w:rPr>
          <w:rFonts w:ascii="Times New Roman" w:hAnsi="Times New Roman" w:cs="Times New Roman"/>
          <w:bCs/>
          <w:iCs/>
          <w:sz w:val="28"/>
          <w:szCs w:val="28"/>
          <w:u w:color="FFFFFF"/>
          <w:lang w:val="ky-KG"/>
        </w:rPr>
        <w:t xml:space="preserve">пределить основные направления оптимизации уровня налоговых отчислений </w:t>
      </w:r>
      <w:r>
        <w:rPr>
          <w:rFonts w:ascii="Times New Roman" w:hAnsi="Times New Roman" w:cs="Times New Roman"/>
          <w:sz w:val="28"/>
          <w:szCs w:val="28"/>
        </w:rPr>
        <w:t>ОАО «Национальная э</w:t>
      </w:r>
      <w:r w:rsidRPr="00EB0A1A">
        <w:rPr>
          <w:rFonts w:ascii="Times New Roman" w:hAnsi="Times New Roman" w:cs="Times New Roman"/>
          <w:sz w:val="28"/>
          <w:szCs w:val="28"/>
        </w:rPr>
        <w:t xml:space="preserve">лектрическая сеть Кыргызстана» </w:t>
      </w:r>
      <w:r w:rsidRPr="00EB0A1A">
        <w:rPr>
          <w:rFonts w:ascii="Times New Roman" w:hAnsi="Times New Roman" w:cs="Times New Roman"/>
          <w:bCs/>
          <w:iCs/>
          <w:sz w:val="28"/>
          <w:szCs w:val="28"/>
          <w:u w:color="FFFFFF"/>
          <w:lang w:val="ky-KG"/>
        </w:rPr>
        <w:t>на базе моделирования</w:t>
      </w:r>
      <w:r w:rsidRPr="00EB0A1A">
        <w:rPr>
          <w:rFonts w:ascii="Times New Roman" w:eastAsia="Times New Roman" w:hAnsi="Times New Roman" w:cs="Times New Roman"/>
          <w:sz w:val="28"/>
          <w:szCs w:val="28"/>
          <w:lang w:eastAsia="ru-RU"/>
        </w:rPr>
        <w:t xml:space="preserve"> на период до 2030 года;</w:t>
      </w:r>
    </w:p>
    <w:p w14:paraId="5F818CCC" w14:textId="77777777" w:rsidR="00200A5F" w:rsidRPr="00EB0A1A" w:rsidRDefault="00200A5F" w:rsidP="00200A5F">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shd w:val="clear" w:color="auto" w:fill="FFFFFF"/>
        </w:rPr>
        <w:t>7. в</w:t>
      </w:r>
      <w:r w:rsidRPr="00EB0A1A">
        <w:rPr>
          <w:rFonts w:ascii="Times New Roman" w:hAnsi="Times New Roman" w:cs="Times New Roman"/>
          <w:bCs/>
          <w:sz w:val="28"/>
          <w:szCs w:val="28"/>
          <w:shd w:val="clear" w:color="auto" w:fill="FFFFFF"/>
        </w:rPr>
        <w:t xml:space="preserve">ыработать систему налогового учета и методику анализа и оценки налоговых расчетов </w:t>
      </w:r>
      <w:r w:rsidRPr="00EB0A1A">
        <w:rPr>
          <w:rFonts w:ascii="Times New Roman" w:hAnsi="Times New Roman" w:cs="Times New Roman"/>
          <w:sz w:val="28"/>
          <w:szCs w:val="28"/>
        </w:rPr>
        <w:t xml:space="preserve">применительно предприятиям </w:t>
      </w:r>
      <w:r w:rsidRPr="00EB0A1A">
        <w:rPr>
          <w:rFonts w:ascii="Times New Roman" w:hAnsi="Times New Roman" w:cs="Times New Roman"/>
          <w:sz w:val="28"/>
          <w:szCs w:val="28"/>
          <w:lang w:val="ky-KG"/>
        </w:rPr>
        <w:t xml:space="preserve">энергетической отрасли и </w:t>
      </w:r>
      <w:r w:rsidRPr="00EB0A1A">
        <w:rPr>
          <w:rFonts w:ascii="Times New Roman" w:hAnsi="Times New Roman" w:cs="Times New Roman"/>
          <w:sz w:val="28"/>
          <w:szCs w:val="28"/>
          <w:lang w:val="ky-KG"/>
        </w:rPr>
        <w:lastRenderedPageBreak/>
        <w:t>выработать пути совершенствования налогового учета и налоговог</w:t>
      </w:r>
      <w:r>
        <w:rPr>
          <w:rFonts w:ascii="Times New Roman" w:hAnsi="Times New Roman" w:cs="Times New Roman"/>
          <w:sz w:val="28"/>
          <w:szCs w:val="28"/>
          <w:lang w:val="ky-KG"/>
        </w:rPr>
        <w:t>о анализа на основе адаптивно-сц</w:t>
      </w:r>
      <w:r w:rsidRPr="00EB0A1A">
        <w:rPr>
          <w:rFonts w:ascii="Times New Roman" w:hAnsi="Times New Roman" w:cs="Times New Roman"/>
          <w:sz w:val="28"/>
          <w:szCs w:val="28"/>
          <w:lang w:val="ky-KG"/>
        </w:rPr>
        <w:t xml:space="preserve">енарного прогнозирования налоговых отчислений с применением современных </w:t>
      </w:r>
      <w:r w:rsidRPr="00EB0A1A">
        <w:rPr>
          <w:rFonts w:ascii="Times New Roman" w:hAnsi="Times New Roman" w:cs="Times New Roman"/>
          <w:sz w:val="28"/>
          <w:szCs w:val="28"/>
        </w:rPr>
        <w:t>инстр</w:t>
      </w:r>
      <w:r>
        <w:rPr>
          <w:rFonts w:ascii="Times New Roman" w:hAnsi="Times New Roman" w:cs="Times New Roman"/>
          <w:sz w:val="28"/>
          <w:szCs w:val="28"/>
        </w:rPr>
        <w:t>ументальных компьютерных систем.</w:t>
      </w:r>
    </w:p>
    <w:p w14:paraId="08035870" w14:textId="77777777" w:rsidR="00200A5F" w:rsidRPr="00EB0A1A" w:rsidRDefault="00200A5F" w:rsidP="00200A5F">
      <w:pPr>
        <w:tabs>
          <w:tab w:val="left" w:pos="851"/>
          <w:tab w:val="left" w:pos="993"/>
        </w:tabs>
        <w:spacing w:after="0" w:line="240" w:lineRule="auto"/>
        <w:ind w:firstLine="709"/>
        <w:jc w:val="both"/>
        <w:rPr>
          <w:rFonts w:ascii="Times New Roman" w:hAnsi="Times New Roman" w:cs="Times New Roman"/>
          <w:bCs/>
          <w:iCs/>
          <w:sz w:val="28"/>
          <w:szCs w:val="28"/>
          <w:u w:color="FFFFFF"/>
          <w:lang w:val="ky-KG"/>
        </w:rPr>
      </w:pPr>
      <w:bookmarkStart w:id="1" w:name="_Toc172110135"/>
      <w:r w:rsidRPr="00EB0A1A">
        <w:rPr>
          <w:rFonts w:ascii="Times New Roman" w:hAnsi="Times New Roman" w:cs="Times New Roman"/>
          <w:b/>
          <w:sz w:val="28"/>
          <w:szCs w:val="28"/>
        </w:rPr>
        <w:t xml:space="preserve">Научная новизна </w:t>
      </w:r>
      <w:r w:rsidRPr="008747ED">
        <w:rPr>
          <w:rFonts w:ascii="Times New Roman" w:hAnsi="Times New Roman" w:cs="Times New Roman"/>
          <w:b/>
          <w:sz w:val="28"/>
          <w:szCs w:val="28"/>
        </w:rPr>
        <w:t xml:space="preserve">полученных результатов </w:t>
      </w:r>
      <w:r w:rsidRPr="008747ED">
        <w:rPr>
          <w:rFonts w:ascii="Times New Roman" w:hAnsi="Times New Roman" w:cs="Times New Roman"/>
          <w:sz w:val="28"/>
          <w:szCs w:val="28"/>
        </w:rPr>
        <w:t xml:space="preserve">диссертационного исследования состоит </w:t>
      </w:r>
      <w:r w:rsidRPr="00EB0A1A">
        <w:rPr>
          <w:rFonts w:ascii="Times New Roman" w:hAnsi="Times New Roman" w:cs="Times New Roman"/>
          <w:sz w:val="28"/>
          <w:szCs w:val="28"/>
        </w:rPr>
        <w:t xml:space="preserve">в выработке системы организации раздельного налогового учета в соответствии с МСФО, разработки адаптивной методики анализа и оценки налоговых расчетов предприятий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а также в </w:t>
      </w:r>
      <w:r w:rsidRPr="00EB0A1A">
        <w:rPr>
          <w:rFonts w:ascii="Times New Roman" w:hAnsi="Times New Roman" w:cs="Times New Roman"/>
          <w:bCs/>
          <w:iCs/>
          <w:sz w:val="28"/>
          <w:szCs w:val="28"/>
          <w:u w:color="FFFFFF"/>
        </w:rPr>
        <w:t>определении</w:t>
      </w:r>
      <w:r w:rsidRPr="00EB0A1A">
        <w:rPr>
          <w:rFonts w:ascii="Times New Roman" w:hAnsi="Times New Roman" w:cs="Times New Roman"/>
          <w:bCs/>
          <w:iCs/>
          <w:sz w:val="28"/>
          <w:szCs w:val="28"/>
          <w:u w:color="FFFFFF"/>
          <w:lang w:val="ky-KG"/>
        </w:rPr>
        <w:t>основных направлений оптимизации уровня налоговых отчислений на базе моделирования.</w:t>
      </w:r>
      <w:bookmarkEnd w:id="1"/>
    </w:p>
    <w:p w14:paraId="03646A80" w14:textId="77777777" w:rsidR="00200A5F" w:rsidRPr="00EB0A1A" w:rsidRDefault="00200A5F" w:rsidP="00200A5F">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EB0A1A">
        <w:rPr>
          <w:rFonts w:ascii="Times New Roman" w:hAnsi="Times New Roman" w:cs="Times New Roman"/>
          <w:bCs/>
          <w:sz w:val="28"/>
          <w:szCs w:val="28"/>
          <w:shd w:val="clear" w:color="auto" w:fill="FFFFFF"/>
        </w:rPr>
        <w:t>1. исследованы теоретические основы ведения бухгалтерского налогового учета на предприятиях в соответстви</w:t>
      </w:r>
      <w:r>
        <w:rPr>
          <w:rFonts w:ascii="Times New Roman" w:hAnsi="Times New Roman" w:cs="Times New Roman"/>
          <w:bCs/>
          <w:sz w:val="28"/>
          <w:szCs w:val="28"/>
          <w:shd w:val="clear" w:color="auto" w:fill="FFFFFF"/>
        </w:rPr>
        <w:t xml:space="preserve">и с МСФО в условиях </w:t>
      </w:r>
      <w:proofErr w:type="spellStart"/>
      <w:r>
        <w:rPr>
          <w:rFonts w:ascii="Times New Roman" w:hAnsi="Times New Roman" w:cs="Times New Roman"/>
          <w:bCs/>
          <w:sz w:val="28"/>
          <w:szCs w:val="28"/>
          <w:shd w:val="clear" w:color="auto" w:fill="FFFFFF"/>
        </w:rPr>
        <w:t>цифровизаци</w:t>
      </w:r>
      <w:r w:rsidRPr="00EB0A1A">
        <w:rPr>
          <w:rFonts w:ascii="Times New Roman" w:hAnsi="Times New Roman" w:cs="Times New Roman"/>
          <w:bCs/>
          <w:sz w:val="28"/>
          <w:szCs w:val="28"/>
          <w:shd w:val="clear" w:color="auto" w:fill="FFFFFF"/>
        </w:rPr>
        <w:t>и</w:t>
      </w:r>
      <w:proofErr w:type="spellEnd"/>
      <w:r>
        <w:rPr>
          <w:rFonts w:ascii="Times New Roman" w:hAnsi="Times New Roman" w:cs="Times New Roman"/>
          <w:bCs/>
          <w:sz w:val="28"/>
          <w:szCs w:val="28"/>
          <w:shd w:val="clear" w:color="auto" w:fill="FFFFFF"/>
        </w:rPr>
        <w:t>. Э</w:t>
      </w:r>
      <w:r w:rsidRPr="00EB0A1A">
        <w:rPr>
          <w:rFonts w:ascii="Times New Roman" w:hAnsi="Times New Roman" w:cs="Times New Roman"/>
          <w:bCs/>
          <w:sz w:val="28"/>
          <w:szCs w:val="28"/>
          <w:shd w:val="clear" w:color="auto" w:fill="FFFFFF"/>
        </w:rPr>
        <w:t>волюция и обзор мнений понятия</w:t>
      </w:r>
      <w:r w:rsidRPr="00EB0A1A">
        <w:rPr>
          <w:rFonts w:ascii="Times New Roman" w:eastAsia="Times New Roman" w:hAnsi="Times New Roman" w:cs="Times New Roman"/>
          <w:sz w:val="28"/>
          <w:szCs w:val="28"/>
          <w:lang w:eastAsia="ru-RU"/>
        </w:rPr>
        <w:t xml:space="preserve"> «налоги» и «налоговый учет» для авторского их определения;</w:t>
      </w:r>
    </w:p>
    <w:p w14:paraId="3E56719D" w14:textId="59F4849D" w:rsidR="00200A5F" w:rsidRPr="00EB0A1A" w:rsidRDefault="00200A5F" w:rsidP="00200A5F">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EB0A1A">
        <w:rPr>
          <w:rFonts w:ascii="Times New Roman" w:hAnsi="Times New Roman" w:cs="Times New Roman"/>
          <w:bCs/>
          <w:sz w:val="28"/>
          <w:szCs w:val="28"/>
          <w:shd w:val="clear" w:color="auto" w:fill="FFFFFF"/>
        </w:rPr>
        <w:t xml:space="preserve">2. изучены и исследованы теоретические вопросы организации налогового учета на предприятиях и </w:t>
      </w:r>
      <w:r w:rsidRPr="00EB0A1A">
        <w:rPr>
          <w:rFonts w:ascii="Times New Roman" w:eastAsia="Times New Roman" w:hAnsi="Times New Roman" w:cs="Times New Roman"/>
          <w:sz w:val="28"/>
          <w:szCs w:val="28"/>
          <w:lang w:eastAsia="ru-RU"/>
        </w:rPr>
        <w:t>определены особенности ведения налогового учета в соответствии с</w:t>
      </w:r>
      <w:r w:rsidR="00745792">
        <w:rPr>
          <w:rFonts w:ascii="Times New Roman" w:eastAsia="Times New Roman" w:hAnsi="Times New Roman" w:cs="Times New Roman"/>
          <w:sz w:val="28"/>
          <w:szCs w:val="28"/>
          <w:lang w:eastAsia="ru-RU"/>
        </w:rPr>
        <w:t xml:space="preserve"> </w:t>
      </w:r>
      <w:r w:rsidRPr="00EB0A1A">
        <w:rPr>
          <w:rFonts w:ascii="Times New Roman" w:eastAsia="Times New Roman" w:hAnsi="Times New Roman" w:cs="Times New Roman"/>
          <w:sz w:val="28"/>
          <w:szCs w:val="28"/>
          <w:lang w:eastAsia="ru-RU"/>
        </w:rPr>
        <w:t xml:space="preserve">законодательством </w:t>
      </w:r>
      <w:proofErr w:type="spellStart"/>
      <w:r w:rsidRPr="00EB0A1A">
        <w:rPr>
          <w:rFonts w:ascii="Times New Roman" w:eastAsia="Times New Roman" w:hAnsi="Times New Roman" w:cs="Times New Roman"/>
          <w:sz w:val="28"/>
          <w:szCs w:val="28"/>
          <w:lang w:eastAsia="ru-RU"/>
        </w:rPr>
        <w:t>Кыргызской</w:t>
      </w:r>
      <w:proofErr w:type="spellEnd"/>
      <w:r w:rsidRPr="00EB0A1A">
        <w:rPr>
          <w:rFonts w:ascii="Times New Roman" w:eastAsia="Times New Roman" w:hAnsi="Times New Roman" w:cs="Times New Roman"/>
          <w:sz w:val="28"/>
          <w:szCs w:val="28"/>
          <w:lang w:eastAsia="ru-RU"/>
        </w:rPr>
        <w:t xml:space="preserve"> Республики</w:t>
      </w:r>
      <w:r w:rsidRPr="00EB0A1A">
        <w:rPr>
          <w:rFonts w:ascii="Times New Roman" w:hAnsi="Times New Roman" w:cs="Times New Roman"/>
          <w:sz w:val="28"/>
          <w:szCs w:val="28"/>
        </w:rPr>
        <w:t>;</w:t>
      </w:r>
    </w:p>
    <w:p w14:paraId="155167F5" w14:textId="77777777" w:rsidR="00200A5F" w:rsidRPr="00EB0A1A" w:rsidRDefault="00200A5F" w:rsidP="00200A5F">
      <w:pPr>
        <w:tabs>
          <w:tab w:val="left" w:pos="0"/>
        </w:tabs>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sz w:val="28"/>
          <w:szCs w:val="28"/>
        </w:rPr>
        <w:t>3. изучены теоретико-методические аспекты проведения и выполнения налогового анализа предприятий и организаций в совр</w:t>
      </w:r>
      <w:r>
        <w:rPr>
          <w:rFonts w:ascii="Times New Roman" w:hAnsi="Times New Roman" w:cs="Times New Roman"/>
          <w:sz w:val="28"/>
          <w:szCs w:val="28"/>
        </w:rPr>
        <w:t>еменных условиях хозяйствования;</w:t>
      </w:r>
    </w:p>
    <w:p w14:paraId="6F0DE643" w14:textId="77777777" w:rsidR="00200A5F" w:rsidRPr="00EB0A1A" w:rsidRDefault="00200A5F" w:rsidP="00200A5F">
      <w:pPr>
        <w:tabs>
          <w:tab w:val="left" w:pos="0"/>
        </w:tabs>
        <w:spacing w:after="0" w:line="240" w:lineRule="auto"/>
        <w:ind w:firstLine="709"/>
        <w:jc w:val="both"/>
        <w:rPr>
          <w:rFonts w:ascii="Times New Roman" w:eastAsia="Calibri" w:hAnsi="Times New Roman" w:cs="Times New Roman"/>
          <w:sz w:val="28"/>
          <w:szCs w:val="28"/>
        </w:rPr>
      </w:pPr>
      <w:r w:rsidRPr="00EB0A1A">
        <w:rPr>
          <w:rFonts w:ascii="Times New Roman" w:eastAsia="Calibri" w:hAnsi="Times New Roman" w:cs="Times New Roman"/>
          <w:sz w:val="28"/>
          <w:szCs w:val="28"/>
        </w:rPr>
        <w:t xml:space="preserve">4. выполнен экономико-статистический анализ современного состояния налоговых поступлений в государственный бюджет </w:t>
      </w:r>
      <w:proofErr w:type="spellStart"/>
      <w:r w:rsidRPr="00EB0A1A">
        <w:rPr>
          <w:rFonts w:ascii="Times New Roman" w:eastAsia="Calibri" w:hAnsi="Times New Roman" w:cs="Times New Roman"/>
          <w:sz w:val="28"/>
          <w:szCs w:val="28"/>
        </w:rPr>
        <w:t>Кыргызской</w:t>
      </w:r>
      <w:proofErr w:type="spellEnd"/>
      <w:r w:rsidRPr="00EB0A1A">
        <w:rPr>
          <w:rFonts w:ascii="Times New Roman" w:eastAsia="Calibri" w:hAnsi="Times New Roman" w:cs="Times New Roman"/>
          <w:sz w:val="28"/>
          <w:szCs w:val="28"/>
        </w:rPr>
        <w:t xml:space="preserve"> Республики и налоговых отчислений субъектов исследования</w:t>
      </w:r>
      <w:r>
        <w:rPr>
          <w:rFonts w:ascii="Times New Roman" w:eastAsia="Calibri" w:hAnsi="Times New Roman" w:cs="Times New Roman"/>
          <w:sz w:val="28"/>
          <w:szCs w:val="28"/>
        </w:rPr>
        <w:t>;</w:t>
      </w:r>
    </w:p>
    <w:p w14:paraId="03478464" w14:textId="77777777" w:rsidR="00200A5F" w:rsidRPr="00EB0A1A" w:rsidRDefault="00200A5F" w:rsidP="00200A5F">
      <w:pPr>
        <w:tabs>
          <w:tab w:val="left" w:pos="0"/>
        </w:tabs>
        <w:spacing w:after="0" w:line="240" w:lineRule="auto"/>
        <w:ind w:firstLine="709"/>
        <w:jc w:val="both"/>
        <w:rPr>
          <w:rFonts w:ascii="Times New Roman" w:eastAsia="Calibri" w:hAnsi="Times New Roman" w:cs="Times New Roman"/>
          <w:sz w:val="28"/>
          <w:szCs w:val="28"/>
        </w:rPr>
      </w:pPr>
      <w:r w:rsidRPr="00EB0A1A">
        <w:rPr>
          <w:rFonts w:ascii="Times New Roman" w:hAnsi="Times New Roman" w:cs="Times New Roman"/>
          <w:bCs/>
          <w:sz w:val="28"/>
          <w:szCs w:val="28"/>
          <w:shd w:val="clear" w:color="auto" w:fill="FFFFFF"/>
        </w:rPr>
        <w:t>5. и</w:t>
      </w:r>
      <w:r w:rsidRPr="00EB0A1A">
        <w:rPr>
          <w:rFonts w:ascii="Times New Roman" w:hAnsi="Times New Roman" w:cs="Times New Roman"/>
          <w:sz w:val="28"/>
          <w:szCs w:val="28"/>
        </w:rPr>
        <w:t>сследована практика ведения налогового учета и выработать   систему организации раздельного налогового учета в соответствии с МСФО</w:t>
      </w:r>
      <w:r w:rsidRPr="00EB0A1A">
        <w:rPr>
          <w:rFonts w:ascii="Times New Roman" w:eastAsia="Calibri" w:hAnsi="Times New Roman" w:cs="Times New Roman"/>
          <w:sz w:val="28"/>
          <w:szCs w:val="28"/>
        </w:rPr>
        <w:t xml:space="preserve">; </w:t>
      </w:r>
    </w:p>
    <w:p w14:paraId="69AEA11B" w14:textId="77777777" w:rsidR="00200A5F" w:rsidRPr="00EB0A1A" w:rsidRDefault="00200A5F" w:rsidP="00200A5F">
      <w:pPr>
        <w:tabs>
          <w:tab w:val="left" w:pos="851"/>
          <w:tab w:val="left" w:pos="993"/>
        </w:tabs>
        <w:spacing w:after="0" w:line="240" w:lineRule="auto"/>
        <w:ind w:firstLine="709"/>
        <w:jc w:val="both"/>
        <w:rPr>
          <w:rFonts w:ascii="Times New Roman" w:hAnsi="Times New Roman" w:cs="Times New Roman"/>
          <w:bCs/>
          <w:sz w:val="28"/>
          <w:szCs w:val="28"/>
          <w:shd w:val="clear" w:color="auto" w:fill="FFFFFF"/>
        </w:rPr>
      </w:pPr>
      <w:r w:rsidRPr="00EB0A1A">
        <w:rPr>
          <w:rFonts w:ascii="Times New Roman" w:hAnsi="Times New Roman" w:cs="Times New Roman"/>
          <w:bCs/>
          <w:sz w:val="28"/>
          <w:szCs w:val="28"/>
          <w:shd w:val="clear" w:color="auto" w:fill="FFFFFF"/>
        </w:rPr>
        <w:t>6.</w:t>
      </w:r>
      <w:r w:rsidRPr="00EB0A1A">
        <w:rPr>
          <w:rFonts w:ascii="Times New Roman" w:eastAsia="Times New Roman" w:hAnsi="Times New Roman" w:cs="Times New Roman"/>
          <w:bCs/>
          <w:sz w:val="28"/>
          <w:szCs w:val="28"/>
          <w:shd w:val="clear" w:color="auto" w:fill="FFFFFF"/>
          <w:lang w:eastAsia="ru-RU"/>
        </w:rPr>
        <w:t xml:space="preserve"> о</w:t>
      </w:r>
      <w:r w:rsidRPr="00EB0A1A">
        <w:rPr>
          <w:rFonts w:ascii="Times New Roman" w:hAnsi="Times New Roman" w:cs="Times New Roman"/>
          <w:bCs/>
          <w:iCs/>
          <w:sz w:val="28"/>
          <w:szCs w:val="28"/>
          <w:u w:color="FFFFFF"/>
          <w:lang w:val="ky-KG"/>
        </w:rPr>
        <w:t xml:space="preserve">пределены основные направления оптимизации уровня налоговых отчислений </w:t>
      </w:r>
      <w:r>
        <w:rPr>
          <w:rFonts w:ascii="Times New Roman" w:hAnsi="Times New Roman" w:cs="Times New Roman"/>
          <w:sz w:val="28"/>
          <w:szCs w:val="28"/>
        </w:rPr>
        <w:t>ОАО «Национальная э</w:t>
      </w:r>
      <w:r w:rsidRPr="00EB0A1A">
        <w:rPr>
          <w:rFonts w:ascii="Times New Roman" w:hAnsi="Times New Roman" w:cs="Times New Roman"/>
          <w:sz w:val="28"/>
          <w:szCs w:val="28"/>
        </w:rPr>
        <w:t xml:space="preserve">лектрическая сеть Кыргызстана» </w:t>
      </w:r>
      <w:r w:rsidRPr="00EB0A1A">
        <w:rPr>
          <w:rFonts w:ascii="Times New Roman" w:hAnsi="Times New Roman" w:cs="Times New Roman"/>
          <w:bCs/>
          <w:iCs/>
          <w:sz w:val="28"/>
          <w:szCs w:val="28"/>
          <w:u w:color="FFFFFF"/>
          <w:lang w:val="ky-KG"/>
        </w:rPr>
        <w:t>на базе моделирования</w:t>
      </w:r>
      <w:r w:rsidRPr="00EB0A1A">
        <w:rPr>
          <w:rFonts w:ascii="Times New Roman" w:eastAsia="Times New Roman" w:hAnsi="Times New Roman" w:cs="Times New Roman"/>
          <w:sz w:val="28"/>
          <w:szCs w:val="28"/>
          <w:lang w:eastAsia="ru-RU"/>
        </w:rPr>
        <w:t xml:space="preserve"> на период до 2030 года;</w:t>
      </w:r>
    </w:p>
    <w:p w14:paraId="6B676C2A" w14:textId="77777777" w:rsidR="00200A5F" w:rsidRDefault="00200A5F" w:rsidP="00200A5F">
      <w:pPr>
        <w:tabs>
          <w:tab w:val="left" w:pos="851"/>
          <w:tab w:val="left" w:pos="993"/>
        </w:tabs>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bCs/>
          <w:sz w:val="28"/>
          <w:szCs w:val="28"/>
          <w:shd w:val="clear" w:color="auto" w:fill="FFFFFF"/>
        </w:rPr>
        <w:t xml:space="preserve">7. выработана система налогового учета и методика анализа и оценки налоговых расчетов </w:t>
      </w:r>
      <w:r w:rsidRPr="00EB0A1A">
        <w:rPr>
          <w:rFonts w:ascii="Times New Roman" w:hAnsi="Times New Roman" w:cs="Times New Roman"/>
          <w:sz w:val="28"/>
          <w:szCs w:val="28"/>
        </w:rPr>
        <w:t xml:space="preserve">применительно предприятиям </w:t>
      </w:r>
      <w:r w:rsidRPr="00EB0A1A">
        <w:rPr>
          <w:rFonts w:ascii="Times New Roman" w:hAnsi="Times New Roman" w:cs="Times New Roman"/>
          <w:sz w:val="28"/>
          <w:szCs w:val="28"/>
          <w:lang w:val="ky-KG"/>
        </w:rPr>
        <w:t>энергетической отрасли и выработаны пути совершенствования налогового учета и налоговог</w:t>
      </w:r>
      <w:r>
        <w:rPr>
          <w:rFonts w:ascii="Times New Roman" w:hAnsi="Times New Roman" w:cs="Times New Roman"/>
          <w:sz w:val="28"/>
          <w:szCs w:val="28"/>
          <w:lang w:val="ky-KG"/>
        </w:rPr>
        <w:t>о анализа на основе адаптивно-сц</w:t>
      </w:r>
      <w:r w:rsidRPr="00EB0A1A">
        <w:rPr>
          <w:rFonts w:ascii="Times New Roman" w:hAnsi="Times New Roman" w:cs="Times New Roman"/>
          <w:sz w:val="28"/>
          <w:szCs w:val="28"/>
          <w:lang w:val="ky-KG"/>
        </w:rPr>
        <w:t xml:space="preserve">енарного прогнозирования налоговых отчислений с применением современных </w:t>
      </w:r>
      <w:r w:rsidRPr="00EB0A1A">
        <w:rPr>
          <w:rFonts w:ascii="Times New Roman" w:hAnsi="Times New Roman" w:cs="Times New Roman"/>
          <w:sz w:val="28"/>
          <w:szCs w:val="28"/>
        </w:rPr>
        <w:t>инструментальных компьютерных систем;</w:t>
      </w:r>
    </w:p>
    <w:p w14:paraId="79AD728D" w14:textId="582638AE" w:rsidR="00200A5F" w:rsidRDefault="00200A5F" w:rsidP="00200A5F">
      <w:pPr>
        <w:tabs>
          <w:tab w:val="left" w:pos="851"/>
          <w:tab w:val="left" w:pos="993"/>
        </w:tabs>
        <w:spacing w:after="0" w:line="240" w:lineRule="auto"/>
        <w:ind w:firstLine="709"/>
        <w:jc w:val="both"/>
        <w:rPr>
          <w:rFonts w:ascii="Times New Roman" w:hAnsi="Times New Roman" w:cs="Times New Roman"/>
          <w:b/>
          <w:color w:val="FF0000"/>
          <w:sz w:val="28"/>
          <w:szCs w:val="28"/>
        </w:rPr>
      </w:pPr>
      <w:r w:rsidRPr="008747ED">
        <w:rPr>
          <w:rFonts w:ascii="Times New Roman" w:hAnsi="Times New Roman" w:cs="Times New Roman"/>
          <w:b/>
          <w:sz w:val="28"/>
          <w:szCs w:val="28"/>
        </w:rPr>
        <w:t>Практическая</w:t>
      </w:r>
      <w:r w:rsidR="00745792">
        <w:rPr>
          <w:rFonts w:ascii="Times New Roman" w:hAnsi="Times New Roman" w:cs="Times New Roman"/>
          <w:b/>
          <w:sz w:val="28"/>
          <w:szCs w:val="28"/>
        </w:rPr>
        <w:t xml:space="preserve"> </w:t>
      </w:r>
      <w:r w:rsidRPr="008747ED">
        <w:rPr>
          <w:rFonts w:ascii="Times New Roman" w:hAnsi="Times New Roman" w:cs="Times New Roman"/>
          <w:b/>
          <w:sz w:val="28"/>
          <w:szCs w:val="28"/>
        </w:rPr>
        <w:t>значимость</w:t>
      </w:r>
      <w:r w:rsidR="00745792">
        <w:rPr>
          <w:rFonts w:ascii="Times New Roman" w:hAnsi="Times New Roman" w:cs="Times New Roman"/>
          <w:b/>
          <w:sz w:val="28"/>
          <w:szCs w:val="28"/>
        </w:rPr>
        <w:t xml:space="preserve"> </w:t>
      </w:r>
      <w:r w:rsidRPr="008747ED">
        <w:rPr>
          <w:rFonts w:ascii="Times New Roman" w:hAnsi="Times New Roman" w:cs="Times New Roman"/>
          <w:b/>
          <w:sz w:val="28"/>
          <w:szCs w:val="28"/>
        </w:rPr>
        <w:t>полученных</w:t>
      </w:r>
      <w:r w:rsidR="00745792">
        <w:rPr>
          <w:rFonts w:ascii="Times New Roman" w:hAnsi="Times New Roman" w:cs="Times New Roman"/>
          <w:b/>
          <w:sz w:val="28"/>
          <w:szCs w:val="28"/>
        </w:rPr>
        <w:t xml:space="preserve"> </w:t>
      </w:r>
      <w:r w:rsidRPr="008747ED">
        <w:rPr>
          <w:rFonts w:ascii="Times New Roman" w:hAnsi="Times New Roman" w:cs="Times New Roman"/>
          <w:b/>
          <w:sz w:val="28"/>
          <w:szCs w:val="28"/>
        </w:rPr>
        <w:t>результатов</w:t>
      </w:r>
      <w:r w:rsidR="00745792">
        <w:rPr>
          <w:rFonts w:ascii="Times New Roman" w:hAnsi="Times New Roman" w:cs="Times New Roman"/>
          <w:b/>
          <w:sz w:val="28"/>
          <w:szCs w:val="28"/>
        </w:rPr>
        <w:t xml:space="preserve"> </w:t>
      </w:r>
      <w:r w:rsidRPr="00A37638">
        <w:rPr>
          <w:rFonts w:ascii="Times New Roman" w:hAnsi="Times New Roman" w:cs="Times New Roman"/>
          <w:color w:val="000000" w:themeColor="text1"/>
          <w:sz w:val="28"/>
          <w:szCs w:val="28"/>
        </w:rPr>
        <w:t xml:space="preserve">работы проведенного исследования заключается в том, что они могут быть рекомендованы для </w:t>
      </w:r>
      <w:r>
        <w:rPr>
          <w:rFonts w:ascii="Times New Roman" w:hAnsi="Times New Roman" w:cs="Times New Roman"/>
          <w:color w:val="000000" w:themeColor="text1"/>
          <w:sz w:val="28"/>
          <w:szCs w:val="28"/>
        </w:rPr>
        <w:t>внедрения на практике предприятий топливно-энергетической отрасли налогового учета и налогового анализа</w:t>
      </w:r>
      <w:r w:rsidRPr="00A37638">
        <w:rPr>
          <w:rFonts w:ascii="Times New Roman" w:hAnsi="Times New Roman" w:cs="Times New Roman"/>
          <w:color w:val="000000" w:themeColor="text1"/>
          <w:sz w:val="28"/>
          <w:szCs w:val="28"/>
          <w:lang w:val="ky-KG"/>
        </w:rPr>
        <w:t>.</w:t>
      </w:r>
      <w:r w:rsidRPr="00A37638">
        <w:rPr>
          <w:rFonts w:ascii="Times New Roman" w:hAnsi="Times New Roman" w:cs="Times New Roman"/>
          <w:color w:val="000000" w:themeColor="text1"/>
          <w:sz w:val="28"/>
          <w:szCs w:val="28"/>
        </w:rPr>
        <w:t xml:space="preserve"> Материалы и теоретические положения диссертационного исследования</w:t>
      </w:r>
      <w:r>
        <w:rPr>
          <w:rFonts w:ascii="Times New Roman" w:hAnsi="Times New Roman" w:cs="Times New Roman"/>
          <w:color w:val="000000" w:themeColor="text1"/>
          <w:sz w:val="28"/>
          <w:szCs w:val="28"/>
        </w:rPr>
        <w:t xml:space="preserve"> м</w:t>
      </w:r>
      <w:r w:rsidRPr="00A37638">
        <w:rPr>
          <w:rFonts w:ascii="Times New Roman" w:hAnsi="Times New Roman" w:cs="Times New Roman"/>
          <w:color w:val="000000" w:themeColor="text1"/>
          <w:sz w:val="28"/>
          <w:szCs w:val="28"/>
        </w:rPr>
        <w:t xml:space="preserve">огут использоваться в ВУЗах </w:t>
      </w:r>
      <w:proofErr w:type="spellStart"/>
      <w:r w:rsidRPr="00A37638">
        <w:rPr>
          <w:rFonts w:ascii="Times New Roman" w:hAnsi="Times New Roman" w:cs="Times New Roman"/>
          <w:color w:val="000000" w:themeColor="text1"/>
          <w:sz w:val="28"/>
          <w:szCs w:val="28"/>
        </w:rPr>
        <w:t>Кыргызской</w:t>
      </w:r>
      <w:proofErr w:type="spellEnd"/>
      <w:r w:rsidRPr="00A37638">
        <w:rPr>
          <w:rFonts w:ascii="Times New Roman" w:hAnsi="Times New Roman" w:cs="Times New Roman"/>
          <w:color w:val="000000" w:themeColor="text1"/>
          <w:sz w:val="28"/>
          <w:szCs w:val="28"/>
        </w:rPr>
        <w:t xml:space="preserve"> Республики</w:t>
      </w:r>
      <w:r>
        <w:rPr>
          <w:rFonts w:ascii="Times New Roman" w:hAnsi="Times New Roman" w:cs="Times New Roman"/>
          <w:color w:val="000000" w:themeColor="text1"/>
          <w:sz w:val="28"/>
          <w:szCs w:val="28"/>
        </w:rPr>
        <w:t xml:space="preserve"> в</w:t>
      </w:r>
      <w:r w:rsidRPr="00A37638">
        <w:rPr>
          <w:rFonts w:ascii="Times New Roman" w:hAnsi="Times New Roman" w:cs="Times New Roman"/>
          <w:color w:val="000000" w:themeColor="text1"/>
          <w:sz w:val="28"/>
          <w:szCs w:val="28"/>
        </w:rPr>
        <w:t xml:space="preserve"> целях при рассмотрении вопросов </w:t>
      </w:r>
      <w:r>
        <w:rPr>
          <w:rFonts w:ascii="Times New Roman" w:hAnsi="Times New Roman" w:cs="Times New Roman"/>
          <w:color w:val="000000" w:themeColor="text1"/>
          <w:sz w:val="28"/>
          <w:szCs w:val="28"/>
        </w:rPr>
        <w:t>бухгалтерского учета и экономического анализа</w:t>
      </w:r>
      <w:r w:rsidRPr="00A37638">
        <w:rPr>
          <w:rFonts w:ascii="Times New Roman" w:hAnsi="Times New Roman" w:cs="Times New Roman"/>
          <w:color w:val="000000" w:themeColor="text1"/>
          <w:sz w:val="28"/>
          <w:szCs w:val="28"/>
        </w:rPr>
        <w:t xml:space="preserve">. Практическое использование методических рекомендаций и предложений позволит повысить эффективность выполняемых работ. </w:t>
      </w:r>
      <w:r w:rsidRPr="00A37638">
        <w:rPr>
          <w:rFonts w:ascii="Times New Roman" w:hAnsi="Times New Roman" w:cs="Times New Roman"/>
          <w:color w:val="000000" w:themeColor="text1"/>
          <w:sz w:val="28"/>
          <w:szCs w:val="28"/>
          <w:lang w:val="ky-KG"/>
        </w:rPr>
        <w:t>Они</w:t>
      </w:r>
      <w:r w:rsidRPr="00A37638">
        <w:rPr>
          <w:rFonts w:ascii="Times New Roman" w:hAnsi="Times New Roman" w:cs="Times New Roman"/>
          <w:color w:val="000000" w:themeColor="text1"/>
          <w:sz w:val="28"/>
          <w:szCs w:val="28"/>
        </w:rPr>
        <w:t xml:space="preserve"> могут быть применены при внедрении интегрированной системы и определении условий моделирования </w:t>
      </w:r>
      <w:r>
        <w:rPr>
          <w:rFonts w:ascii="Times New Roman" w:hAnsi="Times New Roman" w:cs="Times New Roman"/>
          <w:color w:val="000000" w:themeColor="text1"/>
          <w:sz w:val="28"/>
          <w:szCs w:val="28"/>
        </w:rPr>
        <w:t>налоговых расчетов и налоговой нагрузки</w:t>
      </w:r>
      <w:r w:rsidRPr="00A37638">
        <w:rPr>
          <w:rFonts w:ascii="Times New Roman" w:hAnsi="Times New Roman" w:cs="Times New Roman"/>
          <w:color w:val="000000" w:themeColor="text1"/>
          <w:sz w:val="28"/>
          <w:szCs w:val="28"/>
          <w:lang w:val="ky-KG"/>
        </w:rPr>
        <w:t>, а</w:t>
      </w:r>
      <w:r w:rsidRPr="00A37638">
        <w:rPr>
          <w:rFonts w:ascii="Times New Roman" w:hAnsi="Times New Roman" w:cs="Times New Roman"/>
          <w:color w:val="000000" w:themeColor="text1"/>
          <w:sz w:val="28"/>
          <w:szCs w:val="28"/>
        </w:rPr>
        <w:t xml:space="preserve"> также служить направляющими для развития </w:t>
      </w:r>
      <w:r>
        <w:rPr>
          <w:rFonts w:ascii="Times New Roman" w:hAnsi="Times New Roman" w:cs="Times New Roman"/>
          <w:color w:val="000000" w:themeColor="text1"/>
          <w:sz w:val="28"/>
          <w:szCs w:val="28"/>
        </w:rPr>
        <w:t xml:space="preserve">бухгалтерского учета и налогового анализа </w:t>
      </w:r>
      <w:r w:rsidRPr="00A37638">
        <w:rPr>
          <w:rFonts w:ascii="Times New Roman" w:hAnsi="Times New Roman" w:cs="Times New Roman"/>
          <w:color w:val="000000" w:themeColor="text1"/>
          <w:sz w:val="28"/>
          <w:szCs w:val="28"/>
        </w:rPr>
        <w:t>на уровне страны.</w:t>
      </w:r>
    </w:p>
    <w:p w14:paraId="0E108FA0" w14:textId="1A8EE3E6" w:rsidR="00200A5F" w:rsidRDefault="00200A5F" w:rsidP="00745792">
      <w:pPr>
        <w:spacing w:after="0" w:line="240" w:lineRule="auto"/>
        <w:ind w:firstLine="708"/>
        <w:jc w:val="both"/>
        <w:rPr>
          <w:rFonts w:ascii="Times New Roman" w:hAnsi="Times New Roman" w:cs="Times New Roman"/>
          <w:sz w:val="28"/>
          <w:szCs w:val="28"/>
        </w:rPr>
      </w:pPr>
      <w:r w:rsidRPr="008747ED">
        <w:rPr>
          <w:rFonts w:ascii="Times New Roman" w:hAnsi="Times New Roman" w:cs="Times New Roman"/>
          <w:b/>
          <w:sz w:val="28"/>
          <w:szCs w:val="28"/>
        </w:rPr>
        <w:lastRenderedPageBreak/>
        <w:t>Экономическая</w:t>
      </w:r>
      <w:r w:rsidR="00745792">
        <w:rPr>
          <w:rFonts w:ascii="Times New Roman" w:hAnsi="Times New Roman" w:cs="Times New Roman"/>
          <w:b/>
          <w:sz w:val="28"/>
          <w:szCs w:val="28"/>
        </w:rPr>
        <w:t xml:space="preserve"> </w:t>
      </w:r>
      <w:r w:rsidRPr="008747ED">
        <w:rPr>
          <w:rFonts w:ascii="Times New Roman" w:hAnsi="Times New Roman" w:cs="Times New Roman"/>
          <w:b/>
          <w:sz w:val="28"/>
          <w:szCs w:val="28"/>
        </w:rPr>
        <w:t>значимость</w:t>
      </w:r>
      <w:r w:rsidR="00745792">
        <w:rPr>
          <w:rFonts w:ascii="Times New Roman" w:hAnsi="Times New Roman" w:cs="Times New Roman"/>
          <w:b/>
          <w:sz w:val="28"/>
          <w:szCs w:val="28"/>
        </w:rPr>
        <w:t xml:space="preserve"> </w:t>
      </w:r>
      <w:r w:rsidRPr="008747ED">
        <w:rPr>
          <w:rFonts w:ascii="Times New Roman" w:hAnsi="Times New Roman" w:cs="Times New Roman"/>
          <w:b/>
          <w:sz w:val="28"/>
          <w:szCs w:val="28"/>
        </w:rPr>
        <w:t>полученных</w:t>
      </w:r>
      <w:r w:rsidR="00745792">
        <w:rPr>
          <w:rFonts w:ascii="Times New Roman" w:hAnsi="Times New Roman" w:cs="Times New Roman"/>
          <w:b/>
          <w:sz w:val="28"/>
          <w:szCs w:val="28"/>
        </w:rPr>
        <w:t xml:space="preserve"> </w:t>
      </w:r>
      <w:r w:rsidRPr="008747ED">
        <w:rPr>
          <w:rFonts w:ascii="Times New Roman" w:hAnsi="Times New Roman" w:cs="Times New Roman"/>
          <w:b/>
          <w:sz w:val="28"/>
          <w:szCs w:val="28"/>
        </w:rPr>
        <w:t>результатов.</w:t>
      </w:r>
      <w:r w:rsidR="00745792">
        <w:rPr>
          <w:rFonts w:ascii="Times New Roman" w:hAnsi="Times New Roman" w:cs="Times New Roman"/>
          <w:b/>
          <w:sz w:val="28"/>
          <w:szCs w:val="28"/>
        </w:rPr>
        <w:t xml:space="preserve"> </w:t>
      </w:r>
      <w:r w:rsidRPr="006553EA">
        <w:rPr>
          <w:rFonts w:ascii="Times New Roman" w:hAnsi="Times New Roman" w:cs="Times New Roman"/>
          <w:sz w:val="28"/>
          <w:szCs w:val="28"/>
        </w:rPr>
        <w:t>Выводы</w:t>
      </w:r>
      <w:r w:rsidR="00745792">
        <w:rPr>
          <w:rFonts w:ascii="Times New Roman" w:hAnsi="Times New Roman" w:cs="Times New Roman"/>
          <w:sz w:val="28"/>
          <w:szCs w:val="28"/>
        </w:rPr>
        <w:t xml:space="preserve"> </w:t>
      </w:r>
      <w:r w:rsidRPr="006553EA">
        <w:rPr>
          <w:rFonts w:ascii="Times New Roman" w:hAnsi="Times New Roman" w:cs="Times New Roman"/>
          <w:sz w:val="28"/>
          <w:szCs w:val="28"/>
        </w:rPr>
        <w:t>и предложения</w:t>
      </w:r>
      <w:r>
        <w:rPr>
          <w:rFonts w:ascii="Times New Roman" w:hAnsi="Times New Roman" w:cs="Times New Roman"/>
          <w:sz w:val="28"/>
          <w:szCs w:val="28"/>
        </w:rPr>
        <w:t>,</w:t>
      </w:r>
      <w:r w:rsidRPr="006553EA">
        <w:rPr>
          <w:rFonts w:ascii="Times New Roman" w:hAnsi="Times New Roman" w:cs="Times New Roman"/>
          <w:sz w:val="28"/>
          <w:szCs w:val="28"/>
        </w:rPr>
        <w:t xml:space="preserve"> полученные в</w:t>
      </w:r>
      <w:r w:rsidR="00745792">
        <w:rPr>
          <w:rFonts w:ascii="Times New Roman" w:hAnsi="Times New Roman" w:cs="Times New Roman"/>
          <w:sz w:val="28"/>
          <w:szCs w:val="28"/>
        </w:rPr>
        <w:t xml:space="preserve"> </w:t>
      </w:r>
      <w:r w:rsidRPr="006553EA">
        <w:rPr>
          <w:rFonts w:ascii="Times New Roman" w:hAnsi="Times New Roman" w:cs="Times New Roman"/>
          <w:sz w:val="28"/>
          <w:szCs w:val="28"/>
        </w:rPr>
        <w:t>результате</w:t>
      </w:r>
      <w:r w:rsidR="00745792">
        <w:rPr>
          <w:rFonts w:ascii="Times New Roman" w:hAnsi="Times New Roman" w:cs="Times New Roman"/>
          <w:sz w:val="28"/>
          <w:szCs w:val="28"/>
        </w:rPr>
        <w:t xml:space="preserve"> </w:t>
      </w:r>
      <w:r w:rsidRPr="006553EA">
        <w:rPr>
          <w:rFonts w:ascii="Times New Roman" w:hAnsi="Times New Roman" w:cs="Times New Roman"/>
          <w:sz w:val="28"/>
          <w:szCs w:val="28"/>
        </w:rPr>
        <w:t>исследования позволят получить следующие экономические выгоды для компаний: нормативное обеспечение служб внутреннего контроля</w:t>
      </w:r>
      <w:r>
        <w:rPr>
          <w:rFonts w:ascii="Times New Roman" w:hAnsi="Times New Roman" w:cs="Times New Roman"/>
          <w:sz w:val="28"/>
          <w:szCs w:val="28"/>
        </w:rPr>
        <w:t xml:space="preserve"> за налоговыми обязательствами</w:t>
      </w:r>
      <w:r w:rsidRPr="006553EA">
        <w:rPr>
          <w:rFonts w:ascii="Times New Roman" w:hAnsi="Times New Roman" w:cs="Times New Roman"/>
          <w:sz w:val="28"/>
          <w:szCs w:val="28"/>
        </w:rPr>
        <w:t xml:space="preserve">; полнота и достоверность </w:t>
      </w:r>
      <w:r>
        <w:rPr>
          <w:rFonts w:ascii="Times New Roman" w:hAnsi="Times New Roman" w:cs="Times New Roman"/>
          <w:sz w:val="28"/>
          <w:szCs w:val="28"/>
        </w:rPr>
        <w:t>налоговых отчислений</w:t>
      </w:r>
      <w:r w:rsidRPr="006553EA">
        <w:rPr>
          <w:rFonts w:ascii="Times New Roman" w:hAnsi="Times New Roman" w:cs="Times New Roman"/>
          <w:sz w:val="28"/>
          <w:szCs w:val="28"/>
        </w:rPr>
        <w:t xml:space="preserve">; снижение налоговых и иных рисков; </w:t>
      </w:r>
      <w:r>
        <w:rPr>
          <w:rFonts w:ascii="Times New Roman" w:hAnsi="Times New Roman" w:cs="Times New Roman"/>
          <w:sz w:val="28"/>
          <w:szCs w:val="28"/>
        </w:rPr>
        <w:t>внедрение системы налогового учета и анализа в хозяйствующих субъектах</w:t>
      </w:r>
      <w:r w:rsidRPr="006553EA">
        <w:rPr>
          <w:rFonts w:ascii="Times New Roman" w:hAnsi="Times New Roman" w:cs="Times New Roman"/>
          <w:sz w:val="28"/>
          <w:szCs w:val="28"/>
        </w:rPr>
        <w:t xml:space="preserve">. Следует отметить, что государственные органы в лице налоговых органов и </w:t>
      </w:r>
      <w:r>
        <w:rPr>
          <w:rFonts w:ascii="Times New Roman" w:hAnsi="Times New Roman" w:cs="Times New Roman"/>
          <w:sz w:val="28"/>
          <w:szCs w:val="28"/>
        </w:rPr>
        <w:t xml:space="preserve">экономические </w:t>
      </w:r>
      <w:r w:rsidRPr="006553EA">
        <w:rPr>
          <w:rFonts w:ascii="Times New Roman" w:hAnsi="Times New Roman" w:cs="Times New Roman"/>
          <w:sz w:val="28"/>
          <w:szCs w:val="28"/>
        </w:rPr>
        <w:t xml:space="preserve">субъекты также получат экономические выгоды в виде тождественного нормативного обеспечения и систематизации организации налогового учета, методической основы осуществления </w:t>
      </w:r>
      <w:r>
        <w:rPr>
          <w:rFonts w:ascii="Times New Roman" w:hAnsi="Times New Roman" w:cs="Times New Roman"/>
          <w:sz w:val="28"/>
          <w:szCs w:val="28"/>
        </w:rPr>
        <w:t xml:space="preserve">и </w:t>
      </w:r>
      <w:r w:rsidRPr="006553EA">
        <w:rPr>
          <w:rFonts w:ascii="Times New Roman" w:hAnsi="Times New Roman" w:cs="Times New Roman"/>
          <w:sz w:val="28"/>
          <w:szCs w:val="28"/>
        </w:rPr>
        <w:t>единую систему анализа налоговых показателей компаний.</w:t>
      </w:r>
    </w:p>
    <w:p w14:paraId="2C629F1B" w14:textId="5D7143CA" w:rsidR="00200A5F" w:rsidRPr="00745792" w:rsidRDefault="00200A5F" w:rsidP="00745792">
      <w:pPr>
        <w:pStyle w:val="1"/>
        <w:spacing w:line="318" w:lineRule="exact"/>
        <w:ind w:left="0" w:firstLine="708"/>
        <w:jc w:val="both"/>
      </w:pPr>
      <w:r w:rsidRPr="00745792">
        <w:t>Основные положения диссертации,</w:t>
      </w:r>
      <w:r w:rsidR="00745792" w:rsidRPr="00745792">
        <w:t xml:space="preserve"> </w:t>
      </w:r>
      <w:r w:rsidRPr="00745792">
        <w:t>выносимые на защиту:</w:t>
      </w:r>
    </w:p>
    <w:p w14:paraId="5E7E8834" w14:textId="77777777" w:rsidR="00200A5F" w:rsidRPr="00EB0A1A" w:rsidRDefault="00200A5F" w:rsidP="00200A5F">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color w:val="000000" w:themeColor="text1"/>
          <w:sz w:val="28"/>
          <w:szCs w:val="28"/>
          <w:shd w:val="clear" w:color="auto" w:fill="FFFFFF"/>
        </w:rPr>
        <w:t>- И</w:t>
      </w:r>
      <w:r w:rsidRPr="00EB0A1A">
        <w:rPr>
          <w:rFonts w:ascii="Times New Roman" w:hAnsi="Times New Roman" w:cs="Times New Roman"/>
          <w:bCs/>
          <w:sz w:val="28"/>
          <w:szCs w:val="28"/>
          <w:shd w:val="clear" w:color="auto" w:fill="FFFFFF"/>
        </w:rPr>
        <w:t>сследова</w:t>
      </w:r>
      <w:r>
        <w:rPr>
          <w:rFonts w:ascii="Times New Roman" w:hAnsi="Times New Roman" w:cs="Times New Roman"/>
          <w:bCs/>
          <w:sz w:val="28"/>
          <w:szCs w:val="28"/>
          <w:shd w:val="clear" w:color="auto" w:fill="FFFFFF"/>
        </w:rPr>
        <w:t>ние</w:t>
      </w:r>
      <w:r w:rsidRPr="00EB0A1A">
        <w:rPr>
          <w:rFonts w:ascii="Times New Roman" w:hAnsi="Times New Roman" w:cs="Times New Roman"/>
          <w:bCs/>
          <w:sz w:val="28"/>
          <w:szCs w:val="28"/>
          <w:shd w:val="clear" w:color="auto" w:fill="FFFFFF"/>
        </w:rPr>
        <w:t xml:space="preserve"> теоретически</w:t>
      </w:r>
      <w:r>
        <w:rPr>
          <w:rFonts w:ascii="Times New Roman" w:hAnsi="Times New Roman" w:cs="Times New Roman"/>
          <w:bCs/>
          <w:sz w:val="28"/>
          <w:szCs w:val="28"/>
          <w:shd w:val="clear" w:color="auto" w:fill="FFFFFF"/>
        </w:rPr>
        <w:t>х</w:t>
      </w:r>
      <w:r w:rsidRPr="00EB0A1A">
        <w:rPr>
          <w:rFonts w:ascii="Times New Roman" w:hAnsi="Times New Roman" w:cs="Times New Roman"/>
          <w:bCs/>
          <w:sz w:val="28"/>
          <w:szCs w:val="28"/>
          <w:shd w:val="clear" w:color="auto" w:fill="FFFFFF"/>
        </w:rPr>
        <w:t xml:space="preserve"> основ ведения налогового учета на предприятиях в соответствии с МСФО в условиях </w:t>
      </w:r>
      <w:proofErr w:type="spellStart"/>
      <w:r w:rsidRPr="00EB0A1A">
        <w:rPr>
          <w:rFonts w:ascii="Times New Roman" w:hAnsi="Times New Roman" w:cs="Times New Roman"/>
          <w:bCs/>
          <w:sz w:val="28"/>
          <w:szCs w:val="28"/>
          <w:shd w:val="clear" w:color="auto" w:fill="FFFFFF"/>
        </w:rPr>
        <w:t>цифровизации</w:t>
      </w:r>
      <w:proofErr w:type="spellEnd"/>
      <w:r w:rsidRPr="00EB0A1A">
        <w:rPr>
          <w:rFonts w:ascii="Times New Roman" w:hAnsi="Times New Roman" w:cs="Times New Roman"/>
          <w:bCs/>
          <w:sz w:val="28"/>
          <w:szCs w:val="28"/>
          <w:shd w:val="clear" w:color="auto" w:fill="FFFFFF"/>
        </w:rPr>
        <w:t>, эволюция и обзор мнений понятия</w:t>
      </w:r>
      <w:r w:rsidRPr="00EB0A1A">
        <w:rPr>
          <w:rFonts w:ascii="Times New Roman" w:eastAsia="Times New Roman" w:hAnsi="Times New Roman" w:cs="Times New Roman"/>
          <w:sz w:val="28"/>
          <w:szCs w:val="28"/>
          <w:lang w:eastAsia="ru-RU"/>
        </w:rPr>
        <w:t xml:space="preserve"> «налоги» и «налоговый учет» для авторского их определения;</w:t>
      </w:r>
    </w:p>
    <w:p w14:paraId="373C11FA" w14:textId="77777777" w:rsidR="00200A5F" w:rsidRPr="00EB0A1A" w:rsidRDefault="00200A5F" w:rsidP="00200A5F">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 - Исследование</w:t>
      </w:r>
      <w:r w:rsidRPr="00EB0A1A">
        <w:rPr>
          <w:rFonts w:ascii="Times New Roman" w:hAnsi="Times New Roman" w:cs="Times New Roman"/>
          <w:bCs/>
          <w:sz w:val="28"/>
          <w:szCs w:val="28"/>
          <w:shd w:val="clear" w:color="auto" w:fill="FFFFFF"/>
        </w:rPr>
        <w:t xml:space="preserve"> теоретически</w:t>
      </w:r>
      <w:r>
        <w:rPr>
          <w:rFonts w:ascii="Times New Roman" w:hAnsi="Times New Roman" w:cs="Times New Roman"/>
          <w:bCs/>
          <w:sz w:val="28"/>
          <w:szCs w:val="28"/>
          <w:shd w:val="clear" w:color="auto" w:fill="FFFFFF"/>
        </w:rPr>
        <w:t>х</w:t>
      </w:r>
      <w:r w:rsidRPr="00EB0A1A">
        <w:rPr>
          <w:rFonts w:ascii="Times New Roman" w:hAnsi="Times New Roman" w:cs="Times New Roman"/>
          <w:bCs/>
          <w:sz w:val="28"/>
          <w:szCs w:val="28"/>
          <w:shd w:val="clear" w:color="auto" w:fill="FFFFFF"/>
        </w:rPr>
        <w:t xml:space="preserve"> вопрос</w:t>
      </w:r>
      <w:r>
        <w:rPr>
          <w:rFonts w:ascii="Times New Roman" w:hAnsi="Times New Roman" w:cs="Times New Roman"/>
          <w:bCs/>
          <w:sz w:val="28"/>
          <w:szCs w:val="28"/>
          <w:shd w:val="clear" w:color="auto" w:fill="FFFFFF"/>
        </w:rPr>
        <w:t>ов</w:t>
      </w:r>
      <w:r w:rsidRPr="00EB0A1A">
        <w:rPr>
          <w:rFonts w:ascii="Times New Roman" w:hAnsi="Times New Roman" w:cs="Times New Roman"/>
          <w:bCs/>
          <w:sz w:val="28"/>
          <w:szCs w:val="28"/>
          <w:shd w:val="clear" w:color="auto" w:fill="FFFFFF"/>
        </w:rPr>
        <w:t xml:space="preserve"> организации налогового учета на предприятиях и</w:t>
      </w:r>
      <w:r w:rsidRPr="00EB0A1A">
        <w:rPr>
          <w:rFonts w:ascii="Times New Roman" w:eastAsia="Times New Roman" w:hAnsi="Times New Roman" w:cs="Times New Roman"/>
          <w:sz w:val="28"/>
          <w:szCs w:val="28"/>
          <w:lang w:eastAsia="ru-RU"/>
        </w:rPr>
        <w:t xml:space="preserve"> </w:t>
      </w:r>
      <w:proofErr w:type="gramStart"/>
      <w:r w:rsidRPr="00EB0A1A">
        <w:rPr>
          <w:rFonts w:ascii="Times New Roman" w:eastAsia="Times New Roman" w:hAnsi="Times New Roman" w:cs="Times New Roman"/>
          <w:sz w:val="28"/>
          <w:szCs w:val="28"/>
          <w:lang w:eastAsia="ru-RU"/>
        </w:rPr>
        <w:t>определ</w:t>
      </w:r>
      <w:r>
        <w:rPr>
          <w:rFonts w:ascii="Times New Roman" w:eastAsia="Times New Roman" w:hAnsi="Times New Roman" w:cs="Times New Roman"/>
          <w:sz w:val="28"/>
          <w:szCs w:val="28"/>
          <w:lang w:eastAsia="ru-RU"/>
        </w:rPr>
        <w:t xml:space="preserve">ение </w:t>
      </w:r>
      <w:r w:rsidRPr="00EB0A1A">
        <w:rPr>
          <w:rFonts w:ascii="Times New Roman" w:eastAsia="Times New Roman" w:hAnsi="Times New Roman" w:cs="Times New Roman"/>
          <w:sz w:val="28"/>
          <w:szCs w:val="28"/>
          <w:lang w:eastAsia="ru-RU"/>
        </w:rPr>
        <w:t xml:space="preserve"> особенност</w:t>
      </w:r>
      <w:r>
        <w:rPr>
          <w:rFonts w:ascii="Times New Roman" w:eastAsia="Times New Roman" w:hAnsi="Times New Roman" w:cs="Times New Roman"/>
          <w:sz w:val="28"/>
          <w:szCs w:val="28"/>
          <w:lang w:eastAsia="ru-RU"/>
        </w:rPr>
        <w:t>ей</w:t>
      </w:r>
      <w:proofErr w:type="gramEnd"/>
      <w:r w:rsidRPr="00EB0A1A">
        <w:rPr>
          <w:rFonts w:ascii="Times New Roman" w:eastAsia="Times New Roman" w:hAnsi="Times New Roman" w:cs="Times New Roman"/>
          <w:sz w:val="28"/>
          <w:szCs w:val="28"/>
          <w:lang w:eastAsia="ru-RU"/>
        </w:rPr>
        <w:t xml:space="preserve"> ведения налогового учета в соответствии с законодательством</w:t>
      </w:r>
      <w:r>
        <w:rPr>
          <w:rFonts w:ascii="Times New Roman" w:eastAsia="Times New Roman" w:hAnsi="Times New Roman" w:cs="Times New Roman"/>
          <w:sz w:val="28"/>
          <w:szCs w:val="28"/>
          <w:lang w:eastAsia="ru-RU"/>
        </w:rPr>
        <w:t xml:space="preserve"> </w:t>
      </w:r>
      <w:proofErr w:type="spellStart"/>
      <w:r w:rsidRPr="00EB0A1A">
        <w:rPr>
          <w:rFonts w:ascii="Times New Roman" w:eastAsia="Times New Roman" w:hAnsi="Times New Roman" w:cs="Times New Roman"/>
          <w:sz w:val="28"/>
          <w:szCs w:val="28"/>
          <w:lang w:eastAsia="ru-RU"/>
        </w:rPr>
        <w:t>Кыргызской</w:t>
      </w:r>
      <w:proofErr w:type="spellEnd"/>
      <w:r w:rsidRPr="00EB0A1A">
        <w:rPr>
          <w:rFonts w:ascii="Times New Roman" w:eastAsia="Times New Roman" w:hAnsi="Times New Roman" w:cs="Times New Roman"/>
          <w:sz w:val="28"/>
          <w:szCs w:val="28"/>
          <w:lang w:eastAsia="ru-RU"/>
        </w:rPr>
        <w:t xml:space="preserve"> Республики</w:t>
      </w:r>
      <w:r w:rsidRPr="00EB0A1A">
        <w:rPr>
          <w:rFonts w:ascii="Times New Roman" w:hAnsi="Times New Roman" w:cs="Times New Roman"/>
          <w:sz w:val="28"/>
          <w:szCs w:val="28"/>
        </w:rPr>
        <w:t>;</w:t>
      </w:r>
    </w:p>
    <w:p w14:paraId="168A6A8E" w14:textId="77777777" w:rsidR="00200A5F" w:rsidRPr="00EB0A1A" w:rsidRDefault="00200A5F" w:rsidP="00200A5F">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И</w:t>
      </w:r>
      <w:r w:rsidRPr="00EB0A1A">
        <w:rPr>
          <w:rFonts w:ascii="Times New Roman" w:hAnsi="Times New Roman" w:cs="Times New Roman"/>
          <w:sz w:val="28"/>
          <w:szCs w:val="28"/>
        </w:rPr>
        <w:t>зуч</w:t>
      </w:r>
      <w:r>
        <w:rPr>
          <w:rFonts w:ascii="Times New Roman" w:hAnsi="Times New Roman" w:cs="Times New Roman"/>
          <w:sz w:val="28"/>
          <w:szCs w:val="28"/>
        </w:rPr>
        <w:t>ение</w:t>
      </w:r>
      <w:r w:rsidRPr="00EB0A1A">
        <w:rPr>
          <w:rFonts w:ascii="Times New Roman" w:hAnsi="Times New Roman" w:cs="Times New Roman"/>
          <w:sz w:val="28"/>
          <w:szCs w:val="28"/>
        </w:rPr>
        <w:t xml:space="preserve"> теоретико-методически</w:t>
      </w:r>
      <w:r>
        <w:rPr>
          <w:rFonts w:ascii="Times New Roman" w:hAnsi="Times New Roman" w:cs="Times New Roman"/>
          <w:sz w:val="28"/>
          <w:szCs w:val="28"/>
        </w:rPr>
        <w:t>х</w:t>
      </w:r>
      <w:r w:rsidRPr="00EB0A1A">
        <w:rPr>
          <w:rFonts w:ascii="Times New Roman" w:hAnsi="Times New Roman" w:cs="Times New Roman"/>
          <w:sz w:val="28"/>
          <w:szCs w:val="28"/>
        </w:rPr>
        <w:t xml:space="preserve"> аспект</w:t>
      </w:r>
      <w:r>
        <w:rPr>
          <w:rFonts w:ascii="Times New Roman" w:hAnsi="Times New Roman" w:cs="Times New Roman"/>
          <w:sz w:val="28"/>
          <w:szCs w:val="28"/>
        </w:rPr>
        <w:t xml:space="preserve">ов </w:t>
      </w:r>
      <w:r w:rsidRPr="00EB0A1A">
        <w:rPr>
          <w:rFonts w:ascii="Times New Roman" w:hAnsi="Times New Roman" w:cs="Times New Roman"/>
          <w:sz w:val="28"/>
          <w:szCs w:val="28"/>
        </w:rPr>
        <w:t>проведения и выполнения налогового анализа предприятий и организаций в современных услови</w:t>
      </w:r>
      <w:r>
        <w:rPr>
          <w:rFonts w:ascii="Times New Roman" w:hAnsi="Times New Roman" w:cs="Times New Roman"/>
          <w:sz w:val="28"/>
          <w:szCs w:val="28"/>
        </w:rPr>
        <w:t>ях хозяйствования;</w:t>
      </w:r>
    </w:p>
    <w:p w14:paraId="57268F0B" w14:textId="77777777" w:rsidR="00200A5F" w:rsidRPr="00EB0A1A" w:rsidRDefault="00200A5F" w:rsidP="00200A5F">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Выполнение </w:t>
      </w:r>
      <w:r w:rsidRPr="00EB0A1A">
        <w:rPr>
          <w:rFonts w:ascii="Times New Roman" w:eastAsia="Calibri" w:hAnsi="Times New Roman" w:cs="Times New Roman"/>
          <w:sz w:val="28"/>
          <w:szCs w:val="28"/>
        </w:rPr>
        <w:t>экономико-статистическ</w:t>
      </w:r>
      <w:r>
        <w:rPr>
          <w:rFonts w:ascii="Times New Roman" w:eastAsia="Calibri" w:hAnsi="Times New Roman" w:cs="Times New Roman"/>
          <w:sz w:val="28"/>
          <w:szCs w:val="28"/>
        </w:rPr>
        <w:t>ого</w:t>
      </w:r>
      <w:r w:rsidRPr="00EB0A1A">
        <w:rPr>
          <w:rFonts w:ascii="Times New Roman" w:eastAsia="Calibri" w:hAnsi="Times New Roman" w:cs="Times New Roman"/>
          <w:sz w:val="28"/>
          <w:szCs w:val="28"/>
        </w:rPr>
        <w:t xml:space="preserve"> анализ</w:t>
      </w:r>
      <w:r>
        <w:rPr>
          <w:rFonts w:ascii="Times New Roman" w:eastAsia="Calibri" w:hAnsi="Times New Roman" w:cs="Times New Roman"/>
          <w:sz w:val="28"/>
          <w:szCs w:val="28"/>
        </w:rPr>
        <w:t>а</w:t>
      </w:r>
      <w:r w:rsidRPr="00EB0A1A">
        <w:rPr>
          <w:rFonts w:ascii="Times New Roman" w:eastAsia="Calibri" w:hAnsi="Times New Roman" w:cs="Times New Roman"/>
          <w:sz w:val="28"/>
          <w:szCs w:val="28"/>
        </w:rPr>
        <w:t xml:space="preserve"> современного состояния налоговых поступлений в государственный бюджет </w:t>
      </w:r>
      <w:proofErr w:type="spellStart"/>
      <w:r w:rsidRPr="00EB0A1A">
        <w:rPr>
          <w:rFonts w:ascii="Times New Roman" w:eastAsia="Calibri" w:hAnsi="Times New Roman" w:cs="Times New Roman"/>
          <w:sz w:val="28"/>
          <w:szCs w:val="28"/>
        </w:rPr>
        <w:t>Кыргызской</w:t>
      </w:r>
      <w:proofErr w:type="spellEnd"/>
      <w:r w:rsidRPr="00EB0A1A">
        <w:rPr>
          <w:rFonts w:ascii="Times New Roman" w:eastAsia="Calibri" w:hAnsi="Times New Roman" w:cs="Times New Roman"/>
          <w:sz w:val="28"/>
          <w:szCs w:val="28"/>
        </w:rPr>
        <w:t xml:space="preserve"> Республики и налоговых отчислений субъектов исследования</w:t>
      </w:r>
      <w:r>
        <w:rPr>
          <w:rFonts w:ascii="Times New Roman" w:eastAsia="Calibri" w:hAnsi="Times New Roman" w:cs="Times New Roman"/>
          <w:sz w:val="28"/>
          <w:szCs w:val="28"/>
        </w:rPr>
        <w:t>;</w:t>
      </w:r>
    </w:p>
    <w:p w14:paraId="7D4A8171" w14:textId="77777777" w:rsidR="00200A5F" w:rsidRPr="00EB0A1A" w:rsidRDefault="00200A5F" w:rsidP="00200A5F">
      <w:pPr>
        <w:tabs>
          <w:tab w:val="left" w:pos="0"/>
        </w:tab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shd w:val="clear" w:color="auto" w:fill="FFFFFF"/>
        </w:rPr>
        <w:t>- И</w:t>
      </w:r>
      <w:r w:rsidRPr="00EB0A1A">
        <w:rPr>
          <w:rFonts w:ascii="Times New Roman" w:hAnsi="Times New Roman" w:cs="Times New Roman"/>
          <w:sz w:val="28"/>
          <w:szCs w:val="28"/>
        </w:rPr>
        <w:t>сследова</w:t>
      </w:r>
      <w:r>
        <w:rPr>
          <w:rFonts w:ascii="Times New Roman" w:hAnsi="Times New Roman" w:cs="Times New Roman"/>
          <w:sz w:val="28"/>
          <w:szCs w:val="28"/>
        </w:rPr>
        <w:t>ние практики</w:t>
      </w:r>
      <w:r w:rsidRPr="00EB0A1A">
        <w:rPr>
          <w:rFonts w:ascii="Times New Roman" w:hAnsi="Times New Roman" w:cs="Times New Roman"/>
          <w:sz w:val="28"/>
          <w:szCs w:val="28"/>
        </w:rPr>
        <w:t xml:space="preserve"> ведения налогового учета и систему организации</w:t>
      </w:r>
      <w:r>
        <w:rPr>
          <w:rFonts w:ascii="Times New Roman" w:hAnsi="Times New Roman" w:cs="Times New Roman"/>
          <w:sz w:val="28"/>
          <w:szCs w:val="28"/>
        </w:rPr>
        <w:t xml:space="preserve"> </w:t>
      </w:r>
      <w:r w:rsidRPr="00EB0A1A">
        <w:rPr>
          <w:rFonts w:ascii="Times New Roman" w:hAnsi="Times New Roman" w:cs="Times New Roman"/>
          <w:sz w:val="28"/>
          <w:szCs w:val="28"/>
        </w:rPr>
        <w:t>раздельного налогового учета в соответствии с МСФО</w:t>
      </w:r>
      <w:r w:rsidRPr="00EB0A1A">
        <w:rPr>
          <w:rFonts w:ascii="Times New Roman" w:eastAsia="Calibri" w:hAnsi="Times New Roman" w:cs="Times New Roman"/>
          <w:sz w:val="28"/>
          <w:szCs w:val="28"/>
        </w:rPr>
        <w:t>;</w:t>
      </w:r>
    </w:p>
    <w:p w14:paraId="2E54D432" w14:textId="77777777" w:rsidR="00200A5F" w:rsidRPr="00EB0A1A" w:rsidRDefault="00200A5F" w:rsidP="00200A5F">
      <w:pPr>
        <w:tabs>
          <w:tab w:val="left" w:pos="851"/>
          <w:tab w:val="left" w:pos="993"/>
        </w:tabs>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О</w:t>
      </w:r>
      <w:r w:rsidRPr="00EB0A1A">
        <w:rPr>
          <w:rFonts w:ascii="Times New Roman" w:hAnsi="Times New Roman" w:cs="Times New Roman"/>
          <w:bCs/>
          <w:iCs/>
          <w:sz w:val="28"/>
          <w:szCs w:val="28"/>
          <w:u w:color="FFFFFF"/>
          <w:lang w:val="ky-KG"/>
        </w:rPr>
        <w:t>предел</w:t>
      </w:r>
      <w:r>
        <w:rPr>
          <w:rFonts w:ascii="Times New Roman" w:hAnsi="Times New Roman" w:cs="Times New Roman"/>
          <w:bCs/>
          <w:iCs/>
          <w:sz w:val="28"/>
          <w:szCs w:val="28"/>
          <w:u w:color="FFFFFF"/>
          <w:lang w:val="ky-KG"/>
        </w:rPr>
        <w:t>ение</w:t>
      </w:r>
      <w:r w:rsidRPr="00EB0A1A">
        <w:rPr>
          <w:rFonts w:ascii="Times New Roman" w:hAnsi="Times New Roman" w:cs="Times New Roman"/>
          <w:bCs/>
          <w:iCs/>
          <w:sz w:val="28"/>
          <w:szCs w:val="28"/>
          <w:u w:color="FFFFFF"/>
          <w:lang w:val="ky-KG"/>
        </w:rPr>
        <w:t xml:space="preserve"> основные направления оптимизации уровня налоговых отчислений </w:t>
      </w:r>
      <w:r>
        <w:rPr>
          <w:rFonts w:ascii="Times New Roman" w:hAnsi="Times New Roman" w:cs="Times New Roman"/>
          <w:sz w:val="28"/>
          <w:szCs w:val="28"/>
        </w:rPr>
        <w:t>ОАО «Национальная э</w:t>
      </w:r>
      <w:r w:rsidRPr="00EB0A1A">
        <w:rPr>
          <w:rFonts w:ascii="Times New Roman" w:hAnsi="Times New Roman" w:cs="Times New Roman"/>
          <w:sz w:val="28"/>
          <w:szCs w:val="28"/>
        </w:rPr>
        <w:t xml:space="preserve">лектрическая сеть Кыргызстана» </w:t>
      </w:r>
      <w:r w:rsidRPr="00EB0A1A">
        <w:rPr>
          <w:rFonts w:ascii="Times New Roman" w:hAnsi="Times New Roman" w:cs="Times New Roman"/>
          <w:bCs/>
          <w:iCs/>
          <w:sz w:val="28"/>
          <w:szCs w:val="28"/>
          <w:u w:color="FFFFFF"/>
          <w:lang w:val="ky-KG"/>
        </w:rPr>
        <w:t>на базе моделирования</w:t>
      </w:r>
      <w:r w:rsidRPr="00EB0A1A">
        <w:rPr>
          <w:rFonts w:ascii="Times New Roman" w:eastAsia="Times New Roman" w:hAnsi="Times New Roman" w:cs="Times New Roman"/>
          <w:sz w:val="28"/>
          <w:szCs w:val="28"/>
          <w:lang w:eastAsia="ru-RU"/>
        </w:rPr>
        <w:t xml:space="preserve"> на период до 2030 года;</w:t>
      </w:r>
    </w:p>
    <w:p w14:paraId="075D5DA8" w14:textId="77777777" w:rsidR="00200A5F" w:rsidRPr="00EB0A1A" w:rsidRDefault="00200A5F" w:rsidP="00200A5F">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shd w:val="clear" w:color="auto" w:fill="FFFFFF"/>
        </w:rPr>
        <w:t>- В</w:t>
      </w:r>
      <w:r w:rsidRPr="00EB0A1A">
        <w:rPr>
          <w:rFonts w:ascii="Times New Roman" w:hAnsi="Times New Roman" w:cs="Times New Roman"/>
          <w:bCs/>
          <w:sz w:val="28"/>
          <w:szCs w:val="28"/>
          <w:shd w:val="clear" w:color="auto" w:fill="FFFFFF"/>
        </w:rPr>
        <w:t>ыработ</w:t>
      </w:r>
      <w:r>
        <w:rPr>
          <w:rFonts w:ascii="Times New Roman" w:hAnsi="Times New Roman" w:cs="Times New Roman"/>
          <w:bCs/>
          <w:sz w:val="28"/>
          <w:szCs w:val="28"/>
          <w:shd w:val="clear" w:color="auto" w:fill="FFFFFF"/>
        </w:rPr>
        <w:t>ка</w:t>
      </w:r>
      <w:r w:rsidRPr="00EB0A1A">
        <w:rPr>
          <w:rFonts w:ascii="Times New Roman" w:hAnsi="Times New Roman" w:cs="Times New Roman"/>
          <w:bCs/>
          <w:sz w:val="28"/>
          <w:szCs w:val="28"/>
          <w:shd w:val="clear" w:color="auto" w:fill="FFFFFF"/>
        </w:rPr>
        <w:t xml:space="preserve"> систем</w:t>
      </w:r>
      <w:r>
        <w:rPr>
          <w:rFonts w:ascii="Times New Roman" w:hAnsi="Times New Roman" w:cs="Times New Roman"/>
          <w:bCs/>
          <w:sz w:val="28"/>
          <w:szCs w:val="28"/>
          <w:shd w:val="clear" w:color="auto" w:fill="FFFFFF"/>
        </w:rPr>
        <w:t>ы</w:t>
      </w:r>
      <w:r w:rsidRPr="00EB0A1A">
        <w:rPr>
          <w:rFonts w:ascii="Times New Roman" w:hAnsi="Times New Roman" w:cs="Times New Roman"/>
          <w:bCs/>
          <w:sz w:val="28"/>
          <w:szCs w:val="28"/>
          <w:shd w:val="clear" w:color="auto" w:fill="FFFFFF"/>
        </w:rPr>
        <w:t xml:space="preserve"> налогового учета и методику анализа и оценки налоговых расчетов </w:t>
      </w:r>
      <w:r w:rsidRPr="00EB0A1A">
        <w:rPr>
          <w:rFonts w:ascii="Times New Roman" w:hAnsi="Times New Roman" w:cs="Times New Roman"/>
          <w:sz w:val="28"/>
          <w:szCs w:val="28"/>
        </w:rPr>
        <w:t xml:space="preserve">применительно предприятиям </w:t>
      </w:r>
      <w:r w:rsidRPr="00EB0A1A">
        <w:rPr>
          <w:rFonts w:ascii="Times New Roman" w:hAnsi="Times New Roman" w:cs="Times New Roman"/>
          <w:sz w:val="28"/>
          <w:szCs w:val="28"/>
          <w:lang w:val="ky-KG"/>
        </w:rPr>
        <w:t xml:space="preserve">энергетической отрасли </w:t>
      </w:r>
      <w:proofErr w:type="gramStart"/>
      <w:r w:rsidRPr="00EB0A1A">
        <w:rPr>
          <w:rFonts w:ascii="Times New Roman" w:hAnsi="Times New Roman" w:cs="Times New Roman"/>
          <w:sz w:val="28"/>
          <w:szCs w:val="28"/>
          <w:lang w:val="ky-KG"/>
        </w:rPr>
        <w:t xml:space="preserve">и  </w:t>
      </w:r>
      <w:r>
        <w:rPr>
          <w:rFonts w:ascii="Times New Roman" w:hAnsi="Times New Roman" w:cs="Times New Roman"/>
          <w:sz w:val="28"/>
          <w:szCs w:val="28"/>
          <w:lang w:val="ky-KG"/>
        </w:rPr>
        <w:t>основные</w:t>
      </w:r>
      <w:proofErr w:type="gramEnd"/>
      <w:r>
        <w:rPr>
          <w:rFonts w:ascii="Times New Roman" w:hAnsi="Times New Roman" w:cs="Times New Roman"/>
          <w:sz w:val="28"/>
          <w:szCs w:val="28"/>
          <w:lang w:val="ky-KG"/>
        </w:rPr>
        <w:t xml:space="preserve"> направления </w:t>
      </w:r>
      <w:r w:rsidRPr="00EB0A1A">
        <w:rPr>
          <w:rFonts w:ascii="Times New Roman" w:hAnsi="Times New Roman" w:cs="Times New Roman"/>
          <w:sz w:val="28"/>
          <w:szCs w:val="28"/>
          <w:lang w:val="ky-KG"/>
        </w:rPr>
        <w:t>совершенствования налогового учета и налоговог</w:t>
      </w:r>
      <w:r>
        <w:rPr>
          <w:rFonts w:ascii="Times New Roman" w:hAnsi="Times New Roman" w:cs="Times New Roman"/>
          <w:sz w:val="28"/>
          <w:szCs w:val="28"/>
          <w:lang w:val="ky-KG"/>
        </w:rPr>
        <w:t>о анализа на основе адаптивно-сц</w:t>
      </w:r>
      <w:r w:rsidRPr="00EB0A1A">
        <w:rPr>
          <w:rFonts w:ascii="Times New Roman" w:hAnsi="Times New Roman" w:cs="Times New Roman"/>
          <w:sz w:val="28"/>
          <w:szCs w:val="28"/>
          <w:lang w:val="ky-KG"/>
        </w:rPr>
        <w:t xml:space="preserve">енарного прогнозирования налоговых отчислений с применением современных </w:t>
      </w:r>
      <w:r w:rsidRPr="00EB0A1A">
        <w:rPr>
          <w:rFonts w:ascii="Times New Roman" w:hAnsi="Times New Roman" w:cs="Times New Roman"/>
          <w:sz w:val="28"/>
          <w:szCs w:val="28"/>
        </w:rPr>
        <w:t>инстр</w:t>
      </w:r>
      <w:r>
        <w:rPr>
          <w:rFonts w:ascii="Times New Roman" w:hAnsi="Times New Roman" w:cs="Times New Roman"/>
          <w:sz w:val="28"/>
          <w:szCs w:val="28"/>
        </w:rPr>
        <w:t>ументальных компьютерных систем.</w:t>
      </w:r>
    </w:p>
    <w:p w14:paraId="23DEA131" w14:textId="7B42D0B0" w:rsidR="00200A5F" w:rsidRDefault="00745792" w:rsidP="00200A5F">
      <w:pPr>
        <w:tabs>
          <w:tab w:val="left" w:pos="851"/>
          <w:tab w:val="left" w:pos="993"/>
        </w:tabs>
        <w:spacing w:after="0" w:line="240" w:lineRule="auto"/>
        <w:jc w:val="both"/>
        <w:rPr>
          <w:rFonts w:ascii="Times New Roman" w:hAnsi="Times New Roman" w:cs="Times New Roman"/>
          <w:sz w:val="28"/>
          <w:szCs w:val="28"/>
        </w:rPr>
      </w:pPr>
      <w:r>
        <w:rPr>
          <w:rFonts w:ascii="Times New Roman" w:hAnsi="Times New Roman" w:cs="Times New Roman"/>
          <w:b/>
          <w:color w:val="FF0000"/>
          <w:sz w:val="28"/>
          <w:szCs w:val="28"/>
        </w:rPr>
        <w:tab/>
      </w:r>
      <w:r w:rsidR="00200A5F" w:rsidRPr="00745792">
        <w:rPr>
          <w:rFonts w:ascii="Times New Roman" w:hAnsi="Times New Roman" w:cs="Times New Roman"/>
          <w:b/>
          <w:sz w:val="28"/>
          <w:szCs w:val="28"/>
        </w:rPr>
        <w:t>Личный вклад соискателя.</w:t>
      </w:r>
      <w:r w:rsidR="00200A5F">
        <w:rPr>
          <w:rFonts w:ascii="Times New Roman" w:hAnsi="Times New Roman" w:cs="Times New Roman"/>
          <w:b/>
          <w:color w:val="FF0000"/>
          <w:sz w:val="28"/>
          <w:szCs w:val="28"/>
        </w:rPr>
        <w:t xml:space="preserve"> </w:t>
      </w:r>
      <w:r w:rsidR="00200A5F" w:rsidRPr="006553EA">
        <w:rPr>
          <w:rFonts w:ascii="Times New Roman" w:hAnsi="Times New Roman" w:cs="Times New Roman"/>
          <w:sz w:val="28"/>
          <w:szCs w:val="28"/>
        </w:rPr>
        <w:t xml:space="preserve">Материалы диссертационного исследования используются при разработке учебно-методической литературы, документов и материалов учебно-методических комплексов и в учебном процессе </w:t>
      </w:r>
      <w:r w:rsidR="00200A5F">
        <w:rPr>
          <w:rFonts w:ascii="Times New Roman" w:hAnsi="Times New Roman" w:cs="Times New Roman"/>
          <w:sz w:val="28"/>
          <w:szCs w:val="28"/>
        </w:rPr>
        <w:t>высших учебных заведений экономического направления. Разработаны методические основы и</w:t>
      </w:r>
      <w:r w:rsidR="00200A5F" w:rsidRPr="00EC1A18">
        <w:rPr>
          <w:rFonts w:ascii="Times New Roman" w:hAnsi="Times New Roman" w:cs="Times New Roman"/>
          <w:sz w:val="28"/>
          <w:szCs w:val="28"/>
        </w:rPr>
        <w:t xml:space="preserve"> практик</w:t>
      </w:r>
      <w:r w:rsidR="00200A5F">
        <w:rPr>
          <w:rFonts w:ascii="Times New Roman" w:hAnsi="Times New Roman" w:cs="Times New Roman"/>
          <w:sz w:val="28"/>
          <w:szCs w:val="28"/>
        </w:rPr>
        <w:t>а</w:t>
      </w:r>
      <w:r w:rsidR="00200A5F" w:rsidRPr="00EC1A18">
        <w:rPr>
          <w:rFonts w:ascii="Times New Roman" w:hAnsi="Times New Roman" w:cs="Times New Roman"/>
          <w:sz w:val="28"/>
          <w:szCs w:val="28"/>
        </w:rPr>
        <w:t xml:space="preserve"> ведения налогового учета и выработ</w:t>
      </w:r>
      <w:r w:rsidR="00200A5F">
        <w:rPr>
          <w:rFonts w:ascii="Times New Roman" w:hAnsi="Times New Roman" w:cs="Times New Roman"/>
          <w:sz w:val="28"/>
          <w:szCs w:val="28"/>
        </w:rPr>
        <w:t>ана</w:t>
      </w:r>
      <w:r w:rsidR="00200A5F" w:rsidRPr="00EC1A18">
        <w:rPr>
          <w:rFonts w:ascii="Times New Roman" w:hAnsi="Times New Roman" w:cs="Times New Roman"/>
          <w:sz w:val="28"/>
          <w:szCs w:val="28"/>
        </w:rPr>
        <w:t xml:space="preserve"> систем</w:t>
      </w:r>
      <w:r w:rsidR="00200A5F">
        <w:rPr>
          <w:rFonts w:ascii="Times New Roman" w:hAnsi="Times New Roman" w:cs="Times New Roman"/>
          <w:sz w:val="28"/>
          <w:szCs w:val="28"/>
        </w:rPr>
        <w:t>а</w:t>
      </w:r>
      <w:r w:rsidR="00200A5F" w:rsidRPr="00EC1A18">
        <w:rPr>
          <w:rFonts w:ascii="Times New Roman" w:hAnsi="Times New Roman" w:cs="Times New Roman"/>
          <w:sz w:val="28"/>
          <w:szCs w:val="28"/>
        </w:rPr>
        <w:t xml:space="preserve"> организации</w:t>
      </w:r>
      <w:r w:rsidR="00200A5F">
        <w:rPr>
          <w:rFonts w:ascii="Times New Roman" w:hAnsi="Times New Roman" w:cs="Times New Roman"/>
          <w:sz w:val="28"/>
          <w:szCs w:val="28"/>
        </w:rPr>
        <w:t xml:space="preserve"> </w:t>
      </w:r>
      <w:r w:rsidR="00200A5F" w:rsidRPr="00EC1A18">
        <w:rPr>
          <w:rFonts w:ascii="Times New Roman" w:hAnsi="Times New Roman" w:cs="Times New Roman"/>
          <w:color w:val="000000"/>
          <w:sz w:val="28"/>
          <w:szCs w:val="28"/>
        </w:rPr>
        <w:t xml:space="preserve">раздельного </w:t>
      </w:r>
      <w:r w:rsidR="00200A5F" w:rsidRPr="00EC1A18">
        <w:rPr>
          <w:rFonts w:ascii="Times New Roman" w:hAnsi="Times New Roman" w:cs="Times New Roman"/>
          <w:sz w:val="28"/>
          <w:szCs w:val="28"/>
        </w:rPr>
        <w:t>налогового учета в соответствии с МСФО</w:t>
      </w:r>
      <w:r w:rsidR="00200A5F">
        <w:rPr>
          <w:rFonts w:ascii="Times New Roman" w:hAnsi="Times New Roman" w:cs="Times New Roman"/>
          <w:sz w:val="28"/>
          <w:szCs w:val="28"/>
        </w:rPr>
        <w:t xml:space="preserve">, выработана </w:t>
      </w:r>
      <w:r w:rsidR="00200A5F" w:rsidRPr="006553EA">
        <w:rPr>
          <w:rFonts w:ascii="Times New Roman" w:hAnsi="Times New Roman" w:cs="Times New Roman"/>
          <w:sz w:val="28"/>
          <w:szCs w:val="28"/>
        </w:rPr>
        <w:t xml:space="preserve">методика осуществления налогового анализа </w:t>
      </w:r>
      <w:r w:rsidR="00200A5F">
        <w:rPr>
          <w:rFonts w:ascii="Times New Roman" w:hAnsi="Times New Roman" w:cs="Times New Roman"/>
          <w:sz w:val="28"/>
          <w:szCs w:val="28"/>
        </w:rPr>
        <w:t xml:space="preserve">и </w:t>
      </w:r>
      <w:r w:rsidR="00200A5F" w:rsidRPr="00775AF7">
        <w:rPr>
          <w:rFonts w:ascii="Times New Roman" w:eastAsia="Times New Roman" w:hAnsi="Times New Roman" w:cs="Times New Roman"/>
          <w:bCs/>
          <w:color w:val="000000" w:themeColor="text1"/>
          <w:sz w:val="28"/>
          <w:szCs w:val="28"/>
          <w:shd w:val="clear" w:color="auto" w:fill="FFFFFF"/>
        </w:rPr>
        <w:t>о</w:t>
      </w:r>
      <w:r w:rsidR="00200A5F" w:rsidRPr="00775AF7">
        <w:rPr>
          <w:rFonts w:ascii="Times New Roman" w:hAnsi="Times New Roman" w:cs="Times New Roman"/>
          <w:bCs/>
          <w:iCs/>
          <w:color w:val="000000" w:themeColor="text1"/>
          <w:sz w:val="28"/>
          <w:szCs w:val="28"/>
          <w:u w:color="FFFFFF"/>
          <w:lang w:val="ky-KG"/>
        </w:rPr>
        <w:t xml:space="preserve">пределены основные направления оптимизации уровня налоговых отчислений </w:t>
      </w:r>
      <w:r w:rsidR="00200A5F" w:rsidRPr="00775AF7">
        <w:rPr>
          <w:rFonts w:ascii="Times New Roman" w:hAnsi="Times New Roman" w:cs="Times New Roman"/>
          <w:color w:val="000000" w:themeColor="text1"/>
          <w:sz w:val="28"/>
          <w:szCs w:val="28"/>
        </w:rPr>
        <w:t>ОАО «Национальная электрическая сеть Кыргызстана»</w:t>
      </w:r>
      <w:r>
        <w:rPr>
          <w:rFonts w:ascii="Times New Roman" w:hAnsi="Times New Roman" w:cs="Times New Roman"/>
          <w:color w:val="000000" w:themeColor="text1"/>
          <w:sz w:val="28"/>
          <w:szCs w:val="28"/>
        </w:rPr>
        <w:t xml:space="preserve"> </w:t>
      </w:r>
      <w:r w:rsidR="00200A5F" w:rsidRPr="00775AF7">
        <w:rPr>
          <w:rFonts w:ascii="Times New Roman" w:hAnsi="Times New Roman" w:cs="Times New Roman"/>
          <w:bCs/>
          <w:iCs/>
          <w:color w:val="000000" w:themeColor="text1"/>
          <w:sz w:val="28"/>
          <w:szCs w:val="28"/>
          <w:u w:color="FFFFFF"/>
          <w:lang w:val="ky-KG"/>
        </w:rPr>
        <w:t>на базе моделирования</w:t>
      </w:r>
      <w:r w:rsidR="00200A5F" w:rsidRPr="00775AF7">
        <w:rPr>
          <w:rFonts w:ascii="Times New Roman" w:eastAsia="Times New Roman" w:hAnsi="Times New Roman" w:cs="Times New Roman"/>
          <w:color w:val="000000" w:themeColor="text1"/>
          <w:sz w:val="28"/>
          <w:szCs w:val="28"/>
        </w:rPr>
        <w:t xml:space="preserve"> на период до 2030 года</w:t>
      </w:r>
      <w:r w:rsidR="00200A5F">
        <w:rPr>
          <w:rFonts w:ascii="Times New Roman" w:eastAsia="Times New Roman" w:hAnsi="Times New Roman" w:cs="Times New Roman"/>
          <w:color w:val="000000" w:themeColor="text1"/>
          <w:sz w:val="28"/>
          <w:szCs w:val="28"/>
        </w:rPr>
        <w:t>.</w:t>
      </w:r>
    </w:p>
    <w:p w14:paraId="2EDAA041" w14:textId="77777777" w:rsidR="00200A5F" w:rsidRPr="00EB0A1A" w:rsidRDefault="00200A5F" w:rsidP="00200A5F">
      <w:pPr>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b/>
          <w:sz w:val="28"/>
          <w:szCs w:val="28"/>
        </w:rPr>
        <w:lastRenderedPageBreak/>
        <w:t>Апробация результатов диссертации.</w:t>
      </w:r>
      <w:r>
        <w:rPr>
          <w:rFonts w:ascii="Times New Roman" w:hAnsi="Times New Roman" w:cs="Times New Roman"/>
          <w:b/>
          <w:sz w:val="28"/>
          <w:szCs w:val="28"/>
        </w:rPr>
        <w:t xml:space="preserve"> </w:t>
      </w:r>
      <w:r w:rsidRPr="00EB0A1A">
        <w:rPr>
          <w:rFonts w:ascii="Times New Roman" w:hAnsi="Times New Roman" w:cs="Times New Roman"/>
          <w:sz w:val="28"/>
          <w:szCs w:val="28"/>
        </w:rPr>
        <w:t>Научно-теоретические и практические результаты исследования докладывались и получили одобрения на международных и национальных научно-практических конференциях: Иссык-Кульский Форум бухгалтеров и аудиторов стран Центральной Азии «</w:t>
      </w:r>
      <w:proofErr w:type="spellStart"/>
      <w:r w:rsidRPr="00EB0A1A">
        <w:rPr>
          <w:rFonts w:ascii="Times New Roman" w:hAnsi="Times New Roman" w:cs="Times New Roman"/>
          <w:sz w:val="28"/>
          <w:szCs w:val="28"/>
        </w:rPr>
        <w:t>Исраиловские</w:t>
      </w:r>
      <w:proofErr w:type="spellEnd"/>
      <w:r w:rsidRPr="00EB0A1A">
        <w:rPr>
          <w:rFonts w:ascii="Times New Roman" w:hAnsi="Times New Roman" w:cs="Times New Roman"/>
          <w:sz w:val="28"/>
          <w:szCs w:val="28"/>
        </w:rPr>
        <w:t xml:space="preserve"> Чтения» (</w:t>
      </w:r>
      <w:proofErr w:type="spellStart"/>
      <w:r w:rsidRPr="00EB0A1A">
        <w:rPr>
          <w:rFonts w:ascii="Times New Roman" w:hAnsi="Times New Roman" w:cs="Times New Roman"/>
          <w:sz w:val="28"/>
          <w:szCs w:val="28"/>
        </w:rPr>
        <w:t>Кыргызская</w:t>
      </w:r>
      <w:proofErr w:type="spellEnd"/>
      <w:r w:rsidRPr="00EB0A1A">
        <w:rPr>
          <w:rFonts w:ascii="Times New Roman" w:hAnsi="Times New Roman" w:cs="Times New Roman"/>
          <w:sz w:val="28"/>
          <w:szCs w:val="28"/>
        </w:rPr>
        <w:t xml:space="preserve"> Республика, г. </w:t>
      </w:r>
      <w:proofErr w:type="spellStart"/>
      <w:r w:rsidRPr="00EB0A1A">
        <w:rPr>
          <w:rFonts w:ascii="Times New Roman" w:hAnsi="Times New Roman" w:cs="Times New Roman"/>
          <w:sz w:val="28"/>
          <w:szCs w:val="28"/>
        </w:rPr>
        <w:t>Чолпон-Ата</w:t>
      </w:r>
      <w:proofErr w:type="spellEnd"/>
      <w:r w:rsidRPr="00EB0A1A">
        <w:rPr>
          <w:rFonts w:ascii="Times New Roman" w:hAnsi="Times New Roman" w:cs="Times New Roman"/>
          <w:sz w:val="28"/>
          <w:szCs w:val="28"/>
        </w:rPr>
        <w:t xml:space="preserve"> 2022 г. - «Риски и угрозы финансовой безопасности в странах Евразии и пути </w:t>
      </w:r>
      <w:proofErr w:type="spellStart"/>
      <w:r w:rsidRPr="00EB0A1A">
        <w:rPr>
          <w:rFonts w:ascii="Times New Roman" w:hAnsi="Times New Roman" w:cs="Times New Roman"/>
          <w:sz w:val="28"/>
          <w:szCs w:val="28"/>
        </w:rPr>
        <w:t>противодействия»,Международный</w:t>
      </w:r>
      <w:proofErr w:type="spellEnd"/>
      <w:r w:rsidRPr="00EB0A1A">
        <w:rPr>
          <w:rFonts w:ascii="Times New Roman" w:hAnsi="Times New Roman" w:cs="Times New Roman"/>
          <w:sz w:val="28"/>
          <w:szCs w:val="28"/>
        </w:rPr>
        <w:t xml:space="preserve"> университет инновационных технологий «Инновационные технологии и передовые решения» (</w:t>
      </w:r>
      <w:proofErr w:type="spellStart"/>
      <w:r w:rsidRPr="00EB0A1A">
        <w:rPr>
          <w:rFonts w:ascii="Times New Roman" w:hAnsi="Times New Roman" w:cs="Times New Roman"/>
          <w:sz w:val="28"/>
          <w:szCs w:val="28"/>
        </w:rPr>
        <w:t>Кыргызская</w:t>
      </w:r>
      <w:proofErr w:type="spellEnd"/>
      <w:r w:rsidRPr="00EB0A1A">
        <w:rPr>
          <w:rFonts w:ascii="Times New Roman" w:hAnsi="Times New Roman" w:cs="Times New Roman"/>
          <w:sz w:val="28"/>
          <w:szCs w:val="28"/>
        </w:rPr>
        <w:t xml:space="preserve"> Республика, </w:t>
      </w:r>
      <w:proofErr w:type="spellStart"/>
      <w:r w:rsidRPr="00EB0A1A">
        <w:rPr>
          <w:rFonts w:ascii="Times New Roman" w:hAnsi="Times New Roman" w:cs="Times New Roman"/>
          <w:sz w:val="28"/>
          <w:szCs w:val="28"/>
        </w:rPr>
        <w:t>г.Бишке</w:t>
      </w:r>
      <w:r>
        <w:rPr>
          <w:rFonts w:ascii="Times New Roman" w:hAnsi="Times New Roman" w:cs="Times New Roman"/>
          <w:sz w:val="28"/>
          <w:szCs w:val="28"/>
        </w:rPr>
        <w:t>к</w:t>
      </w:r>
      <w:proofErr w:type="spellEnd"/>
      <w:r>
        <w:rPr>
          <w:rFonts w:ascii="Times New Roman" w:hAnsi="Times New Roman" w:cs="Times New Roman"/>
          <w:sz w:val="28"/>
          <w:szCs w:val="28"/>
        </w:rPr>
        <w:t xml:space="preserve"> 2022-20244 гг.), </w:t>
      </w:r>
      <w:proofErr w:type="spellStart"/>
      <w:r>
        <w:rPr>
          <w:rFonts w:ascii="Times New Roman" w:hAnsi="Times New Roman" w:cs="Times New Roman"/>
          <w:sz w:val="28"/>
          <w:szCs w:val="28"/>
        </w:rPr>
        <w:t>Алматинский</w:t>
      </w:r>
      <w:proofErr w:type="spellEnd"/>
      <w:r>
        <w:rPr>
          <w:rFonts w:ascii="Times New Roman" w:hAnsi="Times New Roman" w:cs="Times New Roman"/>
          <w:sz w:val="28"/>
          <w:szCs w:val="28"/>
        </w:rPr>
        <w:t xml:space="preserve"> г</w:t>
      </w:r>
      <w:r w:rsidRPr="00EB0A1A">
        <w:rPr>
          <w:rFonts w:ascii="Times New Roman" w:hAnsi="Times New Roman" w:cs="Times New Roman"/>
          <w:sz w:val="28"/>
          <w:szCs w:val="28"/>
        </w:rPr>
        <w:t xml:space="preserve">уманитарно-экономический университет «Эффективное управление экологическими затратами в обеспечении экологической безопасности окружающей среды и здоровья человека в условиях </w:t>
      </w:r>
      <w:proofErr w:type="spellStart"/>
      <w:r w:rsidRPr="00EB0A1A">
        <w:rPr>
          <w:rFonts w:ascii="Times New Roman" w:hAnsi="Times New Roman" w:cs="Times New Roman"/>
          <w:sz w:val="28"/>
          <w:szCs w:val="28"/>
        </w:rPr>
        <w:t>цифровизации</w:t>
      </w:r>
      <w:proofErr w:type="spellEnd"/>
      <w:r w:rsidRPr="00EB0A1A">
        <w:rPr>
          <w:rFonts w:ascii="Times New Roman" w:hAnsi="Times New Roman" w:cs="Times New Roman"/>
          <w:sz w:val="28"/>
          <w:szCs w:val="28"/>
        </w:rPr>
        <w:t>» (Республика Казахстан, г. Алм</w:t>
      </w:r>
      <w:r>
        <w:rPr>
          <w:rFonts w:ascii="Times New Roman" w:hAnsi="Times New Roman" w:cs="Times New Roman"/>
          <w:sz w:val="28"/>
          <w:szCs w:val="28"/>
        </w:rPr>
        <w:t>аты</w:t>
      </w:r>
      <w:r w:rsidRPr="00EB0A1A">
        <w:rPr>
          <w:rFonts w:ascii="Times New Roman" w:hAnsi="Times New Roman" w:cs="Times New Roman"/>
          <w:sz w:val="28"/>
          <w:szCs w:val="28"/>
        </w:rPr>
        <w:t xml:space="preserve"> 2024г.), </w:t>
      </w:r>
      <w:proofErr w:type="spellStart"/>
      <w:r w:rsidRPr="00EB0A1A">
        <w:rPr>
          <w:rFonts w:ascii="Times New Roman" w:hAnsi="Times New Roman" w:cs="Times New Roman"/>
          <w:sz w:val="28"/>
          <w:szCs w:val="28"/>
        </w:rPr>
        <w:t>Кыргызский</w:t>
      </w:r>
      <w:proofErr w:type="spellEnd"/>
      <w:r w:rsidRPr="00EB0A1A">
        <w:rPr>
          <w:rFonts w:ascii="Times New Roman" w:hAnsi="Times New Roman" w:cs="Times New Roman"/>
          <w:sz w:val="28"/>
          <w:szCs w:val="28"/>
        </w:rPr>
        <w:t xml:space="preserve"> государственный технический университет им. И. </w:t>
      </w:r>
      <w:proofErr w:type="spellStart"/>
      <w:r w:rsidRPr="00EB0A1A">
        <w:rPr>
          <w:rFonts w:ascii="Times New Roman" w:hAnsi="Times New Roman" w:cs="Times New Roman"/>
          <w:sz w:val="28"/>
          <w:szCs w:val="28"/>
        </w:rPr>
        <w:t>Раззакова</w:t>
      </w:r>
      <w:proofErr w:type="spellEnd"/>
      <w:r w:rsidRPr="00EB0A1A">
        <w:rPr>
          <w:rFonts w:ascii="Times New Roman" w:hAnsi="Times New Roman" w:cs="Times New Roman"/>
          <w:sz w:val="28"/>
          <w:szCs w:val="28"/>
        </w:rPr>
        <w:t xml:space="preserve"> «Инновации в профессиях бухгалтера и финансиста на рынке труда в условиях </w:t>
      </w:r>
      <w:proofErr w:type="spellStart"/>
      <w:r w:rsidRPr="00EB0A1A">
        <w:rPr>
          <w:rFonts w:ascii="Times New Roman" w:hAnsi="Times New Roman" w:cs="Times New Roman"/>
          <w:sz w:val="28"/>
          <w:szCs w:val="28"/>
        </w:rPr>
        <w:t>цифровизации</w:t>
      </w:r>
      <w:proofErr w:type="spellEnd"/>
      <w:r w:rsidRPr="00EB0A1A">
        <w:rPr>
          <w:rFonts w:ascii="Times New Roman" w:hAnsi="Times New Roman" w:cs="Times New Roman"/>
          <w:sz w:val="28"/>
          <w:szCs w:val="28"/>
        </w:rPr>
        <w:t>» (</w:t>
      </w:r>
      <w:proofErr w:type="spellStart"/>
      <w:r w:rsidRPr="00EB0A1A">
        <w:rPr>
          <w:rFonts w:ascii="Times New Roman" w:hAnsi="Times New Roman" w:cs="Times New Roman"/>
          <w:sz w:val="28"/>
          <w:szCs w:val="28"/>
        </w:rPr>
        <w:t>Кыргызская</w:t>
      </w:r>
      <w:proofErr w:type="spellEnd"/>
      <w:r w:rsidRPr="00EB0A1A">
        <w:rPr>
          <w:rFonts w:ascii="Times New Roman" w:hAnsi="Times New Roman" w:cs="Times New Roman"/>
          <w:sz w:val="28"/>
          <w:szCs w:val="28"/>
        </w:rPr>
        <w:t xml:space="preserve"> Республика, г. Бишкек 2024 г.), </w:t>
      </w:r>
      <w:r w:rsidRPr="00EB0A1A">
        <w:rPr>
          <w:rFonts w:ascii="Times New Roman" w:hAnsi="Times New Roman" w:cs="Times New Roman"/>
          <w:sz w:val="28"/>
          <w:szCs w:val="28"/>
          <w:lang w:val="en-US"/>
        </w:rPr>
        <w:t>X</w:t>
      </w:r>
      <w:r w:rsidRPr="00EB0A1A">
        <w:rPr>
          <w:rFonts w:ascii="Times New Roman" w:hAnsi="Times New Roman" w:cs="Times New Roman"/>
          <w:sz w:val="28"/>
          <w:szCs w:val="28"/>
        </w:rPr>
        <w:t xml:space="preserve">-я Международная научно-практическая конференция-конкурс научных докладов студентов и молодых учёных ко Дню бухгалтера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«Актуальные вопросы учёта, анализа, аудита и управления в условиях цифровой экономики» (Кыргызстан, г. Бишкек 2024 г.).</w:t>
      </w:r>
    </w:p>
    <w:p w14:paraId="1442B415" w14:textId="4D4CE8F2" w:rsidR="00200A5F" w:rsidRPr="00EB0A1A" w:rsidRDefault="00200A5F" w:rsidP="00200A5F">
      <w:pPr>
        <w:spacing w:after="0" w:line="240" w:lineRule="auto"/>
        <w:ind w:firstLine="709"/>
        <w:jc w:val="both"/>
        <w:rPr>
          <w:rFonts w:ascii="Times New Roman" w:hAnsi="Times New Roman" w:cs="Times New Roman"/>
          <w:sz w:val="28"/>
          <w:szCs w:val="28"/>
        </w:rPr>
      </w:pPr>
      <w:r w:rsidRPr="00745792">
        <w:rPr>
          <w:rFonts w:ascii="Times New Roman" w:hAnsi="Times New Roman" w:cs="Times New Roman"/>
          <w:b/>
          <w:kern w:val="28"/>
          <w:sz w:val="28"/>
          <w:szCs w:val="28"/>
          <w:lang w:val="ky-KG"/>
        </w:rPr>
        <w:t xml:space="preserve"> </w:t>
      </w:r>
      <w:r w:rsidRPr="008372F7">
        <w:rPr>
          <w:rFonts w:ascii="Times New Roman" w:hAnsi="Times New Roman" w:cs="Times New Roman"/>
          <w:kern w:val="28"/>
          <w:sz w:val="28"/>
          <w:szCs w:val="28"/>
          <w:lang w:val="ky-KG"/>
        </w:rPr>
        <w:t>Основные положения диссертационного</w:t>
      </w:r>
      <w:r w:rsidR="00745792" w:rsidRPr="008372F7">
        <w:rPr>
          <w:rFonts w:ascii="Times New Roman" w:hAnsi="Times New Roman" w:cs="Times New Roman"/>
          <w:kern w:val="28"/>
          <w:sz w:val="28"/>
          <w:szCs w:val="28"/>
          <w:lang w:val="ky-KG"/>
        </w:rPr>
        <w:t xml:space="preserve"> </w:t>
      </w:r>
      <w:r w:rsidRPr="008372F7">
        <w:rPr>
          <w:rFonts w:ascii="Times New Roman" w:hAnsi="Times New Roman" w:cs="Times New Roman"/>
          <w:kern w:val="28"/>
          <w:sz w:val="28"/>
          <w:szCs w:val="28"/>
          <w:lang w:val="ky-KG"/>
        </w:rPr>
        <w:t xml:space="preserve">исследования </w:t>
      </w:r>
      <w:r w:rsidRPr="00A6296D">
        <w:rPr>
          <w:rFonts w:ascii="Times New Roman" w:hAnsi="Times New Roman" w:cs="Times New Roman"/>
          <w:kern w:val="28"/>
          <w:sz w:val="28"/>
          <w:szCs w:val="28"/>
          <w:lang w:val="ky-KG"/>
        </w:rPr>
        <w:t>были использованы в деятельности хозяйствующих субъек</w:t>
      </w:r>
      <w:r w:rsidRPr="00EB0A1A">
        <w:rPr>
          <w:rFonts w:ascii="Times New Roman" w:hAnsi="Times New Roman" w:cs="Times New Roman"/>
          <w:kern w:val="28"/>
          <w:sz w:val="28"/>
          <w:szCs w:val="28"/>
          <w:lang w:val="ky-KG"/>
        </w:rPr>
        <w:t>тов электроэнергетической отрасли Кыргызстана, а т</w:t>
      </w:r>
      <w:proofErr w:type="spellStart"/>
      <w:r w:rsidRPr="00EB0A1A">
        <w:rPr>
          <w:rFonts w:ascii="Times New Roman" w:hAnsi="Times New Roman" w:cs="Times New Roman"/>
          <w:sz w:val="28"/>
          <w:szCs w:val="28"/>
        </w:rPr>
        <w:t>акже</w:t>
      </w:r>
      <w:proofErr w:type="spellEnd"/>
      <w:r w:rsidRPr="00EB0A1A">
        <w:rPr>
          <w:rFonts w:ascii="Times New Roman" w:hAnsi="Times New Roman" w:cs="Times New Roman"/>
          <w:sz w:val="28"/>
          <w:szCs w:val="28"/>
        </w:rPr>
        <w:t xml:space="preserve"> практические и методические рекомендации разработанные автором  были внедрены  в работе  высших учебных заведениях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Внедрение подтверждено актами.</w:t>
      </w:r>
    </w:p>
    <w:p w14:paraId="5E0354A1" w14:textId="77777777" w:rsidR="00200A5F" w:rsidRPr="00EB0A1A" w:rsidRDefault="00200A5F" w:rsidP="00200A5F">
      <w:pPr>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b/>
          <w:sz w:val="28"/>
          <w:szCs w:val="28"/>
        </w:rPr>
        <w:t xml:space="preserve">Полнота отражения результатов диссертации в публикациях.  </w:t>
      </w:r>
      <w:r w:rsidRPr="00EB0A1A">
        <w:rPr>
          <w:rFonts w:ascii="Times New Roman" w:hAnsi="Times New Roman" w:cs="Times New Roman"/>
          <w:sz w:val="28"/>
          <w:szCs w:val="28"/>
        </w:rPr>
        <w:t xml:space="preserve">          Основные положения, выводы, предложения, рекомендации и результаты научного исследования нашли полное отражение в 13 научных трудах общим объемом порядка более 3,5 </w:t>
      </w:r>
      <w:proofErr w:type="spellStart"/>
      <w:r w:rsidRPr="00EB0A1A">
        <w:rPr>
          <w:rFonts w:ascii="Times New Roman" w:hAnsi="Times New Roman" w:cs="Times New Roman"/>
          <w:sz w:val="28"/>
          <w:szCs w:val="28"/>
        </w:rPr>
        <w:t>п.л</w:t>
      </w:r>
      <w:proofErr w:type="spellEnd"/>
      <w:r w:rsidRPr="00EB0A1A">
        <w:rPr>
          <w:rFonts w:ascii="Times New Roman" w:hAnsi="Times New Roman" w:cs="Times New Roman"/>
          <w:sz w:val="28"/>
          <w:szCs w:val="28"/>
        </w:rPr>
        <w:t>.</w:t>
      </w:r>
    </w:p>
    <w:p w14:paraId="40D29DDF" w14:textId="77777777" w:rsidR="00200A5F" w:rsidRPr="00EB0A1A" w:rsidRDefault="00200A5F" w:rsidP="00200A5F">
      <w:pPr>
        <w:spacing w:after="0" w:line="240" w:lineRule="auto"/>
        <w:contextualSpacing/>
        <w:jc w:val="both"/>
        <w:rPr>
          <w:rFonts w:ascii="Times New Roman" w:hAnsi="Times New Roman" w:cs="Times New Roman"/>
          <w:sz w:val="28"/>
          <w:szCs w:val="28"/>
          <w:lang w:val="ky-KG"/>
        </w:rPr>
      </w:pPr>
      <w:r w:rsidRPr="00EB0A1A">
        <w:rPr>
          <w:rFonts w:ascii="Times New Roman" w:hAnsi="Times New Roman" w:cs="Times New Roman"/>
          <w:b/>
          <w:bCs/>
          <w:sz w:val="28"/>
          <w:szCs w:val="28"/>
        </w:rPr>
        <w:t xml:space="preserve">        Структура и объем диссертации. </w:t>
      </w:r>
      <w:r w:rsidRPr="00EB0A1A">
        <w:rPr>
          <w:rFonts w:ascii="Times New Roman" w:hAnsi="Times New Roman" w:cs="Times New Roman"/>
          <w:sz w:val="28"/>
          <w:szCs w:val="28"/>
          <w:lang w:val="ky-KG"/>
        </w:rPr>
        <w:t xml:space="preserve">Диссертационная работа состоит из введения, трех глав, выводов, списка использованной литературы, приложения. </w:t>
      </w:r>
      <w:r w:rsidRPr="00EB0A1A">
        <w:rPr>
          <w:rFonts w:ascii="Times New Roman" w:hAnsi="Times New Roman" w:cs="Times New Roman"/>
          <w:sz w:val="28"/>
          <w:szCs w:val="28"/>
        </w:rPr>
        <w:t xml:space="preserve">Общий объем работы составляет   </w:t>
      </w:r>
      <w:r>
        <w:rPr>
          <w:rFonts w:ascii="Times New Roman" w:hAnsi="Times New Roman" w:cs="Times New Roman"/>
          <w:sz w:val="28"/>
          <w:szCs w:val="28"/>
        </w:rPr>
        <w:t>188</w:t>
      </w:r>
      <w:r w:rsidRPr="00EB0A1A">
        <w:rPr>
          <w:rFonts w:ascii="Times New Roman" w:hAnsi="Times New Roman" w:cs="Times New Roman"/>
          <w:sz w:val="28"/>
          <w:szCs w:val="28"/>
        </w:rPr>
        <w:t xml:space="preserve"> страниц</w:t>
      </w:r>
      <w:r w:rsidRPr="00EB0A1A">
        <w:rPr>
          <w:rFonts w:ascii="Times New Roman" w:hAnsi="Times New Roman" w:cs="Times New Roman"/>
          <w:sz w:val="28"/>
          <w:szCs w:val="28"/>
          <w:lang w:val="ky-KG"/>
        </w:rPr>
        <w:t>.</w:t>
      </w:r>
    </w:p>
    <w:p w14:paraId="6AFF57BD" w14:textId="77777777" w:rsidR="00200A5F" w:rsidRPr="00EB0A1A" w:rsidRDefault="00200A5F" w:rsidP="00200A5F">
      <w:pPr>
        <w:pStyle w:val="1"/>
        <w:ind w:left="0"/>
        <w:jc w:val="both"/>
        <w:rPr>
          <w:color w:val="000000" w:themeColor="text1"/>
        </w:rPr>
      </w:pPr>
      <w:r>
        <w:rPr>
          <w:color w:val="000000" w:themeColor="text1"/>
        </w:rPr>
        <w:t xml:space="preserve">                     </w:t>
      </w:r>
      <w:r w:rsidRPr="00EB0A1A">
        <w:rPr>
          <w:color w:val="000000" w:themeColor="text1"/>
        </w:rPr>
        <w:t xml:space="preserve"> ОСНОВНОЕ СОДЕРЖАНИЕ ДИССЕРТАЦИИ</w:t>
      </w:r>
    </w:p>
    <w:p w14:paraId="60D5E4CB" w14:textId="77777777" w:rsidR="00200A5F" w:rsidRPr="00EB0A1A" w:rsidRDefault="00200A5F" w:rsidP="00200A5F">
      <w:pPr>
        <w:pStyle w:val="a3"/>
        <w:tabs>
          <w:tab w:val="left" w:pos="9214"/>
        </w:tabs>
        <w:spacing w:after="0" w:line="240" w:lineRule="auto"/>
        <w:ind w:firstLine="707"/>
        <w:jc w:val="both"/>
        <w:rPr>
          <w:rFonts w:ascii="Times New Roman" w:hAnsi="Times New Roman" w:cs="Times New Roman"/>
          <w:color w:val="000000" w:themeColor="text1"/>
          <w:sz w:val="28"/>
          <w:szCs w:val="28"/>
        </w:rPr>
      </w:pPr>
      <w:r w:rsidRPr="00EB0A1A">
        <w:rPr>
          <w:rFonts w:ascii="Times New Roman" w:hAnsi="Times New Roman" w:cs="Times New Roman"/>
          <w:b/>
          <w:color w:val="000000" w:themeColor="text1"/>
          <w:sz w:val="28"/>
          <w:szCs w:val="28"/>
        </w:rPr>
        <w:t xml:space="preserve">Во введении </w:t>
      </w:r>
      <w:r w:rsidRPr="00EB0A1A">
        <w:rPr>
          <w:rFonts w:ascii="Times New Roman" w:hAnsi="Times New Roman" w:cs="Times New Roman"/>
          <w:color w:val="000000" w:themeColor="text1"/>
          <w:sz w:val="28"/>
          <w:szCs w:val="28"/>
        </w:rPr>
        <w:t>обоснована актуальность темы диссертации, сформулированы цели и задачи исследования, изложена научная новизна полученных результатов, раскрывается практическая и экономическая значимость полученных результатов, перечислены основные положения диссертации, выносимые на защиту, личный вклад соискателя и изложена апробация результатов диссертации.</w:t>
      </w:r>
    </w:p>
    <w:p w14:paraId="08B738C2" w14:textId="77777777" w:rsidR="00200A5F" w:rsidRDefault="00200A5F" w:rsidP="00200A5F">
      <w:pPr>
        <w:spacing w:after="0" w:line="240" w:lineRule="auto"/>
        <w:ind w:firstLine="502"/>
        <w:contextualSpacing/>
        <w:jc w:val="both"/>
        <w:rPr>
          <w:rFonts w:ascii="Times New Roman" w:hAnsi="Times New Roman" w:cs="Times New Roman"/>
          <w:sz w:val="28"/>
          <w:szCs w:val="28"/>
        </w:rPr>
      </w:pPr>
      <w:r w:rsidRPr="008747ED">
        <w:rPr>
          <w:rFonts w:ascii="Times New Roman" w:hAnsi="Times New Roman" w:cs="Times New Roman"/>
          <w:bCs/>
          <w:color w:val="000000" w:themeColor="text1"/>
          <w:sz w:val="28"/>
          <w:szCs w:val="28"/>
        </w:rPr>
        <w:t>В первой главе</w:t>
      </w:r>
      <w:r w:rsidRPr="00EB0A1A">
        <w:rPr>
          <w:rFonts w:ascii="Times New Roman" w:hAnsi="Times New Roman" w:cs="Times New Roman"/>
          <w:b/>
          <w:color w:val="000000" w:themeColor="text1"/>
          <w:sz w:val="28"/>
          <w:szCs w:val="28"/>
        </w:rPr>
        <w:t xml:space="preserve"> «</w:t>
      </w:r>
      <w:r w:rsidRPr="00EB0A1A">
        <w:rPr>
          <w:rFonts w:ascii="Times New Roman" w:hAnsi="Times New Roman" w:cs="Times New Roman"/>
          <w:b/>
          <w:spacing w:val="-4"/>
          <w:sz w:val="28"/>
          <w:szCs w:val="28"/>
        </w:rPr>
        <w:t xml:space="preserve">ТЕОРЕТИЧЕСКИЕ ОСНОВЫ </w:t>
      </w:r>
      <w:r w:rsidRPr="00EB0A1A">
        <w:rPr>
          <w:rFonts w:ascii="Times New Roman" w:hAnsi="Times New Roman" w:cs="Times New Roman"/>
          <w:b/>
          <w:spacing w:val="-4"/>
          <w:sz w:val="28"/>
          <w:szCs w:val="28"/>
          <w:lang w:val="ky-KG"/>
        </w:rPr>
        <w:t>УЧЕТА И</w:t>
      </w:r>
      <w:r w:rsidRPr="00EB0A1A">
        <w:rPr>
          <w:rFonts w:ascii="Times New Roman" w:hAnsi="Times New Roman" w:cs="Times New Roman"/>
          <w:b/>
          <w:spacing w:val="-4"/>
          <w:sz w:val="28"/>
          <w:szCs w:val="28"/>
        </w:rPr>
        <w:t xml:space="preserve"> НАЛОГОВОГО АНАЛИЗА Э</w:t>
      </w:r>
      <w:r w:rsidRPr="00EB0A1A">
        <w:rPr>
          <w:rFonts w:ascii="Times New Roman" w:hAnsi="Times New Roman" w:cs="Times New Roman"/>
          <w:b/>
          <w:spacing w:val="-4"/>
          <w:sz w:val="28"/>
          <w:szCs w:val="28"/>
          <w:lang w:val="ky-KG"/>
        </w:rPr>
        <w:t xml:space="preserve">КОНОМИЧЕСКИХ СУБЪЕКТОВ КЫРГЫЗСКОЙ </w:t>
      </w:r>
      <w:r w:rsidRPr="00EB0A1A">
        <w:rPr>
          <w:rFonts w:ascii="Times New Roman" w:hAnsi="Times New Roman" w:cs="Times New Roman"/>
          <w:b/>
          <w:spacing w:val="-4"/>
          <w:sz w:val="28"/>
          <w:szCs w:val="28"/>
        </w:rPr>
        <w:t>РЕСПУБЛИКИ В УСЛОВИЯХ ЦИФРОВИЗАЦИИ</w:t>
      </w:r>
      <w:r w:rsidRPr="00EB0A1A">
        <w:rPr>
          <w:rFonts w:ascii="Times New Roman" w:hAnsi="Times New Roman" w:cs="Times New Roman"/>
          <w:b/>
          <w:bCs/>
          <w:color w:val="000000" w:themeColor="text1"/>
          <w:sz w:val="28"/>
          <w:szCs w:val="28"/>
        </w:rPr>
        <w:t xml:space="preserve">» </w:t>
      </w:r>
      <w:r w:rsidRPr="00EB0A1A">
        <w:rPr>
          <w:rFonts w:ascii="Times New Roman" w:hAnsi="Times New Roman" w:cs="Times New Roman"/>
          <w:bCs/>
          <w:sz w:val="28"/>
          <w:szCs w:val="28"/>
          <w:shd w:val="clear" w:color="auto" w:fill="FFFFFF"/>
        </w:rPr>
        <w:t xml:space="preserve">исследованы теоретические основы ведения бухгалтерского налогового учета на предприятиях в соответствии с МСФО в условиях </w:t>
      </w:r>
      <w:proofErr w:type="spellStart"/>
      <w:r w:rsidRPr="00EB0A1A">
        <w:rPr>
          <w:rFonts w:ascii="Times New Roman" w:hAnsi="Times New Roman" w:cs="Times New Roman"/>
          <w:bCs/>
          <w:sz w:val="28"/>
          <w:szCs w:val="28"/>
          <w:shd w:val="clear" w:color="auto" w:fill="FFFFFF"/>
        </w:rPr>
        <w:t>цифровизации</w:t>
      </w:r>
      <w:proofErr w:type="spellEnd"/>
      <w:r>
        <w:rPr>
          <w:rFonts w:ascii="Times New Roman" w:hAnsi="Times New Roman" w:cs="Times New Roman"/>
          <w:bCs/>
          <w:sz w:val="28"/>
          <w:szCs w:val="28"/>
          <w:shd w:val="clear" w:color="auto" w:fill="FFFFFF"/>
        </w:rPr>
        <w:t>. Э</w:t>
      </w:r>
      <w:r w:rsidRPr="00EB0A1A">
        <w:rPr>
          <w:rFonts w:ascii="Times New Roman" w:hAnsi="Times New Roman" w:cs="Times New Roman"/>
          <w:bCs/>
          <w:sz w:val="28"/>
          <w:szCs w:val="28"/>
          <w:shd w:val="clear" w:color="auto" w:fill="FFFFFF"/>
        </w:rPr>
        <w:t>волюция и обзор мнений понятия</w:t>
      </w:r>
      <w:r w:rsidRPr="00EB0A1A">
        <w:rPr>
          <w:rFonts w:ascii="Times New Roman" w:eastAsia="Times New Roman" w:hAnsi="Times New Roman" w:cs="Times New Roman"/>
          <w:sz w:val="28"/>
          <w:szCs w:val="28"/>
          <w:lang w:eastAsia="ru-RU"/>
        </w:rPr>
        <w:t xml:space="preserve"> «налоги» и «налоговый учет» для авторского их определения, </w:t>
      </w:r>
      <w:r w:rsidRPr="00EB0A1A">
        <w:rPr>
          <w:rFonts w:ascii="Times New Roman" w:hAnsi="Times New Roman" w:cs="Times New Roman"/>
          <w:bCs/>
          <w:sz w:val="28"/>
          <w:szCs w:val="28"/>
          <w:shd w:val="clear" w:color="auto" w:fill="FFFFFF"/>
        </w:rPr>
        <w:t xml:space="preserve">изучены и исследованы теоретические вопросы организации </w:t>
      </w:r>
      <w:r w:rsidRPr="00EB0A1A">
        <w:rPr>
          <w:rFonts w:ascii="Times New Roman" w:hAnsi="Times New Roman" w:cs="Times New Roman"/>
          <w:bCs/>
          <w:sz w:val="28"/>
          <w:szCs w:val="28"/>
          <w:shd w:val="clear" w:color="auto" w:fill="FFFFFF"/>
        </w:rPr>
        <w:lastRenderedPageBreak/>
        <w:t xml:space="preserve">налогового учета на предприятиях и </w:t>
      </w:r>
      <w:r w:rsidRPr="00EB0A1A">
        <w:rPr>
          <w:rFonts w:ascii="Times New Roman" w:eastAsia="Times New Roman" w:hAnsi="Times New Roman" w:cs="Times New Roman"/>
          <w:sz w:val="28"/>
          <w:szCs w:val="28"/>
          <w:lang w:eastAsia="ru-RU"/>
        </w:rPr>
        <w:t xml:space="preserve">определены особенности ведения налогового учета в соответствии с законодательством </w:t>
      </w:r>
      <w:proofErr w:type="spellStart"/>
      <w:r w:rsidRPr="00EB0A1A">
        <w:rPr>
          <w:rFonts w:ascii="Times New Roman" w:eastAsia="Times New Roman" w:hAnsi="Times New Roman" w:cs="Times New Roman"/>
          <w:sz w:val="28"/>
          <w:szCs w:val="28"/>
          <w:lang w:eastAsia="ru-RU"/>
        </w:rPr>
        <w:t>Кыргызской</w:t>
      </w:r>
      <w:proofErr w:type="spellEnd"/>
      <w:r w:rsidRPr="00EB0A1A">
        <w:rPr>
          <w:rFonts w:ascii="Times New Roman" w:eastAsia="Times New Roman" w:hAnsi="Times New Roman" w:cs="Times New Roman"/>
          <w:sz w:val="28"/>
          <w:szCs w:val="28"/>
          <w:lang w:eastAsia="ru-RU"/>
        </w:rPr>
        <w:t xml:space="preserve"> Республики</w:t>
      </w:r>
      <w:r w:rsidRPr="00EB0A1A">
        <w:rPr>
          <w:rFonts w:ascii="Times New Roman" w:hAnsi="Times New Roman" w:cs="Times New Roman"/>
          <w:sz w:val="28"/>
          <w:szCs w:val="28"/>
        </w:rPr>
        <w:t>, изучены теоретико-методические аспекты проведения и выполнения налогового анализа предприятий и организаций в современных условиях хозяйствования.</w:t>
      </w:r>
    </w:p>
    <w:p w14:paraId="78092B5D" w14:textId="480BB879" w:rsidR="00200A5F" w:rsidRPr="0074036A" w:rsidRDefault="00200A5F" w:rsidP="00200A5F">
      <w:pPr>
        <w:spacing w:after="0" w:line="240" w:lineRule="auto"/>
        <w:ind w:firstLine="502"/>
        <w:contextualSpacing/>
        <w:jc w:val="both"/>
        <w:rPr>
          <w:rFonts w:ascii="Times New Roman" w:hAnsi="Times New Roman" w:cs="Times New Roman"/>
          <w:sz w:val="28"/>
          <w:szCs w:val="28"/>
        </w:rPr>
      </w:pPr>
      <w:r w:rsidRPr="00EB0A1A">
        <w:rPr>
          <w:rFonts w:ascii="Times New Roman" w:hAnsi="Times New Roman" w:cs="Times New Roman"/>
          <w:sz w:val="28"/>
          <w:szCs w:val="28"/>
        </w:rPr>
        <w:t>Научное познание налогов и взимание налогов неотделимо от исторической эволю</w:t>
      </w:r>
      <w:r w:rsidRPr="00EB0A1A">
        <w:rPr>
          <w:rFonts w:ascii="Times New Roman" w:hAnsi="Times New Roman" w:cs="Times New Roman"/>
          <w:sz w:val="28"/>
          <w:szCs w:val="28"/>
        </w:rPr>
        <w:softHyphen/>
        <w:t>ции общества. В каждой новой теории находят преломление новые факты действительности и это позволяет нам предпринять попытку группировки существующих теорий по временному признаку. Поскольку в наибольшей степени наблюдаются различия во взглядах у представителей различных направлений, сложившихся в экономической теории, то представляется целесообразным ознако</w:t>
      </w:r>
      <w:r w:rsidRPr="00EB0A1A">
        <w:rPr>
          <w:rFonts w:ascii="Times New Roman" w:hAnsi="Times New Roman" w:cs="Times New Roman"/>
          <w:sz w:val="28"/>
          <w:szCs w:val="28"/>
        </w:rPr>
        <w:softHyphen/>
        <w:t>миться с подходами к проблемам взимание налогов в разрезе отмеченных нап</w:t>
      </w:r>
      <w:r w:rsidRPr="00EB0A1A">
        <w:rPr>
          <w:rFonts w:ascii="Times New Roman" w:hAnsi="Times New Roman" w:cs="Times New Roman"/>
          <w:sz w:val="28"/>
          <w:szCs w:val="28"/>
        </w:rPr>
        <w:softHyphen/>
        <w:t>равлений.</w:t>
      </w:r>
      <w:r w:rsidR="00C41041">
        <w:rPr>
          <w:rFonts w:ascii="Times New Roman" w:hAnsi="Times New Roman" w:cs="Times New Roman"/>
          <w:sz w:val="28"/>
          <w:szCs w:val="28"/>
        </w:rPr>
        <w:t xml:space="preserve"> </w:t>
      </w:r>
      <w:r w:rsidRPr="00EB0A1A">
        <w:rPr>
          <w:rFonts w:ascii="Times New Roman" w:hAnsi="Times New Roman" w:cs="Times New Roman"/>
          <w:sz w:val="28"/>
          <w:szCs w:val="28"/>
        </w:rPr>
        <w:t xml:space="preserve">Теоретические и методологические основы налогов, налоговой политики и фискальной политики первоначально были заложены меркантилистами. Государственное вмешательство в экономику сводилось к финансовым и земельным реформам, к фискальной политике. Т. </w:t>
      </w:r>
      <w:proofErr w:type="gramStart"/>
      <w:r w:rsidRPr="00EB0A1A">
        <w:rPr>
          <w:rFonts w:ascii="Times New Roman" w:hAnsi="Times New Roman" w:cs="Times New Roman"/>
          <w:sz w:val="28"/>
          <w:szCs w:val="28"/>
        </w:rPr>
        <w:t>Мен,/</w:t>
      </w:r>
      <w:proofErr w:type="gramEnd"/>
      <w:r w:rsidRPr="00EB0A1A">
        <w:rPr>
          <w:rFonts w:ascii="Times New Roman" w:hAnsi="Times New Roman" w:cs="Times New Roman"/>
          <w:sz w:val="28"/>
          <w:szCs w:val="28"/>
        </w:rPr>
        <w:t>Англия/ [</w:t>
      </w:r>
      <w:bookmarkStart w:id="2" w:name="_Ref172291746"/>
      <w:proofErr w:type="spellStart"/>
      <w:r w:rsidRPr="00B71476">
        <w:rPr>
          <w:rFonts w:ascii="Times New Roman" w:hAnsi="Times New Roman" w:cs="Times New Roman"/>
          <w:i/>
          <w:color w:val="000000" w:themeColor="text1"/>
          <w:sz w:val="28"/>
          <w:szCs w:val="28"/>
        </w:rPr>
        <w:t>Ман</w:t>
      </w:r>
      <w:proofErr w:type="spellEnd"/>
      <w:r w:rsidRPr="00B71476">
        <w:rPr>
          <w:rFonts w:ascii="Times New Roman" w:hAnsi="Times New Roman" w:cs="Times New Roman"/>
          <w:i/>
          <w:color w:val="000000" w:themeColor="text1"/>
          <w:sz w:val="28"/>
          <w:szCs w:val="28"/>
        </w:rPr>
        <w:t xml:space="preserve"> Т. </w:t>
      </w:r>
      <w:r w:rsidRPr="00B71476">
        <w:rPr>
          <w:rFonts w:ascii="Times New Roman" w:hAnsi="Times New Roman" w:cs="Times New Roman"/>
          <w:i/>
          <w:sz w:val="28"/>
          <w:szCs w:val="28"/>
        </w:rPr>
        <w:t xml:space="preserve">Меркантилизм. </w:t>
      </w:r>
      <w:proofErr w:type="spellStart"/>
      <w:r w:rsidRPr="00B71476">
        <w:rPr>
          <w:rFonts w:ascii="Times New Roman" w:hAnsi="Times New Roman" w:cs="Times New Roman"/>
          <w:i/>
          <w:sz w:val="28"/>
          <w:szCs w:val="28"/>
        </w:rPr>
        <w:t>Богатсво</w:t>
      </w:r>
      <w:proofErr w:type="spellEnd"/>
      <w:r w:rsidRPr="00B71476">
        <w:rPr>
          <w:rFonts w:ascii="Times New Roman" w:hAnsi="Times New Roman" w:cs="Times New Roman"/>
          <w:i/>
          <w:sz w:val="28"/>
          <w:szCs w:val="28"/>
        </w:rPr>
        <w:t xml:space="preserve"> Англии во внешней торговле: Научная литература 2007. </w:t>
      </w:r>
      <w:proofErr w:type="spellStart"/>
      <w:r w:rsidRPr="00B71476">
        <w:rPr>
          <w:rFonts w:ascii="Times New Roman" w:hAnsi="Times New Roman" w:cs="Times New Roman"/>
          <w:i/>
          <w:sz w:val="28"/>
          <w:szCs w:val="28"/>
        </w:rPr>
        <w:t>Директ</w:t>
      </w:r>
      <w:proofErr w:type="spellEnd"/>
      <w:r w:rsidRPr="00B71476">
        <w:rPr>
          <w:rFonts w:ascii="Times New Roman" w:hAnsi="Times New Roman" w:cs="Times New Roman"/>
          <w:i/>
          <w:sz w:val="28"/>
          <w:szCs w:val="28"/>
        </w:rPr>
        <w:t xml:space="preserve"> Медиа</w:t>
      </w:r>
      <w:bookmarkEnd w:id="2"/>
      <w:r w:rsidRPr="00B71476">
        <w:rPr>
          <w:rFonts w:ascii="Times New Roman" w:hAnsi="Times New Roman" w:cs="Times New Roman"/>
          <w:sz w:val="28"/>
          <w:szCs w:val="28"/>
        </w:rPr>
        <w:t xml:space="preserve">], </w:t>
      </w:r>
      <w:proofErr w:type="spellStart"/>
      <w:r w:rsidRPr="00B71476">
        <w:rPr>
          <w:rFonts w:ascii="Times New Roman" w:hAnsi="Times New Roman" w:cs="Times New Roman"/>
          <w:sz w:val="28"/>
          <w:szCs w:val="28"/>
        </w:rPr>
        <w:t>А.Серра</w:t>
      </w:r>
      <w:proofErr w:type="spellEnd"/>
      <w:r w:rsidRPr="00B71476">
        <w:rPr>
          <w:rFonts w:ascii="Times New Roman" w:hAnsi="Times New Roman" w:cs="Times New Roman"/>
          <w:sz w:val="28"/>
          <w:szCs w:val="28"/>
        </w:rPr>
        <w:t>/Италия/ [</w:t>
      </w:r>
      <w:bookmarkStart w:id="3" w:name="_Ref173584350"/>
      <w:proofErr w:type="spellStart"/>
      <w:r w:rsidRPr="00B71476">
        <w:rPr>
          <w:rFonts w:ascii="Times New Roman" w:hAnsi="Times New Roman" w:cs="Times New Roman"/>
          <w:bCs/>
          <w:i/>
          <w:iCs/>
          <w:sz w:val="28"/>
          <w:szCs w:val="28"/>
        </w:rPr>
        <w:t>Серра</w:t>
      </w:r>
      <w:proofErr w:type="spellEnd"/>
      <w:r w:rsidRPr="00B71476">
        <w:rPr>
          <w:rFonts w:ascii="Times New Roman" w:hAnsi="Times New Roman" w:cs="Times New Roman"/>
          <w:bCs/>
          <w:i/>
          <w:iCs/>
          <w:sz w:val="28"/>
          <w:szCs w:val="28"/>
        </w:rPr>
        <w:t xml:space="preserve"> А. </w:t>
      </w:r>
      <w:r w:rsidRPr="00B71476">
        <w:rPr>
          <w:rFonts w:ascii="Times New Roman" w:hAnsi="Times New Roman" w:cs="Times New Roman"/>
          <w:i/>
          <w:sz w:val="28"/>
          <w:szCs w:val="28"/>
          <w:shd w:val="clear" w:color="auto" w:fill="FFFFFF"/>
        </w:rPr>
        <w:t xml:space="preserve">Краткий трактат о средствах снабдить в изобилии золотом и серебром королевства, лишенные рудников драгоценных металлов (1613) // Сборник "Меркантилизм", </w:t>
      </w:r>
      <w:proofErr w:type="spellStart"/>
      <w:r w:rsidRPr="00B71476">
        <w:rPr>
          <w:rFonts w:ascii="Times New Roman" w:hAnsi="Times New Roman" w:cs="Times New Roman"/>
          <w:i/>
          <w:sz w:val="28"/>
          <w:szCs w:val="28"/>
          <w:shd w:val="clear" w:color="auto" w:fill="FFFFFF"/>
        </w:rPr>
        <w:t>Соцэкгиз</w:t>
      </w:r>
      <w:proofErr w:type="spellEnd"/>
      <w:r w:rsidRPr="00B71476">
        <w:rPr>
          <w:rFonts w:ascii="Times New Roman" w:hAnsi="Times New Roman" w:cs="Times New Roman"/>
          <w:i/>
          <w:sz w:val="28"/>
          <w:szCs w:val="28"/>
          <w:shd w:val="clear" w:color="auto" w:fill="FFFFFF"/>
        </w:rPr>
        <w:t>, 1935.</w:t>
      </w:r>
      <w:bookmarkEnd w:id="3"/>
      <w:r w:rsidRPr="00B71476">
        <w:rPr>
          <w:rFonts w:ascii="Times New Roman" w:hAnsi="Times New Roman" w:cs="Times New Roman"/>
          <w:sz w:val="28"/>
          <w:szCs w:val="28"/>
        </w:rPr>
        <w:t>]</w:t>
      </w:r>
      <w:r w:rsidRPr="00B71476">
        <w:rPr>
          <w:rFonts w:ascii="Times New Roman" w:hAnsi="Times New Roman" w:cs="Times New Roman"/>
          <w:i/>
          <w:sz w:val="28"/>
          <w:szCs w:val="28"/>
        </w:rPr>
        <w:t>,</w:t>
      </w:r>
      <w:r w:rsidRPr="00B71476">
        <w:rPr>
          <w:rFonts w:ascii="Times New Roman" w:hAnsi="Times New Roman" w:cs="Times New Roman"/>
          <w:sz w:val="28"/>
          <w:szCs w:val="28"/>
        </w:rPr>
        <w:t xml:space="preserve"> А. </w:t>
      </w:r>
      <w:proofErr w:type="spellStart"/>
      <w:r w:rsidRPr="00B71476">
        <w:rPr>
          <w:rFonts w:ascii="Times New Roman" w:hAnsi="Times New Roman" w:cs="Times New Roman"/>
          <w:sz w:val="28"/>
          <w:szCs w:val="28"/>
        </w:rPr>
        <w:t>Монкретьен</w:t>
      </w:r>
      <w:proofErr w:type="spellEnd"/>
      <w:r w:rsidRPr="00B71476">
        <w:rPr>
          <w:rFonts w:ascii="Times New Roman" w:hAnsi="Times New Roman" w:cs="Times New Roman"/>
          <w:sz w:val="28"/>
          <w:szCs w:val="28"/>
        </w:rPr>
        <w:t xml:space="preserve"> /Франция/ [</w:t>
      </w:r>
      <w:bookmarkStart w:id="4" w:name="_Ref173081877"/>
      <w:proofErr w:type="spellStart"/>
      <w:r>
        <w:rPr>
          <w:rStyle w:val="a7"/>
          <w:rFonts w:ascii="Times New Roman" w:hAnsi="Times New Roman" w:cs="Times New Roman"/>
          <w:sz w:val="28"/>
          <w:szCs w:val="28"/>
        </w:rPr>
        <w:t>Сладуковская</w:t>
      </w:r>
      <w:proofErr w:type="spellEnd"/>
      <w:r>
        <w:rPr>
          <w:rStyle w:val="a7"/>
          <w:rFonts w:ascii="Times New Roman" w:hAnsi="Times New Roman" w:cs="Times New Roman"/>
          <w:sz w:val="28"/>
          <w:szCs w:val="28"/>
        </w:rPr>
        <w:t xml:space="preserve"> М.А.</w:t>
      </w:r>
      <w:r w:rsidRPr="00B71476">
        <w:rPr>
          <w:rFonts w:ascii="Times New Roman" w:eastAsia="Times New Roman" w:hAnsi="Times New Roman" w:cs="Times New Roman"/>
          <w:i/>
          <w:sz w:val="28"/>
          <w:szCs w:val="28"/>
        </w:rPr>
        <w:t xml:space="preserve"> "Политическая экономия Антуана де </w:t>
      </w:r>
      <w:proofErr w:type="spellStart"/>
      <w:r w:rsidRPr="00B71476">
        <w:rPr>
          <w:rFonts w:ascii="Times New Roman" w:eastAsia="Times New Roman" w:hAnsi="Times New Roman" w:cs="Times New Roman"/>
          <w:i/>
          <w:sz w:val="28"/>
          <w:szCs w:val="28"/>
        </w:rPr>
        <w:t>Монкретьена</w:t>
      </w:r>
      <w:proofErr w:type="spellEnd"/>
      <w:r w:rsidRPr="00B71476">
        <w:rPr>
          <w:rFonts w:ascii="Times New Roman" w:eastAsia="Times New Roman" w:hAnsi="Times New Roman" w:cs="Times New Roman"/>
          <w:i/>
          <w:sz w:val="28"/>
          <w:szCs w:val="28"/>
        </w:rPr>
        <w:t xml:space="preserve"> (к 400-летию выпуска «Трактата по политической</w:t>
      </w:r>
      <w:r w:rsidRPr="00B71476">
        <w:rPr>
          <w:rFonts w:ascii="Times New Roman" w:eastAsia="Times New Roman" w:hAnsi="Times New Roman" w:cs="Times New Roman"/>
          <w:i/>
          <w:color w:val="000000" w:themeColor="text1"/>
          <w:sz w:val="28"/>
          <w:szCs w:val="28"/>
        </w:rPr>
        <w:t xml:space="preserve"> экономии»)" // Вестник Московского университета. Серия 6. Экономика, </w:t>
      </w:r>
      <w:proofErr w:type="spellStart"/>
      <w:r w:rsidRPr="00B71476">
        <w:rPr>
          <w:rFonts w:ascii="Times New Roman" w:eastAsia="Times New Roman" w:hAnsi="Times New Roman" w:cs="Times New Roman"/>
          <w:i/>
          <w:color w:val="000000" w:themeColor="text1"/>
          <w:sz w:val="28"/>
          <w:szCs w:val="28"/>
        </w:rPr>
        <w:t>no</w:t>
      </w:r>
      <w:proofErr w:type="spellEnd"/>
      <w:r w:rsidRPr="00B71476">
        <w:rPr>
          <w:rFonts w:ascii="Times New Roman" w:eastAsia="Times New Roman" w:hAnsi="Times New Roman" w:cs="Times New Roman"/>
          <w:i/>
          <w:color w:val="000000" w:themeColor="text1"/>
          <w:sz w:val="28"/>
          <w:szCs w:val="28"/>
        </w:rPr>
        <w:t xml:space="preserve">. 2, 2016, </w:t>
      </w:r>
      <w:proofErr w:type="spellStart"/>
      <w:r w:rsidRPr="00B71476">
        <w:rPr>
          <w:rFonts w:ascii="Times New Roman" w:eastAsia="Times New Roman" w:hAnsi="Times New Roman" w:cs="Times New Roman"/>
          <w:i/>
          <w:color w:val="000000" w:themeColor="text1"/>
          <w:sz w:val="28"/>
          <w:szCs w:val="28"/>
        </w:rPr>
        <w:t>pp</w:t>
      </w:r>
      <w:proofErr w:type="spellEnd"/>
      <w:r w:rsidRPr="00B71476">
        <w:rPr>
          <w:rFonts w:ascii="Times New Roman" w:eastAsia="Times New Roman" w:hAnsi="Times New Roman" w:cs="Times New Roman"/>
          <w:i/>
          <w:color w:val="000000" w:themeColor="text1"/>
          <w:sz w:val="28"/>
          <w:szCs w:val="28"/>
        </w:rPr>
        <w:t>. 107-118.</w:t>
      </w:r>
      <w:bookmarkEnd w:id="4"/>
      <w:r w:rsidRPr="00B71476">
        <w:rPr>
          <w:rFonts w:ascii="Times New Roman" w:hAnsi="Times New Roman" w:cs="Times New Roman"/>
          <w:sz w:val="28"/>
          <w:szCs w:val="28"/>
        </w:rPr>
        <w:t>]</w:t>
      </w:r>
      <w:r w:rsidRPr="00B71476">
        <w:rPr>
          <w:rFonts w:ascii="Times New Roman" w:hAnsi="Times New Roman" w:cs="Times New Roman"/>
          <w:i/>
          <w:sz w:val="28"/>
          <w:szCs w:val="28"/>
        </w:rPr>
        <w:t>,</w:t>
      </w:r>
      <w:r w:rsidR="00745792">
        <w:rPr>
          <w:rFonts w:ascii="Times New Roman" w:hAnsi="Times New Roman" w:cs="Times New Roman"/>
          <w:i/>
          <w:sz w:val="28"/>
          <w:szCs w:val="28"/>
        </w:rPr>
        <w:t xml:space="preserve"> </w:t>
      </w:r>
      <w:r w:rsidRPr="00B71476">
        <w:rPr>
          <w:rFonts w:ascii="Times New Roman" w:hAnsi="Times New Roman" w:cs="Times New Roman"/>
          <w:sz w:val="28"/>
          <w:szCs w:val="28"/>
        </w:rPr>
        <w:t>являясь основными представителями концепции меркантилизма, считали землевладельцев собственниками и хозяевами земли, которая представляет собой основу богатства народа, так как вся прибыль происходит от земли. Для раскрытия сути налоговых платежей А. Смит в качестве источников налогов предложил рассматривать ренту, прибыль и заработную плату, а также сформулировал четыре принципа налогообложения: справедливости, определенности, удобства, экономичности, ставшие аксиомами фискальной политики [</w:t>
      </w:r>
      <w:bookmarkStart w:id="5" w:name="_Ref172376323"/>
      <w:r w:rsidRPr="00B71476">
        <w:rPr>
          <w:rFonts w:ascii="Times New Roman" w:hAnsi="Times New Roman" w:cs="Times New Roman"/>
          <w:i/>
          <w:color w:val="000000" w:themeColor="text1"/>
          <w:sz w:val="28"/>
          <w:szCs w:val="28"/>
        </w:rPr>
        <w:t>См</w:t>
      </w:r>
      <w:bookmarkStart w:id="6" w:name="СмиттАИсслоПрироде"/>
      <w:bookmarkEnd w:id="6"/>
      <w:r w:rsidRPr="00B71476">
        <w:rPr>
          <w:rFonts w:ascii="Times New Roman" w:hAnsi="Times New Roman" w:cs="Times New Roman"/>
          <w:i/>
          <w:color w:val="000000" w:themeColor="text1"/>
          <w:sz w:val="28"/>
          <w:szCs w:val="28"/>
        </w:rPr>
        <w:t>ит, А. Исследование о природе и причинах богатства народов: пер. с англ. /предисл.</w:t>
      </w:r>
      <w:bookmarkEnd w:id="5"/>
      <w:r w:rsidRPr="00B71476">
        <w:rPr>
          <w:rFonts w:ascii="Times New Roman" w:hAnsi="Times New Roman" w:cs="Times New Roman"/>
          <w:sz w:val="28"/>
          <w:szCs w:val="28"/>
        </w:rPr>
        <w:t>].</w:t>
      </w:r>
      <w:r w:rsidRPr="00B71476">
        <w:rPr>
          <w:rFonts w:ascii="Times New Roman" w:hAnsi="Times New Roman" w:cs="Times New Roman"/>
          <w:i/>
          <w:sz w:val="28"/>
          <w:szCs w:val="28"/>
        </w:rPr>
        <w:t> </w:t>
      </w:r>
      <w:r w:rsidRPr="00B71476">
        <w:rPr>
          <w:rFonts w:ascii="Times New Roman" w:hAnsi="Times New Roman" w:cs="Times New Roman"/>
          <w:sz w:val="28"/>
          <w:szCs w:val="28"/>
          <w:lang w:val="ky-KG"/>
        </w:rPr>
        <w:t xml:space="preserve">По этому поводу, </w:t>
      </w:r>
      <w:r w:rsidRPr="00B71476">
        <w:rPr>
          <w:rFonts w:ascii="Times New Roman" w:hAnsi="Times New Roman" w:cs="Times New Roman"/>
          <w:sz w:val="28"/>
          <w:szCs w:val="28"/>
        </w:rPr>
        <w:t xml:space="preserve">Д. </w:t>
      </w:r>
      <w:proofErr w:type="spellStart"/>
      <w:r w:rsidRPr="00B71476">
        <w:rPr>
          <w:rFonts w:ascii="Times New Roman" w:hAnsi="Times New Roman" w:cs="Times New Roman"/>
          <w:sz w:val="28"/>
          <w:szCs w:val="28"/>
        </w:rPr>
        <w:t>Рикардо</w:t>
      </w:r>
      <w:proofErr w:type="spellEnd"/>
      <w:r w:rsidRPr="00B71476">
        <w:rPr>
          <w:rFonts w:ascii="Times New Roman" w:hAnsi="Times New Roman" w:cs="Times New Roman"/>
          <w:sz w:val="28"/>
          <w:szCs w:val="28"/>
        </w:rPr>
        <w:t xml:space="preserve"> полагал, что налоги должны использоваться исключительно в фискальных целях, и трактовал налоги как источник неизбежного зла, препятствующего необратимому процессу образования и накопления капитала. </w:t>
      </w:r>
      <w:proofErr w:type="spellStart"/>
      <w:r w:rsidRPr="00B71476">
        <w:rPr>
          <w:rFonts w:ascii="Times New Roman" w:hAnsi="Times New Roman" w:cs="Times New Roman"/>
          <w:sz w:val="28"/>
          <w:szCs w:val="28"/>
        </w:rPr>
        <w:t>Рикардо</w:t>
      </w:r>
      <w:proofErr w:type="spellEnd"/>
      <w:r w:rsidRPr="00B71476">
        <w:rPr>
          <w:rFonts w:ascii="Times New Roman" w:hAnsi="Times New Roman" w:cs="Times New Roman"/>
          <w:sz w:val="28"/>
          <w:szCs w:val="28"/>
        </w:rPr>
        <w:t xml:space="preserve"> предпринял попытку обосновать взаимосвязь налогов с ценами и доходами, согласно которой налог на любой товар имеет тенденцию понижать норму прибыли по его производству [</w:t>
      </w:r>
      <w:bookmarkStart w:id="7" w:name="_Ref172277866"/>
      <w:proofErr w:type="spellStart"/>
      <w:r w:rsidRPr="00B71476">
        <w:rPr>
          <w:rFonts w:ascii="Times New Roman" w:hAnsi="Times New Roman" w:cs="Times New Roman"/>
          <w:i/>
          <w:sz w:val="28"/>
          <w:szCs w:val="28"/>
        </w:rPr>
        <w:t>Ри</w:t>
      </w:r>
      <w:bookmarkStart w:id="8" w:name="РикардоНачалоПолЭкон"/>
      <w:bookmarkEnd w:id="8"/>
      <w:r w:rsidRPr="00B71476">
        <w:rPr>
          <w:rFonts w:ascii="Times New Roman" w:hAnsi="Times New Roman" w:cs="Times New Roman"/>
          <w:i/>
          <w:sz w:val="28"/>
          <w:szCs w:val="28"/>
        </w:rPr>
        <w:t>к</w:t>
      </w:r>
      <w:bookmarkStart w:id="9" w:name="ПеттиТрактат"/>
      <w:bookmarkEnd w:id="9"/>
      <w:r w:rsidRPr="00B71476">
        <w:rPr>
          <w:rFonts w:ascii="Times New Roman" w:hAnsi="Times New Roman" w:cs="Times New Roman"/>
          <w:i/>
          <w:sz w:val="28"/>
          <w:szCs w:val="28"/>
        </w:rPr>
        <w:t>ардо</w:t>
      </w:r>
      <w:proofErr w:type="spellEnd"/>
      <w:r w:rsidRPr="00B71476">
        <w:rPr>
          <w:rFonts w:ascii="Times New Roman" w:hAnsi="Times New Roman" w:cs="Times New Roman"/>
          <w:i/>
          <w:sz w:val="28"/>
          <w:szCs w:val="28"/>
        </w:rPr>
        <w:t xml:space="preserve">, Д. Начало политической экономии и налогового обложения: избранное: пер. с англ. / предисл. Л. Н. </w:t>
      </w:r>
      <w:proofErr w:type="spellStart"/>
      <w:r w:rsidRPr="00B71476">
        <w:rPr>
          <w:rFonts w:ascii="Times New Roman" w:hAnsi="Times New Roman" w:cs="Times New Roman"/>
          <w:i/>
          <w:sz w:val="28"/>
          <w:szCs w:val="28"/>
        </w:rPr>
        <w:t>Клюкина</w:t>
      </w:r>
      <w:proofErr w:type="spellEnd"/>
      <w:r w:rsidRPr="00B71476">
        <w:rPr>
          <w:rFonts w:ascii="Times New Roman" w:hAnsi="Times New Roman" w:cs="Times New Roman"/>
          <w:i/>
          <w:sz w:val="28"/>
          <w:szCs w:val="28"/>
        </w:rPr>
        <w:t>. М.: ЭКСМО, 2008. 960 с. (Антология экономической мысли)</w:t>
      </w:r>
      <w:bookmarkEnd w:id="7"/>
      <w:r w:rsidRPr="00B71476">
        <w:rPr>
          <w:rFonts w:ascii="Times New Roman" w:hAnsi="Times New Roman" w:cs="Times New Roman"/>
          <w:sz w:val="28"/>
          <w:szCs w:val="28"/>
        </w:rPr>
        <w:t xml:space="preserve">].  свою очередь, он определил взаимосвязь косвенных и прямых налогов и считал, что облагаться должны в первую очередь предметы роскоши, а не товары первой необходимости. Проблеме фискальной политики уделил внимание К. Маркс, по мнению которого налоги выступают основной формой доходов государства, необходимых для содержания буржуазии как господствующего класса. Маркс считал, что </w:t>
      </w:r>
      <w:proofErr w:type="gramStart"/>
      <w:r w:rsidRPr="00B71476">
        <w:rPr>
          <w:rFonts w:ascii="Times New Roman" w:hAnsi="Times New Roman" w:cs="Times New Roman"/>
          <w:sz w:val="28"/>
          <w:szCs w:val="28"/>
        </w:rPr>
        <w:t>«….</w:t>
      </w:r>
      <w:proofErr w:type="gramEnd"/>
      <w:r w:rsidRPr="00B71476">
        <w:rPr>
          <w:rFonts w:ascii="Times New Roman" w:hAnsi="Times New Roman" w:cs="Times New Roman"/>
          <w:sz w:val="28"/>
          <w:szCs w:val="28"/>
        </w:rPr>
        <w:t>налоги являются воплощением экономически выраженного существования государства»[</w:t>
      </w:r>
      <w:bookmarkStart w:id="10" w:name="_Ref172278009"/>
      <w:r w:rsidRPr="00B71476">
        <w:rPr>
          <w:rFonts w:ascii="Times New Roman" w:hAnsi="Times New Roman" w:cs="Times New Roman"/>
          <w:i/>
          <w:color w:val="000000" w:themeColor="text1"/>
          <w:sz w:val="28"/>
          <w:szCs w:val="28"/>
        </w:rPr>
        <w:t xml:space="preserve">Маркс, К. Капитал. Т. </w:t>
      </w:r>
      <w:r w:rsidRPr="00B71476">
        <w:rPr>
          <w:rFonts w:ascii="Times New Roman" w:hAnsi="Times New Roman" w:cs="Times New Roman"/>
          <w:i/>
          <w:color w:val="000000" w:themeColor="text1"/>
          <w:sz w:val="28"/>
          <w:szCs w:val="28"/>
        </w:rPr>
        <w:lastRenderedPageBreak/>
        <w:t>4 / К. Маркс, Ф. Энгельс. М.: Изд-во полит</w:t>
      </w:r>
      <w:proofErr w:type="gramStart"/>
      <w:r w:rsidRPr="00B71476">
        <w:rPr>
          <w:rFonts w:ascii="Times New Roman" w:hAnsi="Times New Roman" w:cs="Times New Roman"/>
          <w:i/>
          <w:color w:val="000000" w:themeColor="text1"/>
          <w:sz w:val="28"/>
          <w:szCs w:val="28"/>
        </w:rPr>
        <w:t>.</w:t>
      </w:r>
      <w:proofErr w:type="gramEnd"/>
      <w:r w:rsidRPr="00B71476">
        <w:rPr>
          <w:rFonts w:ascii="Times New Roman" w:hAnsi="Times New Roman" w:cs="Times New Roman"/>
          <w:i/>
          <w:color w:val="000000" w:themeColor="text1"/>
          <w:sz w:val="28"/>
          <w:szCs w:val="28"/>
        </w:rPr>
        <w:t xml:space="preserve"> лит., 1955. 638 с</w:t>
      </w:r>
      <w:r w:rsidRPr="00B71476">
        <w:rPr>
          <w:rFonts w:ascii="Times New Roman" w:hAnsi="Times New Roman" w:cs="Times New Roman"/>
          <w:color w:val="000000" w:themeColor="text1"/>
          <w:sz w:val="28"/>
          <w:szCs w:val="28"/>
        </w:rPr>
        <w:t>.</w:t>
      </w:r>
      <w:bookmarkEnd w:id="10"/>
      <w:r w:rsidRPr="00B71476">
        <w:rPr>
          <w:rFonts w:ascii="Times New Roman" w:hAnsi="Times New Roman" w:cs="Times New Roman"/>
          <w:sz w:val="28"/>
          <w:szCs w:val="28"/>
        </w:rPr>
        <w:t xml:space="preserve">].  </w:t>
      </w:r>
      <w:proofErr w:type="spellStart"/>
      <w:r w:rsidRPr="00B71476">
        <w:rPr>
          <w:rFonts w:ascii="Times New Roman" w:hAnsi="Times New Roman" w:cs="Times New Roman"/>
          <w:sz w:val="28"/>
          <w:szCs w:val="28"/>
        </w:rPr>
        <w:t>Маржиналисты</w:t>
      </w:r>
      <w:proofErr w:type="spellEnd"/>
      <w:r w:rsidRPr="00B71476">
        <w:rPr>
          <w:rFonts w:ascii="Times New Roman" w:hAnsi="Times New Roman" w:cs="Times New Roman"/>
          <w:sz w:val="28"/>
          <w:szCs w:val="28"/>
        </w:rPr>
        <w:t>, в частности А. Маршалл, уделяли внимание взаимосвязи косвенных налогов и общественного благосостояния, тем самым обуславливая необходимое государственное вмешательство, воздействующее на состояние экономики. Для повышения общественного благосостояния косвенным налогом (надбавкой к цене), по его мнению, необходимо облагать отрасли с убывающей отдачей, а субсидировать отрасли с возрастающей отдачей; в свою очередь, отрасли с постоянной отдачей нужно оставить без государственного вмешательства [</w:t>
      </w:r>
      <w:bookmarkStart w:id="11" w:name="_Ref172278210"/>
      <w:r w:rsidRPr="00B71476">
        <w:rPr>
          <w:rFonts w:ascii="Times New Roman" w:hAnsi="Times New Roman" w:cs="Times New Roman"/>
          <w:i/>
          <w:color w:val="000000" w:themeColor="text1"/>
          <w:sz w:val="28"/>
          <w:szCs w:val="28"/>
        </w:rPr>
        <w:t>Маршалл, А. Принципы экономической науки. М.: Прогресс, 1993. 594 с</w:t>
      </w:r>
      <w:r w:rsidRPr="00B71476">
        <w:rPr>
          <w:rFonts w:ascii="Times New Roman" w:hAnsi="Times New Roman" w:cs="Times New Roman"/>
          <w:color w:val="000000" w:themeColor="text1"/>
          <w:sz w:val="28"/>
          <w:szCs w:val="28"/>
        </w:rPr>
        <w:t>.</w:t>
      </w:r>
      <w:bookmarkEnd w:id="11"/>
      <w:r w:rsidRPr="00B71476">
        <w:rPr>
          <w:rFonts w:ascii="Times New Roman" w:hAnsi="Times New Roman" w:cs="Times New Roman"/>
          <w:sz w:val="28"/>
          <w:szCs w:val="28"/>
        </w:rPr>
        <w:t>].</w:t>
      </w:r>
    </w:p>
    <w:p w14:paraId="12D1742B" w14:textId="04B0D633" w:rsidR="00200A5F" w:rsidRPr="00EB0A1A" w:rsidRDefault="00200A5F" w:rsidP="00200A5F">
      <w:pPr>
        <w:shd w:val="clear" w:color="auto" w:fill="FFFFFF"/>
        <w:spacing w:after="0" w:line="240" w:lineRule="auto"/>
        <w:ind w:firstLine="502"/>
        <w:jc w:val="both"/>
        <w:rPr>
          <w:rFonts w:ascii="Times New Roman" w:hAnsi="Times New Roman" w:cs="Times New Roman"/>
          <w:sz w:val="28"/>
          <w:szCs w:val="28"/>
        </w:rPr>
      </w:pPr>
      <w:r w:rsidRPr="00EB0A1A">
        <w:rPr>
          <w:rFonts w:ascii="Times New Roman" w:hAnsi="Times New Roman" w:cs="Times New Roman"/>
          <w:sz w:val="28"/>
          <w:szCs w:val="28"/>
        </w:rPr>
        <w:t xml:space="preserve">Нетрудно заметить, что все представления о налогах едины в одном: </w:t>
      </w:r>
      <w:r w:rsidRPr="00EB0A1A">
        <w:rPr>
          <w:rFonts w:ascii="Times New Roman" w:hAnsi="Times New Roman" w:cs="Times New Roman"/>
          <w:sz w:val="28"/>
          <w:szCs w:val="28"/>
          <w:shd w:val="clear" w:color="auto" w:fill="FFFFFF"/>
        </w:rPr>
        <w:t>Налог — это цена, которую мы все оплачиваем за возможность использовать общественные ресурсы для определённых общих целей</w:t>
      </w:r>
      <w:r w:rsidRPr="00EB0A1A">
        <w:rPr>
          <w:rFonts w:ascii="Times New Roman" w:hAnsi="Times New Roman" w:cs="Times New Roman"/>
          <w:sz w:val="28"/>
          <w:szCs w:val="28"/>
        </w:rPr>
        <w:t xml:space="preserve">. </w:t>
      </w:r>
      <w:r w:rsidRPr="00B71476">
        <w:rPr>
          <w:rFonts w:ascii="Times New Roman" w:hAnsi="Times New Roman" w:cs="Times New Roman"/>
          <w:i/>
          <w:sz w:val="28"/>
          <w:szCs w:val="28"/>
        </w:rPr>
        <w:t xml:space="preserve">В связи с этим, по нашему мнению, под налогом следует понимать </w:t>
      </w:r>
      <w:r w:rsidRPr="00B71476">
        <w:rPr>
          <w:rFonts w:ascii="Times New Roman" w:hAnsi="Times New Roman" w:cs="Times New Roman"/>
          <w:i/>
          <w:sz w:val="28"/>
          <w:szCs w:val="28"/>
          <w:shd w:val="clear" w:color="auto" w:fill="FFFFFF"/>
        </w:rPr>
        <w:t>обязательный, индивидуально безвозмездный </w:t>
      </w:r>
      <w:r>
        <w:rPr>
          <w:rFonts w:ascii="Times New Roman" w:hAnsi="Times New Roman" w:cs="Times New Roman"/>
          <w:i/>
          <w:sz w:val="28"/>
          <w:szCs w:val="28"/>
          <w:shd w:val="clear" w:color="auto" w:fill="FFFFFF"/>
        </w:rPr>
        <w:t>платёж</w:t>
      </w:r>
      <w:r w:rsidRPr="00B71476">
        <w:rPr>
          <w:rFonts w:ascii="Times New Roman" w:hAnsi="Times New Roman" w:cs="Times New Roman"/>
          <w:i/>
          <w:sz w:val="28"/>
          <w:szCs w:val="28"/>
          <w:shd w:val="clear" w:color="auto" w:fill="FFFFFF"/>
        </w:rPr>
        <w:t xml:space="preserve">, взимаемый с экономических субъектов и физических </w:t>
      </w:r>
      <w:proofErr w:type="gramStart"/>
      <w:r w:rsidRPr="00B71476">
        <w:rPr>
          <w:rFonts w:ascii="Times New Roman" w:hAnsi="Times New Roman" w:cs="Times New Roman"/>
          <w:i/>
          <w:sz w:val="28"/>
          <w:szCs w:val="28"/>
          <w:shd w:val="clear" w:color="auto" w:fill="FFFFFF"/>
        </w:rPr>
        <w:t>лиц  в</w:t>
      </w:r>
      <w:proofErr w:type="gramEnd"/>
      <w:r w:rsidRPr="00B71476">
        <w:rPr>
          <w:rFonts w:ascii="Times New Roman" w:hAnsi="Times New Roman" w:cs="Times New Roman"/>
          <w:i/>
          <w:sz w:val="28"/>
          <w:szCs w:val="28"/>
          <w:shd w:val="clear" w:color="auto" w:fill="FFFFFF"/>
        </w:rPr>
        <w:t xml:space="preserve"> форме отчуждения принадлежащих им на праве собственности средств, в целях финансового обеспечения деятельности государства.</w:t>
      </w:r>
    </w:p>
    <w:p w14:paraId="08623FF6" w14:textId="77777777" w:rsidR="00200A5F" w:rsidRPr="00EB0A1A" w:rsidRDefault="00200A5F" w:rsidP="00200A5F">
      <w:pPr>
        <w:spacing w:after="0" w:line="240" w:lineRule="auto"/>
        <w:ind w:firstLine="502"/>
        <w:contextualSpacing/>
        <w:jc w:val="both"/>
        <w:rPr>
          <w:rFonts w:ascii="Times New Roman" w:hAnsi="Times New Roman" w:cs="Times New Roman"/>
          <w:sz w:val="28"/>
          <w:szCs w:val="28"/>
        </w:rPr>
      </w:pPr>
      <w:r w:rsidRPr="00EB0A1A">
        <w:rPr>
          <w:rFonts w:ascii="Times New Roman" w:hAnsi="Times New Roman" w:cs="Times New Roman"/>
          <w:sz w:val="28"/>
          <w:szCs w:val="28"/>
          <w:shd w:val="clear" w:color="auto" w:fill="FFFFFF"/>
        </w:rPr>
        <w:t>Изучение научных работ</w:t>
      </w:r>
      <w:r>
        <w:rPr>
          <w:rFonts w:ascii="Times New Roman" w:hAnsi="Times New Roman" w:cs="Times New Roman"/>
          <w:sz w:val="28"/>
          <w:szCs w:val="28"/>
          <w:shd w:val="clear" w:color="auto" w:fill="FFFFFF"/>
        </w:rPr>
        <w:t xml:space="preserve">, публикаций за последние годы </w:t>
      </w:r>
      <w:r w:rsidRPr="00EB0A1A">
        <w:rPr>
          <w:rFonts w:ascii="Times New Roman" w:hAnsi="Times New Roman" w:cs="Times New Roman"/>
          <w:sz w:val="28"/>
          <w:szCs w:val="28"/>
          <w:shd w:val="clear" w:color="auto" w:fill="FFFFFF"/>
        </w:rPr>
        <w:t xml:space="preserve">показали, что проблемы основ теории налогового учета активно поднимались учеными-практиками Кыргызстана и ближнего и дальнего зарубежья. </w:t>
      </w:r>
      <w:r w:rsidRPr="00EB0A1A">
        <w:rPr>
          <w:rFonts w:ascii="Times New Roman" w:hAnsi="Times New Roman" w:cs="Times New Roman"/>
          <w:sz w:val="28"/>
          <w:szCs w:val="28"/>
        </w:rPr>
        <w:t>Сущностный характер налогового учета находит выражение в определении этой области экономических знаний. Налоговый учет является следствием обособления экономической информации для повышения результативности системы налогового управления, его основой является теория принятия решения.  Все позиции в обобщенном виде представляются следующим образом:</w:t>
      </w:r>
    </w:p>
    <w:p w14:paraId="3C3C6588" w14:textId="77777777" w:rsidR="00200A5F" w:rsidRPr="00EB0A1A" w:rsidRDefault="00200A5F" w:rsidP="00200A5F">
      <w:pPr>
        <w:pStyle w:val="a8"/>
        <w:numPr>
          <w:ilvl w:val="0"/>
          <w:numId w:val="1"/>
        </w:numPr>
        <w:ind w:left="0" w:firstLine="502"/>
        <w:jc w:val="both"/>
        <w:rPr>
          <w:sz w:val="28"/>
          <w:szCs w:val="28"/>
        </w:rPr>
      </w:pPr>
      <w:r w:rsidRPr="00EB0A1A">
        <w:rPr>
          <w:sz w:val="28"/>
          <w:szCs w:val="28"/>
        </w:rPr>
        <w:t>налоговый учет - подсистема бухгалтерского учета, информация которой используется для налогового управления и контроля за дея</w:t>
      </w:r>
      <w:r>
        <w:rPr>
          <w:sz w:val="28"/>
          <w:szCs w:val="28"/>
        </w:rPr>
        <w:t xml:space="preserve">тельностью последней (А. </w:t>
      </w:r>
      <w:proofErr w:type="spellStart"/>
      <w:r>
        <w:rPr>
          <w:sz w:val="28"/>
          <w:szCs w:val="28"/>
        </w:rPr>
        <w:t>Шеремет</w:t>
      </w:r>
      <w:proofErr w:type="spellEnd"/>
      <w:r>
        <w:rPr>
          <w:sz w:val="28"/>
          <w:szCs w:val="28"/>
        </w:rPr>
        <w:t>, Н. Кондраков, М. Вахрушина</w:t>
      </w:r>
      <w:r w:rsidRPr="00EB0A1A">
        <w:rPr>
          <w:sz w:val="28"/>
          <w:szCs w:val="28"/>
        </w:rPr>
        <w:t>, М.В. Мельник</w:t>
      </w:r>
      <w:r>
        <w:rPr>
          <w:sz w:val="28"/>
          <w:szCs w:val="28"/>
        </w:rPr>
        <w:t xml:space="preserve">, В.Э. Керимов </w:t>
      </w:r>
      <w:r w:rsidRPr="00EB0A1A">
        <w:rPr>
          <w:sz w:val="28"/>
          <w:szCs w:val="28"/>
        </w:rPr>
        <w:t>и др.)</w:t>
      </w:r>
      <w:r w:rsidRPr="00EB0A1A">
        <w:rPr>
          <w:sz w:val="28"/>
          <w:szCs w:val="28"/>
          <w:lang w:val="ky-KG"/>
        </w:rPr>
        <w:t>;</w:t>
      </w:r>
    </w:p>
    <w:p w14:paraId="740FEFD7" w14:textId="77777777" w:rsidR="00200A5F" w:rsidRPr="00EB0A1A" w:rsidRDefault="00200A5F" w:rsidP="00200A5F">
      <w:pPr>
        <w:pStyle w:val="a8"/>
        <w:numPr>
          <w:ilvl w:val="0"/>
          <w:numId w:val="1"/>
        </w:numPr>
        <w:ind w:left="0" w:firstLine="502"/>
        <w:jc w:val="both"/>
        <w:rPr>
          <w:sz w:val="28"/>
          <w:szCs w:val="28"/>
        </w:rPr>
      </w:pPr>
      <w:r w:rsidRPr="00EB0A1A">
        <w:rPr>
          <w:sz w:val="28"/>
          <w:szCs w:val="28"/>
        </w:rPr>
        <w:t>налоговый учет представляет собой интегрированную систему учета, нормирования, планирования, контроля и анализа системы налогообложения с целью формирования информации для принятия управленческих решений по налогам</w:t>
      </w:r>
      <w:r>
        <w:rPr>
          <w:sz w:val="28"/>
          <w:szCs w:val="28"/>
        </w:rPr>
        <w:t xml:space="preserve"> (Т. Карпова, В. Ф. Палий </w:t>
      </w:r>
      <w:r w:rsidRPr="00EB0A1A">
        <w:rPr>
          <w:sz w:val="28"/>
          <w:szCs w:val="28"/>
        </w:rPr>
        <w:t>и др.);</w:t>
      </w:r>
    </w:p>
    <w:p w14:paraId="2270F85A" w14:textId="77777777" w:rsidR="00200A5F" w:rsidRPr="00EB0A1A" w:rsidRDefault="00200A5F" w:rsidP="00200A5F">
      <w:pPr>
        <w:pStyle w:val="a5"/>
        <w:numPr>
          <w:ilvl w:val="0"/>
          <w:numId w:val="1"/>
        </w:numPr>
        <w:spacing w:before="0" w:beforeAutospacing="0" w:after="0" w:afterAutospacing="0"/>
        <w:ind w:left="0" w:firstLine="502"/>
        <w:jc w:val="both"/>
        <w:textAlignment w:val="top"/>
        <w:rPr>
          <w:sz w:val="28"/>
          <w:szCs w:val="28"/>
        </w:rPr>
      </w:pPr>
      <w:r w:rsidRPr="00EB0A1A">
        <w:rPr>
          <w:sz w:val="28"/>
          <w:szCs w:val="28"/>
        </w:rPr>
        <w:t>налоговый учет представляет собой сбор данных по налогам в системе бухгалтерского учета, информация которого используется для управления органи</w:t>
      </w:r>
      <w:r>
        <w:rPr>
          <w:sz w:val="28"/>
          <w:szCs w:val="28"/>
        </w:rPr>
        <w:t xml:space="preserve">зацией по налогам (П. Безруких, Волкова О.Н. </w:t>
      </w:r>
      <w:r w:rsidRPr="00EB0A1A">
        <w:rPr>
          <w:sz w:val="28"/>
          <w:szCs w:val="28"/>
        </w:rPr>
        <w:t>и др.);</w:t>
      </w:r>
    </w:p>
    <w:p w14:paraId="62F4683D" w14:textId="77777777" w:rsidR="00200A5F" w:rsidRPr="00EB0A1A" w:rsidRDefault="00200A5F" w:rsidP="00200A5F">
      <w:pPr>
        <w:pStyle w:val="a5"/>
        <w:numPr>
          <w:ilvl w:val="0"/>
          <w:numId w:val="1"/>
        </w:numPr>
        <w:spacing w:before="0" w:beforeAutospacing="0" w:after="0" w:afterAutospacing="0"/>
        <w:ind w:left="0" w:firstLine="502"/>
        <w:jc w:val="both"/>
        <w:textAlignment w:val="top"/>
        <w:rPr>
          <w:sz w:val="28"/>
          <w:szCs w:val="28"/>
        </w:rPr>
      </w:pPr>
      <w:r w:rsidRPr="00EB0A1A">
        <w:rPr>
          <w:sz w:val="28"/>
          <w:szCs w:val="28"/>
        </w:rPr>
        <w:t>налоговый учет – подсистема бухгалтерского учета, связанный с системой управления организацией по вопросам налогообложения и всеми ее функциями или же сосредоточенным на предоставлении соответствующей количественной информации по налоговым обязательствам за достижение конкретных производственных результатов</w:t>
      </w:r>
      <w:r w:rsidRPr="00EB0A1A">
        <w:rPr>
          <w:sz w:val="28"/>
          <w:szCs w:val="28"/>
          <w:lang w:val="ky-KG"/>
        </w:rPr>
        <w:t xml:space="preserve"> (Исраилов М.И.</w:t>
      </w:r>
      <w:r w:rsidRPr="00EB0A1A">
        <w:rPr>
          <w:sz w:val="28"/>
          <w:szCs w:val="28"/>
        </w:rPr>
        <w:t xml:space="preserve">, </w:t>
      </w:r>
      <w:r w:rsidRPr="00EB0A1A">
        <w:rPr>
          <w:sz w:val="28"/>
          <w:szCs w:val="28"/>
          <w:lang w:val="ky-KG"/>
        </w:rPr>
        <w:t>Биймырсаева Э.М.</w:t>
      </w:r>
      <w:r w:rsidRPr="00EB0A1A">
        <w:rPr>
          <w:sz w:val="28"/>
          <w:szCs w:val="28"/>
        </w:rPr>
        <w:t xml:space="preserve">, </w:t>
      </w:r>
      <w:r w:rsidRPr="00EB0A1A">
        <w:rPr>
          <w:sz w:val="28"/>
          <w:szCs w:val="28"/>
          <w:lang w:val="ky-KG"/>
        </w:rPr>
        <w:t>Арзыбаев А.А.</w:t>
      </w:r>
      <w:r w:rsidRPr="00EB0A1A">
        <w:rPr>
          <w:sz w:val="28"/>
          <w:szCs w:val="28"/>
        </w:rPr>
        <w:t>и др.).</w:t>
      </w:r>
    </w:p>
    <w:p w14:paraId="554FDA4E" w14:textId="77777777" w:rsidR="00200A5F" w:rsidRPr="00EB0A1A" w:rsidRDefault="00200A5F" w:rsidP="00200A5F">
      <w:pPr>
        <w:spacing w:after="0" w:line="240" w:lineRule="auto"/>
        <w:ind w:firstLine="567"/>
        <w:jc w:val="both"/>
        <w:rPr>
          <w:rFonts w:ascii="Times New Roman" w:hAnsi="Times New Roman" w:cs="Times New Roman"/>
          <w:sz w:val="28"/>
          <w:szCs w:val="28"/>
        </w:rPr>
      </w:pPr>
      <w:r w:rsidRPr="00EB0A1A">
        <w:rPr>
          <w:rFonts w:ascii="Times New Roman" w:hAnsi="Times New Roman" w:cs="Times New Roman"/>
          <w:i/>
          <w:color w:val="000000" w:themeColor="text1"/>
          <w:sz w:val="28"/>
          <w:szCs w:val="28"/>
        </w:rPr>
        <w:t xml:space="preserve">По нашему мнению, налоговый учет представляет собой информационно-вычислительную систему, объединяющую совокупность форм и методов планирования, учета и анализа, направленную на формирование альтернативных вариантов функционирования организации и предназначенную </w:t>
      </w:r>
      <w:r w:rsidRPr="00EB0A1A">
        <w:rPr>
          <w:rFonts w:ascii="Times New Roman" w:hAnsi="Times New Roman" w:cs="Times New Roman"/>
          <w:i/>
          <w:color w:val="000000" w:themeColor="text1"/>
          <w:sz w:val="28"/>
          <w:szCs w:val="28"/>
        </w:rPr>
        <w:lastRenderedPageBreak/>
        <w:t>для информационного обеспечения процесса принятия решений по управлению ею в целом и отдельными процессами.</w:t>
      </w:r>
    </w:p>
    <w:p w14:paraId="7376BC9F" w14:textId="77777777" w:rsidR="00200A5F" w:rsidRPr="00EB0A1A" w:rsidRDefault="00200A5F" w:rsidP="00200A5F">
      <w:pPr>
        <w:shd w:val="clear" w:color="auto" w:fill="FFFFFF"/>
        <w:spacing w:after="0" w:line="240" w:lineRule="auto"/>
        <w:ind w:firstLine="567"/>
        <w:jc w:val="both"/>
        <w:rPr>
          <w:rFonts w:ascii="Times New Roman" w:hAnsi="Times New Roman" w:cs="Times New Roman"/>
          <w:sz w:val="28"/>
          <w:szCs w:val="28"/>
        </w:rPr>
      </w:pPr>
      <w:r w:rsidRPr="00EB0A1A">
        <w:rPr>
          <w:rFonts w:ascii="Times New Roman" w:hAnsi="Times New Roman" w:cs="Times New Roman"/>
          <w:sz w:val="28"/>
          <w:szCs w:val="28"/>
        </w:rPr>
        <w:t xml:space="preserve">Каждая индивидуально взятая организация, имеет право самостоятельно формировать систему налогового учета наиболее приемлемую для хозяйствующего субъекта, и закрепить все установленные аспекты в учетной политике. </w:t>
      </w:r>
      <w:r w:rsidRPr="00EB0A1A">
        <w:rPr>
          <w:rFonts w:ascii="Times New Roman" w:hAnsi="Times New Roman" w:cs="Times New Roman"/>
          <w:spacing w:val="-9"/>
          <w:sz w:val="28"/>
          <w:szCs w:val="28"/>
        </w:rPr>
        <w:t xml:space="preserve">Предпосылкой для законодательного выделения налогового учета и налогового анализа  как учетно-аналитической системы стал Закон </w:t>
      </w:r>
      <w:proofErr w:type="spellStart"/>
      <w:r w:rsidRPr="00EB0A1A">
        <w:rPr>
          <w:rFonts w:ascii="Times New Roman" w:hAnsi="Times New Roman" w:cs="Times New Roman"/>
          <w:spacing w:val="-9"/>
          <w:sz w:val="28"/>
          <w:szCs w:val="28"/>
        </w:rPr>
        <w:t>Кыргызской</w:t>
      </w:r>
      <w:proofErr w:type="spellEnd"/>
      <w:r w:rsidRPr="00EB0A1A">
        <w:rPr>
          <w:rFonts w:ascii="Times New Roman" w:hAnsi="Times New Roman" w:cs="Times New Roman"/>
          <w:spacing w:val="-9"/>
          <w:sz w:val="28"/>
          <w:szCs w:val="28"/>
        </w:rPr>
        <w:t xml:space="preserve"> Республики от 18 января 2022 года №4 «Налоговый кодекс </w:t>
      </w:r>
      <w:proofErr w:type="spellStart"/>
      <w:r w:rsidRPr="00EB0A1A">
        <w:rPr>
          <w:rFonts w:ascii="Times New Roman" w:hAnsi="Times New Roman" w:cs="Times New Roman"/>
          <w:spacing w:val="-9"/>
          <w:sz w:val="28"/>
          <w:szCs w:val="28"/>
        </w:rPr>
        <w:t>Кыргызской</w:t>
      </w:r>
      <w:proofErr w:type="spellEnd"/>
      <w:r w:rsidRPr="00EB0A1A">
        <w:rPr>
          <w:rFonts w:ascii="Times New Roman" w:hAnsi="Times New Roman" w:cs="Times New Roman"/>
          <w:spacing w:val="-9"/>
          <w:sz w:val="28"/>
          <w:szCs w:val="28"/>
        </w:rPr>
        <w:t xml:space="preserve"> Республики», где в ст.175;181 отмечается, что «налогоплательщики, осуществляющие виды деятельности, для которых предусмотрены различные условия налогообложения, обязаны вести налоговый учет</w:t>
      </w:r>
      <w:r>
        <w:rPr>
          <w:rFonts w:ascii="Times New Roman" w:hAnsi="Times New Roman" w:cs="Times New Roman"/>
          <w:spacing w:val="-9"/>
          <w:sz w:val="28"/>
          <w:szCs w:val="28"/>
        </w:rPr>
        <w:t>»</w:t>
      </w:r>
      <w:r w:rsidRPr="00EB0A1A">
        <w:rPr>
          <w:rFonts w:ascii="Times New Roman" w:hAnsi="Times New Roman" w:cs="Times New Roman"/>
          <w:spacing w:val="-9"/>
          <w:sz w:val="28"/>
          <w:szCs w:val="28"/>
        </w:rPr>
        <w:t xml:space="preserve">, и, соответственно, налоговый анализ, демонстрирующие  реальные финансово-экономические показатели деятельности хозяйствующего субъекта и отражающие  властное предписание государства, относительно порядка учета доходов и расходов, а также порядка формирования налогооблагаемой базы.   Исследование существующей практики налогового учета и налогового анализа свидетельствуют о том, что при разработке налоговой стратегии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 xml:space="preserve"> рассматриваются несколько эффективных направлений решения проблем развития и совершенствования налогового учета и налогового анализа на предприятиях в современных условиях рыночного развития экономики Кыргызстана.  В этой связи, нам представляется актуальным, во-первых, выработать методологическую и организационно-методическую основу налогового учета и налогового анализа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 xml:space="preserve">. Во-вторых, на основе изучения существующей практики, сформулировать и предложить практические рекомендации для осознанного выбора основных направлений развития и совершенствования налогового учета и налогового анализа на предприятиях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 xml:space="preserve">,  а в-третьих, выработать научно-обоснованные нормативно-законодательные акты и  целесообразность комплексного их применения для целей развития экономики и благосостояния </w:t>
      </w:r>
      <w:proofErr w:type="spellStart"/>
      <w:r w:rsidRPr="00EB0A1A">
        <w:rPr>
          <w:rFonts w:ascii="Times New Roman" w:hAnsi="Times New Roman" w:cs="Times New Roman"/>
          <w:spacing w:val="-9"/>
          <w:sz w:val="28"/>
          <w:szCs w:val="28"/>
        </w:rPr>
        <w:t>кыргызской</w:t>
      </w:r>
      <w:proofErr w:type="spellEnd"/>
      <w:r w:rsidRPr="00EB0A1A">
        <w:rPr>
          <w:rFonts w:ascii="Times New Roman" w:hAnsi="Times New Roman" w:cs="Times New Roman"/>
          <w:spacing w:val="-9"/>
          <w:sz w:val="28"/>
          <w:szCs w:val="28"/>
        </w:rPr>
        <w:t xml:space="preserve"> государственности на базе применения совершенной методологии налогового  учета и налогового анализа на предприятиях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 xml:space="preserve"> обусловленный их системным взаимодействием.</w:t>
      </w:r>
    </w:p>
    <w:p w14:paraId="2D2F1B3F" w14:textId="77777777" w:rsidR="00200A5F" w:rsidRPr="00EB0A1A" w:rsidRDefault="00200A5F" w:rsidP="00200A5F">
      <w:pPr>
        <w:shd w:val="clear" w:color="auto" w:fill="FFFFFF"/>
        <w:spacing w:after="0" w:line="240" w:lineRule="auto"/>
        <w:ind w:firstLine="567"/>
        <w:jc w:val="both"/>
        <w:rPr>
          <w:rFonts w:ascii="Times New Roman" w:hAnsi="Times New Roman" w:cs="Times New Roman"/>
          <w:sz w:val="28"/>
          <w:szCs w:val="28"/>
        </w:rPr>
      </w:pPr>
      <w:r w:rsidRPr="00EB0A1A">
        <w:rPr>
          <w:rFonts w:ascii="Times New Roman" w:hAnsi="Times New Roman" w:cs="Times New Roman"/>
          <w:sz w:val="28"/>
          <w:szCs w:val="28"/>
        </w:rPr>
        <w:t>Налоговая система Кыргызстана характеризуется сложностью и постоянными изменениями, что требует от экономических субъектов особого внимания к организации налогового учета. Главная задача организации налогового учета заключается в раскрытии вариантов организации налогового учета в учетной практике экономических субъектов и определении направлений модернизации организации налогового учета в условиях цифровой экономики.</w:t>
      </w:r>
    </w:p>
    <w:p w14:paraId="0335008E" w14:textId="77777777" w:rsidR="00200A5F" w:rsidRPr="00EB0A1A" w:rsidRDefault="00200A5F" w:rsidP="00200A5F">
      <w:pPr>
        <w:shd w:val="clear" w:color="auto" w:fill="FFFFFF"/>
        <w:spacing w:after="0" w:line="240" w:lineRule="auto"/>
        <w:ind w:firstLine="567"/>
        <w:jc w:val="both"/>
        <w:rPr>
          <w:rFonts w:ascii="Times New Roman" w:hAnsi="Times New Roman" w:cs="Times New Roman"/>
          <w:sz w:val="28"/>
          <w:szCs w:val="28"/>
        </w:rPr>
      </w:pPr>
      <w:r w:rsidRPr="00EB0A1A">
        <w:rPr>
          <w:rFonts w:ascii="Times New Roman" w:hAnsi="Times New Roman" w:cs="Times New Roman"/>
          <w:sz w:val="28"/>
          <w:szCs w:val="28"/>
        </w:rPr>
        <w:t>Для ведения налого</w:t>
      </w:r>
      <w:r>
        <w:rPr>
          <w:rFonts w:ascii="Times New Roman" w:hAnsi="Times New Roman" w:cs="Times New Roman"/>
          <w:sz w:val="28"/>
          <w:szCs w:val="28"/>
        </w:rPr>
        <w:t>вого учета в ОАО «Национальная э</w:t>
      </w:r>
      <w:r w:rsidRPr="00EB0A1A">
        <w:rPr>
          <w:rFonts w:ascii="Times New Roman" w:hAnsi="Times New Roman" w:cs="Times New Roman"/>
          <w:sz w:val="28"/>
          <w:szCs w:val="28"/>
        </w:rPr>
        <w:t xml:space="preserve">лектрическая сеть Кыргызстана» рекомендуется применение плана счетов бухгалтерского учета финансово-хозяйственной деятельности субъектов предпринимательства, некоммерческих организаций (за исключением бюджетных учреждений) утвержденный Постановлением Правительства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от 7 октября 2010 года № 231.  При этом рекомендуем открыть следующие дополнительные счета для ведения налогового учета: </w:t>
      </w:r>
    </w:p>
    <w:p w14:paraId="2362F1B3" w14:textId="77777777" w:rsidR="00200A5F" w:rsidRPr="00EB0A1A" w:rsidRDefault="00200A5F" w:rsidP="00200A5F">
      <w:pPr>
        <w:shd w:val="clear" w:color="auto" w:fill="FFFFFF"/>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sz w:val="28"/>
          <w:szCs w:val="28"/>
        </w:rPr>
        <w:t xml:space="preserve">В раздел </w:t>
      </w:r>
      <w:r w:rsidRPr="00EB0A1A">
        <w:rPr>
          <w:rFonts w:ascii="Times New Roman" w:eastAsia="Times New Roman" w:hAnsi="Times New Roman" w:cs="Times New Roman"/>
          <w:sz w:val="28"/>
          <w:szCs w:val="28"/>
          <w:lang w:eastAsia="ru-RU"/>
        </w:rPr>
        <w:t>2900 «Нематериальные активы»:</w:t>
      </w:r>
    </w:p>
    <w:p w14:paraId="25DF16A8" w14:textId="77777777" w:rsidR="00200A5F" w:rsidRPr="00EB0A1A" w:rsidRDefault="00200A5F" w:rsidP="00200A5F">
      <w:pPr>
        <w:spacing w:after="0" w:line="240" w:lineRule="auto"/>
        <w:ind w:firstLine="709"/>
        <w:jc w:val="both"/>
        <w:rPr>
          <w:rFonts w:ascii="Times New Roman" w:eastAsia="Times New Roman" w:hAnsi="Times New Roman" w:cs="Times New Roman"/>
          <w:sz w:val="28"/>
          <w:szCs w:val="28"/>
          <w:lang w:eastAsia="ru-RU"/>
        </w:rPr>
      </w:pPr>
      <w:r w:rsidRPr="00EB0A1A">
        <w:rPr>
          <w:rFonts w:ascii="Times New Roman" w:eastAsia="Times New Roman" w:hAnsi="Times New Roman" w:cs="Times New Roman"/>
          <w:sz w:val="28"/>
          <w:szCs w:val="28"/>
          <w:lang w:eastAsia="ru-RU"/>
        </w:rPr>
        <w:t>Подраздел 2910 «Франшиза»:</w:t>
      </w:r>
    </w:p>
    <w:p w14:paraId="7A74DF1A" w14:textId="77777777" w:rsidR="00200A5F" w:rsidRPr="00EB0A1A" w:rsidRDefault="00200A5F" w:rsidP="00200A5F">
      <w:pPr>
        <w:spacing w:after="0" w:line="240" w:lineRule="auto"/>
        <w:jc w:val="both"/>
        <w:rPr>
          <w:rFonts w:ascii="Times New Roman" w:eastAsia="Times New Roman" w:hAnsi="Times New Roman" w:cs="Times New Roman"/>
          <w:sz w:val="28"/>
          <w:szCs w:val="28"/>
          <w:lang w:eastAsia="ru-RU"/>
        </w:rPr>
      </w:pPr>
      <w:r w:rsidRPr="00EB0A1A">
        <w:rPr>
          <w:rFonts w:ascii="Times New Roman" w:hAnsi="Times New Roman" w:cs="Times New Roman"/>
          <w:sz w:val="28"/>
          <w:szCs w:val="28"/>
        </w:rPr>
        <w:lastRenderedPageBreak/>
        <w:t>2911 -  Затраты на паушальные налоги</w:t>
      </w:r>
    </w:p>
    <w:p w14:paraId="709FF1DC" w14:textId="77777777" w:rsidR="00200A5F" w:rsidRPr="00EB0A1A" w:rsidRDefault="00200A5F" w:rsidP="00200A5F">
      <w:pPr>
        <w:spacing w:after="0" w:line="240" w:lineRule="auto"/>
        <w:jc w:val="both"/>
        <w:rPr>
          <w:rFonts w:ascii="Times New Roman" w:hAnsi="Times New Roman" w:cs="Times New Roman"/>
          <w:sz w:val="28"/>
          <w:szCs w:val="28"/>
          <w:shd w:val="clear" w:color="auto" w:fill="FFFFFF"/>
        </w:rPr>
      </w:pPr>
      <w:r w:rsidRPr="00EB0A1A">
        <w:rPr>
          <w:rFonts w:ascii="Times New Roman" w:hAnsi="Times New Roman" w:cs="Times New Roman"/>
          <w:sz w:val="28"/>
          <w:szCs w:val="28"/>
          <w:shd w:val="clear" w:color="auto" w:fill="FFFFFF"/>
        </w:rPr>
        <w:t xml:space="preserve">2912 – Затраты по налогам от производства электроэнергии малыми ГЭС; </w:t>
      </w:r>
    </w:p>
    <w:p w14:paraId="430E8A38" w14:textId="77777777" w:rsidR="00200A5F" w:rsidRPr="00EB0A1A" w:rsidRDefault="00200A5F" w:rsidP="00200A5F">
      <w:pPr>
        <w:spacing w:after="0" w:line="240" w:lineRule="auto"/>
        <w:jc w:val="both"/>
        <w:rPr>
          <w:rFonts w:ascii="Times New Roman" w:hAnsi="Times New Roman" w:cs="Times New Roman"/>
          <w:sz w:val="28"/>
          <w:szCs w:val="28"/>
          <w:shd w:val="clear" w:color="auto" w:fill="FFFFFF"/>
        </w:rPr>
      </w:pPr>
      <w:r w:rsidRPr="00EB0A1A">
        <w:rPr>
          <w:rFonts w:ascii="Times New Roman" w:hAnsi="Times New Roman" w:cs="Times New Roman"/>
          <w:sz w:val="28"/>
          <w:szCs w:val="28"/>
          <w:shd w:val="clear" w:color="auto" w:fill="FFFFFF"/>
        </w:rPr>
        <w:t>2913 – Затраты по налогам на товарную </w:t>
      </w:r>
      <w:r w:rsidRPr="00EB0A1A">
        <w:rPr>
          <w:rFonts w:ascii="Times New Roman" w:hAnsi="Times New Roman" w:cs="Times New Roman"/>
          <w:sz w:val="28"/>
          <w:szCs w:val="28"/>
        </w:rPr>
        <w:t>франшизу</w:t>
      </w:r>
      <w:r w:rsidRPr="00EB0A1A">
        <w:rPr>
          <w:rFonts w:ascii="Times New Roman" w:hAnsi="Times New Roman" w:cs="Times New Roman"/>
          <w:sz w:val="28"/>
          <w:szCs w:val="28"/>
          <w:shd w:val="clear" w:color="auto" w:fill="FFFFFF"/>
        </w:rPr>
        <w:t xml:space="preserve">;      </w:t>
      </w:r>
    </w:p>
    <w:p w14:paraId="1FD96594" w14:textId="77777777" w:rsidR="00200A5F" w:rsidRPr="00EB0A1A" w:rsidRDefault="00200A5F" w:rsidP="00200A5F">
      <w:pPr>
        <w:spacing w:after="0" w:line="240" w:lineRule="auto"/>
        <w:jc w:val="both"/>
        <w:rPr>
          <w:rFonts w:ascii="Times New Roman" w:hAnsi="Times New Roman" w:cs="Times New Roman"/>
          <w:sz w:val="28"/>
          <w:szCs w:val="28"/>
          <w:shd w:val="clear" w:color="auto" w:fill="FFFFFF"/>
        </w:rPr>
      </w:pPr>
      <w:r w:rsidRPr="00EB0A1A">
        <w:rPr>
          <w:rFonts w:ascii="Times New Roman" w:hAnsi="Times New Roman" w:cs="Times New Roman"/>
          <w:sz w:val="28"/>
          <w:szCs w:val="28"/>
          <w:shd w:val="clear" w:color="auto" w:fill="FFFFFF"/>
        </w:rPr>
        <w:t>2914 - Затраты по налогам на сервисную </w:t>
      </w:r>
      <w:r w:rsidRPr="00EB0A1A">
        <w:rPr>
          <w:rFonts w:ascii="Times New Roman" w:hAnsi="Times New Roman" w:cs="Times New Roman"/>
          <w:sz w:val="28"/>
          <w:szCs w:val="28"/>
        </w:rPr>
        <w:t>франшизу</w:t>
      </w:r>
    </w:p>
    <w:p w14:paraId="721AB36F" w14:textId="77777777" w:rsidR="00200A5F" w:rsidRPr="00EB0A1A" w:rsidRDefault="00200A5F" w:rsidP="00200A5F">
      <w:pPr>
        <w:spacing w:after="0" w:line="240" w:lineRule="auto"/>
        <w:jc w:val="both"/>
        <w:rPr>
          <w:rFonts w:ascii="Times New Roman" w:hAnsi="Times New Roman" w:cs="Times New Roman"/>
          <w:sz w:val="28"/>
          <w:szCs w:val="28"/>
          <w:shd w:val="clear" w:color="auto" w:fill="FFFFFF"/>
        </w:rPr>
      </w:pPr>
      <w:r w:rsidRPr="00EB0A1A">
        <w:rPr>
          <w:rFonts w:ascii="Times New Roman" w:hAnsi="Times New Roman" w:cs="Times New Roman"/>
          <w:sz w:val="28"/>
          <w:szCs w:val="28"/>
          <w:shd w:val="clear" w:color="auto" w:fill="FFFFFF"/>
        </w:rPr>
        <w:t>2915 - Затраты по налогам на </w:t>
      </w:r>
      <w:r w:rsidRPr="00EB0A1A">
        <w:rPr>
          <w:rFonts w:ascii="Times New Roman" w:hAnsi="Times New Roman" w:cs="Times New Roman"/>
          <w:sz w:val="28"/>
          <w:szCs w:val="28"/>
        </w:rPr>
        <w:t>франшизу</w:t>
      </w:r>
      <w:r w:rsidRPr="00EB0A1A">
        <w:rPr>
          <w:rFonts w:ascii="Times New Roman" w:hAnsi="Times New Roman" w:cs="Times New Roman"/>
          <w:sz w:val="28"/>
          <w:szCs w:val="28"/>
          <w:shd w:val="clear" w:color="auto" w:fill="FFFFFF"/>
        </w:rPr>
        <w:t xml:space="preserve"> бизнес-формата;</w:t>
      </w:r>
    </w:p>
    <w:p w14:paraId="05628CE8" w14:textId="77777777" w:rsidR="00200A5F" w:rsidRPr="00EB0A1A" w:rsidRDefault="00200A5F" w:rsidP="00200A5F">
      <w:pPr>
        <w:spacing w:after="0" w:line="240" w:lineRule="auto"/>
        <w:jc w:val="both"/>
        <w:rPr>
          <w:rFonts w:ascii="Times New Roman" w:hAnsi="Times New Roman" w:cs="Times New Roman"/>
          <w:sz w:val="28"/>
          <w:szCs w:val="28"/>
          <w:shd w:val="clear" w:color="auto" w:fill="FFFFFF"/>
        </w:rPr>
      </w:pPr>
      <w:r w:rsidRPr="00EB0A1A">
        <w:rPr>
          <w:rFonts w:ascii="Times New Roman" w:hAnsi="Times New Roman" w:cs="Times New Roman"/>
          <w:sz w:val="28"/>
          <w:szCs w:val="28"/>
          <w:shd w:val="clear" w:color="auto" w:fill="FFFFFF"/>
        </w:rPr>
        <w:t xml:space="preserve">2916 - Затраты по налогам </w:t>
      </w:r>
      <w:proofErr w:type="spellStart"/>
      <w:r w:rsidRPr="00EB0A1A">
        <w:rPr>
          <w:rFonts w:ascii="Times New Roman" w:hAnsi="Times New Roman" w:cs="Times New Roman"/>
          <w:sz w:val="28"/>
          <w:szCs w:val="28"/>
          <w:shd w:val="clear" w:color="auto" w:fill="FFFFFF"/>
        </w:rPr>
        <w:t>за</w:t>
      </w:r>
      <w:r w:rsidRPr="00EB0A1A">
        <w:rPr>
          <w:rFonts w:ascii="Times New Roman" w:hAnsi="Times New Roman" w:cs="Times New Roman"/>
          <w:sz w:val="28"/>
          <w:szCs w:val="28"/>
        </w:rPr>
        <w:t>пользование</w:t>
      </w:r>
      <w:proofErr w:type="spellEnd"/>
      <w:r w:rsidRPr="00EB0A1A">
        <w:rPr>
          <w:rFonts w:ascii="Times New Roman" w:hAnsi="Times New Roman" w:cs="Times New Roman"/>
          <w:sz w:val="28"/>
          <w:szCs w:val="28"/>
        </w:rPr>
        <w:t xml:space="preserve"> товарным знаком; </w:t>
      </w:r>
    </w:p>
    <w:p w14:paraId="30C46332" w14:textId="77777777" w:rsidR="00200A5F" w:rsidRPr="00EB0A1A" w:rsidRDefault="00200A5F" w:rsidP="00200A5F">
      <w:pPr>
        <w:spacing w:after="0" w:line="240" w:lineRule="auto"/>
        <w:jc w:val="both"/>
        <w:rPr>
          <w:rFonts w:ascii="Times New Roman" w:hAnsi="Times New Roman" w:cs="Times New Roman"/>
          <w:sz w:val="28"/>
          <w:szCs w:val="28"/>
          <w:shd w:val="clear" w:color="auto" w:fill="FFFFFF"/>
        </w:rPr>
      </w:pPr>
      <w:r w:rsidRPr="00EB0A1A">
        <w:rPr>
          <w:rFonts w:ascii="Times New Roman" w:hAnsi="Times New Roman" w:cs="Times New Roman"/>
          <w:sz w:val="28"/>
          <w:szCs w:val="28"/>
        </w:rPr>
        <w:t xml:space="preserve">2917 - </w:t>
      </w:r>
      <w:r w:rsidRPr="00EB0A1A">
        <w:rPr>
          <w:rFonts w:ascii="Times New Roman" w:hAnsi="Times New Roman" w:cs="Times New Roman"/>
          <w:sz w:val="28"/>
          <w:szCs w:val="28"/>
          <w:shd w:val="clear" w:color="auto" w:fill="FFFFFF"/>
        </w:rPr>
        <w:t xml:space="preserve">Затраты по налогам на корпоративную </w:t>
      </w:r>
      <w:r w:rsidRPr="00EB0A1A">
        <w:rPr>
          <w:rFonts w:ascii="Times New Roman" w:hAnsi="Times New Roman" w:cs="Times New Roman"/>
          <w:sz w:val="28"/>
          <w:szCs w:val="28"/>
        </w:rPr>
        <w:t>франшизу;</w:t>
      </w:r>
    </w:p>
    <w:p w14:paraId="791E3081" w14:textId="77777777" w:rsidR="00200A5F" w:rsidRPr="00EB0A1A" w:rsidRDefault="00200A5F" w:rsidP="00200A5F">
      <w:pPr>
        <w:spacing w:after="0" w:line="240" w:lineRule="auto"/>
        <w:jc w:val="both"/>
        <w:rPr>
          <w:rFonts w:ascii="Times New Roman" w:hAnsi="Times New Roman" w:cs="Times New Roman"/>
          <w:sz w:val="28"/>
          <w:szCs w:val="28"/>
          <w:shd w:val="clear" w:color="auto" w:fill="FFFFFF"/>
        </w:rPr>
      </w:pPr>
      <w:r w:rsidRPr="00EB0A1A">
        <w:rPr>
          <w:rFonts w:ascii="Times New Roman" w:hAnsi="Times New Roman" w:cs="Times New Roman"/>
          <w:sz w:val="28"/>
          <w:szCs w:val="28"/>
        </w:rPr>
        <w:t xml:space="preserve">2918 - </w:t>
      </w:r>
      <w:r w:rsidRPr="00EB0A1A">
        <w:rPr>
          <w:rFonts w:ascii="Times New Roman" w:hAnsi="Times New Roman" w:cs="Times New Roman"/>
          <w:sz w:val="28"/>
          <w:szCs w:val="28"/>
          <w:shd w:val="clear" w:color="auto" w:fill="FFFFFF"/>
        </w:rPr>
        <w:t>Затраты по налогам на использование бренда компании и операционной системы ведения;</w:t>
      </w:r>
    </w:p>
    <w:p w14:paraId="1637BFAC" w14:textId="77777777" w:rsidR="00200A5F" w:rsidRPr="00EB0A1A" w:rsidRDefault="00200A5F" w:rsidP="00200A5F">
      <w:pPr>
        <w:spacing w:after="0" w:line="240" w:lineRule="auto"/>
        <w:jc w:val="both"/>
        <w:rPr>
          <w:rFonts w:ascii="Times New Roman" w:hAnsi="Times New Roman" w:cs="Times New Roman"/>
          <w:sz w:val="28"/>
          <w:szCs w:val="28"/>
          <w:shd w:val="clear" w:color="auto" w:fill="FFFFFF"/>
        </w:rPr>
      </w:pPr>
      <w:r w:rsidRPr="00EB0A1A">
        <w:rPr>
          <w:rFonts w:ascii="Times New Roman" w:eastAsia="Times New Roman" w:hAnsi="Times New Roman" w:cs="Times New Roman"/>
          <w:sz w:val="28"/>
          <w:szCs w:val="28"/>
          <w:lang w:eastAsia="ru-RU"/>
        </w:rPr>
        <w:t xml:space="preserve">2919 - </w:t>
      </w:r>
      <w:r w:rsidRPr="00EB0A1A">
        <w:rPr>
          <w:rFonts w:ascii="Times New Roman" w:hAnsi="Times New Roman" w:cs="Times New Roman"/>
          <w:sz w:val="28"/>
          <w:szCs w:val="28"/>
          <w:shd w:val="clear" w:color="auto" w:fill="FFFFFF"/>
        </w:rPr>
        <w:t xml:space="preserve">Затраты по налогам </w:t>
      </w:r>
      <w:proofErr w:type="spellStart"/>
      <w:r w:rsidRPr="00EB0A1A">
        <w:rPr>
          <w:rFonts w:ascii="Times New Roman" w:hAnsi="Times New Roman" w:cs="Times New Roman"/>
          <w:sz w:val="28"/>
          <w:szCs w:val="28"/>
          <w:shd w:val="clear" w:color="auto" w:fill="FFFFFF"/>
        </w:rPr>
        <w:t>на</w:t>
      </w:r>
      <w:r w:rsidRPr="00EB0A1A">
        <w:rPr>
          <w:rFonts w:ascii="Times New Roman" w:hAnsi="Times New Roman" w:cs="Times New Roman"/>
          <w:sz w:val="28"/>
          <w:szCs w:val="28"/>
        </w:rPr>
        <w:t>Франшизу</w:t>
      </w:r>
      <w:proofErr w:type="spellEnd"/>
      <w:r w:rsidRPr="00EB0A1A">
        <w:rPr>
          <w:rFonts w:ascii="Times New Roman" w:hAnsi="Times New Roman" w:cs="Times New Roman"/>
          <w:sz w:val="28"/>
          <w:szCs w:val="28"/>
        </w:rPr>
        <w:t xml:space="preserve"> с роялти</w:t>
      </w:r>
    </w:p>
    <w:p w14:paraId="73C0F83B" w14:textId="77777777" w:rsidR="00200A5F" w:rsidRPr="00EB0A1A" w:rsidRDefault="00200A5F" w:rsidP="00200A5F">
      <w:pPr>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sz w:val="28"/>
          <w:szCs w:val="28"/>
        </w:rPr>
        <w:t>По этим предложенным счетам отражаются затраты по налогам, связанные с формированием себестоимости франшизы. При этом рекомендуется следующие бухгалтерские записи:</w:t>
      </w:r>
    </w:p>
    <w:p w14:paraId="4CFFEBF7" w14:textId="77777777" w:rsidR="00200A5F" w:rsidRPr="00EB0A1A" w:rsidRDefault="00200A5F" w:rsidP="00200A5F">
      <w:pPr>
        <w:spacing w:after="0" w:line="240" w:lineRule="auto"/>
        <w:jc w:val="both"/>
        <w:rPr>
          <w:rFonts w:ascii="Times New Roman" w:hAnsi="Times New Roman" w:cs="Times New Roman"/>
          <w:i/>
          <w:sz w:val="28"/>
          <w:szCs w:val="28"/>
        </w:rPr>
      </w:pPr>
      <w:r w:rsidRPr="00EB0A1A">
        <w:rPr>
          <w:rFonts w:ascii="Times New Roman" w:hAnsi="Times New Roman" w:cs="Times New Roman"/>
          <w:i/>
          <w:sz w:val="28"/>
          <w:szCs w:val="28"/>
        </w:rPr>
        <w:t xml:space="preserve">1.Облагаемая сумма </w:t>
      </w:r>
      <w:proofErr w:type="spellStart"/>
      <w:r w:rsidRPr="00EB0A1A">
        <w:rPr>
          <w:rFonts w:ascii="Times New Roman" w:hAnsi="Times New Roman" w:cs="Times New Roman"/>
          <w:i/>
          <w:sz w:val="28"/>
          <w:szCs w:val="28"/>
        </w:rPr>
        <w:t>пашуальных</w:t>
      </w:r>
      <w:proofErr w:type="spellEnd"/>
      <w:r w:rsidRPr="00EB0A1A">
        <w:rPr>
          <w:rFonts w:ascii="Times New Roman" w:hAnsi="Times New Roman" w:cs="Times New Roman"/>
          <w:i/>
          <w:sz w:val="28"/>
          <w:szCs w:val="28"/>
        </w:rPr>
        <w:t xml:space="preserve"> налогов по франшизе:</w:t>
      </w:r>
    </w:p>
    <w:p w14:paraId="110C3860" w14:textId="77777777" w:rsidR="00200A5F" w:rsidRPr="00EB0A1A" w:rsidRDefault="00200A5F" w:rsidP="00200A5F">
      <w:pPr>
        <w:spacing w:after="0" w:line="240" w:lineRule="auto"/>
        <w:ind w:firstLine="709"/>
        <w:jc w:val="both"/>
        <w:rPr>
          <w:rFonts w:ascii="Times New Roman" w:hAnsi="Times New Roman" w:cs="Times New Roman"/>
          <w:i/>
          <w:sz w:val="28"/>
          <w:szCs w:val="28"/>
        </w:rPr>
      </w:pPr>
      <w:r w:rsidRPr="00EB0A1A">
        <w:rPr>
          <w:rFonts w:ascii="Times New Roman" w:hAnsi="Times New Roman" w:cs="Times New Roman"/>
          <w:i/>
          <w:sz w:val="28"/>
          <w:szCs w:val="28"/>
        </w:rPr>
        <w:t>Дебет -     2911 «Затраты на паушальные налоги»</w:t>
      </w:r>
    </w:p>
    <w:p w14:paraId="1CDB85F5" w14:textId="77777777" w:rsidR="00200A5F" w:rsidRPr="00EB0A1A" w:rsidRDefault="00200A5F" w:rsidP="00200A5F">
      <w:pPr>
        <w:spacing w:after="0" w:line="240" w:lineRule="auto"/>
        <w:ind w:firstLine="709"/>
        <w:jc w:val="both"/>
        <w:rPr>
          <w:rFonts w:ascii="Times New Roman" w:eastAsia="Times New Roman" w:hAnsi="Times New Roman" w:cs="Times New Roman"/>
          <w:i/>
          <w:sz w:val="28"/>
          <w:szCs w:val="28"/>
          <w:lang w:eastAsia="ru-RU"/>
        </w:rPr>
      </w:pPr>
      <w:r w:rsidRPr="00EB0A1A">
        <w:rPr>
          <w:rFonts w:ascii="Times New Roman" w:hAnsi="Times New Roman" w:cs="Times New Roman"/>
          <w:i/>
          <w:sz w:val="28"/>
          <w:szCs w:val="28"/>
        </w:rPr>
        <w:t xml:space="preserve">Кредит -   </w:t>
      </w:r>
      <w:r w:rsidRPr="00EB0A1A">
        <w:rPr>
          <w:rFonts w:ascii="Times New Roman" w:eastAsia="Times New Roman" w:hAnsi="Times New Roman" w:cs="Times New Roman"/>
          <w:i/>
          <w:sz w:val="28"/>
          <w:szCs w:val="28"/>
          <w:lang w:eastAsia="ru-RU"/>
        </w:rPr>
        <w:t>3400 «Налоги к оплате»</w:t>
      </w:r>
    </w:p>
    <w:p w14:paraId="2CAEBBA2" w14:textId="77777777" w:rsidR="00200A5F" w:rsidRPr="00EB0A1A" w:rsidRDefault="00200A5F" w:rsidP="00200A5F">
      <w:pPr>
        <w:spacing w:after="0" w:line="240" w:lineRule="auto"/>
        <w:jc w:val="both"/>
        <w:rPr>
          <w:rFonts w:ascii="Times New Roman" w:eastAsia="Times New Roman" w:hAnsi="Times New Roman" w:cs="Times New Roman"/>
          <w:i/>
          <w:sz w:val="28"/>
          <w:szCs w:val="28"/>
          <w:lang w:eastAsia="ru-RU"/>
        </w:rPr>
      </w:pPr>
      <w:r w:rsidRPr="00EB0A1A">
        <w:rPr>
          <w:rFonts w:ascii="Times New Roman" w:eastAsia="Times New Roman" w:hAnsi="Times New Roman" w:cs="Times New Roman"/>
          <w:i/>
          <w:sz w:val="28"/>
          <w:szCs w:val="28"/>
          <w:lang w:eastAsia="ru-RU"/>
        </w:rPr>
        <w:t>2.Включение в себестоимость франшизы з</w:t>
      </w:r>
      <w:r w:rsidRPr="00EB0A1A">
        <w:rPr>
          <w:rFonts w:ascii="Times New Roman" w:hAnsi="Times New Roman" w:cs="Times New Roman"/>
          <w:i/>
          <w:sz w:val="28"/>
          <w:szCs w:val="28"/>
        </w:rPr>
        <w:t>атрат на паушальные налоги</w:t>
      </w:r>
      <w:r w:rsidRPr="00EB0A1A">
        <w:rPr>
          <w:rFonts w:ascii="Times New Roman" w:eastAsia="Times New Roman" w:hAnsi="Times New Roman" w:cs="Times New Roman"/>
          <w:i/>
          <w:sz w:val="28"/>
          <w:szCs w:val="28"/>
          <w:lang w:eastAsia="ru-RU"/>
        </w:rPr>
        <w:t>:</w:t>
      </w:r>
    </w:p>
    <w:p w14:paraId="4660EF19" w14:textId="77777777" w:rsidR="00200A5F" w:rsidRPr="00EB0A1A" w:rsidRDefault="00200A5F" w:rsidP="00200A5F">
      <w:pPr>
        <w:spacing w:after="0" w:line="240" w:lineRule="auto"/>
        <w:ind w:firstLine="709"/>
        <w:jc w:val="both"/>
        <w:rPr>
          <w:rFonts w:ascii="Times New Roman" w:hAnsi="Times New Roman" w:cs="Times New Roman"/>
          <w:i/>
          <w:sz w:val="28"/>
          <w:szCs w:val="28"/>
        </w:rPr>
      </w:pPr>
      <w:proofErr w:type="gramStart"/>
      <w:r w:rsidRPr="00EB0A1A">
        <w:rPr>
          <w:rFonts w:ascii="Times New Roman" w:hAnsi="Times New Roman" w:cs="Times New Roman"/>
          <w:i/>
          <w:sz w:val="28"/>
          <w:szCs w:val="28"/>
        </w:rPr>
        <w:t>Дебет  -</w:t>
      </w:r>
      <w:proofErr w:type="gramEnd"/>
      <w:r w:rsidRPr="00EB0A1A">
        <w:rPr>
          <w:rFonts w:ascii="Times New Roman" w:hAnsi="Times New Roman" w:cs="Times New Roman"/>
          <w:i/>
          <w:sz w:val="28"/>
          <w:szCs w:val="28"/>
        </w:rPr>
        <w:t xml:space="preserve">     2910 «Франшиза»</w:t>
      </w:r>
    </w:p>
    <w:p w14:paraId="0FC1633C" w14:textId="77777777" w:rsidR="00200A5F" w:rsidRPr="00EB0A1A" w:rsidRDefault="00200A5F" w:rsidP="00200A5F">
      <w:pPr>
        <w:spacing w:after="0" w:line="240" w:lineRule="auto"/>
        <w:ind w:firstLine="709"/>
        <w:jc w:val="both"/>
        <w:rPr>
          <w:rFonts w:ascii="Times New Roman" w:hAnsi="Times New Roman" w:cs="Times New Roman"/>
          <w:i/>
          <w:sz w:val="28"/>
          <w:szCs w:val="28"/>
        </w:rPr>
      </w:pPr>
      <w:r w:rsidRPr="00EB0A1A">
        <w:rPr>
          <w:rFonts w:ascii="Times New Roman" w:hAnsi="Times New Roman" w:cs="Times New Roman"/>
          <w:i/>
          <w:sz w:val="28"/>
          <w:szCs w:val="28"/>
        </w:rPr>
        <w:t>Кредит -   2911 «Затраты на паушальные налоги»</w:t>
      </w:r>
    </w:p>
    <w:p w14:paraId="09089D69" w14:textId="77777777" w:rsidR="00200A5F" w:rsidRPr="00EB0A1A" w:rsidRDefault="00200A5F" w:rsidP="00200A5F">
      <w:pPr>
        <w:spacing w:after="0" w:line="240" w:lineRule="auto"/>
        <w:jc w:val="both"/>
        <w:rPr>
          <w:rFonts w:ascii="Times New Roman" w:hAnsi="Times New Roman" w:cs="Times New Roman"/>
          <w:i/>
          <w:sz w:val="28"/>
          <w:szCs w:val="28"/>
        </w:rPr>
      </w:pPr>
      <w:r w:rsidRPr="00EB0A1A">
        <w:rPr>
          <w:rFonts w:ascii="Times New Roman" w:hAnsi="Times New Roman" w:cs="Times New Roman"/>
          <w:i/>
          <w:sz w:val="28"/>
          <w:szCs w:val="28"/>
        </w:rPr>
        <w:t xml:space="preserve">3.Признание сумму облагаемого </w:t>
      </w:r>
      <w:proofErr w:type="spellStart"/>
      <w:r w:rsidRPr="00EB0A1A">
        <w:rPr>
          <w:rFonts w:ascii="Times New Roman" w:hAnsi="Times New Roman" w:cs="Times New Roman"/>
          <w:i/>
          <w:sz w:val="28"/>
          <w:szCs w:val="28"/>
        </w:rPr>
        <w:t>пашуального</w:t>
      </w:r>
      <w:proofErr w:type="spellEnd"/>
      <w:r w:rsidRPr="00EB0A1A">
        <w:rPr>
          <w:rFonts w:ascii="Times New Roman" w:hAnsi="Times New Roman" w:cs="Times New Roman"/>
          <w:i/>
          <w:sz w:val="28"/>
          <w:szCs w:val="28"/>
        </w:rPr>
        <w:t xml:space="preserve"> налога в соответствии с МСФО – 12:</w:t>
      </w:r>
    </w:p>
    <w:p w14:paraId="2A8B89DB" w14:textId="77777777" w:rsidR="00200A5F" w:rsidRPr="00EB0A1A" w:rsidRDefault="00200A5F" w:rsidP="00200A5F">
      <w:pPr>
        <w:spacing w:after="0" w:line="240" w:lineRule="auto"/>
        <w:ind w:firstLine="709"/>
        <w:jc w:val="both"/>
        <w:rPr>
          <w:rFonts w:ascii="Times New Roman" w:eastAsia="Times New Roman" w:hAnsi="Times New Roman" w:cs="Times New Roman"/>
          <w:i/>
          <w:sz w:val="28"/>
          <w:szCs w:val="28"/>
          <w:lang w:eastAsia="ru-RU"/>
        </w:rPr>
      </w:pPr>
      <w:proofErr w:type="gramStart"/>
      <w:r w:rsidRPr="00EB0A1A">
        <w:rPr>
          <w:rFonts w:ascii="Times New Roman" w:hAnsi="Times New Roman" w:cs="Times New Roman"/>
          <w:i/>
          <w:sz w:val="28"/>
          <w:szCs w:val="28"/>
        </w:rPr>
        <w:t>Дебет  -</w:t>
      </w:r>
      <w:proofErr w:type="gramEnd"/>
      <w:r w:rsidRPr="00EB0A1A">
        <w:rPr>
          <w:rFonts w:ascii="Times New Roman" w:eastAsia="Times New Roman" w:hAnsi="Times New Roman" w:cs="Times New Roman"/>
          <w:i/>
          <w:sz w:val="28"/>
          <w:szCs w:val="28"/>
          <w:lang w:eastAsia="ru-RU"/>
        </w:rPr>
        <w:t>3400 «Налоги к оплате»</w:t>
      </w:r>
    </w:p>
    <w:p w14:paraId="46345FB0" w14:textId="77777777" w:rsidR="00200A5F" w:rsidRPr="00EB0A1A" w:rsidRDefault="00200A5F" w:rsidP="00200A5F">
      <w:pPr>
        <w:spacing w:after="0" w:line="240" w:lineRule="auto"/>
        <w:ind w:firstLine="709"/>
        <w:jc w:val="both"/>
        <w:rPr>
          <w:rFonts w:ascii="Times New Roman" w:eastAsia="Times New Roman" w:hAnsi="Times New Roman" w:cs="Times New Roman"/>
          <w:i/>
          <w:sz w:val="28"/>
          <w:szCs w:val="28"/>
          <w:lang w:eastAsia="ru-RU"/>
        </w:rPr>
      </w:pPr>
      <w:r w:rsidRPr="00EB0A1A">
        <w:rPr>
          <w:rFonts w:ascii="Times New Roman" w:hAnsi="Times New Roman" w:cs="Times New Roman"/>
          <w:i/>
          <w:sz w:val="28"/>
          <w:szCs w:val="28"/>
        </w:rPr>
        <w:t xml:space="preserve">Кредит -   </w:t>
      </w:r>
      <w:r w:rsidRPr="00EB0A1A">
        <w:rPr>
          <w:rFonts w:ascii="Times New Roman" w:eastAsia="Times New Roman" w:hAnsi="Times New Roman" w:cs="Times New Roman"/>
          <w:i/>
          <w:sz w:val="28"/>
          <w:szCs w:val="28"/>
          <w:lang w:eastAsia="ru-RU"/>
        </w:rPr>
        <w:t>3300 «Краткосрочные долговые обязательства»</w:t>
      </w:r>
    </w:p>
    <w:p w14:paraId="6247C790" w14:textId="77777777" w:rsidR="00200A5F" w:rsidRPr="00EB0A1A" w:rsidRDefault="00200A5F" w:rsidP="00200A5F">
      <w:pPr>
        <w:spacing w:after="0" w:line="240" w:lineRule="auto"/>
        <w:jc w:val="both"/>
        <w:rPr>
          <w:rFonts w:ascii="Times New Roman" w:hAnsi="Times New Roman" w:cs="Times New Roman"/>
          <w:i/>
          <w:sz w:val="28"/>
          <w:szCs w:val="28"/>
        </w:rPr>
      </w:pPr>
      <w:r w:rsidRPr="00EB0A1A">
        <w:rPr>
          <w:rFonts w:ascii="Times New Roman" w:hAnsi="Times New Roman" w:cs="Times New Roman"/>
          <w:i/>
          <w:sz w:val="28"/>
          <w:szCs w:val="28"/>
        </w:rPr>
        <w:t>4. Погашение налоговых обязательств:</w:t>
      </w:r>
    </w:p>
    <w:p w14:paraId="76BFDD57" w14:textId="77777777" w:rsidR="00200A5F" w:rsidRPr="00EB0A1A" w:rsidRDefault="00200A5F" w:rsidP="00200A5F">
      <w:pPr>
        <w:spacing w:after="0" w:line="240" w:lineRule="auto"/>
        <w:ind w:firstLine="709"/>
        <w:jc w:val="both"/>
        <w:rPr>
          <w:rFonts w:ascii="Times New Roman" w:eastAsia="Times New Roman" w:hAnsi="Times New Roman" w:cs="Times New Roman"/>
          <w:i/>
          <w:sz w:val="28"/>
          <w:szCs w:val="28"/>
          <w:lang w:eastAsia="ru-RU"/>
        </w:rPr>
      </w:pPr>
      <w:proofErr w:type="gramStart"/>
      <w:r w:rsidRPr="00EB0A1A">
        <w:rPr>
          <w:rFonts w:ascii="Times New Roman" w:hAnsi="Times New Roman" w:cs="Times New Roman"/>
          <w:i/>
          <w:sz w:val="28"/>
          <w:szCs w:val="28"/>
        </w:rPr>
        <w:t>Дебет  -</w:t>
      </w:r>
      <w:proofErr w:type="gramEnd"/>
      <w:r w:rsidRPr="00EB0A1A">
        <w:rPr>
          <w:rFonts w:ascii="Times New Roman" w:eastAsia="Times New Roman" w:hAnsi="Times New Roman" w:cs="Times New Roman"/>
          <w:i/>
          <w:sz w:val="28"/>
          <w:szCs w:val="28"/>
          <w:lang w:eastAsia="ru-RU"/>
        </w:rPr>
        <w:t>3300 «Краткосрочные долговые обязательства»</w:t>
      </w:r>
    </w:p>
    <w:p w14:paraId="399B4060" w14:textId="77777777" w:rsidR="00200A5F" w:rsidRPr="00EB0A1A" w:rsidRDefault="00200A5F" w:rsidP="00200A5F">
      <w:pPr>
        <w:spacing w:after="0" w:line="240" w:lineRule="auto"/>
        <w:ind w:firstLine="709"/>
        <w:jc w:val="both"/>
        <w:rPr>
          <w:rFonts w:ascii="Times New Roman" w:hAnsi="Times New Roman" w:cs="Times New Roman"/>
          <w:i/>
          <w:sz w:val="28"/>
          <w:szCs w:val="28"/>
        </w:rPr>
      </w:pPr>
      <w:r w:rsidRPr="00EB0A1A">
        <w:rPr>
          <w:rFonts w:ascii="Times New Roman" w:eastAsia="Times New Roman" w:hAnsi="Times New Roman" w:cs="Times New Roman"/>
          <w:i/>
          <w:sz w:val="28"/>
          <w:szCs w:val="28"/>
          <w:lang w:eastAsia="ru-RU"/>
        </w:rPr>
        <w:t xml:space="preserve">Кредит - </w:t>
      </w:r>
      <w:r w:rsidRPr="00EB0A1A">
        <w:rPr>
          <w:rFonts w:ascii="Times New Roman" w:hAnsi="Times New Roman" w:cs="Times New Roman"/>
          <w:i/>
          <w:sz w:val="28"/>
          <w:szCs w:val="28"/>
        </w:rPr>
        <w:t>1110 «Денежные средства в национальной валюте» или</w:t>
      </w:r>
    </w:p>
    <w:p w14:paraId="140180C3" w14:textId="77777777" w:rsidR="00200A5F" w:rsidRPr="00EB0A1A" w:rsidRDefault="00200A5F" w:rsidP="00200A5F">
      <w:pPr>
        <w:spacing w:after="0" w:line="240" w:lineRule="auto"/>
        <w:ind w:firstLine="709"/>
        <w:jc w:val="both"/>
        <w:rPr>
          <w:rFonts w:ascii="Times New Roman" w:hAnsi="Times New Roman" w:cs="Times New Roman"/>
          <w:i/>
          <w:sz w:val="28"/>
          <w:szCs w:val="28"/>
        </w:rPr>
      </w:pPr>
      <w:r w:rsidRPr="00EB0A1A">
        <w:rPr>
          <w:rFonts w:ascii="Times New Roman" w:hAnsi="Times New Roman" w:cs="Times New Roman"/>
          <w:i/>
          <w:sz w:val="28"/>
          <w:szCs w:val="28"/>
        </w:rPr>
        <w:t xml:space="preserve">                 1210 «Счета в национальной валюте»;</w:t>
      </w:r>
    </w:p>
    <w:p w14:paraId="18B5832C" w14:textId="77777777" w:rsidR="00200A5F" w:rsidRPr="00EB0A1A" w:rsidRDefault="00200A5F" w:rsidP="00200A5F">
      <w:pPr>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sz w:val="28"/>
          <w:szCs w:val="28"/>
        </w:rPr>
        <w:t>Подраздел 2920 «Гудвилл»:</w:t>
      </w:r>
    </w:p>
    <w:p w14:paraId="0675E9A8" w14:textId="77777777" w:rsidR="00200A5F" w:rsidRPr="00EB0A1A" w:rsidRDefault="00200A5F" w:rsidP="00200A5F">
      <w:pPr>
        <w:pStyle w:val="a5"/>
        <w:shd w:val="clear" w:color="auto" w:fill="FFFFFF"/>
        <w:spacing w:before="0" w:beforeAutospacing="0" w:after="0" w:afterAutospacing="0"/>
        <w:ind w:firstLine="709"/>
        <w:jc w:val="both"/>
        <w:rPr>
          <w:sz w:val="28"/>
          <w:szCs w:val="28"/>
        </w:rPr>
      </w:pPr>
      <w:r w:rsidRPr="00EB0A1A">
        <w:rPr>
          <w:sz w:val="28"/>
          <w:szCs w:val="28"/>
        </w:rPr>
        <w:t>2921 – Налоговые обязательства по формированию гудвилла компании;</w:t>
      </w:r>
    </w:p>
    <w:p w14:paraId="74918E1F" w14:textId="77777777" w:rsidR="00200A5F" w:rsidRPr="00EB0A1A" w:rsidRDefault="00200A5F" w:rsidP="00200A5F">
      <w:pPr>
        <w:pStyle w:val="a5"/>
        <w:shd w:val="clear" w:color="auto" w:fill="FFFFFF"/>
        <w:spacing w:before="0" w:beforeAutospacing="0" w:after="0" w:afterAutospacing="0"/>
        <w:ind w:firstLine="709"/>
        <w:jc w:val="both"/>
        <w:rPr>
          <w:sz w:val="28"/>
          <w:szCs w:val="28"/>
        </w:rPr>
      </w:pPr>
      <w:r w:rsidRPr="00EB0A1A">
        <w:rPr>
          <w:sz w:val="28"/>
          <w:szCs w:val="28"/>
        </w:rPr>
        <w:t>2922 - Налоговые обязательства по гудвиллу услуг по реализации электроэнергии;</w:t>
      </w:r>
    </w:p>
    <w:p w14:paraId="0F062F07" w14:textId="77777777" w:rsidR="00200A5F" w:rsidRPr="00EB0A1A" w:rsidRDefault="00200A5F" w:rsidP="00200A5F">
      <w:pPr>
        <w:pStyle w:val="a5"/>
        <w:shd w:val="clear" w:color="auto" w:fill="FFFFFF"/>
        <w:spacing w:before="0" w:beforeAutospacing="0" w:after="0" w:afterAutospacing="0"/>
        <w:ind w:firstLine="709"/>
        <w:jc w:val="both"/>
        <w:rPr>
          <w:sz w:val="28"/>
          <w:szCs w:val="28"/>
        </w:rPr>
      </w:pPr>
      <w:r w:rsidRPr="00EB0A1A">
        <w:rPr>
          <w:sz w:val="28"/>
          <w:szCs w:val="28"/>
        </w:rPr>
        <w:t>2923 – Налоговые обязательства по гудвиллу лицензии на осуществление конкретной деятельности;</w:t>
      </w:r>
    </w:p>
    <w:p w14:paraId="7B46EB71" w14:textId="77777777" w:rsidR="00200A5F" w:rsidRPr="00EB0A1A" w:rsidRDefault="00200A5F" w:rsidP="00200A5F">
      <w:pPr>
        <w:pStyle w:val="a5"/>
        <w:shd w:val="clear" w:color="auto" w:fill="FFFFFF"/>
        <w:spacing w:before="0" w:beforeAutospacing="0" w:after="0" w:afterAutospacing="0"/>
        <w:ind w:firstLine="709"/>
        <w:jc w:val="both"/>
        <w:rPr>
          <w:sz w:val="28"/>
          <w:szCs w:val="28"/>
        </w:rPr>
      </w:pPr>
      <w:r w:rsidRPr="00EB0A1A">
        <w:rPr>
          <w:sz w:val="28"/>
          <w:szCs w:val="28"/>
        </w:rPr>
        <w:t>2924 -  Нало</w:t>
      </w:r>
      <w:r>
        <w:rPr>
          <w:sz w:val="28"/>
          <w:szCs w:val="28"/>
        </w:rPr>
        <w:t>говые обязательства по гудвиллу</w:t>
      </w:r>
      <w:r w:rsidRPr="00EB0A1A">
        <w:rPr>
          <w:sz w:val="28"/>
          <w:szCs w:val="28"/>
        </w:rPr>
        <w:t xml:space="preserve"> контрактов; </w:t>
      </w:r>
    </w:p>
    <w:p w14:paraId="6AC34E53" w14:textId="77777777" w:rsidR="00200A5F" w:rsidRPr="00EB0A1A" w:rsidRDefault="00200A5F" w:rsidP="00200A5F">
      <w:pPr>
        <w:pStyle w:val="a5"/>
        <w:shd w:val="clear" w:color="auto" w:fill="FFFFFF"/>
        <w:spacing w:before="0" w:beforeAutospacing="0" w:after="0" w:afterAutospacing="0"/>
        <w:ind w:firstLine="709"/>
        <w:jc w:val="both"/>
        <w:rPr>
          <w:sz w:val="28"/>
          <w:szCs w:val="28"/>
        </w:rPr>
      </w:pPr>
      <w:r w:rsidRPr="00EB0A1A">
        <w:rPr>
          <w:sz w:val="28"/>
          <w:szCs w:val="28"/>
        </w:rPr>
        <w:t xml:space="preserve">2925 -  Налоговые обязательства по гудвиллу   личности; </w:t>
      </w:r>
    </w:p>
    <w:p w14:paraId="61A0C527" w14:textId="77777777" w:rsidR="00200A5F" w:rsidRPr="00EB0A1A" w:rsidRDefault="00200A5F" w:rsidP="00200A5F">
      <w:pPr>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sz w:val="28"/>
          <w:szCs w:val="28"/>
        </w:rPr>
        <w:t>По этим предложенным счетам гудвилла, в соответствии с МСФО отражаются затраты по налогам связанные с формированием себестоимости гудвилла и при этом рекомендуется следующие бухгалтерские записи:</w:t>
      </w:r>
    </w:p>
    <w:p w14:paraId="6FB864CC" w14:textId="77777777" w:rsidR="00200A5F" w:rsidRPr="00EB0A1A" w:rsidRDefault="00200A5F" w:rsidP="00200A5F">
      <w:pPr>
        <w:spacing w:after="0" w:line="240" w:lineRule="auto"/>
        <w:jc w:val="both"/>
        <w:rPr>
          <w:rFonts w:ascii="Times New Roman" w:hAnsi="Times New Roman" w:cs="Times New Roman"/>
          <w:i/>
          <w:sz w:val="28"/>
          <w:szCs w:val="28"/>
        </w:rPr>
      </w:pPr>
      <w:r w:rsidRPr="00EB0A1A">
        <w:rPr>
          <w:rFonts w:ascii="Times New Roman" w:hAnsi="Times New Roman" w:cs="Times New Roman"/>
          <w:i/>
          <w:sz w:val="28"/>
          <w:szCs w:val="28"/>
        </w:rPr>
        <w:t>1.Облагаемая сумма налоговых обязательств по формированию гудвилла компании:</w:t>
      </w:r>
    </w:p>
    <w:p w14:paraId="0FFFDB13" w14:textId="77777777" w:rsidR="00200A5F" w:rsidRPr="00EB0A1A" w:rsidRDefault="00200A5F" w:rsidP="00200A5F">
      <w:pPr>
        <w:spacing w:after="0" w:line="240" w:lineRule="auto"/>
        <w:ind w:firstLine="709"/>
        <w:jc w:val="both"/>
        <w:rPr>
          <w:rFonts w:ascii="Times New Roman" w:hAnsi="Times New Roman" w:cs="Times New Roman"/>
          <w:i/>
          <w:sz w:val="28"/>
          <w:szCs w:val="28"/>
        </w:rPr>
      </w:pPr>
      <w:r w:rsidRPr="00EB0A1A">
        <w:rPr>
          <w:rFonts w:ascii="Times New Roman" w:hAnsi="Times New Roman" w:cs="Times New Roman"/>
          <w:i/>
          <w:sz w:val="28"/>
          <w:szCs w:val="28"/>
        </w:rPr>
        <w:t>Дебет - 2921 «Налоговые обязательства по формированию гудвилла компании»</w:t>
      </w:r>
    </w:p>
    <w:p w14:paraId="65843035" w14:textId="77777777" w:rsidR="00200A5F" w:rsidRPr="00EB0A1A" w:rsidRDefault="00200A5F" w:rsidP="00200A5F">
      <w:pPr>
        <w:spacing w:after="0" w:line="240" w:lineRule="auto"/>
        <w:ind w:firstLine="709"/>
        <w:jc w:val="both"/>
        <w:rPr>
          <w:rFonts w:ascii="Times New Roman" w:eastAsia="Times New Roman" w:hAnsi="Times New Roman" w:cs="Times New Roman"/>
          <w:i/>
          <w:sz w:val="28"/>
          <w:szCs w:val="28"/>
          <w:lang w:eastAsia="ru-RU"/>
        </w:rPr>
      </w:pPr>
      <w:r w:rsidRPr="00EB0A1A">
        <w:rPr>
          <w:rFonts w:ascii="Times New Roman" w:hAnsi="Times New Roman" w:cs="Times New Roman"/>
          <w:i/>
          <w:sz w:val="28"/>
          <w:szCs w:val="28"/>
        </w:rPr>
        <w:t xml:space="preserve">Кредит -   </w:t>
      </w:r>
      <w:r w:rsidRPr="00EB0A1A">
        <w:rPr>
          <w:rFonts w:ascii="Times New Roman" w:eastAsia="Times New Roman" w:hAnsi="Times New Roman" w:cs="Times New Roman"/>
          <w:i/>
          <w:sz w:val="28"/>
          <w:szCs w:val="28"/>
          <w:lang w:eastAsia="ru-RU"/>
        </w:rPr>
        <w:t>3400 «Налоги к оплате»</w:t>
      </w:r>
    </w:p>
    <w:p w14:paraId="1B3A45F6" w14:textId="77777777" w:rsidR="00200A5F" w:rsidRPr="00EB0A1A" w:rsidRDefault="00200A5F" w:rsidP="00200A5F">
      <w:pPr>
        <w:spacing w:after="0" w:line="240" w:lineRule="auto"/>
        <w:jc w:val="both"/>
        <w:rPr>
          <w:rFonts w:ascii="Times New Roman" w:hAnsi="Times New Roman" w:cs="Times New Roman"/>
          <w:i/>
          <w:sz w:val="28"/>
          <w:szCs w:val="28"/>
        </w:rPr>
      </w:pPr>
      <w:r w:rsidRPr="00EB0A1A">
        <w:rPr>
          <w:rFonts w:ascii="Times New Roman" w:eastAsia="Times New Roman" w:hAnsi="Times New Roman" w:cs="Times New Roman"/>
          <w:i/>
          <w:sz w:val="28"/>
          <w:szCs w:val="28"/>
          <w:lang w:eastAsia="ru-RU"/>
        </w:rPr>
        <w:t>2.Включение в себестоимость гудвилла з</w:t>
      </w:r>
      <w:r w:rsidRPr="00EB0A1A">
        <w:rPr>
          <w:rFonts w:ascii="Times New Roman" w:hAnsi="Times New Roman" w:cs="Times New Roman"/>
          <w:i/>
          <w:sz w:val="28"/>
          <w:szCs w:val="28"/>
        </w:rPr>
        <w:t>атрат по формированию гудвилла компании:</w:t>
      </w:r>
    </w:p>
    <w:p w14:paraId="259AA6A4" w14:textId="77777777" w:rsidR="00200A5F" w:rsidRPr="00EB0A1A" w:rsidRDefault="00200A5F" w:rsidP="00200A5F">
      <w:pPr>
        <w:spacing w:after="0" w:line="240" w:lineRule="auto"/>
        <w:ind w:firstLine="709"/>
        <w:jc w:val="both"/>
        <w:rPr>
          <w:rFonts w:ascii="Times New Roman" w:hAnsi="Times New Roman" w:cs="Times New Roman"/>
          <w:i/>
          <w:sz w:val="28"/>
          <w:szCs w:val="28"/>
        </w:rPr>
      </w:pPr>
      <w:r w:rsidRPr="00EB0A1A">
        <w:rPr>
          <w:rFonts w:ascii="Times New Roman" w:hAnsi="Times New Roman" w:cs="Times New Roman"/>
          <w:i/>
          <w:sz w:val="28"/>
          <w:szCs w:val="28"/>
        </w:rPr>
        <w:lastRenderedPageBreak/>
        <w:t>Дебет -     2920 «Гудвилл»</w:t>
      </w:r>
    </w:p>
    <w:p w14:paraId="38F7A4DD" w14:textId="77777777" w:rsidR="00200A5F" w:rsidRPr="00EB0A1A" w:rsidRDefault="00200A5F" w:rsidP="00200A5F">
      <w:pPr>
        <w:spacing w:after="0" w:line="240" w:lineRule="auto"/>
        <w:ind w:firstLine="709"/>
        <w:jc w:val="both"/>
        <w:rPr>
          <w:rFonts w:ascii="Times New Roman" w:hAnsi="Times New Roman" w:cs="Times New Roman"/>
          <w:i/>
          <w:sz w:val="28"/>
          <w:szCs w:val="28"/>
        </w:rPr>
      </w:pPr>
      <w:r w:rsidRPr="00EB0A1A">
        <w:rPr>
          <w:rFonts w:ascii="Times New Roman" w:hAnsi="Times New Roman" w:cs="Times New Roman"/>
          <w:i/>
          <w:sz w:val="28"/>
          <w:szCs w:val="28"/>
        </w:rPr>
        <w:t>Кредит -   2921 «Налоговые обязательства по формированию гудвилла компании»</w:t>
      </w:r>
    </w:p>
    <w:p w14:paraId="0F7C9079" w14:textId="77777777" w:rsidR="00200A5F" w:rsidRPr="00EB0A1A" w:rsidRDefault="00200A5F" w:rsidP="00200A5F">
      <w:pPr>
        <w:spacing w:after="0" w:line="240" w:lineRule="auto"/>
        <w:jc w:val="both"/>
        <w:rPr>
          <w:rFonts w:ascii="Times New Roman" w:hAnsi="Times New Roman" w:cs="Times New Roman"/>
          <w:i/>
          <w:sz w:val="28"/>
          <w:szCs w:val="28"/>
        </w:rPr>
      </w:pPr>
      <w:r w:rsidRPr="00EB0A1A">
        <w:rPr>
          <w:rFonts w:ascii="Times New Roman" w:hAnsi="Times New Roman" w:cs="Times New Roman"/>
          <w:i/>
          <w:sz w:val="28"/>
          <w:szCs w:val="28"/>
        </w:rPr>
        <w:t>3.Признание сумму налоговых обязательств по формированию гудвилла компании в соответствии с МСФО – 12:</w:t>
      </w:r>
    </w:p>
    <w:p w14:paraId="38BF31CC" w14:textId="77777777" w:rsidR="00200A5F" w:rsidRPr="00EB0A1A" w:rsidRDefault="00200A5F" w:rsidP="00200A5F">
      <w:pPr>
        <w:spacing w:after="0" w:line="240" w:lineRule="auto"/>
        <w:ind w:firstLine="709"/>
        <w:jc w:val="both"/>
        <w:rPr>
          <w:rFonts w:ascii="Times New Roman" w:eastAsia="Times New Roman" w:hAnsi="Times New Roman" w:cs="Times New Roman"/>
          <w:i/>
          <w:sz w:val="28"/>
          <w:szCs w:val="28"/>
          <w:lang w:eastAsia="ru-RU"/>
        </w:rPr>
      </w:pPr>
      <w:r w:rsidRPr="00EB0A1A">
        <w:rPr>
          <w:rFonts w:ascii="Times New Roman" w:hAnsi="Times New Roman" w:cs="Times New Roman"/>
          <w:i/>
          <w:sz w:val="28"/>
          <w:szCs w:val="28"/>
        </w:rPr>
        <w:t>Дебет -</w:t>
      </w:r>
      <w:r w:rsidRPr="00EB0A1A">
        <w:rPr>
          <w:rFonts w:ascii="Times New Roman" w:eastAsia="Times New Roman" w:hAnsi="Times New Roman" w:cs="Times New Roman"/>
          <w:i/>
          <w:sz w:val="28"/>
          <w:szCs w:val="28"/>
          <w:lang w:eastAsia="ru-RU"/>
        </w:rPr>
        <w:t>3400 «Налоги к оплате»</w:t>
      </w:r>
    </w:p>
    <w:p w14:paraId="19E62FA9" w14:textId="77777777" w:rsidR="00200A5F" w:rsidRPr="00EB0A1A" w:rsidRDefault="00200A5F" w:rsidP="00200A5F">
      <w:pPr>
        <w:spacing w:after="0" w:line="240" w:lineRule="auto"/>
        <w:ind w:firstLine="709"/>
        <w:jc w:val="both"/>
        <w:rPr>
          <w:rFonts w:ascii="Times New Roman" w:eastAsia="Times New Roman" w:hAnsi="Times New Roman" w:cs="Times New Roman"/>
          <w:i/>
          <w:sz w:val="28"/>
          <w:szCs w:val="28"/>
          <w:lang w:eastAsia="ru-RU"/>
        </w:rPr>
      </w:pPr>
      <w:r w:rsidRPr="00EB0A1A">
        <w:rPr>
          <w:rFonts w:ascii="Times New Roman" w:hAnsi="Times New Roman" w:cs="Times New Roman"/>
          <w:i/>
          <w:sz w:val="28"/>
          <w:szCs w:val="28"/>
        </w:rPr>
        <w:t xml:space="preserve">Кредит -   </w:t>
      </w:r>
      <w:r w:rsidRPr="00EB0A1A">
        <w:rPr>
          <w:rFonts w:ascii="Times New Roman" w:eastAsia="Times New Roman" w:hAnsi="Times New Roman" w:cs="Times New Roman"/>
          <w:i/>
          <w:sz w:val="28"/>
          <w:szCs w:val="28"/>
          <w:lang w:eastAsia="ru-RU"/>
        </w:rPr>
        <w:t>3300 «Краткосрочные долговые обязательства»</w:t>
      </w:r>
    </w:p>
    <w:p w14:paraId="2EBF23FD" w14:textId="77777777" w:rsidR="00200A5F" w:rsidRPr="00EB0A1A" w:rsidRDefault="00200A5F" w:rsidP="00200A5F">
      <w:pPr>
        <w:spacing w:after="0" w:line="240" w:lineRule="auto"/>
        <w:jc w:val="both"/>
        <w:rPr>
          <w:rFonts w:ascii="Times New Roman" w:hAnsi="Times New Roman" w:cs="Times New Roman"/>
          <w:i/>
          <w:sz w:val="28"/>
          <w:szCs w:val="28"/>
        </w:rPr>
      </w:pPr>
      <w:r w:rsidRPr="00EB0A1A">
        <w:rPr>
          <w:rFonts w:ascii="Times New Roman" w:hAnsi="Times New Roman" w:cs="Times New Roman"/>
          <w:i/>
          <w:sz w:val="28"/>
          <w:szCs w:val="28"/>
        </w:rPr>
        <w:t>4. Погашение налоговых обязательств:</w:t>
      </w:r>
    </w:p>
    <w:p w14:paraId="75D46039" w14:textId="77777777" w:rsidR="00200A5F" w:rsidRPr="00EB0A1A" w:rsidRDefault="00200A5F" w:rsidP="00200A5F">
      <w:pPr>
        <w:spacing w:after="0" w:line="240" w:lineRule="auto"/>
        <w:ind w:firstLine="709"/>
        <w:jc w:val="both"/>
        <w:rPr>
          <w:rFonts w:ascii="Times New Roman" w:eastAsia="Times New Roman" w:hAnsi="Times New Roman" w:cs="Times New Roman"/>
          <w:i/>
          <w:sz w:val="28"/>
          <w:szCs w:val="28"/>
          <w:lang w:eastAsia="ru-RU"/>
        </w:rPr>
      </w:pPr>
      <w:r w:rsidRPr="00EB0A1A">
        <w:rPr>
          <w:rFonts w:ascii="Times New Roman" w:hAnsi="Times New Roman" w:cs="Times New Roman"/>
          <w:i/>
          <w:sz w:val="28"/>
          <w:szCs w:val="28"/>
        </w:rPr>
        <w:t>Дебет -</w:t>
      </w:r>
      <w:r w:rsidRPr="00EB0A1A">
        <w:rPr>
          <w:rFonts w:ascii="Times New Roman" w:eastAsia="Times New Roman" w:hAnsi="Times New Roman" w:cs="Times New Roman"/>
          <w:i/>
          <w:sz w:val="28"/>
          <w:szCs w:val="28"/>
          <w:lang w:eastAsia="ru-RU"/>
        </w:rPr>
        <w:t>3300 «Краткосрочные долговые обязательства»</w:t>
      </w:r>
    </w:p>
    <w:p w14:paraId="6F7C5733" w14:textId="77777777" w:rsidR="00200A5F" w:rsidRPr="00EB0A1A" w:rsidRDefault="00200A5F" w:rsidP="00200A5F">
      <w:pPr>
        <w:spacing w:after="0" w:line="240" w:lineRule="auto"/>
        <w:ind w:firstLine="709"/>
        <w:jc w:val="both"/>
        <w:rPr>
          <w:rFonts w:ascii="Times New Roman" w:hAnsi="Times New Roman" w:cs="Times New Roman"/>
          <w:i/>
          <w:sz w:val="28"/>
          <w:szCs w:val="28"/>
        </w:rPr>
      </w:pPr>
      <w:r w:rsidRPr="00EB0A1A">
        <w:rPr>
          <w:rFonts w:ascii="Times New Roman" w:eastAsia="Times New Roman" w:hAnsi="Times New Roman" w:cs="Times New Roman"/>
          <w:i/>
          <w:sz w:val="28"/>
          <w:szCs w:val="28"/>
          <w:lang w:eastAsia="ru-RU"/>
        </w:rPr>
        <w:t xml:space="preserve">Кредит - </w:t>
      </w:r>
      <w:r w:rsidRPr="00EB0A1A">
        <w:rPr>
          <w:rFonts w:ascii="Times New Roman" w:hAnsi="Times New Roman" w:cs="Times New Roman"/>
          <w:i/>
          <w:sz w:val="28"/>
          <w:szCs w:val="28"/>
        </w:rPr>
        <w:t>1110 «Денежные средства в национальной валюте» или</w:t>
      </w:r>
    </w:p>
    <w:p w14:paraId="102A4055" w14:textId="77777777" w:rsidR="00200A5F" w:rsidRDefault="00200A5F" w:rsidP="00200A5F">
      <w:pPr>
        <w:spacing w:after="0" w:line="240" w:lineRule="auto"/>
        <w:ind w:firstLine="709"/>
        <w:jc w:val="both"/>
        <w:rPr>
          <w:rFonts w:ascii="Times New Roman" w:hAnsi="Times New Roman" w:cs="Times New Roman"/>
          <w:i/>
          <w:sz w:val="28"/>
          <w:szCs w:val="28"/>
        </w:rPr>
      </w:pPr>
      <w:r w:rsidRPr="00EB0A1A">
        <w:rPr>
          <w:rFonts w:ascii="Times New Roman" w:hAnsi="Times New Roman" w:cs="Times New Roman"/>
          <w:i/>
          <w:sz w:val="28"/>
          <w:szCs w:val="28"/>
        </w:rPr>
        <w:t xml:space="preserve">                 1210</w:t>
      </w:r>
      <w:r>
        <w:rPr>
          <w:rFonts w:ascii="Times New Roman" w:hAnsi="Times New Roman" w:cs="Times New Roman"/>
          <w:i/>
          <w:sz w:val="28"/>
          <w:szCs w:val="28"/>
        </w:rPr>
        <w:t xml:space="preserve"> «Счета в национальной валюте»;</w:t>
      </w:r>
    </w:p>
    <w:p w14:paraId="3FF2B9A5" w14:textId="5B09B08C" w:rsidR="00200A5F" w:rsidRDefault="00200A5F" w:rsidP="00200A5F">
      <w:pPr>
        <w:spacing w:after="0" w:line="240" w:lineRule="auto"/>
        <w:ind w:firstLine="709"/>
        <w:jc w:val="both"/>
        <w:rPr>
          <w:rFonts w:ascii="Times New Roman" w:eastAsia="Calibri" w:hAnsi="Times New Roman" w:cs="Times New Roman"/>
          <w:sz w:val="28"/>
          <w:szCs w:val="28"/>
        </w:rPr>
      </w:pPr>
      <w:r w:rsidRPr="008747ED">
        <w:rPr>
          <w:rFonts w:ascii="Times New Roman" w:hAnsi="Times New Roman" w:cs="Times New Roman"/>
          <w:color w:val="000000" w:themeColor="text1"/>
          <w:sz w:val="28"/>
          <w:szCs w:val="28"/>
          <w:lang w:val="ky-KG"/>
        </w:rPr>
        <w:t xml:space="preserve"> Во-второй главе</w:t>
      </w:r>
      <w:r w:rsidR="00862698">
        <w:rPr>
          <w:rFonts w:ascii="Times New Roman" w:hAnsi="Times New Roman" w:cs="Times New Roman"/>
          <w:color w:val="000000" w:themeColor="text1"/>
          <w:sz w:val="28"/>
          <w:szCs w:val="28"/>
          <w:lang w:val="ky-KG"/>
        </w:rPr>
        <w:t xml:space="preserve"> </w:t>
      </w:r>
      <w:r w:rsidRPr="00EB0A1A">
        <w:rPr>
          <w:rFonts w:ascii="Times New Roman" w:hAnsi="Times New Roman" w:cs="Times New Roman"/>
          <w:b/>
          <w:bCs/>
          <w:color w:val="000000" w:themeColor="text1"/>
          <w:sz w:val="28"/>
          <w:szCs w:val="28"/>
        </w:rPr>
        <w:t>«</w:t>
      </w:r>
      <w:r w:rsidRPr="00EB0A1A">
        <w:rPr>
          <w:rFonts w:ascii="Times New Roman" w:hAnsi="Times New Roman" w:cs="Times New Roman"/>
          <w:b/>
          <w:sz w:val="28"/>
          <w:szCs w:val="28"/>
        </w:rPr>
        <w:t>ОРГАНИЗАЦИОННО-МЕТОДИЧЕСКИЕ АСПЕКТЫ ВЕДЕНИЯ НАЛОГОВОГО УЧЕТА И АНАЛИЗА ЭКОНОМИЧЕСКИХ СУБЪЕКТОВ КЫРГЫЗСКОЙ РЕСПУБЛИКИ В УСЛОВИЯХ ЦИФРОВИЗАЦИИ</w:t>
      </w:r>
      <w:r>
        <w:rPr>
          <w:rFonts w:ascii="Times New Roman" w:hAnsi="Times New Roman" w:cs="Times New Roman"/>
          <w:b/>
          <w:bCs/>
          <w:color w:val="000000" w:themeColor="text1"/>
          <w:sz w:val="28"/>
          <w:szCs w:val="28"/>
        </w:rPr>
        <w:t>»</w:t>
      </w:r>
      <w:r w:rsidR="00862698">
        <w:rPr>
          <w:rFonts w:ascii="Times New Roman" w:hAnsi="Times New Roman" w:cs="Times New Roman"/>
          <w:b/>
          <w:bCs/>
          <w:color w:val="000000" w:themeColor="text1"/>
          <w:sz w:val="28"/>
          <w:szCs w:val="28"/>
        </w:rPr>
        <w:t xml:space="preserve"> </w:t>
      </w:r>
      <w:r w:rsidRPr="00EB0A1A">
        <w:rPr>
          <w:rFonts w:ascii="Times New Roman" w:hAnsi="Times New Roman" w:cs="Times New Roman"/>
          <w:bCs/>
          <w:color w:val="000000" w:themeColor="text1"/>
          <w:sz w:val="28"/>
          <w:szCs w:val="28"/>
        </w:rPr>
        <w:t xml:space="preserve">выполнен </w:t>
      </w:r>
      <w:r w:rsidRPr="00EB0A1A">
        <w:rPr>
          <w:rFonts w:ascii="Times New Roman" w:eastAsia="Calibri" w:hAnsi="Times New Roman" w:cs="Times New Roman"/>
          <w:sz w:val="28"/>
          <w:szCs w:val="28"/>
        </w:rPr>
        <w:t xml:space="preserve"> экономико-статистический анализ современного состояния налоговых поступлений в государственный бюджет </w:t>
      </w:r>
      <w:proofErr w:type="spellStart"/>
      <w:r w:rsidRPr="00EB0A1A">
        <w:rPr>
          <w:rFonts w:ascii="Times New Roman" w:eastAsia="Calibri" w:hAnsi="Times New Roman" w:cs="Times New Roman"/>
          <w:sz w:val="28"/>
          <w:szCs w:val="28"/>
        </w:rPr>
        <w:t>Кыргызской</w:t>
      </w:r>
      <w:proofErr w:type="spellEnd"/>
      <w:r w:rsidRPr="00EB0A1A">
        <w:rPr>
          <w:rFonts w:ascii="Times New Roman" w:eastAsia="Calibri" w:hAnsi="Times New Roman" w:cs="Times New Roman"/>
          <w:sz w:val="28"/>
          <w:szCs w:val="28"/>
        </w:rPr>
        <w:t xml:space="preserve"> Республики и налоговых отчислений субъектов исследования, исследована практика </w:t>
      </w:r>
      <w:r w:rsidRPr="00EB0A1A">
        <w:rPr>
          <w:rFonts w:ascii="Times New Roman" w:hAnsi="Times New Roman" w:cs="Times New Roman"/>
          <w:sz w:val="28"/>
          <w:szCs w:val="28"/>
        </w:rPr>
        <w:t>ведения налогового учета и налогового анализа  в соответствии с МСФО</w:t>
      </w:r>
      <w:r w:rsidRPr="00EB0A1A">
        <w:rPr>
          <w:rFonts w:ascii="Times New Roman" w:eastAsia="Calibri" w:hAnsi="Times New Roman" w:cs="Times New Roman"/>
          <w:sz w:val="28"/>
          <w:szCs w:val="28"/>
        </w:rPr>
        <w:t>.</w:t>
      </w:r>
    </w:p>
    <w:p w14:paraId="5DC8D4B1" w14:textId="77777777" w:rsidR="00200A5F" w:rsidRPr="00EB0A1A" w:rsidRDefault="00200A5F" w:rsidP="00200A5F">
      <w:pPr>
        <w:spacing w:after="0" w:line="240" w:lineRule="auto"/>
        <w:ind w:firstLine="709"/>
        <w:jc w:val="both"/>
        <w:rPr>
          <w:rFonts w:ascii="Times New Roman" w:hAnsi="Times New Roman" w:cs="Times New Roman"/>
          <w:sz w:val="28"/>
          <w:szCs w:val="28"/>
        </w:rPr>
      </w:pPr>
      <w:r w:rsidRPr="00F87CE4">
        <w:rPr>
          <w:rFonts w:ascii="Times New Roman" w:hAnsi="Times New Roman" w:cs="Times New Roman"/>
          <w:b/>
          <w:spacing w:val="-9"/>
          <w:sz w:val="28"/>
          <w:szCs w:val="28"/>
        </w:rPr>
        <w:t xml:space="preserve">Объектом диссертационного исследования </w:t>
      </w:r>
      <w:r w:rsidRPr="00EB0A1A">
        <w:rPr>
          <w:rFonts w:ascii="Times New Roman" w:hAnsi="Times New Roman" w:cs="Times New Roman"/>
          <w:spacing w:val="-9"/>
          <w:sz w:val="28"/>
          <w:szCs w:val="28"/>
        </w:rPr>
        <w:t>явля</w:t>
      </w:r>
      <w:r>
        <w:rPr>
          <w:rFonts w:ascii="Times New Roman" w:hAnsi="Times New Roman" w:cs="Times New Roman"/>
          <w:spacing w:val="-9"/>
          <w:sz w:val="28"/>
          <w:szCs w:val="28"/>
        </w:rPr>
        <w:t>е</w:t>
      </w:r>
      <w:r w:rsidRPr="00EB0A1A">
        <w:rPr>
          <w:rFonts w:ascii="Times New Roman" w:hAnsi="Times New Roman" w:cs="Times New Roman"/>
          <w:spacing w:val="-9"/>
          <w:sz w:val="28"/>
          <w:szCs w:val="28"/>
        </w:rPr>
        <w:t xml:space="preserve">тся исследование по установлению, ведению и организации налогового учета и налогового анализа в субъектах энергетической отрасли </w:t>
      </w:r>
      <w:proofErr w:type="spellStart"/>
      <w:r w:rsidRPr="00EB0A1A">
        <w:rPr>
          <w:rFonts w:ascii="Times New Roman" w:hAnsi="Times New Roman" w:cs="Times New Roman"/>
          <w:spacing w:val="-9"/>
          <w:sz w:val="28"/>
          <w:szCs w:val="28"/>
        </w:rPr>
        <w:t>Кыргызской</w:t>
      </w:r>
      <w:proofErr w:type="spellEnd"/>
      <w:r w:rsidRPr="00EB0A1A">
        <w:rPr>
          <w:rFonts w:ascii="Times New Roman" w:hAnsi="Times New Roman" w:cs="Times New Roman"/>
          <w:spacing w:val="-9"/>
          <w:sz w:val="28"/>
          <w:szCs w:val="28"/>
        </w:rPr>
        <w:t xml:space="preserve"> Республики, состоящие из двух крупных компании: </w:t>
      </w:r>
      <w:r>
        <w:rPr>
          <w:rFonts w:ascii="Times New Roman" w:hAnsi="Times New Roman" w:cs="Times New Roman"/>
          <w:sz w:val="28"/>
          <w:szCs w:val="28"/>
        </w:rPr>
        <w:t>ОАО «Национальная э</w:t>
      </w:r>
      <w:r w:rsidRPr="00EB0A1A">
        <w:rPr>
          <w:rFonts w:ascii="Times New Roman" w:hAnsi="Times New Roman" w:cs="Times New Roman"/>
          <w:sz w:val="28"/>
          <w:szCs w:val="28"/>
        </w:rPr>
        <w:t>лектрическая сеть Кыргызстана» и ОАО «Электрические станции»</w:t>
      </w:r>
      <w:r>
        <w:rPr>
          <w:rFonts w:ascii="Times New Roman" w:hAnsi="Times New Roman" w:cs="Times New Roman"/>
          <w:sz w:val="28"/>
          <w:szCs w:val="28"/>
        </w:rPr>
        <w:t>.</w:t>
      </w:r>
    </w:p>
    <w:p w14:paraId="7C947DC3" w14:textId="77777777" w:rsidR="00200A5F" w:rsidRDefault="00200A5F" w:rsidP="00200A5F">
      <w:pPr>
        <w:spacing w:after="0" w:line="240" w:lineRule="auto"/>
        <w:ind w:firstLine="709"/>
        <w:jc w:val="both"/>
        <w:rPr>
          <w:rFonts w:ascii="Times New Roman" w:hAnsi="Times New Roman" w:cs="Times New Roman"/>
          <w:spacing w:val="-9"/>
          <w:sz w:val="28"/>
          <w:szCs w:val="28"/>
        </w:rPr>
      </w:pPr>
      <w:r w:rsidRPr="00F87CE4">
        <w:rPr>
          <w:rFonts w:ascii="Times New Roman" w:hAnsi="Times New Roman" w:cs="Times New Roman"/>
          <w:b/>
          <w:spacing w:val="-9"/>
          <w:sz w:val="28"/>
          <w:szCs w:val="28"/>
        </w:rPr>
        <w:t xml:space="preserve">Предметом исследования </w:t>
      </w:r>
      <w:r w:rsidRPr="00EB0A1A">
        <w:rPr>
          <w:rFonts w:ascii="Times New Roman" w:hAnsi="Times New Roman" w:cs="Times New Roman"/>
          <w:spacing w:val="-9"/>
          <w:sz w:val="28"/>
          <w:szCs w:val="28"/>
        </w:rPr>
        <w:t xml:space="preserve">является методология и методика ведения налогового учета, налогового анализа, оценка и моделирование, а также исследование практических вопросов организации налогового учета и налогового анализа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w:t>
      </w:r>
    </w:p>
    <w:p w14:paraId="67A99E85" w14:textId="50CE5409" w:rsidR="00200A5F" w:rsidRPr="00D15ED5" w:rsidRDefault="00200A5F" w:rsidP="00200A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E5101">
        <w:rPr>
          <w:rFonts w:ascii="Times New Roman" w:hAnsi="Times New Roman" w:cs="Times New Roman"/>
          <w:bCs/>
          <w:spacing w:val="-9"/>
          <w:sz w:val="28"/>
          <w:szCs w:val="28"/>
        </w:rPr>
        <w:t>Методы и материалы исследования.</w:t>
      </w:r>
      <w:r w:rsidRPr="00963593">
        <w:rPr>
          <w:rFonts w:ascii="Times New Roman" w:eastAsia="Times New Roman" w:hAnsi="Times New Roman" w:cs="Times New Roman"/>
          <w:color w:val="000000"/>
          <w:sz w:val="28"/>
          <w:szCs w:val="28"/>
          <w:lang w:eastAsia="ru-RU"/>
        </w:rPr>
        <w:t xml:space="preserve"> </w:t>
      </w:r>
      <w:r w:rsidRPr="00D15ED5">
        <w:rPr>
          <w:rFonts w:ascii="Times New Roman" w:eastAsia="Times New Roman" w:hAnsi="Times New Roman" w:cs="Times New Roman"/>
          <w:color w:val="000000"/>
          <w:sz w:val="28"/>
          <w:szCs w:val="28"/>
          <w:lang w:eastAsia="ru-RU"/>
        </w:rPr>
        <w:t>В работе применялись такие методы анализа, как экономический, статистический, графический и сопоставительный, а также общенаучные методы - анализ и синтез, научная абстракция, структурный, функциональный и естественно-исторический подход.</w:t>
      </w:r>
      <w:r>
        <w:rPr>
          <w:rFonts w:ascii="Times New Roman" w:eastAsia="Times New Roman" w:hAnsi="Times New Roman" w:cs="Times New Roman"/>
          <w:color w:val="000000"/>
          <w:sz w:val="28"/>
          <w:szCs w:val="28"/>
          <w:lang w:eastAsia="ru-RU"/>
        </w:rPr>
        <w:t xml:space="preserve"> В исследованиях использованы сведения финансовой отчетности экономических суб</w:t>
      </w:r>
      <w:r w:rsidR="00745792">
        <w:rPr>
          <w:rFonts w:ascii="Times New Roman" w:eastAsia="Times New Roman" w:hAnsi="Times New Roman" w:cs="Times New Roman"/>
          <w:color w:val="000000"/>
          <w:sz w:val="28"/>
          <w:szCs w:val="28"/>
          <w:lang w:eastAsia="ru-RU"/>
        </w:rPr>
        <w:t>ъ</w:t>
      </w:r>
      <w:r>
        <w:rPr>
          <w:rFonts w:ascii="Times New Roman" w:eastAsia="Times New Roman" w:hAnsi="Times New Roman" w:cs="Times New Roman"/>
          <w:color w:val="000000"/>
          <w:sz w:val="28"/>
          <w:szCs w:val="28"/>
          <w:lang w:eastAsia="ru-RU"/>
        </w:rPr>
        <w:t xml:space="preserve">ектов энергетической отрасли, в </w:t>
      </w:r>
      <w:proofErr w:type="spellStart"/>
      <w:r>
        <w:rPr>
          <w:rFonts w:ascii="Times New Roman" w:eastAsia="Times New Roman" w:hAnsi="Times New Roman" w:cs="Times New Roman"/>
          <w:color w:val="000000"/>
          <w:sz w:val="28"/>
          <w:szCs w:val="28"/>
          <w:lang w:eastAsia="ru-RU"/>
        </w:rPr>
        <w:t>т.ч</w:t>
      </w:r>
      <w:proofErr w:type="spellEnd"/>
      <w:r>
        <w:rPr>
          <w:rFonts w:ascii="Times New Roman" w:eastAsia="Times New Roman" w:hAnsi="Times New Roman" w:cs="Times New Roman"/>
          <w:color w:val="000000"/>
          <w:sz w:val="28"/>
          <w:szCs w:val="28"/>
          <w:lang w:eastAsia="ru-RU"/>
        </w:rPr>
        <w:t>. ОАО «Электрические станции», ОАО «НЭСК».</w:t>
      </w:r>
    </w:p>
    <w:p w14:paraId="713337BE" w14:textId="77777777" w:rsidR="00200A5F" w:rsidRPr="00EB0A1A" w:rsidRDefault="00200A5F" w:rsidP="00200A5F">
      <w:pPr>
        <w:spacing w:after="0" w:line="240" w:lineRule="auto"/>
        <w:ind w:firstLine="709"/>
        <w:jc w:val="both"/>
        <w:rPr>
          <w:rFonts w:ascii="Times New Roman" w:hAnsi="Times New Roman" w:cs="Times New Roman"/>
          <w:color w:val="000000"/>
          <w:sz w:val="28"/>
          <w:szCs w:val="28"/>
        </w:rPr>
      </w:pPr>
      <w:r w:rsidRPr="00EB0A1A">
        <w:rPr>
          <w:rFonts w:ascii="Times New Roman" w:hAnsi="Times New Roman" w:cs="Times New Roman"/>
          <w:sz w:val="28"/>
          <w:szCs w:val="28"/>
        </w:rPr>
        <w:t xml:space="preserve">Повышение темпов роста доходов Государственного бюджета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в 2023 году по сравнению с 2019 года на 234,2% было обеспечено, прежде всего, за счет улучшения качества налогового администрирования. Ниже приведены показатели </w:t>
      </w:r>
      <w:r w:rsidRPr="00EB0A1A">
        <w:rPr>
          <w:rFonts w:ascii="Times New Roman" w:hAnsi="Times New Roman" w:cs="Times New Roman"/>
          <w:sz w:val="28"/>
          <w:szCs w:val="28"/>
          <w:lang w:val="ky-KG"/>
        </w:rPr>
        <w:t xml:space="preserve">доходов государственного бюджета Кыргызстана, сформированные в счет налоговых поступлений. </w:t>
      </w:r>
      <w:r w:rsidRPr="00EB0A1A">
        <w:rPr>
          <w:rFonts w:ascii="Times New Roman" w:hAnsi="Times New Roman" w:cs="Times New Roman"/>
          <w:color w:val="000000"/>
          <w:sz w:val="28"/>
          <w:szCs w:val="28"/>
        </w:rPr>
        <w:t xml:space="preserve">Макроэкономическая ситуация в </w:t>
      </w:r>
      <w:proofErr w:type="spellStart"/>
      <w:r w:rsidRPr="00EB0A1A">
        <w:rPr>
          <w:rFonts w:ascii="Times New Roman" w:hAnsi="Times New Roman" w:cs="Times New Roman"/>
          <w:color w:val="000000"/>
          <w:sz w:val="28"/>
          <w:szCs w:val="28"/>
        </w:rPr>
        <w:t>Кыргызской</w:t>
      </w:r>
      <w:proofErr w:type="spellEnd"/>
      <w:r w:rsidRPr="00EB0A1A">
        <w:rPr>
          <w:rFonts w:ascii="Times New Roman" w:hAnsi="Times New Roman" w:cs="Times New Roman"/>
          <w:color w:val="000000"/>
          <w:sz w:val="28"/>
          <w:szCs w:val="28"/>
        </w:rPr>
        <w:t xml:space="preserve"> Республике в 2023 году, несмотря на складывающуюся неоднозначную ситуацию в мировой экономике, на сырьевом и финансовом рынках, позволила обеспечить макроэкономическую и социальную стабильность в стране. Среднегодовой темп роста Государственного бюджета по </w:t>
      </w:r>
      <w:r w:rsidRPr="00EB0A1A">
        <w:rPr>
          <w:rFonts w:ascii="Times New Roman" w:hAnsi="Times New Roman" w:cs="Times New Roman"/>
          <w:color w:val="000000"/>
          <w:sz w:val="28"/>
          <w:szCs w:val="28"/>
        </w:rPr>
        <w:lastRenderedPageBreak/>
        <w:t xml:space="preserve">сравнению с 2022 годом составил 130,7%, что свидетельствует положительную динамику. </w:t>
      </w:r>
    </w:p>
    <w:p w14:paraId="54EE75A6" w14:textId="77777777" w:rsidR="00200A5F" w:rsidRPr="00EB0A1A" w:rsidRDefault="00200A5F" w:rsidP="00200A5F">
      <w:pPr>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sz w:val="28"/>
          <w:szCs w:val="28"/>
          <w:shd w:val="clear" w:color="auto" w:fill="FFFFFF"/>
        </w:rPr>
        <w:t>Проведенные исследования и анализ данных – это важная часть принятия информированных решений в научных исследованиях налоговых отчислений. Одним из наиболее эффективных инструментов для визуализации и понимания данных являются графики и диаграммы. В диссертации мы рассмотрим, как можно проводить анализ данных с помощью электронных таблиц, создавая график н</w:t>
      </w:r>
      <w:r w:rsidRPr="00EB0A1A">
        <w:rPr>
          <w:rFonts w:ascii="Times New Roman" w:hAnsi="Times New Roman" w:cs="Times New Roman"/>
          <w:sz w:val="28"/>
          <w:szCs w:val="28"/>
        </w:rPr>
        <w:t xml:space="preserve">алоговых доходов государственного бюджета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за 2019-2023 гг. (</w:t>
      </w:r>
      <w:proofErr w:type="spellStart"/>
      <w:proofErr w:type="gramStart"/>
      <w:r w:rsidRPr="00EB0A1A">
        <w:rPr>
          <w:rFonts w:ascii="Times New Roman" w:hAnsi="Times New Roman" w:cs="Times New Roman"/>
          <w:sz w:val="28"/>
          <w:szCs w:val="28"/>
        </w:rPr>
        <w:t>млн.сомов</w:t>
      </w:r>
      <w:proofErr w:type="spellEnd"/>
      <w:proofErr w:type="gramEnd"/>
      <w:r w:rsidRPr="00EB0A1A">
        <w:rPr>
          <w:rFonts w:ascii="Times New Roman" w:hAnsi="Times New Roman" w:cs="Times New Roman"/>
          <w:sz w:val="28"/>
          <w:szCs w:val="28"/>
        </w:rPr>
        <w:t>)(см. рис. 2.1; 2.2)</w:t>
      </w:r>
    </w:p>
    <w:p w14:paraId="5B24446F" w14:textId="77777777" w:rsidR="00200A5F" w:rsidRPr="00EB0A1A" w:rsidRDefault="00200A5F" w:rsidP="00200A5F">
      <w:pPr>
        <w:spacing w:after="0" w:line="240" w:lineRule="auto"/>
        <w:ind w:firstLine="709"/>
        <w:jc w:val="both"/>
        <w:rPr>
          <w:rFonts w:ascii="Times New Roman" w:hAnsi="Times New Roman" w:cs="Times New Roman"/>
          <w:color w:val="000000"/>
          <w:sz w:val="28"/>
          <w:szCs w:val="28"/>
        </w:rPr>
      </w:pPr>
    </w:p>
    <w:p w14:paraId="19623C14" w14:textId="77777777" w:rsidR="00200A5F" w:rsidRPr="00EB0A1A" w:rsidRDefault="00200A5F" w:rsidP="00200A5F">
      <w:pPr>
        <w:spacing w:after="0" w:line="240" w:lineRule="auto"/>
        <w:rPr>
          <w:rFonts w:ascii="Times New Roman" w:hAnsi="Times New Roman" w:cs="Times New Roman"/>
          <w:b/>
          <w:sz w:val="28"/>
          <w:szCs w:val="28"/>
        </w:rPr>
      </w:pPr>
      <w:r w:rsidRPr="00EB0A1A">
        <w:rPr>
          <w:rFonts w:ascii="Times New Roman" w:hAnsi="Times New Roman" w:cs="Times New Roman"/>
          <w:noProof/>
          <w:sz w:val="28"/>
          <w:szCs w:val="28"/>
          <w:lang w:eastAsia="ru-RU"/>
        </w:rPr>
        <w:drawing>
          <wp:inline distT="0" distB="0" distL="0" distR="0" wp14:anchorId="2C7BA62B" wp14:editId="1EA2957E">
            <wp:extent cx="5242560" cy="2247900"/>
            <wp:effectExtent l="0" t="0" r="1524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A7985D" w14:textId="77777777" w:rsidR="00200A5F" w:rsidRPr="00EB0A1A" w:rsidRDefault="00200A5F" w:rsidP="00200A5F">
      <w:pPr>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sz w:val="28"/>
          <w:szCs w:val="28"/>
        </w:rPr>
        <w:t xml:space="preserve">Рисунок 2.1 – Налоговые доходы государственного бюджета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за 2019-2023 гг. (</w:t>
      </w:r>
      <w:proofErr w:type="spellStart"/>
      <w:proofErr w:type="gramStart"/>
      <w:r w:rsidRPr="00EB0A1A">
        <w:rPr>
          <w:rFonts w:ascii="Times New Roman" w:hAnsi="Times New Roman" w:cs="Times New Roman"/>
          <w:sz w:val="28"/>
          <w:szCs w:val="28"/>
        </w:rPr>
        <w:t>млн.сомов</w:t>
      </w:r>
      <w:proofErr w:type="spellEnd"/>
      <w:proofErr w:type="gramEnd"/>
      <w:r w:rsidRPr="00EB0A1A">
        <w:rPr>
          <w:rFonts w:ascii="Times New Roman" w:hAnsi="Times New Roman" w:cs="Times New Roman"/>
          <w:sz w:val="28"/>
          <w:szCs w:val="28"/>
        </w:rPr>
        <w:t>).</w:t>
      </w:r>
    </w:p>
    <w:p w14:paraId="008D2478" w14:textId="77777777" w:rsidR="00200A5F" w:rsidRPr="00BD3726" w:rsidRDefault="00200A5F" w:rsidP="00200A5F">
      <w:pPr>
        <w:spacing w:after="0" w:line="240" w:lineRule="auto"/>
        <w:ind w:firstLine="709"/>
        <w:jc w:val="both"/>
        <w:rPr>
          <w:rFonts w:ascii="Times New Roman" w:hAnsi="Times New Roman" w:cs="Times New Roman"/>
          <w:sz w:val="24"/>
          <w:szCs w:val="24"/>
        </w:rPr>
      </w:pPr>
      <w:r w:rsidRPr="00BD3726">
        <w:rPr>
          <w:rFonts w:ascii="Times New Roman" w:hAnsi="Times New Roman" w:cs="Times New Roman"/>
          <w:sz w:val="24"/>
          <w:szCs w:val="24"/>
        </w:rPr>
        <w:t>Источник: выполнен автором по данным табл. 2.1 (</w:t>
      </w:r>
      <w:hyperlink r:id="rId9" w:history="1">
        <w:r w:rsidRPr="00BD3726">
          <w:rPr>
            <w:rStyle w:val="a6"/>
            <w:rFonts w:ascii="Times New Roman" w:hAnsi="Times New Roman" w:cs="Times New Roman"/>
            <w:sz w:val="24"/>
            <w:szCs w:val="24"/>
          </w:rPr>
          <w:t>https://stat.gov.kg/ru/statistics/finansy/</w:t>
        </w:r>
      </w:hyperlink>
      <w:r w:rsidRPr="00BD3726">
        <w:rPr>
          <w:rFonts w:ascii="Times New Roman" w:hAnsi="Times New Roman" w:cs="Times New Roman"/>
          <w:sz w:val="24"/>
          <w:szCs w:val="24"/>
        </w:rPr>
        <w:t>)</w:t>
      </w:r>
    </w:p>
    <w:p w14:paraId="41BCCCA9" w14:textId="77777777" w:rsidR="00200A5F" w:rsidRPr="00EB0A1A" w:rsidRDefault="00200A5F" w:rsidP="00200A5F">
      <w:pPr>
        <w:spacing w:after="0" w:line="240" w:lineRule="auto"/>
        <w:ind w:firstLine="709"/>
        <w:jc w:val="both"/>
        <w:rPr>
          <w:rFonts w:ascii="Times New Roman" w:hAnsi="Times New Roman" w:cs="Times New Roman"/>
          <w:b/>
          <w:sz w:val="28"/>
          <w:szCs w:val="28"/>
        </w:rPr>
      </w:pPr>
    </w:p>
    <w:p w14:paraId="03044AAA" w14:textId="77777777" w:rsidR="00200A5F" w:rsidRPr="00EB0A1A" w:rsidRDefault="00200A5F" w:rsidP="00200A5F">
      <w:pPr>
        <w:spacing w:after="0" w:line="240" w:lineRule="auto"/>
        <w:rPr>
          <w:rFonts w:ascii="Times New Roman" w:hAnsi="Times New Roman" w:cs="Times New Roman"/>
          <w:b/>
          <w:sz w:val="28"/>
          <w:szCs w:val="28"/>
        </w:rPr>
      </w:pPr>
      <w:r w:rsidRPr="00EB0A1A">
        <w:rPr>
          <w:rFonts w:ascii="Times New Roman" w:hAnsi="Times New Roman" w:cs="Times New Roman"/>
          <w:noProof/>
          <w:sz w:val="28"/>
          <w:szCs w:val="28"/>
          <w:lang w:eastAsia="ru-RU"/>
        </w:rPr>
        <w:drawing>
          <wp:inline distT="0" distB="0" distL="0" distR="0" wp14:anchorId="5E4DBC64" wp14:editId="67413C51">
            <wp:extent cx="5090160" cy="2598420"/>
            <wp:effectExtent l="0" t="0" r="15240" b="11430"/>
            <wp:docPr id="2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B0FD79" w14:textId="77777777" w:rsidR="00200A5F" w:rsidRPr="00EB0A1A" w:rsidRDefault="00200A5F" w:rsidP="00200A5F">
      <w:pPr>
        <w:spacing w:after="0" w:line="240" w:lineRule="auto"/>
        <w:ind w:firstLine="709"/>
        <w:rPr>
          <w:rFonts w:ascii="Times New Roman" w:hAnsi="Times New Roman" w:cs="Times New Roman"/>
          <w:sz w:val="28"/>
          <w:szCs w:val="28"/>
        </w:rPr>
      </w:pPr>
      <w:r w:rsidRPr="00EB0A1A">
        <w:rPr>
          <w:rFonts w:ascii="Times New Roman" w:hAnsi="Times New Roman" w:cs="Times New Roman"/>
          <w:sz w:val="28"/>
          <w:szCs w:val="28"/>
        </w:rPr>
        <w:t xml:space="preserve">Рисунок 2.2 – Налоговые доходы государственного бюджета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за 2023 г. в разрезе регионов. (в процентах)</w:t>
      </w:r>
    </w:p>
    <w:p w14:paraId="5EF9011F" w14:textId="77777777" w:rsidR="00200A5F" w:rsidRPr="00BD3726" w:rsidRDefault="00200A5F" w:rsidP="00200A5F">
      <w:pPr>
        <w:spacing w:after="0" w:line="240" w:lineRule="auto"/>
        <w:ind w:firstLine="709"/>
        <w:jc w:val="both"/>
        <w:rPr>
          <w:rFonts w:ascii="Times New Roman" w:hAnsi="Times New Roman" w:cs="Times New Roman"/>
          <w:sz w:val="24"/>
          <w:szCs w:val="24"/>
        </w:rPr>
      </w:pPr>
      <w:r w:rsidRPr="00BD3726">
        <w:rPr>
          <w:rFonts w:ascii="Times New Roman" w:hAnsi="Times New Roman" w:cs="Times New Roman"/>
          <w:sz w:val="24"/>
          <w:szCs w:val="24"/>
        </w:rPr>
        <w:t xml:space="preserve">Источник: Выполнено автором по данным табл. № 2.1 </w:t>
      </w:r>
      <w:hyperlink r:id="rId11" w:history="1">
        <w:r w:rsidRPr="00BD3726">
          <w:rPr>
            <w:rStyle w:val="a6"/>
            <w:rFonts w:ascii="Times New Roman" w:hAnsi="Times New Roman" w:cs="Times New Roman"/>
            <w:sz w:val="24"/>
            <w:szCs w:val="24"/>
          </w:rPr>
          <w:t>https://stat.gov.kg/ru/statistics/finansy/</w:t>
        </w:r>
      </w:hyperlink>
      <w:r w:rsidRPr="00BD3726">
        <w:rPr>
          <w:rFonts w:ascii="Times New Roman" w:hAnsi="Times New Roman" w:cs="Times New Roman"/>
          <w:sz w:val="24"/>
          <w:szCs w:val="24"/>
        </w:rPr>
        <w:t>)</w:t>
      </w:r>
    </w:p>
    <w:p w14:paraId="11ACDDE7" w14:textId="77777777" w:rsidR="00200A5F" w:rsidRDefault="00200A5F" w:rsidP="00200A5F">
      <w:pPr>
        <w:spacing w:after="0" w:line="240" w:lineRule="auto"/>
        <w:rPr>
          <w:rFonts w:ascii="Times New Roman" w:hAnsi="Times New Roman" w:cs="Times New Roman"/>
          <w:b/>
          <w:sz w:val="28"/>
          <w:szCs w:val="28"/>
        </w:rPr>
      </w:pPr>
    </w:p>
    <w:p w14:paraId="2FC9A004" w14:textId="77777777" w:rsidR="00200A5F" w:rsidRPr="00BD3726" w:rsidRDefault="00200A5F" w:rsidP="00200A5F">
      <w:pPr>
        <w:spacing w:after="0" w:line="240" w:lineRule="auto"/>
        <w:rPr>
          <w:rFonts w:ascii="Times New Roman" w:hAnsi="Times New Roman" w:cs="Times New Roman"/>
          <w:b/>
          <w:sz w:val="28"/>
          <w:szCs w:val="28"/>
        </w:rPr>
      </w:pPr>
      <w:r w:rsidRPr="00BD3726">
        <w:rPr>
          <w:rFonts w:ascii="Times New Roman" w:hAnsi="Times New Roman" w:cs="Times New Roman"/>
          <w:b/>
          <w:sz w:val="28"/>
          <w:szCs w:val="28"/>
        </w:rPr>
        <w:t>Таблица 2.3. -Данные о налоговых поступлениях от энергетической отрасли за 2019-2023 гг. в тыс. сом</w:t>
      </w:r>
    </w:p>
    <w:tbl>
      <w:tblPr>
        <w:tblW w:w="9680" w:type="dxa"/>
        <w:tblLook w:val="04A0" w:firstRow="1" w:lastRow="0" w:firstColumn="1" w:lastColumn="0" w:noHBand="0" w:noVBand="1"/>
      </w:tblPr>
      <w:tblGrid>
        <w:gridCol w:w="628"/>
        <w:gridCol w:w="2142"/>
        <w:gridCol w:w="1395"/>
        <w:gridCol w:w="1356"/>
        <w:gridCol w:w="1356"/>
        <w:gridCol w:w="1447"/>
        <w:gridCol w:w="1356"/>
      </w:tblGrid>
      <w:tr w:rsidR="00200A5F" w:rsidRPr="00BD3726" w14:paraId="216E68C8" w14:textId="77777777" w:rsidTr="00761FD3">
        <w:trPr>
          <w:trHeight w:val="509"/>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C7CA9"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lastRenderedPageBreak/>
              <w:t>№ п/п</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75CFA"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Вид налога</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56A6C8"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2019 г.</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4916D5"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2020 г.</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FDAA7D"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2021 г.</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8277B1"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2022 г.</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36ABEC"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2023 г.</w:t>
            </w:r>
          </w:p>
        </w:tc>
      </w:tr>
      <w:tr w:rsidR="00200A5F" w:rsidRPr="00BD3726" w14:paraId="020AC9A4" w14:textId="77777777" w:rsidTr="00761FD3">
        <w:trPr>
          <w:trHeight w:val="936"/>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3B697A6" w14:textId="77777777" w:rsidR="00200A5F" w:rsidRPr="00BD3726" w:rsidRDefault="00200A5F" w:rsidP="00761FD3">
            <w:pPr>
              <w:spacing w:after="0" w:line="240" w:lineRule="auto"/>
              <w:rPr>
                <w:rFonts w:ascii="Times New Roman" w:eastAsia="Times New Roman" w:hAnsi="Times New Roman" w:cs="Times New Roman"/>
                <w:color w:val="000000" w:themeColor="text1"/>
                <w:sz w:val="24"/>
                <w:szCs w:val="24"/>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2EE490B9" w14:textId="77777777" w:rsidR="00200A5F" w:rsidRPr="00BD3726" w:rsidRDefault="00200A5F" w:rsidP="00761FD3">
            <w:pPr>
              <w:spacing w:after="0" w:line="240" w:lineRule="auto"/>
              <w:rPr>
                <w:rFonts w:ascii="Times New Roman" w:eastAsia="Times New Roman" w:hAnsi="Times New Roman" w:cs="Times New Roman"/>
                <w:color w:val="000000" w:themeColor="text1"/>
                <w:sz w:val="24"/>
                <w:szCs w:val="24"/>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1190E5BF" w14:textId="77777777" w:rsidR="00200A5F" w:rsidRPr="00BD3726" w:rsidRDefault="00200A5F" w:rsidP="00761FD3">
            <w:pPr>
              <w:spacing w:after="0" w:line="240" w:lineRule="auto"/>
              <w:rPr>
                <w:rFonts w:ascii="Times New Roman" w:eastAsia="Times New Roman" w:hAnsi="Times New Roman" w:cs="Times New Roman"/>
                <w:color w:val="000000" w:themeColor="text1"/>
                <w:sz w:val="24"/>
                <w:szCs w:val="24"/>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ECA905F" w14:textId="77777777" w:rsidR="00200A5F" w:rsidRPr="00BD3726" w:rsidRDefault="00200A5F" w:rsidP="00761FD3">
            <w:pPr>
              <w:spacing w:after="0" w:line="240" w:lineRule="auto"/>
              <w:rPr>
                <w:rFonts w:ascii="Times New Roman" w:eastAsia="Times New Roman" w:hAnsi="Times New Roman" w:cs="Times New Roman"/>
                <w:color w:val="000000" w:themeColor="text1"/>
                <w:sz w:val="24"/>
                <w:szCs w:val="24"/>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14:paraId="3C11915C" w14:textId="77777777" w:rsidR="00200A5F" w:rsidRPr="00BD3726" w:rsidRDefault="00200A5F" w:rsidP="00761FD3">
            <w:pPr>
              <w:spacing w:after="0" w:line="240" w:lineRule="auto"/>
              <w:rPr>
                <w:rFonts w:ascii="Times New Roman" w:eastAsia="Times New Roman" w:hAnsi="Times New Roman" w:cs="Times New Roman"/>
                <w:color w:val="000000" w:themeColor="text1"/>
                <w:sz w:val="24"/>
                <w:szCs w:val="24"/>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09025236" w14:textId="77777777" w:rsidR="00200A5F" w:rsidRPr="00BD3726" w:rsidRDefault="00200A5F" w:rsidP="00761FD3">
            <w:pPr>
              <w:spacing w:after="0" w:line="240" w:lineRule="auto"/>
              <w:rPr>
                <w:rFonts w:ascii="Times New Roman" w:eastAsia="Times New Roman" w:hAnsi="Times New Roman" w:cs="Times New Roman"/>
                <w:color w:val="000000" w:themeColor="text1"/>
                <w:sz w:val="24"/>
                <w:szCs w:val="24"/>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3918A8A6" w14:textId="77777777" w:rsidR="00200A5F" w:rsidRPr="00BD3726" w:rsidRDefault="00200A5F" w:rsidP="00761FD3">
            <w:pPr>
              <w:spacing w:after="0" w:line="240" w:lineRule="auto"/>
              <w:rPr>
                <w:rFonts w:ascii="Times New Roman" w:eastAsia="Times New Roman" w:hAnsi="Times New Roman" w:cs="Times New Roman"/>
                <w:color w:val="000000" w:themeColor="text1"/>
                <w:sz w:val="24"/>
                <w:szCs w:val="24"/>
              </w:rPr>
            </w:pPr>
          </w:p>
        </w:tc>
      </w:tr>
      <w:tr w:rsidR="00200A5F" w:rsidRPr="00BD3726" w14:paraId="1B6715D5" w14:textId="77777777" w:rsidTr="00761FD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E64A2E"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w:t>
            </w:r>
          </w:p>
        </w:tc>
        <w:tc>
          <w:tcPr>
            <w:tcW w:w="2220" w:type="dxa"/>
            <w:tcBorders>
              <w:top w:val="nil"/>
              <w:left w:val="nil"/>
              <w:bottom w:val="single" w:sz="4" w:space="0" w:color="auto"/>
              <w:right w:val="single" w:sz="4" w:space="0" w:color="auto"/>
            </w:tcBorders>
            <w:shd w:val="clear" w:color="auto" w:fill="auto"/>
            <w:vAlign w:val="center"/>
            <w:hideMark/>
          </w:tcPr>
          <w:p w14:paraId="07B8A9FF"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w:t>
            </w:r>
          </w:p>
        </w:tc>
        <w:tc>
          <w:tcPr>
            <w:tcW w:w="1400" w:type="dxa"/>
            <w:tcBorders>
              <w:top w:val="nil"/>
              <w:left w:val="nil"/>
              <w:bottom w:val="single" w:sz="4" w:space="0" w:color="auto"/>
              <w:right w:val="single" w:sz="4" w:space="0" w:color="auto"/>
            </w:tcBorders>
            <w:shd w:val="clear" w:color="auto" w:fill="auto"/>
            <w:vAlign w:val="center"/>
            <w:hideMark/>
          </w:tcPr>
          <w:p w14:paraId="525E599A"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14:paraId="08A04B1B"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4</w:t>
            </w:r>
          </w:p>
        </w:tc>
        <w:tc>
          <w:tcPr>
            <w:tcW w:w="1320" w:type="dxa"/>
            <w:tcBorders>
              <w:top w:val="nil"/>
              <w:left w:val="nil"/>
              <w:bottom w:val="single" w:sz="4" w:space="0" w:color="auto"/>
              <w:right w:val="single" w:sz="4" w:space="0" w:color="auto"/>
            </w:tcBorders>
            <w:shd w:val="clear" w:color="auto" w:fill="auto"/>
            <w:vAlign w:val="center"/>
            <w:hideMark/>
          </w:tcPr>
          <w:p w14:paraId="086DFC57"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5</w:t>
            </w:r>
          </w:p>
        </w:tc>
        <w:tc>
          <w:tcPr>
            <w:tcW w:w="1460" w:type="dxa"/>
            <w:tcBorders>
              <w:top w:val="nil"/>
              <w:left w:val="nil"/>
              <w:bottom w:val="single" w:sz="4" w:space="0" w:color="auto"/>
              <w:right w:val="single" w:sz="4" w:space="0" w:color="auto"/>
            </w:tcBorders>
            <w:shd w:val="clear" w:color="auto" w:fill="auto"/>
            <w:vAlign w:val="center"/>
            <w:hideMark/>
          </w:tcPr>
          <w:p w14:paraId="7E764B8D"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6</w:t>
            </w:r>
          </w:p>
        </w:tc>
        <w:tc>
          <w:tcPr>
            <w:tcW w:w="1340" w:type="dxa"/>
            <w:tcBorders>
              <w:top w:val="nil"/>
              <w:left w:val="nil"/>
              <w:bottom w:val="single" w:sz="4" w:space="0" w:color="auto"/>
              <w:right w:val="single" w:sz="4" w:space="0" w:color="auto"/>
            </w:tcBorders>
            <w:shd w:val="clear" w:color="auto" w:fill="auto"/>
            <w:vAlign w:val="center"/>
            <w:hideMark/>
          </w:tcPr>
          <w:p w14:paraId="1B3D5809"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w:t>
            </w:r>
          </w:p>
        </w:tc>
      </w:tr>
      <w:tr w:rsidR="00200A5F" w:rsidRPr="00BD3726" w14:paraId="0FF99274" w14:textId="77777777" w:rsidTr="00761FD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BD4792"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c>
          <w:tcPr>
            <w:tcW w:w="2220" w:type="dxa"/>
            <w:tcBorders>
              <w:top w:val="nil"/>
              <w:left w:val="nil"/>
              <w:bottom w:val="single" w:sz="4" w:space="0" w:color="auto"/>
              <w:right w:val="single" w:sz="4" w:space="0" w:color="auto"/>
            </w:tcBorders>
            <w:shd w:val="clear" w:color="auto" w:fill="auto"/>
            <w:vAlign w:val="center"/>
            <w:hideMark/>
          </w:tcPr>
          <w:p w14:paraId="646F98E8"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Всего:</w:t>
            </w:r>
          </w:p>
        </w:tc>
        <w:tc>
          <w:tcPr>
            <w:tcW w:w="1400" w:type="dxa"/>
            <w:tcBorders>
              <w:top w:val="nil"/>
              <w:left w:val="nil"/>
              <w:bottom w:val="single" w:sz="4" w:space="0" w:color="auto"/>
              <w:right w:val="single" w:sz="4" w:space="0" w:color="auto"/>
            </w:tcBorders>
            <w:shd w:val="clear" w:color="auto" w:fill="auto"/>
            <w:vAlign w:val="center"/>
            <w:hideMark/>
          </w:tcPr>
          <w:p w14:paraId="2849F990"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1838921,30</w:t>
            </w:r>
          </w:p>
        </w:tc>
        <w:tc>
          <w:tcPr>
            <w:tcW w:w="1300" w:type="dxa"/>
            <w:tcBorders>
              <w:top w:val="nil"/>
              <w:left w:val="nil"/>
              <w:bottom w:val="single" w:sz="4" w:space="0" w:color="auto"/>
              <w:right w:val="single" w:sz="4" w:space="0" w:color="auto"/>
            </w:tcBorders>
            <w:shd w:val="clear" w:color="auto" w:fill="auto"/>
            <w:vAlign w:val="center"/>
            <w:hideMark/>
          </w:tcPr>
          <w:p w14:paraId="38F7D7C3"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1755213,40</w:t>
            </w:r>
          </w:p>
        </w:tc>
        <w:tc>
          <w:tcPr>
            <w:tcW w:w="1320" w:type="dxa"/>
            <w:tcBorders>
              <w:top w:val="nil"/>
              <w:left w:val="nil"/>
              <w:bottom w:val="single" w:sz="4" w:space="0" w:color="auto"/>
              <w:right w:val="single" w:sz="4" w:space="0" w:color="auto"/>
            </w:tcBorders>
            <w:shd w:val="clear" w:color="auto" w:fill="auto"/>
            <w:vAlign w:val="center"/>
            <w:hideMark/>
          </w:tcPr>
          <w:p w14:paraId="171D3480"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2082176,90</w:t>
            </w:r>
          </w:p>
        </w:tc>
        <w:tc>
          <w:tcPr>
            <w:tcW w:w="1460" w:type="dxa"/>
            <w:tcBorders>
              <w:top w:val="nil"/>
              <w:left w:val="nil"/>
              <w:bottom w:val="single" w:sz="4" w:space="0" w:color="auto"/>
              <w:right w:val="single" w:sz="4" w:space="0" w:color="auto"/>
            </w:tcBorders>
            <w:shd w:val="clear" w:color="auto" w:fill="auto"/>
            <w:vAlign w:val="center"/>
            <w:hideMark/>
          </w:tcPr>
          <w:p w14:paraId="5673D21D"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2550082,30</w:t>
            </w:r>
          </w:p>
        </w:tc>
        <w:tc>
          <w:tcPr>
            <w:tcW w:w="1340" w:type="dxa"/>
            <w:tcBorders>
              <w:top w:val="nil"/>
              <w:left w:val="nil"/>
              <w:bottom w:val="single" w:sz="4" w:space="0" w:color="auto"/>
              <w:right w:val="single" w:sz="4" w:space="0" w:color="auto"/>
            </w:tcBorders>
            <w:shd w:val="clear" w:color="auto" w:fill="auto"/>
            <w:vAlign w:val="center"/>
            <w:hideMark/>
          </w:tcPr>
          <w:p w14:paraId="3450848B"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2376461,20</w:t>
            </w:r>
          </w:p>
        </w:tc>
      </w:tr>
      <w:tr w:rsidR="00200A5F" w:rsidRPr="00BD3726" w14:paraId="10606248" w14:textId="77777777" w:rsidTr="00761FD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742A54"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c>
          <w:tcPr>
            <w:tcW w:w="2220" w:type="dxa"/>
            <w:tcBorders>
              <w:top w:val="nil"/>
              <w:left w:val="nil"/>
              <w:bottom w:val="single" w:sz="4" w:space="0" w:color="auto"/>
              <w:right w:val="single" w:sz="4" w:space="0" w:color="auto"/>
            </w:tcBorders>
            <w:shd w:val="clear" w:color="auto" w:fill="auto"/>
            <w:vAlign w:val="center"/>
            <w:hideMark/>
          </w:tcPr>
          <w:p w14:paraId="2788CF94"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в том числе</w:t>
            </w:r>
          </w:p>
        </w:tc>
        <w:tc>
          <w:tcPr>
            <w:tcW w:w="1400" w:type="dxa"/>
            <w:tcBorders>
              <w:top w:val="nil"/>
              <w:left w:val="nil"/>
              <w:bottom w:val="single" w:sz="4" w:space="0" w:color="auto"/>
              <w:right w:val="single" w:sz="4" w:space="0" w:color="auto"/>
            </w:tcBorders>
            <w:shd w:val="clear" w:color="auto" w:fill="auto"/>
            <w:vAlign w:val="center"/>
            <w:hideMark/>
          </w:tcPr>
          <w:p w14:paraId="46902C5E"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2402F68E"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0B96859"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c>
          <w:tcPr>
            <w:tcW w:w="1460" w:type="dxa"/>
            <w:tcBorders>
              <w:top w:val="nil"/>
              <w:left w:val="nil"/>
              <w:bottom w:val="single" w:sz="4" w:space="0" w:color="auto"/>
              <w:right w:val="single" w:sz="4" w:space="0" w:color="auto"/>
            </w:tcBorders>
            <w:shd w:val="clear" w:color="auto" w:fill="auto"/>
            <w:vAlign w:val="center"/>
            <w:hideMark/>
          </w:tcPr>
          <w:p w14:paraId="03E4F21B"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c>
          <w:tcPr>
            <w:tcW w:w="1340" w:type="dxa"/>
            <w:tcBorders>
              <w:top w:val="nil"/>
              <w:left w:val="nil"/>
              <w:bottom w:val="single" w:sz="4" w:space="0" w:color="auto"/>
              <w:right w:val="single" w:sz="4" w:space="0" w:color="auto"/>
            </w:tcBorders>
            <w:shd w:val="clear" w:color="auto" w:fill="auto"/>
            <w:vAlign w:val="center"/>
            <w:hideMark/>
          </w:tcPr>
          <w:p w14:paraId="0128AC23"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r>
      <w:tr w:rsidR="00200A5F" w:rsidRPr="00BD3726" w14:paraId="5CBDC5A4" w14:textId="77777777" w:rsidTr="00761FD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A71409"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w:t>
            </w:r>
          </w:p>
        </w:tc>
        <w:tc>
          <w:tcPr>
            <w:tcW w:w="2220" w:type="dxa"/>
            <w:tcBorders>
              <w:top w:val="nil"/>
              <w:left w:val="nil"/>
              <w:bottom w:val="single" w:sz="4" w:space="0" w:color="auto"/>
              <w:right w:val="single" w:sz="4" w:space="0" w:color="auto"/>
            </w:tcBorders>
            <w:shd w:val="clear" w:color="auto" w:fill="auto"/>
            <w:vAlign w:val="center"/>
            <w:hideMark/>
          </w:tcPr>
          <w:p w14:paraId="10B8853C"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Подоходный налог</w:t>
            </w:r>
          </w:p>
        </w:tc>
        <w:tc>
          <w:tcPr>
            <w:tcW w:w="1400" w:type="dxa"/>
            <w:tcBorders>
              <w:top w:val="nil"/>
              <w:left w:val="nil"/>
              <w:bottom w:val="single" w:sz="4" w:space="0" w:color="auto"/>
              <w:right w:val="single" w:sz="4" w:space="0" w:color="auto"/>
            </w:tcBorders>
            <w:shd w:val="clear" w:color="auto" w:fill="auto"/>
            <w:vAlign w:val="center"/>
            <w:hideMark/>
          </w:tcPr>
          <w:p w14:paraId="11DC166E"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550697,30</w:t>
            </w:r>
          </w:p>
        </w:tc>
        <w:tc>
          <w:tcPr>
            <w:tcW w:w="1300" w:type="dxa"/>
            <w:tcBorders>
              <w:top w:val="nil"/>
              <w:left w:val="nil"/>
              <w:bottom w:val="single" w:sz="4" w:space="0" w:color="auto"/>
              <w:right w:val="single" w:sz="4" w:space="0" w:color="auto"/>
            </w:tcBorders>
            <w:shd w:val="clear" w:color="auto" w:fill="auto"/>
            <w:vAlign w:val="center"/>
            <w:hideMark/>
          </w:tcPr>
          <w:p w14:paraId="43554650"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530598,20</w:t>
            </w:r>
          </w:p>
        </w:tc>
        <w:tc>
          <w:tcPr>
            <w:tcW w:w="1320" w:type="dxa"/>
            <w:tcBorders>
              <w:top w:val="nil"/>
              <w:left w:val="nil"/>
              <w:bottom w:val="single" w:sz="4" w:space="0" w:color="auto"/>
              <w:right w:val="single" w:sz="4" w:space="0" w:color="auto"/>
            </w:tcBorders>
            <w:shd w:val="clear" w:color="auto" w:fill="auto"/>
            <w:vAlign w:val="center"/>
            <w:hideMark/>
          </w:tcPr>
          <w:p w14:paraId="3977486D"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603688,40</w:t>
            </w:r>
          </w:p>
        </w:tc>
        <w:tc>
          <w:tcPr>
            <w:tcW w:w="1460" w:type="dxa"/>
            <w:tcBorders>
              <w:top w:val="nil"/>
              <w:left w:val="nil"/>
              <w:bottom w:val="single" w:sz="4" w:space="0" w:color="auto"/>
              <w:right w:val="single" w:sz="4" w:space="0" w:color="auto"/>
            </w:tcBorders>
            <w:shd w:val="clear" w:color="auto" w:fill="auto"/>
            <w:vAlign w:val="center"/>
            <w:hideMark/>
          </w:tcPr>
          <w:p w14:paraId="30223D83"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667657,00</w:t>
            </w:r>
          </w:p>
        </w:tc>
        <w:tc>
          <w:tcPr>
            <w:tcW w:w="1340" w:type="dxa"/>
            <w:tcBorders>
              <w:top w:val="nil"/>
              <w:left w:val="nil"/>
              <w:bottom w:val="single" w:sz="4" w:space="0" w:color="auto"/>
              <w:right w:val="single" w:sz="4" w:space="0" w:color="auto"/>
            </w:tcBorders>
            <w:shd w:val="clear" w:color="auto" w:fill="auto"/>
            <w:vAlign w:val="center"/>
            <w:hideMark/>
          </w:tcPr>
          <w:p w14:paraId="2C9EA21C"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782952,10</w:t>
            </w:r>
          </w:p>
        </w:tc>
      </w:tr>
      <w:tr w:rsidR="00200A5F" w:rsidRPr="00BD3726" w14:paraId="01D945EE" w14:textId="77777777" w:rsidTr="00761FD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540AA1"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w:t>
            </w:r>
          </w:p>
        </w:tc>
        <w:tc>
          <w:tcPr>
            <w:tcW w:w="2220" w:type="dxa"/>
            <w:tcBorders>
              <w:top w:val="nil"/>
              <w:left w:val="nil"/>
              <w:bottom w:val="single" w:sz="4" w:space="0" w:color="auto"/>
              <w:right w:val="single" w:sz="4" w:space="0" w:color="auto"/>
            </w:tcBorders>
            <w:shd w:val="clear" w:color="auto" w:fill="auto"/>
            <w:vAlign w:val="center"/>
            <w:hideMark/>
          </w:tcPr>
          <w:p w14:paraId="6E28AB76"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Налог на прибыль</w:t>
            </w:r>
          </w:p>
        </w:tc>
        <w:tc>
          <w:tcPr>
            <w:tcW w:w="1400" w:type="dxa"/>
            <w:tcBorders>
              <w:top w:val="nil"/>
              <w:left w:val="nil"/>
              <w:bottom w:val="single" w:sz="4" w:space="0" w:color="auto"/>
              <w:right w:val="single" w:sz="4" w:space="0" w:color="auto"/>
            </w:tcBorders>
            <w:shd w:val="clear" w:color="auto" w:fill="auto"/>
            <w:vAlign w:val="center"/>
            <w:hideMark/>
          </w:tcPr>
          <w:p w14:paraId="2946BA24"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83235,60</w:t>
            </w:r>
          </w:p>
        </w:tc>
        <w:tc>
          <w:tcPr>
            <w:tcW w:w="1300" w:type="dxa"/>
            <w:tcBorders>
              <w:top w:val="nil"/>
              <w:left w:val="nil"/>
              <w:bottom w:val="single" w:sz="4" w:space="0" w:color="auto"/>
              <w:right w:val="single" w:sz="4" w:space="0" w:color="auto"/>
            </w:tcBorders>
            <w:shd w:val="clear" w:color="auto" w:fill="auto"/>
            <w:vAlign w:val="center"/>
            <w:hideMark/>
          </w:tcPr>
          <w:p w14:paraId="195FBCB0"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78735,20</w:t>
            </w:r>
          </w:p>
        </w:tc>
        <w:tc>
          <w:tcPr>
            <w:tcW w:w="1320" w:type="dxa"/>
            <w:tcBorders>
              <w:top w:val="nil"/>
              <w:left w:val="nil"/>
              <w:bottom w:val="single" w:sz="4" w:space="0" w:color="auto"/>
              <w:right w:val="single" w:sz="4" w:space="0" w:color="auto"/>
            </w:tcBorders>
            <w:shd w:val="clear" w:color="auto" w:fill="auto"/>
            <w:vAlign w:val="center"/>
            <w:hideMark/>
          </w:tcPr>
          <w:p w14:paraId="08D67BF7"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120455,20</w:t>
            </w:r>
          </w:p>
        </w:tc>
        <w:tc>
          <w:tcPr>
            <w:tcW w:w="1460" w:type="dxa"/>
            <w:tcBorders>
              <w:top w:val="nil"/>
              <w:left w:val="nil"/>
              <w:bottom w:val="single" w:sz="4" w:space="0" w:color="auto"/>
              <w:right w:val="single" w:sz="4" w:space="0" w:color="auto"/>
            </w:tcBorders>
            <w:shd w:val="clear" w:color="auto" w:fill="auto"/>
            <w:vAlign w:val="center"/>
            <w:hideMark/>
          </w:tcPr>
          <w:p w14:paraId="275E65E9"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215991,30</w:t>
            </w:r>
          </w:p>
        </w:tc>
        <w:tc>
          <w:tcPr>
            <w:tcW w:w="1340" w:type="dxa"/>
            <w:tcBorders>
              <w:top w:val="nil"/>
              <w:left w:val="nil"/>
              <w:bottom w:val="single" w:sz="4" w:space="0" w:color="auto"/>
              <w:right w:val="single" w:sz="4" w:space="0" w:color="auto"/>
            </w:tcBorders>
            <w:shd w:val="clear" w:color="auto" w:fill="auto"/>
            <w:vAlign w:val="center"/>
            <w:hideMark/>
          </w:tcPr>
          <w:p w14:paraId="6B785171"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24245,20</w:t>
            </w:r>
          </w:p>
        </w:tc>
      </w:tr>
      <w:tr w:rsidR="00200A5F" w:rsidRPr="00BD3726" w14:paraId="7274A05C" w14:textId="77777777" w:rsidTr="00761FD3">
        <w:trPr>
          <w:trHeight w:val="864"/>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5C61E7"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3</w:t>
            </w:r>
          </w:p>
        </w:tc>
        <w:tc>
          <w:tcPr>
            <w:tcW w:w="2220" w:type="dxa"/>
            <w:tcBorders>
              <w:top w:val="nil"/>
              <w:left w:val="nil"/>
              <w:bottom w:val="single" w:sz="4" w:space="0" w:color="auto"/>
              <w:right w:val="single" w:sz="4" w:space="0" w:color="auto"/>
            </w:tcBorders>
            <w:shd w:val="clear" w:color="auto" w:fill="auto"/>
            <w:vAlign w:val="center"/>
            <w:hideMark/>
          </w:tcPr>
          <w:p w14:paraId="7E24955C"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Налог на основе патента</w:t>
            </w:r>
          </w:p>
        </w:tc>
        <w:tc>
          <w:tcPr>
            <w:tcW w:w="1400" w:type="dxa"/>
            <w:tcBorders>
              <w:top w:val="nil"/>
              <w:left w:val="nil"/>
              <w:bottom w:val="single" w:sz="4" w:space="0" w:color="auto"/>
              <w:right w:val="single" w:sz="4" w:space="0" w:color="auto"/>
            </w:tcBorders>
            <w:shd w:val="clear" w:color="auto" w:fill="auto"/>
            <w:vAlign w:val="center"/>
            <w:hideMark/>
          </w:tcPr>
          <w:p w14:paraId="5C82F554"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45,70</w:t>
            </w:r>
          </w:p>
        </w:tc>
        <w:tc>
          <w:tcPr>
            <w:tcW w:w="1300" w:type="dxa"/>
            <w:tcBorders>
              <w:top w:val="nil"/>
              <w:left w:val="nil"/>
              <w:bottom w:val="single" w:sz="4" w:space="0" w:color="auto"/>
              <w:right w:val="single" w:sz="4" w:space="0" w:color="auto"/>
            </w:tcBorders>
            <w:shd w:val="clear" w:color="auto" w:fill="auto"/>
            <w:vAlign w:val="center"/>
            <w:hideMark/>
          </w:tcPr>
          <w:p w14:paraId="270A7F71"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78,20</w:t>
            </w:r>
          </w:p>
        </w:tc>
        <w:tc>
          <w:tcPr>
            <w:tcW w:w="1320" w:type="dxa"/>
            <w:tcBorders>
              <w:top w:val="nil"/>
              <w:left w:val="nil"/>
              <w:bottom w:val="single" w:sz="4" w:space="0" w:color="auto"/>
              <w:right w:val="single" w:sz="4" w:space="0" w:color="auto"/>
            </w:tcBorders>
            <w:shd w:val="clear" w:color="auto" w:fill="auto"/>
            <w:vAlign w:val="center"/>
            <w:hideMark/>
          </w:tcPr>
          <w:p w14:paraId="58C7E96A"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-6,00</w:t>
            </w:r>
          </w:p>
        </w:tc>
        <w:tc>
          <w:tcPr>
            <w:tcW w:w="1460" w:type="dxa"/>
            <w:tcBorders>
              <w:top w:val="nil"/>
              <w:left w:val="nil"/>
              <w:bottom w:val="single" w:sz="4" w:space="0" w:color="auto"/>
              <w:right w:val="single" w:sz="4" w:space="0" w:color="auto"/>
            </w:tcBorders>
            <w:shd w:val="clear" w:color="auto" w:fill="auto"/>
            <w:vAlign w:val="center"/>
            <w:hideMark/>
          </w:tcPr>
          <w:p w14:paraId="08527FC5"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8,40</w:t>
            </w:r>
          </w:p>
        </w:tc>
        <w:tc>
          <w:tcPr>
            <w:tcW w:w="1340" w:type="dxa"/>
            <w:tcBorders>
              <w:top w:val="nil"/>
              <w:left w:val="nil"/>
              <w:bottom w:val="single" w:sz="4" w:space="0" w:color="auto"/>
              <w:right w:val="single" w:sz="4" w:space="0" w:color="auto"/>
            </w:tcBorders>
            <w:shd w:val="clear" w:color="auto" w:fill="auto"/>
            <w:vAlign w:val="center"/>
            <w:hideMark/>
          </w:tcPr>
          <w:p w14:paraId="5FFC707F"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26,80</w:t>
            </w:r>
          </w:p>
        </w:tc>
      </w:tr>
      <w:tr w:rsidR="00200A5F" w:rsidRPr="00BD3726" w14:paraId="3CF208F1" w14:textId="77777777" w:rsidTr="00761FD3">
        <w:trPr>
          <w:trHeight w:val="94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38DCA8"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4</w:t>
            </w:r>
          </w:p>
        </w:tc>
        <w:tc>
          <w:tcPr>
            <w:tcW w:w="2220" w:type="dxa"/>
            <w:tcBorders>
              <w:top w:val="nil"/>
              <w:left w:val="nil"/>
              <w:bottom w:val="single" w:sz="4" w:space="0" w:color="auto"/>
              <w:right w:val="single" w:sz="4" w:space="0" w:color="auto"/>
            </w:tcBorders>
            <w:shd w:val="clear" w:color="auto" w:fill="auto"/>
            <w:vAlign w:val="center"/>
            <w:hideMark/>
          </w:tcPr>
          <w:p w14:paraId="43762752"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Налог на имущество</w:t>
            </w:r>
          </w:p>
        </w:tc>
        <w:tc>
          <w:tcPr>
            <w:tcW w:w="1400" w:type="dxa"/>
            <w:tcBorders>
              <w:top w:val="nil"/>
              <w:left w:val="nil"/>
              <w:bottom w:val="single" w:sz="4" w:space="0" w:color="auto"/>
              <w:right w:val="single" w:sz="4" w:space="0" w:color="auto"/>
            </w:tcBorders>
            <w:shd w:val="clear" w:color="auto" w:fill="auto"/>
            <w:vAlign w:val="center"/>
            <w:hideMark/>
          </w:tcPr>
          <w:p w14:paraId="26CF4C3B"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7647,70</w:t>
            </w:r>
          </w:p>
        </w:tc>
        <w:tc>
          <w:tcPr>
            <w:tcW w:w="1300" w:type="dxa"/>
            <w:tcBorders>
              <w:top w:val="nil"/>
              <w:left w:val="nil"/>
              <w:bottom w:val="single" w:sz="4" w:space="0" w:color="auto"/>
              <w:right w:val="single" w:sz="4" w:space="0" w:color="auto"/>
            </w:tcBorders>
            <w:shd w:val="clear" w:color="auto" w:fill="auto"/>
            <w:vAlign w:val="center"/>
            <w:hideMark/>
          </w:tcPr>
          <w:p w14:paraId="79AC4C4C"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9632,40</w:t>
            </w:r>
          </w:p>
        </w:tc>
        <w:tc>
          <w:tcPr>
            <w:tcW w:w="1320" w:type="dxa"/>
            <w:tcBorders>
              <w:top w:val="nil"/>
              <w:left w:val="nil"/>
              <w:bottom w:val="single" w:sz="4" w:space="0" w:color="auto"/>
              <w:right w:val="single" w:sz="4" w:space="0" w:color="auto"/>
            </w:tcBorders>
            <w:shd w:val="clear" w:color="auto" w:fill="auto"/>
            <w:vAlign w:val="center"/>
            <w:hideMark/>
          </w:tcPr>
          <w:p w14:paraId="61F7E9C8"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10127,70</w:t>
            </w:r>
          </w:p>
        </w:tc>
        <w:tc>
          <w:tcPr>
            <w:tcW w:w="1460" w:type="dxa"/>
            <w:tcBorders>
              <w:top w:val="nil"/>
              <w:left w:val="nil"/>
              <w:bottom w:val="single" w:sz="4" w:space="0" w:color="auto"/>
              <w:right w:val="single" w:sz="4" w:space="0" w:color="auto"/>
            </w:tcBorders>
            <w:shd w:val="clear" w:color="auto" w:fill="auto"/>
            <w:vAlign w:val="center"/>
            <w:hideMark/>
          </w:tcPr>
          <w:p w14:paraId="7ED08654"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8537,50</w:t>
            </w:r>
          </w:p>
        </w:tc>
        <w:tc>
          <w:tcPr>
            <w:tcW w:w="1340" w:type="dxa"/>
            <w:tcBorders>
              <w:top w:val="nil"/>
              <w:left w:val="nil"/>
              <w:bottom w:val="single" w:sz="4" w:space="0" w:color="auto"/>
              <w:right w:val="single" w:sz="4" w:space="0" w:color="auto"/>
            </w:tcBorders>
            <w:shd w:val="clear" w:color="auto" w:fill="auto"/>
            <w:vAlign w:val="center"/>
            <w:hideMark/>
          </w:tcPr>
          <w:p w14:paraId="20BE3B34"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7401,50</w:t>
            </w:r>
          </w:p>
        </w:tc>
      </w:tr>
      <w:tr w:rsidR="00200A5F" w:rsidRPr="00BD3726" w14:paraId="4FB0B224" w14:textId="77777777" w:rsidTr="00761FD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4DD13B"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5</w:t>
            </w:r>
          </w:p>
        </w:tc>
        <w:tc>
          <w:tcPr>
            <w:tcW w:w="2220" w:type="dxa"/>
            <w:tcBorders>
              <w:top w:val="nil"/>
              <w:left w:val="nil"/>
              <w:bottom w:val="single" w:sz="4" w:space="0" w:color="auto"/>
              <w:right w:val="single" w:sz="4" w:space="0" w:color="auto"/>
            </w:tcBorders>
            <w:shd w:val="clear" w:color="auto" w:fill="auto"/>
            <w:vAlign w:val="center"/>
            <w:hideMark/>
          </w:tcPr>
          <w:p w14:paraId="40608971"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Земельный налог</w:t>
            </w:r>
          </w:p>
        </w:tc>
        <w:tc>
          <w:tcPr>
            <w:tcW w:w="1400" w:type="dxa"/>
            <w:tcBorders>
              <w:top w:val="nil"/>
              <w:left w:val="nil"/>
              <w:bottom w:val="single" w:sz="4" w:space="0" w:color="auto"/>
              <w:right w:val="single" w:sz="4" w:space="0" w:color="auto"/>
            </w:tcBorders>
            <w:shd w:val="clear" w:color="auto" w:fill="auto"/>
            <w:vAlign w:val="center"/>
            <w:hideMark/>
          </w:tcPr>
          <w:p w14:paraId="5285990E"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16645,50</w:t>
            </w:r>
          </w:p>
        </w:tc>
        <w:tc>
          <w:tcPr>
            <w:tcW w:w="1300" w:type="dxa"/>
            <w:tcBorders>
              <w:top w:val="nil"/>
              <w:left w:val="nil"/>
              <w:bottom w:val="single" w:sz="4" w:space="0" w:color="auto"/>
              <w:right w:val="single" w:sz="4" w:space="0" w:color="auto"/>
            </w:tcBorders>
            <w:shd w:val="clear" w:color="auto" w:fill="auto"/>
            <w:vAlign w:val="center"/>
            <w:hideMark/>
          </w:tcPr>
          <w:p w14:paraId="6A4D823A"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13793,50</w:t>
            </w:r>
          </w:p>
        </w:tc>
        <w:tc>
          <w:tcPr>
            <w:tcW w:w="1320" w:type="dxa"/>
            <w:tcBorders>
              <w:top w:val="nil"/>
              <w:left w:val="nil"/>
              <w:bottom w:val="single" w:sz="4" w:space="0" w:color="auto"/>
              <w:right w:val="single" w:sz="4" w:space="0" w:color="auto"/>
            </w:tcBorders>
            <w:shd w:val="clear" w:color="auto" w:fill="auto"/>
            <w:vAlign w:val="center"/>
            <w:hideMark/>
          </w:tcPr>
          <w:p w14:paraId="3A89EA99"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15355,60</w:t>
            </w:r>
          </w:p>
        </w:tc>
        <w:tc>
          <w:tcPr>
            <w:tcW w:w="1460" w:type="dxa"/>
            <w:tcBorders>
              <w:top w:val="nil"/>
              <w:left w:val="nil"/>
              <w:bottom w:val="single" w:sz="4" w:space="0" w:color="auto"/>
              <w:right w:val="single" w:sz="4" w:space="0" w:color="auto"/>
            </w:tcBorders>
            <w:shd w:val="clear" w:color="auto" w:fill="auto"/>
            <w:vAlign w:val="center"/>
            <w:hideMark/>
          </w:tcPr>
          <w:p w14:paraId="57F9CF44"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17959,10</w:t>
            </w:r>
          </w:p>
        </w:tc>
        <w:tc>
          <w:tcPr>
            <w:tcW w:w="1340" w:type="dxa"/>
            <w:tcBorders>
              <w:top w:val="nil"/>
              <w:left w:val="nil"/>
              <w:bottom w:val="single" w:sz="4" w:space="0" w:color="auto"/>
              <w:right w:val="single" w:sz="4" w:space="0" w:color="auto"/>
            </w:tcBorders>
            <w:shd w:val="clear" w:color="auto" w:fill="auto"/>
            <w:vAlign w:val="center"/>
            <w:hideMark/>
          </w:tcPr>
          <w:p w14:paraId="25913BD2"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17739,60</w:t>
            </w:r>
          </w:p>
        </w:tc>
      </w:tr>
      <w:tr w:rsidR="00200A5F" w:rsidRPr="00BD3726" w14:paraId="269A5E65" w14:textId="77777777" w:rsidTr="00761FD3">
        <w:trPr>
          <w:trHeight w:val="936"/>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AEFA86"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6</w:t>
            </w:r>
          </w:p>
        </w:tc>
        <w:tc>
          <w:tcPr>
            <w:tcW w:w="2220" w:type="dxa"/>
            <w:tcBorders>
              <w:top w:val="nil"/>
              <w:left w:val="nil"/>
              <w:bottom w:val="single" w:sz="4" w:space="0" w:color="auto"/>
              <w:right w:val="single" w:sz="4" w:space="0" w:color="auto"/>
            </w:tcBorders>
            <w:shd w:val="clear" w:color="auto" w:fill="auto"/>
            <w:vAlign w:val="center"/>
            <w:hideMark/>
          </w:tcPr>
          <w:p w14:paraId="7BCDD2A6"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Налог на добавленную стоимость (НДС)</w:t>
            </w:r>
          </w:p>
        </w:tc>
        <w:tc>
          <w:tcPr>
            <w:tcW w:w="1400" w:type="dxa"/>
            <w:tcBorders>
              <w:top w:val="nil"/>
              <w:left w:val="nil"/>
              <w:bottom w:val="single" w:sz="4" w:space="0" w:color="auto"/>
              <w:right w:val="single" w:sz="4" w:space="0" w:color="auto"/>
            </w:tcBorders>
            <w:shd w:val="clear" w:color="auto" w:fill="auto"/>
            <w:vAlign w:val="center"/>
            <w:hideMark/>
          </w:tcPr>
          <w:p w14:paraId="221720B2"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1218501,30</w:t>
            </w:r>
          </w:p>
        </w:tc>
        <w:tc>
          <w:tcPr>
            <w:tcW w:w="1300" w:type="dxa"/>
            <w:tcBorders>
              <w:top w:val="nil"/>
              <w:left w:val="nil"/>
              <w:bottom w:val="single" w:sz="4" w:space="0" w:color="auto"/>
              <w:right w:val="single" w:sz="4" w:space="0" w:color="auto"/>
            </w:tcBorders>
            <w:shd w:val="clear" w:color="auto" w:fill="auto"/>
            <w:vAlign w:val="center"/>
            <w:hideMark/>
          </w:tcPr>
          <w:p w14:paraId="6C4DFFD6"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1116988,30</w:t>
            </w:r>
          </w:p>
        </w:tc>
        <w:tc>
          <w:tcPr>
            <w:tcW w:w="1320" w:type="dxa"/>
            <w:tcBorders>
              <w:top w:val="nil"/>
              <w:left w:val="nil"/>
              <w:bottom w:val="single" w:sz="4" w:space="0" w:color="auto"/>
              <w:right w:val="single" w:sz="4" w:space="0" w:color="auto"/>
            </w:tcBorders>
            <w:shd w:val="clear" w:color="auto" w:fill="auto"/>
            <w:vAlign w:val="center"/>
            <w:hideMark/>
          </w:tcPr>
          <w:p w14:paraId="075CB745"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1320833,20</w:t>
            </w:r>
          </w:p>
        </w:tc>
        <w:tc>
          <w:tcPr>
            <w:tcW w:w="1460" w:type="dxa"/>
            <w:tcBorders>
              <w:top w:val="nil"/>
              <w:left w:val="nil"/>
              <w:bottom w:val="single" w:sz="4" w:space="0" w:color="auto"/>
              <w:right w:val="single" w:sz="4" w:space="0" w:color="auto"/>
            </w:tcBorders>
            <w:shd w:val="clear" w:color="auto" w:fill="auto"/>
            <w:vAlign w:val="center"/>
            <w:hideMark/>
          </w:tcPr>
          <w:p w14:paraId="0AEF95BB"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1631514,10</w:t>
            </w:r>
          </w:p>
        </w:tc>
        <w:tc>
          <w:tcPr>
            <w:tcW w:w="1340" w:type="dxa"/>
            <w:tcBorders>
              <w:top w:val="nil"/>
              <w:left w:val="nil"/>
              <w:bottom w:val="single" w:sz="4" w:space="0" w:color="auto"/>
              <w:right w:val="single" w:sz="4" w:space="0" w:color="auto"/>
            </w:tcBorders>
            <w:shd w:val="clear" w:color="auto" w:fill="auto"/>
            <w:vAlign w:val="center"/>
            <w:hideMark/>
          </w:tcPr>
          <w:p w14:paraId="244FDB3C"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1242552,90</w:t>
            </w:r>
          </w:p>
        </w:tc>
      </w:tr>
      <w:tr w:rsidR="00200A5F" w:rsidRPr="00BD3726" w14:paraId="6A3F57B0" w14:textId="77777777" w:rsidTr="00761FD3">
        <w:trPr>
          <w:trHeight w:val="636"/>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241B1E"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w:t>
            </w:r>
          </w:p>
        </w:tc>
        <w:tc>
          <w:tcPr>
            <w:tcW w:w="2220" w:type="dxa"/>
            <w:tcBorders>
              <w:top w:val="nil"/>
              <w:left w:val="nil"/>
              <w:bottom w:val="single" w:sz="4" w:space="0" w:color="auto"/>
              <w:right w:val="single" w:sz="4" w:space="0" w:color="auto"/>
            </w:tcBorders>
            <w:shd w:val="clear" w:color="auto" w:fill="auto"/>
            <w:vAlign w:val="center"/>
            <w:hideMark/>
          </w:tcPr>
          <w:p w14:paraId="0330F9E3"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Налог с продаж (НСП)</w:t>
            </w:r>
          </w:p>
        </w:tc>
        <w:tc>
          <w:tcPr>
            <w:tcW w:w="1400" w:type="dxa"/>
            <w:tcBorders>
              <w:top w:val="nil"/>
              <w:left w:val="nil"/>
              <w:bottom w:val="single" w:sz="4" w:space="0" w:color="auto"/>
              <w:right w:val="single" w:sz="4" w:space="0" w:color="auto"/>
            </w:tcBorders>
            <w:shd w:val="clear" w:color="auto" w:fill="auto"/>
            <w:vAlign w:val="center"/>
            <w:hideMark/>
          </w:tcPr>
          <w:p w14:paraId="08EF1E7C"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-37851,80</w:t>
            </w:r>
          </w:p>
        </w:tc>
        <w:tc>
          <w:tcPr>
            <w:tcW w:w="1300" w:type="dxa"/>
            <w:tcBorders>
              <w:top w:val="nil"/>
              <w:left w:val="nil"/>
              <w:bottom w:val="single" w:sz="4" w:space="0" w:color="auto"/>
              <w:right w:val="single" w:sz="4" w:space="0" w:color="auto"/>
            </w:tcBorders>
            <w:shd w:val="clear" w:color="auto" w:fill="auto"/>
            <w:vAlign w:val="center"/>
            <w:hideMark/>
          </w:tcPr>
          <w:p w14:paraId="5871242F"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5387,60</w:t>
            </w:r>
          </w:p>
        </w:tc>
        <w:tc>
          <w:tcPr>
            <w:tcW w:w="1320" w:type="dxa"/>
            <w:tcBorders>
              <w:top w:val="nil"/>
              <w:left w:val="nil"/>
              <w:bottom w:val="single" w:sz="4" w:space="0" w:color="auto"/>
              <w:right w:val="single" w:sz="4" w:space="0" w:color="auto"/>
            </w:tcBorders>
            <w:shd w:val="clear" w:color="auto" w:fill="auto"/>
            <w:vAlign w:val="center"/>
            <w:hideMark/>
          </w:tcPr>
          <w:p w14:paraId="07860532"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11722,80</w:t>
            </w:r>
          </w:p>
        </w:tc>
        <w:tc>
          <w:tcPr>
            <w:tcW w:w="1460" w:type="dxa"/>
            <w:tcBorders>
              <w:top w:val="nil"/>
              <w:left w:val="nil"/>
              <w:bottom w:val="single" w:sz="4" w:space="0" w:color="auto"/>
              <w:right w:val="single" w:sz="4" w:space="0" w:color="auto"/>
            </w:tcBorders>
            <w:shd w:val="clear" w:color="auto" w:fill="auto"/>
            <w:vAlign w:val="center"/>
            <w:hideMark/>
          </w:tcPr>
          <w:p w14:paraId="3B820975"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8414,90</w:t>
            </w:r>
          </w:p>
        </w:tc>
        <w:tc>
          <w:tcPr>
            <w:tcW w:w="1340" w:type="dxa"/>
            <w:tcBorders>
              <w:top w:val="nil"/>
              <w:left w:val="nil"/>
              <w:bottom w:val="single" w:sz="4" w:space="0" w:color="auto"/>
              <w:right w:val="single" w:sz="4" w:space="0" w:color="auto"/>
            </w:tcBorders>
            <w:shd w:val="clear" w:color="auto" w:fill="auto"/>
            <w:vAlign w:val="center"/>
            <w:hideMark/>
          </w:tcPr>
          <w:p w14:paraId="06B1B37C" w14:textId="77777777" w:rsidR="00200A5F" w:rsidRPr="00BD3726"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301543,10</w:t>
            </w:r>
          </w:p>
        </w:tc>
      </w:tr>
    </w:tbl>
    <w:p w14:paraId="1B13EB42" w14:textId="77777777" w:rsidR="00200A5F" w:rsidRPr="00BD3726" w:rsidRDefault="00200A5F" w:rsidP="00200A5F">
      <w:pPr>
        <w:spacing w:after="0" w:line="240" w:lineRule="auto"/>
        <w:ind w:firstLine="709"/>
        <w:jc w:val="both"/>
        <w:rPr>
          <w:rFonts w:ascii="Times New Roman" w:hAnsi="Times New Roman" w:cs="Times New Roman"/>
          <w:sz w:val="24"/>
          <w:szCs w:val="24"/>
        </w:rPr>
      </w:pPr>
      <w:r w:rsidRPr="00BD3726">
        <w:rPr>
          <w:rFonts w:ascii="Times New Roman" w:hAnsi="Times New Roman" w:cs="Times New Roman"/>
          <w:sz w:val="24"/>
          <w:szCs w:val="24"/>
        </w:rPr>
        <w:t>Источник: составлена автором по данным ГНС при МФ КР [</w:t>
      </w:r>
      <w:hyperlink r:id="rId12" w:history="1">
        <w:r w:rsidRPr="00BD3726">
          <w:rPr>
            <w:rStyle w:val="a6"/>
            <w:rFonts w:ascii="Times New Roman" w:hAnsi="Times New Roman" w:cs="Times New Roman"/>
            <w:sz w:val="24"/>
            <w:szCs w:val="24"/>
            <w:lang w:val="ky-KG"/>
          </w:rPr>
          <w:t>https://sti.gov.kg/</w:t>
        </w:r>
      </w:hyperlink>
      <w:r w:rsidRPr="00BD3726">
        <w:rPr>
          <w:rFonts w:ascii="Times New Roman" w:hAnsi="Times New Roman" w:cs="Times New Roman"/>
          <w:sz w:val="24"/>
          <w:szCs w:val="24"/>
        </w:rPr>
        <w:t>]</w:t>
      </w:r>
    </w:p>
    <w:p w14:paraId="6635012A" w14:textId="77777777" w:rsidR="00200A5F" w:rsidRDefault="00200A5F" w:rsidP="00200A5F">
      <w:pPr>
        <w:spacing w:after="0" w:line="240" w:lineRule="auto"/>
        <w:ind w:firstLine="567"/>
        <w:jc w:val="both"/>
        <w:rPr>
          <w:rFonts w:ascii="Times New Roman" w:hAnsi="Times New Roman" w:cs="Times New Roman"/>
          <w:sz w:val="28"/>
          <w:szCs w:val="28"/>
        </w:rPr>
      </w:pPr>
    </w:p>
    <w:p w14:paraId="1A7A9F52" w14:textId="77777777" w:rsidR="00200A5F" w:rsidRPr="00EB0A1A" w:rsidRDefault="00200A5F" w:rsidP="00200A5F">
      <w:pPr>
        <w:spacing w:after="0" w:line="240" w:lineRule="auto"/>
        <w:ind w:firstLine="567"/>
        <w:jc w:val="both"/>
        <w:rPr>
          <w:rFonts w:ascii="Times New Roman" w:hAnsi="Times New Roman" w:cs="Times New Roman"/>
          <w:sz w:val="28"/>
          <w:szCs w:val="28"/>
        </w:rPr>
      </w:pPr>
      <w:r w:rsidRPr="00EB0A1A">
        <w:rPr>
          <w:rFonts w:ascii="Times New Roman" w:hAnsi="Times New Roman" w:cs="Times New Roman"/>
          <w:sz w:val="28"/>
          <w:szCs w:val="28"/>
        </w:rPr>
        <w:t xml:space="preserve">Проведенные нами исследования на базе данных о налоговых поступлениях от энергетической отрасли за 2019-2023 гг. свидетельствуют о том, что основная часть поступлений в бюджет от энергетической отрасли приходится на НДС (55-60%), акцизы (7-8%), подоходный налог (примерно 8,5%) и налог с продаж (2-3%). Можно отметить, что доля косвенных налогов в бюджете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составляет не более 25% от всех налоговых поступлений.</w:t>
      </w:r>
    </w:p>
    <w:p w14:paraId="1EFD78DD" w14:textId="77777777" w:rsidR="00200A5F" w:rsidRPr="00EB0A1A" w:rsidRDefault="00200A5F" w:rsidP="00200A5F">
      <w:pPr>
        <w:spacing w:after="0" w:line="240" w:lineRule="auto"/>
        <w:ind w:firstLine="567"/>
        <w:jc w:val="both"/>
        <w:rPr>
          <w:rFonts w:ascii="Times New Roman" w:hAnsi="Times New Roman" w:cs="Times New Roman"/>
          <w:sz w:val="28"/>
          <w:szCs w:val="28"/>
        </w:rPr>
      </w:pPr>
      <w:r w:rsidRPr="00EB0A1A">
        <w:rPr>
          <w:rFonts w:ascii="Times New Roman" w:hAnsi="Times New Roman" w:cs="Times New Roman"/>
          <w:sz w:val="28"/>
          <w:szCs w:val="28"/>
        </w:rPr>
        <w:t xml:space="preserve">В 2023 г. предприятиями энергетической отрасли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произведено промышленной продукции на сумму 127 092 млн. сом, из них доля предприятий и компании, которые были объектами нашего исследования (см. табл. № 2.1), что составило 41,7 процента от общего объема продукции промышленности.   В 2023 г. в доход государственного бюджета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ими внесено 2104,8 млн. сом налоговых платежей и 72,3 млн. сом неналоговых отчислений. В виде выплат в Социальный фонд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предприятиями, вошедшими в перечень объектов нашего диссертационного исследования, внесено 486,4 млн. сом, что составило 5,4 процента от общего объема поступлений Социального фонда по страховым взносам.</w:t>
      </w:r>
    </w:p>
    <w:p w14:paraId="7D127D3D" w14:textId="77777777" w:rsidR="00200A5F" w:rsidRDefault="00200A5F" w:rsidP="00200A5F">
      <w:pPr>
        <w:spacing w:after="0" w:line="240" w:lineRule="auto"/>
        <w:ind w:firstLine="709"/>
        <w:jc w:val="both"/>
        <w:textAlignment w:val="top"/>
        <w:rPr>
          <w:rFonts w:ascii="Times New Roman" w:hAnsi="Times New Roman" w:cs="Times New Roman"/>
          <w:sz w:val="28"/>
          <w:szCs w:val="28"/>
        </w:rPr>
      </w:pPr>
      <w:r w:rsidRPr="00EB0A1A">
        <w:rPr>
          <w:rFonts w:ascii="Times New Roman" w:hAnsi="Times New Roman" w:cs="Times New Roman"/>
          <w:sz w:val="28"/>
          <w:szCs w:val="28"/>
        </w:rPr>
        <w:t xml:space="preserve">Существующая практика организации налогового учета свидетельствует о том, </w:t>
      </w:r>
      <w:r>
        <w:rPr>
          <w:rFonts w:ascii="Times New Roman" w:hAnsi="Times New Roman" w:cs="Times New Roman"/>
          <w:sz w:val="28"/>
          <w:szCs w:val="28"/>
        </w:rPr>
        <w:t xml:space="preserve">что налоговой базой, например, </w:t>
      </w:r>
      <w:r w:rsidRPr="00EB0A1A">
        <w:rPr>
          <w:rFonts w:ascii="Times New Roman" w:hAnsi="Times New Roman" w:cs="Times New Roman"/>
          <w:sz w:val="28"/>
          <w:szCs w:val="28"/>
        </w:rPr>
        <w:t>по подоходному налогу является доход, исчисляемый как разница между совокупным годовым доходом, полученным налогоплательщиком за налоговый период, уменьшенны</w:t>
      </w:r>
      <w:r>
        <w:rPr>
          <w:rFonts w:ascii="Times New Roman" w:hAnsi="Times New Roman" w:cs="Times New Roman"/>
          <w:sz w:val="28"/>
          <w:szCs w:val="28"/>
        </w:rPr>
        <w:t xml:space="preserve">м на сумму </w:t>
      </w:r>
      <w:r>
        <w:rPr>
          <w:rFonts w:ascii="Times New Roman" w:hAnsi="Times New Roman" w:cs="Times New Roman"/>
          <w:sz w:val="28"/>
          <w:szCs w:val="28"/>
        </w:rPr>
        <w:lastRenderedPageBreak/>
        <w:t xml:space="preserve">необлагаемого дохода. </w:t>
      </w:r>
      <w:r w:rsidRPr="00EB0A1A">
        <w:rPr>
          <w:rFonts w:ascii="Times New Roman" w:hAnsi="Times New Roman" w:cs="Times New Roman"/>
          <w:sz w:val="28"/>
          <w:szCs w:val="28"/>
        </w:rPr>
        <w:t xml:space="preserve">Если размер заработной платы, выплачиваемой работодателем за отработанный календарный месяц, не превышает размера минимального расчетного дохода, установленного в соответствии с настоящей статьей, в качестве налоговой базы принимается сумма минимального расчетного дохода. Минимальный расчетный доход в месяц на следующий календарный год определяется по районам и городам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в размере 60 процентов среднемесячной заработной платы работников за предыдущий год на основании данных статистического органа в порядке, устанавливаемом Кабинетом Министров.</w:t>
      </w:r>
    </w:p>
    <w:p w14:paraId="495B8DE3" w14:textId="77777777" w:rsidR="00200A5F" w:rsidRPr="0027445C" w:rsidRDefault="00200A5F" w:rsidP="00200A5F">
      <w:pPr>
        <w:spacing w:after="0" w:line="240" w:lineRule="auto"/>
        <w:ind w:firstLine="708"/>
        <w:jc w:val="both"/>
        <w:textAlignment w:val="top"/>
        <w:rPr>
          <w:rFonts w:ascii="Times New Roman" w:hAnsi="Times New Roman" w:cs="Times New Roman"/>
          <w:sz w:val="28"/>
          <w:szCs w:val="28"/>
        </w:rPr>
      </w:pPr>
      <w:r w:rsidRPr="00EB0A1A">
        <w:rPr>
          <w:rFonts w:ascii="Times New Roman" w:hAnsi="Times New Roman" w:cs="Times New Roman"/>
          <w:sz w:val="28"/>
          <w:szCs w:val="28"/>
        </w:rPr>
        <w:t xml:space="preserve">Учитывая недостаточную изученность и разработанность отдельных вопросов формирования показателей об отложенных налоговых обязательствах и несовершенство нормативно-правовой базы, регулирующей порядок составления отчетности об отложенных налоговых обязательствах, мы рекомендуем для хозяйствующих субъектов электроэнергетической отрасли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ведомственную форму отчетности об отложенных налоговых обязательствах «Отчет об отложенных налоговых обязательствах». Внедрение рекомендуемой ведомственной формы отчетности способствует повышению аналитических возможностей финансовой отчетности, способствует улучшению оперативности получения информации об отложенных налоговых обязательствах и принятию своевременных и объективных управленческих решений. Внедрение рекомендуемой ведомственной формы отчетности способствует повышению аналитических возможностей финансовой отчетности и принятию своевременных и объективных управленческих решений.</w:t>
      </w:r>
    </w:p>
    <w:p w14:paraId="585F19B3" w14:textId="77777777" w:rsidR="00200A5F" w:rsidRDefault="00200A5F" w:rsidP="00200A5F">
      <w:pPr>
        <w:spacing w:after="0" w:line="240" w:lineRule="auto"/>
        <w:ind w:firstLine="709"/>
        <w:jc w:val="both"/>
        <w:rPr>
          <w:rFonts w:ascii="Times New Roman" w:hAnsi="Times New Roman" w:cs="Times New Roman"/>
          <w:b/>
          <w:sz w:val="28"/>
          <w:szCs w:val="28"/>
          <w:lang w:val="ky-KG"/>
        </w:rPr>
      </w:pPr>
    </w:p>
    <w:p w14:paraId="5369D8DE" w14:textId="77777777" w:rsidR="00200A5F" w:rsidRDefault="00200A5F" w:rsidP="00200A5F">
      <w:pPr>
        <w:spacing w:after="0" w:line="240" w:lineRule="auto"/>
        <w:ind w:firstLine="709"/>
        <w:jc w:val="both"/>
        <w:rPr>
          <w:rFonts w:ascii="Times New Roman" w:hAnsi="Times New Roman" w:cs="Times New Roman"/>
          <w:b/>
          <w:sz w:val="28"/>
          <w:szCs w:val="28"/>
          <w:lang w:val="ky-KG"/>
        </w:rPr>
      </w:pPr>
    </w:p>
    <w:p w14:paraId="1EB1AB9F" w14:textId="77777777" w:rsidR="00200A5F" w:rsidRPr="00EB0A1A" w:rsidRDefault="00200A5F" w:rsidP="00200A5F">
      <w:pPr>
        <w:spacing w:after="0" w:line="240" w:lineRule="auto"/>
        <w:ind w:firstLine="709"/>
        <w:jc w:val="both"/>
        <w:rPr>
          <w:rFonts w:ascii="Times New Roman" w:hAnsi="Times New Roman" w:cs="Times New Roman"/>
          <w:b/>
          <w:sz w:val="28"/>
          <w:szCs w:val="28"/>
          <w:lang w:val="ky-KG"/>
        </w:rPr>
      </w:pPr>
      <w:r w:rsidRPr="00EB0A1A">
        <w:rPr>
          <w:rFonts w:ascii="Times New Roman" w:hAnsi="Times New Roman" w:cs="Times New Roman"/>
          <w:b/>
          <w:sz w:val="28"/>
          <w:szCs w:val="28"/>
          <w:lang w:val="ky-KG"/>
        </w:rPr>
        <w:t xml:space="preserve">Таблица 2.8 - Отчет об отложенных налоговых обьязательств. </w:t>
      </w:r>
    </w:p>
    <w:p w14:paraId="2111A69D" w14:textId="77777777" w:rsidR="00200A5F" w:rsidRPr="00EB0A1A" w:rsidRDefault="00200A5F" w:rsidP="00200A5F">
      <w:pPr>
        <w:spacing w:after="0" w:line="240" w:lineRule="auto"/>
        <w:ind w:firstLine="709"/>
        <w:jc w:val="both"/>
        <w:rPr>
          <w:rFonts w:ascii="Times New Roman" w:hAnsi="Times New Roman" w:cs="Times New Roman"/>
          <w:b/>
          <w:sz w:val="28"/>
          <w:szCs w:val="28"/>
        </w:rPr>
      </w:pPr>
      <w:r w:rsidRPr="00EB0A1A">
        <w:rPr>
          <w:rFonts w:ascii="Times New Roman" w:hAnsi="Times New Roman" w:cs="Times New Roman"/>
          <w:b/>
          <w:sz w:val="28"/>
          <w:szCs w:val="28"/>
          <w:lang w:val="ky-KG"/>
        </w:rPr>
        <w:t xml:space="preserve">Ведомственная форма отчетности </w:t>
      </w:r>
      <w:r w:rsidRPr="00EB0A1A">
        <w:rPr>
          <w:rFonts w:ascii="Times New Roman" w:hAnsi="Times New Roman" w:cs="Times New Roman"/>
          <w:b/>
          <w:sz w:val="28"/>
          <w:szCs w:val="28"/>
        </w:rPr>
        <w:t xml:space="preserve"> (рекомендуемая)</w:t>
      </w:r>
    </w:p>
    <w:p w14:paraId="3D31A330" w14:textId="77777777" w:rsidR="00200A5F" w:rsidRPr="00EB0A1A" w:rsidRDefault="00200A5F" w:rsidP="00200A5F">
      <w:pPr>
        <w:spacing w:after="0" w:line="240" w:lineRule="auto"/>
        <w:ind w:firstLine="709"/>
        <w:jc w:val="center"/>
        <w:rPr>
          <w:rFonts w:ascii="Times New Roman" w:hAnsi="Times New Roman" w:cs="Times New Roman"/>
          <w:b/>
          <w:sz w:val="28"/>
          <w:szCs w:val="28"/>
        </w:rPr>
      </w:pPr>
    </w:p>
    <w:p w14:paraId="344E2D39" w14:textId="77777777" w:rsidR="00200A5F" w:rsidRPr="00EB0A1A" w:rsidRDefault="00200A5F" w:rsidP="00200A5F">
      <w:pPr>
        <w:spacing w:after="0" w:line="240" w:lineRule="auto"/>
        <w:ind w:firstLine="709"/>
        <w:jc w:val="center"/>
        <w:rPr>
          <w:rFonts w:ascii="Times New Roman" w:hAnsi="Times New Roman" w:cs="Times New Roman"/>
          <w:b/>
          <w:sz w:val="28"/>
          <w:szCs w:val="28"/>
        </w:rPr>
      </w:pPr>
      <w:r w:rsidRPr="00EB0A1A">
        <w:rPr>
          <w:rFonts w:ascii="Times New Roman" w:hAnsi="Times New Roman" w:cs="Times New Roman"/>
          <w:b/>
          <w:sz w:val="28"/>
          <w:szCs w:val="28"/>
        </w:rPr>
        <w:t>Предприятие_________________________________________ по ОКПО</w:t>
      </w:r>
    </w:p>
    <w:p w14:paraId="3629B3CE" w14:textId="77777777" w:rsidR="00200A5F" w:rsidRPr="00EB0A1A" w:rsidRDefault="00200A5F" w:rsidP="00200A5F">
      <w:pPr>
        <w:spacing w:after="0" w:line="240" w:lineRule="auto"/>
        <w:ind w:firstLine="709"/>
        <w:jc w:val="center"/>
        <w:rPr>
          <w:rFonts w:ascii="Times New Roman" w:hAnsi="Times New Roman" w:cs="Times New Roman"/>
          <w:b/>
          <w:sz w:val="28"/>
          <w:szCs w:val="28"/>
        </w:rPr>
      </w:pPr>
      <w:r w:rsidRPr="00EB0A1A">
        <w:rPr>
          <w:rFonts w:ascii="Times New Roman" w:hAnsi="Times New Roman" w:cs="Times New Roman"/>
          <w:b/>
          <w:sz w:val="28"/>
          <w:szCs w:val="28"/>
        </w:rPr>
        <w:t>Форма собственности ____________________________по ОКФС</w:t>
      </w:r>
    </w:p>
    <w:p w14:paraId="78E3C657" w14:textId="77777777" w:rsidR="00200A5F" w:rsidRPr="00EB0A1A" w:rsidRDefault="00200A5F" w:rsidP="00200A5F">
      <w:pPr>
        <w:spacing w:after="0" w:line="240" w:lineRule="auto"/>
        <w:ind w:firstLine="709"/>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554"/>
        <w:gridCol w:w="849"/>
        <w:gridCol w:w="1700"/>
        <w:gridCol w:w="994"/>
        <w:gridCol w:w="1275"/>
        <w:gridCol w:w="1695"/>
      </w:tblGrid>
      <w:tr w:rsidR="00200A5F" w:rsidRPr="0074036A" w14:paraId="573F0715" w14:textId="77777777" w:rsidTr="00761FD3">
        <w:tc>
          <w:tcPr>
            <w:tcW w:w="291" w:type="pct"/>
          </w:tcPr>
          <w:p w14:paraId="553CF602" w14:textId="77777777" w:rsidR="00200A5F" w:rsidRPr="0074036A" w:rsidRDefault="00200A5F" w:rsidP="00761FD3">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t>п/п</w:t>
            </w:r>
          </w:p>
          <w:p w14:paraId="1EB6950D" w14:textId="77777777" w:rsidR="00200A5F" w:rsidRPr="0074036A" w:rsidRDefault="00200A5F" w:rsidP="00761FD3">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t>№</w:t>
            </w:r>
          </w:p>
        </w:tc>
        <w:tc>
          <w:tcPr>
            <w:tcW w:w="1326" w:type="pct"/>
          </w:tcPr>
          <w:p w14:paraId="5D80E3E5" w14:textId="77777777" w:rsidR="00200A5F" w:rsidRPr="0074036A" w:rsidRDefault="00200A5F" w:rsidP="00761FD3">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t>Наименование показателей</w:t>
            </w:r>
          </w:p>
        </w:tc>
        <w:tc>
          <w:tcPr>
            <w:tcW w:w="441" w:type="pct"/>
          </w:tcPr>
          <w:p w14:paraId="34B3AFAB"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 xml:space="preserve">Код </w:t>
            </w:r>
            <w:proofErr w:type="spellStart"/>
            <w:r w:rsidRPr="0074036A">
              <w:rPr>
                <w:rFonts w:ascii="Times New Roman" w:hAnsi="Times New Roman" w:cs="Times New Roman"/>
                <w:sz w:val="24"/>
                <w:szCs w:val="24"/>
              </w:rPr>
              <w:t>стр</w:t>
            </w:r>
            <w:proofErr w:type="spellEnd"/>
          </w:p>
        </w:tc>
        <w:tc>
          <w:tcPr>
            <w:tcW w:w="883" w:type="pct"/>
          </w:tcPr>
          <w:p w14:paraId="6C67070A"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Остаток на начало отчетного периода</w:t>
            </w:r>
          </w:p>
        </w:tc>
        <w:tc>
          <w:tcPr>
            <w:tcW w:w="516" w:type="pct"/>
          </w:tcPr>
          <w:p w14:paraId="4785F541"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 xml:space="preserve">Начислено </w:t>
            </w:r>
            <w:proofErr w:type="spellStart"/>
            <w:r w:rsidRPr="0074036A">
              <w:rPr>
                <w:rFonts w:ascii="Times New Roman" w:hAnsi="Times New Roman" w:cs="Times New Roman"/>
                <w:sz w:val="24"/>
                <w:szCs w:val="24"/>
              </w:rPr>
              <w:t>заотч</w:t>
            </w:r>
            <w:proofErr w:type="spellEnd"/>
            <w:r w:rsidRPr="0074036A">
              <w:rPr>
                <w:rFonts w:ascii="Times New Roman" w:hAnsi="Times New Roman" w:cs="Times New Roman"/>
                <w:sz w:val="24"/>
                <w:szCs w:val="24"/>
              </w:rPr>
              <w:t>.</w:t>
            </w:r>
          </w:p>
          <w:p w14:paraId="791EAABB"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период</w:t>
            </w:r>
          </w:p>
        </w:tc>
        <w:tc>
          <w:tcPr>
            <w:tcW w:w="662" w:type="pct"/>
          </w:tcPr>
          <w:p w14:paraId="2888CC42"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 xml:space="preserve">Уплачено в </w:t>
            </w:r>
            <w:proofErr w:type="spellStart"/>
            <w:r w:rsidRPr="0074036A">
              <w:rPr>
                <w:rFonts w:ascii="Times New Roman" w:hAnsi="Times New Roman" w:cs="Times New Roman"/>
                <w:sz w:val="24"/>
                <w:szCs w:val="24"/>
              </w:rPr>
              <w:t>отч</w:t>
            </w:r>
            <w:proofErr w:type="spellEnd"/>
            <w:r w:rsidRPr="0074036A">
              <w:rPr>
                <w:rFonts w:ascii="Times New Roman" w:hAnsi="Times New Roman" w:cs="Times New Roman"/>
                <w:sz w:val="24"/>
                <w:szCs w:val="24"/>
              </w:rPr>
              <w:t>. периоде</w:t>
            </w:r>
          </w:p>
        </w:tc>
        <w:tc>
          <w:tcPr>
            <w:tcW w:w="880" w:type="pct"/>
          </w:tcPr>
          <w:p w14:paraId="2310D16D" w14:textId="5E0A35DE"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Остатки на конец</w:t>
            </w:r>
            <w:r w:rsidR="00862698">
              <w:rPr>
                <w:rFonts w:ascii="Times New Roman" w:hAnsi="Times New Roman" w:cs="Times New Roman"/>
                <w:sz w:val="24"/>
                <w:szCs w:val="24"/>
              </w:rPr>
              <w:t xml:space="preserve"> </w:t>
            </w:r>
            <w:proofErr w:type="spellStart"/>
            <w:r w:rsidRPr="0074036A">
              <w:rPr>
                <w:rFonts w:ascii="Times New Roman" w:hAnsi="Times New Roman" w:cs="Times New Roman"/>
                <w:sz w:val="24"/>
                <w:szCs w:val="24"/>
              </w:rPr>
              <w:t>отч</w:t>
            </w:r>
            <w:proofErr w:type="spellEnd"/>
            <w:r w:rsidRPr="0074036A">
              <w:rPr>
                <w:rFonts w:ascii="Times New Roman" w:hAnsi="Times New Roman" w:cs="Times New Roman"/>
                <w:sz w:val="24"/>
                <w:szCs w:val="24"/>
              </w:rPr>
              <w:t>. года</w:t>
            </w:r>
          </w:p>
        </w:tc>
      </w:tr>
      <w:tr w:rsidR="00200A5F" w:rsidRPr="0074036A" w14:paraId="603E528E" w14:textId="77777777" w:rsidTr="00761FD3">
        <w:tc>
          <w:tcPr>
            <w:tcW w:w="291" w:type="pct"/>
          </w:tcPr>
          <w:p w14:paraId="27FF8B38" w14:textId="77777777" w:rsidR="00200A5F" w:rsidRPr="0074036A" w:rsidRDefault="00200A5F" w:rsidP="00761FD3">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p>
        </w:tc>
        <w:tc>
          <w:tcPr>
            <w:tcW w:w="1326" w:type="pct"/>
          </w:tcPr>
          <w:p w14:paraId="118CADFA"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 xml:space="preserve">Краткосрочные обязательства </w:t>
            </w:r>
          </w:p>
        </w:tc>
        <w:tc>
          <w:tcPr>
            <w:tcW w:w="441" w:type="pct"/>
          </w:tcPr>
          <w:p w14:paraId="5CFAFFFF"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(010)</w:t>
            </w:r>
          </w:p>
        </w:tc>
        <w:tc>
          <w:tcPr>
            <w:tcW w:w="883" w:type="pct"/>
          </w:tcPr>
          <w:p w14:paraId="243BD1F9"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eastAsia="Times New Roman" w:hAnsi="Times New Roman" w:cs="Times New Roman"/>
                <w:sz w:val="24"/>
                <w:szCs w:val="24"/>
                <w:lang w:eastAsia="ru-RU"/>
              </w:rPr>
              <w:t>10 113 040</w:t>
            </w:r>
          </w:p>
        </w:tc>
        <w:tc>
          <w:tcPr>
            <w:tcW w:w="516" w:type="pct"/>
          </w:tcPr>
          <w:p w14:paraId="25F30C5C"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662" w:type="pct"/>
          </w:tcPr>
          <w:p w14:paraId="782DE329"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880" w:type="pct"/>
          </w:tcPr>
          <w:p w14:paraId="13708F83"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eastAsia="Times New Roman" w:hAnsi="Times New Roman" w:cs="Times New Roman"/>
                <w:sz w:val="24"/>
                <w:szCs w:val="24"/>
                <w:lang w:eastAsia="ru-RU"/>
              </w:rPr>
              <w:t>10 113 040</w:t>
            </w:r>
          </w:p>
        </w:tc>
      </w:tr>
      <w:tr w:rsidR="00200A5F" w:rsidRPr="0074036A" w14:paraId="55C3A9D1" w14:textId="77777777" w:rsidTr="00761FD3">
        <w:tc>
          <w:tcPr>
            <w:tcW w:w="291" w:type="pct"/>
            <w:vMerge w:val="restart"/>
          </w:tcPr>
          <w:p w14:paraId="51F1F3BE" w14:textId="77777777" w:rsidR="00200A5F" w:rsidRPr="0074036A" w:rsidRDefault="00200A5F" w:rsidP="00761FD3">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p>
        </w:tc>
        <w:tc>
          <w:tcPr>
            <w:tcW w:w="1326" w:type="pct"/>
          </w:tcPr>
          <w:p w14:paraId="4A2097EA"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Краткосрочные начисленные налоговые обязательства – всего в том числе</w:t>
            </w:r>
          </w:p>
        </w:tc>
        <w:tc>
          <w:tcPr>
            <w:tcW w:w="441" w:type="pct"/>
          </w:tcPr>
          <w:p w14:paraId="5F70C851" w14:textId="77777777" w:rsidR="00200A5F" w:rsidRDefault="00200A5F" w:rsidP="00761FD3">
            <w:pPr>
              <w:spacing w:after="0" w:line="240" w:lineRule="auto"/>
              <w:jc w:val="center"/>
              <w:rPr>
                <w:rFonts w:ascii="Times New Roman" w:hAnsi="Times New Roman" w:cs="Times New Roman"/>
                <w:sz w:val="24"/>
                <w:szCs w:val="24"/>
              </w:rPr>
            </w:pPr>
          </w:p>
          <w:p w14:paraId="04C1C33D" w14:textId="77777777" w:rsidR="00200A5F" w:rsidRDefault="00200A5F" w:rsidP="00761FD3">
            <w:pPr>
              <w:spacing w:after="0" w:line="240" w:lineRule="auto"/>
              <w:jc w:val="center"/>
              <w:rPr>
                <w:rFonts w:ascii="Times New Roman" w:hAnsi="Times New Roman" w:cs="Times New Roman"/>
                <w:sz w:val="24"/>
                <w:szCs w:val="24"/>
              </w:rPr>
            </w:pPr>
          </w:p>
          <w:p w14:paraId="186BBFA6"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(020)</w:t>
            </w:r>
          </w:p>
        </w:tc>
        <w:tc>
          <w:tcPr>
            <w:tcW w:w="883" w:type="pct"/>
            <w:vAlign w:val="center"/>
          </w:tcPr>
          <w:p w14:paraId="78A3F787"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87,5</w:t>
            </w:r>
          </w:p>
        </w:tc>
        <w:tc>
          <w:tcPr>
            <w:tcW w:w="516" w:type="pct"/>
            <w:vAlign w:val="center"/>
          </w:tcPr>
          <w:p w14:paraId="455BE709"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814880</w:t>
            </w:r>
          </w:p>
        </w:tc>
        <w:tc>
          <w:tcPr>
            <w:tcW w:w="662" w:type="pct"/>
            <w:vAlign w:val="center"/>
          </w:tcPr>
          <w:p w14:paraId="71BB1ACF"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814869</w:t>
            </w:r>
          </w:p>
        </w:tc>
        <w:tc>
          <w:tcPr>
            <w:tcW w:w="880" w:type="pct"/>
            <w:vAlign w:val="center"/>
          </w:tcPr>
          <w:p w14:paraId="32006F89"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98,4</w:t>
            </w:r>
          </w:p>
        </w:tc>
      </w:tr>
      <w:tr w:rsidR="00200A5F" w:rsidRPr="0074036A" w14:paraId="09FB2064" w14:textId="77777777" w:rsidTr="00761FD3">
        <w:tc>
          <w:tcPr>
            <w:tcW w:w="291" w:type="pct"/>
            <w:vMerge/>
          </w:tcPr>
          <w:p w14:paraId="4E56A8F7" w14:textId="77777777" w:rsidR="00200A5F" w:rsidRPr="0074036A" w:rsidRDefault="00200A5F" w:rsidP="00761FD3">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6D9CF71A"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Налог на прибыль</w:t>
            </w:r>
          </w:p>
          <w:p w14:paraId="39C08573" w14:textId="77777777" w:rsidR="00200A5F" w:rsidRPr="0074036A" w:rsidRDefault="00200A5F" w:rsidP="00761FD3">
            <w:pPr>
              <w:spacing w:after="0" w:line="240" w:lineRule="auto"/>
              <w:rPr>
                <w:rFonts w:ascii="Times New Roman" w:hAnsi="Times New Roman" w:cs="Times New Roman"/>
                <w:sz w:val="24"/>
                <w:szCs w:val="24"/>
              </w:rPr>
            </w:pPr>
          </w:p>
        </w:tc>
        <w:tc>
          <w:tcPr>
            <w:tcW w:w="441" w:type="pct"/>
          </w:tcPr>
          <w:p w14:paraId="29CC60EC"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(030)</w:t>
            </w:r>
          </w:p>
        </w:tc>
        <w:tc>
          <w:tcPr>
            <w:tcW w:w="883" w:type="pct"/>
          </w:tcPr>
          <w:p w14:paraId="20AF16E7"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c>
          <w:tcPr>
            <w:tcW w:w="516" w:type="pct"/>
          </w:tcPr>
          <w:p w14:paraId="780E553C"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c>
          <w:tcPr>
            <w:tcW w:w="662" w:type="pct"/>
          </w:tcPr>
          <w:p w14:paraId="58E8DD46"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c>
          <w:tcPr>
            <w:tcW w:w="880" w:type="pct"/>
          </w:tcPr>
          <w:p w14:paraId="787DB7A5"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r>
      <w:tr w:rsidR="00200A5F" w:rsidRPr="0074036A" w14:paraId="4D3407ED" w14:textId="77777777" w:rsidTr="00761FD3">
        <w:tc>
          <w:tcPr>
            <w:tcW w:w="291" w:type="pct"/>
            <w:vMerge/>
          </w:tcPr>
          <w:p w14:paraId="02166217" w14:textId="77777777" w:rsidR="00200A5F" w:rsidRPr="0074036A" w:rsidRDefault="00200A5F" w:rsidP="00761FD3">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2FBDC3F4"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Подоходный налог к оплате</w:t>
            </w:r>
          </w:p>
          <w:p w14:paraId="1E1338F1" w14:textId="77777777" w:rsidR="00200A5F" w:rsidRPr="0074036A" w:rsidRDefault="00200A5F" w:rsidP="00761FD3">
            <w:pPr>
              <w:spacing w:after="0" w:line="240" w:lineRule="auto"/>
              <w:rPr>
                <w:rFonts w:ascii="Times New Roman" w:hAnsi="Times New Roman" w:cs="Times New Roman"/>
                <w:sz w:val="24"/>
                <w:szCs w:val="24"/>
              </w:rPr>
            </w:pPr>
          </w:p>
        </w:tc>
        <w:tc>
          <w:tcPr>
            <w:tcW w:w="441" w:type="pct"/>
            <w:vAlign w:val="center"/>
          </w:tcPr>
          <w:p w14:paraId="627C431A"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(040)</w:t>
            </w:r>
          </w:p>
        </w:tc>
        <w:tc>
          <w:tcPr>
            <w:tcW w:w="883" w:type="pct"/>
            <w:vAlign w:val="center"/>
          </w:tcPr>
          <w:p w14:paraId="54271635"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21,1</w:t>
            </w:r>
          </w:p>
        </w:tc>
        <w:tc>
          <w:tcPr>
            <w:tcW w:w="516" w:type="pct"/>
            <w:vAlign w:val="center"/>
          </w:tcPr>
          <w:p w14:paraId="7A8BE051"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26377,7</w:t>
            </w:r>
          </w:p>
        </w:tc>
        <w:tc>
          <w:tcPr>
            <w:tcW w:w="662" w:type="pct"/>
            <w:vAlign w:val="center"/>
          </w:tcPr>
          <w:p w14:paraId="6329874C"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26378,5</w:t>
            </w:r>
          </w:p>
        </w:tc>
        <w:tc>
          <w:tcPr>
            <w:tcW w:w="880" w:type="pct"/>
            <w:vAlign w:val="center"/>
          </w:tcPr>
          <w:p w14:paraId="4B3862D3"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20,3</w:t>
            </w:r>
          </w:p>
        </w:tc>
      </w:tr>
      <w:tr w:rsidR="00200A5F" w:rsidRPr="0074036A" w14:paraId="43608D2B" w14:textId="77777777" w:rsidTr="00761FD3">
        <w:tc>
          <w:tcPr>
            <w:tcW w:w="291" w:type="pct"/>
            <w:vMerge/>
          </w:tcPr>
          <w:p w14:paraId="6020EFAE" w14:textId="77777777" w:rsidR="00200A5F" w:rsidRPr="0074036A" w:rsidRDefault="00200A5F" w:rsidP="00761FD3">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6A97C538"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 xml:space="preserve">НДС к оплате </w:t>
            </w:r>
          </w:p>
          <w:p w14:paraId="5B75DB78" w14:textId="77777777" w:rsidR="00200A5F" w:rsidRPr="0074036A" w:rsidRDefault="00200A5F" w:rsidP="00761FD3">
            <w:pPr>
              <w:spacing w:after="0" w:line="240" w:lineRule="auto"/>
              <w:rPr>
                <w:rFonts w:ascii="Times New Roman" w:hAnsi="Times New Roman" w:cs="Times New Roman"/>
                <w:sz w:val="24"/>
                <w:szCs w:val="24"/>
              </w:rPr>
            </w:pPr>
          </w:p>
        </w:tc>
        <w:tc>
          <w:tcPr>
            <w:tcW w:w="441" w:type="pct"/>
            <w:vAlign w:val="center"/>
          </w:tcPr>
          <w:p w14:paraId="53717A89"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(050)</w:t>
            </w:r>
          </w:p>
        </w:tc>
        <w:tc>
          <w:tcPr>
            <w:tcW w:w="883" w:type="pct"/>
            <w:shd w:val="clear" w:color="auto" w:fill="auto"/>
            <w:vAlign w:val="center"/>
          </w:tcPr>
          <w:p w14:paraId="4376C1D8"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43</w:t>
            </w:r>
          </w:p>
        </w:tc>
        <w:tc>
          <w:tcPr>
            <w:tcW w:w="516" w:type="pct"/>
            <w:shd w:val="clear" w:color="auto" w:fill="auto"/>
            <w:vAlign w:val="center"/>
          </w:tcPr>
          <w:p w14:paraId="3DF760C6"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747143</w:t>
            </w:r>
          </w:p>
        </w:tc>
        <w:tc>
          <w:tcPr>
            <w:tcW w:w="662" w:type="pct"/>
            <w:shd w:val="clear" w:color="auto" w:fill="auto"/>
            <w:vAlign w:val="center"/>
          </w:tcPr>
          <w:p w14:paraId="56485595"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747146</w:t>
            </w:r>
          </w:p>
        </w:tc>
        <w:tc>
          <w:tcPr>
            <w:tcW w:w="880" w:type="pct"/>
            <w:shd w:val="clear" w:color="auto" w:fill="auto"/>
            <w:vAlign w:val="center"/>
          </w:tcPr>
          <w:p w14:paraId="3008242D"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40,5</w:t>
            </w:r>
          </w:p>
        </w:tc>
      </w:tr>
      <w:tr w:rsidR="00200A5F" w:rsidRPr="0074036A" w14:paraId="372FFB09" w14:textId="77777777" w:rsidTr="00761FD3">
        <w:tc>
          <w:tcPr>
            <w:tcW w:w="291" w:type="pct"/>
            <w:vMerge/>
          </w:tcPr>
          <w:p w14:paraId="6A1474A6" w14:textId="77777777" w:rsidR="00200A5F" w:rsidRPr="0074036A" w:rsidRDefault="00200A5F" w:rsidP="00761FD3">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2DCBEFD4"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Акцизный налог</w:t>
            </w:r>
          </w:p>
          <w:p w14:paraId="03BC6499" w14:textId="77777777" w:rsidR="00200A5F" w:rsidRPr="0074036A" w:rsidRDefault="00200A5F" w:rsidP="00761FD3">
            <w:pPr>
              <w:spacing w:after="0" w:line="240" w:lineRule="auto"/>
              <w:rPr>
                <w:rFonts w:ascii="Times New Roman" w:hAnsi="Times New Roman" w:cs="Times New Roman"/>
                <w:sz w:val="24"/>
                <w:szCs w:val="24"/>
              </w:rPr>
            </w:pPr>
          </w:p>
        </w:tc>
        <w:tc>
          <w:tcPr>
            <w:tcW w:w="441" w:type="pct"/>
            <w:vAlign w:val="center"/>
          </w:tcPr>
          <w:p w14:paraId="6D6BE71E"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(060)</w:t>
            </w:r>
          </w:p>
        </w:tc>
        <w:tc>
          <w:tcPr>
            <w:tcW w:w="883" w:type="pct"/>
            <w:shd w:val="clear" w:color="auto" w:fill="auto"/>
            <w:vAlign w:val="center"/>
          </w:tcPr>
          <w:p w14:paraId="5F8E6A2D"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2,3</w:t>
            </w:r>
          </w:p>
        </w:tc>
        <w:tc>
          <w:tcPr>
            <w:tcW w:w="516" w:type="pct"/>
            <w:shd w:val="clear" w:color="auto" w:fill="auto"/>
            <w:vAlign w:val="center"/>
          </w:tcPr>
          <w:p w14:paraId="758C18FC"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1141,2</w:t>
            </w:r>
          </w:p>
        </w:tc>
        <w:tc>
          <w:tcPr>
            <w:tcW w:w="662" w:type="pct"/>
            <w:shd w:val="clear" w:color="auto" w:fill="auto"/>
            <w:vAlign w:val="center"/>
          </w:tcPr>
          <w:p w14:paraId="1AA7772E"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1140</w:t>
            </w:r>
          </w:p>
        </w:tc>
        <w:tc>
          <w:tcPr>
            <w:tcW w:w="880" w:type="pct"/>
            <w:shd w:val="clear" w:color="auto" w:fill="auto"/>
            <w:vAlign w:val="center"/>
          </w:tcPr>
          <w:p w14:paraId="2593EE76"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3,5</w:t>
            </w:r>
          </w:p>
        </w:tc>
      </w:tr>
      <w:tr w:rsidR="00200A5F" w:rsidRPr="0074036A" w14:paraId="093E07C3" w14:textId="77777777" w:rsidTr="00761FD3">
        <w:tc>
          <w:tcPr>
            <w:tcW w:w="291" w:type="pct"/>
            <w:vMerge/>
          </w:tcPr>
          <w:p w14:paraId="46BE5DC3" w14:textId="77777777" w:rsidR="00200A5F" w:rsidRPr="0074036A" w:rsidRDefault="00200A5F" w:rsidP="00761FD3">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101FE559"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Роялти</w:t>
            </w:r>
          </w:p>
          <w:p w14:paraId="32AE4333" w14:textId="77777777" w:rsidR="00200A5F" w:rsidRPr="0074036A" w:rsidRDefault="00200A5F" w:rsidP="00761FD3">
            <w:pPr>
              <w:spacing w:after="0" w:line="240" w:lineRule="auto"/>
              <w:rPr>
                <w:rFonts w:ascii="Times New Roman" w:hAnsi="Times New Roman" w:cs="Times New Roman"/>
                <w:sz w:val="24"/>
                <w:szCs w:val="24"/>
              </w:rPr>
            </w:pPr>
          </w:p>
        </w:tc>
        <w:tc>
          <w:tcPr>
            <w:tcW w:w="441" w:type="pct"/>
            <w:vAlign w:val="center"/>
          </w:tcPr>
          <w:p w14:paraId="6254DA63"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(070)</w:t>
            </w:r>
          </w:p>
        </w:tc>
        <w:tc>
          <w:tcPr>
            <w:tcW w:w="883" w:type="pct"/>
            <w:shd w:val="clear" w:color="auto" w:fill="auto"/>
            <w:vAlign w:val="center"/>
          </w:tcPr>
          <w:p w14:paraId="6C4AE027"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w:t>
            </w:r>
          </w:p>
        </w:tc>
        <w:tc>
          <w:tcPr>
            <w:tcW w:w="516" w:type="pct"/>
            <w:shd w:val="clear" w:color="auto" w:fill="auto"/>
            <w:vAlign w:val="center"/>
          </w:tcPr>
          <w:p w14:paraId="0F86305B"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3,1</w:t>
            </w:r>
          </w:p>
        </w:tc>
        <w:tc>
          <w:tcPr>
            <w:tcW w:w="662" w:type="pct"/>
            <w:shd w:val="clear" w:color="auto" w:fill="auto"/>
            <w:vAlign w:val="center"/>
          </w:tcPr>
          <w:p w14:paraId="29F9D406"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3,1</w:t>
            </w:r>
          </w:p>
        </w:tc>
        <w:tc>
          <w:tcPr>
            <w:tcW w:w="880" w:type="pct"/>
            <w:shd w:val="clear" w:color="auto" w:fill="auto"/>
            <w:vAlign w:val="center"/>
          </w:tcPr>
          <w:p w14:paraId="7047B029"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w:t>
            </w:r>
          </w:p>
        </w:tc>
      </w:tr>
      <w:tr w:rsidR="00200A5F" w:rsidRPr="0074036A" w14:paraId="4BB775F7" w14:textId="77777777" w:rsidTr="00761FD3">
        <w:tc>
          <w:tcPr>
            <w:tcW w:w="291" w:type="pct"/>
            <w:vMerge/>
          </w:tcPr>
          <w:p w14:paraId="2BBC88DA" w14:textId="77777777" w:rsidR="00200A5F" w:rsidRPr="0074036A" w:rsidRDefault="00200A5F" w:rsidP="00761FD3">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7ADAD1D5"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Налог с продаж</w:t>
            </w:r>
          </w:p>
          <w:p w14:paraId="37B0D2E3" w14:textId="77777777" w:rsidR="00200A5F" w:rsidRPr="0074036A" w:rsidRDefault="00200A5F" w:rsidP="00761FD3">
            <w:pPr>
              <w:spacing w:after="0" w:line="240" w:lineRule="auto"/>
              <w:rPr>
                <w:rFonts w:ascii="Times New Roman" w:hAnsi="Times New Roman" w:cs="Times New Roman"/>
                <w:sz w:val="24"/>
                <w:szCs w:val="24"/>
              </w:rPr>
            </w:pPr>
          </w:p>
        </w:tc>
        <w:tc>
          <w:tcPr>
            <w:tcW w:w="441" w:type="pct"/>
            <w:vAlign w:val="center"/>
          </w:tcPr>
          <w:p w14:paraId="159727B5"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(080)</w:t>
            </w:r>
          </w:p>
        </w:tc>
        <w:tc>
          <w:tcPr>
            <w:tcW w:w="883" w:type="pct"/>
            <w:shd w:val="clear" w:color="auto" w:fill="auto"/>
            <w:vAlign w:val="center"/>
          </w:tcPr>
          <w:p w14:paraId="62DB0B0A"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8,7</w:t>
            </w:r>
          </w:p>
        </w:tc>
        <w:tc>
          <w:tcPr>
            <w:tcW w:w="516" w:type="pct"/>
            <w:shd w:val="clear" w:color="auto" w:fill="auto"/>
            <w:vAlign w:val="center"/>
          </w:tcPr>
          <w:p w14:paraId="084378FF"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24363,1</w:t>
            </w:r>
          </w:p>
        </w:tc>
        <w:tc>
          <w:tcPr>
            <w:tcW w:w="662" w:type="pct"/>
            <w:shd w:val="clear" w:color="auto" w:fill="auto"/>
            <w:vAlign w:val="center"/>
          </w:tcPr>
          <w:p w14:paraId="1F857381"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24365,1</w:t>
            </w:r>
          </w:p>
        </w:tc>
        <w:tc>
          <w:tcPr>
            <w:tcW w:w="880" w:type="pct"/>
            <w:shd w:val="clear" w:color="auto" w:fill="auto"/>
            <w:vAlign w:val="center"/>
          </w:tcPr>
          <w:p w14:paraId="5DACDD6D"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6,7</w:t>
            </w:r>
          </w:p>
        </w:tc>
      </w:tr>
      <w:tr w:rsidR="00200A5F" w:rsidRPr="0074036A" w14:paraId="25026389" w14:textId="77777777" w:rsidTr="00761FD3">
        <w:tc>
          <w:tcPr>
            <w:tcW w:w="291" w:type="pct"/>
            <w:vMerge/>
          </w:tcPr>
          <w:p w14:paraId="583556A0" w14:textId="77777777" w:rsidR="00200A5F" w:rsidRPr="0074036A" w:rsidRDefault="00200A5F" w:rsidP="00761FD3">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1149266C"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eastAsia="Times New Roman" w:hAnsi="Times New Roman" w:cs="Times New Roman"/>
                <w:color w:val="000000" w:themeColor="text1"/>
                <w:sz w:val="24"/>
                <w:szCs w:val="24"/>
              </w:rPr>
              <w:t>НДС-</w:t>
            </w:r>
            <w:proofErr w:type="spellStart"/>
            <w:r w:rsidRPr="0074036A">
              <w:rPr>
                <w:rFonts w:ascii="Times New Roman" w:eastAsia="Times New Roman" w:hAnsi="Times New Roman" w:cs="Times New Roman"/>
                <w:color w:val="000000" w:themeColor="text1"/>
                <w:sz w:val="24"/>
                <w:szCs w:val="24"/>
              </w:rPr>
              <w:t>ЕврАзЭС</w:t>
            </w:r>
            <w:proofErr w:type="spellEnd"/>
          </w:p>
        </w:tc>
        <w:tc>
          <w:tcPr>
            <w:tcW w:w="441" w:type="pct"/>
            <w:vAlign w:val="center"/>
          </w:tcPr>
          <w:p w14:paraId="3E53BF19"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(090)</w:t>
            </w:r>
          </w:p>
        </w:tc>
        <w:tc>
          <w:tcPr>
            <w:tcW w:w="883" w:type="pct"/>
            <w:shd w:val="clear" w:color="auto" w:fill="auto"/>
            <w:vAlign w:val="center"/>
          </w:tcPr>
          <w:p w14:paraId="2DD6EEF6"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7,2</w:t>
            </w:r>
          </w:p>
        </w:tc>
        <w:tc>
          <w:tcPr>
            <w:tcW w:w="516" w:type="pct"/>
            <w:shd w:val="clear" w:color="auto" w:fill="auto"/>
            <w:vAlign w:val="center"/>
          </w:tcPr>
          <w:p w14:paraId="299A14C8"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14334</w:t>
            </w:r>
          </w:p>
        </w:tc>
        <w:tc>
          <w:tcPr>
            <w:tcW w:w="662" w:type="pct"/>
            <w:shd w:val="clear" w:color="auto" w:fill="auto"/>
            <w:vAlign w:val="center"/>
          </w:tcPr>
          <w:p w14:paraId="171C0617"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14326,8</w:t>
            </w:r>
          </w:p>
        </w:tc>
        <w:tc>
          <w:tcPr>
            <w:tcW w:w="880" w:type="pct"/>
            <w:shd w:val="clear" w:color="auto" w:fill="auto"/>
            <w:vAlign w:val="center"/>
          </w:tcPr>
          <w:p w14:paraId="29225422"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14,4</w:t>
            </w:r>
          </w:p>
        </w:tc>
      </w:tr>
      <w:tr w:rsidR="00200A5F" w:rsidRPr="0074036A" w14:paraId="04D1EEF7" w14:textId="77777777" w:rsidTr="00761FD3">
        <w:tc>
          <w:tcPr>
            <w:tcW w:w="291" w:type="pct"/>
            <w:vMerge/>
          </w:tcPr>
          <w:p w14:paraId="67B147AC" w14:textId="77777777" w:rsidR="00200A5F" w:rsidRPr="0074036A" w:rsidRDefault="00200A5F" w:rsidP="00761FD3">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17178793"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Налог на имущество</w:t>
            </w:r>
          </w:p>
          <w:p w14:paraId="7CB8D011" w14:textId="77777777" w:rsidR="00200A5F" w:rsidRPr="0074036A" w:rsidRDefault="00200A5F" w:rsidP="00761FD3">
            <w:pPr>
              <w:spacing w:after="0" w:line="240" w:lineRule="auto"/>
              <w:rPr>
                <w:rFonts w:ascii="Times New Roman" w:hAnsi="Times New Roman" w:cs="Times New Roman"/>
                <w:sz w:val="24"/>
                <w:szCs w:val="24"/>
              </w:rPr>
            </w:pPr>
          </w:p>
        </w:tc>
        <w:tc>
          <w:tcPr>
            <w:tcW w:w="441" w:type="pct"/>
            <w:vAlign w:val="center"/>
          </w:tcPr>
          <w:p w14:paraId="591308D2"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(100)</w:t>
            </w:r>
          </w:p>
        </w:tc>
        <w:tc>
          <w:tcPr>
            <w:tcW w:w="883" w:type="pct"/>
            <w:shd w:val="clear" w:color="auto" w:fill="auto"/>
            <w:vAlign w:val="center"/>
          </w:tcPr>
          <w:p w14:paraId="4A4648D0"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2,6</w:t>
            </w:r>
          </w:p>
        </w:tc>
        <w:tc>
          <w:tcPr>
            <w:tcW w:w="516" w:type="pct"/>
            <w:shd w:val="clear" w:color="auto" w:fill="auto"/>
            <w:vAlign w:val="center"/>
          </w:tcPr>
          <w:p w14:paraId="05643C51"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1147,6</w:t>
            </w:r>
          </w:p>
        </w:tc>
        <w:tc>
          <w:tcPr>
            <w:tcW w:w="662" w:type="pct"/>
            <w:shd w:val="clear" w:color="auto" w:fill="auto"/>
            <w:vAlign w:val="center"/>
          </w:tcPr>
          <w:p w14:paraId="716AA05A"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1140</w:t>
            </w:r>
          </w:p>
        </w:tc>
        <w:tc>
          <w:tcPr>
            <w:tcW w:w="880" w:type="pct"/>
            <w:shd w:val="clear" w:color="auto" w:fill="auto"/>
            <w:vAlign w:val="center"/>
          </w:tcPr>
          <w:p w14:paraId="22968DFD"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10,2</w:t>
            </w:r>
          </w:p>
        </w:tc>
      </w:tr>
      <w:tr w:rsidR="00200A5F" w:rsidRPr="0074036A" w14:paraId="239E9E52" w14:textId="77777777" w:rsidTr="00761FD3">
        <w:tc>
          <w:tcPr>
            <w:tcW w:w="291" w:type="pct"/>
            <w:vMerge/>
          </w:tcPr>
          <w:p w14:paraId="04C93B39" w14:textId="77777777" w:rsidR="00200A5F" w:rsidRPr="0074036A" w:rsidRDefault="00200A5F" w:rsidP="00761FD3">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36F1A3BE"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Земельный налог</w:t>
            </w:r>
          </w:p>
          <w:p w14:paraId="6F23860A" w14:textId="77777777" w:rsidR="00200A5F" w:rsidRPr="0074036A" w:rsidRDefault="00200A5F" w:rsidP="00761FD3">
            <w:pPr>
              <w:spacing w:after="0" w:line="240" w:lineRule="auto"/>
              <w:rPr>
                <w:rFonts w:ascii="Times New Roman" w:hAnsi="Times New Roman" w:cs="Times New Roman"/>
                <w:sz w:val="24"/>
                <w:szCs w:val="24"/>
              </w:rPr>
            </w:pPr>
          </w:p>
        </w:tc>
        <w:tc>
          <w:tcPr>
            <w:tcW w:w="441" w:type="pct"/>
            <w:vAlign w:val="center"/>
          </w:tcPr>
          <w:p w14:paraId="40DA1B8E"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(110)</w:t>
            </w:r>
          </w:p>
        </w:tc>
        <w:tc>
          <w:tcPr>
            <w:tcW w:w="883" w:type="pct"/>
            <w:shd w:val="clear" w:color="auto" w:fill="auto"/>
            <w:vAlign w:val="center"/>
          </w:tcPr>
          <w:p w14:paraId="0A5FDC0C"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1,9</w:t>
            </w:r>
          </w:p>
        </w:tc>
        <w:tc>
          <w:tcPr>
            <w:tcW w:w="516" w:type="pct"/>
            <w:shd w:val="clear" w:color="auto" w:fill="auto"/>
            <w:vAlign w:val="center"/>
          </w:tcPr>
          <w:p w14:paraId="1A897A73"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340,9</w:t>
            </w:r>
          </w:p>
        </w:tc>
        <w:tc>
          <w:tcPr>
            <w:tcW w:w="662" w:type="pct"/>
            <w:shd w:val="clear" w:color="auto" w:fill="auto"/>
            <w:vAlign w:val="center"/>
          </w:tcPr>
          <w:p w14:paraId="272B4933"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341,9</w:t>
            </w:r>
          </w:p>
        </w:tc>
        <w:tc>
          <w:tcPr>
            <w:tcW w:w="880" w:type="pct"/>
            <w:shd w:val="clear" w:color="auto" w:fill="auto"/>
            <w:vAlign w:val="center"/>
          </w:tcPr>
          <w:p w14:paraId="42A3DE94"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0,9</w:t>
            </w:r>
          </w:p>
        </w:tc>
      </w:tr>
      <w:tr w:rsidR="00200A5F" w:rsidRPr="0074036A" w14:paraId="6D2C9C25" w14:textId="77777777" w:rsidTr="00761FD3">
        <w:tc>
          <w:tcPr>
            <w:tcW w:w="291" w:type="pct"/>
            <w:vMerge/>
          </w:tcPr>
          <w:p w14:paraId="172C7F5E" w14:textId="77777777" w:rsidR="00200A5F" w:rsidRPr="0074036A" w:rsidRDefault="00200A5F" w:rsidP="00761FD3">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211EE8E1"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 xml:space="preserve">Прочие  </w:t>
            </w:r>
          </w:p>
        </w:tc>
        <w:tc>
          <w:tcPr>
            <w:tcW w:w="441" w:type="pct"/>
            <w:vAlign w:val="center"/>
          </w:tcPr>
          <w:p w14:paraId="39D8CE44"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(120)</w:t>
            </w:r>
          </w:p>
        </w:tc>
        <w:tc>
          <w:tcPr>
            <w:tcW w:w="883" w:type="pct"/>
            <w:shd w:val="clear" w:color="auto" w:fill="auto"/>
            <w:vAlign w:val="center"/>
          </w:tcPr>
          <w:p w14:paraId="4D6DC7F7"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w:t>
            </w:r>
          </w:p>
        </w:tc>
        <w:tc>
          <w:tcPr>
            <w:tcW w:w="516" w:type="pct"/>
            <w:shd w:val="clear" w:color="auto" w:fill="auto"/>
            <w:vAlign w:val="center"/>
          </w:tcPr>
          <w:p w14:paraId="079D3097"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29,4</w:t>
            </w:r>
          </w:p>
        </w:tc>
        <w:tc>
          <w:tcPr>
            <w:tcW w:w="662" w:type="pct"/>
            <w:shd w:val="clear" w:color="auto" w:fill="auto"/>
            <w:vAlign w:val="center"/>
          </w:tcPr>
          <w:p w14:paraId="345DCCE0"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28,2</w:t>
            </w:r>
          </w:p>
        </w:tc>
        <w:tc>
          <w:tcPr>
            <w:tcW w:w="880" w:type="pct"/>
            <w:shd w:val="clear" w:color="auto" w:fill="auto"/>
            <w:vAlign w:val="center"/>
          </w:tcPr>
          <w:p w14:paraId="0D8973D0" w14:textId="77777777" w:rsidR="00200A5F" w:rsidRPr="0074036A" w:rsidRDefault="00200A5F" w:rsidP="00761FD3">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1,2</w:t>
            </w:r>
          </w:p>
        </w:tc>
      </w:tr>
      <w:tr w:rsidR="00200A5F" w:rsidRPr="0074036A" w14:paraId="1C40F3FD" w14:textId="77777777" w:rsidTr="00761FD3">
        <w:tc>
          <w:tcPr>
            <w:tcW w:w="291" w:type="pct"/>
          </w:tcPr>
          <w:p w14:paraId="636F3060" w14:textId="77777777" w:rsidR="00200A5F" w:rsidRPr="0074036A" w:rsidRDefault="00200A5F" w:rsidP="00761FD3">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br w:type="page"/>
              <w:t>3.</w:t>
            </w:r>
          </w:p>
        </w:tc>
        <w:tc>
          <w:tcPr>
            <w:tcW w:w="1326" w:type="pct"/>
          </w:tcPr>
          <w:p w14:paraId="3B9FB34F"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 xml:space="preserve">Нераспределенная прибыль </w:t>
            </w:r>
          </w:p>
        </w:tc>
        <w:tc>
          <w:tcPr>
            <w:tcW w:w="441" w:type="pct"/>
          </w:tcPr>
          <w:p w14:paraId="78AEAEC5"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(130)</w:t>
            </w:r>
          </w:p>
        </w:tc>
        <w:tc>
          <w:tcPr>
            <w:tcW w:w="883" w:type="pct"/>
          </w:tcPr>
          <w:p w14:paraId="6073A9EF"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c>
          <w:tcPr>
            <w:tcW w:w="516" w:type="pct"/>
          </w:tcPr>
          <w:p w14:paraId="504B2518"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c>
          <w:tcPr>
            <w:tcW w:w="662" w:type="pct"/>
          </w:tcPr>
          <w:p w14:paraId="6DDAD971"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c>
          <w:tcPr>
            <w:tcW w:w="880" w:type="pct"/>
          </w:tcPr>
          <w:p w14:paraId="7FD4A814"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r>
      <w:tr w:rsidR="00200A5F" w:rsidRPr="0074036A" w14:paraId="318E46AA" w14:textId="77777777" w:rsidTr="00761FD3">
        <w:tc>
          <w:tcPr>
            <w:tcW w:w="291" w:type="pct"/>
          </w:tcPr>
          <w:p w14:paraId="02DCF9F8" w14:textId="77777777" w:rsidR="00200A5F" w:rsidRPr="0074036A" w:rsidRDefault="00200A5F" w:rsidP="00761FD3">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t>4.</w:t>
            </w:r>
          </w:p>
        </w:tc>
        <w:tc>
          <w:tcPr>
            <w:tcW w:w="1326" w:type="pct"/>
          </w:tcPr>
          <w:p w14:paraId="726E5663"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 xml:space="preserve">Непокрытый убыток </w:t>
            </w:r>
          </w:p>
        </w:tc>
        <w:tc>
          <w:tcPr>
            <w:tcW w:w="441" w:type="pct"/>
          </w:tcPr>
          <w:p w14:paraId="0DF5161F"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(140)</w:t>
            </w:r>
          </w:p>
        </w:tc>
        <w:tc>
          <w:tcPr>
            <w:tcW w:w="883" w:type="pct"/>
          </w:tcPr>
          <w:p w14:paraId="0E5E5AF0"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eastAsia="Times New Roman" w:hAnsi="Times New Roman" w:cs="Times New Roman"/>
                <w:sz w:val="24"/>
                <w:szCs w:val="24"/>
                <w:lang w:eastAsia="ru-RU"/>
              </w:rPr>
              <w:t>(3 813 182)</w:t>
            </w:r>
          </w:p>
        </w:tc>
        <w:tc>
          <w:tcPr>
            <w:tcW w:w="516" w:type="pct"/>
          </w:tcPr>
          <w:p w14:paraId="54D35B17"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662" w:type="pct"/>
          </w:tcPr>
          <w:p w14:paraId="4B5A5A25"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880" w:type="pct"/>
          </w:tcPr>
          <w:p w14:paraId="644120A5"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eastAsia="Times New Roman" w:hAnsi="Times New Roman" w:cs="Times New Roman"/>
                <w:sz w:val="24"/>
                <w:szCs w:val="24"/>
                <w:lang w:eastAsia="ru-RU"/>
              </w:rPr>
              <w:t>(7 227 721)</w:t>
            </w:r>
          </w:p>
        </w:tc>
      </w:tr>
      <w:tr w:rsidR="00200A5F" w:rsidRPr="0074036A" w14:paraId="0633D96E" w14:textId="77777777" w:rsidTr="00761FD3">
        <w:tc>
          <w:tcPr>
            <w:tcW w:w="291" w:type="pct"/>
          </w:tcPr>
          <w:p w14:paraId="3A39B0BD" w14:textId="77777777" w:rsidR="00200A5F" w:rsidRPr="0074036A" w:rsidRDefault="00200A5F" w:rsidP="00761FD3">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t>5.</w:t>
            </w:r>
          </w:p>
        </w:tc>
        <w:tc>
          <w:tcPr>
            <w:tcW w:w="1326" w:type="pct"/>
          </w:tcPr>
          <w:p w14:paraId="523E195A"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Целевые финансирования и целевые поступления</w:t>
            </w:r>
          </w:p>
        </w:tc>
        <w:tc>
          <w:tcPr>
            <w:tcW w:w="441" w:type="pct"/>
          </w:tcPr>
          <w:p w14:paraId="335F719B"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(150)</w:t>
            </w:r>
          </w:p>
        </w:tc>
        <w:tc>
          <w:tcPr>
            <w:tcW w:w="883" w:type="pct"/>
          </w:tcPr>
          <w:p w14:paraId="6F960DF7"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9852375,5</w:t>
            </w:r>
          </w:p>
          <w:p w14:paraId="6AA2A195" w14:textId="77777777" w:rsidR="00200A5F" w:rsidRPr="0074036A" w:rsidRDefault="00200A5F" w:rsidP="00761FD3">
            <w:pPr>
              <w:spacing w:after="0"/>
              <w:jc w:val="center"/>
              <w:rPr>
                <w:rFonts w:ascii="Times New Roman" w:hAnsi="Times New Roman" w:cs="Times New Roman"/>
                <w:sz w:val="24"/>
                <w:szCs w:val="24"/>
              </w:rPr>
            </w:pPr>
          </w:p>
          <w:p w14:paraId="7C1DBDD9" w14:textId="77777777" w:rsidR="00200A5F" w:rsidRPr="0074036A" w:rsidRDefault="00200A5F" w:rsidP="00761FD3">
            <w:pPr>
              <w:spacing w:after="0"/>
              <w:jc w:val="center"/>
              <w:rPr>
                <w:rFonts w:ascii="Times New Roman" w:hAnsi="Times New Roman" w:cs="Times New Roman"/>
                <w:sz w:val="24"/>
                <w:szCs w:val="24"/>
              </w:rPr>
            </w:pPr>
          </w:p>
        </w:tc>
        <w:tc>
          <w:tcPr>
            <w:tcW w:w="516" w:type="pct"/>
          </w:tcPr>
          <w:p w14:paraId="1C091D2E"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662" w:type="pct"/>
          </w:tcPr>
          <w:p w14:paraId="24B11E31"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880" w:type="pct"/>
          </w:tcPr>
          <w:p w14:paraId="39E00548"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10450519,84</w:t>
            </w:r>
          </w:p>
          <w:p w14:paraId="62377FEF" w14:textId="77777777" w:rsidR="00200A5F" w:rsidRPr="0074036A" w:rsidRDefault="00200A5F" w:rsidP="00761FD3">
            <w:pPr>
              <w:spacing w:after="0"/>
              <w:jc w:val="center"/>
              <w:rPr>
                <w:rFonts w:ascii="Times New Roman" w:hAnsi="Times New Roman" w:cs="Times New Roman"/>
                <w:sz w:val="24"/>
                <w:szCs w:val="24"/>
              </w:rPr>
            </w:pPr>
          </w:p>
        </w:tc>
      </w:tr>
      <w:tr w:rsidR="00200A5F" w:rsidRPr="0074036A" w14:paraId="1139861A" w14:textId="77777777" w:rsidTr="00761FD3">
        <w:tc>
          <w:tcPr>
            <w:tcW w:w="291" w:type="pct"/>
          </w:tcPr>
          <w:p w14:paraId="0E291021" w14:textId="77777777" w:rsidR="00200A5F" w:rsidRPr="0074036A" w:rsidRDefault="00200A5F" w:rsidP="00761FD3">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t>6.</w:t>
            </w:r>
          </w:p>
        </w:tc>
        <w:tc>
          <w:tcPr>
            <w:tcW w:w="1326" w:type="pct"/>
          </w:tcPr>
          <w:p w14:paraId="585C7A2F" w14:textId="77777777" w:rsidR="00200A5F" w:rsidRPr="0074036A" w:rsidRDefault="00200A5F" w:rsidP="00761FD3">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Резервы</w:t>
            </w:r>
          </w:p>
        </w:tc>
        <w:tc>
          <w:tcPr>
            <w:tcW w:w="441" w:type="pct"/>
          </w:tcPr>
          <w:p w14:paraId="6EC83FC1"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(160)</w:t>
            </w:r>
          </w:p>
        </w:tc>
        <w:tc>
          <w:tcPr>
            <w:tcW w:w="883" w:type="pct"/>
          </w:tcPr>
          <w:p w14:paraId="1342B16C"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eastAsia="Times New Roman" w:hAnsi="Times New Roman" w:cs="Times New Roman"/>
                <w:sz w:val="24"/>
                <w:szCs w:val="24"/>
                <w:lang w:eastAsia="ru-RU"/>
              </w:rPr>
              <w:t>847 175</w:t>
            </w:r>
          </w:p>
        </w:tc>
        <w:tc>
          <w:tcPr>
            <w:tcW w:w="516" w:type="pct"/>
          </w:tcPr>
          <w:p w14:paraId="009D3BB4"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662" w:type="pct"/>
          </w:tcPr>
          <w:p w14:paraId="2B081619"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880" w:type="pct"/>
          </w:tcPr>
          <w:p w14:paraId="70448F47" w14:textId="77777777" w:rsidR="00200A5F" w:rsidRPr="0074036A" w:rsidRDefault="00200A5F" w:rsidP="00761FD3">
            <w:pPr>
              <w:spacing w:after="0" w:line="240" w:lineRule="auto"/>
              <w:jc w:val="center"/>
              <w:rPr>
                <w:rFonts w:ascii="Times New Roman" w:hAnsi="Times New Roman" w:cs="Times New Roman"/>
                <w:sz w:val="24"/>
                <w:szCs w:val="24"/>
              </w:rPr>
            </w:pPr>
            <w:r w:rsidRPr="0074036A">
              <w:rPr>
                <w:rFonts w:ascii="Times New Roman" w:eastAsia="Times New Roman" w:hAnsi="Times New Roman" w:cs="Times New Roman"/>
                <w:sz w:val="24"/>
                <w:szCs w:val="24"/>
                <w:lang w:eastAsia="ru-RU"/>
              </w:rPr>
              <w:t>497 267</w:t>
            </w:r>
          </w:p>
        </w:tc>
      </w:tr>
    </w:tbl>
    <w:p w14:paraId="66DA5382" w14:textId="77777777" w:rsidR="00200A5F" w:rsidRPr="00BD3726" w:rsidRDefault="00200A5F" w:rsidP="00200A5F">
      <w:pPr>
        <w:spacing w:after="0" w:line="240" w:lineRule="auto"/>
        <w:ind w:firstLine="709"/>
        <w:jc w:val="both"/>
        <w:rPr>
          <w:rFonts w:ascii="Times New Roman" w:hAnsi="Times New Roman" w:cs="Times New Roman"/>
          <w:sz w:val="24"/>
          <w:szCs w:val="28"/>
          <w:lang w:val="ky-KG"/>
        </w:rPr>
      </w:pPr>
      <w:r w:rsidRPr="00BD3726">
        <w:rPr>
          <w:rFonts w:ascii="Times New Roman" w:hAnsi="Times New Roman" w:cs="Times New Roman"/>
          <w:sz w:val="24"/>
          <w:szCs w:val="28"/>
          <w:lang w:val="ky-KG"/>
        </w:rPr>
        <w:t>Источник: составлена автором</w:t>
      </w:r>
    </w:p>
    <w:p w14:paraId="60C287AE" w14:textId="77777777" w:rsidR="00200A5F" w:rsidRPr="00ED0C88" w:rsidRDefault="00200A5F" w:rsidP="00200A5F">
      <w:pPr>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sz w:val="28"/>
          <w:szCs w:val="28"/>
        </w:rPr>
        <w:t>В диссертации дана подробная методика составления рекомендованной формы</w:t>
      </w:r>
      <w:r w:rsidRPr="00ED0C88">
        <w:rPr>
          <w:rFonts w:ascii="Times New Roman" w:hAnsi="Times New Roman" w:cs="Times New Roman"/>
          <w:sz w:val="28"/>
          <w:szCs w:val="28"/>
        </w:rPr>
        <w:t>.</w:t>
      </w:r>
    </w:p>
    <w:p w14:paraId="21DBF5CE" w14:textId="7413173C" w:rsidR="00200A5F" w:rsidRDefault="00200A5F" w:rsidP="00200A5F">
      <w:pPr>
        <w:spacing w:line="240" w:lineRule="auto"/>
        <w:jc w:val="both"/>
        <w:rPr>
          <w:rFonts w:ascii="Times New Roman" w:hAnsi="Times New Roman" w:cs="Times New Roman"/>
          <w:sz w:val="28"/>
          <w:szCs w:val="28"/>
        </w:rPr>
      </w:pPr>
      <w:r w:rsidRPr="00775AF7">
        <w:rPr>
          <w:rFonts w:ascii="Times New Roman" w:hAnsi="Times New Roman" w:cs="Times New Roman"/>
          <w:color w:val="000000" w:themeColor="text1"/>
          <w:sz w:val="24"/>
          <w:szCs w:val="24"/>
        </w:rPr>
        <w:tab/>
      </w:r>
      <w:r w:rsidRPr="0027445C">
        <w:rPr>
          <w:rFonts w:ascii="Times New Roman" w:hAnsi="Times New Roman" w:cs="Times New Roman"/>
          <w:sz w:val="28"/>
          <w:szCs w:val="28"/>
        </w:rPr>
        <w:t xml:space="preserve">Аналитические расчеты выполнены на материалах </w:t>
      </w:r>
      <w:r w:rsidRPr="0027445C">
        <w:rPr>
          <w:rFonts w:ascii="Times New Roman" w:hAnsi="Times New Roman" w:cs="Times New Roman"/>
          <w:sz w:val="28"/>
          <w:szCs w:val="28"/>
          <w:shd w:val="clear" w:color="auto" w:fill="FFFFFF"/>
        </w:rPr>
        <w:t>ОАО «Национальная электрическая сеть Кыргызстана» (ОАО «НЭСК»)</w:t>
      </w:r>
      <w:r w:rsidRPr="0027445C">
        <w:rPr>
          <w:rFonts w:ascii="Times New Roman" w:hAnsi="Times New Roman" w:cs="Times New Roman"/>
          <w:sz w:val="28"/>
          <w:szCs w:val="28"/>
        </w:rPr>
        <w:t xml:space="preserve"> приоритетным, направлением развития которого является т</w:t>
      </w:r>
      <w:r w:rsidRPr="0027445C">
        <w:rPr>
          <w:rFonts w:ascii="Times New Roman" w:hAnsi="Times New Roman" w:cs="Times New Roman"/>
          <w:sz w:val="28"/>
          <w:szCs w:val="28"/>
          <w:shd w:val="clear" w:color="auto" w:fill="FFFFFF"/>
        </w:rPr>
        <w:t xml:space="preserve">ранспортировка и распределение электрическую энергию, выработанную электростанциями, по всей </w:t>
      </w:r>
      <w:proofErr w:type="spellStart"/>
      <w:r w:rsidRPr="0027445C">
        <w:rPr>
          <w:rFonts w:ascii="Times New Roman" w:hAnsi="Times New Roman" w:cs="Times New Roman"/>
          <w:sz w:val="28"/>
          <w:szCs w:val="28"/>
          <w:shd w:val="clear" w:color="auto" w:fill="FFFFFF"/>
        </w:rPr>
        <w:t>Кыргызской</w:t>
      </w:r>
      <w:proofErr w:type="spellEnd"/>
      <w:r w:rsidRPr="0027445C">
        <w:rPr>
          <w:rFonts w:ascii="Times New Roman" w:hAnsi="Times New Roman" w:cs="Times New Roman"/>
          <w:sz w:val="28"/>
          <w:szCs w:val="28"/>
          <w:shd w:val="clear" w:color="auto" w:fill="FFFFFF"/>
        </w:rPr>
        <w:t xml:space="preserve"> Республике до бытовых, крупных промышленных и других потребителей. Также ОАО «Национальная электрическая сеть Кыргызстана» является системным оператором, осуществляющим централизованное оперативно-диспет</w:t>
      </w:r>
      <w:r>
        <w:rPr>
          <w:rFonts w:ascii="Times New Roman" w:hAnsi="Times New Roman" w:cs="Times New Roman"/>
          <w:sz w:val="28"/>
          <w:szCs w:val="28"/>
          <w:shd w:val="clear" w:color="auto" w:fill="FFFFFF"/>
        </w:rPr>
        <w:t xml:space="preserve">черское управление </w:t>
      </w:r>
      <w:proofErr w:type="gramStart"/>
      <w:r>
        <w:rPr>
          <w:rFonts w:ascii="Times New Roman" w:hAnsi="Times New Roman" w:cs="Times New Roman"/>
          <w:sz w:val="28"/>
          <w:szCs w:val="28"/>
          <w:shd w:val="clear" w:color="auto" w:fill="FFFFFF"/>
        </w:rPr>
        <w:t xml:space="preserve">национальной энергосистемой </w:t>
      </w:r>
      <w:r w:rsidRPr="0027445C">
        <w:rPr>
          <w:rFonts w:ascii="Times New Roman" w:hAnsi="Times New Roman" w:cs="Times New Roman"/>
          <w:sz w:val="28"/>
          <w:szCs w:val="28"/>
          <w:shd w:val="clear" w:color="auto" w:fill="FFFFFF"/>
        </w:rPr>
        <w:t>Республики</w:t>
      </w:r>
      <w:proofErr w:type="gramEnd"/>
      <w:r w:rsidR="00745792">
        <w:rPr>
          <w:rFonts w:ascii="Times New Roman" w:hAnsi="Times New Roman" w:cs="Times New Roman"/>
          <w:sz w:val="28"/>
          <w:szCs w:val="28"/>
          <w:shd w:val="clear" w:color="auto" w:fill="FFFFFF"/>
        </w:rPr>
        <w:t xml:space="preserve"> </w:t>
      </w:r>
      <w:r w:rsidRPr="0027445C">
        <w:rPr>
          <w:rFonts w:ascii="Times New Roman" w:hAnsi="Times New Roman" w:cs="Times New Roman"/>
          <w:sz w:val="28"/>
          <w:szCs w:val="28"/>
        </w:rPr>
        <w:t xml:space="preserve">является обеспечение технического перевооружения действующих электростанций, а также ввод новых генерирующих мощностей. Поиск новых рынков реализации электроэнергии и увеличение экспортного потенциала является другим приоритетным направлением внешнеэкономической деятельности </w:t>
      </w:r>
      <w:r w:rsidRPr="0027445C">
        <w:rPr>
          <w:rFonts w:ascii="Times New Roman" w:hAnsi="Times New Roman" w:cs="Times New Roman"/>
          <w:sz w:val="28"/>
          <w:szCs w:val="28"/>
          <w:shd w:val="clear" w:color="auto" w:fill="FFFFFF"/>
        </w:rPr>
        <w:t>ОАО «Национальная электрическая сеть Кыргызстана»</w:t>
      </w:r>
      <w:r w:rsidRPr="0027445C">
        <w:rPr>
          <w:rFonts w:ascii="Times New Roman" w:hAnsi="Times New Roman" w:cs="Times New Roman"/>
          <w:sz w:val="28"/>
          <w:szCs w:val="28"/>
        </w:rPr>
        <w:t xml:space="preserve">. Потенциальные возможности </w:t>
      </w:r>
      <w:proofErr w:type="spellStart"/>
      <w:r w:rsidRPr="0027445C">
        <w:rPr>
          <w:rFonts w:ascii="Times New Roman" w:hAnsi="Times New Roman" w:cs="Times New Roman"/>
          <w:sz w:val="28"/>
          <w:szCs w:val="28"/>
        </w:rPr>
        <w:t>кыргызской</w:t>
      </w:r>
      <w:proofErr w:type="spellEnd"/>
      <w:r w:rsidRPr="0027445C">
        <w:rPr>
          <w:rFonts w:ascii="Times New Roman" w:hAnsi="Times New Roman" w:cs="Times New Roman"/>
          <w:sz w:val="28"/>
          <w:szCs w:val="28"/>
        </w:rPr>
        <w:t xml:space="preserve"> гидроэнергетики позволяют рассматривать в перспективе возможность крупномасштабного экспорта электроэнергии.</w:t>
      </w:r>
    </w:p>
    <w:p w14:paraId="0E71A047" w14:textId="77777777" w:rsidR="00200A5F" w:rsidRPr="00BD3726" w:rsidRDefault="00200A5F" w:rsidP="00200A5F">
      <w:pPr>
        <w:spacing w:line="240" w:lineRule="auto"/>
        <w:jc w:val="both"/>
        <w:rPr>
          <w:rFonts w:ascii="Times New Roman" w:hAnsi="Times New Roman" w:cs="Times New Roman"/>
          <w:b/>
          <w:bCs/>
          <w:sz w:val="28"/>
          <w:szCs w:val="28"/>
        </w:rPr>
      </w:pPr>
      <w:r w:rsidRPr="00BD3726">
        <w:rPr>
          <w:rFonts w:ascii="Times New Roman" w:hAnsi="Times New Roman" w:cs="Times New Roman"/>
          <w:b/>
          <w:bCs/>
          <w:sz w:val="28"/>
          <w:szCs w:val="28"/>
        </w:rPr>
        <w:t xml:space="preserve">Таблица 2.10 Формирование и распределение прибыли </w:t>
      </w:r>
      <w:r w:rsidRPr="00BD3726">
        <w:rPr>
          <w:rFonts w:ascii="Times New Roman" w:hAnsi="Times New Roman" w:cs="Times New Roman"/>
          <w:b/>
          <w:spacing w:val="1"/>
          <w:sz w:val="28"/>
          <w:szCs w:val="28"/>
          <w:lang w:val="ky-KG"/>
        </w:rPr>
        <w:t>О</w:t>
      </w:r>
      <w:r w:rsidRPr="00BD3726">
        <w:rPr>
          <w:rFonts w:ascii="Times New Roman" w:hAnsi="Times New Roman" w:cs="Times New Roman"/>
          <w:b/>
          <w:spacing w:val="1"/>
          <w:sz w:val="28"/>
          <w:szCs w:val="28"/>
        </w:rPr>
        <w:t>АО «</w:t>
      </w:r>
      <w:r w:rsidRPr="00BD3726">
        <w:rPr>
          <w:rFonts w:ascii="Times New Roman" w:hAnsi="Times New Roman" w:cs="Times New Roman"/>
          <w:b/>
          <w:spacing w:val="1"/>
          <w:sz w:val="28"/>
          <w:szCs w:val="28"/>
          <w:lang w:val="ky-KG"/>
        </w:rPr>
        <w:t>Национальные э</w:t>
      </w:r>
      <w:proofErr w:type="spellStart"/>
      <w:r w:rsidRPr="00BD3726">
        <w:rPr>
          <w:rFonts w:ascii="Times New Roman" w:hAnsi="Times New Roman" w:cs="Times New Roman"/>
          <w:b/>
          <w:spacing w:val="1"/>
          <w:sz w:val="28"/>
          <w:szCs w:val="28"/>
        </w:rPr>
        <w:t>лектрические</w:t>
      </w:r>
      <w:proofErr w:type="spellEnd"/>
      <w:r w:rsidRPr="00BD3726">
        <w:rPr>
          <w:rFonts w:ascii="Times New Roman" w:hAnsi="Times New Roman" w:cs="Times New Roman"/>
          <w:b/>
          <w:spacing w:val="1"/>
          <w:sz w:val="28"/>
          <w:szCs w:val="28"/>
        </w:rPr>
        <w:t xml:space="preserve"> сети Кыргызстана»</w:t>
      </w:r>
      <w:r w:rsidRPr="00BD3726">
        <w:rPr>
          <w:rFonts w:ascii="Times New Roman" w:hAnsi="Times New Roman" w:cs="Times New Roman"/>
          <w:b/>
          <w:bCs/>
          <w:sz w:val="28"/>
          <w:szCs w:val="28"/>
        </w:rPr>
        <w:t xml:space="preserve"> за 2019-2023 гг., в тыс.  сом.</w:t>
      </w:r>
    </w:p>
    <w:p w14:paraId="381E7F5D" w14:textId="77777777" w:rsidR="00200A5F" w:rsidRPr="0027445C" w:rsidRDefault="00200A5F" w:rsidP="00200A5F">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CB3D028" wp14:editId="29457B7B">
            <wp:extent cx="6120130" cy="3287395"/>
            <wp:effectExtent l="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205).png"/>
                    <pic:cNvPicPr/>
                  </pic:nvPicPr>
                  <pic:blipFill>
                    <a:blip r:embed="rId13">
                      <a:extLst>
                        <a:ext uri="{28A0092B-C50C-407E-A947-70E740481C1C}">
                          <a14:useLocalDpi xmlns:a14="http://schemas.microsoft.com/office/drawing/2010/main" val="0"/>
                        </a:ext>
                      </a:extLst>
                    </a:blip>
                    <a:stretch>
                      <a:fillRect/>
                    </a:stretch>
                  </pic:blipFill>
                  <pic:spPr>
                    <a:xfrm>
                      <a:off x="0" y="0"/>
                      <a:ext cx="6120130" cy="3287395"/>
                    </a:xfrm>
                    <a:prstGeom prst="rect">
                      <a:avLst/>
                    </a:prstGeom>
                  </pic:spPr>
                </pic:pic>
              </a:graphicData>
            </a:graphic>
          </wp:inline>
        </w:drawing>
      </w:r>
    </w:p>
    <w:p w14:paraId="0508D5C6" w14:textId="77777777" w:rsidR="00200A5F" w:rsidRPr="00775AF7" w:rsidRDefault="00200A5F" w:rsidP="00200A5F">
      <w:pPr>
        <w:ind w:left="142" w:firstLine="567"/>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составлена автором по данным ОАО «Национальные электрические сети Кыргызстана»</w:t>
      </w:r>
    </w:p>
    <w:p w14:paraId="3EFDCF3E" w14:textId="6057BE71" w:rsidR="00200A5F" w:rsidRPr="00EB0A1A" w:rsidRDefault="00200A5F" w:rsidP="00200A5F">
      <w:pPr>
        <w:tabs>
          <w:tab w:val="left" w:pos="851"/>
          <w:tab w:val="left" w:pos="993"/>
        </w:tabs>
        <w:spacing w:after="0" w:line="240" w:lineRule="auto"/>
        <w:ind w:firstLine="709"/>
        <w:jc w:val="both"/>
        <w:rPr>
          <w:rFonts w:ascii="Times New Roman" w:hAnsi="Times New Roman" w:cs="Times New Roman"/>
          <w:sz w:val="28"/>
          <w:szCs w:val="28"/>
        </w:rPr>
      </w:pPr>
      <w:r w:rsidRPr="00F87CE4">
        <w:rPr>
          <w:rFonts w:ascii="Times New Roman" w:hAnsi="Times New Roman" w:cs="Times New Roman"/>
          <w:color w:val="000000" w:themeColor="text1"/>
          <w:sz w:val="28"/>
          <w:szCs w:val="28"/>
        </w:rPr>
        <w:t>В третьей главе</w:t>
      </w:r>
      <w:r w:rsidRPr="00EB0A1A">
        <w:rPr>
          <w:rFonts w:ascii="Times New Roman" w:hAnsi="Times New Roman" w:cs="Times New Roman"/>
          <w:b/>
          <w:bCs/>
          <w:color w:val="000000" w:themeColor="text1"/>
          <w:sz w:val="28"/>
          <w:szCs w:val="28"/>
        </w:rPr>
        <w:t xml:space="preserve">  «</w:t>
      </w:r>
      <w:r w:rsidRPr="00EB0A1A">
        <w:rPr>
          <w:rFonts w:ascii="Times New Roman" w:hAnsi="Times New Roman" w:cs="Times New Roman"/>
          <w:b/>
          <w:bCs/>
          <w:sz w:val="28"/>
          <w:szCs w:val="28"/>
        </w:rPr>
        <w:t>СОВЕРШЕНСТВОВАНИЕ СИСТЕМЫ НАЛОГОВОГО УЧЕТА И НАЛОГОВОГО АНАЛИЗА В УСЛОВИЯХ ЦИФРОВИЗАЦИИ В КЫРГЫЗСКОЙ РЕСПУБЛИКЕ</w:t>
      </w:r>
      <w:r>
        <w:rPr>
          <w:rFonts w:ascii="Times New Roman" w:hAnsi="Times New Roman" w:cs="Times New Roman"/>
          <w:b/>
          <w:bCs/>
          <w:color w:val="000000" w:themeColor="text1"/>
          <w:sz w:val="28"/>
          <w:szCs w:val="28"/>
        </w:rPr>
        <w:t>»</w:t>
      </w:r>
      <w:r w:rsidR="00DE5101">
        <w:rPr>
          <w:rFonts w:ascii="Times New Roman" w:hAnsi="Times New Roman" w:cs="Times New Roman"/>
          <w:b/>
          <w:bCs/>
          <w:color w:val="000000" w:themeColor="text1"/>
          <w:sz w:val="28"/>
          <w:szCs w:val="28"/>
        </w:rPr>
        <w:t xml:space="preserve"> </w:t>
      </w:r>
      <w:r w:rsidRPr="00EB0A1A">
        <w:rPr>
          <w:rFonts w:ascii="Times New Roman" w:eastAsia="Times New Roman" w:hAnsi="Times New Roman" w:cs="Times New Roman"/>
          <w:bCs/>
          <w:sz w:val="28"/>
          <w:szCs w:val="28"/>
          <w:shd w:val="clear" w:color="auto" w:fill="FFFFFF"/>
          <w:lang w:eastAsia="ru-RU"/>
        </w:rPr>
        <w:t>о</w:t>
      </w:r>
      <w:r w:rsidRPr="00EB0A1A">
        <w:rPr>
          <w:rFonts w:ascii="Times New Roman" w:hAnsi="Times New Roman" w:cs="Times New Roman"/>
          <w:bCs/>
          <w:iCs/>
          <w:sz w:val="28"/>
          <w:szCs w:val="28"/>
          <w:u w:color="FFFFFF"/>
          <w:lang w:val="ky-KG"/>
        </w:rPr>
        <w:t xml:space="preserve">пределены основные направления оптимизации уровня налоговых отчислений </w:t>
      </w:r>
      <w:r w:rsidRPr="00EB0A1A">
        <w:rPr>
          <w:rFonts w:ascii="Times New Roman" w:hAnsi="Times New Roman" w:cs="Times New Roman"/>
          <w:sz w:val="28"/>
          <w:szCs w:val="28"/>
        </w:rPr>
        <w:t>ОАО «Национал</w:t>
      </w:r>
      <w:r>
        <w:rPr>
          <w:rFonts w:ascii="Times New Roman" w:hAnsi="Times New Roman" w:cs="Times New Roman"/>
          <w:sz w:val="28"/>
          <w:szCs w:val="28"/>
        </w:rPr>
        <w:t>ьная э</w:t>
      </w:r>
      <w:r w:rsidRPr="00EB0A1A">
        <w:rPr>
          <w:rFonts w:ascii="Times New Roman" w:hAnsi="Times New Roman" w:cs="Times New Roman"/>
          <w:sz w:val="28"/>
          <w:szCs w:val="28"/>
        </w:rPr>
        <w:t xml:space="preserve">лектрическая сеть Кыргызстана» </w:t>
      </w:r>
      <w:r w:rsidRPr="00EB0A1A">
        <w:rPr>
          <w:rFonts w:ascii="Times New Roman" w:hAnsi="Times New Roman" w:cs="Times New Roman"/>
          <w:bCs/>
          <w:iCs/>
          <w:sz w:val="28"/>
          <w:szCs w:val="28"/>
          <w:u w:color="FFFFFF"/>
          <w:lang w:val="ky-KG"/>
        </w:rPr>
        <w:t>на базе моделирования</w:t>
      </w:r>
      <w:r w:rsidRPr="00EB0A1A">
        <w:rPr>
          <w:rFonts w:ascii="Times New Roman" w:eastAsia="Times New Roman" w:hAnsi="Times New Roman" w:cs="Times New Roman"/>
          <w:sz w:val="28"/>
          <w:szCs w:val="28"/>
          <w:lang w:eastAsia="ru-RU"/>
        </w:rPr>
        <w:t xml:space="preserve"> на период до 2030 года, </w:t>
      </w:r>
      <w:r w:rsidRPr="00EB0A1A">
        <w:rPr>
          <w:rFonts w:ascii="Times New Roman" w:hAnsi="Times New Roman" w:cs="Times New Roman"/>
          <w:bCs/>
          <w:sz w:val="28"/>
          <w:szCs w:val="28"/>
          <w:shd w:val="clear" w:color="auto" w:fill="FFFFFF"/>
        </w:rPr>
        <w:t xml:space="preserve"> выработана система налогового учета и методика анализа и оценки налоговых расчетов </w:t>
      </w:r>
      <w:r w:rsidRPr="00EB0A1A">
        <w:rPr>
          <w:rFonts w:ascii="Times New Roman" w:hAnsi="Times New Roman" w:cs="Times New Roman"/>
          <w:sz w:val="28"/>
          <w:szCs w:val="28"/>
        </w:rPr>
        <w:t xml:space="preserve">применительно предприятиям </w:t>
      </w:r>
      <w:r w:rsidRPr="00EB0A1A">
        <w:rPr>
          <w:rFonts w:ascii="Times New Roman" w:hAnsi="Times New Roman" w:cs="Times New Roman"/>
          <w:sz w:val="28"/>
          <w:szCs w:val="28"/>
          <w:lang w:val="ky-KG"/>
        </w:rPr>
        <w:t>энергетической отрасли и выработаны пути совершенствования налогового учета и налоговог</w:t>
      </w:r>
      <w:r>
        <w:rPr>
          <w:rFonts w:ascii="Times New Roman" w:hAnsi="Times New Roman" w:cs="Times New Roman"/>
          <w:sz w:val="28"/>
          <w:szCs w:val="28"/>
          <w:lang w:val="ky-KG"/>
        </w:rPr>
        <w:t>о анализа на основе адаптивно-сц</w:t>
      </w:r>
      <w:r w:rsidRPr="00EB0A1A">
        <w:rPr>
          <w:rFonts w:ascii="Times New Roman" w:hAnsi="Times New Roman" w:cs="Times New Roman"/>
          <w:sz w:val="28"/>
          <w:szCs w:val="28"/>
          <w:lang w:val="ky-KG"/>
        </w:rPr>
        <w:t xml:space="preserve">енарного прогнозирования налоговых отчислений с применением современных </w:t>
      </w:r>
      <w:r w:rsidRPr="00EB0A1A">
        <w:rPr>
          <w:rFonts w:ascii="Times New Roman" w:hAnsi="Times New Roman" w:cs="Times New Roman"/>
          <w:sz w:val="28"/>
          <w:szCs w:val="28"/>
        </w:rPr>
        <w:t xml:space="preserve">инструментальных компьютерных систем. </w:t>
      </w:r>
    </w:p>
    <w:p w14:paraId="2A044DD9" w14:textId="77777777" w:rsidR="00200A5F" w:rsidRPr="00EB0A1A" w:rsidRDefault="00200A5F" w:rsidP="00200A5F">
      <w:pPr>
        <w:shd w:val="clear" w:color="auto" w:fill="FFFFFF"/>
        <w:spacing w:after="0" w:line="240" w:lineRule="auto"/>
        <w:ind w:firstLine="709"/>
        <w:jc w:val="both"/>
        <w:rPr>
          <w:rFonts w:ascii="Times New Roman" w:hAnsi="Times New Roman" w:cs="Times New Roman"/>
          <w:sz w:val="28"/>
          <w:szCs w:val="28"/>
        </w:rPr>
      </w:pPr>
      <w:r w:rsidRPr="00EB0A1A">
        <w:rPr>
          <w:rFonts w:ascii="Times New Roman" w:eastAsia="Calibri" w:hAnsi="Times New Roman" w:cs="Times New Roman"/>
          <w:sz w:val="28"/>
          <w:szCs w:val="28"/>
        </w:rPr>
        <w:t xml:space="preserve">Выполненные прогнозные расчеты на материалах </w:t>
      </w:r>
      <w:r>
        <w:rPr>
          <w:rFonts w:ascii="Times New Roman" w:hAnsi="Times New Roman" w:cs="Times New Roman"/>
          <w:sz w:val="28"/>
          <w:szCs w:val="28"/>
        </w:rPr>
        <w:t>ОАО «Национальная э</w:t>
      </w:r>
      <w:r w:rsidRPr="00EB0A1A">
        <w:rPr>
          <w:rFonts w:ascii="Times New Roman" w:hAnsi="Times New Roman" w:cs="Times New Roman"/>
          <w:sz w:val="28"/>
          <w:szCs w:val="28"/>
        </w:rPr>
        <w:t>лектрическая сеть Кыргызстана»</w:t>
      </w:r>
      <w:r w:rsidRPr="00EB0A1A">
        <w:rPr>
          <w:rFonts w:ascii="Times New Roman" w:eastAsia="Calibri" w:hAnsi="Times New Roman" w:cs="Times New Roman"/>
          <w:sz w:val="28"/>
          <w:szCs w:val="28"/>
          <w:lang w:val="ky-KG"/>
        </w:rPr>
        <w:t xml:space="preserve"> до 2030 года</w:t>
      </w:r>
      <w:r w:rsidRPr="00EB0A1A">
        <w:rPr>
          <w:rFonts w:ascii="Times New Roman" w:eastAsia="Calibri" w:hAnsi="Times New Roman" w:cs="Times New Roman"/>
          <w:sz w:val="28"/>
          <w:szCs w:val="28"/>
        </w:rPr>
        <w:t xml:space="preserve">свидетельствуют о том, что в 2030 г. по сравнению с 2019 г. </w:t>
      </w:r>
      <w:r w:rsidRPr="00EB0A1A">
        <w:rPr>
          <w:rFonts w:ascii="Times New Roman" w:eastAsia="Calibri" w:hAnsi="Times New Roman" w:cs="Times New Roman"/>
          <w:sz w:val="28"/>
          <w:szCs w:val="28"/>
          <w:lang w:val="ky-KG"/>
        </w:rPr>
        <w:t xml:space="preserve">общая сумма облагаемого налога </w:t>
      </w:r>
      <w:r w:rsidRPr="00EB0A1A">
        <w:rPr>
          <w:rFonts w:ascii="Times New Roman" w:eastAsia="Calibri" w:hAnsi="Times New Roman" w:cs="Times New Roman"/>
          <w:sz w:val="28"/>
          <w:szCs w:val="28"/>
        </w:rPr>
        <w:t xml:space="preserve">  увеличится в более чем в 2 раза, а по сравнению с 2023 г. – в 1,4 раза. Как известно, общ</w:t>
      </w:r>
      <w:r w:rsidRPr="00EB0A1A">
        <w:rPr>
          <w:rFonts w:ascii="Times New Roman" w:eastAsia="Calibri" w:hAnsi="Times New Roman" w:cs="Times New Roman"/>
          <w:sz w:val="28"/>
          <w:szCs w:val="28"/>
          <w:lang w:val="ky-KG"/>
        </w:rPr>
        <w:t xml:space="preserve">ая </w:t>
      </w:r>
      <w:r w:rsidRPr="00EB0A1A">
        <w:rPr>
          <w:rFonts w:ascii="Times New Roman" w:eastAsia="Calibri" w:hAnsi="Times New Roman" w:cs="Times New Roman"/>
          <w:sz w:val="28"/>
          <w:szCs w:val="28"/>
        </w:rPr>
        <w:t>об</w:t>
      </w:r>
      <w:r w:rsidRPr="00EB0A1A">
        <w:rPr>
          <w:rFonts w:ascii="Times New Roman" w:eastAsia="Calibri" w:hAnsi="Times New Roman" w:cs="Times New Roman"/>
          <w:sz w:val="28"/>
          <w:szCs w:val="28"/>
          <w:lang w:val="ky-KG"/>
        </w:rPr>
        <w:t>лагаемая сумма налогов</w:t>
      </w:r>
      <w:r w:rsidRPr="00EB0A1A">
        <w:rPr>
          <w:rFonts w:ascii="Times New Roman" w:eastAsia="Calibri" w:hAnsi="Times New Roman" w:cs="Times New Roman"/>
          <w:sz w:val="28"/>
          <w:szCs w:val="28"/>
        </w:rPr>
        <w:t xml:space="preserve"> – это один из важнейших </w:t>
      </w:r>
      <w:r w:rsidRPr="00EB0A1A">
        <w:rPr>
          <w:rFonts w:ascii="Times New Roman" w:eastAsia="Calibri" w:hAnsi="Times New Roman" w:cs="Times New Roman"/>
          <w:sz w:val="28"/>
          <w:szCs w:val="28"/>
          <w:lang w:val="ky-KG"/>
        </w:rPr>
        <w:t xml:space="preserve">расчетных </w:t>
      </w:r>
      <w:r w:rsidRPr="00EB0A1A">
        <w:rPr>
          <w:rFonts w:ascii="Times New Roman" w:eastAsia="Calibri" w:hAnsi="Times New Roman" w:cs="Times New Roman"/>
          <w:sz w:val="28"/>
          <w:szCs w:val="28"/>
        </w:rPr>
        <w:t xml:space="preserve">показателей работы </w:t>
      </w:r>
      <w:r w:rsidRPr="00EB0A1A">
        <w:rPr>
          <w:rFonts w:ascii="Times New Roman" w:hAnsi="Times New Roman" w:cs="Times New Roman"/>
          <w:sz w:val="28"/>
          <w:szCs w:val="28"/>
        </w:rPr>
        <w:t xml:space="preserve">ОАО «Национальная Электрическая сеть Кыргызстана» </w:t>
      </w:r>
      <w:r w:rsidRPr="00EB0A1A">
        <w:rPr>
          <w:rFonts w:ascii="Times New Roman" w:eastAsia="Calibri" w:hAnsi="Times New Roman" w:cs="Times New Roman"/>
          <w:sz w:val="28"/>
          <w:szCs w:val="28"/>
          <w:lang w:val="ky-KG"/>
        </w:rPr>
        <w:t>до 2030 года</w:t>
      </w:r>
      <w:r w:rsidRPr="00EB0A1A">
        <w:rPr>
          <w:rFonts w:ascii="Times New Roman" w:eastAsia="Calibri" w:hAnsi="Times New Roman" w:cs="Times New Roman"/>
          <w:sz w:val="28"/>
          <w:szCs w:val="28"/>
        </w:rPr>
        <w:t xml:space="preserve">, который характеризует </w:t>
      </w:r>
      <w:proofErr w:type="spellStart"/>
      <w:r w:rsidRPr="00EB0A1A">
        <w:rPr>
          <w:rFonts w:ascii="Times New Roman" w:eastAsia="Calibri" w:hAnsi="Times New Roman" w:cs="Times New Roman"/>
          <w:sz w:val="28"/>
          <w:szCs w:val="28"/>
        </w:rPr>
        <w:t>конечн</w:t>
      </w:r>
      <w:proofErr w:type="spellEnd"/>
      <w:r w:rsidRPr="00EB0A1A">
        <w:rPr>
          <w:rFonts w:ascii="Times New Roman" w:eastAsia="Calibri" w:hAnsi="Times New Roman" w:cs="Times New Roman"/>
          <w:sz w:val="28"/>
          <w:szCs w:val="28"/>
          <w:lang w:val="ky-KG"/>
        </w:rPr>
        <w:t xml:space="preserve">ую годовую сумму налога </w:t>
      </w:r>
      <w:proofErr w:type="spellStart"/>
      <w:r w:rsidRPr="00EB0A1A">
        <w:rPr>
          <w:rFonts w:ascii="Times New Roman" w:eastAsia="Calibri" w:hAnsi="Times New Roman" w:cs="Times New Roman"/>
          <w:sz w:val="28"/>
          <w:szCs w:val="28"/>
        </w:rPr>
        <w:t>экономическ</w:t>
      </w:r>
      <w:proofErr w:type="spellEnd"/>
      <w:r w:rsidRPr="00EB0A1A">
        <w:rPr>
          <w:rFonts w:ascii="Times New Roman" w:eastAsia="Calibri" w:hAnsi="Times New Roman" w:cs="Times New Roman"/>
          <w:sz w:val="28"/>
          <w:szCs w:val="28"/>
          <w:lang w:val="ky-KG"/>
        </w:rPr>
        <w:t xml:space="preserve">ого </w:t>
      </w:r>
      <w:r w:rsidRPr="00EB0A1A">
        <w:rPr>
          <w:rFonts w:ascii="Times New Roman" w:eastAsia="Calibri" w:hAnsi="Times New Roman" w:cs="Times New Roman"/>
          <w:sz w:val="28"/>
          <w:szCs w:val="28"/>
        </w:rPr>
        <w:t>субъект</w:t>
      </w:r>
      <w:r w:rsidRPr="00EB0A1A">
        <w:rPr>
          <w:rFonts w:ascii="Times New Roman" w:eastAsia="Calibri" w:hAnsi="Times New Roman" w:cs="Times New Roman"/>
          <w:sz w:val="28"/>
          <w:szCs w:val="28"/>
          <w:lang w:val="ky-KG"/>
        </w:rPr>
        <w:t xml:space="preserve">а, который представляет собой </w:t>
      </w:r>
      <w:r w:rsidRPr="00EB0A1A">
        <w:rPr>
          <w:rFonts w:ascii="Times New Roman" w:eastAsia="Calibri" w:hAnsi="Times New Roman" w:cs="Times New Roman"/>
          <w:sz w:val="28"/>
          <w:szCs w:val="28"/>
        </w:rPr>
        <w:t xml:space="preserve">   как сумма </w:t>
      </w:r>
      <w:r w:rsidRPr="00EB0A1A">
        <w:rPr>
          <w:rFonts w:ascii="Times New Roman" w:eastAsia="Calibri" w:hAnsi="Times New Roman" w:cs="Times New Roman"/>
          <w:sz w:val="28"/>
          <w:szCs w:val="28"/>
          <w:lang w:val="ky-KG"/>
        </w:rPr>
        <w:t>по всем видам налогов</w:t>
      </w:r>
      <w:r w:rsidRPr="00EB0A1A">
        <w:rPr>
          <w:rFonts w:ascii="Times New Roman" w:eastAsia="Calibri" w:hAnsi="Times New Roman" w:cs="Times New Roman"/>
          <w:sz w:val="28"/>
          <w:szCs w:val="28"/>
        </w:rPr>
        <w:t xml:space="preserve"> компании.</w:t>
      </w:r>
      <w:r w:rsidRPr="00EB0A1A">
        <w:rPr>
          <w:rFonts w:ascii="Times New Roman" w:hAnsi="Times New Roman" w:cs="Times New Roman"/>
          <w:sz w:val="28"/>
          <w:szCs w:val="28"/>
          <w:shd w:val="clear" w:color="auto" w:fill="FFFFFF"/>
        </w:rPr>
        <w:t xml:space="preserve">    Несмотря на то, что</w:t>
      </w:r>
      <w:r w:rsidRPr="00EB0A1A">
        <w:rPr>
          <w:rFonts w:ascii="Times New Roman" w:eastAsia="Calibri" w:hAnsi="Times New Roman" w:cs="Times New Roman"/>
          <w:sz w:val="28"/>
          <w:szCs w:val="28"/>
          <w:lang w:val="ky-KG"/>
        </w:rPr>
        <w:t xml:space="preserve"> общая сумма облагаемого налога </w:t>
      </w:r>
      <w:r w:rsidRPr="00EB0A1A">
        <w:rPr>
          <w:rFonts w:ascii="Times New Roman" w:eastAsia="Calibri" w:hAnsi="Times New Roman" w:cs="Times New Roman"/>
          <w:sz w:val="28"/>
          <w:szCs w:val="28"/>
        </w:rPr>
        <w:t xml:space="preserve">  увеличивается, п</w:t>
      </w:r>
      <w:r w:rsidRPr="00EB0A1A">
        <w:rPr>
          <w:rFonts w:ascii="Times New Roman" w:hAnsi="Times New Roman" w:cs="Times New Roman"/>
          <w:sz w:val="28"/>
          <w:szCs w:val="28"/>
          <w:shd w:val="clear" w:color="auto" w:fill="FFFFFF"/>
        </w:rPr>
        <w:t xml:space="preserve">роведенный анализ показал, что на фоне формирования стабильной налоговой базы, в </w:t>
      </w:r>
      <w:r w:rsidRPr="00EB0A1A">
        <w:rPr>
          <w:rFonts w:ascii="Times New Roman" w:hAnsi="Times New Roman" w:cs="Times New Roman"/>
          <w:sz w:val="28"/>
          <w:szCs w:val="28"/>
        </w:rPr>
        <w:t xml:space="preserve">ОАО «Национальная </w:t>
      </w:r>
      <w:r>
        <w:rPr>
          <w:rFonts w:ascii="Times New Roman" w:hAnsi="Times New Roman" w:cs="Times New Roman"/>
          <w:sz w:val="28"/>
          <w:szCs w:val="28"/>
        </w:rPr>
        <w:t>э</w:t>
      </w:r>
      <w:r w:rsidRPr="00EB0A1A">
        <w:rPr>
          <w:rFonts w:ascii="Times New Roman" w:hAnsi="Times New Roman" w:cs="Times New Roman"/>
          <w:sz w:val="28"/>
          <w:szCs w:val="28"/>
        </w:rPr>
        <w:t>лектрическая сеть Кыргызстана»</w:t>
      </w:r>
      <w:r w:rsidRPr="00EB0A1A">
        <w:rPr>
          <w:rFonts w:ascii="Times New Roman" w:hAnsi="Times New Roman" w:cs="Times New Roman"/>
          <w:sz w:val="28"/>
          <w:szCs w:val="28"/>
          <w:shd w:val="clear" w:color="auto" w:fill="FFFFFF"/>
        </w:rPr>
        <w:t xml:space="preserve"> имеется тенденция к снижению налоговой нагрузки.</w:t>
      </w:r>
    </w:p>
    <w:p w14:paraId="355B4BC4" w14:textId="7F98CEB6" w:rsidR="00200A5F" w:rsidRPr="00862698" w:rsidRDefault="00200A5F" w:rsidP="00862698">
      <w:pPr>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sz w:val="28"/>
          <w:szCs w:val="28"/>
        </w:rPr>
        <w:t xml:space="preserve">  В диссертации в</w:t>
      </w:r>
      <w:r w:rsidRPr="00EB0A1A">
        <w:rPr>
          <w:rFonts w:ascii="Times New Roman" w:hAnsi="Times New Roman" w:cs="Times New Roman"/>
          <w:sz w:val="28"/>
          <w:szCs w:val="28"/>
          <w:lang w:val="ky-KG"/>
        </w:rPr>
        <w:t>ыработаны пути совершенствования стратегического налогового учета и налогового анализа</w:t>
      </w:r>
      <w:r>
        <w:rPr>
          <w:rFonts w:ascii="Times New Roman" w:hAnsi="Times New Roman" w:cs="Times New Roman"/>
          <w:sz w:val="28"/>
          <w:szCs w:val="28"/>
          <w:lang w:val="ky-KG"/>
        </w:rPr>
        <w:t xml:space="preserve"> на основе адаптивно-сц</w:t>
      </w:r>
      <w:r w:rsidRPr="00EB0A1A">
        <w:rPr>
          <w:rFonts w:ascii="Times New Roman" w:hAnsi="Times New Roman" w:cs="Times New Roman"/>
          <w:sz w:val="28"/>
          <w:szCs w:val="28"/>
          <w:lang w:val="ky-KG"/>
        </w:rPr>
        <w:t xml:space="preserve">енарного прогнозирования налоговых отчислений с применением современных </w:t>
      </w:r>
      <w:r w:rsidRPr="00EB0A1A">
        <w:rPr>
          <w:rFonts w:ascii="Times New Roman" w:hAnsi="Times New Roman" w:cs="Times New Roman"/>
          <w:sz w:val="28"/>
          <w:szCs w:val="28"/>
        </w:rPr>
        <w:lastRenderedPageBreak/>
        <w:t xml:space="preserve">инструментальных компьютерных систем.   Система поддерживает эффективную работу с различными объемами учетной информации, разным количеством рабочих мест учетных работников, использованием многообразных средств вычислительной техники и топологий вычислительной сети. При этом масштабность обеспечивается на системном уровне программного комплекса без внесения изменений в описание модели предметной области (конфигурацию системы). Использование известных </w:t>
      </w:r>
      <w:r w:rsidRPr="00EB0A1A">
        <w:rPr>
          <w:rFonts w:ascii="Times New Roman" w:hAnsi="Times New Roman" w:cs="Times New Roman"/>
          <w:sz w:val="28"/>
          <w:szCs w:val="28"/>
          <w:lang w:val="ky-KG"/>
        </w:rPr>
        <w:t xml:space="preserve">методов экономического анализа, </w:t>
      </w:r>
      <w:r w:rsidRPr="00EB0A1A">
        <w:rPr>
          <w:rFonts w:ascii="Times New Roman" w:hAnsi="Times New Roman" w:cs="Times New Roman"/>
          <w:sz w:val="28"/>
          <w:szCs w:val="28"/>
        </w:rPr>
        <w:t xml:space="preserve">экономико-математических методов, методов математической статистики, соответствующих инструментальных средств программирования в условиях жесткой конкуренции нас привело к </w:t>
      </w:r>
      <w:r w:rsidRPr="00EB0A1A">
        <w:rPr>
          <w:rFonts w:ascii="Times New Roman" w:hAnsi="Times New Roman" w:cs="Times New Roman"/>
          <w:sz w:val="28"/>
          <w:szCs w:val="28"/>
          <w:lang w:val="ky-KG"/>
        </w:rPr>
        <w:t>разработке</w:t>
      </w:r>
      <w:r w:rsidRPr="00EB0A1A">
        <w:rPr>
          <w:rFonts w:ascii="Times New Roman" w:hAnsi="Times New Roman" w:cs="Times New Roman"/>
          <w:sz w:val="28"/>
          <w:szCs w:val="28"/>
        </w:rPr>
        <w:t xml:space="preserve"> финансово-</w:t>
      </w:r>
      <w:proofErr w:type="spellStart"/>
      <w:proofErr w:type="gramStart"/>
      <w:r w:rsidRPr="00EB0A1A">
        <w:rPr>
          <w:rFonts w:ascii="Times New Roman" w:hAnsi="Times New Roman" w:cs="Times New Roman"/>
          <w:sz w:val="28"/>
          <w:szCs w:val="28"/>
        </w:rPr>
        <w:t>аналитическ</w:t>
      </w:r>
      <w:proofErr w:type="spellEnd"/>
      <w:r w:rsidRPr="00EB0A1A">
        <w:rPr>
          <w:rFonts w:ascii="Times New Roman" w:hAnsi="Times New Roman" w:cs="Times New Roman"/>
          <w:sz w:val="28"/>
          <w:szCs w:val="28"/>
          <w:lang w:val="ky-KG"/>
        </w:rPr>
        <w:t xml:space="preserve">ой </w:t>
      </w:r>
      <w:r w:rsidRPr="00EB0A1A">
        <w:rPr>
          <w:rFonts w:ascii="Times New Roman" w:hAnsi="Times New Roman" w:cs="Times New Roman"/>
          <w:sz w:val="28"/>
          <w:szCs w:val="28"/>
        </w:rPr>
        <w:t xml:space="preserve"> программ</w:t>
      </w:r>
      <w:r w:rsidRPr="00EB0A1A">
        <w:rPr>
          <w:rFonts w:ascii="Times New Roman" w:hAnsi="Times New Roman" w:cs="Times New Roman"/>
          <w:sz w:val="28"/>
          <w:szCs w:val="28"/>
          <w:lang w:val="ky-KG"/>
        </w:rPr>
        <w:t>ы</w:t>
      </w:r>
      <w:proofErr w:type="gramEnd"/>
      <w:r w:rsidRPr="00EB0A1A">
        <w:rPr>
          <w:rFonts w:ascii="Times New Roman" w:hAnsi="Times New Roman" w:cs="Times New Roman"/>
          <w:sz w:val="28"/>
          <w:szCs w:val="28"/>
        </w:rPr>
        <w:t>, позволяющей вести анализ финансов</w:t>
      </w:r>
      <w:r w:rsidRPr="00EB0A1A">
        <w:rPr>
          <w:rFonts w:ascii="Times New Roman" w:hAnsi="Times New Roman" w:cs="Times New Roman"/>
          <w:sz w:val="28"/>
          <w:szCs w:val="28"/>
          <w:lang w:val="ky-KG"/>
        </w:rPr>
        <w:t>ых</w:t>
      </w:r>
      <w:r w:rsidRPr="00EB0A1A">
        <w:rPr>
          <w:rFonts w:ascii="Times New Roman" w:hAnsi="Times New Roman" w:cs="Times New Roman"/>
          <w:sz w:val="28"/>
          <w:szCs w:val="28"/>
        </w:rPr>
        <w:t xml:space="preserve">  результатов деятельности предприятия и определить сумму налогов на прибыль и налоговой нагрузки. </w:t>
      </w:r>
      <w:r w:rsidRPr="00EB0A1A">
        <w:rPr>
          <w:rFonts w:ascii="Times New Roman" w:hAnsi="Times New Roman" w:cs="Times New Roman"/>
          <w:sz w:val="28"/>
          <w:szCs w:val="28"/>
          <w:lang w:val="ky-KG"/>
        </w:rPr>
        <w:t xml:space="preserve"> </w:t>
      </w:r>
      <w:r w:rsidRPr="00EB0A1A">
        <w:rPr>
          <w:rFonts w:ascii="Times New Roman" w:hAnsi="Times New Roman" w:cs="Times New Roman"/>
          <w:sz w:val="28"/>
          <w:szCs w:val="28"/>
        </w:rPr>
        <w:t xml:space="preserve">Методика расчета налоговой нагрузки предусматривает определение общей величины налоговых обязательств, возникших в процессе ведения деятельности за календарный год, и представляет собой совокупность сумм, начисленных за год каждого из обязательных платежей в составе налогового поля, которые должно уплачивать предприятие в бюджетную систему.   </w:t>
      </w:r>
    </w:p>
    <w:p w14:paraId="0A766949" w14:textId="77777777" w:rsidR="00200A5F" w:rsidRPr="00EB0A1A" w:rsidRDefault="00200A5F" w:rsidP="00745792">
      <w:pPr>
        <w:pStyle w:val="1"/>
        <w:ind w:left="0"/>
        <w:rPr>
          <w:rFonts w:eastAsiaTheme="minorHAnsi"/>
          <w:lang w:val="ky-KG"/>
        </w:rPr>
      </w:pPr>
      <w:bookmarkStart w:id="12" w:name="_Toc172110145"/>
      <w:r w:rsidRPr="00EB0A1A">
        <w:rPr>
          <w:rFonts w:eastAsiaTheme="minorHAnsi"/>
          <w:lang w:val="ky-KG"/>
        </w:rPr>
        <w:t>ЗАКЛЮЧЕНИЕ</w:t>
      </w:r>
      <w:bookmarkEnd w:id="12"/>
    </w:p>
    <w:p w14:paraId="7BB1C924" w14:textId="77777777" w:rsidR="00200A5F" w:rsidRPr="00EB0A1A" w:rsidRDefault="00200A5F" w:rsidP="00862698">
      <w:pPr>
        <w:pStyle w:val="1"/>
        <w:ind w:left="0" w:firstLine="708"/>
        <w:jc w:val="both"/>
        <w:rPr>
          <w:b w:val="0"/>
        </w:rPr>
      </w:pPr>
      <w:r w:rsidRPr="00EB0A1A">
        <w:rPr>
          <w:b w:val="0"/>
        </w:rPr>
        <w:t xml:space="preserve">Проведенные в диссертационной работе исследования, научно-теоретических и организационно-методических основ совершенствования налогового учета и налогового анализа предприятий в условиях </w:t>
      </w:r>
      <w:proofErr w:type="spellStart"/>
      <w:r w:rsidRPr="00EB0A1A">
        <w:rPr>
          <w:b w:val="0"/>
        </w:rPr>
        <w:t>цифровизации</w:t>
      </w:r>
      <w:proofErr w:type="spellEnd"/>
      <w:r w:rsidRPr="00EB0A1A">
        <w:rPr>
          <w:b w:val="0"/>
        </w:rPr>
        <w:t xml:space="preserve"> позволили сделать следующие выводы и предложения, направленные на создание условий для эффективного формирования и развития налогового учета и налогового анализа предприятий энергетической отрасли </w:t>
      </w:r>
      <w:proofErr w:type="spellStart"/>
      <w:r w:rsidRPr="00EB0A1A">
        <w:rPr>
          <w:b w:val="0"/>
        </w:rPr>
        <w:t>Кыргызской</w:t>
      </w:r>
      <w:proofErr w:type="spellEnd"/>
      <w:r w:rsidRPr="00EB0A1A">
        <w:rPr>
          <w:b w:val="0"/>
        </w:rPr>
        <w:t xml:space="preserve"> Республики:</w:t>
      </w:r>
    </w:p>
    <w:p w14:paraId="6E7E700C" w14:textId="77777777" w:rsidR="00200A5F" w:rsidRPr="00EB0A1A" w:rsidRDefault="00200A5F" w:rsidP="00200A5F">
      <w:pPr>
        <w:pStyle w:val="1"/>
        <w:ind w:left="0"/>
        <w:jc w:val="both"/>
        <w:rPr>
          <w:b w:val="0"/>
          <w:i/>
        </w:rPr>
      </w:pPr>
      <w:r w:rsidRPr="00EB0A1A">
        <w:rPr>
          <w:b w:val="0"/>
        </w:rPr>
        <w:t xml:space="preserve">     1. </w:t>
      </w:r>
      <w:r w:rsidRPr="00EB0A1A">
        <w:rPr>
          <w:b w:val="0"/>
          <w:spacing w:val="-9"/>
        </w:rPr>
        <w:t xml:space="preserve">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w:t>
      </w:r>
      <w:r w:rsidRPr="00EB0A1A">
        <w:rPr>
          <w:b w:val="0"/>
        </w:rPr>
        <w:t>Терминологическое исследование экономической мысли разного времени и современности, относительно понятия «налоги» свидетельствует о том, что научное познание понятия налоги неотделимо от исторической эволю</w:t>
      </w:r>
      <w:r w:rsidRPr="00EB0A1A">
        <w:rPr>
          <w:b w:val="0"/>
        </w:rPr>
        <w:softHyphen/>
        <w:t xml:space="preserve">ции общества. В каждой новой теории находят преломление новые факты действительности и это позволило нам предпринять попытку группировки существующих теорий по временному признаку. Подводя итог исследования отметим, что  под налогом </w:t>
      </w:r>
      <w:r w:rsidRPr="00EB0A1A">
        <w:rPr>
          <w:b w:val="0"/>
          <w:i/>
        </w:rPr>
        <w:t xml:space="preserve">следует понимать </w:t>
      </w:r>
      <w:r w:rsidRPr="00EB0A1A">
        <w:rPr>
          <w:b w:val="0"/>
          <w:i/>
          <w:shd w:val="clear" w:color="auto" w:fill="FFFFFF"/>
        </w:rPr>
        <w:t>обязательный, индивидуально безвозмездный </w:t>
      </w:r>
      <w:r>
        <w:rPr>
          <w:b w:val="0"/>
          <w:i/>
          <w:shd w:val="clear" w:color="auto" w:fill="FFFFFF"/>
        </w:rPr>
        <w:t>платёж</w:t>
      </w:r>
      <w:r w:rsidRPr="00EB0A1A">
        <w:rPr>
          <w:b w:val="0"/>
          <w:i/>
          <w:shd w:val="clear" w:color="auto" w:fill="FFFFFF"/>
        </w:rPr>
        <w:t>, взимаемый с экономических субъектов и физических лиц  в форме отчуждения принадлежащих им на праве собственности средств, в целях финансового обеспечения деятельности государства, п</w:t>
      </w:r>
      <w:r w:rsidRPr="00EB0A1A">
        <w:rPr>
          <w:b w:val="0"/>
          <w:i/>
        </w:rPr>
        <w:t xml:space="preserve">од налоговым учетом следует понимать информационно-вычислительную систему, объединяющую совокупность форм и методов планирования, учета и анализа, направленную на формирование альтернативных вариантов функционирования организации и предназначенную для информационного обеспечения процесса принятия решений по управлению ею в целом и отдельными процессами. А под налоговым анализом понимается совокупность приемов и способов, с помощью которых можно охарактеризовать налоговую политику и провести анализ налоговых изъятий за </w:t>
      </w:r>
      <w:r w:rsidRPr="00EB0A1A">
        <w:rPr>
          <w:b w:val="0"/>
          <w:i/>
        </w:rPr>
        <w:lastRenderedPageBreak/>
        <w:t>отдельные периоды времени, а также способ познания сущности налоговых обязательств, основанный на расчленении их на составные части и изучении во всем многообразии связи и зависимости. При этом методика налогового анализа представляет собой совокупность аналитических способов и правил исследования экономической деятельности организации в целях повышения поступлений в бюджет.</w:t>
      </w:r>
    </w:p>
    <w:p w14:paraId="039D73E0" w14:textId="624FB272" w:rsidR="00200A5F" w:rsidRPr="00EB0A1A" w:rsidRDefault="00200A5F" w:rsidP="00200A5F">
      <w:pPr>
        <w:spacing w:after="0" w:line="240" w:lineRule="auto"/>
        <w:ind w:firstLine="567"/>
        <w:jc w:val="both"/>
        <w:rPr>
          <w:rFonts w:ascii="Times New Roman" w:hAnsi="Times New Roman" w:cs="Times New Roman"/>
          <w:spacing w:val="-9"/>
          <w:sz w:val="28"/>
          <w:szCs w:val="28"/>
        </w:rPr>
      </w:pPr>
      <w:r w:rsidRPr="00EB0A1A">
        <w:rPr>
          <w:rFonts w:ascii="Times New Roman" w:hAnsi="Times New Roman" w:cs="Times New Roman"/>
          <w:sz w:val="28"/>
          <w:szCs w:val="28"/>
          <w:lang w:val="ky-KG"/>
        </w:rPr>
        <w:t xml:space="preserve">2. В результате </w:t>
      </w:r>
      <w:r w:rsidRPr="00EB0A1A">
        <w:rPr>
          <w:rFonts w:ascii="Times New Roman" w:hAnsi="Times New Roman" w:cs="Times New Roman"/>
          <w:sz w:val="28"/>
          <w:szCs w:val="28"/>
        </w:rPr>
        <w:t xml:space="preserve"> </w:t>
      </w:r>
      <w:r w:rsidRPr="00EB0A1A">
        <w:rPr>
          <w:rFonts w:ascii="Times New Roman" w:hAnsi="Times New Roman" w:cs="Times New Roman"/>
          <w:sz w:val="28"/>
          <w:szCs w:val="28"/>
          <w:lang w:val="ky-KG"/>
        </w:rPr>
        <w:t xml:space="preserve"> исследования нами </w:t>
      </w:r>
      <w:proofErr w:type="spellStart"/>
      <w:r w:rsidRPr="00EB0A1A">
        <w:rPr>
          <w:rFonts w:ascii="Times New Roman" w:hAnsi="Times New Roman" w:cs="Times New Roman"/>
          <w:sz w:val="28"/>
          <w:szCs w:val="28"/>
        </w:rPr>
        <w:t>выяв</w:t>
      </w:r>
      <w:proofErr w:type="spellEnd"/>
      <w:r w:rsidRPr="00EB0A1A">
        <w:rPr>
          <w:rFonts w:ascii="Times New Roman" w:hAnsi="Times New Roman" w:cs="Times New Roman"/>
          <w:sz w:val="28"/>
          <w:szCs w:val="28"/>
          <w:lang w:val="ky-KG"/>
        </w:rPr>
        <w:t>лены</w:t>
      </w:r>
      <w:r w:rsidRPr="00EB0A1A">
        <w:rPr>
          <w:rFonts w:ascii="Times New Roman" w:hAnsi="Times New Roman" w:cs="Times New Roman"/>
          <w:sz w:val="28"/>
          <w:szCs w:val="28"/>
        </w:rPr>
        <w:t xml:space="preserve"> основные предпосылки возникновения налогового учета в системе </w:t>
      </w:r>
      <w:r w:rsidRPr="00EB0A1A">
        <w:rPr>
          <w:rFonts w:ascii="Times New Roman" w:hAnsi="Times New Roman" w:cs="Times New Roman"/>
          <w:sz w:val="28"/>
          <w:szCs w:val="28"/>
          <w:lang w:val="ky-KG"/>
        </w:rPr>
        <w:t>бухгалтерского учета</w:t>
      </w:r>
      <w:r w:rsidRPr="00EB0A1A">
        <w:rPr>
          <w:rFonts w:ascii="Times New Roman" w:hAnsi="Times New Roman" w:cs="Times New Roman"/>
          <w:sz w:val="28"/>
          <w:szCs w:val="28"/>
        </w:rPr>
        <w:t xml:space="preserve">, и в работе удалось доказать объективную необходимость выделения налогового учета в самостоятельную систему, позволяющую государству в лице его фискальных органов решить целый ряд задач, решение которых с использованием только системы бухгалтерского учета просто невозможно. </w:t>
      </w:r>
      <w:r w:rsidRPr="00EB0A1A">
        <w:rPr>
          <w:rFonts w:ascii="Times New Roman" w:hAnsi="Times New Roman" w:cs="Times New Roman"/>
          <w:spacing w:val="-9"/>
          <w:sz w:val="28"/>
          <w:szCs w:val="28"/>
        </w:rPr>
        <w:t xml:space="preserve">Предпосылкой для законодательного выделения налогового учета и налогового анализа  как учетно-аналитической системы стал Закон </w:t>
      </w:r>
      <w:proofErr w:type="spellStart"/>
      <w:r w:rsidRPr="00EB0A1A">
        <w:rPr>
          <w:rFonts w:ascii="Times New Roman" w:hAnsi="Times New Roman" w:cs="Times New Roman"/>
          <w:spacing w:val="-9"/>
          <w:sz w:val="28"/>
          <w:szCs w:val="28"/>
        </w:rPr>
        <w:t>Кыргызской</w:t>
      </w:r>
      <w:proofErr w:type="spellEnd"/>
      <w:r w:rsidRPr="00EB0A1A">
        <w:rPr>
          <w:rFonts w:ascii="Times New Roman" w:hAnsi="Times New Roman" w:cs="Times New Roman"/>
          <w:spacing w:val="-9"/>
          <w:sz w:val="28"/>
          <w:szCs w:val="28"/>
        </w:rPr>
        <w:t xml:space="preserve"> Республики от </w:t>
      </w:r>
      <w:smartTag w:uri="urn:schemas-microsoft-com:office:smarttags" w:element="date">
        <w:smartTagPr>
          <w:attr w:name="Year" w:val="2022"/>
          <w:attr w:name="Day" w:val="18"/>
          <w:attr w:name="Month" w:val="1"/>
          <w:attr w:name="ls" w:val="trans"/>
        </w:smartTagPr>
        <w:r w:rsidRPr="00EB0A1A">
          <w:rPr>
            <w:rFonts w:ascii="Times New Roman" w:hAnsi="Times New Roman" w:cs="Times New Roman"/>
            <w:spacing w:val="-9"/>
            <w:sz w:val="28"/>
            <w:szCs w:val="28"/>
          </w:rPr>
          <w:t>18 января 2022 года</w:t>
        </w:r>
      </w:smartTag>
      <w:r w:rsidRPr="00EB0A1A">
        <w:rPr>
          <w:rFonts w:ascii="Times New Roman" w:hAnsi="Times New Roman" w:cs="Times New Roman"/>
          <w:spacing w:val="-9"/>
          <w:sz w:val="28"/>
          <w:szCs w:val="28"/>
        </w:rPr>
        <w:t xml:space="preserve"> №4 «Налоговый кодекс </w:t>
      </w:r>
      <w:proofErr w:type="spellStart"/>
      <w:r w:rsidRPr="00EB0A1A">
        <w:rPr>
          <w:rFonts w:ascii="Times New Roman" w:hAnsi="Times New Roman" w:cs="Times New Roman"/>
          <w:spacing w:val="-9"/>
          <w:sz w:val="28"/>
          <w:szCs w:val="28"/>
        </w:rPr>
        <w:t>Кыргызско</w:t>
      </w:r>
      <w:r>
        <w:rPr>
          <w:rFonts w:ascii="Times New Roman" w:hAnsi="Times New Roman" w:cs="Times New Roman"/>
          <w:spacing w:val="-9"/>
          <w:sz w:val="28"/>
          <w:szCs w:val="28"/>
        </w:rPr>
        <w:t>й</w:t>
      </w:r>
      <w:proofErr w:type="spellEnd"/>
      <w:r>
        <w:rPr>
          <w:rFonts w:ascii="Times New Roman" w:hAnsi="Times New Roman" w:cs="Times New Roman"/>
          <w:spacing w:val="-9"/>
          <w:sz w:val="28"/>
          <w:szCs w:val="28"/>
        </w:rPr>
        <w:t xml:space="preserve"> Республики», где в ст.175;181 </w:t>
      </w:r>
      <w:r w:rsidRPr="00EB0A1A">
        <w:rPr>
          <w:rFonts w:ascii="Times New Roman" w:hAnsi="Times New Roman" w:cs="Times New Roman"/>
          <w:spacing w:val="-9"/>
          <w:sz w:val="28"/>
          <w:szCs w:val="28"/>
        </w:rPr>
        <w:t xml:space="preserve">отмечается, что «налогоплательщики, осуществляющие виды деятельности, для которых предусмотрены различные условия налогообложения, обязаны вести налоговый учет», и, соответственно, налоговый анализ, демонстрирующие  реальные финансово-экономические показатели деятельности хозяйствующего субъекта и отражающие  властное предписание государства, относительно порядка учета доходов и расходов, а также порядка формирования налогооблагаемой базы.    </w:t>
      </w:r>
    </w:p>
    <w:p w14:paraId="4A730110" w14:textId="77777777" w:rsidR="00200A5F" w:rsidRPr="00EB0A1A" w:rsidRDefault="00200A5F" w:rsidP="00200A5F">
      <w:pPr>
        <w:spacing w:after="0" w:line="240" w:lineRule="auto"/>
        <w:ind w:firstLine="567"/>
        <w:jc w:val="both"/>
        <w:rPr>
          <w:rFonts w:ascii="Times New Roman" w:hAnsi="Times New Roman" w:cs="Times New Roman"/>
          <w:spacing w:val="-9"/>
          <w:sz w:val="28"/>
          <w:szCs w:val="28"/>
        </w:rPr>
      </w:pPr>
      <w:r w:rsidRPr="00EB0A1A">
        <w:rPr>
          <w:rFonts w:ascii="Times New Roman" w:hAnsi="Times New Roman" w:cs="Times New Roman"/>
          <w:spacing w:val="-9"/>
          <w:sz w:val="28"/>
          <w:szCs w:val="28"/>
        </w:rPr>
        <w:t xml:space="preserve">3.  Исследование существующей практики налогового учета свидетельствуют о том, что при разработке налоговой стратегии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 xml:space="preserve"> рассматриваются несколько эффективных направлений решения проблем развития и совершенствования налогового учета на предприятиях в современных условиях рыночного развития экономики Кыргызстана.  В этой связи, нам представляется актуальным, во-первых, выработать методологическую и организационно-методическую основу налогового учета; во-вторых, на основе изучения существующей практики, сформулировать и предложить практические рекомендации для осознанного выбора основных направлений развития и совершенствования налогового учета на предприятиях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 xml:space="preserve">,  а в-третьих, выработать научно-обоснованные нормативно-законодательные акты и  целесообразность комплексного их применения для целей развития экономики и благосостояния </w:t>
      </w:r>
      <w:proofErr w:type="spellStart"/>
      <w:r w:rsidRPr="00EB0A1A">
        <w:rPr>
          <w:rFonts w:ascii="Times New Roman" w:hAnsi="Times New Roman" w:cs="Times New Roman"/>
          <w:spacing w:val="-9"/>
          <w:sz w:val="28"/>
          <w:szCs w:val="28"/>
        </w:rPr>
        <w:t>кыргызской</w:t>
      </w:r>
      <w:proofErr w:type="spellEnd"/>
      <w:r w:rsidRPr="00EB0A1A">
        <w:rPr>
          <w:rFonts w:ascii="Times New Roman" w:hAnsi="Times New Roman" w:cs="Times New Roman"/>
          <w:spacing w:val="-9"/>
          <w:sz w:val="28"/>
          <w:szCs w:val="28"/>
        </w:rPr>
        <w:t xml:space="preserve"> государственности на базе применения совершенной методологии налогового  учета на предприятиях в условиях </w:t>
      </w:r>
      <w:proofErr w:type="spellStart"/>
      <w:r w:rsidRPr="00EB0A1A">
        <w:rPr>
          <w:rFonts w:ascii="Times New Roman" w:hAnsi="Times New Roman" w:cs="Times New Roman"/>
          <w:spacing w:val="-9"/>
          <w:sz w:val="28"/>
          <w:szCs w:val="28"/>
        </w:rPr>
        <w:t>цифровизации</w:t>
      </w:r>
      <w:proofErr w:type="spellEnd"/>
      <w:r w:rsidRPr="00EB0A1A">
        <w:rPr>
          <w:rFonts w:ascii="Times New Roman" w:hAnsi="Times New Roman" w:cs="Times New Roman"/>
          <w:spacing w:val="-9"/>
          <w:sz w:val="28"/>
          <w:szCs w:val="28"/>
        </w:rPr>
        <w:t xml:space="preserve">  обусловленный их системным взаимодействием налогового учета и налогового анализа.</w:t>
      </w:r>
    </w:p>
    <w:p w14:paraId="38FC8E7E" w14:textId="77777777" w:rsidR="00200A5F" w:rsidRPr="00EB0A1A" w:rsidRDefault="00200A5F" w:rsidP="00200A5F">
      <w:pPr>
        <w:spacing w:after="0" w:line="240" w:lineRule="auto"/>
        <w:ind w:firstLine="567"/>
        <w:jc w:val="both"/>
        <w:rPr>
          <w:rFonts w:ascii="Times New Roman" w:hAnsi="Times New Roman" w:cs="Times New Roman"/>
          <w:sz w:val="28"/>
          <w:szCs w:val="28"/>
          <w:lang w:val="ky-KG"/>
        </w:rPr>
      </w:pPr>
      <w:r w:rsidRPr="00EB0A1A">
        <w:rPr>
          <w:rFonts w:ascii="Times New Roman" w:hAnsi="Times New Roman" w:cs="Times New Roman"/>
          <w:spacing w:val="-9"/>
          <w:sz w:val="28"/>
          <w:szCs w:val="28"/>
        </w:rPr>
        <w:t xml:space="preserve">4. </w:t>
      </w:r>
      <w:r w:rsidRPr="00EB0A1A">
        <w:rPr>
          <w:rFonts w:ascii="Times New Roman" w:hAnsi="Times New Roman" w:cs="Times New Roman"/>
          <w:sz w:val="28"/>
          <w:szCs w:val="28"/>
          <w:lang w:val="ky-KG"/>
        </w:rPr>
        <w:t xml:space="preserve">К 2024 году </w:t>
      </w:r>
      <w:r w:rsidRPr="00EB0A1A">
        <w:rPr>
          <w:rFonts w:ascii="Times New Roman" w:hAnsi="Times New Roman" w:cs="Times New Roman"/>
          <w:sz w:val="28"/>
          <w:szCs w:val="28"/>
        </w:rPr>
        <w:t xml:space="preserve">в </w:t>
      </w:r>
      <w:r>
        <w:rPr>
          <w:rFonts w:ascii="Times New Roman" w:hAnsi="Times New Roman" w:cs="Times New Roman"/>
          <w:sz w:val="28"/>
          <w:szCs w:val="28"/>
          <w:lang w:val="ky-KG"/>
        </w:rPr>
        <w:t>Кыргызской Республике</w:t>
      </w:r>
      <w:r w:rsidRPr="00EB0A1A">
        <w:rPr>
          <w:rFonts w:ascii="Times New Roman" w:hAnsi="Times New Roman" w:cs="Times New Roman"/>
          <w:sz w:val="28"/>
          <w:szCs w:val="28"/>
        </w:rPr>
        <w:t xml:space="preserve"> не только сформировалась устойчивая тенденция к разделению бухгалтерского и налогового уч</w:t>
      </w:r>
      <w:r>
        <w:rPr>
          <w:rFonts w:ascii="Times New Roman" w:hAnsi="Times New Roman" w:cs="Times New Roman"/>
          <w:sz w:val="28"/>
          <w:szCs w:val="28"/>
        </w:rPr>
        <w:t>ета, но и фактически существует</w:t>
      </w:r>
      <w:r w:rsidRPr="00EB0A1A">
        <w:rPr>
          <w:rFonts w:ascii="Times New Roman" w:hAnsi="Times New Roman" w:cs="Times New Roman"/>
          <w:sz w:val="28"/>
          <w:szCs w:val="28"/>
        </w:rPr>
        <w:t xml:space="preserve"> система налогового учета по большинству исчисляемых налогов. Учетно-аналитическое обеспечение финансово-хозяйственной деятельности организации и рациональное взаимодействие налогового учета требуют создания системы налоговых регистров, отвечающей критериям системности, внутренней непротиворечивости (регистры промежуточных расчетов и отчетных данных), формирование которой целесообразно осуществлять на основе отдельных </w:t>
      </w:r>
      <w:r w:rsidRPr="00EB0A1A">
        <w:rPr>
          <w:rFonts w:ascii="Times New Roman" w:hAnsi="Times New Roman" w:cs="Times New Roman"/>
          <w:sz w:val="28"/>
          <w:szCs w:val="28"/>
        </w:rPr>
        <w:lastRenderedPageBreak/>
        <w:t>приемов (единичность регистрации информации, обоснованность и достоверность вносимых данных, применение единых форм)</w:t>
      </w:r>
      <w:r w:rsidRPr="00EB0A1A">
        <w:rPr>
          <w:rFonts w:ascii="Times New Roman" w:hAnsi="Times New Roman" w:cs="Times New Roman"/>
          <w:sz w:val="28"/>
          <w:szCs w:val="28"/>
          <w:lang w:val="ky-KG"/>
        </w:rPr>
        <w:t xml:space="preserve">.  </w:t>
      </w:r>
      <w:r w:rsidRPr="00EB0A1A">
        <w:rPr>
          <w:rFonts w:ascii="Times New Roman" w:hAnsi="Times New Roman" w:cs="Times New Roman"/>
          <w:sz w:val="28"/>
          <w:szCs w:val="28"/>
        </w:rPr>
        <w:t xml:space="preserve">Учитывая недостаточную изученность и разработанность отдельных вопросов формирования показателей об отложенных налоговых обязательствах и несовершенство нормативно-правовой базы, регулирующей порядок составления отчетности об отложенных налоговых обязательствах, мы рекомендуем для хозяйствующих субъектов электроэнергетической отрасли </w:t>
      </w:r>
      <w:proofErr w:type="spellStart"/>
      <w:r w:rsidRPr="00EB0A1A">
        <w:rPr>
          <w:rFonts w:ascii="Times New Roman" w:hAnsi="Times New Roman" w:cs="Times New Roman"/>
          <w:sz w:val="28"/>
          <w:szCs w:val="28"/>
        </w:rPr>
        <w:t>Кыргызской</w:t>
      </w:r>
      <w:proofErr w:type="spellEnd"/>
      <w:r w:rsidRPr="00EB0A1A">
        <w:rPr>
          <w:rFonts w:ascii="Times New Roman" w:hAnsi="Times New Roman" w:cs="Times New Roman"/>
          <w:sz w:val="28"/>
          <w:szCs w:val="28"/>
        </w:rPr>
        <w:t xml:space="preserve"> Республики ведомственную форму отчетности об отложенных налоговых обязательствах «Отчет об отложенных налоговых обязательствах». Внедрение рекомендуемой ведомственной формы отчетности способствует повышению аналитических возможностей финансовой отчетности, способствует улучшению оперативности получения информации об отложенных налоговых обязательствах и принятию своевременных и объективных управленческих решений. </w:t>
      </w:r>
    </w:p>
    <w:p w14:paraId="4D6FA9A9" w14:textId="41C8DE6C" w:rsidR="00200A5F" w:rsidRPr="00EB0A1A" w:rsidRDefault="00862698" w:rsidP="00200A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00A5F" w:rsidRPr="00EB0A1A">
        <w:rPr>
          <w:rFonts w:ascii="Times New Roman" w:hAnsi="Times New Roman" w:cs="Times New Roman"/>
          <w:sz w:val="28"/>
          <w:szCs w:val="28"/>
        </w:rPr>
        <w:t xml:space="preserve">.Проведенные исследования свидетельствуют о том, что налоговый анализ как вид экономического анализа хозяйственной деятельности, оптимизация налогов, налоговое планирование и аудит, очень востребованы. Анализ, на базе которого принимаются управленческие решения в организации, касающиеся налогов, будет иметь налоговую направленность. По нашему мнению, функции современного финансового анализа претерпели трансформацию.  Если раньше его основным предназначением было подведение итогов развития за прошедший период и сопоставление фактических показателей с плановыми, то сейчас наиболее важные его функции — оперативное выявление возможностей, препятствий, рисков, оценка степени реализации тактических и стратегических целей. </w:t>
      </w:r>
    </w:p>
    <w:p w14:paraId="4FCC8C8A" w14:textId="570D0EE7" w:rsidR="00200A5F" w:rsidRDefault="00862698" w:rsidP="00200A5F">
      <w:pPr>
        <w:shd w:val="clear" w:color="auto" w:fill="FFFFFF"/>
        <w:spacing w:after="0" w:line="240" w:lineRule="auto"/>
        <w:ind w:firstLine="709"/>
        <w:jc w:val="both"/>
        <w:rPr>
          <w:color w:val="000000" w:themeColor="text1"/>
        </w:rPr>
      </w:pPr>
      <w:r>
        <w:rPr>
          <w:rFonts w:ascii="Times New Roman" w:hAnsi="Times New Roman" w:cs="Times New Roman"/>
          <w:sz w:val="28"/>
          <w:szCs w:val="28"/>
        </w:rPr>
        <w:t>6</w:t>
      </w:r>
      <w:r w:rsidR="00200A5F" w:rsidRPr="00EB0A1A">
        <w:rPr>
          <w:rFonts w:ascii="Times New Roman" w:hAnsi="Times New Roman" w:cs="Times New Roman"/>
          <w:sz w:val="28"/>
          <w:szCs w:val="28"/>
        </w:rPr>
        <w:t>.</w:t>
      </w:r>
      <w:r w:rsidR="00200A5F" w:rsidRPr="00EB0A1A">
        <w:rPr>
          <w:rFonts w:ascii="Times New Roman" w:hAnsi="Times New Roman" w:cs="Times New Roman"/>
          <w:sz w:val="28"/>
          <w:szCs w:val="28"/>
          <w:lang w:val="ky-KG"/>
        </w:rPr>
        <w:t>Исследования направленные на разработку моделирования в системе налогового учета показали, что экономиеское</w:t>
      </w:r>
      <w:r w:rsidR="00200A5F" w:rsidRPr="00EB0A1A">
        <w:rPr>
          <w:rFonts w:ascii="Times New Roman" w:hAnsi="Times New Roman" w:cs="Times New Roman"/>
          <w:sz w:val="28"/>
          <w:szCs w:val="28"/>
        </w:rPr>
        <w:t xml:space="preserve"> прогнозирование </w:t>
      </w:r>
      <w:r w:rsidR="00200A5F" w:rsidRPr="00EB0A1A">
        <w:rPr>
          <w:rFonts w:ascii="Times New Roman" w:hAnsi="Times New Roman" w:cs="Times New Roman"/>
          <w:sz w:val="28"/>
          <w:szCs w:val="28"/>
          <w:lang w:val="ky-KG"/>
        </w:rPr>
        <w:t xml:space="preserve">организации налогового   учета </w:t>
      </w:r>
      <w:r w:rsidR="00200A5F" w:rsidRPr="00EB0A1A">
        <w:rPr>
          <w:rFonts w:ascii="Times New Roman" w:hAnsi="Times New Roman" w:cs="Times New Roman"/>
          <w:sz w:val="28"/>
          <w:szCs w:val="28"/>
        </w:rPr>
        <w:t xml:space="preserve">должно иметь комплексный характер и охватывать все </w:t>
      </w:r>
      <w:r w:rsidR="00200A5F" w:rsidRPr="00EB0A1A">
        <w:rPr>
          <w:rFonts w:ascii="Times New Roman" w:hAnsi="Times New Roman" w:cs="Times New Roman"/>
          <w:sz w:val="28"/>
          <w:szCs w:val="28"/>
          <w:lang w:val="ky-KG"/>
        </w:rPr>
        <w:t xml:space="preserve">виды налогов, которыми облагается предприятия. </w:t>
      </w:r>
      <w:r w:rsidR="00200A5F" w:rsidRPr="00EB0A1A">
        <w:rPr>
          <w:rFonts w:ascii="Times New Roman" w:eastAsia="Calibri" w:hAnsi="Times New Roman" w:cs="Times New Roman"/>
          <w:sz w:val="28"/>
          <w:szCs w:val="28"/>
        </w:rPr>
        <w:t xml:space="preserve">Выполненные прогнозные расчеты на материалах </w:t>
      </w:r>
      <w:r w:rsidR="00200A5F" w:rsidRPr="00EB0A1A">
        <w:rPr>
          <w:rFonts w:ascii="Times New Roman" w:hAnsi="Times New Roman" w:cs="Times New Roman"/>
          <w:sz w:val="28"/>
          <w:szCs w:val="28"/>
        </w:rPr>
        <w:t>ОАО «Национальная Электрическая сеть Кыргызстана»</w:t>
      </w:r>
      <w:r w:rsidR="00200A5F" w:rsidRPr="00EB0A1A">
        <w:rPr>
          <w:rFonts w:ascii="Times New Roman" w:eastAsia="Calibri" w:hAnsi="Times New Roman" w:cs="Times New Roman"/>
          <w:sz w:val="28"/>
          <w:szCs w:val="28"/>
          <w:lang w:val="ky-KG"/>
        </w:rPr>
        <w:t xml:space="preserve"> до 2030 года</w:t>
      </w:r>
      <w:r w:rsidR="00200A5F" w:rsidRPr="00EB0A1A">
        <w:rPr>
          <w:rFonts w:ascii="Times New Roman" w:eastAsia="Calibri" w:hAnsi="Times New Roman" w:cs="Times New Roman"/>
          <w:sz w:val="28"/>
          <w:szCs w:val="28"/>
        </w:rPr>
        <w:t xml:space="preserve">свидетельствуют о том, что в 2030 г. по сравнению с 2019 г. </w:t>
      </w:r>
      <w:r w:rsidR="00200A5F" w:rsidRPr="00EB0A1A">
        <w:rPr>
          <w:rFonts w:ascii="Times New Roman" w:eastAsia="Calibri" w:hAnsi="Times New Roman" w:cs="Times New Roman"/>
          <w:sz w:val="28"/>
          <w:szCs w:val="28"/>
          <w:lang w:val="ky-KG"/>
        </w:rPr>
        <w:t xml:space="preserve">общая сумма облагаемого налога </w:t>
      </w:r>
      <w:r w:rsidR="00200A5F" w:rsidRPr="00EB0A1A">
        <w:rPr>
          <w:rFonts w:ascii="Times New Roman" w:eastAsia="Calibri" w:hAnsi="Times New Roman" w:cs="Times New Roman"/>
          <w:sz w:val="28"/>
          <w:szCs w:val="28"/>
        </w:rPr>
        <w:t xml:space="preserve">  увеличится в более чем в 2 раза, а по сравнению с 2023 г. – в 1,4 раза. Как известно, общ</w:t>
      </w:r>
      <w:r w:rsidR="00200A5F" w:rsidRPr="00EB0A1A">
        <w:rPr>
          <w:rFonts w:ascii="Times New Roman" w:eastAsia="Calibri" w:hAnsi="Times New Roman" w:cs="Times New Roman"/>
          <w:sz w:val="28"/>
          <w:szCs w:val="28"/>
          <w:lang w:val="ky-KG"/>
        </w:rPr>
        <w:t xml:space="preserve">ая </w:t>
      </w:r>
      <w:r w:rsidR="00200A5F" w:rsidRPr="00EB0A1A">
        <w:rPr>
          <w:rFonts w:ascii="Times New Roman" w:eastAsia="Calibri" w:hAnsi="Times New Roman" w:cs="Times New Roman"/>
          <w:sz w:val="28"/>
          <w:szCs w:val="28"/>
        </w:rPr>
        <w:t>об</w:t>
      </w:r>
      <w:r w:rsidR="00200A5F" w:rsidRPr="00EB0A1A">
        <w:rPr>
          <w:rFonts w:ascii="Times New Roman" w:eastAsia="Calibri" w:hAnsi="Times New Roman" w:cs="Times New Roman"/>
          <w:sz w:val="28"/>
          <w:szCs w:val="28"/>
          <w:lang w:val="ky-KG"/>
        </w:rPr>
        <w:t>лагаемая сумма налогов</w:t>
      </w:r>
      <w:r w:rsidR="00200A5F" w:rsidRPr="00EB0A1A">
        <w:rPr>
          <w:rFonts w:ascii="Times New Roman" w:eastAsia="Calibri" w:hAnsi="Times New Roman" w:cs="Times New Roman"/>
          <w:sz w:val="28"/>
          <w:szCs w:val="28"/>
        </w:rPr>
        <w:t xml:space="preserve"> – это один из важнейших </w:t>
      </w:r>
      <w:r w:rsidR="00200A5F" w:rsidRPr="00EB0A1A">
        <w:rPr>
          <w:rFonts w:ascii="Times New Roman" w:eastAsia="Calibri" w:hAnsi="Times New Roman" w:cs="Times New Roman"/>
          <w:sz w:val="28"/>
          <w:szCs w:val="28"/>
          <w:lang w:val="ky-KG"/>
        </w:rPr>
        <w:t xml:space="preserve">расчетных </w:t>
      </w:r>
      <w:r w:rsidR="00200A5F" w:rsidRPr="00EB0A1A">
        <w:rPr>
          <w:rFonts w:ascii="Times New Roman" w:eastAsia="Calibri" w:hAnsi="Times New Roman" w:cs="Times New Roman"/>
          <w:sz w:val="28"/>
          <w:szCs w:val="28"/>
        </w:rPr>
        <w:t xml:space="preserve">показателей работы </w:t>
      </w:r>
      <w:r w:rsidR="00200A5F" w:rsidRPr="00EB0A1A">
        <w:rPr>
          <w:rFonts w:ascii="Times New Roman" w:hAnsi="Times New Roman" w:cs="Times New Roman"/>
          <w:sz w:val="28"/>
          <w:szCs w:val="28"/>
        </w:rPr>
        <w:t xml:space="preserve">ОАО «Национальная Электрическая сеть Кыргызстана» </w:t>
      </w:r>
      <w:r w:rsidR="00200A5F" w:rsidRPr="00EB0A1A">
        <w:rPr>
          <w:rFonts w:ascii="Times New Roman" w:eastAsia="Calibri" w:hAnsi="Times New Roman" w:cs="Times New Roman"/>
          <w:sz w:val="28"/>
          <w:szCs w:val="28"/>
          <w:lang w:val="ky-KG"/>
        </w:rPr>
        <w:t>до 2030 года</w:t>
      </w:r>
      <w:r w:rsidR="00200A5F" w:rsidRPr="00EB0A1A">
        <w:rPr>
          <w:rFonts w:ascii="Times New Roman" w:eastAsia="Calibri" w:hAnsi="Times New Roman" w:cs="Times New Roman"/>
          <w:sz w:val="28"/>
          <w:szCs w:val="28"/>
        </w:rPr>
        <w:t>, который характеризует конечную</w:t>
      </w:r>
      <w:r w:rsidR="00200A5F" w:rsidRPr="00EB0A1A">
        <w:rPr>
          <w:rFonts w:ascii="Times New Roman" w:eastAsia="Calibri" w:hAnsi="Times New Roman" w:cs="Times New Roman"/>
          <w:sz w:val="28"/>
          <w:szCs w:val="28"/>
          <w:lang w:val="ky-KG"/>
        </w:rPr>
        <w:t xml:space="preserve"> годовую сумму налога экономического</w:t>
      </w:r>
      <w:r w:rsidR="00200A5F" w:rsidRPr="00EB0A1A">
        <w:rPr>
          <w:rFonts w:ascii="Times New Roman" w:eastAsia="Calibri" w:hAnsi="Times New Roman" w:cs="Times New Roman"/>
          <w:sz w:val="28"/>
          <w:szCs w:val="28"/>
        </w:rPr>
        <w:t>субъект</w:t>
      </w:r>
      <w:r w:rsidR="00200A5F" w:rsidRPr="00EB0A1A">
        <w:rPr>
          <w:rFonts w:ascii="Times New Roman" w:eastAsia="Calibri" w:hAnsi="Times New Roman" w:cs="Times New Roman"/>
          <w:sz w:val="28"/>
          <w:szCs w:val="28"/>
          <w:lang w:val="ky-KG"/>
        </w:rPr>
        <w:t xml:space="preserve">а, который представляет собой </w:t>
      </w:r>
      <w:r w:rsidR="00200A5F" w:rsidRPr="00EB0A1A">
        <w:rPr>
          <w:rFonts w:ascii="Times New Roman" w:eastAsia="Calibri" w:hAnsi="Times New Roman" w:cs="Times New Roman"/>
          <w:sz w:val="28"/>
          <w:szCs w:val="28"/>
        </w:rPr>
        <w:t xml:space="preserve">   как сумма </w:t>
      </w:r>
      <w:r w:rsidR="00200A5F" w:rsidRPr="00EB0A1A">
        <w:rPr>
          <w:rFonts w:ascii="Times New Roman" w:eastAsia="Calibri" w:hAnsi="Times New Roman" w:cs="Times New Roman"/>
          <w:sz w:val="28"/>
          <w:szCs w:val="28"/>
          <w:lang w:val="ky-KG"/>
        </w:rPr>
        <w:t>по всем видам налогов</w:t>
      </w:r>
      <w:r w:rsidR="00200A5F" w:rsidRPr="00EB0A1A">
        <w:rPr>
          <w:rFonts w:ascii="Times New Roman" w:eastAsia="Calibri" w:hAnsi="Times New Roman" w:cs="Times New Roman"/>
          <w:sz w:val="28"/>
          <w:szCs w:val="28"/>
        </w:rPr>
        <w:t xml:space="preserve"> компании.</w:t>
      </w:r>
      <w:r w:rsidR="00200A5F" w:rsidRPr="00EB0A1A">
        <w:rPr>
          <w:rFonts w:ascii="Times New Roman" w:hAnsi="Times New Roman" w:cs="Times New Roman"/>
          <w:sz w:val="28"/>
          <w:szCs w:val="28"/>
          <w:shd w:val="clear" w:color="auto" w:fill="FFFFFF"/>
        </w:rPr>
        <w:t xml:space="preserve"> Несмотря на то, что</w:t>
      </w:r>
      <w:r w:rsidR="00200A5F" w:rsidRPr="00EB0A1A">
        <w:rPr>
          <w:rFonts w:ascii="Times New Roman" w:eastAsia="Calibri" w:hAnsi="Times New Roman" w:cs="Times New Roman"/>
          <w:sz w:val="28"/>
          <w:szCs w:val="28"/>
          <w:lang w:val="ky-KG"/>
        </w:rPr>
        <w:t xml:space="preserve"> общая сумма облагаемого налога </w:t>
      </w:r>
      <w:r w:rsidR="00200A5F" w:rsidRPr="00EB0A1A">
        <w:rPr>
          <w:rFonts w:ascii="Times New Roman" w:eastAsia="Calibri" w:hAnsi="Times New Roman" w:cs="Times New Roman"/>
          <w:sz w:val="28"/>
          <w:szCs w:val="28"/>
        </w:rPr>
        <w:t xml:space="preserve">  увеличивается, п</w:t>
      </w:r>
      <w:r w:rsidR="00200A5F" w:rsidRPr="00EB0A1A">
        <w:rPr>
          <w:rFonts w:ascii="Times New Roman" w:hAnsi="Times New Roman" w:cs="Times New Roman"/>
          <w:sz w:val="28"/>
          <w:szCs w:val="28"/>
          <w:shd w:val="clear" w:color="auto" w:fill="FFFFFF"/>
        </w:rPr>
        <w:t xml:space="preserve">роведенный анализ показал, что на фоне формирования стабильной налоговой базы, в </w:t>
      </w:r>
      <w:r w:rsidR="00200A5F" w:rsidRPr="00EB0A1A">
        <w:rPr>
          <w:rFonts w:ascii="Times New Roman" w:hAnsi="Times New Roman" w:cs="Times New Roman"/>
          <w:sz w:val="28"/>
          <w:szCs w:val="28"/>
        </w:rPr>
        <w:t>ОАО «Национальная Электрическая сеть Кыргызстана»</w:t>
      </w:r>
      <w:r w:rsidR="00200A5F" w:rsidRPr="00EB0A1A">
        <w:rPr>
          <w:rFonts w:ascii="Times New Roman" w:hAnsi="Times New Roman" w:cs="Times New Roman"/>
          <w:sz w:val="28"/>
          <w:szCs w:val="28"/>
          <w:shd w:val="clear" w:color="auto" w:fill="FFFFFF"/>
        </w:rPr>
        <w:t xml:space="preserve"> имеется тенденция к снижению налоговой нагрузки.</w:t>
      </w:r>
    </w:p>
    <w:p w14:paraId="7538634B" w14:textId="77777777" w:rsidR="00200A5F" w:rsidRDefault="00200A5F" w:rsidP="00200A5F">
      <w:pPr>
        <w:pStyle w:val="1"/>
        <w:ind w:left="0"/>
        <w:jc w:val="left"/>
        <w:rPr>
          <w:color w:val="000000" w:themeColor="text1"/>
        </w:rPr>
      </w:pPr>
    </w:p>
    <w:p w14:paraId="0F463A4C" w14:textId="77777777" w:rsidR="00200A5F" w:rsidRPr="00EB0A1A" w:rsidRDefault="00200A5F" w:rsidP="00745792">
      <w:pPr>
        <w:pStyle w:val="1"/>
        <w:ind w:left="0"/>
        <w:rPr>
          <w:color w:val="000000" w:themeColor="text1"/>
        </w:rPr>
      </w:pPr>
      <w:r w:rsidRPr="00EB0A1A">
        <w:rPr>
          <w:color w:val="000000" w:themeColor="text1"/>
        </w:rPr>
        <w:t>СПИСОК ОПУБЛИКОВАННЫХ РАБОТ ПО ТЕМЕ ДИССЕРТАЦИИ</w:t>
      </w:r>
    </w:p>
    <w:p w14:paraId="14372771" w14:textId="77777777" w:rsidR="00200A5F" w:rsidRPr="00786C7B" w:rsidRDefault="00200A5F" w:rsidP="00200A5F">
      <w:pPr>
        <w:pStyle w:val="1"/>
        <w:ind w:left="0"/>
        <w:jc w:val="left"/>
        <w:rPr>
          <w:color w:val="000000" w:themeColor="text1"/>
        </w:rPr>
      </w:pPr>
    </w:p>
    <w:p w14:paraId="22F0C583"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proofErr w:type="spellStart"/>
      <w:r w:rsidRPr="00BD3726">
        <w:rPr>
          <w:rFonts w:ascii="Times New Roman" w:hAnsi="Times New Roman" w:cs="Times New Roman"/>
          <w:b/>
          <w:color w:val="000000" w:themeColor="text1"/>
          <w:sz w:val="24"/>
          <w:szCs w:val="24"/>
        </w:rPr>
        <w:lastRenderedPageBreak/>
        <w:t>Абдыкалыкова</w:t>
      </w:r>
      <w:proofErr w:type="spellEnd"/>
      <w:r w:rsidRPr="00BD3726">
        <w:rPr>
          <w:rFonts w:ascii="Times New Roman" w:hAnsi="Times New Roman" w:cs="Times New Roman"/>
          <w:b/>
          <w:color w:val="000000" w:themeColor="text1"/>
          <w:sz w:val="24"/>
          <w:szCs w:val="24"/>
        </w:rPr>
        <w:t xml:space="preserve"> Т.Н./</w:t>
      </w:r>
      <w:r w:rsidRPr="00BD3726">
        <w:rPr>
          <w:rFonts w:ascii="Times New Roman" w:hAnsi="Times New Roman" w:cs="Times New Roman"/>
          <w:color w:val="000000"/>
          <w:sz w:val="24"/>
          <w:szCs w:val="24"/>
        </w:rPr>
        <w:t>О перспективах организации налогового учета в Кыргызстане</w:t>
      </w:r>
      <w:r w:rsidRPr="00BD3726">
        <w:rPr>
          <w:rFonts w:ascii="Times New Roman" w:hAnsi="Times New Roman" w:cs="Times New Roman"/>
          <w:color w:val="000000" w:themeColor="text1"/>
          <w:sz w:val="24"/>
          <w:szCs w:val="24"/>
        </w:rPr>
        <w:t>[Текст] /</w:t>
      </w:r>
      <w:r w:rsidRPr="00BD3726">
        <w:rPr>
          <w:rFonts w:ascii="Times New Roman" w:hAnsi="Times New Roman" w:cs="Times New Roman"/>
          <w:color w:val="000000"/>
          <w:sz w:val="24"/>
          <w:szCs w:val="24"/>
        </w:rPr>
        <w:t xml:space="preserve">Вестник Кыргызстана. - 2021, № 2-2. – С-119-123 </w:t>
      </w:r>
      <w:hyperlink r:id="rId14" w:history="1">
        <w:r w:rsidRPr="00BD3726">
          <w:rPr>
            <w:rStyle w:val="a6"/>
            <w:rFonts w:ascii="Times New Roman" w:hAnsi="Times New Roman" w:cs="Times New Roman"/>
            <w:color w:val="000000"/>
            <w:sz w:val="24"/>
            <w:szCs w:val="24"/>
          </w:rPr>
          <w:t>https://elibrary.ru/item.asp?id=32870951</w:t>
        </w:r>
      </w:hyperlink>
    </w:p>
    <w:p w14:paraId="09D5F38E"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proofErr w:type="spellStart"/>
      <w:r w:rsidRPr="00BD3726">
        <w:rPr>
          <w:rFonts w:ascii="Times New Roman" w:hAnsi="Times New Roman" w:cs="Times New Roman"/>
          <w:b/>
          <w:color w:val="000000" w:themeColor="text1"/>
          <w:sz w:val="24"/>
          <w:szCs w:val="24"/>
        </w:rPr>
        <w:t>Абдыкалыкова</w:t>
      </w:r>
      <w:proofErr w:type="spellEnd"/>
      <w:r w:rsidRPr="00BD3726">
        <w:rPr>
          <w:rFonts w:ascii="Times New Roman" w:hAnsi="Times New Roman" w:cs="Times New Roman"/>
          <w:b/>
          <w:color w:val="000000" w:themeColor="text1"/>
          <w:sz w:val="24"/>
          <w:szCs w:val="24"/>
        </w:rPr>
        <w:t xml:space="preserve"> Т.Н./</w:t>
      </w:r>
      <w:r w:rsidRPr="00BD3726">
        <w:rPr>
          <w:rFonts w:ascii="Times New Roman" w:hAnsi="Times New Roman" w:cs="Times New Roman"/>
          <w:color w:val="000000"/>
          <w:sz w:val="24"/>
          <w:szCs w:val="24"/>
        </w:rPr>
        <w:t xml:space="preserve">Налоговый анализ и оценка специальных учетно-налоговых показателей по данным бухгалтерского учета субъектов в </w:t>
      </w:r>
      <w:proofErr w:type="spellStart"/>
      <w:r w:rsidRPr="00BD3726">
        <w:rPr>
          <w:rFonts w:ascii="Times New Roman" w:hAnsi="Times New Roman" w:cs="Times New Roman"/>
          <w:color w:val="000000"/>
          <w:sz w:val="24"/>
          <w:szCs w:val="24"/>
        </w:rPr>
        <w:t>Кыргызской</w:t>
      </w:r>
      <w:proofErr w:type="spellEnd"/>
      <w:r w:rsidRPr="00BD3726">
        <w:rPr>
          <w:rFonts w:ascii="Times New Roman" w:hAnsi="Times New Roman" w:cs="Times New Roman"/>
          <w:color w:val="000000"/>
          <w:sz w:val="24"/>
          <w:szCs w:val="24"/>
        </w:rPr>
        <w:t xml:space="preserve"> Республике</w:t>
      </w:r>
      <w:r w:rsidRPr="00BD3726">
        <w:rPr>
          <w:rFonts w:ascii="Times New Roman" w:hAnsi="Times New Roman" w:cs="Times New Roman"/>
          <w:color w:val="000000" w:themeColor="text1"/>
          <w:sz w:val="24"/>
          <w:szCs w:val="24"/>
        </w:rPr>
        <w:t>[Текст] /</w:t>
      </w:r>
      <w:r w:rsidRPr="00BD3726">
        <w:rPr>
          <w:rFonts w:ascii="Times New Roman" w:hAnsi="Times New Roman" w:cs="Times New Roman"/>
          <w:color w:val="000000"/>
          <w:sz w:val="24"/>
          <w:szCs w:val="24"/>
        </w:rPr>
        <w:t>Вестник Кыргызстана. - 2021, № 2-2 – С- 124-128.</w:t>
      </w:r>
      <w:hyperlink r:id="rId15" w:history="1">
        <w:r w:rsidRPr="00BD3726">
          <w:rPr>
            <w:rStyle w:val="a6"/>
            <w:rFonts w:ascii="Times New Roman" w:hAnsi="Times New Roman" w:cs="Times New Roman"/>
            <w:color w:val="000000"/>
            <w:sz w:val="24"/>
            <w:szCs w:val="24"/>
          </w:rPr>
          <w:t>https://elibrary.ru/item.asp?id=30513822</w:t>
        </w:r>
      </w:hyperlink>
    </w:p>
    <w:p w14:paraId="6FED5491"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proofErr w:type="spellStart"/>
      <w:r w:rsidRPr="00BD3726">
        <w:rPr>
          <w:rFonts w:ascii="Times New Roman" w:hAnsi="Times New Roman" w:cs="Times New Roman"/>
          <w:b/>
          <w:color w:val="000000" w:themeColor="text1"/>
          <w:sz w:val="24"/>
          <w:szCs w:val="24"/>
        </w:rPr>
        <w:t>Абдыкалыкова</w:t>
      </w:r>
      <w:proofErr w:type="spellEnd"/>
      <w:r w:rsidRPr="00BD3726">
        <w:rPr>
          <w:rFonts w:ascii="Times New Roman" w:hAnsi="Times New Roman" w:cs="Times New Roman"/>
          <w:b/>
          <w:color w:val="000000" w:themeColor="text1"/>
          <w:sz w:val="24"/>
          <w:szCs w:val="24"/>
        </w:rPr>
        <w:t xml:space="preserve"> Т.Н./</w:t>
      </w:r>
      <w:r w:rsidRPr="00BD3726">
        <w:rPr>
          <w:rFonts w:ascii="Times New Roman" w:hAnsi="Times New Roman" w:cs="Times New Roman"/>
          <w:color w:val="000000"/>
          <w:sz w:val="24"/>
          <w:szCs w:val="24"/>
        </w:rPr>
        <w:t>Оценка результатов исследования налоговой политики и ее роль в минимизации экономических рисков</w:t>
      </w:r>
      <w:r w:rsidRPr="00BD3726">
        <w:rPr>
          <w:rFonts w:ascii="Times New Roman" w:hAnsi="Times New Roman" w:cs="Times New Roman"/>
          <w:color w:val="000000" w:themeColor="text1"/>
          <w:sz w:val="24"/>
          <w:szCs w:val="24"/>
        </w:rPr>
        <w:t>[Текст] /</w:t>
      </w:r>
      <w:proofErr w:type="spellStart"/>
      <w:r w:rsidRPr="00BD3726">
        <w:rPr>
          <w:rFonts w:ascii="Times New Roman" w:hAnsi="Times New Roman" w:cs="Times New Roman"/>
          <w:color w:val="000000" w:themeColor="text1"/>
          <w:sz w:val="24"/>
          <w:szCs w:val="24"/>
        </w:rPr>
        <w:t>Абдыкалыкова</w:t>
      </w:r>
      <w:proofErr w:type="spellEnd"/>
      <w:r w:rsidRPr="00BD3726">
        <w:rPr>
          <w:rFonts w:ascii="Times New Roman" w:hAnsi="Times New Roman" w:cs="Times New Roman"/>
          <w:color w:val="000000" w:themeColor="text1"/>
          <w:sz w:val="24"/>
          <w:szCs w:val="24"/>
        </w:rPr>
        <w:t xml:space="preserve"> Т.Н., Хусаинова Э.Ю.// </w:t>
      </w:r>
      <w:r w:rsidRPr="00BD3726">
        <w:rPr>
          <w:rFonts w:ascii="Times New Roman" w:hAnsi="Times New Roman" w:cs="Times New Roman"/>
          <w:color w:val="000000"/>
          <w:sz w:val="24"/>
          <w:szCs w:val="24"/>
        </w:rPr>
        <w:t xml:space="preserve">Вестник Кыргызстана. 2021, № 2-2-С-177-185 </w:t>
      </w:r>
      <w:hyperlink r:id="rId16" w:history="1">
        <w:r w:rsidRPr="00BD3726">
          <w:rPr>
            <w:rStyle w:val="a6"/>
            <w:rFonts w:ascii="Times New Roman" w:hAnsi="Times New Roman" w:cs="Times New Roman"/>
            <w:color w:val="000000"/>
            <w:sz w:val="24"/>
            <w:szCs w:val="24"/>
          </w:rPr>
          <w:t>https://elibrary.ru/item.asp?id=36531257</w:t>
        </w:r>
      </w:hyperlink>
    </w:p>
    <w:p w14:paraId="7ED2318A"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proofErr w:type="spellStart"/>
      <w:r w:rsidRPr="00BD3726">
        <w:rPr>
          <w:rFonts w:ascii="Times New Roman" w:hAnsi="Times New Roman" w:cs="Times New Roman"/>
          <w:b/>
          <w:color w:val="000000" w:themeColor="text1"/>
          <w:sz w:val="24"/>
          <w:szCs w:val="24"/>
        </w:rPr>
        <w:t>Абдыкалыкова</w:t>
      </w:r>
      <w:proofErr w:type="spellEnd"/>
      <w:r w:rsidRPr="00BD3726">
        <w:rPr>
          <w:rFonts w:ascii="Times New Roman" w:hAnsi="Times New Roman" w:cs="Times New Roman"/>
          <w:b/>
          <w:color w:val="000000" w:themeColor="text1"/>
          <w:sz w:val="24"/>
          <w:szCs w:val="24"/>
        </w:rPr>
        <w:t xml:space="preserve"> Т.Н./</w:t>
      </w:r>
      <w:r w:rsidRPr="00BD3726">
        <w:rPr>
          <w:rFonts w:ascii="Times New Roman" w:hAnsi="Times New Roman" w:cs="Times New Roman"/>
          <w:color w:val="000000"/>
          <w:sz w:val="24"/>
          <w:szCs w:val="24"/>
        </w:rPr>
        <w:t>Бухгалтерский учет – основной источник информации о работе предприятий</w:t>
      </w:r>
      <w:r w:rsidRPr="00BD3726">
        <w:rPr>
          <w:rFonts w:ascii="Times New Roman" w:hAnsi="Times New Roman" w:cs="Times New Roman"/>
          <w:color w:val="000000" w:themeColor="text1"/>
          <w:sz w:val="24"/>
          <w:szCs w:val="24"/>
        </w:rPr>
        <w:t xml:space="preserve">[Текст] /  </w:t>
      </w:r>
      <w:proofErr w:type="spellStart"/>
      <w:r w:rsidRPr="00BD3726">
        <w:rPr>
          <w:rFonts w:ascii="Times New Roman" w:hAnsi="Times New Roman" w:cs="Times New Roman"/>
          <w:color w:val="000000" w:themeColor="text1"/>
          <w:sz w:val="24"/>
          <w:szCs w:val="24"/>
        </w:rPr>
        <w:t>Абдыкалыкова</w:t>
      </w:r>
      <w:proofErr w:type="spellEnd"/>
      <w:r w:rsidRPr="00BD3726">
        <w:rPr>
          <w:rFonts w:ascii="Times New Roman" w:hAnsi="Times New Roman" w:cs="Times New Roman"/>
          <w:color w:val="000000" w:themeColor="text1"/>
          <w:sz w:val="24"/>
          <w:szCs w:val="24"/>
        </w:rPr>
        <w:t xml:space="preserve"> Т.Н.,</w:t>
      </w:r>
      <w:proofErr w:type="spellStart"/>
      <w:r w:rsidRPr="00BD3726">
        <w:rPr>
          <w:rFonts w:ascii="Times New Roman" w:hAnsi="Times New Roman" w:cs="Times New Roman"/>
          <w:color w:val="000000"/>
          <w:sz w:val="24"/>
          <w:szCs w:val="24"/>
        </w:rPr>
        <w:t>Касымбекова</w:t>
      </w:r>
      <w:proofErr w:type="spellEnd"/>
      <w:r w:rsidRPr="00BD3726">
        <w:rPr>
          <w:rFonts w:ascii="Times New Roman" w:hAnsi="Times New Roman" w:cs="Times New Roman"/>
          <w:color w:val="000000"/>
          <w:sz w:val="24"/>
          <w:szCs w:val="24"/>
        </w:rPr>
        <w:t xml:space="preserve"> Ж.Б. // Учет и контроль - 2022 -Т.2. №1 – С – 33-40 </w:t>
      </w:r>
      <w:hyperlink r:id="rId17" w:history="1">
        <w:r w:rsidRPr="00BD3726">
          <w:rPr>
            <w:rStyle w:val="a6"/>
            <w:rFonts w:ascii="Times New Roman" w:hAnsi="Times New Roman" w:cs="Times New Roman"/>
            <w:color w:val="000000"/>
            <w:sz w:val="24"/>
            <w:szCs w:val="24"/>
          </w:rPr>
          <w:t>https://elibrary.ru/item.asp?id=36531255</w:t>
        </w:r>
      </w:hyperlink>
    </w:p>
    <w:p w14:paraId="60C36681"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proofErr w:type="spellStart"/>
      <w:r w:rsidRPr="00BD3726">
        <w:rPr>
          <w:rFonts w:ascii="Times New Roman" w:hAnsi="Times New Roman" w:cs="Times New Roman"/>
          <w:b/>
          <w:color w:val="000000" w:themeColor="text1"/>
          <w:sz w:val="24"/>
          <w:szCs w:val="24"/>
        </w:rPr>
        <w:t>Абдыкалыкова</w:t>
      </w:r>
      <w:proofErr w:type="spellEnd"/>
      <w:r w:rsidRPr="00BD3726">
        <w:rPr>
          <w:rFonts w:ascii="Times New Roman" w:hAnsi="Times New Roman" w:cs="Times New Roman"/>
          <w:b/>
          <w:color w:val="000000" w:themeColor="text1"/>
          <w:sz w:val="24"/>
          <w:szCs w:val="24"/>
        </w:rPr>
        <w:t xml:space="preserve"> Т.Н./</w:t>
      </w:r>
      <w:r w:rsidRPr="00BD3726">
        <w:rPr>
          <w:rFonts w:ascii="Times New Roman" w:hAnsi="Times New Roman" w:cs="Times New Roman"/>
          <w:color w:val="000000"/>
          <w:sz w:val="24"/>
          <w:szCs w:val="24"/>
        </w:rPr>
        <w:t>О значении налоговой политики в определении и минимизации учетно-аналитических рисков</w:t>
      </w:r>
      <w:r w:rsidRPr="00BD3726">
        <w:rPr>
          <w:rFonts w:ascii="Times New Roman" w:hAnsi="Times New Roman" w:cs="Times New Roman"/>
          <w:color w:val="000000" w:themeColor="text1"/>
          <w:sz w:val="24"/>
          <w:szCs w:val="24"/>
        </w:rPr>
        <w:t xml:space="preserve">[Текст] / </w:t>
      </w:r>
      <w:proofErr w:type="spellStart"/>
      <w:r w:rsidRPr="00BD3726">
        <w:rPr>
          <w:rFonts w:ascii="Times New Roman" w:hAnsi="Times New Roman" w:cs="Times New Roman"/>
          <w:color w:val="000000" w:themeColor="text1"/>
          <w:sz w:val="24"/>
          <w:szCs w:val="24"/>
        </w:rPr>
        <w:t>Абдыкалыкова</w:t>
      </w:r>
      <w:proofErr w:type="spellEnd"/>
      <w:r w:rsidRPr="00BD3726">
        <w:rPr>
          <w:rFonts w:ascii="Times New Roman" w:hAnsi="Times New Roman" w:cs="Times New Roman"/>
          <w:color w:val="000000" w:themeColor="text1"/>
          <w:sz w:val="24"/>
          <w:szCs w:val="24"/>
        </w:rPr>
        <w:t xml:space="preserve"> Т.Н., Хусаинова Э.Ю.//</w:t>
      </w:r>
      <w:r w:rsidRPr="00BD3726">
        <w:rPr>
          <w:rFonts w:ascii="Times New Roman" w:hAnsi="Times New Roman" w:cs="Times New Roman"/>
          <w:color w:val="000000"/>
          <w:sz w:val="24"/>
          <w:szCs w:val="24"/>
        </w:rPr>
        <w:t xml:space="preserve">Учет и контроль. 2022 Т.2. №1. – С – 41-51 </w:t>
      </w:r>
      <w:hyperlink r:id="rId18" w:history="1">
        <w:r w:rsidRPr="00BD3726">
          <w:rPr>
            <w:rStyle w:val="a6"/>
            <w:rFonts w:ascii="Times New Roman" w:hAnsi="Times New Roman" w:cs="Times New Roman"/>
            <w:color w:val="000000"/>
            <w:sz w:val="24"/>
            <w:szCs w:val="24"/>
          </w:rPr>
          <w:t>https://www.elibrary.ru/contents.asp?id=41846705</w:t>
        </w:r>
      </w:hyperlink>
    </w:p>
    <w:p w14:paraId="434047F1"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proofErr w:type="spellStart"/>
      <w:r w:rsidRPr="00BD3726">
        <w:rPr>
          <w:rFonts w:ascii="Times New Roman" w:hAnsi="Times New Roman" w:cs="Times New Roman"/>
          <w:b/>
          <w:color w:val="000000" w:themeColor="text1"/>
          <w:sz w:val="24"/>
          <w:szCs w:val="24"/>
        </w:rPr>
        <w:t>Абдыкалыкова</w:t>
      </w:r>
      <w:proofErr w:type="spellEnd"/>
      <w:r w:rsidRPr="00BD3726">
        <w:rPr>
          <w:rFonts w:ascii="Times New Roman" w:hAnsi="Times New Roman" w:cs="Times New Roman"/>
          <w:b/>
          <w:color w:val="000000" w:themeColor="text1"/>
          <w:sz w:val="24"/>
          <w:szCs w:val="24"/>
        </w:rPr>
        <w:t xml:space="preserve"> Т.Н./</w:t>
      </w:r>
      <w:r w:rsidRPr="00BD3726">
        <w:rPr>
          <w:rFonts w:ascii="Times New Roman" w:hAnsi="Times New Roman" w:cs="Times New Roman"/>
          <w:sz w:val="24"/>
          <w:szCs w:val="24"/>
        </w:rPr>
        <w:t>Анализ и оценка инновационной деятельности субъектов в современных условиях их функционирования</w:t>
      </w:r>
      <w:r w:rsidRPr="00BD3726">
        <w:rPr>
          <w:rFonts w:ascii="Times New Roman" w:hAnsi="Times New Roman" w:cs="Times New Roman"/>
          <w:color w:val="000000" w:themeColor="text1"/>
          <w:sz w:val="24"/>
          <w:szCs w:val="24"/>
        </w:rPr>
        <w:t xml:space="preserve">[Текст] / </w:t>
      </w:r>
      <w:proofErr w:type="spellStart"/>
      <w:r w:rsidRPr="00BD3726">
        <w:rPr>
          <w:rFonts w:ascii="Times New Roman" w:hAnsi="Times New Roman" w:cs="Times New Roman"/>
          <w:color w:val="000000" w:themeColor="text1"/>
          <w:sz w:val="24"/>
          <w:szCs w:val="24"/>
        </w:rPr>
        <w:t>Абдыкалыкова</w:t>
      </w:r>
      <w:proofErr w:type="spellEnd"/>
      <w:r w:rsidRPr="00BD3726">
        <w:rPr>
          <w:rFonts w:ascii="Times New Roman" w:hAnsi="Times New Roman" w:cs="Times New Roman"/>
          <w:color w:val="000000" w:themeColor="text1"/>
          <w:sz w:val="24"/>
          <w:szCs w:val="24"/>
        </w:rPr>
        <w:t xml:space="preserve"> Т.Н., </w:t>
      </w:r>
      <w:proofErr w:type="spellStart"/>
      <w:r w:rsidRPr="00BD3726">
        <w:rPr>
          <w:rFonts w:ascii="Times New Roman" w:hAnsi="Times New Roman" w:cs="Times New Roman"/>
          <w:color w:val="000000" w:themeColor="text1"/>
          <w:sz w:val="24"/>
          <w:szCs w:val="24"/>
        </w:rPr>
        <w:t>Биймырсаева</w:t>
      </w:r>
      <w:proofErr w:type="spellEnd"/>
      <w:r w:rsidRPr="00BD3726">
        <w:rPr>
          <w:rFonts w:ascii="Times New Roman" w:hAnsi="Times New Roman" w:cs="Times New Roman"/>
          <w:color w:val="000000" w:themeColor="text1"/>
          <w:sz w:val="24"/>
          <w:szCs w:val="24"/>
        </w:rPr>
        <w:t xml:space="preserve"> Э.М.//</w:t>
      </w:r>
      <w:r w:rsidRPr="00BD3726">
        <w:rPr>
          <w:rFonts w:ascii="Times New Roman" w:hAnsi="Times New Roman" w:cs="Times New Roman"/>
          <w:color w:val="000000"/>
          <w:sz w:val="24"/>
          <w:szCs w:val="24"/>
        </w:rPr>
        <w:t xml:space="preserve">Учет и контроль» электронный научно-практический журнал, № 2 –1 2022, г. Москва – С-52-59  </w:t>
      </w:r>
      <w:hyperlink r:id="rId19" w:history="1">
        <w:r w:rsidRPr="00BD3726">
          <w:rPr>
            <w:rStyle w:val="a6"/>
            <w:rFonts w:ascii="Times New Roman" w:hAnsi="Times New Roman" w:cs="Times New Roman"/>
            <w:sz w:val="24"/>
            <w:szCs w:val="24"/>
          </w:rPr>
          <w:t>https://www.elibrary.ru/item.asp?id=48704199</w:t>
        </w:r>
      </w:hyperlink>
    </w:p>
    <w:p w14:paraId="1414C3AB"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proofErr w:type="spellStart"/>
      <w:r w:rsidRPr="00BD3726">
        <w:rPr>
          <w:rFonts w:ascii="Times New Roman" w:hAnsi="Times New Roman" w:cs="Times New Roman"/>
          <w:b/>
          <w:color w:val="000000" w:themeColor="text1"/>
          <w:sz w:val="24"/>
          <w:szCs w:val="24"/>
        </w:rPr>
        <w:t>Абдыкалыкова</w:t>
      </w:r>
      <w:proofErr w:type="spellEnd"/>
      <w:r w:rsidRPr="00BD3726">
        <w:rPr>
          <w:rFonts w:ascii="Times New Roman" w:hAnsi="Times New Roman" w:cs="Times New Roman"/>
          <w:b/>
          <w:color w:val="000000" w:themeColor="text1"/>
          <w:sz w:val="24"/>
          <w:szCs w:val="24"/>
        </w:rPr>
        <w:t xml:space="preserve"> Т.Н./</w:t>
      </w:r>
      <w:r w:rsidRPr="00BD3726">
        <w:rPr>
          <w:rFonts w:ascii="Times New Roman" w:hAnsi="Times New Roman" w:cs="Times New Roman"/>
          <w:color w:val="000000"/>
          <w:sz w:val="24"/>
          <w:szCs w:val="24"/>
        </w:rPr>
        <w:t xml:space="preserve"> О методологических аспектах организации бухгалтерского и налогового учета в хозяйствующих субъектах Кыргызстана</w:t>
      </w:r>
      <w:r w:rsidRPr="00BD3726">
        <w:rPr>
          <w:rFonts w:ascii="Times New Roman" w:hAnsi="Times New Roman" w:cs="Times New Roman"/>
          <w:color w:val="000000" w:themeColor="text1"/>
          <w:sz w:val="24"/>
          <w:szCs w:val="24"/>
        </w:rPr>
        <w:t xml:space="preserve">[Текст] /  </w:t>
      </w:r>
      <w:r w:rsidRPr="00BD3726">
        <w:rPr>
          <w:rFonts w:ascii="Times New Roman" w:hAnsi="Times New Roman" w:cs="Times New Roman"/>
          <w:color w:val="000000"/>
          <w:sz w:val="24"/>
          <w:szCs w:val="24"/>
        </w:rPr>
        <w:t>Известия Иссык-Кульского форума бухгалтеров и аудиторов стран Центральной Азии, № 2 (37). - Бишкек, 2022 – С – 154-158</w:t>
      </w:r>
      <w:hyperlink r:id="rId20" w:history="1">
        <w:r w:rsidRPr="00BD3726">
          <w:rPr>
            <w:rStyle w:val="a6"/>
            <w:rFonts w:ascii="Times New Roman" w:hAnsi="Times New Roman" w:cs="Times New Roman"/>
            <w:color w:val="000000"/>
            <w:sz w:val="24"/>
            <w:szCs w:val="24"/>
          </w:rPr>
          <w:t>https://elibrary.ru/item.asp?id=36273600</w:t>
        </w:r>
      </w:hyperlink>
    </w:p>
    <w:p w14:paraId="7BA325CC"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proofErr w:type="spellStart"/>
      <w:r w:rsidRPr="00BD3726">
        <w:rPr>
          <w:rFonts w:ascii="Times New Roman" w:hAnsi="Times New Roman" w:cs="Times New Roman"/>
          <w:b/>
          <w:color w:val="000000" w:themeColor="text1"/>
          <w:sz w:val="24"/>
          <w:szCs w:val="24"/>
        </w:rPr>
        <w:t>Абдыкалыкова</w:t>
      </w:r>
      <w:proofErr w:type="spellEnd"/>
      <w:r w:rsidRPr="00BD3726">
        <w:rPr>
          <w:rFonts w:ascii="Times New Roman" w:hAnsi="Times New Roman" w:cs="Times New Roman"/>
          <w:b/>
          <w:color w:val="000000" w:themeColor="text1"/>
          <w:sz w:val="24"/>
          <w:szCs w:val="24"/>
        </w:rPr>
        <w:t xml:space="preserve"> Т.Н./</w:t>
      </w:r>
      <w:r w:rsidRPr="00BD3726">
        <w:rPr>
          <w:rFonts w:ascii="Times New Roman" w:hAnsi="Times New Roman" w:cs="Times New Roman"/>
          <w:color w:val="000000"/>
          <w:sz w:val="24"/>
          <w:szCs w:val="24"/>
        </w:rPr>
        <w:t xml:space="preserve"> Вопросы регулирования бухгалтерского и налогового учета в современных условиях в соответствии с международными стандартами</w:t>
      </w:r>
      <w:r w:rsidRPr="00BD3726">
        <w:rPr>
          <w:rFonts w:ascii="Times New Roman" w:hAnsi="Times New Roman" w:cs="Times New Roman"/>
          <w:color w:val="000000" w:themeColor="text1"/>
          <w:sz w:val="24"/>
          <w:szCs w:val="24"/>
        </w:rPr>
        <w:t>[Текст] /</w:t>
      </w:r>
      <w:proofErr w:type="spellStart"/>
      <w:r w:rsidRPr="00BD3726">
        <w:rPr>
          <w:rFonts w:ascii="Times New Roman" w:hAnsi="Times New Roman" w:cs="Times New Roman"/>
          <w:color w:val="000000" w:themeColor="text1"/>
          <w:sz w:val="24"/>
          <w:szCs w:val="24"/>
        </w:rPr>
        <w:t>Абдыкалыкова</w:t>
      </w:r>
      <w:proofErr w:type="spellEnd"/>
      <w:r w:rsidRPr="00BD3726">
        <w:rPr>
          <w:rFonts w:ascii="Times New Roman" w:hAnsi="Times New Roman" w:cs="Times New Roman"/>
          <w:color w:val="000000" w:themeColor="text1"/>
          <w:sz w:val="24"/>
          <w:szCs w:val="24"/>
        </w:rPr>
        <w:t xml:space="preserve"> Т.Н., </w:t>
      </w:r>
      <w:proofErr w:type="spellStart"/>
      <w:r w:rsidRPr="00BD3726">
        <w:rPr>
          <w:rFonts w:ascii="Times New Roman" w:hAnsi="Times New Roman" w:cs="Times New Roman"/>
          <w:color w:val="000000"/>
          <w:sz w:val="24"/>
          <w:szCs w:val="24"/>
        </w:rPr>
        <w:t>Мамытбек</w:t>
      </w:r>
      <w:proofErr w:type="spellEnd"/>
      <w:r w:rsidRPr="00BD3726">
        <w:rPr>
          <w:rFonts w:ascii="Times New Roman" w:hAnsi="Times New Roman" w:cs="Times New Roman"/>
          <w:color w:val="000000"/>
          <w:sz w:val="24"/>
          <w:szCs w:val="24"/>
        </w:rPr>
        <w:t xml:space="preserve"> К.М.// Наука   и инновационные технологии. №2 (23). – Бишкек, 2022 – С – 19-26</w:t>
      </w:r>
    </w:p>
    <w:p w14:paraId="3CEE0988"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proofErr w:type="spellStart"/>
      <w:r w:rsidRPr="00BD3726">
        <w:rPr>
          <w:rFonts w:ascii="Times New Roman" w:hAnsi="Times New Roman" w:cs="Times New Roman"/>
          <w:b/>
          <w:color w:val="000000"/>
          <w:sz w:val="24"/>
          <w:szCs w:val="24"/>
        </w:rPr>
        <w:t>Абдыкалыкова</w:t>
      </w:r>
      <w:proofErr w:type="spellEnd"/>
      <w:r w:rsidRPr="00BD3726">
        <w:rPr>
          <w:rFonts w:ascii="Times New Roman" w:hAnsi="Times New Roman" w:cs="Times New Roman"/>
          <w:b/>
          <w:color w:val="000000"/>
          <w:sz w:val="24"/>
          <w:szCs w:val="24"/>
        </w:rPr>
        <w:t xml:space="preserve"> Т.Н./</w:t>
      </w:r>
      <w:r w:rsidRPr="00BD3726">
        <w:rPr>
          <w:rFonts w:ascii="Times New Roman" w:hAnsi="Times New Roman" w:cs="Times New Roman"/>
          <w:color w:val="000000"/>
          <w:sz w:val="24"/>
          <w:szCs w:val="24"/>
        </w:rPr>
        <w:t>Налоговый учет: исследование состояния и оценка перспективы</w:t>
      </w:r>
      <w:r w:rsidRPr="00BD3726">
        <w:rPr>
          <w:rFonts w:ascii="Times New Roman" w:hAnsi="Times New Roman" w:cs="Times New Roman"/>
          <w:color w:val="000000" w:themeColor="text1"/>
          <w:sz w:val="24"/>
          <w:szCs w:val="24"/>
        </w:rPr>
        <w:t>[Текст] /</w:t>
      </w:r>
      <w:r w:rsidRPr="00BD3726">
        <w:rPr>
          <w:rFonts w:ascii="Times New Roman" w:hAnsi="Times New Roman" w:cs="Times New Roman"/>
          <w:color w:val="000000"/>
          <w:sz w:val="24"/>
          <w:szCs w:val="24"/>
        </w:rPr>
        <w:t xml:space="preserve">Учет и контроль. 2023. Т. 2. №1 – С – 24-28 </w:t>
      </w:r>
      <w:hyperlink r:id="rId21" w:history="1">
        <w:r w:rsidRPr="00BD3726">
          <w:rPr>
            <w:rStyle w:val="a6"/>
            <w:rFonts w:ascii="Times New Roman" w:hAnsi="Times New Roman" w:cs="Times New Roman"/>
            <w:sz w:val="24"/>
            <w:szCs w:val="24"/>
          </w:rPr>
          <w:t>https://www.elibrary.ru/item.asp?id=54040653</w:t>
        </w:r>
      </w:hyperlink>
    </w:p>
    <w:p w14:paraId="12F07B27"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proofErr w:type="spellStart"/>
      <w:r w:rsidRPr="00BD3726">
        <w:rPr>
          <w:rFonts w:ascii="Times New Roman" w:hAnsi="Times New Roman" w:cs="Times New Roman"/>
          <w:b/>
          <w:color w:val="000000"/>
          <w:sz w:val="24"/>
          <w:szCs w:val="24"/>
        </w:rPr>
        <w:t>Абдыкалыкова</w:t>
      </w:r>
      <w:proofErr w:type="spellEnd"/>
      <w:r w:rsidRPr="00BD3726">
        <w:rPr>
          <w:rFonts w:ascii="Times New Roman" w:hAnsi="Times New Roman" w:cs="Times New Roman"/>
          <w:b/>
          <w:color w:val="000000"/>
          <w:sz w:val="24"/>
          <w:szCs w:val="24"/>
        </w:rPr>
        <w:t xml:space="preserve"> Т.Н./</w:t>
      </w:r>
      <w:r w:rsidRPr="00BD3726">
        <w:rPr>
          <w:rFonts w:ascii="Times New Roman" w:hAnsi="Times New Roman" w:cs="Times New Roman"/>
          <w:color w:val="000000"/>
          <w:sz w:val="24"/>
          <w:szCs w:val="24"/>
        </w:rPr>
        <w:t xml:space="preserve"> О необходимости применения и использования налогового учета и анализа и их методологических аспектах</w:t>
      </w:r>
      <w:r w:rsidRPr="00BD3726">
        <w:rPr>
          <w:rFonts w:ascii="Times New Roman" w:hAnsi="Times New Roman" w:cs="Times New Roman"/>
          <w:color w:val="000000" w:themeColor="text1"/>
          <w:sz w:val="24"/>
          <w:szCs w:val="24"/>
        </w:rPr>
        <w:t xml:space="preserve">[Текст] / </w:t>
      </w:r>
      <w:r w:rsidRPr="00BD3726">
        <w:rPr>
          <w:rFonts w:ascii="Times New Roman" w:hAnsi="Times New Roman" w:cs="Times New Roman"/>
          <w:color w:val="000000"/>
          <w:sz w:val="24"/>
          <w:szCs w:val="24"/>
        </w:rPr>
        <w:t>Учет и контроль. 2023. Т. 2. №1 – С – 34-38</w:t>
      </w:r>
      <w:hyperlink r:id="rId22" w:history="1">
        <w:r w:rsidRPr="00BD3726">
          <w:rPr>
            <w:rStyle w:val="a6"/>
            <w:rFonts w:ascii="Times New Roman" w:hAnsi="Times New Roman" w:cs="Times New Roman"/>
            <w:sz w:val="24"/>
            <w:szCs w:val="24"/>
          </w:rPr>
          <w:t>https://www.elibrary.ru/item.asp?id=54040655</w:t>
        </w:r>
      </w:hyperlink>
    </w:p>
    <w:p w14:paraId="2EB14B5B"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lang w:val="ky-KG"/>
        </w:rPr>
      </w:pPr>
      <w:proofErr w:type="spellStart"/>
      <w:r w:rsidRPr="00BD3726">
        <w:rPr>
          <w:rFonts w:ascii="Times New Roman" w:hAnsi="Times New Roman" w:cs="Times New Roman"/>
          <w:b/>
          <w:color w:val="000000"/>
          <w:sz w:val="24"/>
          <w:szCs w:val="24"/>
        </w:rPr>
        <w:t>Абдыкалыкова</w:t>
      </w:r>
      <w:proofErr w:type="spellEnd"/>
      <w:r w:rsidRPr="00BD3726">
        <w:rPr>
          <w:rFonts w:ascii="Times New Roman" w:hAnsi="Times New Roman" w:cs="Times New Roman"/>
          <w:b/>
          <w:color w:val="000000"/>
          <w:sz w:val="24"/>
          <w:szCs w:val="24"/>
        </w:rPr>
        <w:t xml:space="preserve"> Т.Н./</w:t>
      </w:r>
      <w:r w:rsidRPr="00BD3726">
        <w:rPr>
          <w:rFonts w:ascii="Times New Roman" w:hAnsi="Times New Roman" w:cs="Times New Roman"/>
          <w:color w:val="000000"/>
          <w:sz w:val="24"/>
          <w:szCs w:val="24"/>
        </w:rPr>
        <w:t xml:space="preserve"> Исследование некоторых методологических аспектов внедрения налогового учета и налогового анализа в </w:t>
      </w:r>
      <w:proofErr w:type="spellStart"/>
      <w:r w:rsidRPr="00BD3726">
        <w:rPr>
          <w:rFonts w:ascii="Times New Roman" w:hAnsi="Times New Roman" w:cs="Times New Roman"/>
          <w:color w:val="000000"/>
          <w:sz w:val="24"/>
          <w:szCs w:val="24"/>
        </w:rPr>
        <w:t>Кыргызской</w:t>
      </w:r>
      <w:proofErr w:type="spellEnd"/>
      <w:r w:rsidRPr="00BD3726">
        <w:rPr>
          <w:rFonts w:ascii="Times New Roman" w:hAnsi="Times New Roman" w:cs="Times New Roman"/>
          <w:color w:val="000000"/>
          <w:sz w:val="24"/>
          <w:szCs w:val="24"/>
        </w:rPr>
        <w:t xml:space="preserve"> Республике</w:t>
      </w:r>
      <w:r w:rsidRPr="00BD3726">
        <w:rPr>
          <w:rFonts w:ascii="Times New Roman" w:hAnsi="Times New Roman" w:cs="Times New Roman"/>
          <w:color w:val="000000" w:themeColor="text1"/>
          <w:sz w:val="24"/>
          <w:szCs w:val="24"/>
        </w:rPr>
        <w:t xml:space="preserve">[Текст] / </w:t>
      </w:r>
      <w:proofErr w:type="spellStart"/>
      <w:r w:rsidRPr="00BD3726">
        <w:rPr>
          <w:rFonts w:ascii="Times New Roman" w:hAnsi="Times New Roman" w:cs="Times New Roman"/>
          <w:color w:val="000000" w:themeColor="text1"/>
          <w:sz w:val="24"/>
          <w:szCs w:val="24"/>
        </w:rPr>
        <w:t>Абдыкалыкова</w:t>
      </w:r>
      <w:proofErr w:type="spellEnd"/>
      <w:r w:rsidRPr="00BD3726">
        <w:rPr>
          <w:rFonts w:ascii="Times New Roman" w:hAnsi="Times New Roman" w:cs="Times New Roman"/>
          <w:color w:val="000000" w:themeColor="text1"/>
          <w:sz w:val="24"/>
          <w:szCs w:val="24"/>
        </w:rPr>
        <w:t xml:space="preserve"> Т.Н., </w:t>
      </w:r>
      <w:proofErr w:type="spellStart"/>
      <w:r w:rsidRPr="00BD3726">
        <w:rPr>
          <w:rFonts w:ascii="Times New Roman" w:hAnsi="Times New Roman" w:cs="Times New Roman"/>
          <w:color w:val="000000" w:themeColor="text1"/>
          <w:sz w:val="24"/>
          <w:szCs w:val="24"/>
        </w:rPr>
        <w:t>Осмонова</w:t>
      </w:r>
      <w:proofErr w:type="spellEnd"/>
      <w:r w:rsidRPr="00BD3726">
        <w:rPr>
          <w:rFonts w:ascii="Times New Roman" w:hAnsi="Times New Roman" w:cs="Times New Roman"/>
          <w:color w:val="000000" w:themeColor="text1"/>
          <w:sz w:val="24"/>
          <w:szCs w:val="24"/>
        </w:rPr>
        <w:t xml:space="preserve"> А.А. // </w:t>
      </w:r>
      <w:r w:rsidRPr="00BD3726">
        <w:rPr>
          <w:rFonts w:ascii="Times New Roman" w:hAnsi="Times New Roman" w:cs="Times New Roman"/>
          <w:sz w:val="24"/>
          <w:szCs w:val="24"/>
        </w:rPr>
        <w:t xml:space="preserve">Экономика и управление: проблемы, решения. 2023. Т..4. №4 (136) – С – 59-65 </w:t>
      </w:r>
      <w:hyperlink r:id="rId23" w:history="1">
        <w:r w:rsidRPr="00BD3726">
          <w:rPr>
            <w:rStyle w:val="a6"/>
            <w:rFonts w:ascii="Times New Roman" w:hAnsi="Times New Roman" w:cs="Times New Roman"/>
            <w:sz w:val="24"/>
            <w:szCs w:val="24"/>
          </w:rPr>
          <w:t>https://www.elibrary.ru/item.asp?id=54263344</w:t>
        </w:r>
      </w:hyperlink>
    </w:p>
    <w:p w14:paraId="62A4A0C6"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lang w:val="ky-KG"/>
        </w:rPr>
      </w:pPr>
      <w:proofErr w:type="spellStart"/>
      <w:r w:rsidRPr="00BD3726">
        <w:rPr>
          <w:rFonts w:ascii="Times New Roman" w:hAnsi="Times New Roman" w:cs="Times New Roman"/>
          <w:b/>
          <w:color w:val="000000"/>
          <w:sz w:val="24"/>
          <w:szCs w:val="24"/>
        </w:rPr>
        <w:t>Абдыкалыкова</w:t>
      </w:r>
      <w:proofErr w:type="spellEnd"/>
      <w:r w:rsidRPr="00BD3726">
        <w:rPr>
          <w:rFonts w:ascii="Times New Roman" w:hAnsi="Times New Roman" w:cs="Times New Roman"/>
          <w:b/>
          <w:color w:val="000000"/>
          <w:sz w:val="24"/>
          <w:szCs w:val="24"/>
        </w:rPr>
        <w:t xml:space="preserve"> Т.Н./</w:t>
      </w:r>
      <w:r w:rsidRPr="00BD3726">
        <w:rPr>
          <w:rFonts w:ascii="Times New Roman" w:hAnsi="Times New Roman" w:cs="Times New Roman"/>
          <w:color w:val="000000"/>
          <w:sz w:val="24"/>
          <w:szCs w:val="24"/>
        </w:rPr>
        <w:t xml:space="preserve"> Налоговая система учета и анализа: необходимость и механизмы организации</w:t>
      </w:r>
      <w:r w:rsidRPr="00BD3726">
        <w:rPr>
          <w:rFonts w:ascii="Times New Roman" w:hAnsi="Times New Roman" w:cs="Times New Roman"/>
          <w:color w:val="000000" w:themeColor="text1"/>
          <w:sz w:val="24"/>
          <w:szCs w:val="24"/>
        </w:rPr>
        <w:t>[Текст] /</w:t>
      </w:r>
      <w:r w:rsidRPr="00BD3726">
        <w:rPr>
          <w:rFonts w:ascii="Times New Roman" w:hAnsi="Times New Roman" w:cs="Times New Roman"/>
          <w:color w:val="000000"/>
          <w:sz w:val="24"/>
          <w:szCs w:val="24"/>
          <w:lang w:val="ky-KG"/>
        </w:rPr>
        <w:t xml:space="preserve">Наука и инновационные технологии. 2023. № 1 (26)  - С – 8-13 </w:t>
      </w:r>
      <w:r w:rsidR="000405AF">
        <w:fldChar w:fldCharType="begin"/>
      </w:r>
      <w:r w:rsidR="000405AF">
        <w:instrText xml:space="preserve"> HYPERLINK "https://www.elibrary.ru/item.asp?id=54773401" </w:instrText>
      </w:r>
      <w:r w:rsidR="000405AF">
        <w:fldChar w:fldCharType="separate"/>
      </w:r>
      <w:r w:rsidRPr="00BD3726">
        <w:rPr>
          <w:rStyle w:val="a6"/>
          <w:rFonts w:ascii="Times New Roman" w:hAnsi="Times New Roman" w:cs="Times New Roman"/>
          <w:sz w:val="24"/>
          <w:szCs w:val="24"/>
        </w:rPr>
        <w:t>https://www.elibrary.ru/item.asp?id=54773401</w:t>
      </w:r>
      <w:r w:rsidR="000405AF">
        <w:rPr>
          <w:rStyle w:val="a6"/>
          <w:rFonts w:ascii="Times New Roman" w:hAnsi="Times New Roman" w:cs="Times New Roman"/>
          <w:sz w:val="24"/>
          <w:szCs w:val="24"/>
        </w:rPr>
        <w:fldChar w:fldCharType="end"/>
      </w:r>
    </w:p>
    <w:p w14:paraId="60B8A70A" w14:textId="777777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lang w:val="ky-KG"/>
        </w:rPr>
      </w:pPr>
      <w:proofErr w:type="spellStart"/>
      <w:r w:rsidRPr="00BD3726">
        <w:rPr>
          <w:rFonts w:ascii="Times New Roman" w:hAnsi="Times New Roman" w:cs="Times New Roman"/>
          <w:b/>
          <w:color w:val="000000"/>
          <w:sz w:val="24"/>
          <w:szCs w:val="24"/>
        </w:rPr>
        <w:t>Абдыкалыкова</w:t>
      </w:r>
      <w:proofErr w:type="spellEnd"/>
      <w:r w:rsidRPr="00BD3726">
        <w:rPr>
          <w:rFonts w:ascii="Times New Roman" w:hAnsi="Times New Roman" w:cs="Times New Roman"/>
          <w:b/>
          <w:color w:val="000000"/>
          <w:sz w:val="24"/>
          <w:szCs w:val="24"/>
        </w:rPr>
        <w:t xml:space="preserve"> Т.Н./</w:t>
      </w:r>
      <w:r w:rsidRPr="00BD3726">
        <w:rPr>
          <w:rFonts w:ascii="Times New Roman" w:hAnsi="Times New Roman" w:cs="Times New Roman"/>
          <w:color w:val="000000"/>
          <w:sz w:val="24"/>
          <w:szCs w:val="24"/>
        </w:rPr>
        <w:t xml:space="preserve">Влияние </w:t>
      </w:r>
      <w:proofErr w:type="spellStart"/>
      <w:r w:rsidRPr="00BD3726">
        <w:rPr>
          <w:rFonts w:ascii="Times New Roman" w:hAnsi="Times New Roman" w:cs="Times New Roman"/>
          <w:color w:val="000000"/>
          <w:sz w:val="24"/>
          <w:szCs w:val="24"/>
        </w:rPr>
        <w:t>цифровизации</w:t>
      </w:r>
      <w:proofErr w:type="spellEnd"/>
      <w:r w:rsidRPr="00BD3726">
        <w:rPr>
          <w:rFonts w:ascii="Times New Roman" w:hAnsi="Times New Roman" w:cs="Times New Roman"/>
          <w:color w:val="000000"/>
          <w:sz w:val="24"/>
          <w:szCs w:val="24"/>
        </w:rPr>
        <w:t xml:space="preserve"> на механизм налогового администрирования в </w:t>
      </w:r>
      <w:proofErr w:type="spellStart"/>
      <w:r w:rsidRPr="00BD3726">
        <w:rPr>
          <w:rFonts w:ascii="Times New Roman" w:hAnsi="Times New Roman" w:cs="Times New Roman"/>
          <w:color w:val="000000"/>
          <w:sz w:val="24"/>
          <w:szCs w:val="24"/>
        </w:rPr>
        <w:t>Кыргызской</w:t>
      </w:r>
      <w:proofErr w:type="spellEnd"/>
      <w:r w:rsidRPr="00BD3726">
        <w:rPr>
          <w:rFonts w:ascii="Times New Roman" w:hAnsi="Times New Roman" w:cs="Times New Roman"/>
          <w:color w:val="000000"/>
          <w:sz w:val="24"/>
          <w:szCs w:val="24"/>
        </w:rPr>
        <w:t xml:space="preserve"> Республике [</w:t>
      </w:r>
      <w:r w:rsidRPr="00BD3726">
        <w:rPr>
          <w:rFonts w:ascii="Times New Roman" w:hAnsi="Times New Roman" w:cs="Times New Roman"/>
          <w:color w:val="000000" w:themeColor="text1"/>
          <w:sz w:val="24"/>
          <w:szCs w:val="24"/>
        </w:rPr>
        <w:t>Текст] /</w:t>
      </w:r>
      <w:r w:rsidRPr="00BD3726">
        <w:rPr>
          <w:rFonts w:ascii="Times New Roman" w:hAnsi="Times New Roman" w:cs="Times New Roman"/>
          <w:color w:val="000000"/>
          <w:sz w:val="24"/>
          <w:szCs w:val="24"/>
          <w:lang w:val="ky-KG"/>
        </w:rPr>
        <w:t xml:space="preserve">Наука и инновационные технологии. 2023.  № 4 (29) – С – 20-26 </w:t>
      </w:r>
      <w:r w:rsidRPr="00BD3726">
        <w:rPr>
          <w:rFonts w:ascii="Times New Roman" w:hAnsi="Times New Roman" w:cs="Times New Roman"/>
          <w:color w:val="000000"/>
          <w:sz w:val="24"/>
          <w:szCs w:val="24"/>
        </w:rPr>
        <w:t>https://www.elibrary.ru/item.asp?id=61486588</w:t>
      </w:r>
    </w:p>
    <w:p w14:paraId="26ED260B" w14:textId="77777777" w:rsidR="00200A5F" w:rsidRDefault="00200A5F" w:rsidP="00200A5F">
      <w:pPr>
        <w:spacing w:after="0" w:line="276" w:lineRule="auto"/>
        <w:ind w:left="-567"/>
        <w:jc w:val="both"/>
        <w:rPr>
          <w:rFonts w:ascii="Times New Roman" w:hAnsi="Times New Roman" w:cs="Times New Roman"/>
          <w:color w:val="000000" w:themeColor="text1"/>
          <w:sz w:val="28"/>
          <w:szCs w:val="28"/>
        </w:rPr>
      </w:pPr>
    </w:p>
    <w:p w14:paraId="72D92DB0" w14:textId="77777777" w:rsidR="00200A5F" w:rsidRDefault="00200A5F" w:rsidP="00200A5F">
      <w:pPr>
        <w:spacing w:after="0" w:line="276" w:lineRule="auto"/>
        <w:ind w:left="-567"/>
        <w:jc w:val="center"/>
        <w:rPr>
          <w:rFonts w:ascii="Times New Roman" w:hAnsi="Times New Roman" w:cs="Times New Roman"/>
          <w:b/>
          <w:color w:val="000000" w:themeColor="text1"/>
          <w:sz w:val="28"/>
          <w:szCs w:val="28"/>
        </w:rPr>
      </w:pPr>
    </w:p>
    <w:p w14:paraId="10BAB3E6" w14:textId="77777777" w:rsidR="00200A5F" w:rsidRPr="00CF5880" w:rsidRDefault="00200A5F" w:rsidP="00200A5F">
      <w:pPr>
        <w:pageBreakBefore/>
        <w:spacing w:after="0" w:line="276" w:lineRule="auto"/>
        <w:ind w:left="-567"/>
        <w:jc w:val="center"/>
        <w:rPr>
          <w:rFonts w:ascii="Times New Roman" w:hAnsi="Times New Roman" w:cs="Times New Roman"/>
          <w:color w:val="000000" w:themeColor="text1"/>
          <w:sz w:val="28"/>
          <w:szCs w:val="28"/>
        </w:rPr>
      </w:pPr>
      <w:r w:rsidRPr="00EB0A1A">
        <w:rPr>
          <w:rFonts w:ascii="Times New Roman" w:hAnsi="Times New Roman" w:cs="Times New Roman"/>
          <w:b/>
          <w:color w:val="000000" w:themeColor="text1"/>
          <w:sz w:val="28"/>
          <w:szCs w:val="28"/>
        </w:rPr>
        <w:lastRenderedPageBreak/>
        <w:t>РЕЗЮМЕ</w:t>
      </w:r>
    </w:p>
    <w:p w14:paraId="659434E0" w14:textId="77777777" w:rsidR="00200A5F" w:rsidRPr="00EB0A1A" w:rsidRDefault="00200A5F" w:rsidP="00200A5F">
      <w:pPr>
        <w:spacing w:after="0" w:line="240" w:lineRule="auto"/>
        <w:jc w:val="both"/>
        <w:rPr>
          <w:rFonts w:ascii="Times New Roman" w:hAnsi="Times New Roman" w:cs="Times New Roman"/>
          <w:b/>
          <w:color w:val="000000" w:themeColor="text1"/>
          <w:sz w:val="28"/>
          <w:szCs w:val="28"/>
        </w:rPr>
      </w:pPr>
    </w:p>
    <w:p w14:paraId="01BD69AB" w14:textId="7578D80B" w:rsidR="00200A5F" w:rsidRPr="00CF5880" w:rsidRDefault="00200A5F" w:rsidP="00200A5F">
      <w:pPr>
        <w:spacing w:after="0" w:line="240" w:lineRule="auto"/>
        <w:jc w:val="both"/>
        <w:rPr>
          <w:rFonts w:ascii="Times New Roman" w:hAnsi="Times New Roman" w:cs="Times New Roman"/>
          <w:b/>
          <w:color w:val="000000" w:themeColor="text1"/>
          <w:sz w:val="24"/>
          <w:szCs w:val="24"/>
        </w:rPr>
      </w:pPr>
      <w:r w:rsidRPr="00CF5880">
        <w:rPr>
          <w:rFonts w:ascii="Times New Roman" w:hAnsi="Times New Roman" w:cs="Times New Roman"/>
          <w:b/>
          <w:color w:val="000000" w:themeColor="text1"/>
          <w:sz w:val="24"/>
          <w:szCs w:val="24"/>
        </w:rPr>
        <w:t xml:space="preserve">диссертации </w:t>
      </w:r>
      <w:proofErr w:type="spellStart"/>
      <w:r w:rsidRPr="00CF5880">
        <w:rPr>
          <w:rFonts w:ascii="Times New Roman" w:hAnsi="Times New Roman" w:cs="Times New Roman"/>
          <w:b/>
          <w:color w:val="000000" w:themeColor="text1"/>
          <w:sz w:val="24"/>
          <w:szCs w:val="24"/>
        </w:rPr>
        <w:t>Абдыкалыковой</w:t>
      </w:r>
      <w:proofErr w:type="spellEnd"/>
      <w:r w:rsidRPr="00CF5880">
        <w:rPr>
          <w:rFonts w:ascii="Times New Roman" w:hAnsi="Times New Roman" w:cs="Times New Roman"/>
          <w:b/>
          <w:color w:val="000000" w:themeColor="text1"/>
          <w:sz w:val="24"/>
          <w:szCs w:val="24"/>
        </w:rPr>
        <w:t xml:space="preserve"> </w:t>
      </w:r>
      <w:proofErr w:type="spellStart"/>
      <w:r w:rsidRPr="00CF5880">
        <w:rPr>
          <w:rFonts w:ascii="Times New Roman" w:hAnsi="Times New Roman" w:cs="Times New Roman"/>
          <w:b/>
          <w:color w:val="000000" w:themeColor="text1"/>
          <w:sz w:val="24"/>
          <w:szCs w:val="24"/>
        </w:rPr>
        <w:t>Тахмины</w:t>
      </w:r>
      <w:proofErr w:type="spellEnd"/>
      <w:r w:rsidRPr="00CF5880">
        <w:rPr>
          <w:rFonts w:ascii="Times New Roman" w:hAnsi="Times New Roman" w:cs="Times New Roman"/>
          <w:b/>
          <w:color w:val="000000" w:themeColor="text1"/>
          <w:sz w:val="24"/>
          <w:szCs w:val="24"/>
        </w:rPr>
        <w:t xml:space="preserve"> </w:t>
      </w:r>
      <w:proofErr w:type="spellStart"/>
      <w:r w:rsidRPr="00CF5880">
        <w:rPr>
          <w:rFonts w:ascii="Times New Roman" w:hAnsi="Times New Roman" w:cs="Times New Roman"/>
          <w:b/>
          <w:color w:val="000000" w:themeColor="text1"/>
          <w:sz w:val="24"/>
          <w:szCs w:val="24"/>
        </w:rPr>
        <w:t>Нурланбековны</w:t>
      </w:r>
      <w:proofErr w:type="spellEnd"/>
      <w:r w:rsidRPr="00CF5880">
        <w:rPr>
          <w:rFonts w:ascii="Times New Roman" w:hAnsi="Times New Roman" w:cs="Times New Roman"/>
          <w:b/>
          <w:color w:val="000000" w:themeColor="text1"/>
          <w:sz w:val="24"/>
          <w:szCs w:val="24"/>
        </w:rPr>
        <w:t xml:space="preserve"> на тему</w:t>
      </w:r>
      <w:r w:rsidR="00DE5101">
        <w:rPr>
          <w:rFonts w:ascii="Times New Roman" w:hAnsi="Times New Roman" w:cs="Times New Roman"/>
          <w:b/>
          <w:color w:val="000000" w:themeColor="text1"/>
          <w:sz w:val="24"/>
          <w:szCs w:val="24"/>
        </w:rPr>
        <w:t>:</w:t>
      </w:r>
      <w:r w:rsidRPr="00CF5880">
        <w:rPr>
          <w:rFonts w:ascii="Times New Roman" w:hAnsi="Times New Roman" w:cs="Times New Roman"/>
          <w:b/>
          <w:color w:val="000000" w:themeColor="text1"/>
          <w:sz w:val="24"/>
          <w:szCs w:val="24"/>
        </w:rPr>
        <w:t xml:space="preserve"> «Совершенствование учета и налогового анализа на предприятиях в условиях </w:t>
      </w:r>
      <w:proofErr w:type="spellStart"/>
      <w:r w:rsidRPr="00CF5880">
        <w:rPr>
          <w:rFonts w:ascii="Times New Roman" w:hAnsi="Times New Roman" w:cs="Times New Roman"/>
          <w:b/>
          <w:color w:val="000000" w:themeColor="text1"/>
          <w:sz w:val="24"/>
          <w:szCs w:val="24"/>
        </w:rPr>
        <w:t>цифровизации</w:t>
      </w:r>
      <w:proofErr w:type="spellEnd"/>
      <w:r w:rsidRPr="00CF5880">
        <w:rPr>
          <w:rFonts w:ascii="Times New Roman" w:hAnsi="Times New Roman" w:cs="Times New Roman"/>
          <w:b/>
          <w:color w:val="000000" w:themeColor="text1"/>
          <w:sz w:val="24"/>
          <w:szCs w:val="24"/>
        </w:rPr>
        <w:t>» на соискание ученой степени кандидата экономических наук по специальности</w:t>
      </w:r>
      <w:r w:rsidR="00DE5101">
        <w:rPr>
          <w:rFonts w:ascii="Times New Roman" w:hAnsi="Times New Roman" w:cs="Times New Roman"/>
          <w:b/>
          <w:color w:val="000000" w:themeColor="text1"/>
          <w:sz w:val="24"/>
          <w:szCs w:val="24"/>
        </w:rPr>
        <w:t>:08.00.12-  бухгалтерский учет, статистика</w:t>
      </w:r>
      <w:r w:rsidRPr="00CF5880">
        <w:rPr>
          <w:rFonts w:ascii="Times New Roman" w:hAnsi="Times New Roman" w:cs="Times New Roman"/>
          <w:b/>
          <w:color w:val="000000" w:themeColor="text1"/>
          <w:sz w:val="24"/>
          <w:szCs w:val="24"/>
        </w:rPr>
        <w:t>.</w:t>
      </w:r>
    </w:p>
    <w:p w14:paraId="5A8B7500" w14:textId="77777777" w:rsidR="00200A5F" w:rsidRPr="00CF5880" w:rsidRDefault="00200A5F" w:rsidP="00200A5F">
      <w:pPr>
        <w:spacing w:after="0" w:line="240" w:lineRule="auto"/>
        <w:jc w:val="both"/>
        <w:rPr>
          <w:rFonts w:ascii="Times New Roman" w:hAnsi="Times New Roman" w:cs="Times New Roman"/>
          <w:b/>
          <w:color w:val="000000" w:themeColor="text1"/>
          <w:sz w:val="24"/>
          <w:szCs w:val="24"/>
        </w:rPr>
      </w:pPr>
    </w:p>
    <w:p w14:paraId="33145D77"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rPr>
      </w:pPr>
      <w:r w:rsidRPr="00CF5880">
        <w:rPr>
          <w:rFonts w:ascii="Times New Roman" w:hAnsi="Times New Roman" w:cs="Times New Roman"/>
          <w:b/>
          <w:color w:val="000000" w:themeColor="text1"/>
          <w:sz w:val="24"/>
          <w:szCs w:val="24"/>
        </w:rPr>
        <w:t>Ключевые слова</w:t>
      </w:r>
      <w:r w:rsidRPr="00CF5880">
        <w:rPr>
          <w:rFonts w:ascii="Times New Roman" w:hAnsi="Times New Roman" w:cs="Times New Roman"/>
          <w:color w:val="000000" w:themeColor="text1"/>
          <w:sz w:val="24"/>
          <w:szCs w:val="24"/>
        </w:rPr>
        <w:t>: Налоговый учет, налоговый анализ, налоговый контроль, топливно-энергетическая отрасль, основные показатели, налоги, общая налогооблагаемая сумма, прогнозирование, оптимизация, производство электроэнергии,  риск.</w:t>
      </w:r>
    </w:p>
    <w:p w14:paraId="2F526E41" w14:textId="77777777" w:rsidR="00200A5F" w:rsidRPr="00CF5880" w:rsidRDefault="00200A5F" w:rsidP="00200A5F">
      <w:pPr>
        <w:spacing w:after="0" w:line="240" w:lineRule="auto"/>
        <w:jc w:val="both"/>
        <w:rPr>
          <w:rFonts w:ascii="Times New Roman" w:hAnsi="Times New Roman" w:cs="Times New Roman"/>
          <w:color w:val="000000" w:themeColor="text1"/>
          <w:spacing w:val="-9"/>
          <w:sz w:val="24"/>
          <w:szCs w:val="24"/>
        </w:rPr>
      </w:pPr>
      <w:r w:rsidRPr="00CF5880">
        <w:rPr>
          <w:rFonts w:ascii="Times New Roman" w:hAnsi="Times New Roman" w:cs="Times New Roman"/>
          <w:b/>
          <w:color w:val="000000" w:themeColor="text1"/>
          <w:spacing w:val="-9"/>
          <w:sz w:val="24"/>
          <w:szCs w:val="24"/>
        </w:rPr>
        <w:t xml:space="preserve">Предметом исследования </w:t>
      </w:r>
      <w:r w:rsidRPr="00CF5880">
        <w:rPr>
          <w:rFonts w:ascii="Times New Roman" w:hAnsi="Times New Roman" w:cs="Times New Roman"/>
          <w:color w:val="000000" w:themeColor="text1"/>
          <w:spacing w:val="-9"/>
          <w:sz w:val="24"/>
          <w:szCs w:val="24"/>
        </w:rPr>
        <w:t xml:space="preserve">является методология и методика ведения налогового учета, налогового анализа, оценка и моделирование, а также исследование практических вопросов организации налогового учета и налогового анализа в условиях </w:t>
      </w:r>
      <w:proofErr w:type="spellStart"/>
      <w:r w:rsidRPr="00CF5880">
        <w:rPr>
          <w:rFonts w:ascii="Times New Roman" w:hAnsi="Times New Roman" w:cs="Times New Roman"/>
          <w:color w:val="000000" w:themeColor="text1"/>
          <w:spacing w:val="-9"/>
          <w:sz w:val="24"/>
          <w:szCs w:val="24"/>
        </w:rPr>
        <w:t>цифровизации</w:t>
      </w:r>
      <w:proofErr w:type="spellEnd"/>
      <w:r w:rsidRPr="00CF5880">
        <w:rPr>
          <w:rFonts w:ascii="Times New Roman" w:hAnsi="Times New Roman" w:cs="Times New Roman"/>
          <w:color w:val="000000" w:themeColor="text1"/>
          <w:spacing w:val="-9"/>
          <w:sz w:val="24"/>
          <w:szCs w:val="24"/>
        </w:rPr>
        <w:t>.</w:t>
      </w:r>
    </w:p>
    <w:p w14:paraId="085C8D28" w14:textId="77777777" w:rsidR="00200A5F" w:rsidRPr="00CF5880" w:rsidRDefault="00200A5F" w:rsidP="00200A5F">
      <w:pPr>
        <w:spacing w:after="0" w:line="240" w:lineRule="auto"/>
        <w:jc w:val="both"/>
        <w:rPr>
          <w:rFonts w:ascii="Times New Roman" w:hAnsi="Times New Roman" w:cs="Times New Roman"/>
          <w:color w:val="000000" w:themeColor="text1"/>
          <w:spacing w:val="-9"/>
          <w:sz w:val="24"/>
          <w:szCs w:val="24"/>
        </w:rPr>
      </w:pPr>
      <w:r w:rsidRPr="00CF5880">
        <w:rPr>
          <w:rFonts w:ascii="Times New Roman" w:hAnsi="Times New Roman" w:cs="Times New Roman"/>
          <w:b/>
          <w:color w:val="000000" w:themeColor="text1"/>
          <w:spacing w:val="-9"/>
          <w:sz w:val="24"/>
          <w:szCs w:val="24"/>
        </w:rPr>
        <w:t xml:space="preserve">Объектом диссертационного исследования </w:t>
      </w:r>
      <w:r w:rsidRPr="00CF5880">
        <w:rPr>
          <w:rFonts w:ascii="Times New Roman" w:hAnsi="Times New Roman" w:cs="Times New Roman"/>
          <w:color w:val="000000" w:themeColor="text1"/>
          <w:spacing w:val="-9"/>
          <w:sz w:val="24"/>
          <w:szCs w:val="24"/>
        </w:rPr>
        <w:t xml:space="preserve">являются исследование по установлению, ведению и организации налогового учета и налогового анализа в субъектах энергетической отрасли  </w:t>
      </w:r>
      <w:proofErr w:type="spellStart"/>
      <w:r w:rsidRPr="00CF5880">
        <w:rPr>
          <w:rFonts w:ascii="Times New Roman" w:hAnsi="Times New Roman" w:cs="Times New Roman"/>
          <w:color w:val="000000" w:themeColor="text1"/>
          <w:spacing w:val="-9"/>
          <w:sz w:val="24"/>
          <w:szCs w:val="24"/>
        </w:rPr>
        <w:t>Кыргызской</w:t>
      </w:r>
      <w:proofErr w:type="spellEnd"/>
      <w:r w:rsidRPr="00CF5880">
        <w:rPr>
          <w:rFonts w:ascii="Times New Roman" w:hAnsi="Times New Roman" w:cs="Times New Roman"/>
          <w:color w:val="000000" w:themeColor="text1"/>
          <w:spacing w:val="-9"/>
          <w:sz w:val="24"/>
          <w:szCs w:val="24"/>
        </w:rPr>
        <w:t xml:space="preserve"> Республики.  </w:t>
      </w:r>
    </w:p>
    <w:p w14:paraId="619FED54" w14:textId="317E3FF1" w:rsidR="00200A5F" w:rsidRPr="00CF5880" w:rsidRDefault="00200A5F" w:rsidP="00200A5F">
      <w:pPr>
        <w:spacing w:after="0" w:line="240" w:lineRule="auto"/>
        <w:jc w:val="both"/>
        <w:rPr>
          <w:rFonts w:ascii="Times New Roman" w:hAnsi="Times New Roman" w:cs="Times New Roman"/>
          <w:color w:val="000000" w:themeColor="text1"/>
          <w:spacing w:val="-9"/>
          <w:sz w:val="24"/>
          <w:szCs w:val="24"/>
        </w:rPr>
      </w:pPr>
      <w:r w:rsidRPr="00CF5880">
        <w:rPr>
          <w:rFonts w:ascii="Times New Roman" w:hAnsi="Times New Roman" w:cs="Times New Roman"/>
          <w:b/>
          <w:color w:val="000000" w:themeColor="text1"/>
          <w:spacing w:val="-9"/>
          <w:sz w:val="24"/>
          <w:szCs w:val="24"/>
        </w:rPr>
        <w:t xml:space="preserve">Целью диссертационного исследования </w:t>
      </w:r>
      <w:r w:rsidRPr="00CF5880">
        <w:rPr>
          <w:rFonts w:ascii="Times New Roman" w:hAnsi="Times New Roman" w:cs="Times New Roman"/>
          <w:color w:val="000000" w:themeColor="text1"/>
          <w:spacing w:val="-9"/>
          <w:sz w:val="24"/>
          <w:szCs w:val="24"/>
        </w:rPr>
        <w:t xml:space="preserve">является разработка  методологических и организационно-методических основ налогового учета и налогового анализа, выработка практических рекомендации для  выбора основных направлений развития и совершенствования налогового учета и налогового анализа на предприятиях в условиях </w:t>
      </w:r>
      <w:proofErr w:type="spellStart"/>
      <w:r w:rsidRPr="00CF5880">
        <w:rPr>
          <w:rFonts w:ascii="Times New Roman" w:hAnsi="Times New Roman" w:cs="Times New Roman"/>
          <w:color w:val="000000" w:themeColor="text1"/>
          <w:spacing w:val="-9"/>
          <w:sz w:val="24"/>
          <w:szCs w:val="24"/>
        </w:rPr>
        <w:t>цифровизации</w:t>
      </w:r>
      <w:proofErr w:type="spellEnd"/>
      <w:r w:rsidRPr="00CF5880">
        <w:rPr>
          <w:rFonts w:ascii="Times New Roman" w:hAnsi="Times New Roman" w:cs="Times New Roman"/>
          <w:color w:val="000000" w:themeColor="text1"/>
          <w:spacing w:val="-9"/>
          <w:sz w:val="24"/>
          <w:szCs w:val="24"/>
        </w:rPr>
        <w:t>, на основе изучения существующей их практики, а также разработка  методов оптимизации системы  налогового учета и налогового анализа  с применением моделирования и определение основных направлений прогнозирования уровня налоговых отчислений  для целей оптимизации системы налогообложения  применительно к хозяйствующим суб</w:t>
      </w:r>
      <w:r w:rsidR="00C41041">
        <w:rPr>
          <w:rFonts w:ascii="Times New Roman" w:hAnsi="Times New Roman" w:cs="Times New Roman"/>
          <w:color w:val="000000" w:themeColor="text1"/>
          <w:spacing w:val="-9"/>
          <w:sz w:val="24"/>
          <w:szCs w:val="24"/>
        </w:rPr>
        <w:t>ъ</w:t>
      </w:r>
      <w:r w:rsidRPr="00CF5880">
        <w:rPr>
          <w:rFonts w:ascii="Times New Roman" w:hAnsi="Times New Roman" w:cs="Times New Roman"/>
          <w:color w:val="000000" w:themeColor="text1"/>
          <w:spacing w:val="-9"/>
          <w:sz w:val="24"/>
          <w:szCs w:val="24"/>
        </w:rPr>
        <w:t xml:space="preserve">ектам </w:t>
      </w:r>
      <w:proofErr w:type="spellStart"/>
      <w:r w:rsidRPr="00CF5880">
        <w:rPr>
          <w:rFonts w:ascii="Times New Roman" w:hAnsi="Times New Roman" w:cs="Times New Roman"/>
          <w:color w:val="000000" w:themeColor="text1"/>
          <w:spacing w:val="-9"/>
          <w:sz w:val="24"/>
          <w:szCs w:val="24"/>
        </w:rPr>
        <w:t>Кыргызской</w:t>
      </w:r>
      <w:proofErr w:type="spellEnd"/>
      <w:r w:rsidRPr="00CF5880">
        <w:rPr>
          <w:rFonts w:ascii="Times New Roman" w:hAnsi="Times New Roman" w:cs="Times New Roman"/>
          <w:color w:val="000000" w:themeColor="text1"/>
          <w:spacing w:val="-9"/>
          <w:sz w:val="24"/>
          <w:szCs w:val="24"/>
        </w:rPr>
        <w:t xml:space="preserve"> Республики в условиях </w:t>
      </w:r>
      <w:proofErr w:type="spellStart"/>
      <w:r w:rsidRPr="00CF5880">
        <w:rPr>
          <w:rFonts w:ascii="Times New Roman" w:hAnsi="Times New Roman" w:cs="Times New Roman"/>
          <w:color w:val="000000" w:themeColor="text1"/>
          <w:spacing w:val="-9"/>
          <w:sz w:val="24"/>
          <w:szCs w:val="24"/>
        </w:rPr>
        <w:t>цифровизации</w:t>
      </w:r>
      <w:proofErr w:type="spellEnd"/>
      <w:r w:rsidRPr="00CF5880">
        <w:rPr>
          <w:rFonts w:ascii="Times New Roman" w:hAnsi="Times New Roman" w:cs="Times New Roman"/>
          <w:color w:val="000000" w:themeColor="text1"/>
          <w:spacing w:val="-9"/>
          <w:sz w:val="24"/>
          <w:szCs w:val="24"/>
        </w:rPr>
        <w:t>.</w:t>
      </w:r>
    </w:p>
    <w:p w14:paraId="4F609964"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rPr>
      </w:pPr>
      <w:r w:rsidRPr="00CF5880">
        <w:rPr>
          <w:rFonts w:ascii="Times New Roman" w:hAnsi="Times New Roman" w:cs="Times New Roman"/>
          <w:b/>
          <w:color w:val="000000" w:themeColor="text1"/>
          <w:sz w:val="24"/>
          <w:szCs w:val="24"/>
        </w:rPr>
        <w:t xml:space="preserve">Теоретической и методологической </w:t>
      </w:r>
      <w:r w:rsidRPr="00CF5880">
        <w:rPr>
          <w:rFonts w:ascii="Times New Roman" w:hAnsi="Times New Roman" w:cs="Times New Roman"/>
          <w:color w:val="000000" w:themeColor="text1"/>
          <w:sz w:val="24"/>
          <w:szCs w:val="24"/>
        </w:rPr>
        <w:t xml:space="preserve">основой работы являются труды классиков экономической науки, </w:t>
      </w:r>
      <w:proofErr w:type="spellStart"/>
      <w:r w:rsidRPr="00CF5880">
        <w:rPr>
          <w:rFonts w:ascii="Times New Roman" w:hAnsi="Times New Roman" w:cs="Times New Roman"/>
          <w:color w:val="000000" w:themeColor="text1"/>
          <w:sz w:val="24"/>
          <w:szCs w:val="24"/>
        </w:rPr>
        <w:t>кыргызских</w:t>
      </w:r>
      <w:proofErr w:type="spellEnd"/>
      <w:r w:rsidRPr="00CF5880">
        <w:rPr>
          <w:rFonts w:ascii="Times New Roman" w:hAnsi="Times New Roman" w:cs="Times New Roman"/>
          <w:color w:val="000000" w:themeColor="text1"/>
          <w:sz w:val="24"/>
          <w:szCs w:val="24"/>
        </w:rPr>
        <w:t xml:space="preserve"> и зарубежных ученых по методологии и практики организации налогового учета и налогового анализа деятельности субъектов топливно-энергетической отрасли, законодательные и нормативные акты по бухгалтерскому учету и экономическому анализу; научно-методическая литература; материалы научно-практических конференций и семинаров. </w:t>
      </w:r>
    </w:p>
    <w:p w14:paraId="47E95E0E" w14:textId="243F09BD" w:rsidR="00200A5F" w:rsidRPr="00CF5880" w:rsidRDefault="00200A5F" w:rsidP="00200A5F">
      <w:pPr>
        <w:tabs>
          <w:tab w:val="left" w:pos="851"/>
          <w:tab w:val="left" w:pos="993"/>
        </w:tabs>
        <w:spacing w:after="0" w:line="240" w:lineRule="auto"/>
        <w:jc w:val="both"/>
        <w:rPr>
          <w:rFonts w:ascii="Times New Roman" w:hAnsi="Times New Roman" w:cs="Times New Roman"/>
          <w:sz w:val="24"/>
          <w:szCs w:val="24"/>
        </w:rPr>
      </w:pPr>
      <w:r w:rsidRPr="00CF5880">
        <w:rPr>
          <w:rFonts w:ascii="Times New Roman" w:hAnsi="Times New Roman" w:cs="Times New Roman"/>
          <w:b/>
          <w:color w:val="000000" w:themeColor="text1"/>
          <w:sz w:val="24"/>
          <w:szCs w:val="24"/>
        </w:rPr>
        <w:t xml:space="preserve">Основные результаты </w:t>
      </w:r>
      <w:r w:rsidRPr="00CF5880">
        <w:rPr>
          <w:rFonts w:ascii="Times New Roman" w:hAnsi="Times New Roman" w:cs="Times New Roman"/>
          <w:color w:val="000000" w:themeColor="text1"/>
          <w:sz w:val="24"/>
          <w:szCs w:val="24"/>
        </w:rPr>
        <w:t xml:space="preserve">исследования: </w:t>
      </w:r>
      <w:r w:rsidRPr="00CF5880">
        <w:rPr>
          <w:rFonts w:ascii="Times New Roman" w:hAnsi="Times New Roman" w:cs="Times New Roman"/>
          <w:bCs/>
          <w:sz w:val="24"/>
          <w:szCs w:val="24"/>
          <w:shd w:val="clear" w:color="auto" w:fill="FFFFFF"/>
        </w:rPr>
        <w:t xml:space="preserve"> исследованы теоретические основы ведения бухгалтерского налогового учета на предприятиях в соответствии с МСФО в условиях </w:t>
      </w:r>
      <w:proofErr w:type="spellStart"/>
      <w:r w:rsidRPr="00CF5880">
        <w:rPr>
          <w:rFonts w:ascii="Times New Roman" w:hAnsi="Times New Roman" w:cs="Times New Roman"/>
          <w:bCs/>
          <w:sz w:val="24"/>
          <w:szCs w:val="24"/>
          <w:shd w:val="clear" w:color="auto" w:fill="FFFFFF"/>
        </w:rPr>
        <w:t>цифровизации</w:t>
      </w:r>
      <w:proofErr w:type="spellEnd"/>
      <w:r w:rsidRPr="00CF5880">
        <w:rPr>
          <w:rFonts w:ascii="Times New Roman" w:hAnsi="Times New Roman" w:cs="Times New Roman"/>
          <w:bCs/>
          <w:sz w:val="24"/>
          <w:szCs w:val="24"/>
          <w:shd w:val="clear" w:color="auto" w:fill="FFFFFF"/>
        </w:rPr>
        <w:t xml:space="preserve"> Эволюция и обзор мнений понятия</w:t>
      </w:r>
      <w:r w:rsidRPr="00CF5880">
        <w:rPr>
          <w:rFonts w:ascii="Times New Roman" w:eastAsia="Times New Roman" w:hAnsi="Times New Roman" w:cs="Times New Roman"/>
          <w:sz w:val="24"/>
          <w:szCs w:val="24"/>
          <w:lang w:eastAsia="ru-RU"/>
        </w:rPr>
        <w:t xml:space="preserve"> «налоги» и «налоговый учет» для авторского их определения; </w:t>
      </w:r>
      <w:r w:rsidRPr="00CF5880">
        <w:rPr>
          <w:rFonts w:ascii="Times New Roman" w:hAnsi="Times New Roman" w:cs="Times New Roman"/>
          <w:bCs/>
          <w:sz w:val="24"/>
          <w:szCs w:val="24"/>
          <w:shd w:val="clear" w:color="auto" w:fill="FFFFFF"/>
        </w:rPr>
        <w:t xml:space="preserve"> изучены и исследованы теоретические вопросы организации налогового учета на предприятиях и </w:t>
      </w:r>
      <w:r w:rsidRPr="00CF5880">
        <w:rPr>
          <w:rFonts w:ascii="Times New Roman" w:eastAsia="Times New Roman" w:hAnsi="Times New Roman" w:cs="Times New Roman"/>
          <w:sz w:val="24"/>
          <w:szCs w:val="24"/>
          <w:lang w:eastAsia="ru-RU"/>
        </w:rPr>
        <w:t>определены особенности ведения налогового учета в соответствии с</w:t>
      </w:r>
      <w:r w:rsidR="00862698">
        <w:rPr>
          <w:rFonts w:ascii="Times New Roman" w:eastAsia="Times New Roman" w:hAnsi="Times New Roman" w:cs="Times New Roman"/>
          <w:sz w:val="24"/>
          <w:szCs w:val="24"/>
          <w:lang w:eastAsia="ru-RU"/>
        </w:rPr>
        <w:t xml:space="preserve"> </w:t>
      </w:r>
      <w:r w:rsidRPr="00CF5880">
        <w:rPr>
          <w:rFonts w:ascii="Times New Roman" w:eastAsia="Times New Roman" w:hAnsi="Times New Roman" w:cs="Times New Roman"/>
          <w:sz w:val="24"/>
          <w:szCs w:val="24"/>
          <w:lang w:eastAsia="ru-RU"/>
        </w:rPr>
        <w:t xml:space="preserve">законодательством </w:t>
      </w:r>
      <w:proofErr w:type="spellStart"/>
      <w:r w:rsidRPr="00CF5880">
        <w:rPr>
          <w:rFonts w:ascii="Times New Roman" w:eastAsia="Times New Roman" w:hAnsi="Times New Roman" w:cs="Times New Roman"/>
          <w:sz w:val="24"/>
          <w:szCs w:val="24"/>
          <w:lang w:eastAsia="ru-RU"/>
        </w:rPr>
        <w:t>Кыргызской</w:t>
      </w:r>
      <w:proofErr w:type="spellEnd"/>
      <w:r w:rsidRPr="00CF5880">
        <w:rPr>
          <w:rFonts w:ascii="Times New Roman" w:eastAsia="Times New Roman" w:hAnsi="Times New Roman" w:cs="Times New Roman"/>
          <w:sz w:val="24"/>
          <w:szCs w:val="24"/>
          <w:lang w:eastAsia="ru-RU"/>
        </w:rPr>
        <w:t xml:space="preserve"> Республики</w:t>
      </w:r>
      <w:r w:rsidRPr="00CF5880">
        <w:rPr>
          <w:rFonts w:ascii="Times New Roman" w:hAnsi="Times New Roman" w:cs="Times New Roman"/>
          <w:sz w:val="24"/>
          <w:szCs w:val="24"/>
        </w:rPr>
        <w:t xml:space="preserve">; изучены теоретико-методические аспекты проведения и выполнения налогового анализа предприятий и организаций в современных условиях хозяйствования; </w:t>
      </w:r>
      <w:r w:rsidRPr="00CF5880">
        <w:rPr>
          <w:rFonts w:ascii="Times New Roman" w:eastAsia="Calibri" w:hAnsi="Times New Roman" w:cs="Times New Roman"/>
          <w:sz w:val="24"/>
          <w:szCs w:val="24"/>
        </w:rPr>
        <w:t xml:space="preserve">выполнен экономико-статистический анализ современного состояния налоговых поступлений в государственный бюджет </w:t>
      </w:r>
      <w:proofErr w:type="spellStart"/>
      <w:r w:rsidRPr="00CF5880">
        <w:rPr>
          <w:rFonts w:ascii="Times New Roman" w:eastAsia="Calibri" w:hAnsi="Times New Roman" w:cs="Times New Roman"/>
          <w:sz w:val="24"/>
          <w:szCs w:val="24"/>
        </w:rPr>
        <w:t>Кыргызской</w:t>
      </w:r>
      <w:proofErr w:type="spellEnd"/>
      <w:r w:rsidRPr="00CF5880">
        <w:rPr>
          <w:rFonts w:ascii="Times New Roman" w:eastAsia="Calibri" w:hAnsi="Times New Roman" w:cs="Times New Roman"/>
          <w:sz w:val="24"/>
          <w:szCs w:val="24"/>
        </w:rPr>
        <w:t xml:space="preserve"> Республики и налоговых отчислений субъектов исследования; </w:t>
      </w:r>
      <w:r w:rsidRPr="00CF5880">
        <w:rPr>
          <w:rFonts w:ascii="Times New Roman" w:hAnsi="Times New Roman" w:cs="Times New Roman"/>
          <w:bCs/>
          <w:sz w:val="24"/>
          <w:szCs w:val="24"/>
          <w:shd w:val="clear" w:color="auto" w:fill="FFFFFF"/>
        </w:rPr>
        <w:t xml:space="preserve"> и</w:t>
      </w:r>
      <w:r w:rsidRPr="00CF5880">
        <w:rPr>
          <w:rFonts w:ascii="Times New Roman" w:hAnsi="Times New Roman" w:cs="Times New Roman"/>
          <w:sz w:val="24"/>
          <w:szCs w:val="24"/>
        </w:rPr>
        <w:t>сследована практика ведения налогового учета и выработать   систему организации раздельного налогового учета в соответствии с МСФО</w:t>
      </w:r>
      <w:r w:rsidRPr="00CF5880">
        <w:rPr>
          <w:rFonts w:ascii="Times New Roman" w:eastAsia="Calibri" w:hAnsi="Times New Roman" w:cs="Times New Roman"/>
          <w:sz w:val="24"/>
          <w:szCs w:val="24"/>
        </w:rPr>
        <w:t xml:space="preserve">; </w:t>
      </w:r>
      <w:r w:rsidRPr="00CF5880">
        <w:rPr>
          <w:rFonts w:ascii="Times New Roman" w:eastAsia="Times New Roman" w:hAnsi="Times New Roman" w:cs="Times New Roman"/>
          <w:bCs/>
          <w:sz w:val="24"/>
          <w:szCs w:val="24"/>
          <w:shd w:val="clear" w:color="auto" w:fill="FFFFFF"/>
          <w:lang w:eastAsia="ru-RU"/>
        </w:rPr>
        <w:t>о</w:t>
      </w:r>
      <w:r w:rsidRPr="00CF5880">
        <w:rPr>
          <w:rFonts w:ascii="Times New Roman" w:hAnsi="Times New Roman" w:cs="Times New Roman"/>
          <w:bCs/>
          <w:iCs/>
          <w:sz w:val="24"/>
          <w:szCs w:val="24"/>
          <w:u w:color="FFFFFF"/>
          <w:lang w:val="ky-KG"/>
        </w:rPr>
        <w:t xml:space="preserve">пределены основные направления оптимизации уровня налоговых отчислений </w:t>
      </w:r>
      <w:r w:rsidRPr="00CF5880">
        <w:rPr>
          <w:rFonts w:ascii="Times New Roman" w:hAnsi="Times New Roman" w:cs="Times New Roman"/>
          <w:sz w:val="24"/>
          <w:szCs w:val="24"/>
        </w:rPr>
        <w:t xml:space="preserve">ОАО «Национальная электрическая сеть Кыргызстана» </w:t>
      </w:r>
      <w:r w:rsidRPr="00CF5880">
        <w:rPr>
          <w:rFonts w:ascii="Times New Roman" w:hAnsi="Times New Roman" w:cs="Times New Roman"/>
          <w:bCs/>
          <w:iCs/>
          <w:sz w:val="24"/>
          <w:szCs w:val="24"/>
          <w:u w:color="FFFFFF"/>
          <w:lang w:val="ky-KG"/>
        </w:rPr>
        <w:t>на базе моделирования</w:t>
      </w:r>
      <w:r w:rsidRPr="00CF5880">
        <w:rPr>
          <w:rFonts w:ascii="Times New Roman" w:eastAsia="Times New Roman" w:hAnsi="Times New Roman" w:cs="Times New Roman"/>
          <w:sz w:val="24"/>
          <w:szCs w:val="24"/>
          <w:lang w:eastAsia="ru-RU"/>
        </w:rPr>
        <w:t xml:space="preserve"> на период до 2030 года; </w:t>
      </w:r>
      <w:r w:rsidRPr="00CF5880">
        <w:rPr>
          <w:rFonts w:ascii="Times New Roman" w:hAnsi="Times New Roman" w:cs="Times New Roman"/>
          <w:bCs/>
          <w:sz w:val="24"/>
          <w:szCs w:val="24"/>
          <w:shd w:val="clear" w:color="auto" w:fill="FFFFFF"/>
        </w:rPr>
        <w:t xml:space="preserve"> выработана система налогового учета и методика анализа и оценки налоговых расчетов </w:t>
      </w:r>
      <w:r w:rsidRPr="00CF5880">
        <w:rPr>
          <w:rFonts w:ascii="Times New Roman" w:hAnsi="Times New Roman" w:cs="Times New Roman"/>
          <w:sz w:val="24"/>
          <w:szCs w:val="24"/>
        </w:rPr>
        <w:t xml:space="preserve">применительно предприятиям </w:t>
      </w:r>
      <w:r w:rsidRPr="00CF5880">
        <w:rPr>
          <w:rFonts w:ascii="Times New Roman" w:hAnsi="Times New Roman" w:cs="Times New Roman"/>
          <w:sz w:val="24"/>
          <w:szCs w:val="24"/>
          <w:lang w:val="ky-KG"/>
        </w:rPr>
        <w:t xml:space="preserve">энергетической отрасли и выработаны пути совершенствования налогового учета и налогового анализа на основе адаптивно-сценарного прогнозирования налоговых отчислений с применением современных </w:t>
      </w:r>
      <w:r w:rsidRPr="00CF5880">
        <w:rPr>
          <w:rFonts w:ascii="Times New Roman" w:hAnsi="Times New Roman" w:cs="Times New Roman"/>
          <w:sz w:val="24"/>
          <w:szCs w:val="24"/>
        </w:rPr>
        <w:t>инструментальных компьютерных систем.</w:t>
      </w:r>
    </w:p>
    <w:p w14:paraId="5ECA18EC" w14:textId="4E6AA366" w:rsidR="00200A5F" w:rsidRDefault="00200A5F" w:rsidP="00200A5F">
      <w:pPr>
        <w:spacing w:after="0" w:line="240" w:lineRule="auto"/>
        <w:jc w:val="both"/>
        <w:rPr>
          <w:rFonts w:ascii="Times New Roman" w:hAnsi="Times New Roman" w:cs="Times New Roman"/>
          <w:color w:val="000000" w:themeColor="text1"/>
          <w:sz w:val="24"/>
          <w:szCs w:val="24"/>
        </w:rPr>
      </w:pPr>
      <w:r w:rsidRPr="00CF5880">
        <w:rPr>
          <w:rFonts w:ascii="Times New Roman" w:hAnsi="Times New Roman" w:cs="Times New Roman"/>
          <w:b/>
          <w:color w:val="000000" w:themeColor="text1"/>
          <w:sz w:val="24"/>
          <w:szCs w:val="24"/>
        </w:rPr>
        <w:t>Область применения</w:t>
      </w:r>
      <w:r w:rsidRPr="00CF5880">
        <w:rPr>
          <w:rFonts w:ascii="Times New Roman" w:hAnsi="Times New Roman" w:cs="Times New Roman"/>
          <w:color w:val="000000" w:themeColor="text1"/>
          <w:sz w:val="24"/>
          <w:szCs w:val="24"/>
        </w:rPr>
        <w:t>: Результаты проведенного исследования использованы в практической деятельности Министерства финансов КР,      Кроме того, полученные результаты  используются в высших учебных заведениях экономического направления для организации учебного процесса.</w:t>
      </w:r>
    </w:p>
    <w:p w14:paraId="3E2910BD" w14:textId="77777777" w:rsidR="00745792" w:rsidRPr="00CF5880" w:rsidRDefault="00745792" w:rsidP="00745792">
      <w:pPr>
        <w:pageBreakBefore/>
        <w:spacing w:after="0" w:line="240" w:lineRule="auto"/>
        <w:ind w:firstLine="567"/>
        <w:jc w:val="center"/>
        <w:rPr>
          <w:rFonts w:ascii="Times New Roman" w:hAnsi="Times New Roman" w:cs="Times New Roman"/>
          <w:b/>
          <w:sz w:val="24"/>
          <w:szCs w:val="24"/>
        </w:rPr>
      </w:pPr>
      <w:proofErr w:type="spellStart"/>
      <w:r w:rsidRPr="00CF5880">
        <w:rPr>
          <w:rFonts w:ascii="Times New Roman" w:hAnsi="Times New Roman" w:cs="Times New Roman"/>
          <w:b/>
          <w:sz w:val="24"/>
          <w:szCs w:val="24"/>
        </w:rPr>
        <w:lastRenderedPageBreak/>
        <w:t>Абдыкалыкова</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Тахмина</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Нурланбековнанын</w:t>
      </w:r>
      <w:proofErr w:type="spellEnd"/>
      <w:r w:rsidRPr="00CF5880">
        <w:rPr>
          <w:rFonts w:ascii="Times New Roman" w:hAnsi="Times New Roman" w:cs="Times New Roman"/>
          <w:b/>
          <w:sz w:val="24"/>
          <w:szCs w:val="24"/>
        </w:rPr>
        <w:t xml:space="preserve"> 08.00.12 «</w:t>
      </w:r>
      <w:proofErr w:type="spellStart"/>
      <w:r w:rsidRPr="00CF5880">
        <w:rPr>
          <w:rFonts w:ascii="Times New Roman" w:hAnsi="Times New Roman" w:cs="Times New Roman"/>
          <w:b/>
          <w:sz w:val="24"/>
          <w:szCs w:val="24"/>
        </w:rPr>
        <w:t>Бухгалтердик</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эсеп</w:t>
      </w:r>
      <w:proofErr w:type="spellEnd"/>
      <w:r w:rsidRPr="00CF5880">
        <w:rPr>
          <w:rFonts w:ascii="Times New Roman" w:hAnsi="Times New Roman" w:cs="Times New Roman"/>
          <w:b/>
          <w:sz w:val="24"/>
          <w:szCs w:val="24"/>
        </w:rPr>
        <w:t xml:space="preserve">, статистика» </w:t>
      </w:r>
      <w:proofErr w:type="spellStart"/>
      <w:r w:rsidRPr="00CF5880">
        <w:rPr>
          <w:rFonts w:ascii="Times New Roman" w:hAnsi="Times New Roman" w:cs="Times New Roman"/>
          <w:b/>
          <w:sz w:val="24"/>
          <w:szCs w:val="24"/>
        </w:rPr>
        <w:t>адистиги</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боюнча</w:t>
      </w:r>
      <w:proofErr w:type="spellEnd"/>
      <w:r w:rsidRPr="00CF5880">
        <w:rPr>
          <w:rFonts w:ascii="Times New Roman" w:hAnsi="Times New Roman" w:cs="Times New Roman"/>
          <w:b/>
          <w:sz w:val="24"/>
          <w:szCs w:val="24"/>
        </w:rPr>
        <w:t xml:space="preserve"> экономика </w:t>
      </w:r>
      <w:proofErr w:type="spellStart"/>
      <w:r w:rsidRPr="00CF5880">
        <w:rPr>
          <w:rFonts w:ascii="Times New Roman" w:hAnsi="Times New Roman" w:cs="Times New Roman"/>
          <w:b/>
          <w:sz w:val="24"/>
          <w:szCs w:val="24"/>
        </w:rPr>
        <w:t>илимдеринин</w:t>
      </w:r>
      <w:proofErr w:type="spellEnd"/>
      <w:r w:rsidRPr="00CF5880">
        <w:rPr>
          <w:rFonts w:ascii="Times New Roman" w:hAnsi="Times New Roman" w:cs="Times New Roman"/>
          <w:b/>
          <w:sz w:val="24"/>
          <w:szCs w:val="24"/>
        </w:rPr>
        <w:t xml:space="preserve"> кандидаты </w:t>
      </w:r>
      <w:proofErr w:type="spellStart"/>
      <w:r w:rsidRPr="00CF5880">
        <w:rPr>
          <w:rFonts w:ascii="Times New Roman" w:hAnsi="Times New Roman" w:cs="Times New Roman"/>
          <w:b/>
          <w:sz w:val="24"/>
          <w:szCs w:val="24"/>
        </w:rPr>
        <w:t>илимий</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даражасын</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алуу</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үчүн</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Санариптештирүү</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шартында</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ишканаларда</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бухгалтердик</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эсепти</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жана</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салыктык</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анализди</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өркүндөтүү</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темасындагы</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диссертациясына</w:t>
      </w:r>
      <w:proofErr w:type="spellEnd"/>
      <w:r w:rsidRPr="00CF5880">
        <w:rPr>
          <w:rFonts w:ascii="Times New Roman" w:hAnsi="Times New Roman" w:cs="Times New Roman"/>
          <w:b/>
          <w:sz w:val="24"/>
          <w:szCs w:val="24"/>
        </w:rPr>
        <w:t xml:space="preserve"> резюме.</w:t>
      </w:r>
    </w:p>
    <w:p w14:paraId="48740B1C" w14:textId="77777777" w:rsidR="00745792" w:rsidRPr="00CF5880" w:rsidRDefault="00745792" w:rsidP="00745792">
      <w:pPr>
        <w:spacing w:after="0" w:line="240" w:lineRule="auto"/>
        <w:ind w:firstLine="567"/>
        <w:jc w:val="center"/>
        <w:rPr>
          <w:rFonts w:ascii="Times New Roman" w:hAnsi="Times New Roman" w:cs="Times New Roman"/>
          <w:b/>
          <w:sz w:val="24"/>
          <w:szCs w:val="24"/>
        </w:rPr>
      </w:pPr>
    </w:p>
    <w:p w14:paraId="26DB12F5" w14:textId="77777777" w:rsidR="00745792" w:rsidRPr="00CF5880" w:rsidRDefault="00745792" w:rsidP="00745792">
      <w:pPr>
        <w:spacing w:after="0" w:line="240" w:lineRule="auto"/>
        <w:ind w:firstLine="567"/>
        <w:rPr>
          <w:rFonts w:ascii="Times New Roman" w:hAnsi="Times New Roman" w:cs="Times New Roman"/>
          <w:b/>
          <w:sz w:val="24"/>
          <w:szCs w:val="24"/>
        </w:rPr>
      </w:pPr>
      <w:proofErr w:type="spellStart"/>
      <w:r w:rsidRPr="00CF5880">
        <w:rPr>
          <w:rFonts w:ascii="Times New Roman" w:hAnsi="Times New Roman" w:cs="Times New Roman"/>
          <w:b/>
          <w:sz w:val="24"/>
          <w:szCs w:val="24"/>
        </w:rPr>
        <w:t>Негизги</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сөздөр</w:t>
      </w:r>
      <w:proofErr w:type="spellEnd"/>
      <w:r w:rsidRPr="00CF5880">
        <w:rPr>
          <w:rFonts w:ascii="Times New Roman" w:hAnsi="Times New Roman" w:cs="Times New Roman"/>
          <w:b/>
          <w:sz w:val="24"/>
          <w:szCs w:val="24"/>
        </w:rPr>
        <w:t>:</w:t>
      </w:r>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эсеби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анализ,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контроль, энергетика </w:t>
      </w:r>
      <w:proofErr w:type="spellStart"/>
      <w:r w:rsidRPr="00CF5880">
        <w:rPr>
          <w:rFonts w:ascii="Times New Roman" w:hAnsi="Times New Roman" w:cs="Times New Roman"/>
          <w:sz w:val="24"/>
          <w:szCs w:val="24"/>
        </w:rPr>
        <w:t>тармагы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негизги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көрсөткүчтөр</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салыктар</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салынуучу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жалпы</w:t>
      </w:r>
      <w:proofErr w:type="spellEnd"/>
      <w:r w:rsidRPr="00CF5880">
        <w:rPr>
          <w:rFonts w:ascii="Times New Roman" w:hAnsi="Times New Roman" w:cs="Times New Roman"/>
          <w:sz w:val="24"/>
          <w:szCs w:val="24"/>
        </w:rPr>
        <w:t xml:space="preserve"> сумма, </w:t>
      </w:r>
      <w:proofErr w:type="spellStart"/>
      <w:r w:rsidRPr="00CF5880">
        <w:rPr>
          <w:rFonts w:ascii="Times New Roman" w:hAnsi="Times New Roman" w:cs="Times New Roman"/>
          <w:sz w:val="24"/>
          <w:szCs w:val="24"/>
        </w:rPr>
        <w:t>болжолдоо</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оптималдаштыруу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электр</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энергиясын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өндүрүү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тобокелдик</w:t>
      </w:r>
      <w:proofErr w:type="spellEnd"/>
      <w:r w:rsidRPr="00CF5880">
        <w:rPr>
          <w:rFonts w:ascii="Times New Roman" w:hAnsi="Times New Roman" w:cs="Times New Roman"/>
          <w:sz w:val="24"/>
          <w:szCs w:val="24"/>
        </w:rPr>
        <w:t>.</w:t>
      </w:r>
    </w:p>
    <w:p w14:paraId="3D72F60E" w14:textId="77777777" w:rsidR="00745792" w:rsidRPr="00CF5880" w:rsidRDefault="00745792" w:rsidP="00745792">
      <w:pPr>
        <w:spacing w:after="0" w:line="240" w:lineRule="auto"/>
        <w:ind w:firstLine="567"/>
        <w:jc w:val="both"/>
        <w:rPr>
          <w:rFonts w:ascii="Times New Roman" w:hAnsi="Times New Roman" w:cs="Times New Roman"/>
          <w:sz w:val="24"/>
          <w:szCs w:val="24"/>
        </w:rPr>
      </w:pPr>
      <w:proofErr w:type="spellStart"/>
      <w:r w:rsidRPr="00CF5880">
        <w:rPr>
          <w:rFonts w:ascii="Times New Roman" w:hAnsi="Times New Roman" w:cs="Times New Roman"/>
          <w:b/>
          <w:sz w:val="24"/>
          <w:szCs w:val="24"/>
        </w:rPr>
        <w:t>Изилдөөнүн</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предмети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методологиясын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эске</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алып</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санариптештирүү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шартында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анализди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уюштуруунун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практикалык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маселелерин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изилдөө</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болуп</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саналат</w:t>
      </w:r>
      <w:proofErr w:type="spellEnd"/>
      <w:r w:rsidRPr="00CF5880">
        <w:rPr>
          <w:rFonts w:ascii="Times New Roman" w:hAnsi="Times New Roman" w:cs="Times New Roman"/>
          <w:sz w:val="24"/>
          <w:szCs w:val="24"/>
        </w:rPr>
        <w:t>.</w:t>
      </w:r>
    </w:p>
    <w:p w14:paraId="7E5641A3" w14:textId="77777777" w:rsidR="00745792" w:rsidRPr="00CF5880" w:rsidRDefault="00745792" w:rsidP="00745792">
      <w:pPr>
        <w:spacing w:after="0" w:line="240" w:lineRule="auto"/>
        <w:ind w:firstLine="567"/>
        <w:jc w:val="both"/>
        <w:rPr>
          <w:rFonts w:ascii="Times New Roman" w:hAnsi="Times New Roman" w:cs="Times New Roman"/>
          <w:sz w:val="24"/>
          <w:szCs w:val="24"/>
        </w:rPr>
      </w:pPr>
      <w:proofErr w:type="spellStart"/>
      <w:r w:rsidRPr="00CF5880">
        <w:rPr>
          <w:rFonts w:ascii="Times New Roman" w:hAnsi="Times New Roman" w:cs="Times New Roman"/>
          <w:b/>
          <w:sz w:val="24"/>
          <w:szCs w:val="24"/>
        </w:rPr>
        <w:t>Диссертациялык</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изилдөөнүн</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объектиси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болуп</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Кыргыз</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Республикасынын</w:t>
      </w:r>
      <w:proofErr w:type="spellEnd"/>
      <w:r w:rsidRPr="00CF5880">
        <w:rPr>
          <w:rFonts w:ascii="Times New Roman" w:hAnsi="Times New Roman" w:cs="Times New Roman"/>
          <w:sz w:val="24"/>
          <w:szCs w:val="24"/>
        </w:rPr>
        <w:t xml:space="preserve"> энергетика </w:t>
      </w:r>
      <w:proofErr w:type="spellStart"/>
      <w:r w:rsidRPr="00CF5880">
        <w:rPr>
          <w:rFonts w:ascii="Times New Roman" w:hAnsi="Times New Roman" w:cs="Times New Roman"/>
          <w:sz w:val="24"/>
          <w:szCs w:val="24"/>
        </w:rPr>
        <w:t>тармагынын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субъекттеринде</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анализди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түзүү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жүргүзүү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уюштуруу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боюнча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изилдөөлөр</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болуп</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саналат</w:t>
      </w:r>
      <w:proofErr w:type="spellEnd"/>
      <w:r w:rsidRPr="00CF5880">
        <w:rPr>
          <w:rFonts w:ascii="Times New Roman" w:hAnsi="Times New Roman" w:cs="Times New Roman"/>
          <w:sz w:val="24"/>
          <w:szCs w:val="24"/>
        </w:rPr>
        <w:t>.</w:t>
      </w:r>
    </w:p>
    <w:p w14:paraId="4E210027" w14:textId="77777777" w:rsidR="00745792" w:rsidRPr="00CF5880" w:rsidRDefault="00745792" w:rsidP="00745792">
      <w:pPr>
        <w:spacing w:after="0" w:line="240" w:lineRule="auto"/>
        <w:ind w:firstLine="567"/>
        <w:jc w:val="both"/>
        <w:rPr>
          <w:rFonts w:ascii="Times New Roman" w:hAnsi="Times New Roman" w:cs="Times New Roman"/>
          <w:sz w:val="24"/>
          <w:szCs w:val="24"/>
        </w:rPr>
      </w:pPr>
      <w:proofErr w:type="spellStart"/>
      <w:r w:rsidRPr="00CF5880">
        <w:rPr>
          <w:rFonts w:ascii="Times New Roman" w:hAnsi="Times New Roman" w:cs="Times New Roman"/>
          <w:b/>
          <w:sz w:val="24"/>
          <w:szCs w:val="24"/>
        </w:rPr>
        <w:t>Диссертациялык</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изилдөөнүн</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максаты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анализдин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методологиялык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уюштуруу-методикалык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негиздерин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иштеп</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чыгуу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санариптештирүү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шартында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ишканаларда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анализди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өнүктүрүү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өркүндөтүү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боюнча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негизги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багыттарды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тандоо</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боюнча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практикалык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сунуштарды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иштеп</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чыгуу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алардын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колдонуудагы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практикасын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изилдөөнүн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негизинде</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тутумун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оптималдаштыруу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максатында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моделдөө</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чегерүүлөрдүн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деңгээлин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болжолдоонун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негизги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багыттарын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аныктоо</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менен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эсепке</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алуунун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талдоо</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системасын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оптималдаштыруу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ыкмаларын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иштеп</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чыгуу</w:t>
      </w:r>
      <w:proofErr w:type="spellEnd"/>
      <w:r w:rsidRPr="00CF5880">
        <w:rPr>
          <w:rFonts w:ascii="Times New Roman" w:hAnsi="Times New Roman" w:cs="Times New Roman"/>
          <w:sz w:val="24"/>
          <w:szCs w:val="24"/>
        </w:rPr>
        <w:t xml:space="preserve">. </w:t>
      </w:r>
    </w:p>
    <w:p w14:paraId="630FAE69" w14:textId="77777777" w:rsidR="00745792" w:rsidRPr="00CF5880" w:rsidRDefault="00745792" w:rsidP="00745792">
      <w:pPr>
        <w:spacing w:after="0" w:line="240" w:lineRule="auto"/>
        <w:ind w:firstLine="567"/>
        <w:jc w:val="both"/>
        <w:rPr>
          <w:rFonts w:ascii="Times New Roman" w:hAnsi="Times New Roman" w:cs="Times New Roman"/>
          <w:sz w:val="24"/>
          <w:szCs w:val="24"/>
        </w:rPr>
      </w:pPr>
      <w:proofErr w:type="spellStart"/>
      <w:r w:rsidRPr="00CF5880">
        <w:rPr>
          <w:rFonts w:ascii="Times New Roman" w:hAnsi="Times New Roman" w:cs="Times New Roman"/>
          <w:b/>
          <w:sz w:val="24"/>
          <w:szCs w:val="24"/>
        </w:rPr>
        <w:t>Иштин</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теориялык</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жана</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методологиялык</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негизин</w:t>
      </w:r>
      <w:proofErr w:type="spellEnd"/>
      <w:r w:rsidRPr="00CF5880">
        <w:rPr>
          <w:rFonts w:ascii="Times New Roman" w:hAnsi="Times New Roman" w:cs="Times New Roman"/>
          <w:b/>
          <w:sz w:val="24"/>
          <w:szCs w:val="24"/>
        </w:rPr>
        <w:t xml:space="preserve"> </w:t>
      </w:r>
      <w:r w:rsidRPr="00CF5880">
        <w:rPr>
          <w:rFonts w:ascii="Times New Roman" w:hAnsi="Times New Roman" w:cs="Times New Roman"/>
          <w:sz w:val="24"/>
          <w:szCs w:val="24"/>
        </w:rPr>
        <w:t xml:space="preserve">экономика </w:t>
      </w:r>
      <w:proofErr w:type="spellStart"/>
      <w:r w:rsidRPr="00CF5880">
        <w:rPr>
          <w:rFonts w:ascii="Times New Roman" w:hAnsi="Times New Roman" w:cs="Times New Roman"/>
          <w:sz w:val="24"/>
          <w:szCs w:val="24"/>
        </w:rPr>
        <w:t>илиминин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классиктеринин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кыргыз</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чет </w:t>
      </w:r>
      <w:proofErr w:type="spellStart"/>
      <w:r w:rsidRPr="00CF5880">
        <w:rPr>
          <w:rFonts w:ascii="Times New Roman" w:hAnsi="Times New Roman" w:cs="Times New Roman"/>
          <w:sz w:val="24"/>
          <w:szCs w:val="24"/>
        </w:rPr>
        <w:t>өлкөлүк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окумуштуулардын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уюштуруунун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методологиясы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практикасы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боюнча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эмгектери</w:t>
      </w:r>
      <w:proofErr w:type="spellEnd"/>
      <w:r w:rsidRPr="00CF5880">
        <w:rPr>
          <w:rFonts w:ascii="Times New Roman" w:hAnsi="Times New Roman" w:cs="Times New Roman"/>
          <w:sz w:val="24"/>
          <w:szCs w:val="24"/>
        </w:rPr>
        <w:t xml:space="preserve">, энергетика </w:t>
      </w:r>
      <w:proofErr w:type="spellStart"/>
      <w:r w:rsidRPr="00CF5880">
        <w:rPr>
          <w:rFonts w:ascii="Times New Roman" w:hAnsi="Times New Roman" w:cs="Times New Roman"/>
          <w:sz w:val="24"/>
          <w:szCs w:val="24"/>
        </w:rPr>
        <w:t>тармагынын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субъекттеринин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ишмердигиндеги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эсеби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экономикалык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талдоону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уюштуруунун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материалдары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экономикалык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жактан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өнүктүрүү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боюнча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мыйзамдык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ченемдик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актылар</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илимий-методикалык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адабияттар</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илимий-практикалык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конференциялардын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семинарлардын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материалдары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түзөт</w:t>
      </w:r>
      <w:proofErr w:type="spellEnd"/>
      <w:r w:rsidRPr="00CF5880">
        <w:rPr>
          <w:rFonts w:ascii="Times New Roman" w:hAnsi="Times New Roman" w:cs="Times New Roman"/>
          <w:sz w:val="24"/>
          <w:szCs w:val="24"/>
        </w:rPr>
        <w:t>.</w:t>
      </w:r>
    </w:p>
    <w:p w14:paraId="6BA2CE9B" w14:textId="77777777" w:rsidR="00745792" w:rsidRPr="00CF5880" w:rsidRDefault="00745792" w:rsidP="00745792">
      <w:pPr>
        <w:spacing w:after="0" w:line="240" w:lineRule="auto"/>
        <w:ind w:firstLine="567"/>
        <w:jc w:val="both"/>
        <w:rPr>
          <w:rFonts w:ascii="Times New Roman" w:hAnsi="Times New Roman" w:cs="Times New Roman"/>
          <w:sz w:val="24"/>
          <w:szCs w:val="24"/>
        </w:rPr>
      </w:pPr>
      <w:proofErr w:type="spellStart"/>
      <w:r w:rsidRPr="00CF5880">
        <w:rPr>
          <w:rFonts w:ascii="Times New Roman" w:hAnsi="Times New Roman" w:cs="Times New Roman"/>
          <w:b/>
          <w:sz w:val="24"/>
          <w:szCs w:val="24"/>
        </w:rPr>
        <w:t>Изилдөөнүн</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негизги</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натыйжалары</w:t>
      </w:r>
      <w:proofErr w:type="spellEnd"/>
      <w:r w:rsidRPr="00CF5880">
        <w:rPr>
          <w:rFonts w:ascii="Times New Roman" w:hAnsi="Times New Roman" w:cs="Times New Roman"/>
          <w:b/>
          <w:sz w:val="24"/>
          <w:szCs w:val="24"/>
        </w:rPr>
        <w:t>:</w:t>
      </w:r>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санариптештирүү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шарттарында</w:t>
      </w:r>
      <w:proofErr w:type="spellEnd"/>
      <w:r w:rsidRPr="00CF5880">
        <w:rPr>
          <w:rFonts w:ascii="Times New Roman" w:hAnsi="Times New Roman" w:cs="Times New Roman"/>
          <w:sz w:val="24"/>
          <w:szCs w:val="24"/>
        </w:rPr>
        <w:t xml:space="preserve"> энергетика </w:t>
      </w:r>
      <w:proofErr w:type="spellStart"/>
      <w:r w:rsidRPr="00CF5880">
        <w:rPr>
          <w:rFonts w:ascii="Times New Roman" w:hAnsi="Times New Roman" w:cs="Times New Roman"/>
          <w:sz w:val="24"/>
          <w:szCs w:val="24"/>
        </w:rPr>
        <w:t>тармагына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кирген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ишканаларда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эсепбин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жүргүзүүнүн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теориялык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негиздери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изилденген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автордун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аныктамасы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боюнча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салыктар</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уюштуруу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түшүнүктөрү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боюнча</w:t>
      </w:r>
      <w:proofErr w:type="spellEnd"/>
      <w:r w:rsidRPr="00CF5880">
        <w:rPr>
          <w:rFonts w:ascii="Times New Roman" w:hAnsi="Times New Roman" w:cs="Times New Roman"/>
          <w:sz w:val="24"/>
          <w:szCs w:val="24"/>
        </w:rPr>
        <w:t xml:space="preserve"> ой-</w:t>
      </w:r>
      <w:proofErr w:type="spellStart"/>
      <w:r w:rsidRPr="00CF5880">
        <w:rPr>
          <w:rFonts w:ascii="Times New Roman" w:hAnsi="Times New Roman" w:cs="Times New Roman"/>
          <w:sz w:val="24"/>
          <w:szCs w:val="24"/>
        </w:rPr>
        <w:t>пикирлер</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карап</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чыгылган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Ишканаларда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уюштуруунун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теориялык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маселелери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изилденген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Кыргыз</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Республикасынын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мыйзамдарына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ылайык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жүргүзүүнүн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өзгөчөлүктөрү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аныкталган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Азыркы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экономикалык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шарттарда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ишканалардын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уюмдардын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анализин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жүргүзүүнүн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теориялык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методологиялык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аспектилери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изилденген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Кыргыз</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Республикасынын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мамлекеттик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бюджетине</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түшүүлөрдүн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энергетика </w:t>
      </w:r>
      <w:proofErr w:type="spellStart"/>
      <w:r w:rsidRPr="00CF5880">
        <w:rPr>
          <w:rFonts w:ascii="Times New Roman" w:hAnsi="Times New Roman" w:cs="Times New Roman"/>
          <w:sz w:val="24"/>
          <w:szCs w:val="24"/>
        </w:rPr>
        <w:t>тармагынын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субъекттеринин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чегерүүлөрдүн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учурдагы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абалына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экономикалык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статистикалык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талдоо</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жүргүзүлгөн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практикасы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изилдеген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ФОЭСке</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ылайык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өзүнчө</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уюштуруу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системасын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иштеп</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чыккан</w:t>
      </w:r>
      <w:proofErr w:type="spellEnd"/>
      <w:r w:rsidRPr="00CF5880">
        <w:rPr>
          <w:rFonts w:ascii="Times New Roman" w:hAnsi="Times New Roman" w:cs="Times New Roman"/>
          <w:sz w:val="24"/>
          <w:szCs w:val="24"/>
        </w:rPr>
        <w:t xml:space="preserve">; 2030-жылга </w:t>
      </w:r>
      <w:proofErr w:type="spellStart"/>
      <w:r w:rsidRPr="00CF5880">
        <w:rPr>
          <w:rFonts w:ascii="Times New Roman" w:hAnsi="Times New Roman" w:cs="Times New Roman"/>
          <w:sz w:val="24"/>
          <w:szCs w:val="24"/>
        </w:rPr>
        <w:t>чейинки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мезгилге</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моделдөөнүн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негизинде</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Кыргызстандын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улуттук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электр</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тармагы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ААКнын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чегерүүлөрдүн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деңгээлин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оптималдаштыруунун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негизги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багыттары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аныкталган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эсепке</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алуу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системасы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энергетика </w:t>
      </w:r>
      <w:proofErr w:type="spellStart"/>
      <w:r w:rsidRPr="00CF5880">
        <w:rPr>
          <w:rFonts w:ascii="Times New Roman" w:hAnsi="Times New Roman" w:cs="Times New Roman"/>
          <w:sz w:val="24"/>
          <w:szCs w:val="24"/>
        </w:rPr>
        <w:t>тармагындагы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ишканаларга</w:t>
      </w:r>
      <w:proofErr w:type="spellEnd"/>
      <w:r w:rsidRPr="00CF5880">
        <w:rPr>
          <w:rFonts w:ascii="Times New Roman" w:hAnsi="Times New Roman" w:cs="Times New Roman"/>
          <w:sz w:val="24"/>
          <w:szCs w:val="24"/>
        </w:rPr>
        <w:t xml:space="preserve"> карата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эсептөөлөрдү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талдоо</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баалоо</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методологиясы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иштелип</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чыккан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заманбап</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инструменталдык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компьютердик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системаларды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колдонуу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менен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чегерүүлөрдү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адаптивдик-спенардык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болжолдоонун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негизинде</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салыктык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эсепти</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жана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салык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талдоосун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өркүндөтүү</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жолдору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иштелип</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чыккан</w:t>
      </w:r>
      <w:proofErr w:type="spellEnd"/>
      <w:r w:rsidRPr="00CF5880">
        <w:rPr>
          <w:rFonts w:ascii="Times New Roman" w:hAnsi="Times New Roman" w:cs="Times New Roman"/>
          <w:sz w:val="24"/>
          <w:szCs w:val="24"/>
        </w:rPr>
        <w:t>. .</w:t>
      </w:r>
    </w:p>
    <w:p w14:paraId="5FDCEFB1" w14:textId="77777777" w:rsidR="00745792" w:rsidRPr="00CF5880" w:rsidRDefault="00745792" w:rsidP="00745792">
      <w:pPr>
        <w:spacing w:after="0" w:line="240" w:lineRule="auto"/>
        <w:ind w:firstLine="567"/>
        <w:jc w:val="both"/>
        <w:rPr>
          <w:rFonts w:ascii="Times New Roman" w:hAnsi="Times New Roman" w:cs="Times New Roman"/>
          <w:sz w:val="24"/>
          <w:szCs w:val="24"/>
        </w:rPr>
      </w:pPr>
      <w:proofErr w:type="spellStart"/>
      <w:r w:rsidRPr="00CF5880">
        <w:rPr>
          <w:rFonts w:ascii="Times New Roman" w:hAnsi="Times New Roman" w:cs="Times New Roman"/>
          <w:b/>
          <w:sz w:val="24"/>
          <w:szCs w:val="24"/>
        </w:rPr>
        <w:t>Колдонуу</w:t>
      </w:r>
      <w:proofErr w:type="spellEnd"/>
      <w:r w:rsidRPr="00CF5880">
        <w:rPr>
          <w:rFonts w:ascii="Times New Roman" w:hAnsi="Times New Roman" w:cs="Times New Roman"/>
          <w:b/>
          <w:sz w:val="24"/>
          <w:szCs w:val="24"/>
        </w:rPr>
        <w:t xml:space="preserve"> </w:t>
      </w:r>
      <w:proofErr w:type="spellStart"/>
      <w:r w:rsidRPr="00CF5880">
        <w:rPr>
          <w:rFonts w:ascii="Times New Roman" w:hAnsi="Times New Roman" w:cs="Times New Roman"/>
          <w:b/>
          <w:sz w:val="24"/>
          <w:szCs w:val="24"/>
        </w:rPr>
        <w:t>чөйрөсү</w:t>
      </w:r>
      <w:proofErr w:type="spellEnd"/>
      <w:r w:rsidRPr="00CF5880">
        <w:rPr>
          <w:rFonts w:ascii="Times New Roman" w:hAnsi="Times New Roman" w:cs="Times New Roman"/>
          <w:b/>
          <w:sz w:val="24"/>
          <w:szCs w:val="24"/>
        </w:rPr>
        <w:t>:</w:t>
      </w:r>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Изилдөөнүн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натыйжалары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Кыргыз</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Республикасынын</w:t>
      </w:r>
      <w:proofErr w:type="spellEnd"/>
      <w:r w:rsidRPr="00CF5880">
        <w:rPr>
          <w:rFonts w:ascii="Times New Roman" w:hAnsi="Times New Roman" w:cs="Times New Roman"/>
          <w:sz w:val="24"/>
          <w:szCs w:val="24"/>
        </w:rPr>
        <w:t xml:space="preserve"> Финансы </w:t>
      </w:r>
      <w:proofErr w:type="spellStart"/>
      <w:r w:rsidRPr="00CF5880">
        <w:rPr>
          <w:rFonts w:ascii="Times New Roman" w:hAnsi="Times New Roman" w:cs="Times New Roman"/>
          <w:sz w:val="24"/>
          <w:szCs w:val="24"/>
        </w:rPr>
        <w:t>министрлигинин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практикалык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ишмердүүлүгүндө</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колдонулду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Мындан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тышкары</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алынган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натыйжалар</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окуу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процессин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уюштуруу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үчүн</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экономикалык</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жогорку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окуу</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жайларында</w:t>
      </w:r>
      <w:proofErr w:type="spellEnd"/>
      <w:r w:rsidRPr="00CF5880">
        <w:rPr>
          <w:rFonts w:ascii="Times New Roman" w:hAnsi="Times New Roman" w:cs="Times New Roman"/>
          <w:sz w:val="24"/>
          <w:szCs w:val="24"/>
        </w:rPr>
        <w:t xml:space="preserve"> </w:t>
      </w:r>
      <w:proofErr w:type="spellStart"/>
      <w:r w:rsidRPr="00CF5880">
        <w:rPr>
          <w:rFonts w:ascii="Times New Roman" w:hAnsi="Times New Roman" w:cs="Times New Roman"/>
          <w:sz w:val="24"/>
          <w:szCs w:val="24"/>
        </w:rPr>
        <w:t>колдонулат</w:t>
      </w:r>
      <w:proofErr w:type="spellEnd"/>
      <w:r w:rsidRPr="00CF5880">
        <w:rPr>
          <w:rFonts w:ascii="Times New Roman" w:hAnsi="Times New Roman" w:cs="Times New Roman"/>
          <w:sz w:val="24"/>
          <w:szCs w:val="24"/>
        </w:rPr>
        <w:t>.</w:t>
      </w:r>
    </w:p>
    <w:p w14:paraId="4AE87B31" w14:textId="77777777" w:rsidR="00200A5F" w:rsidRPr="0027445C" w:rsidRDefault="00200A5F" w:rsidP="00200A5F">
      <w:pPr>
        <w:pageBreakBefore/>
        <w:spacing w:after="0" w:line="240" w:lineRule="auto"/>
        <w:ind w:firstLine="567"/>
        <w:jc w:val="center"/>
        <w:rPr>
          <w:rFonts w:ascii="Times New Roman" w:hAnsi="Times New Roman" w:cs="Times New Roman"/>
          <w:b/>
          <w:color w:val="000000" w:themeColor="text1"/>
          <w:sz w:val="24"/>
          <w:szCs w:val="24"/>
          <w:lang w:val="en-US"/>
        </w:rPr>
      </w:pPr>
      <w:r w:rsidRPr="00CF5880">
        <w:rPr>
          <w:rFonts w:ascii="Times New Roman" w:hAnsi="Times New Roman" w:cs="Times New Roman"/>
          <w:b/>
          <w:color w:val="000000" w:themeColor="text1"/>
          <w:sz w:val="24"/>
          <w:szCs w:val="24"/>
          <w:lang w:val="en-US"/>
        </w:rPr>
        <w:lastRenderedPageBreak/>
        <w:t>SUMMARY</w:t>
      </w:r>
    </w:p>
    <w:p w14:paraId="53CAF46C" w14:textId="77777777" w:rsidR="00200A5F" w:rsidRPr="00CF5880" w:rsidRDefault="00200A5F" w:rsidP="00200A5F">
      <w:pPr>
        <w:spacing w:after="0" w:line="240" w:lineRule="auto"/>
        <w:jc w:val="both"/>
        <w:rPr>
          <w:rFonts w:ascii="Times New Roman" w:hAnsi="Times New Roman" w:cs="Times New Roman"/>
          <w:b/>
          <w:color w:val="000000" w:themeColor="text1"/>
          <w:sz w:val="24"/>
          <w:szCs w:val="24"/>
          <w:lang w:val="en-US"/>
        </w:rPr>
      </w:pPr>
    </w:p>
    <w:p w14:paraId="2C0FA31C" w14:textId="70CC4035" w:rsidR="00200A5F" w:rsidRPr="00CF5880" w:rsidRDefault="00200A5F" w:rsidP="00200A5F">
      <w:pPr>
        <w:spacing w:after="0" w:line="240" w:lineRule="auto"/>
        <w:jc w:val="both"/>
        <w:rPr>
          <w:rFonts w:ascii="Times New Roman" w:hAnsi="Times New Roman" w:cs="Times New Roman"/>
          <w:b/>
          <w:color w:val="000000" w:themeColor="text1"/>
          <w:sz w:val="24"/>
          <w:szCs w:val="24"/>
          <w:lang w:val="en-US"/>
        </w:rPr>
      </w:pPr>
      <w:r w:rsidRPr="00CF5880">
        <w:rPr>
          <w:rFonts w:ascii="Times New Roman" w:hAnsi="Times New Roman" w:cs="Times New Roman"/>
          <w:b/>
          <w:color w:val="000000" w:themeColor="text1"/>
          <w:sz w:val="24"/>
          <w:szCs w:val="24"/>
          <w:lang w:val="en-US"/>
        </w:rPr>
        <w:t xml:space="preserve">dissertation of </w:t>
      </w:r>
      <w:proofErr w:type="spellStart"/>
      <w:r w:rsidRPr="00CF5880">
        <w:rPr>
          <w:rFonts w:ascii="Times New Roman" w:hAnsi="Times New Roman" w:cs="Times New Roman"/>
          <w:b/>
          <w:color w:val="000000" w:themeColor="text1"/>
          <w:sz w:val="24"/>
          <w:szCs w:val="24"/>
          <w:lang w:val="en-US"/>
        </w:rPr>
        <w:t>Abdykalykova</w:t>
      </w:r>
      <w:proofErr w:type="spellEnd"/>
      <w:r w:rsidR="00745792" w:rsidRPr="00745792">
        <w:rPr>
          <w:rFonts w:ascii="Times New Roman" w:hAnsi="Times New Roman" w:cs="Times New Roman"/>
          <w:b/>
          <w:color w:val="000000" w:themeColor="text1"/>
          <w:sz w:val="24"/>
          <w:szCs w:val="24"/>
          <w:lang w:val="en-US"/>
        </w:rPr>
        <w:t xml:space="preserve"> </w:t>
      </w:r>
      <w:proofErr w:type="spellStart"/>
      <w:r w:rsidRPr="00CF5880">
        <w:rPr>
          <w:rFonts w:ascii="Times New Roman" w:hAnsi="Times New Roman" w:cs="Times New Roman"/>
          <w:b/>
          <w:color w:val="000000" w:themeColor="text1"/>
          <w:sz w:val="24"/>
          <w:szCs w:val="24"/>
          <w:lang w:val="en-US"/>
        </w:rPr>
        <w:t>Takhmina</w:t>
      </w:r>
      <w:proofErr w:type="spellEnd"/>
      <w:r w:rsidR="00745792" w:rsidRPr="00745792">
        <w:rPr>
          <w:rFonts w:ascii="Times New Roman" w:hAnsi="Times New Roman" w:cs="Times New Roman"/>
          <w:b/>
          <w:color w:val="000000" w:themeColor="text1"/>
          <w:sz w:val="24"/>
          <w:szCs w:val="24"/>
          <w:lang w:val="en-US"/>
        </w:rPr>
        <w:t xml:space="preserve"> </w:t>
      </w:r>
      <w:proofErr w:type="spellStart"/>
      <w:r w:rsidRPr="00CF5880">
        <w:rPr>
          <w:rFonts w:ascii="Times New Roman" w:hAnsi="Times New Roman" w:cs="Times New Roman"/>
          <w:b/>
          <w:color w:val="000000" w:themeColor="text1"/>
          <w:sz w:val="24"/>
          <w:szCs w:val="24"/>
          <w:lang w:val="en-US"/>
        </w:rPr>
        <w:t>Nurlanbekovna</w:t>
      </w:r>
      <w:proofErr w:type="spellEnd"/>
      <w:r w:rsidRPr="00CF5880">
        <w:rPr>
          <w:rFonts w:ascii="Times New Roman" w:hAnsi="Times New Roman" w:cs="Times New Roman"/>
          <w:b/>
          <w:color w:val="000000" w:themeColor="text1"/>
          <w:sz w:val="24"/>
          <w:szCs w:val="24"/>
          <w:lang w:val="en-US"/>
        </w:rPr>
        <w:t xml:space="preserve"> on the topic “Improving accounting and tax analysis in enterprises in the context of digitalization” for the academic degree of Candidate of Economic Sciences in specialty 08.00.12 “Accounting, Statistics”.</w:t>
      </w:r>
    </w:p>
    <w:p w14:paraId="6EF134C6" w14:textId="77777777" w:rsidR="00200A5F" w:rsidRPr="00CF5880" w:rsidRDefault="00200A5F" w:rsidP="00200A5F">
      <w:pPr>
        <w:spacing w:after="0" w:line="240" w:lineRule="auto"/>
        <w:jc w:val="both"/>
        <w:rPr>
          <w:rFonts w:ascii="Times New Roman" w:hAnsi="Times New Roman" w:cs="Times New Roman"/>
          <w:b/>
          <w:color w:val="000000" w:themeColor="text1"/>
          <w:sz w:val="24"/>
          <w:szCs w:val="24"/>
          <w:lang w:val="en-US"/>
        </w:rPr>
      </w:pPr>
    </w:p>
    <w:p w14:paraId="36827456"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r w:rsidRPr="00CF5880">
        <w:rPr>
          <w:rFonts w:ascii="Times New Roman" w:hAnsi="Times New Roman" w:cs="Times New Roman"/>
          <w:b/>
          <w:color w:val="000000" w:themeColor="text1"/>
          <w:sz w:val="24"/>
          <w:szCs w:val="24"/>
          <w:lang w:val="en-US"/>
        </w:rPr>
        <w:t>Key words:</w:t>
      </w:r>
      <w:r w:rsidRPr="00CF5880">
        <w:rPr>
          <w:rFonts w:ascii="Times New Roman" w:hAnsi="Times New Roman" w:cs="Times New Roman"/>
          <w:color w:val="000000" w:themeColor="text1"/>
          <w:sz w:val="24"/>
          <w:szCs w:val="24"/>
          <w:lang w:val="en-US"/>
        </w:rPr>
        <w:t xml:space="preserve"> Tax accounting, tax analysis, tax control, fuel and energy industry, main indicators, taxes, total taxable amount, forecasting, optimization, electricity production, risk.</w:t>
      </w:r>
    </w:p>
    <w:p w14:paraId="45B5CA01"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r w:rsidRPr="00CF5880">
        <w:rPr>
          <w:rFonts w:ascii="Times New Roman" w:hAnsi="Times New Roman" w:cs="Times New Roman"/>
          <w:b/>
          <w:color w:val="000000" w:themeColor="text1"/>
          <w:sz w:val="24"/>
          <w:szCs w:val="24"/>
          <w:lang w:val="en-US"/>
        </w:rPr>
        <w:t>The subject of the research</w:t>
      </w:r>
      <w:r w:rsidRPr="00CF5880">
        <w:rPr>
          <w:rFonts w:ascii="Times New Roman" w:hAnsi="Times New Roman" w:cs="Times New Roman"/>
          <w:color w:val="000000" w:themeColor="text1"/>
          <w:sz w:val="24"/>
          <w:szCs w:val="24"/>
          <w:lang w:val="en-US"/>
        </w:rPr>
        <w:t xml:space="preserve"> is the methodology and methodology of tax accounting, tax analysis, assessment and modeling, as well as the study of practical issues of organizing tax accounting and tax analysis in the context of digitalization.</w:t>
      </w:r>
    </w:p>
    <w:p w14:paraId="6A135C22"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r w:rsidRPr="00CF5880">
        <w:rPr>
          <w:rFonts w:ascii="Times New Roman" w:hAnsi="Times New Roman" w:cs="Times New Roman"/>
          <w:b/>
          <w:color w:val="000000" w:themeColor="text1"/>
          <w:sz w:val="24"/>
          <w:szCs w:val="24"/>
          <w:lang w:val="en-US"/>
        </w:rPr>
        <w:t>The object of the dissertation</w:t>
      </w:r>
      <w:r w:rsidRPr="00CF5880">
        <w:rPr>
          <w:rFonts w:ascii="Times New Roman" w:hAnsi="Times New Roman" w:cs="Times New Roman"/>
          <w:color w:val="000000" w:themeColor="text1"/>
          <w:sz w:val="24"/>
          <w:szCs w:val="24"/>
          <w:lang w:val="en-US"/>
        </w:rPr>
        <w:t xml:space="preserve"> research is research on the establishment, maintenance and organization of tax accounting and tax analysis in the subjects of the energy industry of the Kyrgyz Republic.</w:t>
      </w:r>
    </w:p>
    <w:p w14:paraId="03C2610B"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r w:rsidRPr="00CF5880">
        <w:rPr>
          <w:rFonts w:ascii="Times New Roman" w:hAnsi="Times New Roman" w:cs="Times New Roman"/>
          <w:b/>
          <w:color w:val="000000" w:themeColor="text1"/>
          <w:sz w:val="24"/>
          <w:szCs w:val="24"/>
          <w:lang w:val="en-US"/>
        </w:rPr>
        <w:t>The purpose of the dissertation</w:t>
      </w:r>
      <w:r w:rsidRPr="00CF5880">
        <w:rPr>
          <w:rFonts w:ascii="Times New Roman" w:hAnsi="Times New Roman" w:cs="Times New Roman"/>
          <w:color w:val="000000" w:themeColor="text1"/>
          <w:sz w:val="24"/>
          <w:szCs w:val="24"/>
          <w:lang w:val="en-US"/>
        </w:rPr>
        <w:t xml:space="preserve"> research is to develop the methodological and organizational-methodological foundations of tax accounting and tax analysis, develop practical recommendations for choosing the main directions for the development and improvement of tax accounting and tax analysis at enterprises in the context of digitalization, based on the study of their existing practices, as well as the development of optimization methods tax accounting and tax analysis systems using modeling and determining the main directions for forecasting the level of tax deductions for the purpose of optimizing the tax system in relation to business entities of the Kyrgyz Republic in the context of digitalization.</w:t>
      </w:r>
    </w:p>
    <w:p w14:paraId="53118A8F"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r w:rsidRPr="00CF5880">
        <w:rPr>
          <w:rFonts w:ascii="Times New Roman" w:hAnsi="Times New Roman" w:cs="Times New Roman"/>
          <w:b/>
          <w:color w:val="000000" w:themeColor="text1"/>
          <w:sz w:val="24"/>
          <w:szCs w:val="24"/>
          <w:lang w:val="en-US"/>
        </w:rPr>
        <w:t>The theoretical and methodological</w:t>
      </w:r>
      <w:r w:rsidRPr="00CF5880">
        <w:rPr>
          <w:rFonts w:ascii="Times New Roman" w:hAnsi="Times New Roman" w:cs="Times New Roman"/>
          <w:color w:val="000000" w:themeColor="text1"/>
          <w:sz w:val="24"/>
          <w:szCs w:val="24"/>
          <w:lang w:val="en-US"/>
        </w:rPr>
        <w:t xml:space="preserve"> basis of the work are the works of classics of economic science, Kyrgyz and foreign scientists on the methodology and practice of organizing tax accounting and tax analysis of the activities of subjects of the fuel and energy industry, legislative and regulatory acts on accounting and economic analysis; scientific and methodological literature; materials of scientific and practical conferences and seminars.</w:t>
      </w:r>
    </w:p>
    <w:p w14:paraId="62FD6631" w14:textId="471505B4"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r w:rsidRPr="00CF5880">
        <w:rPr>
          <w:rFonts w:ascii="Times New Roman" w:hAnsi="Times New Roman" w:cs="Times New Roman"/>
          <w:b/>
          <w:color w:val="000000" w:themeColor="text1"/>
          <w:sz w:val="24"/>
          <w:szCs w:val="24"/>
          <w:lang w:val="en-US"/>
        </w:rPr>
        <w:t>The main results of the study:</w:t>
      </w:r>
      <w:r w:rsidRPr="00CF5880">
        <w:rPr>
          <w:rFonts w:ascii="Times New Roman" w:hAnsi="Times New Roman" w:cs="Times New Roman"/>
          <w:color w:val="000000" w:themeColor="text1"/>
          <w:sz w:val="24"/>
          <w:szCs w:val="24"/>
          <w:lang w:val="en-US"/>
        </w:rPr>
        <w:t xml:space="preserve"> the theoretical foundations of maintaining tax accounting at enterprises in accordance with IFRS in the conditions of digitalization and evolution were explored and a review of opinions on the concepts of “taxes” and “tax accounting” for the author’s definition; Theoretical issues of organizing tax accounting at enterprises were studied and investigated and the features of maintaining tax accounting in accordance with the legislation of the Kyrgyz Republic were determined; Theoretical and methodological aspects of conducting and performing tax analysis of enterprises and organizations in modern economic conditions have been studied; an economic and statistical analysis of the current state of tax revenues to the state budget of the Kyrgyz Republic and tax deductions of the subjects of the study was carried out; studied the practice of tax accounting and developed a system for organizing separate tax accounting in accordance with IFRS; the main directions for optimizing the level of tax deductions of OJSC “National Electric Grid of Kyrgyzstan” were determined on the basis of modeling for the period until 2030; a tax accounting system and a methodology for analyzing and assessing tax calculations in relation to enterprises in the energy industry have been developed and ways have been developed to improve tax accounting and tax analysis based on adaptive-</w:t>
      </w:r>
      <w:proofErr w:type="spellStart"/>
      <w:r w:rsidRPr="00CF5880">
        <w:rPr>
          <w:rFonts w:ascii="Times New Roman" w:hAnsi="Times New Roman" w:cs="Times New Roman"/>
          <w:color w:val="000000" w:themeColor="text1"/>
          <w:sz w:val="24"/>
          <w:szCs w:val="24"/>
          <w:lang w:val="en-US"/>
        </w:rPr>
        <w:t>senary</w:t>
      </w:r>
      <w:proofErr w:type="spellEnd"/>
      <w:r w:rsidRPr="00CF5880">
        <w:rPr>
          <w:rFonts w:ascii="Times New Roman" w:hAnsi="Times New Roman" w:cs="Times New Roman"/>
          <w:color w:val="000000" w:themeColor="text1"/>
          <w:sz w:val="24"/>
          <w:szCs w:val="24"/>
          <w:lang w:val="en-US"/>
        </w:rPr>
        <w:t xml:space="preserve"> forecasting of tax deductions using modern instrumental computer systems;</w:t>
      </w:r>
    </w:p>
    <w:p w14:paraId="2E464244" w14:textId="77777777" w:rsidR="00200A5F" w:rsidRPr="00CF5880" w:rsidRDefault="00200A5F" w:rsidP="00200A5F">
      <w:pPr>
        <w:spacing w:after="0" w:line="240" w:lineRule="auto"/>
        <w:jc w:val="both"/>
        <w:rPr>
          <w:rFonts w:ascii="Times New Roman" w:hAnsi="Times New Roman" w:cs="Times New Roman"/>
          <w:sz w:val="24"/>
          <w:szCs w:val="24"/>
          <w:lang w:val="en-US"/>
        </w:rPr>
      </w:pPr>
      <w:r w:rsidRPr="00CF5880">
        <w:rPr>
          <w:rFonts w:ascii="Times New Roman" w:hAnsi="Times New Roman" w:cs="Times New Roman"/>
          <w:b/>
          <w:color w:val="000000" w:themeColor="text1"/>
          <w:sz w:val="24"/>
          <w:szCs w:val="24"/>
          <w:lang w:val="en-US"/>
        </w:rPr>
        <w:t>Scope of application:</w:t>
      </w:r>
      <w:r w:rsidRPr="00CF5880">
        <w:rPr>
          <w:rFonts w:ascii="Times New Roman" w:hAnsi="Times New Roman" w:cs="Times New Roman"/>
          <w:color w:val="000000" w:themeColor="text1"/>
          <w:sz w:val="24"/>
          <w:szCs w:val="24"/>
          <w:lang w:val="en-US"/>
        </w:rPr>
        <w:t xml:space="preserve"> The results of the study were used in the practical activities of the Ministry of Finance of the Kyrgyz Republic. In addition, the results obtained are used in higher educational institutions of economics to organize the educational process.</w:t>
      </w:r>
    </w:p>
    <w:p w14:paraId="5868E3B9"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p>
    <w:p w14:paraId="4AF512D0" w14:textId="77777777" w:rsidR="00200A5F" w:rsidRPr="00CF5880" w:rsidRDefault="00200A5F" w:rsidP="00200A5F">
      <w:pPr>
        <w:spacing w:after="0" w:line="240" w:lineRule="auto"/>
        <w:jc w:val="center"/>
        <w:rPr>
          <w:rFonts w:ascii="Times New Roman" w:hAnsi="Times New Roman" w:cs="Times New Roman"/>
          <w:b/>
          <w:color w:val="000000" w:themeColor="text1"/>
          <w:sz w:val="24"/>
          <w:szCs w:val="24"/>
          <w:lang w:val="en-US"/>
        </w:rPr>
      </w:pPr>
    </w:p>
    <w:p w14:paraId="36DF90E7" w14:textId="77777777" w:rsidR="00200A5F" w:rsidRPr="00CF5880" w:rsidRDefault="00200A5F" w:rsidP="00200A5F">
      <w:pPr>
        <w:spacing w:after="0" w:line="240" w:lineRule="auto"/>
        <w:rPr>
          <w:rFonts w:ascii="Times New Roman" w:hAnsi="Times New Roman" w:cs="Times New Roman"/>
          <w:sz w:val="24"/>
          <w:szCs w:val="24"/>
          <w:lang w:val="en-US"/>
        </w:rPr>
      </w:pPr>
    </w:p>
    <w:p w14:paraId="39C6B181" w14:textId="77777777" w:rsidR="00200A5F" w:rsidRPr="00EB0A1A" w:rsidRDefault="00200A5F" w:rsidP="00200A5F">
      <w:pPr>
        <w:spacing w:after="0" w:line="240" w:lineRule="auto"/>
        <w:rPr>
          <w:rFonts w:ascii="Times New Roman" w:hAnsi="Times New Roman" w:cs="Times New Roman"/>
          <w:sz w:val="28"/>
          <w:szCs w:val="28"/>
          <w:lang w:val="en-US"/>
        </w:rPr>
      </w:pPr>
    </w:p>
    <w:p w14:paraId="16947590" w14:textId="77777777" w:rsidR="00200A5F" w:rsidRPr="00EB0A1A" w:rsidRDefault="00200A5F" w:rsidP="00200A5F">
      <w:pPr>
        <w:spacing w:after="0" w:line="240" w:lineRule="auto"/>
        <w:jc w:val="both"/>
        <w:rPr>
          <w:rFonts w:ascii="Times New Roman" w:hAnsi="Times New Roman" w:cs="Times New Roman"/>
          <w:i/>
          <w:sz w:val="28"/>
          <w:szCs w:val="28"/>
          <w:lang w:val="en-US"/>
        </w:rPr>
      </w:pPr>
    </w:p>
    <w:p w14:paraId="586EC4AB" w14:textId="77777777" w:rsidR="00281715" w:rsidRPr="00200A5F" w:rsidRDefault="00281715">
      <w:pPr>
        <w:rPr>
          <w:lang w:val="en-US"/>
        </w:rPr>
      </w:pPr>
    </w:p>
    <w:sectPr w:rsidR="00281715" w:rsidRPr="00200A5F" w:rsidSect="006103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71A6D" w14:textId="77777777" w:rsidR="00DB6F5A" w:rsidRDefault="00DB6F5A">
      <w:pPr>
        <w:spacing w:after="0" w:line="240" w:lineRule="auto"/>
      </w:pPr>
      <w:r>
        <w:separator/>
      </w:r>
    </w:p>
  </w:endnote>
  <w:endnote w:type="continuationSeparator" w:id="0">
    <w:p w14:paraId="12ABB8FD" w14:textId="77777777" w:rsidR="00DB6F5A" w:rsidRDefault="00DB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B07F" w14:textId="3B35517F" w:rsidR="001954F7" w:rsidRDefault="00E017E5">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52C2C458" wp14:editId="6C34A89C">
              <wp:simplePos x="0" y="0"/>
              <wp:positionH relativeFrom="page">
                <wp:posOffset>3846195</wp:posOffset>
              </wp:positionH>
              <wp:positionV relativeFrom="page">
                <wp:posOffset>9904095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14F3478D" w14:textId="62FDA839" w:rsidR="001954F7" w:rsidRDefault="004823FE">
                          <w:pPr>
                            <w:spacing w:before="10"/>
                            <w:ind w:left="60"/>
                            <w:rPr>
                              <w:sz w:val="24"/>
                            </w:rPr>
                          </w:pPr>
                          <w:r>
                            <w:fldChar w:fldCharType="begin"/>
                          </w:r>
                          <w:r>
                            <w:rPr>
                              <w:sz w:val="24"/>
                            </w:rPr>
                            <w:instrText xml:space="preserve"> PAGE </w:instrText>
                          </w:r>
                          <w:r>
                            <w:fldChar w:fldCharType="separate"/>
                          </w:r>
                          <w:r w:rsidR="004F59A0">
                            <w:rPr>
                              <w:noProof/>
                              <w:sz w:val="2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2C458" id="_x0000_t202" coordsize="21600,21600" o:spt="202" path="m,l,21600r21600,l21600,xe">
              <v:stroke joinstyle="miter"/>
              <v:path gradientshapeok="t" o:connecttype="rect"/>
            </v:shapetype>
            <v:shape id="Text Box 1" o:spid="_x0000_s1026" type="#_x0000_t202" style="position:absolute;margin-left:302.85pt;margin-top:779.8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" filled="f" stroked="f">
              <v:textbox inset="0,0,0,0">
                <w:txbxContent>
                  <w:p w14:paraId="14F3478D" w14:textId="62FDA839" w:rsidR="001954F7" w:rsidRDefault="004823FE">
                    <w:pPr>
                      <w:spacing w:before="10"/>
                      <w:ind w:left="60"/>
                      <w:rPr>
                        <w:sz w:val="24"/>
                      </w:rPr>
                    </w:pPr>
                    <w:r>
                      <w:fldChar w:fldCharType="begin"/>
                    </w:r>
                    <w:r>
                      <w:rPr>
                        <w:sz w:val="24"/>
                      </w:rPr>
                      <w:instrText xml:space="preserve"> PAGE </w:instrText>
                    </w:r>
                    <w:r>
                      <w:fldChar w:fldCharType="separate"/>
                    </w:r>
                    <w:r w:rsidR="004F59A0">
                      <w:rPr>
                        <w:noProof/>
                        <w:sz w:val="24"/>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6DC35" w14:textId="77777777" w:rsidR="00DB6F5A" w:rsidRDefault="00DB6F5A">
      <w:pPr>
        <w:spacing w:after="0" w:line="240" w:lineRule="auto"/>
      </w:pPr>
      <w:r>
        <w:separator/>
      </w:r>
    </w:p>
  </w:footnote>
  <w:footnote w:type="continuationSeparator" w:id="0">
    <w:p w14:paraId="2EFFDE26" w14:textId="77777777" w:rsidR="00DB6F5A" w:rsidRDefault="00DB6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12605"/>
    <w:multiLevelType w:val="hybridMultilevel"/>
    <w:tmpl w:val="4446B854"/>
    <w:lvl w:ilvl="0" w:tplc="2640C708">
      <w:start w:val="1"/>
      <w:numFmt w:val="decimal"/>
      <w:lvlText w:val="%1."/>
      <w:lvlJc w:val="left"/>
      <w:pPr>
        <w:ind w:left="48" w:hanging="408"/>
      </w:pPr>
      <w:rPr>
        <w:rFonts w:hint="default"/>
        <w:color w:val="00000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538E477D"/>
    <w:multiLevelType w:val="hybridMultilevel"/>
    <w:tmpl w:val="195A1B00"/>
    <w:lvl w:ilvl="0" w:tplc="4E600AEE">
      <w:start w:val="1"/>
      <w:numFmt w:val="decimal"/>
      <w:lvlText w:val="%1."/>
      <w:lvlJc w:val="left"/>
      <w:pPr>
        <w:ind w:left="720" w:hanging="360"/>
      </w:pPr>
      <w:rPr>
        <w:rFonts w:asciiTheme="minorHAnsi" w:eastAsiaTheme="minorHAnsi" w:hAnsiTheme="minorHAnsi"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AE4F38"/>
    <w:multiLevelType w:val="hybridMultilevel"/>
    <w:tmpl w:val="897CD9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5F"/>
    <w:rsid w:val="000203F5"/>
    <w:rsid w:val="000405AF"/>
    <w:rsid w:val="00200A5F"/>
    <w:rsid w:val="002249AE"/>
    <w:rsid w:val="00281715"/>
    <w:rsid w:val="004823FE"/>
    <w:rsid w:val="004F59A0"/>
    <w:rsid w:val="005547FD"/>
    <w:rsid w:val="00745792"/>
    <w:rsid w:val="008372F7"/>
    <w:rsid w:val="00862698"/>
    <w:rsid w:val="00A6296D"/>
    <w:rsid w:val="00C41041"/>
    <w:rsid w:val="00DB6F5A"/>
    <w:rsid w:val="00DE5101"/>
    <w:rsid w:val="00DF7349"/>
    <w:rsid w:val="00E017E5"/>
    <w:rsid w:val="00EA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7FD56BA9"/>
  <w15:docId w15:val="{840234ED-AECB-406E-83BA-D3041B9E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A5F"/>
    <w:pPr>
      <w:spacing w:after="160" w:line="259" w:lineRule="auto"/>
    </w:pPr>
  </w:style>
  <w:style w:type="paragraph" w:styleId="1">
    <w:name w:val="heading 1"/>
    <w:basedOn w:val="a"/>
    <w:link w:val="10"/>
    <w:uiPriority w:val="1"/>
    <w:qFormat/>
    <w:rsid w:val="00200A5F"/>
    <w:pPr>
      <w:widowControl w:val="0"/>
      <w:autoSpaceDE w:val="0"/>
      <w:autoSpaceDN w:val="0"/>
      <w:spacing w:after="0" w:line="240" w:lineRule="auto"/>
      <w:ind w:left="1591"/>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00A5F"/>
    <w:rPr>
      <w:rFonts w:ascii="Times New Roman" w:eastAsia="Times New Roman" w:hAnsi="Times New Roman" w:cs="Times New Roman"/>
      <w:b/>
      <w:bCs/>
      <w:sz w:val="28"/>
      <w:szCs w:val="28"/>
    </w:rPr>
  </w:style>
  <w:style w:type="paragraph" w:styleId="a3">
    <w:name w:val="Body Text"/>
    <w:basedOn w:val="a"/>
    <w:link w:val="a4"/>
    <w:uiPriority w:val="99"/>
    <w:unhideWhenUsed/>
    <w:rsid w:val="00200A5F"/>
    <w:pPr>
      <w:spacing w:after="120"/>
    </w:pPr>
  </w:style>
  <w:style w:type="character" w:customStyle="1" w:styleId="a4">
    <w:name w:val="Основной текст Знак"/>
    <w:basedOn w:val="a0"/>
    <w:link w:val="a3"/>
    <w:uiPriority w:val="99"/>
    <w:rsid w:val="00200A5F"/>
  </w:style>
  <w:style w:type="paragraph" w:styleId="a5">
    <w:name w:val="Normal (Web)"/>
    <w:basedOn w:val="a"/>
    <w:uiPriority w:val="99"/>
    <w:qFormat/>
    <w:rsid w:val="00200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unhideWhenUsed/>
    <w:rsid w:val="00200A5F"/>
    <w:rPr>
      <w:color w:val="0000FF"/>
      <w:u w:val="single"/>
    </w:rPr>
  </w:style>
  <w:style w:type="character" w:styleId="a7">
    <w:name w:val="Emphasis"/>
    <w:qFormat/>
    <w:rsid w:val="00200A5F"/>
    <w:rPr>
      <w:i/>
      <w:iCs/>
    </w:rPr>
  </w:style>
  <w:style w:type="paragraph" w:styleId="a8">
    <w:name w:val="List Paragraph"/>
    <w:basedOn w:val="a"/>
    <w:uiPriority w:val="34"/>
    <w:qFormat/>
    <w:rsid w:val="00200A5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200A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200A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00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hyperlink" Target="https://www.elibrary.ru/contents.asp?id=41846705" TargetMode="External"/><Relationship Id="rId3" Type="http://schemas.openxmlformats.org/officeDocument/2006/relationships/settings" Target="settings.xml"/><Relationship Id="rId21" Type="http://schemas.openxmlformats.org/officeDocument/2006/relationships/hyperlink" Target="https://www.elibrary.ru/item.asp?id=54040653" TargetMode="External"/><Relationship Id="rId7" Type="http://schemas.openxmlformats.org/officeDocument/2006/relationships/footer" Target="footer1.xml"/><Relationship Id="rId12" Type="http://schemas.openxmlformats.org/officeDocument/2006/relationships/hyperlink" Target="https://sti.gov.kg/" TargetMode="External"/><Relationship Id="rId17" Type="http://schemas.openxmlformats.org/officeDocument/2006/relationships/hyperlink" Target="https://elibrary.ru/item.asp?id=3653125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ibrary.ru/item.asp?id=36531257" TargetMode="External"/><Relationship Id="rId20" Type="http://schemas.openxmlformats.org/officeDocument/2006/relationships/hyperlink" Target="https://elibrary.ru/item.asp?id=362736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gov.kg/ru/statistics/finans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library.ru/item.asp?id=30513822" TargetMode="External"/><Relationship Id="rId23" Type="http://schemas.openxmlformats.org/officeDocument/2006/relationships/hyperlink" Target="https://www.elibrary.ru/item.asp?id=54263344" TargetMode="External"/><Relationship Id="rId10" Type="http://schemas.openxmlformats.org/officeDocument/2006/relationships/chart" Target="charts/chart2.xml"/><Relationship Id="rId19" Type="http://schemas.openxmlformats.org/officeDocument/2006/relationships/hyperlink" Target="https://www.elibrary.ru/item.asp?id=48704199" TargetMode="External"/><Relationship Id="rId4" Type="http://schemas.openxmlformats.org/officeDocument/2006/relationships/webSettings" Target="webSettings.xml"/><Relationship Id="rId9" Type="http://schemas.openxmlformats.org/officeDocument/2006/relationships/hyperlink" Target="https://stat.gov.kg/ru/statistics/finansy/" TargetMode="External"/><Relationship Id="rId14" Type="http://schemas.openxmlformats.org/officeDocument/2006/relationships/hyperlink" Target="https://elibrary.ru/item.asp?id=32870951" TargetMode="External"/><Relationship Id="rId22" Type="http://schemas.openxmlformats.org/officeDocument/2006/relationships/hyperlink" Target="https://www.elibrary.ru/item.asp?id=5404065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rbanov\Desktop\disk%20D\Temirlan\&#1091;&#1095;&#1077;&#1073;&#1072;\PhD\&#1044;&#1080;&#1089;&#1089;&#1077;&#1088;&#1090;&#1072;&#1094;&#1080;&#1103;\&#1089;&#1090;&#1072;&#1090;&#1080;&#1089;&#1090;&#1080;&#1082;&#1072;\&#1075;&#1088;&#1072;&#1092;&#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rbanov\Desktop\disk%20D\Temirlan\&#1091;&#1095;&#1077;&#1073;&#1072;\PhD\&#1044;&#1080;&#1089;&#1089;&#1077;&#1088;&#1090;&#1072;&#1094;&#1080;&#1103;\&#1089;&#1090;&#1072;&#1090;&#1080;&#1089;&#1090;&#1080;&#1082;&#1072;\&#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Лист4!$A$2</c:f>
              <c:strCache>
                <c:ptCount val="1"/>
                <c:pt idx="0">
                  <c:v>Кыргызская Республика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Лист4!$B$1:$F$1</c:f>
              <c:numCache>
                <c:formatCode>General</c:formatCode>
                <c:ptCount val="5"/>
                <c:pt idx="0">
                  <c:v>2019</c:v>
                </c:pt>
                <c:pt idx="1">
                  <c:v>2020</c:v>
                </c:pt>
                <c:pt idx="2">
                  <c:v>2021</c:v>
                </c:pt>
                <c:pt idx="3">
                  <c:v>2022</c:v>
                </c:pt>
                <c:pt idx="4">
                  <c:v>2023</c:v>
                </c:pt>
              </c:numCache>
            </c:numRef>
          </c:cat>
          <c:val>
            <c:numRef>
              <c:f>Лист4!$B$2:$F$2</c:f>
              <c:numCache>
                <c:formatCode>#,##0.0</c:formatCode>
                <c:ptCount val="5"/>
                <c:pt idx="0" formatCode="General">
                  <c:v>167412.20000000001</c:v>
                </c:pt>
                <c:pt idx="1">
                  <c:v>152139.9</c:v>
                </c:pt>
                <c:pt idx="2">
                  <c:v>209937.2</c:v>
                </c:pt>
                <c:pt idx="3">
                  <c:v>300741.59999999998</c:v>
                </c:pt>
                <c:pt idx="4">
                  <c:v>392111.8</c:v>
                </c:pt>
              </c:numCache>
            </c:numRef>
          </c:val>
          <c:extLst>
            <c:ext xmlns:c16="http://schemas.microsoft.com/office/drawing/2014/chart" uri="{C3380CC4-5D6E-409C-BE32-E72D297353CC}">
              <c16:uniqueId val="{00000000-415A-46B5-8724-808840955118}"/>
            </c:ext>
          </c:extLst>
        </c:ser>
        <c:dLbls>
          <c:showLegendKey val="0"/>
          <c:showVal val="1"/>
          <c:showCatName val="0"/>
          <c:showSerName val="0"/>
          <c:showPercent val="0"/>
          <c:showBubbleSize val="0"/>
        </c:dLbls>
        <c:gapWidth val="100"/>
        <c:overlap val="-24"/>
        <c:axId val="108450944"/>
        <c:axId val="110632960"/>
      </c:barChart>
      <c:catAx>
        <c:axId val="1084509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632960"/>
        <c:crosses val="autoZero"/>
        <c:auto val="1"/>
        <c:lblAlgn val="ctr"/>
        <c:lblOffset val="100"/>
        <c:noMultiLvlLbl val="0"/>
      </c:catAx>
      <c:valAx>
        <c:axId val="11063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450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3"/>
          <c:order val="3"/>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01-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03-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05-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07-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09-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0B-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0D-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0F-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11-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12-3928-4280-AFFB-EBE17C5DE499}"/>
            </c:ext>
          </c:extLst>
        </c:ser>
        <c:ser>
          <c:idx val="4"/>
          <c:order val="4"/>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14-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16-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18-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1A-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1C-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1E-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20-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22-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24-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25-3928-4280-AFFB-EBE17C5DE499}"/>
            </c:ext>
          </c:extLst>
        </c:ser>
        <c:ser>
          <c:idx val="5"/>
          <c:order val="5"/>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27-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29-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2B-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2D-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2F-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31-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33-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35-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37-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38-3928-4280-AFFB-EBE17C5DE499}"/>
            </c:ext>
          </c:extLst>
        </c:ser>
        <c:ser>
          <c:idx val="1"/>
          <c:order val="1"/>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3A-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3C-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3E-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40-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42-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44-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46-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48-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4A-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4B-3928-4280-AFFB-EBE17C5DE499}"/>
            </c:ext>
          </c:extLst>
        </c:ser>
        <c:ser>
          <c:idx val="2"/>
          <c:order val="2"/>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4D-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4F-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51-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53-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55-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57-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59-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5B-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5D-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5E-3928-4280-AFFB-EBE17C5DE499}"/>
            </c:ext>
          </c:extLst>
        </c:ser>
        <c:ser>
          <c:idx val="0"/>
          <c:order val="0"/>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60-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62-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64-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66-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68-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6A-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6C-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6E-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70-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71-3928-4280-AFFB-EBE17C5DE499}"/>
            </c:ext>
          </c:extLst>
        </c:ser>
        <c:dLbls>
          <c:showLegendKey val="0"/>
          <c:showVal val="0"/>
          <c:showCatName val="1"/>
          <c:showSerName val="0"/>
          <c:showPercent val="1"/>
          <c:showBubbleSize val="0"/>
          <c:showLeaderLines val="0"/>
        </c:dLbls>
        <c:firstSliceAng val="0"/>
      </c:pieChart>
      <c:spPr>
        <a:noFill/>
        <a:ln>
          <a:noFill/>
        </a:ln>
        <a:effectLst/>
      </c:spPr>
    </c:plotArea>
    <c:legend>
      <c:legendPos val="r"/>
      <c:overlay val="0"/>
    </c:legend>
    <c:plotVisOnly val="1"/>
    <c:dispBlanksAs val="zero"/>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9401</Words>
  <Characters>53588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Temirlan Temirlan</cp:lastModifiedBy>
  <cp:revision>5</cp:revision>
  <dcterms:created xsi:type="dcterms:W3CDTF">2024-09-20T03:12:00Z</dcterms:created>
  <dcterms:modified xsi:type="dcterms:W3CDTF">2024-10-10T06:04:00Z</dcterms:modified>
</cp:coreProperties>
</file>